
<file path=[Content_Types].xml><?xml version="1.0" encoding="utf-8"?>
<Types xmlns="http://schemas.openxmlformats.org/package/2006/content-types">
  <Default Extension="pn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media/image2.png" ContentType="image/png"/>
  <Override PartName="/word/media/image3.png" ContentType="image/png"/>
  <Override PartName="/word/media/image4.png" ContentType="image/png"/>
  <Override PartName="/word/media/image5.png" ContentType="image/png"/>
  <Override PartName="/word/media/image6.png" ContentType="image/png"/>
  <Override PartName="/word/media/image7.png" ContentType="image/png"/>
  <Override PartName="/word/media/image8.png" ContentType="image/png"/>
  <Override PartName="/word/media/image9.png" ContentType="image/png"/>
  <Override PartName="/word/media/image10.png" ContentType="image/png"/>
  <Override PartName="/word/media/image11.png" ContentType="image/png"/>
  <Override PartName="/word/media/image12.png" ContentType="image/png"/>
  <Override PartName="/word/media/image13.png" ContentType="image/png"/>
  <Override PartName="/word/media/image14.png" ContentType="image/png"/>
  <Override PartName="/word/media/image15.png" ContentType="image/png"/>
  <Override PartName="/word/media/image16.png" ContentType="image/png"/>
  <Override PartName="/word/media/image17.png" ContentType="image/png"/>
  <Override PartName="/word/media/image18.png" ContentType="image/png"/>
  <Override PartName="/word/media/image19.png" ContentType="image/png"/>
  <Override PartName="/word/media/image20.png" ContentType="image/png"/>
  <Override PartName="/word/media/image21.png" ContentType="image/png"/>
  <Override PartName="/word/media/image22.png" ContentType="image/png"/>
  <Override PartName="/word/media/image23.png" ContentType="image/png"/>
  <Override PartName="/word/media/image24.png" ContentType="image/png"/>
  <Override PartName="/word/media/image25.png" ContentType="image/png"/>
  <Override PartName="/word/media/image26.png" ContentType="image/png"/>
  <Override PartName="/word/media/image27.png" ContentType="image/png"/>
  <Override PartName="/word/media/image28.png" ContentType="image/png"/>
  <Override PartName="/word/media/image29.png" ContentType="image/png"/>
  <Override PartName="/word/media/image30.png" ContentType="image/png"/>
  <Override PartName="/word/media/image31.png" ContentType="image/png"/>
  <Override PartName="/word/media/image32.png" ContentType="image/png"/>
  <Override PartName="/word/media/image33.png" ContentType="image/png"/>
  <Override PartName="/word/media/image34.png" ContentType="image/png"/>
  <Override PartName="/word/media/image35.png" ContentType="image/png"/>
  <Override PartName="/word/media/image36.png" ContentType="image/png"/>
  <Override PartName="/word/media/image37.png" ContentType="image/png"/>
  <Override PartName="/word/media/image38.png" ContentType="image/png"/>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8D1938" w:rsidRDefault="00492A08">
      <w:pPr>
        <w:spacing w:line="240" w:lineRule="auto"/>
        <w:jc w:val="center"/>
      </w:pPr>
      <w:bookmarkStart w:id="0" w:name="_GoBack"/>
      <w:bookmarkEnd w:id="0"/>
      <w:r>
        <w:rPr>
          <w:noProof/>
        </w:rPr>
        <w:drawing>
          <wp:inline distT="0" distB="0" distL="0" distR="0">
            <wp:extent cx="5394960" cy="558099"/>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llege_banner.png"/>
                    <pic:cNvPicPr/>
                  </pic:nvPicPr>
                  <pic:blipFill>
                    <a:blip r:embed="rId8"/>
                    <a:stretch>
                      <a:fillRect/>
                    </a:stretch>
                  </pic:blipFill>
                  <pic:spPr>
                    <a:xfrm>
                      <a:off x="0" y="0"/>
                      <a:ext cx="5394960" cy="558099"/>
                    </a:xfrm>
                    <a:prstGeom prst="rect">
                      <a:avLst/>
                    </a:prstGeom>
                  </pic:spPr>
                </pic:pic>
              </a:graphicData>
            </a:graphic>
          </wp:inline>
        </w:drawing>
      </w:r>
    </w:p>
    <w:p w:rsidR="008D1938" w:rsidRDefault="008D1938">
      <w:pPr>
        <w:spacing w:after="40" w:line="240" w:lineRule="auto"/>
      </w:pPr>
    </w:p>
    <w:p w:rsidR="008D1938" w:rsidRDefault="00492A08">
      <w:pPr>
        <w:spacing w:after="120"/>
        <w:jc w:val="center"/>
      </w:pPr>
      <w:r>
        <w:rPr>
          <w:rFonts w:cs="Times New Roman"/>
          <w:b/>
          <w:sz w:val="34"/>
        </w:rPr>
        <w:t>FASHION DEMAND FORECASTING USING MACHINE LEARNING AND DOMAIN ADAPTATION</w:t>
      </w:r>
    </w:p>
    <w:p w:rsidR="008D1938" w:rsidRDefault="00492A08">
      <w:pPr>
        <w:spacing w:after="160"/>
        <w:jc w:val="center"/>
      </w:pPr>
      <w:r>
        <w:rPr>
          <w:rFonts w:cs="Times New Roman"/>
          <w:i/>
        </w:rPr>
        <w:t>TrendCast: XGBoost demand forecasting with importance-weighted domain adaptation on H&amp;M retail data</w:t>
      </w:r>
    </w:p>
    <w:p w:rsidR="008D1938" w:rsidRDefault="00492A08">
      <w:pPr>
        <w:spacing w:after="120"/>
        <w:jc w:val="center"/>
      </w:pPr>
      <w:r>
        <w:rPr>
          <w:rFonts w:cs="Times New Roman"/>
        </w:rPr>
        <w:t xml:space="preserve">A project report submitted in partial fulfilment of the requirements for the </w:t>
      </w:r>
      <w:r>
        <w:rPr>
          <w:rFonts w:cs="Times New Roman"/>
        </w:rPr>
        <w:t>award of the degree of</w:t>
      </w:r>
    </w:p>
    <w:p w:rsidR="008D1938" w:rsidRDefault="00492A08">
      <w:pPr>
        <w:spacing w:after="40"/>
        <w:jc w:val="center"/>
      </w:pPr>
      <w:r>
        <w:rPr>
          <w:rFonts w:cs="Times New Roman"/>
          <w:b/>
          <w:sz w:val="30"/>
        </w:rPr>
        <w:t>BACHELOR OF TECHNOLOGY</w:t>
      </w:r>
    </w:p>
    <w:p w:rsidR="008D1938" w:rsidRDefault="00492A08">
      <w:pPr>
        <w:spacing w:after="40"/>
        <w:jc w:val="center"/>
      </w:pPr>
      <w:r>
        <w:rPr>
          <w:rFonts w:cs="Times New Roman"/>
        </w:rPr>
        <w:t>in</w:t>
      </w:r>
    </w:p>
    <w:p w:rsidR="008D1938" w:rsidRDefault="00492A08">
      <w:pPr>
        <w:spacing w:after="120"/>
        <w:jc w:val="center"/>
      </w:pPr>
      <w:r>
        <w:rPr>
          <w:rFonts w:cs="Times New Roman"/>
          <w:b/>
          <w:sz w:val="30"/>
        </w:rPr>
        <w:t>COMPUTER SCIENCE AND ENGINEERING</w:t>
      </w:r>
    </w:p>
    <w:p w:rsidR="008D1938" w:rsidRDefault="00492A08">
      <w:pPr>
        <w:spacing w:after="80"/>
        <w:jc w:val="center"/>
      </w:pPr>
      <w:r>
        <w:rPr>
          <w:rFonts w:cs="Times New Roman"/>
          <w:b/>
        </w:rPr>
        <w:t>Submitted by</w:t>
      </w:r>
    </w:p>
    <w:tbl>
      <w:tblPr>
        <w:tblW w:w="0" w:type="auto"/>
        <w:jc w:val="center"/>
        <w:tblLook w:val="04A0" w:firstRow="1" w:lastRow="0" w:firstColumn="1" w:lastColumn="0" w:noHBand="0" w:noVBand="1"/>
      </w:tblPr>
      <w:tblGrid>
        <w:gridCol w:w="4608"/>
        <w:gridCol w:w="2304"/>
      </w:tblGrid>
      <w:tr w:rsidR="008D1938">
        <w:trPr>
          <w:jc w:val="center"/>
        </w:trPr>
        <w:tc>
          <w:tcPr>
            <w:tcW w:w="4608" w:type="dxa"/>
          </w:tcPr>
          <w:p w:rsidR="008D1938" w:rsidRDefault="00492A08">
            <w:pPr>
              <w:spacing w:after="40" w:line="276" w:lineRule="auto"/>
              <w:jc w:val="left"/>
            </w:pPr>
            <w:r>
              <w:rPr>
                <w:rFonts w:cs="Times New Roman"/>
                <w:b/>
              </w:rPr>
              <w:t>B SHILPA</w:t>
            </w:r>
          </w:p>
        </w:tc>
        <w:tc>
          <w:tcPr>
            <w:tcW w:w="2304" w:type="dxa"/>
          </w:tcPr>
          <w:p w:rsidR="008D1938" w:rsidRDefault="00492A08">
            <w:pPr>
              <w:spacing w:after="40" w:line="276" w:lineRule="auto"/>
              <w:jc w:val="center"/>
            </w:pPr>
            <w:r>
              <w:rPr>
                <w:rFonts w:cs="Times New Roman"/>
                <w:b/>
              </w:rPr>
              <w:t>23K91A0547</w:t>
            </w:r>
          </w:p>
        </w:tc>
      </w:tr>
      <w:tr w:rsidR="008D1938">
        <w:trPr>
          <w:jc w:val="center"/>
        </w:trPr>
        <w:tc>
          <w:tcPr>
            <w:tcW w:w="4608" w:type="dxa"/>
          </w:tcPr>
          <w:p w:rsidR="008D1938" w:rsidRDefault="00492A08">
            <w:pPr>
              <w:spacing w:after="40" w:line="276" w:lineRule="auto"/>
              <w:jc w:val="left"/>
            </w:pPr>
            <w:r>
              <w:rPr>
                <w:rFonts w:cs="Times New Roman"/>
                <w:b/>
              </w:rPr>
              <w:t>B HARI NARAYANA</w:t>
            </w:r>
          </w:p>
        </w:tc>
        <w:tc>
          <w:tcPr>
            <w:tcW w:w="2304" w:type="dxa"/>
          </w:tcPr>
          <w:p w:rsidR="008D1938" w:rsidRDefault="00492A08">
            <w:pPr>
              <w:spacing w:after="40" w:line="276" w:lineRule="auto"/>
              <w:jc w:val="center"/>
            </w:pPr>
            <w:r>
              <w:rPr>
                <w:rFonts w:cs="Times New Roman"/>
                <w:b/>
              </w:rPr>
              <w:t>23K91A0544</w:t>
            </w:r>
          </w:p>
        </w:tc>
      </w:tr>
      <w:tr w:rsidR="008D1938">
        <w:trPr>
          <w:jc w:val="center"/>
        </w:trPr>
        <w:tc>
          <w:tcPr>
            <w:tcW w:w="4608" w:type="dxa"/>
          </w:tcPr>
          <w:p w:rsidR="008D1938" w:rsidRDefault="00492A08">
            <w:pPr>
              <w:spacing w:after="40" w:line="276" w:lineRule="auto"/>
              <w:jc w:val="left"/>
            </w:pPr>
            <w:r>
              <w:rPr>
                <w:rFonts w:cs="Times New Roman"/>
                <w:b/>
              </w:rPr>
              <w:t>A RANI THEJASWINI</w:t>
            </w:r>
          </w:p>
        </w:tc>
        <w:tc>
          <w:tcPr>
            <w:tcW w:w="2304" w:type="dxa"/>
          </w:tcPr>
          <w:p w:rsidR="008D1938" w:rsidRDefault="00492A08">
            <w:pPr>
              <w:spacing w:after="40" w:line="276" w:lineRule="auto"/>
              <w:jc w:val="center"/>
            </w:pPr>
            <w:r>
              <w:rPr>
                <w:rFonts w:cs="Times New Roman"/>
                <w:b/>
              </w:rPr>
              <w:t>23K91A0516</w:t>
            </w:r>
          </w:p>
        </w:tc>
      </w:tr>
      <w:tr w:rsidR="008D1938">
        <w:trPr>
          <w:jc w:val="center"/>
        </w:trPr>
        <w:tc>
          <w:tcPr>
            <w:tcW w:w="4608" w:type="dxa"/>
          </w:tcPr>
          <w:p w:rsidR="008D1938" w:rsidRDefault="00492A08">
            <w:pPr>
              <w:spacing w:after="40" w:line="276" w:lineRule="auto"/>
              <w:jc w:val="left"/>
            </w:pPr>
            <w:r>
              <w:rPr>
                <w:rFonts w:cs="Times New Roman"/>
                <w:b/>
              </w:rPr>
              <w:t>A SANJANA</w:t>
            </w:r>
          </w:p>
        </w:tc>
        <w:tc>
          <w:tcPr>
            <w:tcW w:w="2304" w:type="dxa"/>
          </w:tcPr>
          <w:p w:rsidR="008D1938" w:rsidRDefault="00492A08">
            <w:pPr>
              <w:spacing w:after="40" w:line="276" w:lineRule="auto"/>
              <w:jc w:val="center"/>
            </w:pPr>
            <w:r>
              <w:rPr>
                <w:rFonts w:cs="Times New Roman"/>
                <w:b/>
              </w:rPr>
              <w:t>23K91A0511</w:t>
            </w:r>
          </w:p>
        </w:tc>
      </w:tr>
    </w:tbl>
    <w:p w:rsidR="008D1938" w:rsidRDefault="00492A08">
      <w:pPr>
        <w:spacing w:after="120"/>
        <w:jc w:val="center"/>
      </w:pPr>
      <w:r>
        <w:rPr>
          <w:rFonts w:cs="Times New Roman"/>
        </w:rPr>
        <w:t>Batch A17 (CSE-A)</w:t>
      </w:r>
    </w:p>
    <w:p w:rsidR="008D1938" w:rsidRDefault="00492A08">
      <w:pPr>
        <w:spacing w:after="40"/>
        <w:jc w:val="center"/>
      </w:pPr>
      <w:r>
        <w:rPr>
          <w:rFonts w:cs="Times New Roman"/>
        </w:rPr>
        <w:t>Under the esteemed guidance of</w:t>
      </w:r>
    </w:p>
    <w:p w:rsidR="008D1938" w:rsidRDefault="00492A08">
      <w:pPr>
        <w:spacing w:after="0"/>
        <w:jc w:val="center"/>
      </w:pPr>
      <w:r>
        <w:rPr>
          <w:rFonts w:cs="Times New Roman"/>
          <w:b/>
          <w:sz w:val="26"/>
        </w:rPr>
        <w:t>DEEPTHI</w:t>
      </w:r>
    </w:p>
    <w:p w:rsidR="008D1938" w:rsidRDefault="00492A08">
      <w:pPr>
        <w:spacing w:after="160"/>
        <w:jc w:val="center"/>
      </w:pPr>
      <w:r>
        <w:rPr>
          <w:rFonts w:cs="Times New Roman"/>
        </w:rPr>
        <w:t>[DESIGNATION]</w:t>
      </w:r>
    </w:p>
    <w:p w:rsidR="008D1938" w:rsidRDefault="00492A08">
      <w:pPr>
        <w:spacing w:after="40"/>
        <w:jc w:val="center"/>
      </w:pPr>
      <w:r>
        <w:rPr>
          <w:rFonts w:cs="Times New Roman"/>
          <w:b/>
          <w:sz w:val="26"/>
        </w:rPr>
        <w:t>DEPARTMENT OF COMPUTER SCIENCE AND ENGINEERING</w:t>
      </w:r>
    </w:p>
    <w:p w:rsidR="008D1938" w:rsidRDefault="00492A08">
      <w:pPr>
        <w:spacing w:after="40"/>
        <w:jc w:val="center"/>
      </w:pPr>
      <w:r>
        <w:rPr>
          <w:rFonts w:cs="Times New Roman"/>
          <w:b/>
        </w:rPr>
        <w:t>TKR COLLEGE OF ENGINEERING &amp; TECHNOLOGY (AN AUTONOMOUS INSTITUTION)</w:t>
      </w:r>
    </w:p>
    <w:p w:rsidR="008D1938" w:rsidRDefault="00492A08">
      <w:pPr>
        <w:spacing w:after="40"/>
        <w:jc w:val="center"/>
      </w:pPr>
      <w:r>
        <w:rPr>
          <w:rFonts w:cs="Times New Roman"/>
          <w:sz w:val="22"/>
        </w:rPr>
        <w:t>Medbowli, Meerpet, Balapur, Hyderabad, Telangana - 500 097</w:t>
      </w:r>
    </w:p>
    <w:p w:rsidR="008D1938" w:rsidRDefault="00492A08">
      <w:pPr>
        <w:spacing w:after="0"/>
        <w:jc w:val="center"/>
      </w:pPr>
      <w:r>
        <w:rPr>
          <w:rFonts w:cs="Times New Roman"/>
        </w:rPr>
        <w:t>Academic year [ACADEMIC YEAR]</w:t>
      </w:r>
    </w:p>
    <w:p w:rsidR="008D1938" w:rsidRDefault="008D1938">
      <w:pPr>
        <w:sectPr w:rsidR="008D1938">
          <w:pgSz w:w="11906" w:h="16838"/>
          <w:pgMar w:top="1296" w:right="1224" w:bottom="1296" w:left="1440" w:header="720" w:footer="720" w:gutter="0"/>
          <w:cols w:space="720"/>
          <w:docGrid w:linePitch="360"/>
        </w:sectPr>
      </w:pPr>
    </w:p>
    <w:p w:rsidR="008D1938" w:rsidRDefault="00492A08">
      <w:pPr>
        <w:pStyle w:val="Heading1"/>
      </w:pPr>
      <w:bookmarkStart w:id="1" w:name="_Toc243912430"/>
      <w:r>
        <w:lastRenderedPageBreak/>
        <w:t>CERTIFICATE</w:t>
      </w:r>
      <w:bookmarkEnd w:id="1"/>
    </w:p>
    <w:p w:rsidR="008D1938" w:rsidRDefault="00492A08">
      <w:pPr>
        <w:spacing w:line="240" w:lineRule="auto"/>
        <w:jc w:val="center"/>
      </w:pPr>
      <w:r>
        <w:rPr>
          <w:noProof/>
        </w:rPr>
        <w:drawing>
          <wp:inline distT="0" distB="0" distL="0" distR="0">
            <wp:extent cx="4754880" cy="491884"/>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llege_banner.png"/>
                    <pic:cNvPicPr/>
                  </pic:nvPicPr>
                  <pic:blipFill>
                    <a:blip r:embed="rId8"/>
                    <a:stretch>
                      <a:fillRect/>
                    </a:stretch>
                  </pic:blipFill>
                  <pic:spPr>
                    <a:xfrm>
                      <a:off x="0" y="0"/>
                      <a:ext cx="4754880" cy="491884"/>
                    </a:xfrm>
                    <a:prstGeom prst="rect">
                      <a:avLst/>
                    </a:prstGeom>
                  </pic:spPr>
                </pic:pic>
              </a:graphicData>
            </a:graphic>
          </wp:inline>
        </w:drawing>
      </w:r>
    </w:p>
    <w:p w:rsidR="008D1938" w:rsidRDefault="00492A08">
      <w:r>
        <w:rPr>
          <w:rFonts w:cs="Times New Roman"/>
        </w:rPr>
        <w:t xml:space="preserve">This is to certify that the project report entitled </w:t>
      </w:r>
      <w:r>
        <w:rPr>
          <w:rFonts w:cs="Times New Roman"/>
          <w:b/>
        </w:rPr>
        <w:t>"Fashion Demand Forecasting Using Machine Learning And Domain Adaptation"</w:t>
      </w:r>
      <w:r>
        <w:rPr>
          <w:rFonts w:cs="Times New Roman"/>
        </w:rPr>
        <w:t xml:space="preserve"> is a bonafide record of the work carried out by </w:t>
      </w:r>
      <w:r>
        <w:rPr>
          <w:rFonts w:cs="Times New Roman"/>
          <w:b/>
        </w:rPr>
        <w:t>B SHILPA</w:t>
      </w:r>
      <w:r>
        <w:rPr>
          <w:rFonts w:cs="Times New Roman"/>
        </w:rPr>
        <w:t xml:space="preserve"> (23K91A0547), </w:t>
      </w:r>
      <w:r>
        <w:rPr>
          <w:rFonts w:cs="Times New Roman"/>
          <w:b/>
        </w:rPr>
        <w:t>B HARI NARAYANA</w:t>
      </w:r>
      <w:r>
        <w:rPr>
          <w:rFonts w:cs="Times New Roman"/>
        </w:rPr>
        <w:t xml:space="preserve"> (23K91A0544), </w:t>
      </w:r>
      <w:r>
        <w:rPr>
          <w:rFonts w:cs="Times New Roman"/>
          <w:b/>
        </w:rPr>
        <w:t>A RANI THEJASWINI</w:t>
      </w:r>
      <w:r>
        <w:rPr>
          <w:rFonts w:cs="Times New Roman"/>
        </w:rPr>
        <w:t xml:space="preserve"> (23K91A0516), </w:t>
      </w:r>
      <w:r>
        <w:rPr>
          <w:rFonts w:cs="Times New Roman"/>
          <w:b/>
        </w:rPr>
        <w:t>A SANJANA</w:t>
      </w:r>
      <w:r>
        <w:rPr>
          <w:rFonts w:cs="Times New Roman"/>
        </w:rPr>
        <w:t xml:space="preserve"> (23K91A0511), in partial fulfilment of the requirements for the award of the degree of Bachelor of Technology in Computer Science and Engineering, during the academic year [ACADEMIC YEAR], under my supervision.</w:t>
      </w:r>
    </w:p>
    <w:p w:rsidR="008D1938" w:rsidRDefault="008D1938">
      <w:pPr>
        <w:spacing w:after="600" w:line="240" w:lineRule="auto"/>
      </w:pPr>
    </w:p>
    <w:tbl>
      <w:tblPr>
        <w:tblW w:w="0" w:type="auto"/>
        <w:tblLook w:val="04A0" w:firstRow="1" w:lastRow="0" w:firstColumn="1" w:lastColumn="0" w:noHBand="0" w:noVBand="1"/>
      </w:tblPr>
      <w:tblGrid>
        <w:gridCol w:w="3081"/>
        <w:gridCol w:w="3081"/>
        <w:gridCol w:w="3081"/>
      </w:tblGrid>
      <w:tr w:rsidR="008D1938">
        <w:tc>
          <w:tcPr>
            <w:tcW w:w="3081" w:type="dxa"/>
          </w:tcPr>
          <w:p w:rsidR="008D1938" w:rsidRDefault="00492A08">
            <w:pPr>
              <w:spacing w:line="276" w:lineRule="auto"/>
              <w:jc w:val="center"/>
            </w:pPr>
            <w:r>
              <w:rPr>
                <w:rFonts w:cs="Times New Roman"/>
                <w:b/>
                <w:sz w:val="22"/>
              </w:rPr>
              <w:t>Project Guide</w:t>
            </w:r>
          </w:p>
        </w:tc>
        <w:tc>
          <w:tcPr>
            <w:tcW w:w="3081" w:type="dxa"/>
          </w:tcPr>
          <w:p w:rsidR="008D1938" w:rsidRDefault="00492A08">
            <w:pPr>
              <w:spacing w:line="276" w:lineRule="auto"/>
              <w:jc w:val="center"/>
            </w:pPr>
            <w:r>
              <w:rPr>
                <w:rFonts w:cs="Times New Roman"/>
                <w:b/>
                <w:sz w:val="22"/>
              </w:rPr>
              <w:t xml:space="preserve">Head </w:t>
            </w:r>
            <w:r>
              <w:rPr>
                <w:rFonts w:cs="Times New Roman"/>
                <w:b/>
                <w:sz w:val="22"/>
              </w:rPr>
              <w:t>of the Department</w:t>
            </w:r>
          </w:p>
        </w:tc>
        <w:tc>
          <w:tcPr>
            <w:tcW w:w="3081" w:type="dxa"/>
          </w:tcPr>
          <w:p w:rsidR="008D1938" w:rsidRDefault="00492A08">
            <w:pPr>
              <w:spacing w:line="276" w:lineRule="auto"/>
              <w:jc w:val="center"/>
            </w:pPr>
            <w:r>
              <w:rPr>
                <w:rFonts w:cs="Times New Roman"/>
                <w:b/>
                <w:sz w:val="22"/>
              </w:rPr>
              <w:t>Principal</w:t>
            </w:r>
          </w:p>
        </w:tc>
      </w:tr>
      <w:tr w:rsidR="008D1938">
        <w:tc>
          <w:tcPr>
            <w:tcW w:w="3081" w:type="dxa"/>
          </w:tcPr>
          <w:p w:rsidR="008D1938" w:rsidRDefault="00492A08">
            <w:pPr>
              <w:spacing w:line="276" w:lineRule="auto"/>
              <w:jc w:val="center"/>
            </w:pPr>
            <w:r>
              <w:rPr>
                <w:rFonts w:cs="Times New Roman"/>
                <w:sz w:val="22"/>
              </w:rPr>
              <w:t>Deepthi</w:t>
            </w:r>
          </w:p>
        </w:tc>
        <w:tc>
          <w:tcPr>
            <w:tcW w:w="3081" w:type="dxa"/>
          </w:tcPr>
          <w:p w:rsidR="008D1938" w:rsidRDefault="00492A08">
            <w:pPr>
              <w:spacing w:line="276" w:lineRule="auto"/>
              <w:jc w:val="center"/>
            </w:pPr>
            <w:r>
              <w:rPr>
                <w:rFonts w:cs="Times New Roman"/>
                <w:sz w:val="22"/>
              </w:rPr>
              <w:t>[HOD NAME]</w:t>
            </w:r>
          </w:p>
        </w:tc>
        <w:tc>
          <w:tcPr>
            <w:tcW w:w="3081" w:type="dxa"/>
          </w:tcPr>
          <w:p w:rsidR="008D1938" w:rsidRDefault="00492A08">
            <w:pPr>
              <w:spacing w:line="276" w:lineRule="auto"/>
              <w:jc w:val="center"/>
            </w:pPr>
            <w:r>
              <w:rPr>
                <w:rFonts w:cs="Times New Roman"/>
                <w:sz w:val="22"/>
              </w:rPr>
              <w:t>[PRINCIPAL NAME]</w:t>
            </w:r>
          </w:p>
        </w:tc>
      </w:tr>
      <w:tr w:rsidR="008D1938">
        <w:tc>
          <w:tcPr>
            <w:tcW w:w="3081" w:type="dxa"/>
          </w:tcPr>
          <w:p w:rsidR="008D1938" w:rsidRDefault="00492A08">
            <w:pPr>
              <w:spacing w:line="276" w:lineRule="auto"/>
              <w:jc w:val="center"/>
            </w:pPr>
            <w:r>
              <w:rPr>
                <w:rFonts w:cs="Times New Roman"/>
                <w:sz w:val="22"/>
              </w:rPr>
              <w:t>[DESIGNATION]</w:t>
            </w:r>
          </w:p>
        </w:tc>
        <w:tc>
          <w:tcPr>
            <w:tcW w:w="3081" w:type="dxa"/>
          </w:tcPr>
          <w:p w:rsidR="008D1938" w:rsidRDefault="00492A08">
            <w:pPr>
              <w:spacing w:line="276" w:lineRule="auto"/>
              <w:jc w:val="center"/>
            </w:pPr>
            <w:r>
              <w:rPr>
                <w:rFonts w:cs="Times New Roman"/>
                <w:sz w:val="22"/>
              </w:rPr>
              <w:t>Department of Computer Science and Engineering</w:t>
            </w:r>
          </w:p>
        </w:tc>
        <w:tc>
          <w:tcPr>
            <w:tcW w:w="3081" w:type="dxa"/>
          </w:tcPr>
          <w:p w:rsidR="008D1938" w:rsidRDefault="00492A08">
            <w:pPr>
              <w:spacing w:line="276" w:lineRule="auto"/>
              <w:jc w:val="center"/>
            </w:pPr>
            <w:r>
              <w:rPr>
                <w:rFonts w:cs="Times New Roman"/>
                <w:sz w:val="22"/>
              </w:rPr>
              <w:t>TKR College of Engineering &amp; Technology</w:t>
            </w:r>
          </w:p>
        </w:tc>
      </w:tr>
    </w:tbl>
    <w:p w:rsidR="008D1938" w:rsidRDefault="008D1938">
      <w:pPr>
        <w:spacing w:after="600" w:line="240" w:lineRule="auto"/>
      </w:pPr>
    </w:p>
    <w:p w:rsidR="008D1938" w:rsidRDefault="00492A08">
      <w:pPr>
        <w:jc w:val="left"/>
      </w:pPr>
      <w:r>
        <w:rPr>
          <w:rFonts w:cs="Times New Roman"/>
        </w:rPr>
        <w:t>External Examiner: [NAME AND SIGNATURE]</w:t>
      </w:r>
    </w:p>
    <w:p w:rsidR="008D1938" w:rsidRDefault="00492A08">
      <w:pPr>
        <w:spacing w:after="0"/>
        <w:jc w:val="left"/>
      </w:pPr>
      <w:r>
        <w:rPr>
          <w:rFonts w:cs="Times New Roman"/>
        </w:rPr>
        <w:t>Place: [PLACE]</w:t>
      </w:r>
    </w:p>
    <w:p w:rsidR="008D1938" w:rsidRDefault="00492A08">
      <w:pPr>
        <w:jc w:val="left"/>
      </w:pPr>
      <w:r>
        <w:rPr>
          <w:rFonts w:cs="Times New Roman"/>
        </w:rPr>
        <w:t>Date: [DATE]</w:t>
      </w:r>
    </w:p>
    <w:p w:rsidR="008D1938" w:rsidRDefault="00492A08">
      <w:pPr>
        <w:pStyle w:val="Heading1"/>
        <w:pageBreakBefore/>
      </w:pPr>
      <w:bookmarkStart w:id="2" w:name="_Toc243912431"/>
      <w:r>
        <w:lastRenderedPageBreak/>
        <w:t>DECLARATION</w:t>
      </w:r>
      <w:bookmarkEnd w:id="2"/>
    </w:p>
    <w:p w:rsidR="008D1938" w:rsidRDefault="00492A08">
      <w:r>
        <w:rPr>
          <w:rFonts w:cs="Times New Roman"/>
        </w:rPr>
        <w:t xml:space="preserve">We hereby declare that the project report entitled </w:t>
      </w:r>
      <w:r>
        <w:rPr>
          <w:rFonts w:cs="Times New Roman"/>
          <w:b/>
        </w:rPr>
        <w:t>"Fashion Demand Forecasting Using Machine Learning And Domain Adaptation"</w:t>
      </w:r>
      <w:r>
        <w:rPr>
          <w:rFonts w:cs="Times New Roman"/>
        </w:rPr>
        <w:t>, submitted to the Department of Computer Science and Engineering, TKR College of Engineering &amp; Technology, in partial fulfilment of</w:t>
      </w:r>
      <w:r>
        <w:rPr>
          <w:rFonts w:cs="Times New Roman"/>
        </w:rPr>
        <w:t xml:space="preserve"> the requirements for the award of the degree of Bachelor of Technology in Computer Science and Engineering, is a record of original work carried out by us under the guidance of Deepthi, [DESIGNATION]. The results embodied in this report have not been subm</w:t>
      </w:r>
      <w:r>
        <w:rPr>
          <w:rFonts w:cs="Times New Roman"/>
        </w:rPr>
        <w:t>itted to any other university or institution for the award of any degree or diploma.</w:t>
      </w:r>
    </w:p>
    <w:p w:rsidR="008D1938" w:rsidRDefault="008D1938">
      <w:pPr>
        <w:spacing w:after="480" w:line="240" w:lineRule="auto"/>
      </w:pPr>
    </w:p>
    <w:p w:rsidR="008D1938" w:rsidRDefault="00492A08">
      <w:pPr>
        <w:spacing w:after="40"/>
        <w:jc w:val="right"/>
      </w:pPr>
      <w:r>
        <w:rPr>
          <w:rFonts w:cs="Times New Roman"/>
        </w:rPr>
        <w:t>B SHILPA   23K91A0547</w:t>
      </w:r>
    </w:p>
    <w:p w:rsidR="008D1938" w:rsidRDefault="00492A08">
      <w:pPr>
        <w:spacing w:after="40"/>
        <w:jc w:val="right"/>
      </w:pPr>
      <w:r>
        <w:rPr>
          <w:rFonts w:cs="Times New Roman"/>
        </w:rPr>
        <w:t>B HARI NARAYANA   23K91A0544</w:t>
      </w:r>
    </w:p>
    <w:p w:rsidR="008D1938" w:rsidRDefault="00492A08">
      <w:pPr>
        <w:spacing w:after="40"/>
        <w:jc w:val="right"/>
      </w:pPr>
      <w:r>
        <w:rPr>
          <w:rFonts w:cs="Times New Roman"/>
        </w:rPr>
        <w:t>A RANI THEJASWINI   23K91A0516</w:t>
      </w:r>
    </w:p>
    <w:p w:rsidR="008D1938" w:rsidRDefault="00492A08">
      <w:pPr>
        <w:spacing w:after="40"/>
        <w:jc w:val="right"/>
      </w:pPr>
      <w:r>
        <w:rPr>
          <w:rFonts w:cs="Times New Roman"/>
        </w:rPr>
        <w:t>A SANJANA   23K91A0511</w:t>
      </w:r>
    </w:p>
    <w:p w:rsidR="008D1938" w:rsidRDefault="008D1938">
      <w:pPr>
        <w:spacing w:after="360" w:line="240" w:lineRule="auto"/>
      </w:pPr>
    </w:p>
    <w:p w:rsidR="008D1938" w:rsidRDefault="00492A08">
      <w:pPr>
        <w:spacing w:after="0"/>
        <w:jc w:val="left"/>
      </w:pPr>
      <w:r>
        <w:rPr>
          <w:rFonts w:cs="Times New Roman"/>
        </w:rPr>
        <w:t>Place: [PLACE]</w:t>
      </w:r>
    </w:p>
    <w:p w:rsidR="008D1938" w:rsidRDefault="00492A08">
      <w:pPr>
        <w:jc w:val="left"/>
      </w:pPr>
      <w:r>
        <w:rPr>
          <w:rFonts w:cs="Times New Roman"/>
        </w:rPr>
        <w:t>Date: [DATE]</w:t>
      </w:r>
    </w:p>
    <w:p w:rsidR="008D1938" w:rsidRDefault="00492A08">
      <w:pPr>
        <w:pStyle w:val="Heading1"/>
        <w:pageBreakBefore/>
      </w:pPr>
      <w:bookmarkStart w:id="3" w:name="_Toc243912432"/>
      <w:r>
        <w:lastRenderedPageBreak/>
        <w:t>ACKNOWLEDGEMENT</w:t>
      </w:r>
      <w:bookmarkEnd w:id="3"/>
    </w:p>
    <w:p w:rsidR="008D1938" w:rsidRDefault="00492A08">
      <w:r>
        <w:rPr>
          <w:rFonts w:cs="Times New Roman"/>
        </w:rPr>
        <w:t>We express our since</w:t>
      </w:r>
      <w:r>
        <w:rPr>
          <w:rFonts w:cs="Times New Roman"/>
        </w:rPr>
        <w:t>re gratitude to our project guide, Deepthi, [DESIGNATION], for valuable guidance, encouragement and constructive suggestions throughout this project.</w:t>
      </w:r>
    </w:p>
    <w:p w:rsidR="008D1938" w:rsidRDefault="00492A08">
      <w:r>
        <w:rPr>
          <w:rFonts w:cs="Times New Roman"/>
        </w:rPr>
        <w:t>We thank [HOD NAME], Head of the Department of Computer Science and Engineering, for providing the facilit</w:t>
      </w:r>
      <w:r>
        <w:rPr>
          <w:rFonts w:cs="Times New Roman"/>
        </w:rPr>
        <w:t>ies and support needed to complete this work, and [PRINCIPAL NAME], Principal, TKR College of Engineering &amp; Technology, for the encouragement given to us.</w:t>
      </w:r>
    </w:p>
    <w:p w:rsidR="008D1938" w:rsidRDefault="00492A08">
      <w:r>
        <w:rPr>
          <w:rFonts w:cs="Times New Roman"/>
        </w:rPr>
        <w:t>We thank the project coordinators and all faculty and staff members of the department for their help,</w:t>
      </w:r>
      <w:r>
        <w:rPr>
          <w:rFonts w:cs="Times New Roman"/>
        </w:rPr>
        <w:t xml:space="preserve"> and our families and friends for their constant support.</w:t>
      </w:r>
    </w:p>
    <w:p w:rsidR="008D1938" w:rsidRDefault="00492A08">
      <w:r>
        <w:rPr>
          <w:rFonts w:cs="Times New Roman"/>
        </w:rPr>
        <w:t>We also acknowledge the authors of the base paper, L. N. Mishra, B. Senapati, S. K. Nayak and A. J. Rangari, whose explainable retail demand forecasting work framed this project; H&amp;M Group, whose re</w:t>
      </w:r>
      <w:r>
        <w:rPr>
          <w:rFonts w:cs="Times New Roman"/>
        </w:rPr>
        <w:t>leased articles, customers and transactions tables made an honest test on real retail data possible; and the maintainers of the open-source software used here: XGBoost, scikit-learn, pandas, NumPy, FastAPI, React, Vite, Recharts and Playwright, and LightGB</w:t>
      </w:r>
      <w:r>
        <w:rPr>
          <w:rFonts w:cs="Times New Roman"/>
        </w:rPr>
        <w:t>M, which we used only as a comparison model.</w:t>
      </w:r>
    </w:p>
    <w:p w:rsidR="008D1938" w:rsidRDefault="008D1938">
      <w:pPr>
        <w:spacing w:after="280" w:line="240" w:lineRule="auto"/>
      </w:pPr>
    </w:p>
    <w:p w:rsidR="008D1938" w:rsidRDefault="00492A08">
      <w:pPr>
        <w:spacing w:after="40"/>
        <w:jc w:val="right"/>
      </w:pPr>
      <w:r>
        <w:rPr>
          <w:rFonts w:cs="Times New Roman"/>
        </w:rPr>
        <w:t>B SHILPA</w:t>
      </w:r>
    </w:p>
    <w:p w:rsidR="008D1938" w:rsidRDefault="00492A08">
      <w:pPr>
        <w:spacing w:after="40"/>
        <w:jc w:val="right"/>
      </w:pPr>
      <w:r>
        <w:rPr>
          <w:rFonts w:cs="Times New Roman"/>
        </w:rPr>
        <w:t>B HARI NARAYANA</w:t>
      </w:r>
    </w:p>
    <w:p w:rsidR="008D1938" w:rsidRDefault="00492A08">
      <w:pPr>
        <w:spacing w:after="40"/>
        <w:jc w:val="right"/>
      </w:pPr>
      <w:r>
        <w:rPr>
          <w:rFonts w:cs="Times New Roman"/>
        </w:rPr>
        <w:t>A RANI THEJASWINI</w:t>
      </w:r>
    </w:p>
    <w:p w:rsidR="008D1938" w:rsidRDefault="00492A08">
      <w:pPr>
        <w:spacing w:after="40"/>
        <w:jc w:val="right"/>
      </w:pPr>
      <w:r>
        <w:rPr>
          <w:rFonts w:cs="Times New Roman"/>
        </w:rPr>
        <w:t>A SANJANA</w:t>
      </w:r>
    </w:p>
    <w:p w:rsidR="008D1938" w:rsidRDefault="00492A08">
      <w:r>
        <w:rPr>
          <w:rFonts w:cs="Times New Roman"/>
        </w:rPr>
        <w:t>Fashion retailers must decide how much of each article to stock before demand is known, and a forecasting model fitted on one sales context loses accuracy wh</w:t>
      </w:r>
      <w:r>
        <w:rPr>
          <w:rFonts w:cs="Times New Roman"/>
        </w:rPr>
        <w:t>en it is moved to another. This project builds TrendCast, a demand-forecasting application that turns H&amp;M-style retail transactions into daily units sold per article, forecasts them with XGBoost on calendar, price, product-attribute, lag and rolling featur</w:t>
      </w:r>
      <w:r>
        <w:rPr>
          <w:rFonts w:cs="Times New Roman"/>
        </w:rPr>
        <w:t>es, and adds importance-weighted domain adaptation, in which a logistic domain classifier gives each source row the weight p/(1-p), so that a model trained on one sales domain can be tested on a shifted one. It is delivered as a FastAPI service with 22 rou</w:t>
      </w:r>
      <w:r>
        <w:rPr>
          <w:rFonts w:cs="Times New Roman"/>
        </w:rPr>
        <w:t>tes and a 13-page React console, and is covered by 39 unit and API tests and a 26-check smoke test.</w:t>
      </w:r>
    </w:p>
    <w:p w:rsidR="008D1938" w:rsidRDefault="00492A08">
      <w:r>
        <w:rPr>
          <w:rFonts w:cs="Times New Roman"/>
        </w:rPr>
        <w:t xml:space="preserve">We measured it on a real subset of the H&amp;M data: the 300 best-selling articles, 684,392 transaction rows, 2018-09-20 to 2019-01-04. On the last 20 % of the </w:t>
      </w:r>
      <w:r>
        <w:rPr>
          <w:rFonts w:cs="Times New Roman"/>
        </w:rPr>
        <w:t xml:space="preserve">dates (the Christmas peak and the January sales), XGBoost reaches an RMSE of 11.09 against 12.89 for the product's moving-average baseline, but not against simply repeating yesterday's demand (9.22). Domain </w:t>
      </w:r>
      <w:r>
        <w:rPr>
          <w:rFonts w:cs="Times New Roman"/>
        </w:rPr>
        <w:lastRenderedPageBreak/>
        <w:t>adaptation as shipped improved RMSE on 2 of 6 sou</w:t>
      </w:r>
      <w:r>
        <w:rPr>
          <w:rFonts w:cs="Times New Roman"/>
        </w:rPr>
        <w:t>rce-target pairs; the one clear gain (+11.9 %) disappears (-2.8 %) once the source model may not train on dates inside the target test window, and badly scaled weights can make XGBoost predict a constant. Recursive 7 to 30-day forecasts were worse than a f</w:t>
      </w:r>
      <w:r>
        <w:rPr>
          <w:rFonts w:cs="Times New Roman"/>
        </w:rPr>
        <w:t>lat 7-day mean. We report these findings as measured, with the controls that expose them.</w:t>
      </w:r>
    </w:p>
    <w:p w:rsidR="008D1938" w:rsidRDefault="00492A08">
      <w:r>
        <w:rPr>
          <w:rFonts w:cs="Times New Roman"/>
          <w:b/>
        </w:rPr>
        <w:t>Keywords:</w:t>
      </w:r>
      <w:r>
        <w:rPr>
          <w:rFonts w:cs="Times New Roman"/>
        </w:rPr>
        <w:t xml:space="preserve"> fashion demand forecasting, XGBoost, domain adaptation, covariate shift, importance weighting, retail analytics, inventory planning, explainability, H&amp;M dat</w:t>
      </w:r>
      <w:r>
        <w:rPr>
          <w:rFonts w:cs="Times New Roman"/>
        </w:rPr>
        <w:t>aset.</w:t>
      </w:r>
    </w:p>
    <w:p w:rsidR="008D1938" w:rsidRDefault="00492A08">
      <w:pPr>
        <w:pStyle w:val="Heading1"/>
        <w:pageBreakBefore/>
      </w:pPr>
      <w:bookmarkStart w:id="4" w:name="_Toc243912433"/>
      <w:r>
        <w:lastRenderedPageBreak/>
        <w:t>TABLE OF CONTENTS</w:t>
      </w:r>
      <w:bookmarkEnd w:id="4"/>
    </w:p>
    <w:p w:rsidR="00492A08" w:rsidRDefault="00492A08">
      <w:pPr>
        <w:pStyle w:val="TOC1"/>
        <w:tabs>
          <w:tab w:val="right" w:leader="dot" w:pos="9232"/>
        </w:tabs>
        <w:rPr>
          <w:rFonts w:asciiTheme="minorHAnsi" w:eastAsiaTheme="minorEastAsia" w:hAnsiTheme="minorHAnsi" w:cstheme="minorBidi"/>
          <w:noProof/>
          <w:sz w:val="22"/>
          <w:lang w:val="en-IN" w:eastAsia="en-IN"/>
        </w:rPr>
      </w:pPr>
      <w:r>
        <w:fldChar w:fldCharType="begin"/>
      </w:r>
      <w:r>
        <w:rPr>
          <w:sz w:val="24"/>
        </w:rPr>
        <w:instrText xml:space="preserve"> TOC \o "1-2" \h \z \u </w:instrText>
      </w:r>
      <w:r>
        <w:fldChar w:fldCharType="separate"/>
      </w:r>
      <w:hyperlink w:anchor="_Toc243912430" w:history="1">
        <w:r w:rsidRPr="00973247">
          <w:rPr>
            <w:rStyle w:val="Hyperlink"/>
            <w:rFonts w:eastAsiaTheme="majorEastAsia"/>
            <w:noProof/>
          </w:rPr>
          <w:t>CERTIFICATE</w:t>
        </w:r>
        <w:r>
          <w:rPr>
            <w:noProof/>
            <w:webHidden/>
          </w:rPr>
          <w:tab/>
        </w:r>
        <w:r>
          <w:rPr>
            <w:noProof/>
            <w:webHidden/>
          </w:rPr>
          <w:fldChar w:fldCharType="begin"/>
        </w:r>
        <w:r>
          <w:rPr>
            <w:noProof/>
            <w:webHidden/>
          </w:rPr>
          <w:instrText xml:space="preserve"> PAGEREF _Toc243912430 \h </w:instrText>
        </w:r>
        <w:r>
          <w:rPr>
            <w:noProof/>
            <w:webHidden/>
          </w:rPr>
        </w:r>
        <w:r>
          <w:rPr>
            <w:noProof/>
            <w:webHidden/>
          </w:rPr>
          <w:fldChar w:fldCharType="separate"/>
        </w:r>
        <w:r>
          <w:rPr>
            <w:noProof/>
            <w:webHidden/>
          </w:rPr>
          <w:t>i</w:t>
        </w:r>
        <w:r>
          <w:rPr>
            <w:noProof/>
            <w:webHidden/>
          </w:rPr>
          <w:fldChar w:fldCharType="end"/>
        </w:r>
      </w:hyperlink>
    </w:p>
    <w:p w:rsidR="00492A08" w:rsidRDefault="00492A08">
      <w:pPr>
        <w:pStyle w:val="TOC1"/>
        <w:tabs>
          <w:tab w:val="right" w:leader="dot" w:pos="9232"/>
        </w:tabs>
        <w:rPr>
          <w:rFonts w:asciiTheme="minorHAnsi" w:eastAsiaTheme="minorEastAsia" w:hAnsiTheme="minorHAnsi" w:cstheme="minorBidi"/>
          <w:noProof/>
          <w:sz w:val="22"/>
          <w:lang w:val="en-IN" w:eastAsia="en-IN"/>
        </w:rPr>
      </w:pPr>
      <w:hyperlink w:anchor="_Toc243912431" w:history="1">
        <w:r w:rsidRPr="00973247">
          <w:rPr>
            <w:rStyle w:val="Hyperlink"/>
            <w:rFonts w:eastAsiaTheme="majorEastAsia"/>
            <w:noProof/>
          </w:rPr>
          <w:t>DECLARATION</w:t>
        </w:r>
        <w:r>
          <w:rPr>
            <w:noProof/>
            <w:webHidden/>
          </w:rPr>
          <w:tab/>
        </w:r>
        <w:r>
          <w:rPr>
            <w:noProof/>
            <w:webHidden/>
          </w:rPr>
          <w:fldChar w:fldCharType="begin"/>
        </w:r>
        <w:r>
          <w:rPr>
            <w:noProof/>
            <w:webHidden/>
          </w:rPr>
          <w:instrText xml:space="preserve"> PAGEREF _Toc243912431 \h </w:instrText>
        </w:r>
        <w:r>
          <w:rPr>
            <w:noProof/>
            <w:webHidden/>
          </w:rPr>
        </w:r>
        <w:r>
          <w:rPr>
            <w:noProof/>
            <w:webHidden/>
          </w:rPr>
          <w:fldChar w:fldCharType="separate"/>
        </w:r>
        <w:r>
          <w:rPr>
            <w:noProof/>
            <w:webHidden/>
          </w:rPr>
          <w:t>ii</w:t>
        </w:r>
        <w:r>
          <w:rPr>
            <w:noProof/>
            <w:webHidden/>
          </w:rPr>
          <w:fldChar w:fldCharType="end"/>
        </w:r>
      </w:hyperlink>
    </w:p>
    <w:p w:rsidR="00492A08" w:rsidRDefault="00492A08">
      <w:pPr>
        <w:pStyle w:val="TOC1"/>
        <w:tabs>
          <w:tab w:val="right" w:leader="dot" w:pos="9232"/>
        </w:tabs>
        <w:rPr>
          <w:rFonts w:asciiTheme="minorHAnsi" w:eastAsiaTheme="minorEastAsia" w:hAnsiTheme="minorHAnsi" w:cstheme="minorBidi"/>
          <w:noProof/>
          <w:sz w:val="22"/>
          <w:lang w:val="en-IN" w:eastAsia="en-IN"/>
        </w:rPr>
      </w:pPr>
      <w:hyperlink w:anchor="_Toc243912432" w:history="1">
        <w:r w:rsidRPr="00973247">
          <w:rPr>
            <w:rStyle w:val="Hyperlink"/>
            <w:rFonts w:eastAsiaTheme="majorEastAsia"/>
            <w:noProof/>
          </w:rPr>
          <w:t>ACKNOWLEDGEMENT</w:t>
        </w:r>
        <w:r>
          <w:rPr>
            <w:noProof/>
            <w:webHidden/>
          </w:rPr>
          <w:tab/>
        </w:r>
        <w:r>
          <w:rPr>
            <w:noProof/>
            <w:webHidden/>
          </w:rPr>
          <w:fldChar w:fldCharType="begin"/>
        </w:r>
        <w:r>
          <w:rPr>
            <w:noProof/>
            <w:webHidden/>
          </w:rPr>
          <w:instrText xml:space="preserve"> PAGEREF _Toc243912432 \h </w:instrText>
        </w:r>
        <w:r>
          <w:rPr>
            <w:noProof/>
            <w:webHidden/>
          </w:rPr>
        </w:r>
        <w:r>
          <w:rPr>
            <w:noProof/>
            <w:webHidden/>
          </w:rPr>
          <w:fldChar w:fldCharType="separate"/>
        </w:r>
        <w:r>
          <w:rPr>
            <w:noProof/>
            <w:webHidden/>
          </w:rPr>
          <w:t>iii</w:t>
        </w:r>
        <w:r>
          <w:rPr>
            <w:noProof/>
            <w:webHidden/>
          </w:rPr>
          <w:fldChar w:fldCharType="end"/>
        </w:r>
      </w:hyperlink>
    </w:p>
    <w:p w:rsidR="00492A08" w:rsidRDefault="00492A08">
      <w:pPr>
        <w:pStyle w:val="TOC1"/>
        <w:tabs>
          <w:tab w:val="right" w:leader="dot" w:pos="9232"/>
        </w:tabs>
        <w:rPr>
          <w:rFonts w:asciiTheme="minorHAnsi" w:eastAsiaTheme="minorEastAsia" w:hAnsiTheme="minorHAnsi" w:cstheme="minorBidi"/>
          <w:noProof/>
          <w:sz w:val="22"/>
          <w:lang w:val="en-IN" w:eastAsia="en-IN"/>
        </w:rPr>
      </w:pPr>
      <w:hyperlink w:anchor="_Toc243912433" w:history="1">
        <w:r w:rsidRPr="00973247">
          <w:rPr>
            <w:rStyle w:val="Hyperlink"/>
            <w:rFonts w:eastAsiaTheme="majorEastAsia"/>
            <w:noProof/>
          </w:rPr>
          <w:t>TABLE OF CONTENTS</w:t>
        </w:r>
        <w:r>
          <w:rPr>
            <w:noProof/>
            <w:webHidden/>
          </w:rPr>
          <w:tab/>
        </w:r>
        <w:r>
          <w:rPr>
            <w:noProof/>
            <w:webHidden/>
          </w:rPr>
          <w:fldChar w:fldCharType="begin"/>
        </w:r>
        <w:r>
          <w:rPr>
            <w:noProof/>
            <w:webHidden/>
          </w:rPr>
          <w:instrText xml:space="preserve"> PAGEREF _Toc243912433 \h </w:instrText>
        </w:r>
        <w:r>
          <w:rPr>
            <w:noProof/>
            <w:webHidden/>
          </w:rPr>
        </w:r>
        <w:r>
          <w:rPr>
            <w:noProof/>
            <w:webHidden/>
          </w:rPr>
          <w:fldChar w:fldCharType="separate"/>
        </w:r>
        <w:r>
          <w:rPr>
            <w:noProof/>
            <w:webHidden/>
          </w:rPr>
          <w:t>v</w:t>
        </w:r>
        <w:r>
          <w:rPr>
            <w:noProof/>
            <w:webHidden/>
          </w:rPr>
          <w:fldChar w:fldCharType="end"/>
        </w:r>
      </w:hyperlink>
    </w:p>
    <w:p w:rsidR="00492A08" w:rsidRDefault="00492A08">
      <w:pPr>
        <w:pStyle w:val="TOC1"/>
        <w:tabs>
          <w:tab w:val="right" w:leader="dot" w:pos="9232"/>
        </w:tabs>
        <w:rPr>
          <w:rFonts w:asciiTheme="minorHAnsi" w:eastAsiaTheme="minorEastAsia" w:hAnsiTheme="minorHAnsi" w:cstheme="minorBidi"/>
          <w:noProof/>
          <w:sz w:val="22"/>
          <w:lang w:val="en-IN" w:eastAsia="en-IN"/>
        </w:rPr>
      </w:pPr>
      <w:hyperlink w:anchor="_Toc243912434" w:history="1">
        <w:r w:rsidRPr="00973247">
          <w:rPr>
            <w:rStyle w:val="Hyperlink"/>
            <w:rFonts w:eastAsiaTheme="majorEastAsia"/>
            <w:noProof/>
          </w:rPr>
          <w:t>LIST OF FIGURES</w:t>
        </w:r>
        <w:r>
          <w:rPr>
            <w:noProof/>
            <w:webHidden/>
          </w:rPr>
          <w:tab/>
        </w:r>
        <w:r>
          <w:rPr>
            <w:noProof/>
            <w:webHidden/>
          </w:rPr>
          <w:fldChar w:fldCharType="begin"/>
        </w:r>
        <w:r>
          <w:rPr>
            <w:noProof/>
            <w:webHidden/>
          </w:rPr>
          <w:instrText xml:space="preserve"> PAGEREF _Toc243912434 \h </w:instrText>
        </w:r>
        <w:r>
          <w:rPr>
            <w:noProof/>
            <w:webHidden/>
          </w:rPr>
        </w:r>
        <w:r>
          <w:rPr>
            <w:noProof/>
            <w:webHidden/>
          </w:rPr>
          <w:fldChar w:fldCharType="separate"/>
        </w:r>
        <w:r>
          <w:rPr>
            <w:noProof/>
            <w:webHidden/>
          </w:rPr>
          <w:t>viii</w:t>
        </w:r>
        <w:r>
          <w:rPr>
            <w:noProof/>
            <w:webHidden/>
          </w:rPr>
          <w:fldChar w:fldCharType="end"/>
        </w:r>
      </w:hyperlink>
    </w:p>
    <w:p w:rsidR="00492A08" w:rsidRDefault="00492A08">
      <w:pPr>
        <w:pStyle w:val="TOC1"/>
        <w:tabs>
          <w:tab w:val="right" w:leader="dot" w:pos="9232"/>
        </w:tabs>
        <w:rPr>
          <w:rFonts w:asciiTheme="minorHAnsi" w:eastAsiaTheme="minorEastAsia" w:hAnsiTheme="minorHAnsi" w:cstheme="minorBidi"/>
          <w:noProof/>
          <w:sz w:val="22"/>
          <w:lang w:val="en-IN" w:eastAsia="en-IN"/>
        </w:rPr>
      </w:pPr>
      <w:hyperlink w:anchor="_Toc243912435" w:history="1">
        <w:r w:rsidRPr="00973247">
          <w:rPr>
            <w:rStyle w:val="Hyperlink"/>
            <w:rFonts w:eastAsiaTheme="majorEastAsia"/>
            <w:noProof/>
          </w:rPr>
          <w:t>LIST OF TABLES</w:t>
        </w:r>
        <w:r>
          <w:rPr>
            <w:noProof/>
            <w:webHidden/>
          </w:rPr>
          <w:tab/>
        </w:r>
        <w:r>
          <w:rPr>
            <w:noProof/>
            <w:webHidden/>
          </w:rPr>
          <w:fldChar w:fldCharType="begin"/>
        </w:r>
        <w:r>
          <w:rPr>
            <w:noProof/>
            <w:webHidden/>
          </w:rPr>
          <w:instrText xml:space="preserve"> PAGEREF _Toc243912435 \h </w:instrText>
        </w:r>
        <w:r>
          <w:rPr>
            <w:noProof/>
            <w:webHidden/>
          </w:rPr>
        </w:r>
        <w:r>
          <w:rPr>
            <w:noProof/>
            <w:webHidden/>
          </w:rPr>
          <w:fldChar w:fldCharType="separate"/>
        </w:r>
        <w:r>
          <w:rPr>
            <w:noProof/>
            <w:webHidden/>
          </w:rPr>
          <w:t>x</w:t>
        </w:r>
        <w:r>
          <w:rPr>
            <w:noProof/>
            <w:webHidden/>
          </w:rPr>
          <w:fldChar w:fldCharType="end"/>
        </w:r>
      </w:hyperlink>
    </w:p>
    <w:p w:rsidR="00492A08" w:rsidRDefault="00492A08">
      <w:pPr>
        <w:pStyle w:val="TOC1"/>
        <w:tabs>
          <w:tab w:val="right" w:leader="dot" w:pos="9232"/>
        </w:tabs>
        <w:rPr>
          <w:rFonts w:asciiTheme="minorHAnsi" w:eastAsiaTheme="minorEastAsia" w:hAnsiTheme="minorHAnsi" w:cstheme="minorBidi"/>
          <w:noProof/>
          <w:sz w:val="22"/>
          <w:lang w:val="en-IN" w:eastAsia="en-IN"/>
        </w:rPr>
      </w:pPr>
      <w:hyperlink w:anchor="_Toc243912436" w:history="1">
        <w:r w:rsidRPr="00973247">
          <w:rPr>
            <w:rStyle w:val="Hyperlink"/>
            <w:rFonts w:eastAsiaTheme="majorEastAsia"/>
            <w:noProof/>
          </w:rPr>
          <w:t>LIST OF ABBREVIATIONS</w:t>
        </w:r>
        <w:r>
          <w:rPr>
            <w:noProof/>
            <w:webHidden/>
          </w:rPr>
          <w:tab/>
        </w:r>
        <w:r>
          <w:rPr>
            <w:noProof/>
            <w:webHidden/>
          </w:rPr>
          <w:fldChar w:fldCharType="begin"/>
        </w:r>
        <w:r>
          <w:rPr>
            <w:noProof/>
            <w:webHidden/>
          </w:rPr>
          <w:instrText xml:space="preserve"> PAGEREF _Toc243912436 \h </w:instrText>
        </w:r>
        <w:r>
          <w:rPr>
            <w:noProof/>
            <w:webHidden/>
          </w:rPr>
        </w:r>
        <w:r>
          <w:rPr>
            <w:noProof/>
            <w:webHidden/>
          </w:rPr>
          <w:fldChar w:fldCharType="separate"/>
        </w:r>
        <w:r>
          <w:rPr>
            <w:noProof/>
            <w:webHidden/>
          </w:rPr>
          <w:t>xi</w:t>
        </w:r>
        <w:r>
          <w:rPr>
            <w:noProof/>
            <w:webHidden/>
          </w:rPr>
          <w:fldChar w:fldCharType="end"/>
        </w:r>
      </w:hyperlink>
    </w:p>
    <w:p w:rsidR="00492A08" w:rsidRDefault="00492A08">
      <w:pPr>
        <w:pStyle w:val="TOC1"/>
        <w:tabs>
          <w:tab w:val="right" w:leader="dot" w:pos="9232"/>
        </w:tabs>
        <w:rPr>
          <w:rFonts w:asciiTheme="minorHAnsi" w:eastAsiaTheme="minorEastAsia" w:hAnsiTheme="minorHAnsi" w:cstheme="minorBidi"/>
          <w:noProof/>
          <w:sz w:val="22"/>
          <w:lang w:val="en-IN" w:eastAsia="en-IN"/>
        </w:rPr>
      </w:pPr>
      <w:hyperlink w:anchor="_Toc243912437" w:history="1">
        <w:r w:rsidRPr="00973247">
          <w:rPr>
            <w:rStyle w:val="Hyperlink"/>
            <w:rFonts w:eastAsiaTheme="majorEastAsia"/>
            <w:noProof/>
          </w:rPr>
          <w:t>CHAPTER 1: INTRODUCTION</w:t>
        </w:r>
        <w:r>
          <w:rPr>
            <w:noProof/>
            <w:webHidden/>
          </w:rPr>
          <w:tab/>
        </w:r>
        <w:r>
          <w:rPr>
            <w:noProof/>
            <w:webHidden/>
          </w:rPr>
          <w:fldChar w:fldCharType="begin"/>
        </w:r>
        <w:r>
          <w:rPr>
            <w:noProof/>
            <w:webHidden/>
          </w:rPr>
          <w:instrText xml:space="preserve"> PAGEREF _Toc243912437 \h </w:instrText>
        </w:r>
        <w:r>
          <w:rPr>
            <w:noProof/>
            <w:webHidden/>
          </w:rPr>
        </w:r>
        <w:r>
          <w:rPr>
            <w:noProof/>
            <w:webHidden/>
          </w:rPr>
          <w:fldChar w:fldCharType="separate"/>
        </w:r>
        <w:r>
          <w:rPr>
            <w:noProof/>
            <w:webHidden/>
          </w:rPr>
          <w:t>1</w:t>
        </w:r>
        <w:r>
          <w:rPr>
            <w:noProof/>
            <w:webHidden/>
          </w:rPr>
          <w:fldChar w:fldCharType="end"/>
        </w:r>
      </w:hyperlink>
    </w:p>
    <w:p w:rsidR="00492A08" w:rsidRDefault="00492A08">
      <w:pPr>
        <w:pStyle w:val="TOC2"/>
        <w:tabs>
          <w:tab w:val="right" w:leader="dot" w:pos="9232"/>
        </w:tabs>
        <w:rPr>
          <w:rFonts w:asciiTheme="minorHAnsi" w:eastAsiaTheme="minorEastAsia" w:hAnsiTheme="minorHAnsi" w:cstheme="minorBidi"/>
          <w:noProof/>
          <w:sz w:val="22"/>
          <w:lang w:val="en-IN" w:eastAsia="en-IN"/>
        </w:rPr>
      </w:pPr>
      <w:hyperlink w:anchor="_Toc243912438" w:history="1">
        <w:r w:rsidRPr="00973247">
          <w:rPr>
            <w:rStyle w:val="Hyperlink"/>
            <w:rFonts w:eastAsiaTheme="majorEastAsia"/>
            <w:noProof/>
          </w:rPr>
          <w:t>1.1 Introduction to the Project Domain</w:t>
        </w:r>
        <w:r>
          <w:rPr>
            <w:noProof/>
            <w:webHidden/>
          </w:rPr>
          <w:tab/>
        </w:r>
        <w:r>
          <w:rPr>
            <w:noProof/>
            <w:webHidden/>
          </w:rPr>
          <w:fldChar w:fldCharType="begin"/>
        </w:r>
        <w:r>
          <w:rPr>
            <w:noProof/>
            <w:webHidden/>
          </w:rPr>
          <w:instrText xml:space="preserve"> PAGEREF _Toc243912438 \h </w:instrText>
        </w:r>
        <w:r>
          <w:rPr>
            <w:noProof/>
            <w:webHidden/>
          </w:rPr>
        </w:r>
        <w:r>
          <w:rPr>
            <w:noProof/>
            <w:webHidden/>
          </w:rPr>
          <w:fldChar w:fldCharType="separate"/>
        </w:r>
        <w:r>
          <w:rPr>
            <w:noProof/>
            <w:webHidden/>
          </w:rPr>
          <w:t>1</w:t>
        </w:r>
        <w:r>
          <w:rPr>
            <w:noProof/>
            <w:webHidden/>
          </w:rPr>
          <w:fldChar w:fldCharType="end"/>
        </w:r>
      </w:hyperlink>
    </w:p>
    <w:p w:rsidR="00492A08" w:rsidRDefault="00492A08">
      <w:pPr>
        <w:pStyle w:val="TOC2"/>
        <w:tabs>
          <w:tab w:val="right" w:leader="dot" w:pos="9232"/>
        </w:tabs>
        <w:rPr>
          <w:rFonts w:asciiTheme="minorHAnsi" w:eastAsiaTheme="minorEastAsia" w:hAnsiTheme="minorHAnsi" w:cstheme="minorBidi"/>
          <w:noProof/>
          <w:sz w:val="22"/>
          <w:lang w:val="en-IN" w:eastAsia="en-IN"/>
        </w:rPr>
      </w:pPr>
      <w:hyperlink w:anchor="_Toc243912439" w:history="1">
        <w:r w:rsidRPr="00973247">
          <w:rPr>
            <w:rStyle w:val="Hyperlink"/>
            <w:rFonts w:eastAsiaTheme="majorEastAsia"/>
            <w:noProof/>
          </w:rPr>
          <w:t>1.2 Background and Motivation</w:t>
        </w:r>
        <w:r>
          <w:rPr>
            <w:noProof/>
            <w:webHidden/>
          </w:rPr>
          <w:tab/>
        </w:r>
        <w:r>
          <w:rPr>
            <w:noProof/>
            <w:webHidden/>
          </w:rPr>
          <w:fldChar w:fldCharType="begin"/>
        </w:r>
        <w:r>
          <w:rPr>
            <w:noProof/>
            <w:webHidden/>
          </w:rPr>
          <w:instrText xml:space="preserve"> PAGEREF _Toc243912439 \h </w:instrText>
        </w:r>
        <w:r>
          <w:rPr>
            <w:noProof/>
            <w:webHidden/>
          </w:rPr>
        </w:r>
        <w:r>
          <w:rPr>
            <w:noProof/>
            <w:webHidden/>
          </w:rPr>
          <w:fldChar w:fldCharType="separate"/>
        </w:r>
        <w:r>
          <w:rPr>
            <w:noProof/>
            <w:webHidden/>
          </w:rPr>
          <w:t>2</w:t>
        </w:r>
        <w:r>
          <w:rPr>
            <w:noProof/>
            <w:webHidden/>
          </w:rPr>
          <w:fldChar w:fldCharType="end"/>
        </w:r>
      </w:hyperlink>
    </w:p>
    <w:p w:rsidR="00492A08" w:rsidRDefault="00492A08">
      <w:pPr>
        <w:pStyle w:val="TOC2"/>
        <w:tabs>
          <w:tab w:val="right" w:leader="dot" w:pos="9232"/>
        </w:tabs>
        <w:rPr>
          <w:rFonts w:asciiTheme="minorHAnsi" w:eastAsiaTheme="minorEastAsia" w:hAnsiTheme="minorHAnsi" w:cstheme="minorBidi"/>
          <w:noProof/>
          <w:sz w:val="22"/>
          <w:lang w:val="en-IN" w:eastAsia="en-IN"/>
        </w:rPr>
      </w:pPr>
      <w:hyperlink w:anchor="_Toc243912440" w:history="1">
        <w:r w:rsidRPr="00973247">
          <w:rPr>
            <w:rStyle w:val="Hyperlink"/>
            <w:rFonts w:eastAsiaTheme="majorEastAsia"/>
            <w:noProof/>
          </w:rPr>
          <w:t>1.3 Problem Statement</w:t>
        </w:r>
        <w:r>
          <w:rPr>
            <w:noProof/>
            <w:webHidden/>
          </w:rPr>
          <w:tab/>
        </w:r>
        <w:r>
          <w:rPr>
            <w:noProof/>
            <w:webHidden/>
          </w:rPr>
          <w:fldChar w:fldCharType="begin"/>
        </w:r>
        <w:r>
          <w:rPr>
            <w:noProof/>
            <w:webHidden/>
          </w:rPr>
          <w:instrText xml:space="preserve"> PAGEREF _Toc243912440 \h </w:instrText>
        </w:r>
        <w:r>
          <w:rPr>
            <w:noProof/>
            <w:webHidden/>
          </w:rPr>
        </w:r>
        <w:r>
          <w:rPr>
            <w:noProof/>
            <w:webHidden/>
          </w:rPr>
          <w:fldChar w:fldCharType="separate"/>
        </w:r>
        <w:r>
          <w:rPr>
            <w:noProof/>
            <w:webHidden/>
          </w:rPr>
          <w:t>2</w:t>
        </w:r>
        <w:r>
          <w:rPr>
            <w:noProof/>
            <w:webHidden/>
          </w:rPr>
          <w:fldChar w:fldCharType="end"/>
        </w:r>
      </w:hyperlink>
    </w:p>
    <w:p w:rsidR="00492A08" w:rsidRDefault="00492A08">
      <w:pPr>
        <w:pStyle w:val="TOC2"/>
        <w:tabs>
          <w:tab w:val="right" w:leader="dot" w:pos="9232"/>
        </w:tabs>
        <w:rPr>
          <w:rFonts w:asciiTheme="minorHAnsi" w:eastAsiaTheme="minorEastAsia" w:hAnsiTheme="minorHAnsi" w:cstheme="minorBidi"/>
          <w:noProof/>
          <w:sz w:val="22"/>
          <w:lang w:val="en-IN" w:eastAsia="en-IN"/>
        </w:rPr>
      </w:pPr>
      <w:hyperlink w:anchor="_Toc243912441" w:history="1">
        <w:r w:rsidRPr="00973247">
          <w:rPr>
            <w:rStyle w:val="Hyperlink"/>
            <w:rFonts w:eastAsiaTheme="majorEastAsia"/>
            <w:noProof/>
          </w:rPr>
          <w:t>1.4 Need for the Proposed System</w:t>
        </w:r>
        <w:r>
          <w:rPr>
            <w:noProof/>
            <w:webHidden/>
          </w:rPr>
          <w:tab/>
        </w:r>
        <w:r>
          <w:rPr>
            <w:noProof/>
            <w:webHidden/>
          </w:rPr>
          <w:fldChar w:fldCharType="begin"/>
        </w:r>
        <w:r>
          <w:rPr>
            <w:noProof/>
            <w:webHidden/>
          </w:rPr>
          <w:instrText xml:space="preserve"> PAGEREF _Toc243912441 \h </w:instrText>
        </w:r>
        <w:r>
          <w:rPr>
            <w:noProof/>
            <w:webHidden/>
          </w:rPr>
        </w:r>
        <w:r>
          <w:rPr>
            <w:noProof/>
            <w:webHidden/>
          </w:rPr>
          <w:fldChar w:fldCharType="separate"/>
        </w:r>
        <w:r>
          <w:rPr>
            <w:noProof/>
            <w:webHidden/>
          </w:rPr>
          <w:t>3</w:t>
        </w:r>
        <w:r>
          <w:rPr>
            <w:noProof/>
            <w:webHidden/>
          </w:rPr>
          <w:fldChar w:fldCharType="end"/>
        </w:r>
      </w:hyperlink>
    </w:p>
    <w:p w:rsidR="00492A08" w:rsidRDefault="00492A08">
      <w:pPr>
        <w:pStyle w:val="TOC2"/>
        <w:tabs>
          <w:tab w:val="right" w:leader="dot" w:pos="9232"/>
        </w:tabs>
        <w:rPr>
          <w:rFonts w:asciiTheme="minorHAnsi" w:eastAsiaTheme="minorEastAsia" w:hAnsiTheme="minorHAnsi" w:cstheme="minorBidi"/>
          <w:noProof/>
          <w:sz w:val="22"/>
          <w:lang w:val="en-IN" w:eastAsia="en-IN"/>
        </w:rPr>
      </w:pPr>
      <w:hyperlink w:anchor="_Toc243912442" w:history="1">
        <w:r w:rsidRPr="00973247">
          <w:rPr>
            <w:rStyle w:val="Hyperlink"/>
            <w:rFonts w:eastAsiaTheme="majorEastAsia"/>
            <w:noProof/>
          </w:rPr>
          <w:t>1.5 Project Objectives</w:t>
        </w:r>
        <w:r>
          <w:rPr>
            <w:noProof/>
            <w:webHidden/>
          </w:rPr>
          <w:tab/>
        </w:r>
        <w:r>
          <w:rPr>
            <w:noProof/>
            <w:webHidden/>
          </w:rPr>
          <w:fldChar w:fldCharType="begin"/>
        </w:r>
        <w:r>
          <w:rPr>
            <w:noProof/>
            <w:webHidden/>
          </w:rPr>
          <w:instrText xml:space="preserve"> PAGEREF _Toc243912442 \h </w:instrText>
        </w:r>
        <w:r>
          <w:rPr>
            <w:noProof/>
            <w:webHidden/>
          </w:rPr>
        </w:r>
        <w:r>
          <w:rPr>
            <w:noProof/>
            <w:webHidden/>
          </w:rPr>
          <w:fldChar w:fldCharType="separate"/>
        </w:r>
        <w:r>
          <w:rPr>
            <w:noProof/>
            <w:webHidden/>
          </w:rPr>
          <w:t>3</w:t>
        </w:r>
        <w:r>
          <w:rPr>
            <w:noProof/>
            <w:webHidden/>
          </w:rPr>
          <w:fldChar w:fldCharType="end"/>
        </w:r>
      </w:hyperlink>
    </w:p>
    <w:p w:rsidR="00492A08" w:rsidRDefault="00492A08">
      <w:pPr>
        <w:pStyle w:val="TOC2"/>
        <w:tabs>
          <w:tab w:val="right" w:leader="dot" w:pos="9232"/>
        </w:tabs>
        <w:rPr>
          <w:rFonts w:asciiTheme="minorHAnsi" w:eastAsiaTheme="minorEastAsia" w:hAnsiTheme="minorHAnsi" w:cstheme="minorBidi"/>
          <w:noProof/>
          <w:sz w:val="22"/>
          <w:lang w:val="en-IN" w:eastAsia="en-IN"/>
        </w:rPr>
      </w:pPr>
      <w:hyperlink w:anchor="_Toc243912443" w:history="1">
        <w:r w:rsidRPr="00973247">
          <w:rPr>
            <w:rStyle w:val="Hyperlink"/>
            <w:rFonts w:eastAsiaTheme="majorEastAsia"/>
            <w:noProof/>
          </w:rPr>
          <w:t>1.6 Scope of the Project</w:t>
        </w:r>
        <w:r>
          <w:rPr>
            <w:noProof/>
            <w:webHidden/>
          </w:rPr>
          <w:tab/>
        </w:r>
        <w:r>
          <w:rPr>
            <w:noProof/>
            <w:webHidden/>
          </w:rPr>
          <w:fldChar w:fldCharType="begin"/>
        </w:r>
        <w:r>
          <w:rPr>
            <w:noProof/>
            <w:webHidden/>
          </w:rPr>
          <w:instrText xml:space="preserve"> PAGEREF _Toc243912443 \h </w:instrText>
        </w:r>
        <w:r>
          <w:rPr>
            <w:noProof/>
            <w:webHidden/>
          </w:rPr>
        </w:r>
        <w:r>
          <w:rPr>
            <w:noProof/>
            <w:webHidden/>
          </w:rPr>
          <w:fldChar w:fldCharType="separate"/>
        </w:r>
        <w:r>
          <w:rPr>
            <w:noProof/>
            <w:webHidden/>
          </w:rPr>
          <w:t>4</w:t>
        </w:r>
        <w:r>
          <w:rPr>
            <w:noProof/>
            <w:webHidden/>
          </w:rPr>
          <w:fldChar w:fldCharType="end"/>
        </w:r>
      </w:hyperlink>
    </w:p>
    <w:p w:rsidR="00492A08" w:rsidRDefault="00492A08">
      <w:pPr>
        <w:pStyle w:val="TOC2"/>
        <w:tabs>
          <w:tab w:val="right" w:leader="dot" w:pos="9232"/>
        </w:tabs>
        <w:rPr>
          <w:rFonts w:asciiTheme="minorHAnsi" w:eastAsiaTheme="minorEastAsia" w:hAnsiTheme="minorHAnsi" w:cstheme="minorBidi"/>
          <w:noProof/>
          <w:sz w:val="22"/>
          <w:lang w:val="en-IN" w:eastAsia="en-IN"/>
        </w:rPr>
      </w:pPr>
      <w:hyperlink w:anchor="_Toc243912444" w:history="1">
        <w:r w:rsidRPr="00973247">
          <w:rPr>
            <w:rStyle w:val="Hyperlink"/>
            <w:rFonts w:eastAsiaTheme="majorEastAsia"/>
            <w:noProof/>
          </w:rPr>
          <w:t>1.7 Project Contributions</w:t>
        </w:r>
        <w:r>
          <w:rPr>
            <w:noProof/>
            <w:webHidden/>
          </w:rPr>
          <w:tab/>
        </w:r>
        <w:r>
          <w:rPr>
            <w:noProof/>
            <w:webHidden/>
          </w:rPr>
          <w:fldChar w:fldCharType="begin"/>
        </w:r>
        <w:r>
          <w:rPr>
            <w:noProof/>
            <w:webHidden/>
          </w:rPr>
          <w:instrText xml:space="preserve"> PAGEREF _Toc243912444 \h </w:instrText>
        </w:r>
        <w:r>
          <w:rPr>
            <w:noProof/>
            <w:webHidden/>
          </w:rPr>
        </w:r>
        <w:r>
          <w:rPr>
            <w:noProof/>
            <w:webHidden/>
          </w:rPr>
          <w:fldChar w:fldCharType="separate"/>
        </w:r>
        <w:r>
          <w:rPr>
            <w:noProof/>
            <w:webHidden/>
          </w:rPr>
          <w:t>4</w:t>
        </w:r>
        <w:r>
          <w:rPr>
            <w:noProof/>
            <w:webHidden/>
          </w:rPr>
          <w:fldChar w:fldCharType="end"/>
        </w:r>
      </w:hyperlink>
    </w:p>
    <w:p w:rsidR="00492A08" w:rsidRDefault="00492A08">
      <w:pPr>
        <w:pStyle w:val="TOC2"/>
        <w:tabs>
          <w:tab w:val="right" w:leader="dot" w:pos="9232"/>
        </w:tabs>
        <w:rPr>
          <w:rFonts w:asciiTheme="minorHAnsi" w:eastAsiaTheme="minorEastAsia" w:hAnsiTheme="minorHAnsi" w:cstheme="minorBidi"/>
          <w:noProof/>
          <w:sz w:val="22"/>
          <w:lang w:val="en-IN" w:eastAsia="en-IN"/>
        </w:rPr>
      </w:pPr>
      <w:hyperlink w:anchor="_Toc243912445" w:history="1">
        <w:r w:rsidRPr="00973247">
          <w:rPr>
            <w:rStyle w:val="Hyperlink"/>
            <w:rFonts w:eastAsiaTheme="majorEastAsia"/>
            <w:noProof/>
          </w:rPr>
          <w:t>1.8 Limitations and Assumptions</w:t>
        </w:r>
        <w:r>
          <w:rPr>
            <w:noProof/>
            <w:webHidden/>
          </w:rPr>
          <w:tab/>
        </w:r>
        <w:r>
          <w:rPr>
            <w:noProof/>
            <w:webHidden/>
          </w:rPr>
          <w:fldChar w:fldCharType="begin"/>
        </w:r>
        <w:r>
          <w:rPr>
            <w:noProof/>
            <w:webHidden/>
          </w:rPr>
          <w:instrText xml:space="preserve"> PAGEREF _Toc243912445 \h </w:instrText>
        </w:r>
        <w:r>
          <w:rPr>
            <w:noProof/>
            <w:webHidden/>
          </w:rPr>
        </w:r>
        <w:r>
          <w:rPr>
            <w:noProof/>
            <w:webHidden/>
          </w:rPr>
          <w:fldChar w:fldCharType="separate"/>
        </w:r>
        <w:r>
          <w:rPr>
            <w:noProof/>
            <w:webHidden/>
          </w:rPr>
          <w:t>5</w:t>
        </w:r>
        <w:r>
          <w:rPr>
            <w:noProof/>
            <w:webHidden/>
          </w:rPr>
          <w:fldChar w:fldCharType="end"/>
        </w:r>
      </w:hyperlink>
    </w:p>
    <w:p w:rsidR="00492A08" w:rsidRDefault="00492A08">
      <w:pPr>
        <w:pStyle w:val="TOC2"/>
        <w:tabs>
          <w:tab w:val="right" w:leader="dot" w:pos="9232"/>
        </w:tabs>
        <w:rPr>
          <w:rFonts w:asciiTheme="minorHAnsi" w:eastAsiaTheme="minorEastAsia" w:hAnsiTheme="minorHAnsi" w:cstheme="minorBidi"/>
          <w:noProof/>
          <w:sz w:val="22"/>
          <w:lang w:val="en-IN" w:eastAsia="en-IN"/>
        </w:rPr>
      </w:pPr>
      <w:hyperlink w:anchor="_Toc243912446" w:history="1">
        <w:r w:rsidRPr="00973247">
          <w:rPr>
            <w:rStyle w:val="Hyperlink"/>
            <w:rFonts w:eastAsiaTheme="majorEastAsia"/>
            <w:noProof/>
          </w:rPr>
          <w:t>1.9 Organization of the Report</w:t>
        </w:r>
        <w:r>
          <w:rPr>
            <w:noProof/>
            <w:webHidden/>
          </w:rPr>
          <w:tab/>
        </w:r>
        <w:r>
          <w:rPr>
            <w:noProof/>
            <w:webHidden/>
          </w:rPr>
          <w:fldChar w:fldCharType="begin"/>
        </w:r>
        <w:r>
          <w:rPr>
            <w:noProof/>
            <w:webHidden/>
          </w:rPr>
          <w:instrText xml:space="preserve"> PAGEREF _Toc243912446 \h </w:instrText>
        </w:r>
        <w:r>
          <w:rPr>
            <w:noProof/>
            <w:webHidden/>
          </w:rPr>
        </w:r>
        <w:r>
          <w:rPr>
            <w:noProof/>
            <w:webHidden/>
          </w:rPr>
          <w:fldChar w:fldCharType="separate"/>
        </w:r>
        <w:r>
          <w:rPr>
            <w:noProof/>
            <w:webHidden/>
          </w:rPr>
          <w:t>5</w:t>
        </w:r>
        <w:r>
          <w:rPr>
            <w:noProof/>
            <w:webHidden/>
          </w:rPr>
          <w:fldChar w:fldCharType="end"/>
        </w:r>
      </w:hyperlink>
    </w:p>
    <w:p w:rsidR="00492A08" w:rsidRDefault="00492A08">
      <w:pPr>
        <w:pStyle w:val="TOC1"/>
        <w:tabs>
          <w:tab w:val="right" w:leader="dot" w:pos="9232"/>
        </w:tabs>
        <w:rPr>
          <w:rFonts w:asciiTheme="minorHAnsi" w:eastAsiaTheme="minorEastAsia" w:hAnsiTheme="minorHAnsi" w:cstheme="minorBidi"/>
          <w:noProof/>
          <w:sz w:val="22"/>
          <w:lang w:val="en-IN" w:eastAsia="en-IN"/>
        </w:rPr>
      </w:pPr>
      <w:hyperlink w:anchor="_Toc243912447" w:history="1">
        <w:r w:rsidRPr="00973247">
          <w:rPr>
            <w:rStyle w:val="Hyperlink"/>
            <w:rFonts w:eastAsiaTheme="majorEastAsia"/>
            <w:noProof/>
          </w:rPr>
          <w:t>CHAPTER 2: LITERATURE SURVEY</w:t>
        </w:r>
        <w:r>
          <w:rPr>
            <w:noProof/>
            <w:webHidden/>
          </w:rPr>
          <w:tab/>
        </w:r>
        <w:r>
          <w:rPr>
            <w:noProof/>
            <w:webHidden/>
          </w:rPr>
          <w:fldChar w:fldCharType="begin"/>
        </w:r>
        <w:r>
          <w:rPr>
            <w:noProof/>
            <w:webHidden/>
          </w:rPr>
          <w:instrText xml:space="preserve"> PAGEREF _Toc243912447 \h </w:instrText>
        </w:r>
        <w:r>
          <w:rPr>
            <w:noProof/>
            <w:webHidden/>
          </w:rPr>
        </w:r>
        <w:r>
          <w:rPr>
            <w:noProof/>
            <w:webHidden/>
          </w:rPr>
          <w:fldChar w:fldCharType="separate"/>
        </w:r>
        <w:r>
          <w:rPr>
            <w:noProof/>
            <w:webHidden/>
          </w:rPr>
          <w:t>6</w:t>
        </w:r>
        <w:r>
          <w:rPr>
            <w:noProof/>
            <w:webHidden/>
          </w:rPr>
          <w:fldChar w:fldCharType="end"/>
        </w:r>
      </w:hyperlink>
    </w:p>
    <w:p w:rsidR="00492A08" w:rsidRDefault="00492A08">
      <w:pPr>
        <w:pStyle w:val="TOC2"/>
        <w:tabs>
          <w:tab w:val="right" w:leader="dot" w:pos="9232"/>
        </w:tabs>
        <w:rPr>
          <w:rFonts w:asciiTheme="minorHAnsi" w:eastAsiaTheme="minorEastAsia" w:hAnsiTheme="minorHAnsi" w:cstheme="minorBidi"/>
          <w:noProof/>
          <w:sz w:val="22"/>
          <w:lang w:val="en-IN" w:eastAsia="en-IN"/>
        </w:rPr>
      </w:pPr>
      <w:hyperlink w:anchor="_Toc243912448" w:history="1">
        <w:r w:rsidRPr="00973247">
          <w:rPr>
            <w:rStyle w:val="Hyperlink"/>
            <w:rFonts w:eastAsiaTheme="majorEastAsia"/>
            <w:noProof/>
          </w:rPr>
          <w:t>2.1 Overview</w:t>
        </w:r>
        <w:r>
          <w:rPr>
            <w:noProof/>
            <w:webHidden/>
          </w:rPr>
          <w:tab/>
        </w:r>
        <w:r>
          <w:rPr>
            <w:noProof/>
            <w:webHidden/>
          </w:rPr>
          <w:fldChar w:fldCharType="begin"/>
        </w:r>
        <w:r>
          <w:rPr>
            <w:noProof/>
            <w:webHidden/>
          </w:rPr>
          <w:instrText xml:space="preserve"> PAGEREF _Toc243912448 \h </w:instrText>
        </w:r>
        <w:r>
          <w:rPr>
            <w:noProof/>
            <w:webHidden/>
          </w:rPr>
        </w:r>
        <w:r>
          <w:rPr>
            <w:noProof/>
            <w:webHidden/>
          </w:rPr>
          <w:fldChar w:fldCharType="separate"/>
        </w:r>
        <w:r>
          <w:rPr>
            <w:noProof/>
            <w:webHidden/>
          </w:rPr>
          <w:t>6</w:t>
        </w:r>
        <w:r>
          <w:rPr>
            <w:noProof/>
            <w:webHidden/>
          </w:rPr>
          <w:fldChar w:fldCharType="end"/>
        </w:r>
      </w:hyperlink>
    </w:p>
    <w:p w:rsidR="00492A08" w:rsidRDefault="00492A08">
      <w:pPr>
        <w:pStyle w:val="TOC2"/>
        <w:tabs>
          <w:tab w:val="right" w:leader="dot" w:pos="9232"/>
        </w:tabs>
        <w:rPr>
          <w:rFonts w:asciiTheme="minorHAnsi" w:eastAsiaTheme="minorEastAsia" w:hAnsiTheme="minorHAnsi" w:cstheme="minorBidi"/>
          <w:noProof/>
          <w:sz w:val="22"/>
          <w:lang w:val="en-IN" w:eastAsia="en-IN"/>
        </w:rPr>
      </w:pPr>
      <w:hyperlink w:anchor="_Toc243912449" w:history="1">
        <w:r w:rsidRPr="00973247">
          <w:rPr>
            <w:rStyle w:val="Hyperlink"/>
            <w:rFonts w:eastAsiaTheme="majorEastAsia"/>
            <w:noProof/>
          </w:rPr>
          <w:t>2.2 Base Paper Analysis</w:t>
        </w:r>
        <w:r>
          <w:rPr>
            <w:noProof/>
            <w:webHidden/>
          </w:rPr>
          <w:tab/>
        </w:r>
        <w:r>
          <w:rPr>
            <w:noProof/>
            <w:webHidden/>
          </w:rPr>
          <w:fldChar w:fldCharType="begin"/>
        </w:r>
        <w:r>
          <w:rPr>
            <w:noProof/>
            <w:webHidden/>
          </w:rPr>
          <w:instrText xml:space="preserve"> PAGEREF _Toc243912449 \h </w:instrText>
        </w:r>
        <w:r>
          <w:rPr>
            <w:noProof/>
            <w:webHidden/>
          </w:rPr>
        </w:r>
        <w:r>
          <w:rPr>
            <w:noProof/>
            <w:webHidden/>
          </w:rPr>
          <w:fldChar w:fldCharType="separate"/>
        </w:r>
        <w:r>
          <w:rPr>
            <w:noProof/>
            <w:webHidden/>
          </w:rPr>
          <w:t>6</w:t>
        </w:r>
        <w:r>
          <w:rPr>
            <w:noProof/>
            <w:webHidden/>
          </w:rPr>
          <w:fldChar w:fldCharType="end"/>
        </w:r>
      </w:hyperlink>
    </w:p>
    <w:p w:rsidR="00492A08" w:rsidRDefault="00492A08">
      <w:pPr>
        <w:pStyle w:val="TOC2"/>
        <w:tabs>
          <w:tab w:val="right" w:leader="dot" w:pos="9232"/>
        </w:tabs>
        <w:rPr>
          <w:rFonts w:asciiTheme="minorHAnsi" w:eastAsiaTheme="minorEastAsia" w:hAnsiTheme="minorHAnsi" w:cstheme="minorBidi"/>
          <w:noProof/>
          <w:sz w:val="22"/>
          <w:lang w:val="en-IN" w:eastAsia="en-IN"/>
        </w:rPr>
      </w:pPr>
      <w:hyperlink w:anchor="_Toc243912450" w:history="1">
        <w:r w:rsidRPr="00973247">
          <w:rPr>
            <w:rStyle w:val="Hyperlink"/>
            <w:rFonts w:eastAsiaTheme="majorEastAsia"/>
            <w:noProof/>
          </w:rPr>
          <w:t>2.3 Gradient Boosting and Forecasting Competitions</w:t>
        </w:r>
        <w:r>
          <w:rPr>
            <w:noProof/>
            <w:webHidden/>
          </w:rPr>
          <w:tab/>
        </w:r>
        <w:r>
          <w:rPr>
            <w:noProof/>
            <w:webHidden/>
          </w:rPr>
          <w:fldChar w:fldCharType="begin"/>
        </w:r>
        <w:r>
          <w:rPr>
            <w:noProof/>
            <w:webHidden/>
          </w:rPr>
          <w:instrText xml:space="preserve"> PAGEREF _Toc243912450 \h </w:instrText>
        </w:r>
        <w:r>
          <w:rPr>
            <w:noProof/>
            <w:webHidden/>
          </w:rPr>
        </w:r>
        <w:r>
          <w:rPr>
            <w:noProof/>
            <w:webHidden/>
          </w:rPr>
          <w:fldChar w:fldCharType="separate"/>
        </w:r>
        <w:r>
          <w:rPr>
            <w:noProof/>
            <w:webHidden/>
          </w:rPr>
          <w:t>8</w:t>
        </w:r>
        <w:r>
          <w:rPr>
            <w:noProof/>
            <w:webHidden/>
          </w:rPr>
          <w:fldChar w:fldCharType="end"/>
        </w:r>
      </w:hyperlink>
    </w:p>
    <w:p w:rsidR="00492A08" w:rsidRDefault="00492A08">
      <w:pPr>
        <w:pStyle w:val="TOC2"/>
        <w:tabs>
          <w:tab w:val="right" w:leader="dot" w:pos="9232"/>
        </w:tabs>
        <w:rPr>
          <w:rFonts w:asciiTheme="minorHAnsi" w:eastAsiaTheme="minorEastAsia" w:hAnsiTheme="minorHAnsi" w:cstheme="minorBidi"/>
          <w:noProof/>
          <w:sz w:val="22"/>
          <w:lang w:val="en-IN" w:eastAsia="en-IN"/>
        </w:rPr>
      </w:pPr>
      <w:hyperlink w:anchor="_Toc243912451" w:history="1">
        <w:r w:rsidRPr="00973247">
          <w:rPr>
            <w:rStyle w:val="Hyperlink"/>
            <w:rFonts w:eastAsiaTheme="majorEastAsia"/>
            <w:noProof/>
          </w:rPr>
          <w:t>2.4 Explainability of Forecasting Models</w:t>
        </w:r>
        <w:r>
          <w:rPr>
            <w:noProof/>
            <w:webHidden/>
          </w:rPr>
          <w:tab/>
        </w:r>
        <w:r>
          <w:rPr>
            <w:noProof/>
            <w:webHidden/>
          </w:rPr>
          <w:fldChar w:fldCharType="begin"/>
        </w:r>
        <w:r>
          <w:rPr>
            <w:noProof/>
            <w:webHidden/>
          </w:rPr>
          <w:instrText xml:space="preserve"> PAGEREF _Toc243912451 \h </w:instrText>
        </w:r>
        <w:r>
          <w:rPr>
            <w:noProof/>
            <w:webHidden/>
          </w:rPr>
        </w:r>
        <w:r>
          <w:rPr>
            <w:noProof/>
            <w:webHidden/>
          </w:rPr>
          <w:fldChar w:fldCharType="separate"/>
        </w:r>
        <w:r>
          <w:rPr>
            <w:noProof/>
            <w:webHidden/>
          </w:rPr>
          <w:t>9</w:t>
        </w:r>
        <w:r>
          <w:rPr>
            <w:noProof/>
            <w:webHidden/>
          </w:rPr>
          <w:fldChar w:fldCharType="end"/>
        </w:r>
      </w:hyperlink>
    </w:p>
    <w:p w:rsidR="00492A08" w:rsidRDefault="00492A08">
      <w:pPr>
        <w:pStyle w:val="TOC2"/>
        <w:tabs>
          <w:tab w:val="right" w:leader="dot" w:pos="9232"/>
        </w:tabs>
        <w:rPr>
          <w:rFonts w:asciiTheme="minorHAnsi" w:eastAsiaTheme="minorEastAsia" w:hAnsiTheme="minorHAnsi" w:cstheme="minorBidi"/>
          <w:noProof/>
          <w:sz w:val="22"/>
          <w:lang w:val="en-IN" w:eastAsia="en-IN"/>
        </w:rPr>
      </w:pPr>
      <w:hyperlink w:anchor="_Toc243912452" w:history="1">
        <w:r w:rsidRPr="00973247">
          <w:rPr>
            <w:rStyle w:val="Hyperlink"/>
            <w:rFonts w:eastAsiaTheme="majorEastAsia"/>
            <w:noProof/>
          </w:rPr>
          <w:t>2.5 Covariate Shift and Domain Adaptation</w:t>
        </w:r>
        <w:r>
          <w:rPr>
            <w:noProof/>
            <w:webHidden/>
          </w:rPr>
          <w:tab/>
        </w:r>
        <w:r>
          <w:rPr>
            <w:noProof/>
            <w:webHidden/>
          </w:rPr>
          <w:fldChar w:fldCharType="begin"/>
        </w:r>
        <w:r>
          <w:rPr>
            <w:noProof/>
            <w:webHidden/>
          </w:rPr>
          <w:instrText xml:space="preserve"> PAGEREF _Toc243912452 \h </w:instrText>
        </w:r>
        <w:r>
          <w:rPr>
            <w:noProof/>
            <w:webHidden/>
          </w:rPr>
        </w:r>
        <w:r>
          <w:rPr>
            <w:noProof/>
            <w:webHidden/>
          </w:rPr>
          <w:fldChar w:fldCharType="separate"/>
        </w:r>
        <w:r>
          <w:rPr>
            <w:noProof/>
            <w:webHidden/>
          </w:rPr>
          <w:t>9</w:t>
        </w:r>
        <w:r>
          <w:rPr>
            <w:noProof/>
            <w:webHidden/>
          </w:rPr>
          <w:fldChar w:fldCharType="end"/>
        </w:r>
      </w:hyperlink>
    </w:p>
    <w:p w:rsidR="00492A08" w:rsidRDefault="00492A08">
      <w:pPr>
        <w:pStyle w:val="TOC2"/>
        <w:tabs>
          <w:tab w:val="right" w:leader="dot" w:pos="9232"/>
        </w:tabs>
        <w:rPr>
          <w:rFonts w:asciiTheme="minorHAnsi" w:eastAsiaTheme="minorEastAsia" w:hAnsiTheme="minorHAnsi" w:cstheme="minorBidi"/>
          <w:noProof/>
          <w:sz w:val="22"/>
          <w:lang w:val="en-IN" w:eastAsia="en-IN"/>
        </w:rPr>
      </w:pPr>
      <w:hyperlink w:anchor="_Toc243912453" w:history="1">
        <w:r w:rsidRPr="00973247">
          <w:rPr>
            <w:rStyle w:val="Hyperlink"/>
            <w:rFonts w:eastAsiaTheme="majorEastAsia"/>
            <w:noProof/>
          </w:rPr>
          <w:t>2.6 Fashion and New-Product Forecasting</w:t>
        </w:r>
        <w:r>
          <w:rPr>
            <w:noProof/>
            <w:webHidden/>
          </w:rPr>
          <w:tab/>
        </w:r>
        <w:r>
          <w:rPr>
            <w:noProof/>
            <w:webHidden/>
          </w:rPr>
          <w:fldChar w:fldCharType="begin"/>
        </w:r>
        <w:r>
          <w:rPr>
            <w:noProof/>
            <w:webHidden/>
          </w:rPr>
          <w:instrText xml:space="preserve"> PAGEREF _Toc243912453 \h </w:instrText>
        </w:r>
        <w:r>
          <w:rPr>
            <w:noProof/>
            <w:webHidden/>
          </w:rPr>
        </w:r>
        <w:r>
          <w:rPr>
            <w:noProof/>
            <w:webHidden/>
          </w:rPr>
          <w:fldChar w:fldCharType="separate"/>
        </w:r>
        <w:r>
          <w:rPr>
            <w:noProof/>
            <w:webHidden/>
          </w:rPr>
          <w:t>10</w:t>
        </w:r>
        <w:r>
          <w:rPr>
            <w:noProof/>
            <w:webHidden/>
          </w:rPr>
          <w:fldChar w:fldCharType="end"/>
        </w:r>
      </w:hyperlink>
    </w:p>
    <w:p w:rsidR="00492A08" w:rsidRDefault="00492A08">
      <w:pPr>
        <w:pStyle w:val="TOC2"/>
        <w:tabs>
          <w:tab w:val="right" w:leader="dot" w:pos="9232"/>
        </w:tabs>
        <w:rPr>
          <w:rFonts w:asciiTheme="minorHAnsi" w:eastAsiaTheme="minorEastAsia" w:hAnsiTheme="minorHAnsi" w:cstheme="minorBidi"/>
          <w:noProof/>
          <w:sz w:val="22"/>
          <w:lang w:val="en-IN" w:eastAsia="en-IN"/>
        </w:rPr>
      </w:pPr>
      <w:hyperlink w:anchor="_Toc243912454" w:history="1">
        <w:r w:rsidRPr="00973247">
          <w:rPr>
            <w:rStyle w:val="Hyperlink"/>
            <w:rFonts w:eastAsiaTheme="majorEastAsia"/>
            <w:noProof/>
          </w:rPr>
          <w:t>2.8 Strengths and Limitations of Existing Research</w:t>
        </w:r>
        <w:r>
          <w:rPr>
            <w:noProof/>
            <w:webHidden/>
          </w:rPr>
          <w:tab/>
        </w:r>
        <w:r>
          <w:rPr>
            <w:noProof/>
            <w:webHidden/>
          </w:rPr>
          <w:fldChar w:fldCharType="begin"/>
        </w:r>
        <w:r>
          <w:rPr>
            <w:noProof/>
            <w:webHidden/>
          </w:rPr>
          <w:instrText xml:space="preserve"> PAGEREF _Toc243912454 \h </w:instrText>
        </w:r>
        <w:r>
          <w:rPr>
            <w:noProof/>
            <w:webHidden/>
          </w:rPr>
        </w:r>
        <w:r>
          <w:rPr>
            <w:noProof/>
            <w:webHidden/>
          </w:rPr>
          <w:fldChar w:fldCharType="separate"/>
        </w:r>
        <w:r>
          <w:rPr>
            <w:noProof/>
            <w:webHidden/>
          </w:rPr>
          <w:t>10</w:t>
        </w:r>
        <w:r>
          <w:rPr>
            <w:noProof/>
            <w:webHidden/>
          </w:rPr>
          <w:fldChar w:fldCharType="end"/>
        </w:r>
      </w:hyperlink>
    </w:p>
    <w:p w:rsidR="00492A08" w:rsidRDefault="00492A08">
      <w:pPr>
        <w:pStyle w:val="TOC2"/>
        <w:tabs>
          <w:tab w:val="right" w:leader="dot" w:pos="9232"/>
        </w:tabs>
        <w:rPr>
          <w:rFonts w:asciiTheme="minorHAnsi" w:eastAsiaTheme="minorEastAsia" w:hAnsiTheme="minorHAnsi" w:cstheme="minorBidi"/>
          <w:noProof/>
          <w:sz w:val="22"/>
          <w:lang w:val="en-IN" w:eastAsia="en-IN"/>
        </w:rPr>
      </w:pPr>
      <w:hyperlink w:anchor="_Toc243912455" w:history="1">
        <w:r w:rsidRPr="00973247">
          <w:rPr>
            <w:rStyle w:val="Hyperlink"/>
            <w:rFonts w:eastAsiaTheme="majorEastAsia"/>
            <w:noProof/>
          </w:rPr>
          <w:t>2.9 Research Gap</w:t>
        </w:r>
        <w:r>
          <w:rPr>
            <w:noProof/>
            <w:webHidden/>
          </w:rPr>
          <w:tab/>
        </w:r>
        <w:r>
          <w:rPr>
            <w:noProof/>
            <w:webHidden/>
          </w:rPr>
          <w:fldChar w:fldCharType="begin"/>
        </w:r>
        <w:r>
          <w:rPr>
            <w:noProof/>
            <w:webHidden/>
          </w:rPr>
          <w:instrText xml:space="preserve"> PAGEREF _Toc243912455 \h </w:instrText>
        </w:r>
        <w:r>
          <w:rPr>
            <w:noProof/>
            <w:webHidden/>
          </w:rPr>
        </w:r>
        <w:r>
          <w:rPr>
            <w:noProof/>
            <w:webHidden/>
          </w:rPr>
          <w:fldChar w:fldCharType="separate"/>
        </w:r>
        <w:r>
          <w:rPr>
            <w:noProof/>
            <w:webHidden/>
          </w:rPr>
          <w:t>11</w:t>
        </w:r>
        <w:r>
          <w:rPr>
            <w:noProof/>
            <w:webHidden/>
          </w:rPr>
          <w:fldChar w:fldCharType="end"/>
        </w:r>
      </w:hyperlink>
    </w:p>
    <w:p w:rsidR="00492A08" w:rsidRDefault="00492A08">
      <w:pPr>
        <w:pStyle w:val="TOC1"/>
        <w:tabs>
          <w:tab w:val="right" w:leader="dot" w:pos="9232"/>
        </w:tabs>
        <w:rPr>
          <w:rFonts w:asciiTheme="minorHAnsi" w:eastAsiaTheme="minorEastAsia" w:hAnsiTheme="minorHAnsi" w:cstheme="minorBidi"/>
          <w:noProof/>
          <w:sz w:val="22"/>
          <w:lang w:val="en-IN" w:eastAsia="en-IN"/>
        </w:rPr>
      </w:pPr>
      <w:hyperlink w:anchor="_Toc243912456" w:history="1">
        <w:r w:rsidRPr="00973247">
          <w:rPr>
            <w:rStyle w:val="Hyperlink"/>
            <w:rFonts w:eastAsiaTheme="majorEastAsia"/>
            <w:noProof/>
          </w:rPr>
          <w:t>CHAPTER 3: FEASIBILITY STUDY</w:t>
        </w:r>
        <w:r>
          <w:rPr>
            <w:noProof/>
            <w:webHidden/>
          </w:rPr>
          <w:tab/>
        </w:r>
        <w:r>
          <w:rPr>
            <w:noProof/>
            <w:webHidden/>
          </w:rPr>
          <w:fldChar w:fldCharType="begin"/>
        </w:r>
        <w:r>
          <w:rPr>
            <w:noProof/>
            <w:webHidden/>
          </w:rPr>
          <w:instrText xml:space="preserve"> PAGEREF _Toc243912456 \h </w:instrText>
        </w:r>
        <w:r>
          <w:rPr>
            <w:noProof/>
            <w:webHidden/>
          </w:rPr>
        </w:r>
        <w:r>
          <w:rPr>
            <w:noProof/>
            <w:webHidden/>
          </w:rPr>
          <w:fldChar w:fldCharType="separate"/>
        </w:r>
        <w:r>
          <w:rPr>
            <w:noProof/>
            <w:webHidden/>
          </w:rPr>
          <w:t>13</w:t>
        </w:r>
        <w:r>
          <w:rPr>
            <w:noProof/>
            <w:webHidden/>
          </w:rPr>
          <w:fldChar w:fldCharType="end"/>
        </w:r>
      </w:hyperlink>
    </w:p>
    <w:p w:rsidR="00492A08" w:rsidRDefault="00492A08">
      <w:pPr>
        <w:pStyle w:val="TOC2"/>
        <w:tabs>
          <w:tab w:val="right" w:leader="dot" w:pos="9232"/>
        </w:tabs>
        <w:rPr>
          <w:rFonts w:asciiTheme="minorHAnsi" w:eastAsiaTheme="minorEastAsia" w:hAnsiTheme="minorHAnsi" w:cstheme="minorBidi"/>
          <w:noProof/>
          <w:sz w:val="22"/>
          <w:lang w:val="en-IN" w:eastAsia="en-IN"/>
        </w:rPr>
      </w:pPr>
      <w:hyperlink w:anchor="_Toc243912457" w:history="1">
        <w:r w:rsidRPr="00973247">
          <w:rPr>
            <w:rStyle w:val="Hyperlink"/>
            <w:rFonts w:eastAsiaTheme="majorEastAsia"/>
            <w:noProof/>
          </w:rPr>
          <w:t>3.1 Technical Feasibility</w:t>
        </w:r>
        <w:r>
          <w:rPr>
            <w:noProof/>
            <w:webHidden/>
          </w:rPr>
          <w:tab/>
        </w:r>
        <w:r>
          <w:rPr>
            <w:noProof/>
            <w:webHidden/>
          </w:rPr>
          <w:fldChar w:fldCharType="begin"/>
        </w:r>
        <w:r>
          <w:rPr>
            <w:noProof/>
            <w:webHidden/>
          </w:rPr>
          <w:instrText xml:space="preserve"> PAGEREF _Toc243912457 \h </w:instrText>
        </w:r>
        <w:r>
          <w:rPr>
            <w:noProof/>
            <w:webHidden/>
          </w:rPr>
        </w:r>
        <w:r>
          <w:rPr>
            <w:noProof/>
            <w:webHidden/>
          </w:rPr>
          <w:fldChar w:fldCharType="separate"/>
        </w:r>
        <w:r>
          <w:rPr>
            <w:noProof/>
            <w:webHidden/>
          </w:rPr>
          <w:t>13</w:t>
        </w:r>
        <w:r>
          <w:rPr>
            <w:noProof/>
            <w:webHidden/>
          </w:rPr>
          <w:fldChar w:fldCharType="end"/>
        </w:r>
      </w:hyperlink>
    </w:p>
    <w:p w:rsidR="00492A08" w:rsidRDefault="00492A08">
      <w:pPr>
        <w:pStyle w:val="TOC2"/>
        <w:tabs>
          <w:tab w:val="right" w:leader="dot" w:pos="9232"/>
        </w:tabs>
        <w:rPr>
          <w:rFonts w:asciiTheme="minorHAnsi" w:eastAsiaTheme="minorEastAsia" w:hAnsiTheme="minorHAnsi" w:cstheme="minorBidi"/>
          <w:noProof/>
          <w:sz w:val="22"/>
          <w:lang w:val="en-IN" w:eastAsia="en-IN"/>
        </w:rPr>
      </w:pPr>
      <w:hyperlink w:anchor="_Toc243912458" w:history="1">
        <w:r w:rsidRPr="00973247">
          <w:rPr>
            <w:rStyle w:val="Hyperlink"/>
            <w:rFonts w:eastAsiaTheme="majorEastAsia"/>
            <w:noProof/>
          </w:rPr>
          <w:t>3.2 Economic Feasibility</w:t>
        </w:r>
        <w:r>
          <w:rPr>
            <w:noProof/>
            <w:webHidden/>
          </w:rPr>
          <w:tab/>
        </w:r>
        <w:r>
          <w:rPr>
            <w:noProof/>
            <w:webHidden/>
          </w:rPr>
          <w:fldChar w:fldCharType="begin"/>
        </w:r>
        <w:r>
          <w:rPr>
            <w:noProof/>
            <w:webHidden/>
          </w:rPr>
          <w:instrText xml:space="preserve"> PAGEREF _Toc243912458 \h </w:instrText>
        </w:r>
        <w:r>
          <w:rPr>
            <w:noProof/>
            <w:webHidden/>
          </w:rPr>
        </w:r>
        <w:r>
          <w:rPr>
            <w:noProof/>
            <w:webHidden/>
          </w:rPr>
          <w:fldChar w:fldCharType="separate"/>
        </w:r>
        <w:r>
          <w:rPr>
            <w:noProof/>
            <w:webHidden/>
          </w:rPr>
          <w:t>14</w:t>
        </w:r>
        <w:r>
          <w:rPr>
            <w:noProof/>
            <w:webHidden/>
          </w:rPr>
          <w:fldChar w:fldCharType="end"/>
        </w:r>
      </w:hyperlink>
    </w:p>
    <w:p w:rsidR="00492A08" w:rsidRDefault="00492A08">
      <w:pPr>
        <w:pStyle w:val="TOC2"/>
        <w:tabs>
          <w:tab w:val="right" w:leader="dot" w:pos="9232"/>
        </w:tabs>
        <w:rPr>
          <w:rFonts w:asciiTheme="minorHAnsi" w:eastAsiaTheme="minorEastAsia" w:hAnsiTheme="minorHAnsi" w:cstheme="minorBidi"/>
          <w:noProof/>
          <w:sz w:val="22"/>
          <w:lang w:val="en-IN" w:eastAsia="en-IN"/>
        </w:rPr>
      </w:pPr>
      <w:hyperlink w:anchor="_Toc243912459" w:history="1">
        <w:r w:rsidRPr="00973247">
          <w:rPr>
            <w:rStyle w:val="Hyperlink"/>
            <w:rFonts w:eastAsiaTheme="majorEastAsia"/>
            <w:noProof/>
          </w:rPr>
          <w:t>3.3 Operational Feasibility</w:t>
        </w:r>
        <w:r>
          <w:rPr>
            <w:noProof/>
            <w:webHidden/>
          </w:rPr>
          <w:tab/>
        </w:r>
        <w:r>
          <w:rPr>
            <w:noProof/>
            <w:webHidden/>
          </w:rPr>
          <w:fldChar w:fldCharType="begin"/>
        </w:r>
        <w:r>
          <w:rPr>
            <w:noProof/>
            <w:webHidden/>
          </w:rPr>
          <w:instrText xml:space="preserve"> PAGEREF _Toc243912459 \h </w:instrText>
        </w:r>
        <w:r>
          <w:rPr>
            <w:noProof/>
            <w:webHidden/>
          </w:rPr>
        </w:r>
        <w:r>
          <w:rPr>
            <w:noProof/>
            <w:webHidden/>
          </w:rPr>
          <w:fldChar w:fldCharType="separate"/>
        </w:r>
        <w:r>
          <w:rPr>
            <w:noProof/>
            <w:webHidden/>
          </w:rPr>
          <w:t>14</w:t>
        </w:r>
        <w:r>
          <w:rPr>
            <w:noProof/>
            <w:webHidden/>
          </w:rPr>
          <w:fldChar w:fldCharType="end"/>
        </w:r>
      </w:hyperlink>
    </w:p>
    <w:p w:rsidR="00492A08" w:rsidRDefault="00492A08">
      <w:pPr>
        <w:pStyle w:val="TOC2"/>
        <w:tabs>
          <w:tab w:val="right" w:leader="dot" w:pos="9232"/>
        </w:tabs>
        <w:rPr>
          <w:rFonts w:asciiTheme="minorHAnsi" w:eastAsiaTheme="minorEastAsia" w:hAnsiTheme="minorHAnsi" w:cstheme="minorBidi"/>
          <w:noProof/>
          <w:sz w:val="22"/>
          <w:lang w:val="en-IN" w:eastAsia="en-IN"/>
        </w:rPr>
      </w:pPr>
      <w:hyperlink w:anchor="_Toc243912460" w:history="1">
        <w:r w:rsidRPr="00973247">
          <w:rPr>
            <w:rStyle w:val="Hyperlink"/>
            <w:rFonts w:eastAsiaTheme="majorEastAsia"/>
            <w:noProof/>
          </w:rPr>
          <w:t>3.4 Schedule Feasibility</w:t>
        </w:r>
        <w:r>
          <w:rPr>
            <w:noProof/>
            <w:webHidden/>
          </w:rPr>
          <w:tab/>
        </w:r>
        <w:r>
          <w:rPr>
            <w:noProof/>
            <w:webHidden/>
          </w:rPr>
          <w:fldChar w:fldCharType="begin"/>
        </w:r>
        <w:r>
          <w:rPr>
            <w:noProof/>
            <w:webHidden/>
          </w:rPr>
          <w:instrText xml:space="preserve"> PAGEREF _Toc243912460 \h </w:instrText>
        </w:r>
        <w:r>
          <w:rPr>
            <w:noProof/>
            <w:webHidden/>
          </w:rPr>
        </w:r>
        <w:r>
          <w:rPr>
            <w:noProof/>
            <w:webHidden/>
          </w:rPr>
          <w:fldChar w:fldCharType="separate"/>
        </w:r>
        <w:r>
          <w:rPr>
            <w:noProof/>
            <w:webHidden/>
          </w:rPr>
          <w:t>14</w:t>
        </w:r>
        <w:r>
          <w:rPr>
            <w:noProof/>
            <w:webHidden/>
          </w:rPr>
          <w:fldChar w:fldCharType="end"/>
        </w:r>
      </w:hyperlink>
    </w:p>
    <w:p w:rsidR="00492A08" w:rsidRDefault="00492A08">
      <w:pPr>
        <w:pStyle w:val="TOC2"/>
        <w:tabs>
          <w:tab w:val="right" w:leader="dot" w:pos="9232"/>
        </w:tabs>
        <w:rPr>
          <w:rFonts w:asciiTheme="minorHAnsi" w:eastAsiaTheme="minorEastAsia" w:hAnsiTheme="minorHAnsi" w:cstheme="minorBidi"/>
          <w:noProof/>
          <w:sz w:val="22"/>
          <w:lang w:val="en-IN" w:eastAsia="en-IN"/>
        </w:rPr>
      </w:pPr>
      <w:hyperlink w:anchor="_Toc243912461" w:history="1">
        <w:r w:rsidRPr="00973247">
          <w:rPr>
            <w:rStyle w:val="Hyperlink"/>
            <w:rFonts w:eastAsiaTheme="majorEastAsia"/>
            <w:noProof/>
          </w:rPr>
          <w:t>3.5 Advantages and Constraints</w:t>
        </w:r>
        <w:r>
          <w:rPr>
            <w:noProof/>
            <w:webHidden/>
          </w:rPr>
          <w:tab/>
        </w:r>
        <w:r>
          <w:rPr>
            <w:noProof/>
            <w:webHidden/>
          </w:rPr>
          <w:fldChar w:fldCharType="begin"/>
        </w:r>
        <w:r>
          <w:rPr>
            <w:noProof/>
            <w:webHidden/>
          </w:rPr>
          <w:instrText xml:space="preserve"> PAGEREF _Toc243912461 \h </w:instrText>
        </w:r>
        <w:r>
          <w:rPr>
            <w:noProof/>
            <w:webHidden/>
          </w:rPr>
        </w:r>
        <w:r>
          <w:rPr>
            <w:noProof/>
            <w:webHidden/>
          </w:rPr>
          <w:fldChar w:fldCharType="separate"/>
        </w:r>
        <w:r>
          <w:rPr>
            <w:noProof/>
            <w:webHidden/>
          </w:rPr>
          <w:t>15</w:t>
        </w:r>
        <w:r>
          <w:rPr>
            <w:noProof/>
            <w:webHidden/>
          </w:rPr>
          <w:fldChar w:fldCharType="end"/>
        </w:r>
      </w:hyperlink>
    </w:p>
    <w:p w:rsidR="00492A08" w:rsidRDefault="00492A08">
      <w:pPr>
        <w:pStyle w:val="TOC1"/>
        <w:tabs>
          <w:tab w:val="right" w:leader="dot" w:pos="9232"/>
        </w:tabs>
        <w:rPr>
          <w:rFonts w:asciiTheme="minorHAnsi" w:eastAsiaTheme="minorEastAsia" w:hAnsiTheme="minorHAnsi" w:cstheme="minorBidi"/>
          <w:noProof/>
          <w:sz w:val="22"/>
          <w:lang w:val="en-IN" w:eastAsia="en-IN"/>
        </w:rPr>
      </w:pPr>
      <w:hyperlink w:anchor="_Toc243912462" w:history="1">
        <w:r w:rsidRPr="00973247">
          <w:rPr>
            <w:rStyle w:val="Hyperlink"/>
            <w:rFonts w:eastAsiaTheme="majorEastAsia"/>
            <w:noProof/>
          </w:rPr>
          <w:t>CHAPTER 4: SYSTEM REQUIREMENTS AND ANALYSIS</w:t>
        </w:r>
        <w:r>
          <w:rPr>
            <w:noProof/>
            <w:webHidden/>
          </w:rPr>
          <w:tab/>
        </w:r>
        <w:r>
          <w:rPr>
            <w:noProof/>
            <w:webHidden/>
          </w:rPr>
          <w:fldChar w:fldCharType="begin"/>
        </w:r>
        <w:r>
          <w:rPr>
            <w:noProof/>
            <w:webHidden/>
          </w:rPr>
          <w:instrText xml:space="preserve"> PAGEREF _Toc243912462 \h </w:instrText>
        </w:r>
        <w:r>
          <w:rPr>
            <w:noProof/>
            <w:webHidden/>
          </w:rPr>
        </w:r>
        <w:r>
          <w:rPr>
            <w:noProof/>
            <w:webHidden/>
          </w:rPr>
          <w:fldChar w:fldCharType="separate"/>
        </w:r>
        <w:r>
          <w:rPr>
            <w:noProof/>
            <w:webHidden/>
          </w:rPr>
          <w:t>16</w:t>
        </w:r>
        <w:r>
          <w:rPr>
            <w:noProof/>
            <w:webHidden/>
          </w:rPr>
          <w:fldChar w:fldCharType="end"/>
        </w:r>
      </w:hyperlink>
    </w:p>
    <w:p w:rsidR="00492A08" w:rsidRDefault="00492A08">
      <w:pPr>
        <w:pStyle w:val="TOC2"/>
        <w:tabs>
          <w:tab w:val="right" w:leader="dot" w:pos="9232"/>
        </w:tabs>
        <w:rPr>
          <w:rFonts w:asciiTheme="minorHAnsi" w:eastAsiaTheme="minorEastAsia" w:hAnsiTheme="minorHAnsi" w:cstheme="minorBidi"/>
          <w:noProof/>
          <w:sz w:val="22"/>
          <w:lang w:val="en-IN" w:eastAsia="en-IN"/>
        </w:rPr>
      </w:pPr>
      <w:hyperlink w:anchor="_Toc243912463" w:history="1">
        <w:r w:rsidRPr="00973247">
          <w:rPr>
            <w:rStyle w:val="Hyperlink"/>
            <w:rFonts w:eastAsiaTheme="majorEastAsia"/>
            <w:noProof/>
          </w:rPr>
          <w:t>4.1 Existing System</w:t>
        </w:r>
        <w:r>
          <w:rPr>
            <w:noProof/>
            <w:webHidden/>
          </w:rPr>
          <w:tab/>
        </w:r>
        <w:r>
          <w:rPr>
            <w:noProof/>
            <w:webHidden/>
          </w:rPr>
          <w:fldChar w:fldCharType="begin"/>
        </w:r>
        <w:r>
          <w:rPr>
            <w:noProof/>
            <w:webHidden/>
          </w:rPr>
          <w:instrText xml:space="preserve"> PAGEREF _Toc243912463 \h </w:instrText>
        </w:r>
        <w:r>
          <w:rPr>
            <w:noProof/>
            <w:webHidden/>
          </w:rPr>
        </w:r>
        <w:r>
          <w:rPr>
            <w:noProof/>
            <w:webHidden/>
          </w:rPr>
          <w:fldChar w:fldCharType="separate"/>
        </w:r>
        <w:r>
          <w:rPr>
            <w:noProof/>
            <w:webHidden/>
          </w:rPr>
          <w:t>16</w:t>
        </w:r>
        <w:r>
          <w:rPr>
            <w:noProof/>
            <w:webHidden/>
          </w:rPr>
          <w:fldChar w:fldCharType="end"/>
        </w:r>
      </w:hyperlink>
    </w:p>
    <w:p w:rsidR="00492A08" w:rsidRDefault="00492A08">
      <w:pPr>
        <w:pStyle w:val="TOC2"/>
        <w:tabs>
          <w:tab w:val="right" w:leader="dot" w:pos="9232"/>
        </w:tabs>
        <w:rPr>
          <w:rFonts w:asciiTheme="minorHAnsi" w:eastAsiaTheme="minorEastAsia" w:hAnsiTheme="minorHAnsi" w:cstheme="minorBidi"/>
          <w:noProof/>
          <w:sz w:val="22"/>
          <w:lang w:val="en-IN" w:eastAsia="en-IN"/>
        </w:rPr>
      </w:pPr>
      <w:hyperlink w:anchor="_Toc243912464" w:history="1">
        <w:r w:rsidRPr="00973247">
          <w:rPr>
            <w:rStyle w:val="Hyperlink"/>
            <w:rFonts w:eastAsiaTheme="majorEastAsia"/>
            <w:noProof/>
          </w:rPr>
          <w:t>4.2 Limitations of the Existing System</w:t>
        </w:r>
        <w:r>
          <w:rPr>
            <w:noProof/>
            <w:webHidden/>
          </w:rPr>
          <w:tab/>
        </w:r>
        <w:r>
          <w:rPr>
            <w:noProof/>
            <w:webHidden/>
          </w:rPr>
          <w:fldChar w:fldCharType="begin"/>
        </w:r>
        <w:r>
          <w:rPr>
            <w:noProof/>
            <w:webHidden/>
          </w:rPr>
          <w:instrText xml:space="preserve"> PAGEREF _Toc243912464 \h </w:instrText>
        </w:r>
        <w:r>
          <w:rPr>
            <w:noProof/>
            <w:webHidden/>
          </w:rPr>
        </w:r>
        <w:r>
          <w:rPr>
            <w:noProof/>
            <w:webHidden/>
          </w:rPr>
          <w:fldChar w:fldCharType="separate"/>
        </w:r>
        <w:r>
          <w:rPr>
            <w:noProof/>
            <w:webHidden/>
          </w:rPr>
          <w:t>16</w:t>
        </w:r>
        <w:r>
          <w:rPr>
            <w:noProof/>
            <w:webHidden/>
          </w:rPr>
          <w:fldChar w:fldCharType="end"/>
        </w:r>
      </w:hyperlink>
    </w:p>
    <w:p w:rsidR="00492A08" w:rsidRDefault="00492A08">
      <w:pPr>
        <w:pStyle w:val="TOC2"/>
        <w:tabs>
          <w:tab w:val="right" w:leader="dot" w:pos="9232"/>
        </w:tabs>
        <w:rPr>
          <w:rFonts w:asciiTheme="minorHAnsi" w:eastAsiaTheme="minorEastAsia" w:hAnsiTheme="minorHAnsi" w:cstheme="minorBidi"/>
          <w:noProof/>
          <w:sz w:val="22"/>
          <w:lang w:val="en-IN" w:eastAsia="en-IN"/>
        </w:rPr>
      </w:pPr>
      <w:hyperlink w:anchor="_Toc243912465" w:history="1">
        <w:r w:rsidRPr="00973247">
          <w:rPr>
            <w:rStyle w:val="Hyperlink"/>
            <w:rFonts w:eastAsiaTheme="majorEastAsia"/>
            <w:noProof/>
          </w:rPr>
          <w:t>4.3 Proposed System</w:t>
        </w:r>
        <w:r>
          <w:rPr>
            <w:noProof/>
            <w:webHidden/>
          </w:rPr>
          <w:tab/>
        </w:r>
        <w:r>
          <w:rPr>
            <w:noProof/>
            <w:webHidden/>
          </w:rPr>
          <w:fldChar w:fldCharType="begin"/>
        </w:r>
        <w:r>
          <w:rPr>
            <w:noProof/>
            <w:webHidden/>
          </w:rPr>
          <w:instrText xml:space="preserve"> PAGEREF _Toc243912465 \h </w:instrText>
        </w:r>
        <w:r>
          <w:rPr>
            <w:noProof/>
            <w:webHidden/>
          </w:rPr>
        </w:r>
        <w:r>
          <w:rPr>
            <w:noProof/>
            <w:webHidden/>
          </w:rPr>
          <w:fldChar w:fldCharType="separate"/>
        </w:r>
        <w:r>
          <w:rPr>
            <w:noProof/>
            <w:webHidden/>
          </w:rPr>
          <w:t>16</w:t>
        </w:r>
        <w:r>
          <w:rPr>
            <w:noProof/>
            <w:webHidden/>
          </w:rPr>
          <w:fldChar w:fldCharType="end"/>
        </w:r>
      </w:hyperlink>
    </w:p>
    <w:p w:rsidR="00492A08" w:rsidRDefault="00492A08">
      <w:pPr>
        <w:pStyle w:val="TOC2"/>
        <w:tabs>
          <w:tab w:val="right" w:leader="dot" w:pos="9232"/>
        </w:tabs>
        <w:rPr>
          <w:rFonts w:asciiTheme="minorHAnsi" w:eastAsiaTheme="minorEastAsia" w:hAnsiTheme="minorHAnsi" w:cstheme="minorBidi"/>
          <w:noProof/>
          <w:sz w:val="22"/>
          <w:lang w:val="en-IN" w:eastAsia="en-IN"/>
        </w:rPr>
      </w:pPr>
      <w:hyperlink w:anchor="_Toc243912466" w:history="1">
        <w:r w:rsidRPr="00973247">
          <w:rPr>
            <w:rStyle w:val="Hyperlink"/>
            <w:rFonts w:eastAsiaTheme="majorEastAsia"/>
            <w:noProof/>
          </w:rPr>
          <w:t>4.4 Advantages of the Proposed System</w:t>
        </w:r>
        <w:r>
          <w:rPr>
            <w:noProof/>
            <w:webHidden/>
          </w:rPr>
          <w:tab/>
        </w:r>
        <w:r>
          <w:rPr>
            <w:noProof/>
            <w:webHidden/>
          </w:rPr>
          <w:fldChar w:fldCharType="begin"/>
        </w:r>
        <w:r>
          <w:rPr>
            <w:noProof/>
            <w:webHidden/>
          </w:rPr>
          <w:instrText xml:space="preserve"> PAGEREF _Toc243912466 \h </w:instrText>
        </w:r>
        <w:r>
          <w:rPr>
            <w:noProof/>
            <w:webHidden/>
          </w:rPr>
        </w:r>
        <w:r>
          <w:rPr>
            <w:noProof/>
            <w:webHidden/>
          </w:rPr>
          <w:fldChar w:fldCharType="separate"/>
        </w:r>
        <w:r>
          <w:rPr>
            <w:noProof/>
            <w:webHidden/>
          </w:rPr>
          <w:t>17</w:t>
        </w:r>
        <w:r>
          <w:rPr>
            <w:noProof/>
            <w:webHidden/>
          </w:rPr>
          <w:fldChar w:fldCharType="end"/>
        </w:r>
      </w:hyperlink>
    </w:p>
    <w:p w:rsidR="00492A08" w:rsidRDefault="00492A08">
      <w:pPr>
        <w:pStyle w:val="TOC2"/>
        <w:tabs>
          <w:tab w:val="right" w:leader="dot" w:pos="9232"/>
        </w:tabs>
        <w:rPr>
          <w:rFonts w:asciiTheme="minorHAnsi" w:eastAsiaTheme="minorEastAsia" w:hAnsiTheme="minorHAnsi" w:cstheme="minorBidi"/>
          <w:noProof/>
          <w:sz w:val="22"/>
          <w:lang w:val="en-IN" w:eastAsia="en-IN"/>
        </w:rPr>
      </w:pPr>
      <w:hyperlink w:anchor="_Toc243912467" w:history="1">
        <w:r w:rsidRPr="00973247">
          <w:rPr>
            <w:rStyle w:val="Hyperlink"/>
            <w:rFonts w:eastAsiaTheme="majorEastAsia"/>
            <w:noProof/>
          </w:rPr>
          <w:t>4.5 Functional Requirements</w:t>
        </w:r>
        <w:r>
          <w:rPr>
            <w:noProof/>
            <w:webHidden/>
          </w:rPr>
          <w:tab/>
        </w:r>
        <w:r>
          <w:rPr>
            <w:noProof/>
            <w:webHidden/>
          </w:rPr>
          <w:fldChar w:fldCharType="begin"/>
        </w:r>
        <w:r>
          <w:rPr>
            <w:noProof/>
            <w:webHidden/>
          </w:rPr>
          <w:instrText xml:space="preserve"> PAGEREF _Toc243912467 \h </w:instrText>
        </w:r>
        <w:r>
          <w:rPr>
            <w:noProof/>
            <w:webHidden/>
          </w:rPr>
        </w:r>
        <w:r>
          <w:rPr>
            <w:noProof/>
            <w:webHidden/>
          </w:rPr>
          <w:fldChar w:fldCharType="separate"/>
        </w:r>
        <w:r>
          <w:rPr>
            <w:noProof/>
            <w:webHidden/>
          </w:rPr>
          <w:t>17</w:t>
        </w:r>
        <w:r>
          <w:rPr>
            <w:noProof/>
            <w:webHidden/>
          </w:rPr>
          <w:fldChar w:fldCharType="end"/>
        </w:r>
      </w:hyperlink>
    </w:p>
    <w:p w:rsidR="00492A08" w:rsidRDefault="00492A08">
      <w:pPr>
        <w:pStyle w:val="TOC2"/>
        <w:tabs>
          <w:tab w:val="right" w:leader="dot" w:pos="9232"/>
        </w:tabs>
        <w:rPr>
          <w:rFonts w:asciiTheme="minorHAnsi" w:eastAsiaTheme="minorEastAsia" w:hAnsiTheme="minorHAnsi" w:cstheme="minorBidi"/>
          <w:noProof/>
          <w:sz w:val="22"/>
          <w:lang w:val="en-IN" w:eastAsia="en-IN"/>
        </w:rPr>
      </w:pPr>
      <w:hyperlink w:anchor="_Toc243912468" w:history="1">
        <w:r w:rsidRPr="00973247">
          <w:rPr>
            <w:rStyle w:val="Hyperlink"/>
            <w:rFonts w:eastAsiaTheme="majorEastAsia"/>
            <w:noProof/>
          </w:rPr>
          <w:t>4.6 Non-Functional Requirements</w:t>
        </w:r>
        <w:r>
          <w:rPr>
            <w:noProof/>
            <w:webHidden/>
          </w:rPr>
          <w:tab/>
        </w:r>
        <w:r>
          <w:rPr>
            <w:noProof/>
            <w:webHidden/>
          </w:rPr>
          <w:fldChar w:fldCharType="begin"/>
        </w:r>
        <w:r>
          <w:rPr>
            <w:noProof/>
            <w:webHidden/>
          </w:rPr>
          <w:instrText xml:space="preserve"> PAGEREF _Toc243912468 \h </w:instrText>
        </w:r>
        <w:r>
          <w:rPr>
            <w:noProof/>
            <w:webHidden/>
          </w:rPr>
        </w:r>
        <w:r>
          <w:rPr>
            <w:noProof/>
            <w:webHidden/>
          </w:rPr>
          <w:fldChar w:fldCharType="separate"/>
        </w:r>
        <w:r>
          <w:rPr>
            <w:noProof/>
            <w:webHidden/>
          </w:rPr>
          <w:t>18</w:t>
        </w:r>
        <w:r>
          <w:rPr>
            <w:noProof/>
            <w:webHidden/>
          </w:rPr>
          <w:fldChar w:fldCharType="end"/>
        </w:r>
      </w:hyperlink>
    </w:p>
    <w:p w:rsidR="00492A08" w:rsidRDefault="00492A08">
      <w:pPr>
        <w:pStyle w:val="TOC2"/>
        <w:tabs>
          <w:tab w:val="right" w:leader="dot" w:pos="9232"/>
        </w:tabs>
        <w:rPr>
          <w:rFonts w:asciiTheme="minorHAnsi" w:eastAsiaTheme="minorEastAsia" w:hAnsiTheme="minorHAnsi" w:cstheme="minorBidi"/>
          <w:noProof/>
          <w:sz w:val="22"/>
          <w:lang w:val="en-IN" w:eastAsia="en-IN"/>
        </w:rPr>
      </w:pPr>
      <w:hyperlink w:anchor="_Toc243912469" w:history="1">
        <w:r w:rsidRPr="00973247">
          <w:rPr>
            <w:rStyle w:val="Hyperlink"/>
            <w:rFonts w:eastAsiaTheme="majorEastAsia"/>
            <w:noProof/>
          </w:rPr>
          <w:t>4.7 Hardware Requirements</w:t>
        </w:r>
        <w:r>
          <w:rPr>
            <w:noProof/>
            <w:webHidden/>
          </w:rPr>
          <w:tab/>
        </w:r>
        <w:r>
          <w:rPr>
            <w:noProof/>
            <w:webHidden/>
          </w:rPr>
          <w:fldChar w:fldCharType="begin"/>
        </w:r>
        <w:r>
          <w:rPr>
            <w:noProof/>
            <w:webHidden/>
          </w:rPr>
          <w:instrText xml:space="preserve"> PAGEREF _Toc243912469 \h </w:instrText>
        </w:r>
        <w:r>
          <w:rPr>
            <w:noProof/>
            <w:webHidden/>
          </w:rPr>
        </w:r>
        <w:r>
          <w:rPr>
            <w:noProof/>
            <w:webHidden/>
          </w:rPr>
          <w:fldChar w:fldCharType="separate"/>
        </w:r>
        <w:r>
          <w:rPr>
            <w:noProof/>
            <w:webHidden/>
          </w:rPr>
          <w:t>18</w:t>
        </w:r>
        <w:r>
          <w:rPr>
            <w:noProof/>
            <w:webHidden/>
          </w:rPr>
          <w:fldChar w:fldCharType="end"/>
        </w:r>
      </w:hyperlink>
    </w:p>
    <w:p w:rsidR="00492A08" w:rsidRDefault="00492A08">
      <w:pPr>
        <w:pStyle w:val="TOC2"/>
        <w:tabs>
          <w:tab w:val="right" w:leader="dot" w:pos="9232"/>
        </w:tabs>
        <w:rPr>
          <w:rFonts w:asciiTheme="minorHAnsi" w:eastAsiaTheme="minorEastAsia" w:hAnsiTheme="minorHAnsi" w:cstheme="minorBidi"/>
          <w:noProof/>
          <w:sz w:val="22"/>
          <w:lang w:val="en-IN" w:eastAsia="en-IN"/>
        </w:rPr>
      </w:pPr>
      <w:hyperlink w:anchor="_Toc243912470" w:history="1">
        <w:r w:rsidRPr="00973247">
          <w:rPr>
            <w:rStyle w:val="Hyperlink"/>
            <w:rFonts w:eastAsiaTheme="majorEastAsia"/>
            <w:noProof/>
          </w:rPr>
          <w:t>4.8 Software Requirements</w:t>
        </w:r>
        <w:r>
          <w:rPr>
            <w:noProof/>
            <w:webHidden/>
          </w:rPr>
          <w:tab/>
        </w:r>
        <w:r>
          <w:rPr>
            <w:noProof/>
            <w:webHidden/>
          </w:rPr>
          <w:fldChar w:fldCharType="begin"/>
        </w:r>
        <w:r>
          <w:rPr>
            <w:noProof/>
            <w:webHidden/>
          </w:rPr>
          <w:instrText xml:space="preserve"> PAGEREF _Toc243912470 \h </w:instrText>
        </w:r>
        <w:r>
          <w:rPr>
            <w:noProof/>
            <w:webHidden/>
          </w:rPr>
        </w:r>
        <w:r>
          <w:rPr>
            <w:noProof/>
            <w:webHidden/>
          </w:rPr>
          <w:fldChar w:fldCharType="separate"/>
        </w:r>
        <w:r>
          <w:rPr>
            <w:noProof/>
            <w:webHidden/>
          </w:rPr>
          <w:t>18</w:t>
        </w:r>
        <w:r>
          <w:rPr>
            <w:noProof/>
            <w:webHidden/>
          </w:rPr>
          <w:fldChar w:fldCharType="end"/>
        </w:r>
      </w:hyperlink>
    </w:p>
    <w:p w:rsidR="00492A08" w:rsidRDefault="00492A08">
      <w:pPr>
        <w:pStyle w:val="TOC2"/>
        <w:tabs>
          <w:tab w:val="right" w:leader="dot" w:pos="9232"/>
        </w:tabs>
        <w:rPr>
          <w:rFonts w:asciiTheme="minorHAnsi" w:eastAsiaTheme="minorEastAsia" w:hAnsiTheme="minorHAnsi" w:cstheme="minorBidi"/>
          <w:noProof/>
          <w:sz w:val="22"/>
          <w:lang w:val="en-IN" w:eastAsia="en-IN"/>
        </w:rPr>
      </w:pPr>
      <w:hyperlink w:anchor="_Toc243912471" w:history="1">
        <w:r w:rsidRPr="00973247">
          <w:rPr>
            <w:rStyle w:val="Hyperlink"/>
            <w:rFonts w:eastAsiaTheme="majorEastAsia"/>
            <w:noProof/>
          </w:rPr>
          <w:t>4.9 User Roles and System Constraints</w:t>
        </w:r>
        <w:r>
          <w:rPr>
            <w:noProof/>
            <w:webHidden/>
          </w:rPr>
          <w:tab/>
        </w:r>
        <w:r>
          <w:rPr>
            <w:noProof/>
            <w:webHidden/>
          </w:rPr>
          <w:fldChar w:fldCharType="begin"/>
        </w:r>
        <w:r>
          <w:rPr>
            <w:noProof/>
            <w:webHidden/>
          </w:rPr>
          <w:instrText xml:space="preserve"> PAGEREF _Toc243912471 \h </w:instrText>
        </w:r>
        <w:r>
          <w:rPr>
            <w:noProof/>
            <w:webHidden/>
          </w:rPr>
        </w:r>
        <w:r>
          <w:rPr>
            <w:noProof/>
            <w:webHidden/>
          </w:rPr>
          <w:fldChar w:fldCharType="separate"/>
        </w:r>
        <w:r>
          <w:rPr>
            <w:noProof/>
            <w:webHidden/>
          </w:rPr>
          <w:t>19</w:t>
        </w:r>
        <w:r>
          <w:rPr>
            <w:noProof/>
            <w:webHidden/>
          </w:rPr>
          <w:fldChar w:fldCharType="end"/>
        </w:r>
      </w:hyperlink>
    </w:p>
    <w:p w:rsidR="00492A08" w:rsidRDefault="00492A08">
      <w:pPr>
        <w:pStyle w:val="TOC1"/>
        <w:tabs>
          <w:tab w:val="right" w:leader="dot" w:pos="9232"/>
        </w:tabs>
        <w:rPr>
          <w:rFonts w:asciiTheme="minorHAnsi" w:eastAsiaTheme="minorEastAsia" w:hAnsiTheme="minorHAnsi" w:cstheme="minorBidi"/>
          <w:noProof/>
          <w:sz w:val="22"/>
          <w:lang w:val="en-IN" w:eastAsia="en-IN"/>
        </w:rPr>
      </w:pPr>
      <w:hyperlink w:anchor="_Toc243912472" w:history="1">
        <w:r w:rsidRPr="00973247">
          <w:rPr>
            <w:rStyle w:val="Hyperlink"/>
            <w:rFonts w:eastAsiaTheme="majorEastAsia"/>
            <w:noProof/>
          </w:rPr>
          <w:t>CHAPTER 5: SYSTEM DESIGN</w:t>
        </w:r>
        <w:r>
          <w:rPr>
            <w:noProof/>
            <w:webHidden/>
          </w:rPr>
          <w:tab/>
        </w:r>
        <w:r>
          <w:rPr>
            <w:noProof/>
            <w:webHidden/>
          </w:rPr>
          <w:fldChar w:fldCharType="begin"/>
        </w:r>
        <w:r>
          <w:rPr>
            <w:noProof/>
            <w:webHidden/>
          </w:rPr>
          <w:instrText xml:space="preserve"> PAGEREF _Toc243912472 \h </w:instrText>
        </w:r>
        <w:r>
          <w:rPr>
            <w:noProof/>
            <w:webHidden/>
          </w:rPr>
        </w:r>
        <w:r>
          <w:rPr>
            <w:noProof/>
            <w:webHidden/>
          </w:rPr>
          <w:fldChar w:fldCharType="separate"/>
        </w:r>
        <w:r>
          <w:rPr>
            <w:noProof/>
            <w:webHidden/>
          </w:rPr>
          <w:t>20</w:t>
        </w:r>
        <w:r>
          <w:rPr>
            <w:noProof/>
            <w:webHidden/>
          </w:rPr>
          <w:fldChar w:fldCharType="end"/>
        </w:r>
      </w:hyperlink>
    </w:p>
    <w:p w:rsidR="00492A08" w:rsidRDefault="00492A08">
      <w:pPr>
        <w:pStyle w:val="TOC2"/>
        <w:tabs>
          <w:tab w:val="right" w:leader="dot" w:pos="9232"/>
        </w:tabs>
        <w:rPr>
          <w:rFonts w:asciiTheme="minorHAnsi" w:eastAsiaTheme="minorEastAsia" w:hAnsiTheme="minorHAnsi" w:cstheme="minorBidi"/>
          <w:noProof/>
          <w:sz w:val="22"/>
          <w:lang w:val="en-IN" w:eastAsia="en-IN"/>
        </w:rPr>
      </w:pPr>
      <w:hyperlink w:anchor="_Toc243912473" w:history="1">
        <w:r w:rsidRPr="00973247">
          <w:rPr>
            <w:rStyle w:val="Hyperlink"/>
            <w:rFonts w:eastAsiaTheme="majorEastAsia"/>
            <w:noProof/>
          </w:rPr>
          <w:t>5.1 Design goals and architecture</w:t>
        </w:r>
        <w:r>
          <w:rPr>
            <w:noProof/>
            <w:webHidden/>
          </w:rPr>
          <w:tab/>
        </w:r>
        <w:r>
          <w:rPr>
            <w:noProof/>
            <w:webHidden/>
          </w:rPr>
          <w:fldChar w:fldCharType="begin"/>
        </w:r>
        <w:r>
          <w:rPr>
            <w:noProof/>
            <w:webHidden/>
          </w:rPr>
          <w:instrText xml:space="preserve"> PAGEREF _Toc243912473 \h </w:instrText>
        </w:r>
        <w:r>
          <w:rPr>
            <w:noProof/>
            <w:webHidden/>
          </w:rPr>
        </w:r>
        <w:r>
          <w:rPr>
            <w:noProof/>
            <w:webHidden/>
          </w:rPr>
          <w:fldChar w:fldCharType="separate"/>
        </w:r>
        <w:r>
          <w:rPr>
            <w:noProof/>
            <w:webHidden/>
          </w:rPr>
          <w:t>20</w:t>
        </w:r>
        <w:r>
          <w:rPr>
            <w:noProof/>
            <w:webHidden/>
          </w:rPr>
          <w:fldChar w:fldCharType="end"/>
        </w:r>
      </w:hyperlink>
    </w:p>
    <w:p w:rsidR="00492A08" w:rsidRDefault="00492A08">
      <w:pPr>
        <w:pStyle w:val="TOC2"/>
        <w:tabs>
          <w:tab w:val="right" w:leader="dot" w:pos="9232"/>
        </w:tabs>
        <w:rPr>
          <w:rFonts w:asciiTheme="minorHAnsi" w:eastAsiaTheme="minorEastAsia" w:hAnsiTheme="minorHAnsi" w:cstheme="minorBidi"/>
          <w:noProof/>
          <w:sz w:val="22"/>
          <w:lang w:val="en-IN" w:eastAsia="en-IN"/>
        </w:rPr>
      </w:pPr>
      <w:hyperlink w:anchor="_Toc243912474" w:history="1">
        <w:r w:rsidRPr="00973247">
          <w:rPr>
            <w:rStyle w:val="Hyperlink"/>
            <w:rFonts w:eastAsiaTheme="majorEastAsia"/>
            <w:noProof/>
          </w:rPr>
          <w:t>5.2 High-level workflow</w:t>
        </w:r>
        <w:r>
          <w:rPr>
            <w:noProof/>
            <w:webHidden/>
          </w:rPr>
          <w:tab/>
        </w:r>
        <w:r>
          <w:rPr>
            <w:noProof/>
            <w:webHidden/>
          </w:rPr>
          <w:fldChar w:fldCharType="begin"/>
        </w:r>
        <w:r>
          <w:rPr>
            <w:noProof/>
            <w:webHidden/>
          </w:rPr>
          <w:instrText xml:space="preserve"> PAGEREF _Toc243912474 \h </w:instrText>
        </w:r>
        <w:r>
          <w:rPr>
            <w:noProof/>
            <w:webHidden/>
          </w:rPr>
        </w:r>
        <w:r>
          <w:rPr>
            <w:noProof/>
            <w:webHidden/>
          </w:rPr>
          <w:fldChar w:fldCharType="separate"/>
        </w:r>
        <w:r>
          <w:rPr>
            <w:noProof/>
            <w:webHidden/>
          </w:rPr>
          <w:t>21</w:t>
        </w:r>
        <w:r>
          <w:rPr>
            <w:noProof/>
            <w:webHidden/>
          </w:rPr>
          <w:fldChar w:fldCharType="end"/>
        </w:r>
      </w:hyperlink>
    </w:p>
    <w:p w:rsidR="00492A08" w:rsidRDefault="00492A08">
      <w:pPr>
        <w:pStyle w:val="TOC2"/>
        <w:tabs>
          <w:tab w:val="right" w:leader="dot" w:pos="9232"/>
        </w:tabs>
        <w:rPr>
          <w:rFonts w:asciiTheme="minorHAnsi" w:eastAsiaTheme="minorEastAsia" w:hAnsiTheme="minorHAnsi" w:cstheme="minorBidi"/>
          <w:noProof/>
          <w:sz w:val="22"/>
          <w:lang w:val="en-IN" w:eastAsia="en-IN"/>
        </w:rPr>
      </w:pPr>
      <w:hyperlink w:anchor="_Toc243912475" w:history="1">
        <w:r w:rsidRPr="00973247">
          <w:rPr>
            <w:rStyle w:val="Hyperlink"/>
            <w:rFonts w:eastAsiaTheme="majorEastAsia"/>
            <w:noProof/>
          </w:rPr>
          <w:t>5.3 Data flow diagrams</w:t>
        </w:r>
        <w:r>
          <w:rPr>
            <w:noProof/>
            <w:webHidden/>
          </w:rPr>
          <w:tab/>
        </w:r>
        <w:r>
          <w:rPr>
            <w:noProof/>
            <w:webHidden/>
          </w:rPr>
          <w:fldChar w:fldCharType="begin"/>
        </w:r>
        <w:r>
          <w:rPr>
            <w:noProof/>
            <w:webHidden/>
          </w:rPr>
          <w:instrText xml:space="preserve"> PAGEREF _Toc243912475 \h </w:instrText>
        </w:r>
        <w:r>
          <w:rPr>
            <w:noProof/>
            <w:webHidden/>
          </w:rPr>
        </w:r>
        <w:r>
          <w:rPr>
            <w:noProof/>
            <w:webHidden/>
          </w:rPr>
          <w:fldChar w:fldCharType="separate"/>
        </w:r>
        <w:r>
          <w:rPr>
            <w:noProof/>
            <w:webHidden/>
          </w:rPr>
          <w:t>22</w:t>
        </w:r>
        <w:r>
          <w:rPr>
            <w:noProof/>
            <w:webHidden/>
          </w:rPr>
          <w:fldChar w:fldCharType="end"/>
        </w:r>
      </w:hyperlink>
    </w:p>
    <w:p w:rsidR="00492A08" w:rsidRDefault="00492A08">
      <w:pPr>
        <w:pStyle w:val="TOC2"/>
        <w:tabs>
          <w:tab w:val="right" w:leader="dot" w:pos="9232"/>
        </w:tabs>
        <w:rPr>
          <w:rFonts w:asciiTheme="minorHAnsi" w:eastAsiaTheme="minorEastAsia" w:hAnsiTheme="minorHAnsi" w:cstheme="minorBidi"/>
          <w:noProof/>
          <w:sz w:val="22"/>
          <w:lang w:val="en-IN" w:eastAsia="en-IN"/>
        </w:rPr>
      </w:pPr>
      <w:hyperlink w:anchor="_Toc243912476" w:history="1">
        <w:r w:rsidRPr="00973247">
          <w:rPr>
            <w:rStyle w:val="Hyperlink"/>
            <w:rFonts w:eastAsiaTheme="majorEastAsia"/>
            <w:noProof/>
          </w:rPr>
          <w:t>5.4 UML design</w:t>
        </w:r>
        <w:r>
          <w:rPr>
            <w:noProof/>
            <w:webHidden/>
          </w:rPr>
          <w:tab/>
        </w:r>
        <w:r>
          <w:rPr>
            <w:noProof/>
            <w:webHidden/>
          </w:rPr>
          <w:fldChar w:fldCharType="begin"/>
        </w:r>
        <w:r>
          <w:rPr>
            <w:noProof/>
            <w:webHidden/>
          </w:rPr>
          <w:instrText xml:space="preserve"> PAGEREF _Toc243912476 \h </w:instrText>
        </w:r>
        <w:r>
          <w:rPr>
            <w:noProof/>
            <w:webHidden/>
          </w:rPr>
        </w:r>
        <w:r>
          <w:rPr>
            <w:noProof/>
            <w:webHidden/>
          </w:rPr>
          <w:fldChar w:fldCharType="separate"/>
        </w:r>
        <w:r>
          <w:rPr>
            <w:noProof/>
            <w:webHidden/>
          </w:rPr>
          <w:t>24</w:t>
        </w:r>
        <w:r>
          <w:rPr>
            <w:noProof/>
            <w:webHidden/>
          </w:rPr>
          <w:fldChar w:fldCharType="end"/>
        </w:r>
      </w:hyperlink>
    </w:p>
    <w:p w:rsidR="00492A08" w:rsidRDefault="00492A08">
      <w:pPr>
        <w:pStyle w:val="TOC2"/>
        <w:tabs>
          <w:tab w:val="right" w:leader="dot" w:pos="9232"/>
        </w:tabs>
        <w:rPr>
          <w:rFonts w:asciiTheme="minorHAnsi" w:eastAsiaTheme="minorEastAsia" w:hAnsiTheme="minorHAnsi" w:cstheme="minorBidi"/>
          <w:noProof/>
          <w:sz w:val="22"/>
          <w:lang w:val="en-IN" w:eastAsia="en-IN"/>
        </w:rPr>
      </w:pPr>
      <w:hyperlink w:anchor="_Toc243912477" w:history="1">
        <w:r w:rsidRPr="00973247">
          <w:rPr>
            <w:rStyle w:val="Hyperlink"/>
            <w:rFonts w:eastAsiaTheme="majorEastAsia"/>
            <w:noProof/>
          </w:rPr>
          <w:t>5.5 Database and state design</w:t>
        </w:r>
        <w:r>
          <w:rPr>
            <w:noProof/>
            <w:webHidden/>
          </w:rPr>
          <w:tab/>
        </w:r>
        <w:r>
          <w:rPr>
            <w:noProof/>
            <w:webHidden/>
          </w:rPr>
          <w:fldChar w:fldCharType="begin"/>
        </w:r>
        <w:r>
          <w:rPr>
            <w:noProof/>
            <w:webHidden/>
          </w:rPr>
          <w:instrText xml:space="preserve"> PAGEREF _Toc243912477 \h </w:instrText>
        </w:r>
        <w:r>
          <w:rPr>
            <w:noProof/>
            <w:webHidden/>
          </w:rPr>
        </w:r>
        <w:r>
          <w:rPr>
            <w:noProof/>
            <w:webHidden/>
          </w:rPr>
          <w:fldChar w:fldCharType="separate"/>
        </w:r>
        <w:r>
          <w:rPr>
            <w:noProof/>
            <w:webHidden/>
          </w:rPr>
          <w:t>26</w:t>
        </w:r>
        <w:r>
          <w:rPr>
            <w:noProof/>
            <w:webHidden/>
          </w:rPr>
          <w:fldChar w:fldCharType="end"/>
        </w:r>
      </w:hyperlink>
    </w:p>
    <w:p w:rsidR="00492A08" w:rsidRDefault="00492A08">
      <w:pPr>
        <w:pStyle w:val="TOC2"/>
        <w:tabs>
          <w:tab w:val="right" w:leader="dot" w:pos="9232"/>
        </w:tabs>
        <w:rPr>
          <w:rFonts w:asciiTheme="minorHAnsi" w:eastAsiaTheme="minorEastAsia" w:hAnsiTheme="minorHAnsi" w:cstheme="minorBidi"/>
          <w:noProof/>
          <w:sz w:val="22"/>
          <w:lang w:val="en-IN" w:eastAsia="en-IN"/>
        </w:rPr>
      </w:pPr>
      <w:hyperlink w:anchor="_Toc243912478" w:history="1">
        <w:r w:rsidRPr="00973247">
          <w:rPr>
            <w:rStyle w:val="Hyperlink"/>
            <w:rFonts w:eastAsiaTheme="majorEastAsia"/>
            <w:noProof/>
          </w:rPr>
          <w:t>5.6 Core algorithm design</w:t>
        </w:r>
        <w:r>
          <w:rPr>
            <w:noProof/>
            <w:webHidden/>
          </w:rPr>
          <w:tab/>
        </w:r>
        <w:r>
          <w:rPr>
            <w:noProof/>
            <w:webHidden/>
          </w:rPr>
          <w:fldChar w:fldCharType="begin"/>
        </w:r>
        <w:r>
          <w:rPr>
            <w:noProof/>
            <w:webHidden/>
          </w:rPr>
          <w:instrText xml:space="preserve"> PAGEREF _Toc243912478 \h </w:instrText>
        </w:r>
        <w:r>
          <w:rPr>
            <w:noProof/>
            <w:webHidden/>
          </w:rPr>
        </w:r>
        <w:r>
          <w:rPr>
            <w:noProof/>
            <w:webHidden/>
          </w:rPr>
          <w:fldChar w:fldCharType="separate"/>
        </w:r>
        <w:r>
          <w:rPr>
            <w:noProof/>
            <w:webHidden/>
          </w:rPr>
          <w:t>27</w:t>
        </w:r>
        <w:r>
          <w:rPr>
            <w:noProof/>
            <w:webHidden/>
          </w:rPr>
          <w:fldChar w:fldCharType="end"/>
        </w:r>
      </w:hyperlink>
    </w:p>
    <w:p w:rsidR="00492A08" w:rsidRDefault="00492A08">
      <w:pPr>
        <w:pStyle w:val="TOC2"/>
        <w:tabs>
          <w:tab w:val="right" w:leader="dot" w:pos="9232"/>
        </w:tabs>
        <w:rPr>
          <w:rFonts w:asciiTheme="minorHAnsi" w:eastAsiaTheme="minorEastAsia" w:hAnsiTheme="minorHAnsi" w:cstheme="minorBidi"/>
          <w:noProof/>
          <w:sz w:val="22"/>
          <w:lang w:val="en-IN" w:eastAsia="en-IN"/>
        </w:rPr>
      </w:pPr>
      <w:hyperlink w:anchor="_Toc243912479" w:history="1">
        <w:r w:rsidRPr="00973247">
          <w:rPr>
            <w:rStyle w:val="Hyperlink"/>
            <w:rFonts w:eastAsiaTheme="majorEastAsia"/>
            <w:noProof/>
          </w:rPr>
          <w:t>5.7 Module design</w:t>
        </w:r>
        <w:r>
          <w:rPr>
            <w:noProof/>
            <w:webHidden/>
          </w:rPr>
          <w:tab/>
        </w:r>
        <w:r>
          <w:rPr>
            <w:noProof/>
            <w:webHidden/>
          </w:rPr>
          <w:fldChar w:fldCharType="begin"/>
        </w:r>
        <w:r>
          <w:rPr>
            <w:noProof/>
            <w:webHidden/>
          </w:rPr>
          <w:instrText xml:space="preserve"> PAGEREF _Toc243912479 \h </w:instrText>
        </w:r>
        <w:r>
          <w:rPr>
            <w:noProof/>
            <w:webHidden/>
          </w:rPr>
        </w:r>
        <w:r>
          <w:rPr>
            <w:noProof/>
            <w:webHidden/>
          </w:rPr>
          <w:fldChar w:fldCharType="separate"/>
        </w:r>
        <w:r>
          <w:rPr>
            <w:noProof/>
            <w:webHidden/>
          </w:rPr>
          <w:t>28</w:t>
        </w:r>
        <w:r>
          <w:rPr>
            <w:noProof/>
            <w:webHidden/>
          </w:rPr>
          <w:fldChar w:fldCharType="end"/>
        </w:r>
      </w:hyperlink>
    </w:p>
    <w:p w:rsidR="00492A08" w:rsidRDefault="00492A08">
      <w:pPr>
        <w:pStyle w:val="TOC2"/>
        <w:tabs>
          <w:tab w:val="right" w:leader="dot" w:pos="9232"/>
        </w:tabs>
        <w:rPr>
          <w:rFonts w:asciiTheme="minorHAnsi" w:eastAsiaTheme="minorEastAsia" w:hAnsiTheme="minorHAnsi" w:cstheme="minorBidi"/>
          <w:noProof/>
          <w:sz w:val="22"/>
          <w:lang w:val="en-IN" w:eastAsia="en-IN"/>
        </w:rPr>
      </w:pPr>
      <w:hyperlink w:anchor="_Toc243912480" w:history="1">
        <w:r w:rsidRPr="00973247">
          <w:rPr>
            <w:rStyle w:val="Hyperlink"/>
            <w:rFonts w:eastAsiaTheme="majorEastAsia"/>
            <w:noProof/>
          </w:rPr>
          <w:t>5.8 API design</w:t>
        </w:r>
        <w:r>
          <w:rPr>
            <w:noProof/>
            <w:webHidden/>
          </w:rPr>
          <w:tab/>
        </w:r>
        <w:r>
          <w:rPr>
            <w:noProof/>
            <w:webHidden/>
          </w:rPr>
          <w:fldChar w:fldCharType="begin"/>
        </w:r>
        <w:r>
          <w:rPr>
            <w:noProof/>
            <w:webHidden/>
          </w:rPr>
          <w:instrText xml:space="preserve"> PAGEREF _Toc243912480 \h </w:instrText>
        </w:r>
        <w:r>
          <w:rPr>
            <w:noProof/>
            <w:webHidden/>
          </w:rPr>
        </w:r>
        <w:r>
          <w:rPr>
            <w:noProof/>
            <w:webHidden/>
          </w:rPr>
          <w:fldChar w:fldCharType="separate"/>
        </w:r>
        <w:r>
          <w:rPr>
            <w:noProof/>
            <w:webHidden/>
          </w:rPr>
          <w:t>29</w:t>
        </w:r>
        <w:r>
          <w:rPr>
            <w:noProof/>
            <w:webHidden/>
          </w:rPr>
          <w:fldChar w:fldCharType="end"/>
        </w:r>
      </w:hyperlink>
    </w:p>
    <w:p w:rsidR="00492A08" w:rsidRDefault="00492A08">
      <w:pPr>
        <w:pStyle w:val="TOC2"/>
        <w:tabs>
          <w:tab w:val="right" w:leader="dot" w:pos="9232"/>
        </w:tabs>
        <w:rPr>
          <w:rFonts w:asciiTheme="minorHAnsi" w:eastAsiaTheme="minorEastAsia" w:hAnsiTheme="minorHAnsi" w:cstheme="minorBidi"/>
          <w:noProof/>
          <w:sz w:val="22"/>
          <w:lang w:val="en-IN" w:eastAsia="en-IN"/>
        </w:rPr>
      </w:pPr>
      <w:hyperlink w:anchor="_Toc243912481" w:history="1">
        <w:r w:rsidRPr="00973247">
          <w:rPr>
            <w:rStyle w:val="Hyperlink"/>
            <w:rFonts w:eastAsiaTheme="majorEastAsia"/>
            <w:noProof/>
          </w:rPr>
          <w:t>5.9 User interface design</w:t>
        </w:r>
        <w:r>
          <w:rPr>
            <w:noProof/>
            <w:webHidden/>
          </w:rPr>
          <w:tab/>
        </w:r>
        <w:r>
          <w:rPr>
            <w:noProof/>
            <w:webHidden/>
          </w:rPr>
          <w:fldChar w:fldCharType="begin"/>
        </w:r>
        <w:r>
          <w:rPr>
            <w:noProof/>
            <w:webHidden/>
          </w:rPr>
          <w:instrText xml:space="preserve"> PAGEREF _Toc243912481 \h </w:instrText>
        </w:r>
        <w:r>
          <w:rPr>
            <w:noProof/>
            <w:webHidden/>
          </w:rPr>
        </w:r>
        <w:r>
          <w:rPr>
            <w:noProof/>
            <w:webHidden/>
          </w:rPr>
          <w:fldChar w:fldCharType="separate"/>
        </w:r>
        <w:r>
          <w:rPr>
            <w:noProof/>
            <w:webHidden/>
          </w:rPr>
          <w:t>30</w:t>
        </w:r>
        <w:r>
          <w:rPr>
            <w:noProof/>
            <w:webHidden/>
          </w:rPr>
          <w:fldChar w:fldCharType="end"/>
        </w:r>
      </w:hyperlink>
    </w:p>
    <w:p w:rsidR="00492A08" w:rsidRDefault="00492A08">
      <w:pPr>
        <w:pStyle w:val="TOC1"/>
        <w:tabs>
          <w:tab w:val="right" w:leader="dot" w:pos="9232"/>
        </w:tabs>
        <w:rPr>
          <w:rFonts w:asciiTheme="minorHAnsi" w:eastAsiaTheme="minorEastAsia" w:hAnsiTheme="minorHAnsi" w:cstheme="minorBidi"/>
          <w:noProof/>
          <w:sz w:val="22"/>
          <w:lang w:val="en-IN" w:eastAsia="en-IN"/>
        </w:rPr>
      </w:pPr>
      <w:hyperlink w:anchor="_Toc243912482" w:history="1">
        <w:r w:rsidRPr="00973247">
          <w:rPr>
            <w:rStyle w:val="Hyperlink"/>
            <w:rFonts w:eastAsiaTheme="majorEastAsia"/>
            <w:noProof/>
          </w:rPr>
          <w:t>CHAPTER 6: METHODOLOGY AND SOFTWARE IMPLEMENTATION</w:t>
        </w:r>
        <w:r>
          <w:rPr>
            <w:noProof/>
            <w:webHidden/>
          </w:rPr>
          <w:tab/>
        </w:r>
        <w:r>
          <w:rPr>
            <w:noProof/>
            <w:webHidden/>
          </w:rPr>
          <w:fldChar w:fldCharType="begin"/>
        </w:r>
        <w:r>
          <w:rPr>
            <w:noProof/>
            <w:webHidden/>
          </w:rPr>
          <w:instrText xml:space="preserve"> PAGEREF _Toc243912482 \h </w:instrText>
        </w:r>
        <w:r>
          <w:rPr>
            <w:noProof/>
            <w:webHidden/>
          </w:rPr>
        </w:r>
        <w:r>
          <w:rPr>
            <w:noProof/>
            <w:webHidden/>
          </w:rPr>
          <w:fldChar w:fldCharType="separate"/>
        </w:r>
        <w:r>
          <w:rPr>
            <w:noProof/>
            <w:webHidden/>
          </w:rPr>
          <w:t>31</w:t>
        </w:r>
        <w:r>
          <w:rPr>
            <w:noProof/>
            <w:webHidden/>
          </w:rPr>
          <w:fldChar w:fldCharType="end"/>
        </w:r>
      </w:hyperlink>
    </w:p>
    <w:p w:rsidR="00492A08" w:rsidRDefault="00492A08">
      <w:pPr>
        <w:pStyle w:val="TOC2"/>
        <w:tabs>
          <w:tab w:val="right" w:leader="dot" w:pos="9232"/>
        </w:tabs>
        <w:rPr>
          <w:rFonts w:asciiTheme="minorHAnsi" w:eastAsiaTheme="minorEastAsia" w:hAnsiTheme="minorHAnsi" w:cstheme="minorBidi"/>
          <w:noProof/>
          <w:sz w:val="22"/>
          <w:lang w:val="en-IN" w:eastAsia="en-IN"/>
        </w:rPr>
      </w:pPr>
      <w:hyperlink w:anchor="_Toc243912483" w:history="1">
        <w:r w:rsidRPr="00973247">
          <w:rPr>
            <w:rStyle w:val="Hyperlink"/>
            <w:rFonts w:eastAsiaTheme="majorEastAsia"/>
            <w:noProof/>
          </w:rPr>
          <w:t>6.1 Overall methodology</w:t>
        </w:r>
        <w:r>
          <w:rPr>
            <w:noProof/>
            <w:webHidden/>
          </w:rPr>
          <w:tab/>
        </w:r>
        <w:r>
          <w:rPr>
            <w:noProof/>
            <w:webHidden/>
          </w:rPr>
          <w:fldChar w:fldCharType="begin"/>
        </w:r>
        <w:r>
          <w:rPr>
            <w:noProof/>
            <w:webHidden/>
          </w:rPr>
          <w:instrText xml:space="preserve"> PAGEREF _Toc243912483 \h </w:instrText>
        </w:r>
        <w:r>
          <w:rPr>
            <w:noProof/>
            <w:webHidden/>
          </w:rPr>
        </w:r>
        <w:r>
          <w:rPr>
            <w:noProof/>
            <w:webHidden/>
          </w:rPr>
          <w:fldChar w:fldCharType="separate"/>
        </w:r>
        <w:r>
          <w:rPr>
            <w:noProof/>
            <w:webHidden/>
          </w:rPr>
          <w:t>31</w:t>
        </w:r>
        <w:r>
          <w:rPr>
            <w:noProof/>
            <w:webHidden/>
          </w:rPr>
          <w:fldChar w:fldCharType="end"/>
        </w:r>
      </w:hyperlink>
    </w:p>
    <w:p w:rsidR="00492A08" w:rsidRDefault="00492A08">
      <w:pPr>
        <w:pStyle w:val="TOC2"/>
        <w:tabs>
          <w:tab w:val="right" w:leader="dot" w:pos="9232"/>
        </w:tabs>
        <w:rPr>
          <w:rFonts w:asciiTheme="minorHAnsi" w:eastAsiaTheme="minorEastAsia" w:hAnsiTheme="minorHAnsi" w:cstheme="minorBidi"/>
          <w:noProof/>
          <w:sz w:val="22"/>
          <w:lang w:val="en-IN" w:eastAsia="en-IN"/>
        </w:rPr>
      </w:pPr>
      <w:hyperlink w:anchor="_Toc243912484" w:history="1">
        <w:r w:rsidRPr="00973247">
          <w:rPr>
            <w:rStyle w:val="Hyperlink"/>
            <w:rFonts w:eastAsiaTheme="majorEastAsia"/>
            <w:noProof/>
          </w:rPr>
          <w:t>6.2 Dataset</w:t>
        </w:r>
        <w:r>
          <w:rPr>
            <w:noProof/>
            <w:webHidden/>
          </w:rPr>
          <w:tab/>
        </w:r>
        <w:r>
          <w:rPr>
            <w:noProof/>
            <w:webHidden/>
          </w:rPr>
          <w:fldChar w:fldCharType="begin"/>
        </w:r>
        <w:r>
          <w:rPr>
            <w:noProof/>
            <w:webHidden/>
          </w:rPr>
          <w:instrText xml:space="preserve"> PAGEREF _Toc243912484 \h </w:instrText>
        </w:r>
        <w:r>
          <w:rPr>
            <w:noProof/>
            <w:webHidden/>
          </w:rPr>
        </w:r>
        <w:r>
          <w:rPr>
            <w:noProof/>
            <w:webHidden/>
          </w:rPr>
          <w:fldChar w:fldCharType="separate"/>
        </w:r>
        <w:r>
          <w:rPr>
            <w:noProof/>
            <w:webHidden/>
          </w:rPr>
          <w:t>31</w:t>
        </w:r>
        <w:r>
          <w:rPr>
            <w:noProof/>
            <w:webHidden/>
          </w:rPr>
          <w:fldChar w:fldCharType="end"/>
        </w:r>
      </w:hyperlink>
    </w:p>
    <w:p w:rsidR="00492A08" w:rsidRDefault="00492A08">
      <w:pPr>
        <w:pStyle w:val="TOC2"/>
        <w:tabs>
          <w:tab w:val="right" w:leader="dot" w:pos="9232"/>
        </w:tabs>
        <w:rPr>
          <w:rFonts w:asciiTheme="minorHAnsi" w:eastAsiaTheme="minorEastAsia" w:hAnsiTheme="minorHAnsi" w:cstheme="minorBidi"/>
          <w:noProof/>
          <w:sz w:val="22"/>
          <w:lang w:val="en-IN" w:eastAsia="en-IN"/>
        </w:rPr>
      </w:pPr>
      <w:hyperlink w:anchor="_Toc243912485" w:history="1">
        <w:r w:rsidRPr="00973247">
          <w:rPr>
            <w:rStyle w:val="Hyperlink"/>
            <w:rFonts w:eastAsiaTheme="majorEastAsia"/>
            <w:noProof/>
          </w:rPr>
          <w:t>6.3 Preprocessing</w:t>
        </w:r>
        <w:r>
          <w:rPr>
            <w:noProof/>
            <w:webHidden/>
          </w:rPr>
          <w:tab/>
        </w:r>
        <w:r>
          <w:rPr>
            <w:noProof/>
            <w:webHidden/>
          </w:rPr>
          <w:fldChar w:fldCharType="begin"/>
        </w:r>
        <w:r>
          <w:rPr>
            <w:noProof/>
            <w:webHidden/>
          </w:rPr>
          <w:instrText xml:space="preserve"> PAGEREF _Toc243912485 \h </w:instrText>
        </w:r>
        <w:r>
          <w:rPr>
            <w:noProof/>
            <w:webHidden/>
          </w:rPr>
        </w:r>
        <w:r>
          <w:rPr>
            <w:noProof/>
            <w:webHidden/>
          </w:rPr>
          <w:fldChar w:fldCharType="separate"/>
        </w:r>
        <w:r>
          <w:rPr>
            <w:noProof/>
            <w:webHidden/>
          </w:rPr>
          <w:t>32</w:t>
        </w:r>
        <w:r>
          <w:rPr>
            <w:noProof/>
            <w:webHidden/>
          </w:rPr>
          <w:fldChar w:fldCharType="end"/>
        </w:r>
      </w:hyperlink>
    </w:p>
    <w:p w:rsidR="00492A08" w:rsidRDefault="00492A08">
      <w:pPr>
        <w:pStyle w:val="TOC2"/>
        <w:tabs>
          <w:tab w:val="right" w:leader="dot" w:pos="9232"/>
        </w:tabs>
        <w:rPr>
          <w:rFonts w:asciiTheme="minorHAnsi" w:eastAsiaTheme="minorEastAsia" w:hAnsiTheme="minorHAnsi" w:cstheme="minorBidi"/>
          <w:noProof/>
          <w:sz w:val="22"/>
          <w:lang w:val="en-IN" w:eastAsia="en-IN"/>
        </w:rPr>
      </w:pPr>
      <w:hyperlink w:anchor="_Toc243912486" w:history="1">
        <w:r w:rsidRPr="00973247">
          <w:rPr>
            <w:rStyle w:val="Hyperlink"/>
            <w:rFonts w:eastAsiaTheme="majorEastAsia"/>
            <w:noProof/>
          </w:rPr>
          <w:t>6.4 Feature engineering</w:t>
        </w:r>
        <w:r>
          <w:rPr>
            <w:noProof/>
            <w:webHidden/>
          </w:rPr>
          <w:tab/>
        </w:r>
        <w:r>
          <w:rPr>
            <w:noProof/>
            <w:webHidden/>
          </w:rPr>
          <w:fldChar w:fldCharType="begin"/>
        </w:r>
        <w:r>
          <w:rPr>
            <w:noProof/>
            <w:webHidden/>
          </w:rPr>
          <w:instrText xml:space="preserve"> PAGEREF _Toc243912486 \h </w:instrText>
        </w:r>
        <w:r>
          <w:rPr>
            <w:noProof/>
            <w:webHidden/>
          </w:rPr>
        </w:r>
        <w:r>
          <w:rPr>
            <w:noProof/>
            <w:webHidden/>
          </w:rPr>
          <w:fldChar w:fldCharType="separate"/>
        </w:r>
        <w:r>
          <w:rPr>
            <w:noProof/>
            <w:webHidden/>
          </w:rPr>
          <w:t>33</w:t>
        </w:r>
        <w:r>
          <w:rPr>
            <w:noProof/>
            <w:webHidden/>
          </w:rPr>
          <w:fldChar w:fldCharType="end"/>
        </w:r>
      </w:hyperlink>
    </w:p>
    <w:p w:rsidR="00492A08" w:rsidRDefault="00492A08">
      <w:pPr>
        <w:pStyle w:val="TOC2"/>
        <w:tabs>
          <w:tab w:val="right" w:leader="dot" w:pos="9232"/>
        </w:tabs>
        <w:rPr>
          <w:rFonts w:asciiTheme="minorHAnsi" w:eastAsiaTheme="minorEastAsia" w:hAnsiTheme="minorHAnsi" w:cstheme="minorBidi"/>
          <w:noProof/>
          <w:sz w:val="22"/>
          <w:lang w:val="en-IN" w:eastAsia="en-IN"/>
        </w:rPr>
      </w:pPr>
      <w:hyperlink w:anchor="_Toc243912487" w:history="1">
        <w:r w:rsidRPr="00973247">
          <w:rPr>
            <w:rStyle w:val="Hyperlink"/>
            <w:rFonts w:eastAsiaTheme="majorEastAsia"/>
            <w:noProof/>
          </w:rPr>
          <w:t>6.5 Algorithm choice and justification</w:t>
        </w:r>
        <w:r>
          <w:rPr>
            <w:noProof/>
            <w:webHidden/>
          </w:rPr>
          <w:tab/>
        </w:r>
        <w:r>
          <w:rPr>
            <w:noProof/>
            <w:webHidden/>
          </w:rPr>
          <w:fldChar w:fldCharType="begin"/>
        </w:r>
        <w:r>
          <w:rPr>
            <w:noProof/>
            <w:webHidden/>
          </w:rPr>
          <w:instrText xml:space="preserve"> PAGEREF _Toc243912487 \h </w:instrText>
        </w:r>
        <w:r>
          <w:rPr>
            <w:noProof/>
            <w:webHidden/>
          </w:rPr>
        </w:r>
        <w:r>
          <w:rPr>
            <w:noProof/>
            <w:webHidden/>
          </w:rPr>
          <w:fldChar w:fldCharType="separate"/>
        </w:r>
        <w:r>
          <w:rPr>
            <w:noProof/>
            <w:webHidden/>
          </w:rPr>
          <w:t>34</w:t>
        </w:r>
        <w:r>
          <w:rPr>
            <w:noProof/>
            <w:webHidden/>
          </w:rPr>
          <w:fldChar w:fldCharType="end"/>
        </w:r>
      </w:hyperlink>
    </w:p>
    <w:p w:rsidR="00492A08" w:rsidRDefault="00492A08">
      <w:pPr>
        <w:pStyle w:val="TOC2"/>
        <w:tabs>
          <w:tab w:val="right" w:leader="dot" w:pos="9232"/>
        </w:tabs>
        <w:rPr>
          <w:rFonts w:asciiTheme="minorHAnsi" w:eastAsiaTheme="minorEastAsia" w:hAnsiTheme="minorHAnsi" w:cstheme="minorBidi"/>
          <w:noProof/>
          <w:sz w:val="22"/>
          <w:lang w:val="en-IN" w:eastAsia="en-IN"/>
        </w:rPr>
      </w:pPr>
      <w:hyperlink w:anchor="_Toc243912488" w:history="1">
        <w:r w:rsidRPr="00973247">
          <w:rPr>
            <w:rStyle w:val="Hyperlink"/>
            <w:rFonts w:eastAsiaTheme="majorEastAsia"/>
            <w:noProof/>
          </w:rPr>
          <w:t>6.6 Mathematical formulation</w:t>
        </w:r>
        <w:r>
          <w:rPr>
            <w:noProof/>
            <w:webHidden/>
          </w:rPr>
          <w:tab/>
        </w:r>
        <w:r>
          <w:rPr>
            <w:noProof/>
            <w:webHidden/>
          </w:rPr>
          <w:fldChar w:fldCharType="begin"/>
        </w:r>
        <w:r>
          <w:rPr>
            <w:noProof/>
            <w:webHidden/>
          </w:rPr>
          <w:instrText xml:space="preserve"> PAGEREF _Toc243912488 \h </w:instrText>
        </w:r>
        <w:r>
          <w:rPr>
            <w:noProof/>
            <w:webHidden/>
          </w:rPr>
        </w:r>
        <w:r>
          <w:rPr>
            <w:noProof/>
            <w:webHidden/>
          </w:rPr>
          <w:fldChar w:fldCharType="separate"/>
        </w:r>
        <w:r>
          <w:rPr>
            <w:noProof/>
            <w:webHidden/>
          </w:rPr>
          <w:t>35</w:t>
        </w:r>
        <w:r>
          <w:rPr>
            <w:noProof/>
            <w:webHidden/>
          </w:rPr>
          <w:fldChar w:fldCharType="end"/>
        </w:r>
      </w:hyperlink>
    </w:p>
    <w:p w:rsidR="00492A08" w:rsidRDefault="00492A08">
      <w:pPr>
        <w:pStyle w:val="TOC2"/>
        <w:tabs>
          <w:tab w:val="right" w:leader="dot" w:pos="9232"/>
        </w:tabs>
        <w:rPr>
          <w:rFonts w:asciiTheme="minorHAnsi" w:eastAsiaTheme="minorEastAsia" w:hAnsiTheme="minorHAnsi" w:cstheme="minorBidi"/>
          <w:noProof/>
          <w:sz w:val="22"/>
          <w:lang w:val="en-IN" w:eastAsia="en-IN"/>
        </w:rPr>
      </w:pPr>
      <w:hyperlink w:anchor="_Toc243912489" w:history="1">
        <w:r w:rsidRPr="00973247">
          <w:rPr>
            <w:rStyle w:val="Hyperlink"/>
            <w:rFonts w:eastAsiaTheme="majorEastAsia"/>
            <w:noProof/>
          </w:rPr>
          <w:t>6.7 Model architecture and training</w:t>
        </w:r>
        <w:r>
          <w:rPr>
            <w:noProof/>
            <w:webHidden/>
          </w:rPr>
          <w:tab/>
        </w:r>
        <w:r>
          <w:rPr>
            <w:noProof/>
            <w:webHidden/>
          </w:rPr>
          <w:fldChar w:fldCharType="begin"/>
        </w:r>
        <w:r>
          <w:rPr>
            <w:noProof/>
            <w:webHidden/>
          </w:rPr>
          <w:instrText xml:space="preserve"> PAGEREF _Toc243912489 \h </w:instrText>
        </w:r>
        <w:r>
          <w:rPr>
            <w:noProof/>
            <w:webHidden/>
          </w:rPr>
        </w:r>
        <w:r>
          <w:rPr>
            <w:noProof/>
            <w:webHidden/>
          </w:rPr>
          <w:fldChar w:fldCharType="separate"/>
        </w:r>
        <w:r>
          <w:rPr>
            <w:noProof/>
            <w:webHidden/>
          </w:rPr>
          <w:t>37</w:t>
        </w:r>
        <w:r>
          <w:rPr>
            <w:noProof/>
            <w:webHidden/>
          </w:rPr>
          <w:fldChar w:fldCharType="end"/>
        </w:r>
      </w:hyperlink>
    </w:p>
    <w:p w:rsidR="00492A08" w:rsidRDefault="00492A08">
      <w:pPr>
        <w:pStyle w:val="TOC2"/>
        <w:tabs>
          <w:tab w:val="right" w:leader="dot" w:pos="9232"/>
        </w:tabs>
        <w:rPr>
          <w:rFonts w:asciiTheme="minorHAnsi" w:eastAsiaTheme="minorEastAsia" w:hAnsiTheme="minorHAnsi" w:cstheme="minorBidi"/>
          <w:noProof/>
          <w:sz w:val="22"/>
          <w:lang w:val="en-IN" w:eastAsia="en-IN"/>
        </w:rPr>
      </w:pPr>
      <w:hyperlink w:anchor="_Toc243912490" w:history="1">
        <w:r w:rsidRPr="00973247">
          <w:rPr>
            <w:rStyle w:val="Hyperlink"/>
            <w:rFonts w:eastAsiaTheme="majorEastAsia"/>
            <w:noProof/>
          </w:rPr>
          <w:t>6.8 Domain adaptation procedure</w:t>
        </w:r>
        <w:r>
          <w:rPr>
            <w:noProof/>
            <w:webHidden/>
          </w:rPr>
          <w:tab/>
        </w:r>
        <w:r>
          <w:rPr>
            <w:noProof/>
            <w:webHidden/>
          </w:rPr>
          <w:fldChar w:fldCharType="begin"/>
        </w:r>
        <w:r>
          <w:rPr>
            <w:noProof/>
            <w:webHidden/>
          </w:rPr>
          <w:instrText xml:space="preserve"> PAGEREF _Toc243912490 \h </w:instrText>
        </w:r>
        <w:r>
          <w:rPr>
            <w:noProof/>
            <w:webHidden/>
          </w:rPr>
        </w:r>
        <w:r>
          <w:rPr>
            <w:noProof/>
            <w:webHidden/>
          </w:rPr>
          <w:fldChar w:fldCharType="separate"/>
        </w:r>
        <w:r>
          <w:rPr>
            <w:noProof/>
            <w:webHidden/>
          </w:rPr>
          <w:t>37</w:t>
        </w:r>
        <w:r>
          <w:rPr>
            <w:noProof/>
            <w:webHidden/>
          </w:rPr>
          <w:fldChar w:fldCharType="end"/>
        </w:r>
      </w:hyperlink>
    </w:p>
    <w:p w:rsidR="00492A08" w:rsidRDefault="00492A08">
      <w:pPr>
        <w:pStyle w:val="TOC2"/>
        <w:tabs>
          <w:tab w:val="right" w:leader="dot" w:pos="9232"/>
        </w:tabs>
        <w:rPr>
          <w:rFonts w:asciiTheme="minorHAnsi" w:eastAsiaTheme="minorEastAsia" w:hAnsiTheme="minorHAnsi" w:cstheme="minorBidi"/>
          <w:noProof/>
          <w:sz w:val="22"/>
          <w:lang w:val="en-IN" w:eastAsia="en-IN"/>
        </w:rPr>
      </w:pPr>
      <w:hyperlink w:anchor="_Toc243912491" w:history="1">
        <w:r w:rsidRPr="00973247">
          <w:rPr>
            <w:rStyle w:val="Hyperlink"/>
            <w:rFonts w:eastAsiaTheme="majorEastAsia"/>
            <w:noProof/>
          </w:rPr>
          <w:t>6.9 Application architecture</w:t>
        </w:r>
        <w:r>
          <w:rPr>
            <w:noProof/>
            <w:webHidden/>
          </w:rPr>
          <w:tab/>
        </w:r>
        <w:r>
          <w:rPr>
            <w:noProof/>
            <w:webHidden/>
          </w:rPr>
          <w:fldChar w:fldCharType="begin"/>
        </w:r>
        <w:r>
          <w:rPr>
            <w:noProof/>
            <w:webHidden/>
          </w:rPr>
          <w:instrText xml:space="preserve"> PAGEREF _Toc243912491 \h </w:instrText>
        </w:r>
        <w:r>
          <w:rPr>
            <w:noProof/>
            <w:webHidden/>
          </w:rPr>
        </w:r>
        <w:r>
          <w:rPr>
            <w:noProof/>
            <w:webHidden/>
          </w:rPr>
          <w:fldChar w:fldCharType="separate"/>
        </w:r>
        <w:r>
          <w:rPr>
            <w:noProof/>
            <w:webHidden/>
          </w:rPr>
          <w:t>38</w:t>
        </w:r>
        <w:r>
          <w:rPr>
            <w:noProof/>
            <w:webHidden/>
          </w:rPr>
          <w:fldChar w:fldCharType="end"/>
        </w:r>
      </w:hyperlink>
    </w:p>
    <w:p w:rsidR="00492A08" w:rsidRDefault="00492A08">
      <w:pPr>
        <w:pStyle w:val="TOC2"/>
        <w:tabs>
          <w:tab w:val="right" w:leader="dot" w:pos="9232"/>
        </w:tabs>
        <w:rPr>
          <w:rFonts w:asciiTheme="minorHAnsi" w:eastAsiaTheme="minorEastAsia" w:hAnsiTheme="minorHAnsi" w:cstheme="minorBidi"/>
          <w:noProof/>
          <w:sz w:val="22"/>
          <w:lang w:val="en-IN" w:eastAsia="en-IN"/>
        </w:rPr>
      </w:pPr>
      <w:hyperlink w:anchor="_Toc243912492" w:history="1">
        <w:r w:rsidRPr="00973247">
          <w:rPr>
            <w:rStyle w:val="Hyperlink"/>
            <w:rFonts w:eastAsiaTheme="majorEastAsia"/>
            <w:noProof/>
          </w:rPr>
          <w:t>6.10 API design</w:t>
        </w:r>
        <w:r>
          <w:rPr>
            <w:noProof/>
            <w:webHidden/>
          </w:rPr>
          <w:tab/>
        </w:r>
        <w:r>
          <w:rPr>
            <w:noProof/>
            <w:webHidden/>
          </w:rPr>
          <w:fldChar w:fldCharType="begin"/>
        </w:r>
        <w:r>
          <w:rPr>
            <w:noProof/>
            <w:webHidden/>
          </w:rPr>
          <w:instrText xml:space="preserve"> PAGEREF _Toc243912492 \h </w:instrText>
        </w:r>
        <w:r>
          <w:rPr>
            <w:noProof/>
            <w:webHidden/>
          </w:rPr>
        </w:r>
        <w:r>
          <w:rPr>
            <w:noProof/>
            <w:webHidden/>
          </w:rPr>
          <w:fldChar w:fldCharType="separate"/>
        </w:r>
        <w:r>
          <w:rPr>
            <w:noProof/>
            <w:webHidden/>
          </w:rPr>
          <w:t>39</w:t>
        </w:r>
        <w:r>
          <w:rPr>
            <w:noProof/>
            <w:webHidden/>
          </w:rPr>
          <w:fldChar w:fldCharType="end"/>
        </w:r>
      </w:hyperlink>
    </w:p>
    <w:p w:rsidR="00492A08" w:rsidRDefault="00492A08">
      <w:pPr>
        <w:pStyle w:val="TOC2"/>
        <w:tabs>
          <w:tab w:val="right" w:leader="dot" w:pos="9232"/>
        </w:tabs>
        <w:rPr>
          <w:rFonts w:asciiTheme="minorHAnsi" w:eastAsiaTheme="minorEastAsia" w:hAnsiTheme="minorHAnsi" w:cstheme="minorBidi"/>
          <w:noProof/>
          <w:sz w:val="22"/>
          <w:lang w:val="en-IN" w:eastAsia="en-IN"/>
        </w:rPr>
      </w:pPr>
      <w:hyperlink w:anchor="_Toc243912493" w:history="1">
        <w:r w:rsidRPr="00973247">
          <w:rPr>
            <w:rStyle w:val="Hyperlink"/>
            <w:rFonts w:eastAsiaTheme="majorEastAsia"/>
            <w:noProof/>
          </w:rPr>
          <w:t>6.11 Security and error handling</w:t>
        </w:r>
        <w:r>
          <w:rPr>
            <w:noProof/>
            <w:webHidden/>
          </w:rPr>
          <w:tab/>
        </w:r>
        <w:r>
          <w:rPr>
            <w:noProof/>
            <w:webHidden/>
          </w:rPr>
          <w:fldChar w:fldCharType="begin"/>
        </w:r>
        <w:r>
          <w:rPr>
            <w:noProof/>
            <w:webHidden/>
          </w:rPr>
          <w:instrText xml:space="preserve"> PAGEREF _Toc243912493 \h </w:instrText>
        </w:r>
        <w:r>
          <w:rPr>
            <w:noProof/>
            <w:webHidden/>
          </w:rPr>
        </w:r>
        <w:r>
          <w:rPr>
            <w:noProof/>
            <w:webHidden/>
          </w:rPr>
          <w:fldChar w:fldCharType="separate"/>
        </w:r>
        <w:r>
          <w:rPr>
            <w:noProof/>
            <w:webHidden/>
          </w:rPr>
          <w:t>40</w:t>
        </w:r>
        <w:r>
          <w:rPr>
            <w:noProof/>
            <w:webHidden/>
          </w:rPr>
          <w:fldChar w:fldCharType="end"/>
        </w:r>
      </w:hyperlink>
    </w:p>
    <w:p w:rsidR="00492A08" w:rsidRDefault="00492A08">
      <w:pPr>
        <w:pStyle w:val="TOC2"/>
        <w:tabs>
          <w:tab w:val="right" w:leader="dot" w:pos="9232"/>
        </w:tabs>
        <w:rPr>
          <w:rFonts w:asciiTheme="minorHAnsi" w:eastAsiaTheme="minorEastAsia" w:hAnsiTheme="minorHAnsi" w:cstheme="minorBidi"/>
          <w:noProof/>
          <w:sz w:val="22"/>
          <w:lang w:val="en-IN" w:eastAsia="en-IN"/>
        </w:rPr>
      </w:pPr>
      <w:hyperlink w:anchor="_Toc243912494" w:history="1">
        <w:r w:rsidRPr="00973247">
          <w:rPr>
            <w:rStyle w:val="Hyperlink"/>
            <w:rFonts w:eastAsiaTheme="majorEastAsia"/>
            <w:noProof/>
          </w:rPr>
          <w:t>6.12 Installation and execution</w:t>
        </w:r>
        <w:r>
          <w:rPr>
            <w:noProof/>
            <w:webHidden/>
          </w:rPr>
          <w:tab/>
        </w:r>
        <w:r>
          <w:rPr>
            <w:noProof/>
            <w:webHidden/>
          </w:rPr>
          <w:fldChar w:fldCharType="begin"/>
        </w:r>
        <w:r>
          <w:rPr>
            <w:noProof/>
            <w:webHidden/>
          </w:rPr>
          <w:instrText xml:space="preserve"> PAGEREF _Toc243912494 \h </w:instrText>
        </w:r>
        <w:r>
          <w:rPr>
            <w:noProof/>
            <w:webHidden/>
          </w:rPr>
        </w:r>
        <w:r>
          <w:rPr>
            <w:noProof/>
            <w:webHidden/>
          </w:rPr>
          <w:fldChar w:fldCharType="separate"/>
        </w:r>
        <w:r>
          <w:rPr>
            <w:noProof/>
            <w:webHidden/>
          </w:rPr>
          <w:t>41</w:t>
        </w:r>
        <w:r>
          <w:rPr>
            <w:noProof/>
            <w:webHidden/>
          </w:rPr>
          <w:fldChar w:fldCharType="end"/>
        </w:r>
      </w:hyperlink>
    </w:p>
    <w:p w:rsidR="00492A08" w:rsidRDefault="00492A08">
      <w:pPr>
        <w:pStyle w:val="TOC1"/>
        <w:tabs>
          <w:tab w:val="right" w:leader="dot" w:pos="9232"/>
        </w:tabs>
        <w:rPr>
          <w:rFonts w:asciiTheme="minorHAnsi" w:eastAsiaTheme="minorEastAsia" w:hAnsiTheme="minorHAnsi" w:cstheme="minorBidi"/>
          <w:noProof/>
          <w:sz w:val="22"/>
          <w:lang w:val="en-IN" w:eastAsia="en-IN"/>
        </w:rPr>
      </w:pPr>
      <w:hyperlink w:anchor="_Toc243912495" w:history="1">
        <w:r w:rsidRPr="00973247">
          <w:rPr>
            <w:rStyle w:val="Hyperlink"/>
            <w:rFonts w:eastAsiaTheme="majorEastAsia"/>
            <w:noProof/>
          </w:rPr>
          <w:t>CHAPTER 7: SYSTEM TESTING</w:t>
        </w:r>
        <w:r>
          <w:rPr>
            <w:noProof/>
            <w:webHidden/>
          </w:rPr>
          <w:tab/>
        </w:r>
        <w:r>
          <w:rPr>
            <w:noProof/>
            <w:webHidden/>
          </w:rPr>
          <w:fldChar w:fldCharType="begin"/>
        </w:r>
        <w:r>
          <w:rPr>
            <w:noProof/>
            <w:webHidden/>
          </w:rPr>
          <w:instrText xml:space="preserve"> PAGEREF _Toc243912495 \h </w:instrText>
        </w:r>
        <w:r>
          <w:rPr>
            <w:noProof/>
            <w:webHidden/>
          </w:rPr>
        </w:r>
        <w:r>
          <w:rPr>
            <w:noProof/>
            <w:webHidden/>
          </w:rPr>
          <w:fldChar w:fldCharType="separate"/>
        </w:r>
        <w:r>
          <w:rPr>
            <w:noProof/>
            <w:webHidden/>
          </w:rPr>
          <w:t>42</w:t>
        </w:r>
        <w:r>
          <w:rPr>
            <w:noProof/>
            <w:webHidden/>
          </w:rPr>
          <w:fldChar w:fldCharType="end"/>
        </w:r>
      </w:hyperlink>
    </w:p>
    <w:p w:rsidR="00492A08" w:rsidRDefault="00492A08">
      <w:pPr>
        <w:pStyle w:val="TOC2"/>
        <w:tabs>
          <w:tab w:val="right" w:leader="dot" w:pos="9232"/>
        </w:tabs>
        <w:rPr>
          <w:rFonts w:asciiTheme="minorHAnsi" w:eastAsiaTheme="minorEastAsia" w:hAnsiTheme="minorHAnsi" w:cstheme="minorBidi"/>
          <w:noProof/>
          <w:sz w:val="22"/>
          <w:lang w:val="en-IN" w:eastAsia="en-IN"/>
        </w:rPr>
      </w:pPr>
      <w:hyperlink w:anchor="_Toc243912496" w:history="1">
        <w:r w:rsidRPr="00973247">
          <w:rPr>
            <w:rStyle w:val="Hyperlink"/>
            <w:rFonts w:eastAsiaTheme="majorEastAsia"/>
            <w:noProof/>
          </w:rPr>
          <w:t>7.1 Testing strategy</w:t>
        </w:r>
        <w:r>
          <w:rPr>
            <w:noProof/>
            <w:webHidden/>
          </w:rPr>
          <w:tab/>
        </w:r>
        <w:r>
          <w:rPr>
            <w:noProof/>
            <w:webHidden/>
          </w:rPr>
          <w:fldChar w:fldCharType="begin"/>
        </w:r>
        <w:r>
          <w:rPr>
            <w:noProof/>
            <w:webHidden/>
          </w:rPr>
          <w:instrText xml:space="preserve"> PAGEREF _Toc243912496 \h </w:instrText>
        </w:r>
        <w:r>
          <w:rPr>
            <w:noProof/>
            <w:webHidden/>
          </w:rPr>
        </w:r>
        <w:r>
          <w:rPr>
            <w:noProof/>
            <w:webHidden/>
          </w:rPr>
          <w:fldChar w:fldCharType="separate"/>
        </w:r>
        <w:r>
          <w:rPr>
            <w:noProof/>
            <w:webHidden/>
          </w:rPr>
          <w:t>42</w:t>
        </w:r>
        <w:r>
          <w:rPr>
            <w:noProof/>
            <w:webHidden/>
          </w:rPr>
          <w:fldChar w:fldCharType="end"/>
        </w:r>
      </w:hyperlink>
    </w:p>
    <w:p w:rsidR="00492A08" w:rsidRDefault="00492A08">
      <w:pPr>
        <w:pStyle w:val="TOC2"/>
        <w:tabs>
          <w:tab w:val="right" w:leader="dot" w:pos="9232"/>
        </w:tabs>
        <w:rPr>
          <w:rFonts w:asciiTheme="minorHAnsi" w:eastAsiaTheme="minorEastAsia" w:hAnsiTheme="minorHAnsi" w:cstheme="minorBidi"/>
          <w:noProof/>
          <w:sz w:val="22"/>
          <w:lang w:val="en-IN" w:eastAsia="en-IN"/>
        </w:rPr>
      </w:pPr>
      <w:hyperlink w:anchor="_Toc243912497" w:history="1">
        <w:r w:rsidRPr="00973247">
          <w:rPr>
            <w:rStyle w:val="Hyperlink"/>
            <w:rFonts w:eastAsiaTheme="majorEastAsia"/>
            <w:noProof/>
          </w:rPr>
          <w:t>7.2 Unit testing</w:t>
        </w:r>
        <w:r>
          <w:rPr>
            <w:noProof/>
            <w:webHidden/>
          </w:rPr>
          <w:tab/>
        </w:r>
        <w:r>
          <w:rPr>
            <w:noProof/>
            <w:webHidden/>
          </w:rPr>
          <w:fldChar w:fldCharType="begin"/>
        </w:r>
        <w:r>
          <w:rPr>
            <w:noProof/>
            <w:webHidden/>
          </w:rPr>
          <w:instrText xml:space="preserve"> PAGEREF _Toc243912497 \h </w:instrText>
        </w:r>
        <w:r>
          <w:rPr>
            <w:noProof/>
            <w:webHidden/>
          </w:rPr>
        </w:r>
        <w:r>
          <w:rPr>
            <w:noProof/>
            <w:webHidden/>
          </w:rPr>
          <w:fldChar w:fldCharType="separate"/>
        </w:r>
        <w:r>
          <w:rPr>
            <w:noProof/>
            <w:webHidden/>
          </w:rPr>
          <w:t>42</w:t>
        </w:r>
        <w:r>
          <w:rPr>
            <w:noProof/>
            <w:webHidden/>
          </w:rPr>
          <w:fldChar w:fldCharType="end"/>
        </w:r>
      </w:hyperlink>
    </w:p>
    <w:p w:rsidR="00492A08" w:rsidRDefault="00492A08">
      <w:pPr>
        <w:pStyle w:val="TOC2"/>
        <w:tabs>
          <w:tab w:val="right" w:leader="dot" w:pos="9232"/>
        </w:tabs>
        <w:rPr>
          <w:rFonts w:asciiTheme="minorHAnsi" w:eastAsiaTheme="minorEastAsia" w:hAnsiTheme="minorHAnsi" w:cstheme="minorBidi"/>
          <w:noProof/>
          <w:sz w:val="22"/>
          <w:lang w:val="en-IN" w:eastAsia="en-IN"/>
        </w:rPr>
      </w:pPr>
      <w:hyperlink w:anchor="_Toc243912498" w:history="1">
        <w:r w:rsidRPr="00973247">
          <w:rPr>
            <w:rStyle w:val="Hyperlink"/>
            <w:rFonts w:eastAsiaTheme="majorEastAsia"/>
            <w:noProof/>
          </w:rPr>
          <w:t>7.3 Integration and API testing</w:t>
        </w:r>
        <w:r>
          <w:rPr>
            <w:noProof/>
            <w:webHidden/>
          </w:rPr>
          <w:tab/>
        </w:r>
        <w:r>
          <w:rPr>
            <w:noProof/>
            <w:webHidden/>
          </w:rPr>
          <w:fldChar w:fldCharType="begin"/>
        </w:r>
        <w:r>
          <w:rPr>
            <w:noProof/>
            <w:webHidden/>
          </w:rPr>
          <w:instrText xml:space="preserve"> PAGEREF _Toc243912498 \h </w:instrText>
        </w:r>
        <w:r>
          <w:rPr>
            <w:noProof/>
            <w:webHidden/>
          </w:rPr>
        </w:r>
        <w:r>
          <w:rPr>
            <w:noProof/>
            <w:webHidden/>
          </w:rPr>
          <w:fldChar w:fldCharType="separate"/>
        </w:r>
        <w:r>
          <w:rPr>
            <w:noProof/>
            <w:webHidden/>
          </w:rPr>
          <w:t>43</w:t>
        </w:r>
        <w:r>
          <w:rPr>
            <w:noProof/>
            <w:webHidden/>
          </w:rPr>
          <w:fldChar w:fldCharType="end"/>
        </w:r>
      </w:hyperlink>
    </w:p>
    <w:p w:rsidR="00492A08" w:rsidRDefault="00492A08">
      <w:pPr>
        <w:pStyle w:val="TOC2"/>
        <w:tabs>
          <w:tab w:val="right" w:leader="dot" w:pos="9232"/>
        </w:tabs>
        <w:rPr>
          <w:rFonts w:asciiTheme="minorHAnsi" w:eastAsiaTheme="minorEastAsia" w:hAnsiTheme="minorHAnsi" w:cstheme="minorBidi"/>
          <w:noProof/>
          <w:sz w:val="22"/>
          <w:lang w:val="en-IN" w:eastAsia="en-IN"/>
        </w:rPr>
      </w:pPr>
      <w:hyperlink w:anchor="_Toc243912499" w:history="1">
        <w:r w:rsidRPr="00973247">
          <w:rPr>
            <w:rStyle w:val="Hyperlink"/>
            <w:rFonts w:eastAsiaTheme="majorEastAsia"/>
            <w:noProof/>
          </w:rPr>
          <w:t>7.4 Functional testing</w:t>
        </w:r>
        <w:r>
          <w:rPr>
            <w:noProof/>
            <w:webHidden/>
          </w:rPr>
          <w:tab/>
        </w:r>
        <w:r>
          <w:rPr>
            <w:noProof/>
            <w:webHidden/>
          </w:rPr>
          <w:fldChar w:fldCharType="begin"/>
        </w:r>
        <w:r>
          <w:rPr>
            <w:noProof/>
            <w:webHidden/>
          </w:rPr>
          <w:instrText xml:space="preserve"> PAGEREF _Toc243912499 \h </w:instrText>
        </w:r>
        <w:r>
          <w:rPr>
            <w:noProof/>
            <w:webHidden/>
          </w:rPr>
        </w:r>
        <w:r>
          <w:rPr>
            <w:noProof/>
            <w:webHidden/>
          </w:rPr>
          <w:fldChar w:fldCharType="separate"/>
        </w:r>
        <w:r>
          <w:rPr>
            <w:noProof/>
            <w:webHidden/>
          </w:rPr>
          <w:t>44</w:t>
        </w:r>
        <w:r>
          <w:rPr>
            <w:noProof/>
            <w:webHidden/>
          </w:rPr>
          <w:fldChar w:fldCharType="end"/>
        </w:r>
      </w:hyperlink>
    </w:p>
    <w:p w:rsidR="00492A08" w:rsidRDefault="00492A08">
      <w:pPr>
        <w:pStyle w:val="TOC2"/>
        <w:tabs>
          <w:tab w:val="right" w:leader="dot" w:pos="9232"/>
        </w:tabs>
        <w:rPr>
          <w:rFonts w:asciiTheme="minorHAnsi" w:eastAsiaTheme="minorEastAsia" w:hAnsiTheme="minorHAnsi" w:cstheme="minorBidi"/>
          <w:noProof/>
          <w:sz w:val="22"/>
          <w:lang w:val="en-IN" w:eastAsia="en-IN"/>
        </w:rPr>
      </w:pPr>
      <w:hyperlink w:anchor="_Toc243912500" w:history="1">
        <w:r w:rsidRPr="00973247">
          <w:rPr>
            <w:rStyle w:val="Hyperlink"/>
            <w:rFonts w:eastAsiaTheme="majorEastAsia"/>
            <w:noProof/>
          </w:rPr>
          <w:t>7.5 Security testing</w:t>
        </w:r>
        <w:r>
          <w:rPr>
            <w:noProof/>
            <w:webHidden/>
          </w:rPr>
          <w:tab/>
        </w:r>
        <w:r>
          <w:rPr>
            <w:noProof/>
            <w:webHidden/>
          </w:rPr>
          <w:fldChar w:fldCharType="begin"/>
        </w:r>
        <w:r>
          <w:rPr>
            <w:noProof/>
            <w:webHidden/>
          </w:rPr>
          <w:instrText xml:space="preserve"> PAGEREF _Toc243912500 \h </w:instrText>
        </w:r>
        <w:r>
          <w:rPr>
            <w:noProof/>
            <w:webHidden/>
          </w:rPr>
        </w:r>
        <w:r>
          <w:rPr>
            <w:noProof/>
            <w:webHidden/>
          </w:rPr>
          <w:fldChar w:fldCharType="separate"/>
        </w:r>
        <w:r>
          <w:rPr>
            <w:noProof/>
            <w:webHidden/>
          </w:rPr>
          <w:t>44</w:t>
        </w:r>
        <w:r>
          <w:rPr>
            <w:noProof/>
            <w:webHidden/>
          </w:rPr>
          <w:fldChar w:fldCharType="end"/>
        </w:r>
      </w:hyperlink>
    </w:p>
    <w:p w:rsidR="00492A08" w:rsidRDefault="00492A08">
      <w:pPr>
        <w:pStyle w:val="TOC2"/>
        <w:tabs>
          <w:tab w:val="right" w:leader="dot" w:pos="9232"/>
        </w:tabs>
        <w:rPr>
          <w:rFonts w:asciiTheme="minorHAnsi" w:eastAsiaTheme="minorEastAsia" w:hAnsiTheme="minorHAnsi" w:cstheme="minorBidi"/>
          <w:noProof/>
          <w:sz w:val="22"/>
          <w:lang w:val="en-IN" w:eastAsia="en-IN"/>
        </w:rPr>
      </w:pPr>
      <w:hyperlink w:anchor="_Toc243912501" w:history="1">
        <w:r w:rsidRPr="00973247">
          <w:rPr>
            <w:rStyle w:val="Hyperlink"/>
            <w:rFonts w:eastAsiaTheme="majorEastAsia"/>
            <w:noProof/>
          </w:rPr>
          <w:t>7.6 Validation and edge cases</w:t>
        </w:r>
        <w:r>
          <w:rPr>
            <w:noProof/>
            <w:webHidden/>
          </w:rPr>
          <w:tab/>
        </w:r>
        <w:r>
          <w:rPr>
            <w:noProof/>
            <w:webHidden/>
          </w:rPr>
          <w:fldChar w:fldCharType="begin"/>
        </w:r>
        <w:r>
          <w:rPr>
            <w:noProof/>
            <w:webHidden/>
          </w:rPr>
          <w:instrText xml:space="preserve"> PAGEREF _Toc243912501 \h </w:instrText>
        </w:r>
        <w:r>
          <w:rPr>
            <w:noProof/>
            <w:webHidden/>
          </w:rPr>
        </w:r>
        <w:r>
          <w:rPr>
            <w:noProof/>
            <w:webHidden/>
          </w:rPr>
          <w:fldChar w:fldCharType="separate"/>
        </w:r>
        <w:r>
          <w:rPr>
            <w:noProof/>
            <w:webHidden/>
          </w:rPr>
          <w:t>45</w:t>
        </w:r>
        <w:r>
          <w:rPr>
            <w:noProof/>
            <w:webHidden/>
          </w:rPr>
          <w:fldChar w:fldCharType="end"/>
        </w:r>
      </w:hyperlink>
    </w:p>
    <w:p w:rsidR="00492A08" w:rsidRDefault="00492A08">
      <w:pPr>
        <w:pStyle w:val="TOC2"/>
        <w:tabs>
          <w:tab w:val="right" w:leader="dot" w:pos="9232"/>
        </w:tabs>
        <w:rPr>
          <w:rFonts w:asciiTheme="minorHAnsi" w:eastAsiaTheme="minorEastAsia" w:hAnsiTheme="minorHAnsi" w:cstheme="minorBidi"/>
          <w:noProof/>
          <w:sz w:val="22"/>
          <w:lang w:val="en-IN" w:eastAsia="en-IN"/>
        </w:rPr>
      </w:pPr>
      <w:hyperlink w:anchor="_Toc243912502" w:history="1">
        <w:r w:rsidRPr="00973247">
          <w:rPr>
            <w:rStyle w:val="Hyperlink"/>
            <w:rFonts w:eastAsiaTheme="majorEastAsia"/>
            <w:noProof/>
          </w:rPr>
          <w:t>7.7 Performance testing</w:t>
        </w:r>
        <w:r>
          <w:rPr>
            <w:noProof/>
            <w:webHidden/>
          </w:rPr>
          <w:tab/>
        </w:r>
        <w:r>
          <w:rPr>
            <w:noProof/>
            <w:webHidden/>
          </w:rPr>
          <w:fldChar w:fldCharType="begin"/>
        </w:r>
        <w:r>
          <w:rPr>
            <w:noProof/>
            <w:webHidden/>
          </w:rPr>
          <w:instrText xml:space="preserve"> PAGEREF _Toc243912502 \h </w:instrText>
        </w:r>
        <w:r>
          <w:rPr>
            <w:noProof/>
            <w:webHidden/>
          </w:rPr>
        </w:r>
        <w:r>
          <w:rPr>
            <w:noProof/>
            <w:webHidden/>
          </w:rPr>
          <w:fldChar w:fldCharType="separate"/>
        </w:r>
        <w:r>
          <w:rPr>
            <w:noProof/>
            <w:webHidden/>
          </w:rPr>
          <w:t>45</w:t>
        </w:r>
        <w:r>
          <w:rPr>
            <w:noProof/>
            <w:webHidden/>
          </w:rPr>
          <w:fldChar w:fldCharType="end"/>
        </w:r>
      </w:hyperlink>
    </w:p>
    <w:p w:rsidR="00492A08" w:rsidRDefault="00492A08">
      <w:pPr>
        <w:pStyle w:val="TOC2"/>
        <w:tabs>
          <w:tab w:val="right" w:leader="dot" w:pos="9232"/>
        </w:tabs>
        <w:rPr>
          <w:rFonts w:asciiTheme="minorHAnsi" w:eastAsiaTheme="minorEastAsia" w:hAnsiTheme="minorHAnsi" w:cstheme="minorBidi"/>
          <w:noProof/>
          <w:sz w:val="22"/>
          <w:lang w:val="en-IN" w:eastAsia="en-IN"/>
        </w:rPr>
      </w:pPr>
      <w:hyperlink w:anchor="_Toc243912503" w:history="1">
        <w:r w:rsidRPr="00973247">
          <w:rPr>
            <w:rStyle w:val="Hyperlink"/>
            <w:rFonts w:eastAsiaTheme="majorEastAsia"/>
            <w:noProof/>
          </w:rPr>
          <w:t>7.8 User acceptance and the browser walk-through</w:t>
        </w:r>
        <w:r>
          <w:rPr>
            <w:noProof/>
            <w:webHidden/>
          </w:rPr>
          <w:tab/>
        </w:r>
        <w:r>
          <w:rPr>
            <w:noProof/>
            <w:webHidden/>
          </w:rPr>
          <w:fldChar w:fldCharType="begin"/>
        </w:r>
        <w:r>
          <w:rPr>
            <w:noProof/>
            <w:webHidden/>
          </w:rPr>
          <w:instrText xml:space="preserve"> PAGEREF _Toc243912503 \h </w:instrText>
        </w:r>
        <w:r>
          <w:rPr>
            <w:noProof/>
            <w:webHidden/>
          </w:rPr>
        </w:r>
        <w:r>
          <w:rPr>
            <w:noProof/>
            <w:webHidden/>
          </w:rPr>
          <w:fldChar w:fldCharType="separate"/>
        </w:r>
        <w:r>
          <w:rPr>
            <w:noProof/>
            <w:webHidden/>
          </w:rPr>
          <w:t>46</w:t>
        </w:r>
        <w:r>
          <w:rPr>
            <w:noProof/>
            <w:webHidden/>
          </w:rPr>
          <w:fldChar w:fldCharType="end"/>
        </w:r>
      </w:hyperlink>
    </w:p>
    <w:p w:rsidR="00492A08" w:rsidRDefault="00492A08">
      <w:pPr>
        <w:pStyle w:val="TOC2"/>
        <w:tabs>
          <w:tab w:val="right" w:leader="dot" w:pos="9232"/>
        </w:tabs>
        <w:rPr>
          <w:rFonts w:asciiTheme="minorHAnsi" w:eastAsiaTheme="minorEastAsia" w:hAnsiTheme="minorHAnsi" w:cstheme="minorBidi"/>
          <w:noProof/>
          <w:sz w:val="22"/>
          <w:lang w:val="en-IN" w:eastAsia="en-IN"/>
        </w:rPr>
      </w:pPr>
      <w:hyperlink w:anchor="_Toc243912504" w:history="1">
        <w:r w:rsidRPr="00973247">
          <w:rPr>
            <w:rStyle w:val="Hyperlink"/>
            <w:rFonts w:eastAsiaTheme="majorEastAsia"/>
            <w:noProof/>
          </w:rPr>
          <w:t>7.9 Limits of the testing done</w:t>
        </w:r>
        <w:r>
          <w:rPr>
            <w:noProof/>
            <w:webHidden/>
          </w:rPr>
          <w:tab/>
        </w:r>
        <w:r>
          <w:rPr>
            <w:noProof/>
            <w:webHidden/>
          </w:rPr>
          <w:fldChar w:fldCharType="begin"/>
        </w:r>
        <w:r>
          <w:rPr>
            <w:noProof/>
            <w:webHidden/>
          </w:rPr>
          <w:instrText xml:space="preserve"> PAGEREF _Toc243912504 \h </w:instrText>
        </w:r>
        <w:r>
          <w:rPr>
            <w:noProof/>
            <w:webHidden/>
          </w:rPr>
        </w:r>
        <w:r>
          <w:rPr>
            <w:noProof/>
            <w:webHidden/>
          </w:rPr>
          <w:fldChar w:fldCharType="separate"/>
        </w:r>
        <w:r>
          <w:rPr>
            <w:noProof/>
            <w:webHidden/>
          </w:rPr>
          <w:t>47</w:t>
        </w:r>
        <w:r>
          <w:rPr>
            <w:noProof/>
            <w:webHidden/>
          </w:rPr>
          <w:fldChar w:fldCharType="end"/>
        </w:r>
      </w:hyperlink>
    </w:p>
    <w:p w:rsidR="00492A08" w:rsidRDefault="00492A08">
      <w:pPr>
        <w:pStyle w:val="TOC1"/>
        <w:tabs>
          <w:tab w:val="right" w:leader="dot" w:pos="9232"/>
        </w:tabs>
        <w:rPr>
          <w:rFonts w:asciiTheme="minorHAnsi" w:eastAsiaTheme="minorEastAsia" w:hAnsiTheme="minorHAnsi" w:cstheme="minorBidi"/>
          <w:noProof/>
          <w:sz w:val="22"/>
          <w:lang w:val="en-IN" w:eastAsia="en-IN"/>
        </w:rPr>
      </w:pPr>
      <w:hyperlink w:anchor="_Toc243912505" w:history="1">
        <w:r w:rsidRPr="00973247">
          <w:rPr>
            <w:rStyle w:val="Hyperlink"/>
            <w:rFonts w:eastAsiaTheme="majorEastAsia"/>
            <w:noProof/>
          </w:rPr>
          <w:t>CHAPTER 8: RESULTS AND OUTPUT SCREENS</w:t>
        </w:r>
        <w:r>
          <w:rPr>
            <w:noProof/>
            <w:webHidden/>
          </w:rPr>
          <w:tab/>
        </w:r>
        <w:r>
          <w:rPr>
            <w:noProof/>
            <w:webHidden/>
          </w:rPr>
          <w:fldChar w:fldCharType="begin"/>
        </w:r>
        <w:r>
          <w:rPr>
            <w:noProof/>
            <w:webHidden/>
          </w:rPr>
          <w:instrText xml:space="preserve"> PAGEREF _Toc243912505 \h </w:instrText>
        </w:r>
        <w:r>
          <w:rPr>
            <w:noProof/>
            <w:webHidden/>
          </w:rPr>
        </w:r>
        <w:r>
          <w:rPr>
            <w:noProof/>
            <w:webHidden/>
          </w:rPr>
          <w:fldChar w:fldCharType="separate"/>
        </w:r>
        <w:r>
          <w:rPr>
            <w:noProof/>
            <w:webHidden/>
          </w:rPr>
          <w:t>48</w:t>
        </w:r>
        <w:r>
          <w:rPr>
            <w:noProof/>
            <w:webHidden/>
          </w:rPr>
          <w:fldChar w:fldCharType="end"/>
        </w:r>
      </w:hyperlink>
    </w:p>
    <w:p w:rsidR="00492A08" w:rsidRDefault="00492A08">
      <w:pPr>
        <w:pStyle w:val="TOC2"/>
        <w:tabs>
          <w:tab w:val="right" w:leader="dot" w:pos="9232"/>
        </w:tabs>
        <w:rPr>
          <w:rFonts w:asciiTheme="minorHAnsi" w:eastAsiaTheme="minorEastAsia" w:hAnsiTheme="minorHAnsi" w:cstheme="minorBidi"/>
          <w:noProof/>
          <w:sz w:val="22"/>
          <w:lang w:val="en-IN" w:eastAsia="en-IN"/>
        </w:rPr>
      </w:pPr>
      <w:hyperlink w:anchor="_Toc243912506" w:history="1">
        <w:r w:rsidRPr="00973247">
          <w:rPr>
            <w:rStyle w:val="Hyperlink"/>
            <w:rFonts w:eastAsiaTheme="majorEastAsia"/>
            <w:noProof/>
          </w:rPr>
          <w:t>8.1 Experimental set-up</w:t>
        </w:r>
        <w:r>
          <w:rPr>
            <w:noProof/>
            <w:webHidden/>
          </w:rPr>
          <w:tab/>
        </w:r>
        <w:r>
          <w:rPr>
            <w:noProof/>
            <w:webHidden/>
          </w:rPr>
          <w:fldChar w:fldCharType="begin"/>
        </w:r>
        <w:r>
          <w:rPr>
            <w:noProof/>
            <w:webHidden/>
          </w:rPr>
          <w:instrText xml:space="preserve"> PAGEREF _Toc243912506 \h </w:instrText>
        </w:r>
        <w:r>
          <w:rPr>
            <w:noProof/>
            <w:webHidden/>
          </w:rPr>
        </w:r>
        <w:r>
          <w:rPr>
            <w:noProof/>
            <w:webHidden/>
          </w:rPr>
          <w:fldChar w:fldCharType="separate"/>
        </w:r>
        <w:r>
          <w:rPr>
            <w:noProof/>
            <w:webHidden/>
          </w:rPr>
          <w:t>48</w:t>
        </w:r>
        <w:r>
          <w:rPr>
            <w:noProof/>
            <w:webHidden/>
          </w:rPr>
          <w:fldChar w:fldCharType="end"/>
        </w:r>
      </w:hyperlink>
    </w:p>
    <w:p w:rsidR="00492A08" w:rsidRDefault="00492A08">
      <w:pPr>
        <w:pStyle w:val="TOC2"/>
        <w:tabs>
          <w:tab w:val="right" w:leader="dot" w:pos="9232"/>
        </w:tabs>
        <w:rPr>
          <w:rFonts w:asciiTheme="minorHAnsi" w:eastAsiaTheme="minorEastAsia" w:hAnsiTheme="minorHAnsi" w:cstheme="minorBidi"/>
          <w:noProof/>
          <w:sz w:val="22"/>
          <w:lang w:val="en-IN" w:eastAsia="en-IN"/>
        </w:rPr>
      </w:pPr>
      <w:hyperlink w:anchor="_Toc243912507" w:history="1">
        <w:r w:rsidRPr="00973247">
          <w:rPr>
            <w:rStyle w:val="Hyperlink"/>
            <w:rFonts w:eastAsiaTheme="majorEastAsia"/>
            <w:noProof/>
          </w:rPr>
          <w:t>8.2 Output screens</w:t>
        </w:r>
        <w:r>
          <w:rPr>
            <w:noProof/>
            <w:webHidden/>
          </w:rPr>
          <w:tab/>
        </w:r>
        <w:r>
          <w:rPr>
            <w:noProof/>
            <w:webHidden/>
          </w:rPr>
          <w:fldChar w:fldCharType="begin"/>
        </w:r>
        <w:r>
          <w:rPr>
            <w:noProof/>
            <w:webHidden/>
          </w:rPr>
          <w:instrText xml:space="preserve"> PAGEREF _Toc243912507 \h </w:instrText>
        </w:r>
        <w:r>
          <w:rPr>
            <w:noProof/>
            <w:webHidden/>
          </w:rPr>
        </w:r>
        <w:r>
          <w:rPr>
            <w:noProof/>
            <w:webHidden/>
          </w:rPr>
          <w:fldChar w:fldCharType="separate"/>
        </w:r>
        <w:r>
          <w:rPr>
            <w:noProof/>
            <w:webHidden/>
          </w:rPr>
          <w:t>48</w:t>
        </w:r>
        <w:r>
          <w:rPr>
            <w:noProof/>
            <w:webHidden/>
          </w:rPr>
          <w:fldChar w:fldCharType="end"/>
        </w:r>
      </w:hyperlink>
    </w:p>
    <w:p w:rsidR="00492A08" w:rsidRDefault="00492A08">
      <w:pPr>
        <w:pStyle w:val="TOC2"/>
        <w:tabs>
          <w:tab w:val="right" w:leader="dot" w:pos="9232"/>
        </w:tabs>
        <w:rPr>
          <w:rFonts w:asciiTheme="minorHAnsi" w:eastAsiaTheme="minorEastAsia" w:hAnsiTheme="minorHAnsi" w:cstheme="minorBidi"/>
          <w:noProof/>
          <w:sz w:val="22"/>
          <w:lang w:val="en-IN" w:eastAsia="en-IN"/>
        </w:rPr>
      </w:pPr>
      <w:hyperlink w:anchor="_Toc243912508" w:history="1">
        <w:r w:rsidRPr="00973247">
          <w:rPr>
            <w:rStyle w:val="Hyperlink"/>
            <w:rFonts w:eastAsiaTheme="majorEastAsia"/>
            <w:noProof/>
          </w:rPr>
          <w:t>8.3 Forecast accuracy</w:t>
        </w:r>
        <w:r>
          <w:rPr>
            <w:noProof/>
            <w:webHidden/>
          </w:rPr>
          <w:tab/>
        </w:r>
        <w:r>
          <w:rPr>
            <w:noProof/>
            <w:webHidden/>
          </w:rPr>
          <w:fldChar w:fldCharType="begin"/>
        </w:r>
        <w:r>
          <w:rPr>
            <w:noProof/>
            <w:webHidden/>
          </w:rPr>
          <w:instrText xml:space="preserve"> PAGEREF _Toc243912508 \h </w:instrText>
        </w:r>
        <w:r>
          <w:rPr>
            <w:noProof/>
            <w:webHidden/>
          </w:rPr>
        </w:r>
        <w:r>
          <w:rPr>
            <w:noProof/>
            <w:webHidden/>
          </w:rPr>
          <w:fldChar w:fldCharType="separate"/>
        </w:r>
        <w:r>
          <w:rPr>
            <w:noProof/>
            <w:webHidden/>
          </w:rPr>
          <w:t>52</w:t>
        </w:r>
        <w:r>
          <w:rPr>
            <w:noProof/>
            <w:webHidden/>
          </w:rPr>
          <w:fldChar w:fldCharType="end"/>
        </w:r>
      </w:hyperlink>
    </w:p>
    <w:p w:rsidR="00492A08" w:rsidRDefault="00492A08">
      <w:pPr>
        <w:pStyle w:val="TOC2"/>
        <w:tabs>
          <w:tab w:val="right" w:leader="dot" w:pos="9232"/>
        </w:tabs>
        <w:rPr>
          <w:rFonts w:asciiTheme="minorHAnsi" w:eastAsiaTheme="minorEastAsia" w:hAnsiTheme="minorHAnsi" w:cstheme="minorBidi"/>
          <w:noProof/>
          <w:sz w:val="22"/>
          <w:lang w:val="en-IN" w:eastAsia="en-IN"/>
        </w:rPr>
      </w:pPr>
      <w:hyperlink w:anchor="_Toc243912509" w:history="1">
        <w:r w:rsidRPr="00973247">
          <w:rPr>
            <w:rStyle w:val="Hyperlink"/>
            <w:rFonts w:eastAsiaTheme="majorEastAsia"/>
            <w:noProof/>
          </w:rPr>
          <w:t>8.4 Multi-day recursive forecast</w:t>
        </w:r>
        <w:r>
          <w:rPr>
            <w:noProof/>
            <w:webHidden/>
          </w:rPr>
          <w:tab/>
        </w:r>
        <w:r>
          <w:rPr>
            <w:noProof/>
            <w:webHidden/>
          </w:rPr>
          <w:fldChar w:fldCharType="begin"/>
        </w:r>
        <w:r>
          <w:rPr>
            <w:noProof/>
            <w:webHidden/>
          </w:rPr>
          <w:instrText xml:space="preserve"> PAGEREF _Toc243912509 \h </w:instrText>
        </w:r>
        <w:r>
          <w:rPr>
            <w:noProof/>
            <w:webHidden/>
          </w:rPr>
        </w:r>
        <w:r>
          <w:rPr>
            <w:noProof/>
            <w:webHidden/>
          </w:rPr>
          <w:fldChar w:fldCharType="separate"/>
        </w:r>
        <w:r>
          <w:rPr>
            <w:noProof/>
            <w:webHidden/>
          </w:rPr>
          <w:t>53</w:t>
        </w:r>
        <w:r>
          <w:rPr>
            <w:noProof/>
            <w:webHidden/>
          </w:rPr>
          <w:fldChar w:fldCharType="end"/>
        </w:r>
      </w:hyperlink>
    </w:p>
    <w:p w:rsidR="00492A08" w:rsidRDefault="00492A08">
      <w:pPr>
        <w:pStyle w:val="TOC2"/>
        <w:tabs>
          <w:tab w:val="right" w:leader="dot" w:pos="9232"/>
        </w:tabs>
        <w:rPr>
          <w:rFonts w:asciiTheme="minorHAnsi" w:eastAsiaTheme="minorEastAsia" w:hAnsiTheme="minorHAnsi" w:cstheme="minorBidi"/>
          <w:noProof/>
          <w:sz w:val="22"/>
          <w:lang w:val="en-IN" w:eastAsia="en-IN"/>
        </w:rPr>
      </w:pPr>
      <w:hyperlink w:anchor="_Toc243912510" w:history="1">
        <w:r w:rsidRPr="00973247">
          <w:rPr>
            <w:rStyle w:val="Hyperlink"/>
            <w:rFonts w:eastAsiaTheme="majorEastAsia"/>
            <w:noProof/>
          </w:rPr>
          <w:t>8.5 Domain adaptation</w:t>
        </w:r>
        <w:r>
          <w:rPr>
            <w:noProof/>
            <w:webHidden/>
          </w:rPr>
          <w:tab/>
        </w:r>
        <w:r>
          <w:rPr>
            <w:noProof/>
            <w:webHidden/>
          </w:rPr>
          <w:fldChar w:fldCharType="begin"/>
        </w:r>
        <w:r>
          <w:rPr>
            <w:noProof/>
            <w:webHidden/>
          </w:rPr>
          <w:instrText xml:space="preserve"> PAGEREF _Toc243912510 \h </w:instrText>
        </w:r>
        <w:r>
          <w:rPr>
            <w:noProof/>
            <w:webHidden/>
          </w:rPr>
        </w:r>
        <w:r>
          <w:rPr>
            <w:noProof/>
            <w:webHidden/>
          </w:rPr>
          <w:fldChar w:fldCharType="separate"/>
        </w:r>
        <w:r>
          <w:rPr>
            <w:noProof/>
            <w:webHidden/>
          </w:rPr>
          <w:t>54</w:t>
        </w:r>
        <w:r>
          <w:rPr>
            <w:noProof/>
            <w:webHidden/>
          </w:rPr>
          <w:fldChar w:fldCharType="end"/>
        </w:r>
      </w:hyperlink>
    </w:p>
    <w:p w:rsidR="00492A08" w:rsidRDefault="00492A08">
      <w:pPr>
        <w:pStyle w:val="TOC2"/>
        <w:tabs>
          <w:tab w:val="right" w:leader="dot" w:pos="9232"/>
        </w:tabs>
        <w:rPr>
          <w:rFonts w:asciiTheme="minorHAnsi" w:eastAsiaTheme="minorEastAsia" w:hAnsiTheme="minorHAnsi" w:cstheme="minorBidi"/>
          <w:noProof/>
          <w:sz w:val="22"/>
          <w:lang w:val="en-IN" w:eastAsia="en-IN"/>
        </w:rPr>
      </w:pPr>
      <w:hyperlink w:anchor="_Toc243912511" w:history="1">
        <w:r w:rsidRPr="00973247">
          <w:rPr>
            <w:rStyle w:val="Hyperlink"/>
            <w:rFonts w:eastAsiaTheme="majorEastAsia"/>
            <w:noProof/>
          </w:rPr>
          <w:t>8.6 Explainability</w:t>
        </w:r>
        <w:r>
          <w:rPr>
            <w:noProof/>
            <w:webHidden/>
          </w:rPr>
          <w:tab/>
        </w:r>
        <w:r>
          <w:rPr>
            <w:noProof/>
            <w:webHidden/>
          </w:rPr>
          <w:fldChar w:fldCharType="begin"/>
        </w:r>
        <w:r>
          <w:rPr>
            <w:noProof/>
            <w:webHidden/>
          </w:rPr>
          <w:instrText xml:space="preserve"> PAGEREF _Toc243912511 \h </w:instrText>
        </w:r>
        <w:r>
          <w:rPr>
            <w:noProof/>
            <w:webHidden/>
          </w:rPr>
        </w:r>
        <w:r>
          <w:rPr>
            <w:noProof/>
            <w:webHidden/>
          </w:rPr>
          <w:fldChar w:fldCharType="separate"/>
        </w:r>
        <w:r>
          <w:rPr>
            <w:noProof/>
            <w:webHidden/>
          </w:rPr>
          <w:t>56</w:t>
        </w:r>
        <w:r>
          <w:rPr>
            <w:noProof/>
            <w:webHidden/>
          </w:rPr>
          <w:fldChar w:fldCharType="end"/>
        </w:r>
      </w:hyperlink>
    </w:p>
    <w:p w:rsidR="00492A08" w:rsidRDefault="00492A08">
      <w:pPr>
        <w:pStyle w:val="TOC2"/>
        <w:tabs>
          <w:tab w:val="right" w:leader="dot" w:pos="9232"/>
        </w:tabs>
        <w:rPr>
          <w:rFonts w:asciiTheme="minorHAnsi" w:eastAsiaTheme="minorEastAsia" w:hAnsiTheme="minorHAnsi" w:cstheme="minorBidi"/>
          <w:noProof/>
          <w:sz w:val="22"/>
          <w:lang w:val="en-IN" w:eastAsia="en-IN"/>
        </w:rPr>
      </w:pPr>
      <w:hyperlink w:anchor="_Toc243912512" w:history="1">
        <w:r w:rsidRPr="00973247">
          <w:rPr>
            <w:rStyle w:val="Hyperlink"/>
            <w:rFonts w:eastAsiaTheme="majorEastAsia"/>
            <w:noProof/>
          </w:rPr>
          <w:t>8.7 Inventory impact</w:t>
        </w:r>
        <w:r>
          <w:rPr>
            <w:noProof/>
            <w:webHidden/>
          </w:rPr>
          <w:tab/>
        </w:r>
        <w:r>
          <w:rPr>
            <w:noProof/>
            <w:webHidden/>
          </w:rPr>
          <w:fldChar w:fldCharType="begin"/>
        </w:r>
        <w:r>
          <w:rPr>
            <w:noProof/>
            <w:webHidden/>
          </w:rPr>
          <w:instrText xml:space="preserve"> PAGEREF _Toc243912512 \h </w:instrText>
        </w:r>
        <w:r>
          <w:rPr>
            <w:noProof/>
            <w:webHidden/>
          </w:rPr>
        </w:r>
        <w:r>
          <w:rPr>
            <w:noProof/>
            <w:webHidden/>
          </w:rPr>
          <w:fldChar w:fldCharType="separate"/>
        </w:r>
        <w:r>
          <w:rPr>
            <w:noProof/>
            <w:webHidden/>
          </w:rPr>
          <w:t>57</w:t>
        </w:r>
        <w:r>
          <w:rPr>
            <w:noProof/>
            <w:webHidden/>
          </w:rPr>
          <w:fldChar w:fldCharType="end"/>
        </w:r>
      </w:hyperlink>
    </w:p>
    <w:p w:rsidR="00492A08" w:rsidRDefault="00492A08">
      <w:pPr>
        <w:pStyle w:val="TOC2"/>
        <w:tabs>
          <w:tab w:val="right" w:leader="dot" w:pos="9232"/>
        </w:tabs>
        <w:rPr>
          <w:rFonts w:asciiTheme="minorHAnsi" w:eastAsiaTheme="minorEastAsia" w:hAnsiTheme="minorHAnsi" w:cstheme="minorBidi"/>
          <w:noProof/>
          <w:sz w:val="22"/>
          <w:lang w:val="en-IN" w:eastAsia="en-IN"/>
        </w:rPr>
      </w:pPr>
      <w:hyperlink w:anchor="_Toc243912513" w:history="1">
        <w:r w:rsidRPr="00973247">
          <w:rPr>
            <w:rStyle w:val="Hyperlink"/>
            <w:rFonts w:eastAsiaTheme="majorEastAsia"/>
            <w:noProof/>
          </w:rPr>
          <w:t>8.8 Products without history</w:t>
        </w:r>
        <w:r>
          <w:rPr>
            <w:noProof/>
            <w:webHidden/>
          </w:rPr>
          <w:tab/>
        </w:r>
        <w:r>
          <w:rPr>
            <w:noProof/>
            <w:webHidden/>
          </w:rPr>
          <w:fldChar w:fldCharType="begin"/>
        </w:r>
        <w:r>
          <w:rPr>
            <w:noProof/>
            <w:webHidden/>
          </w:rPr>
          <w:instrText xml:space="preserve"> PAGEREF _Toc243912513 \h </w:instrText>
        </w:r>
        <w:r>
          <w:rPr>
            <w:noProof/>
            <w:webHidden/>
          </w:rPr>
        </w:r>
        <w:r>
          <w:rPr>
            <w:noProof/>
            <w:webHidden/>
          </w:rPr>
          <w:fldChar w:fldCharType="separate"/>
        </w:r>
        <w:r>
          <w:rPr>
            <w:noProof/>
            <w:webHidden/>
          </w:rPr>
          <w:t>57</w:t>
        </w:r>
        <w:r>
          <w:rPr>
            <w:noProof/>
            <w:webHidden/>
          </w:rPr>
          <w:fldChar w:fldCharType="end"/>
        </w:r>
      </w:hyperlink>
    </w:p>
    <w:p w:rsidR="00492A08" w:rsidRDefault="00492A08">
      <w:pPr>
        <w:pStyle w:val="TOC2"/>
        <w:tabs>
          <w:tab w:val="right" w:leader="dot" w:pos="9232"/>
        </w:tabs>
        <w:rPr>
          <w:rFonts w:asciiTheme="minorHAnsi" w:eastAsiaTheme="minorEastAsia" w:hAnsiTheme="minorHAnsi" w:cstheme="minorBidi"/>
          <w:noProof/>
          <w:sz w:val="22"/>
          <w:lang w:val="en-IN" w:eastAsia="en-IN"/>
        </w:rPr>
      </w:pPr>
      <w:hyperlink w:anchor="_Toc243912514" w:history="1">
        <w:r w:rsidRPr="00973247">
          <w:rPr>
            <w:rStyle w:val="Hyperlink"/>
            <w:rFonts w:eastAsiaTheme="majorEastAsia"/>
            <w:noProof/>
          </w:rPr>
          <w:t>8.9 Comparison with the base paper</w:t>
        </w:r>
        <w:r>
          <w:rPr>
            <w:noProof/>
            <w:webHidden/>
          </w:rPr>
          <w:tab/>
        </w:r>
        <w:r>
          <w:rPr>
            <w:noProof/>
            <w:webHidden/>
          </w:rPr>
          <w:fldChar w:fldCharType="begin"/>
        </w:r>
        <w:r>
          <w:rPr>
            <w:noProof/>
            <w:webHidden/>
          </w:rPr>
          <w:instrText xml:space="preserve"> PAGEREF _Toc243912514 \h </w:instrText>
        </w:r>
        <w:r>
          <w:rPr>
            <w:noProof/>
            <w:webHidden/>
          </w:rPr>
        </w:r>
        <w:r>
          <w:rPr>
            <w:noProof/>
            <w:webHidden/>
          </w:rPr>
          <w:fldChar w:fldCharType="separate"/>
        </w:r>
        <w:r>
          <w:rPr>
            <w:noProof/>
            <w:webHidden/>
          </w:rPr>
          <w:t>58</w:t>
        </w:r>
        <w:r>
          <w:rPr>
            <w:noProof/>
            <w:webHidden/>
          </w:rPr>
          <w:fldChar w:fldCharType="end"/>
        </w:r>
      </w:hyperlink>
    </w:p>
    <w:p w:rsidR="00492A08" w:rsidRDefault="00492A08">
      <w:pPr>
        <w:pStyle w:val="TOC2"/>
        <w:tabs>
          <w:tab w:val="right" w:leader="dot" w:pos="9232"/>
        </w:tabs>
        <w:rPr>
          <w:rFonts w:asciiTheme="minorHAnsi" w:eastAsiaTheme="minorEastAsia" w:hAnsiTheme="minorHAnsi" w:cstheme="minorBidi"/>
          <w:noProof/>
          <w:sz w:val="22"/>
          <w:lang w:val="en-IN" w:eastAsia="en-IN"/>
        </w:rPr>
      </w:pPr>
      <w:hyperlink w:anchor="_Toc243912515" w:history="1">
        <w:r w:rsidRPr="00973247">
          <w:rPr>
            <w:rStyle w:val="Hyperlink"/>
            <w:rFonts w:eastAsiaTheme="majorEastAsia"/>
            <w:noProof/>
          </w:rPr>
          <w:t>8.10 Sample inputs and outputs</w:t>
        </w:r>
        <w:r>
          <w:rPr>
            <w:noProof/>
            <w:webHidden/>
          </w:rPr>
          <w:tab/>
        </w:r>
        <w:r>
          <w:rPr>
            <w:noProof/>
            <w:webHidden/>
          </w:rPr>
          <w:fldChar w:fldCharType="begin"/>
        </w:r>
        <w:r>
          <w:rPr>
            <w:noProof/>
            <w:webHidden/>
          </w:rPr>
          <w:instrText xml:space="preserve"> PAGEREF _Toc243912515 \h </w:instrText>
        </w:r>
        <w:r>
          <w:rPr>
            <w:noProof/>
            <w:webHidden/>
          </w:rPr>
        </w:r>
        <w:r>
          <w:rPr>
            <w:noProof/>
            <w:webHidden/>
          </w:rPr>
          <w:fldChar w:fldCharType="separate"/>
        </w:r>
        <w:r>
          <w:rPr>
            <w:noProof/>
            <w:webHidden/>
          </w:rPr>
          <w:t>58</w:t>
        </w:r>
        <w:r>
          <w:rPr>
            <w:noProof/>
            <w:webHidden/>
          </w:rPr>
          <w:fldChar w:fldCharType="end"/>
        </w:r>
      </w:hyperlink>
    </w:p>
    <w:p w:rsidR="00492A08" w:rsidRDefault="00492A08">
      <w:pPr>
        <w:pStyle w:val="TOC2"/>
        <w:tabs>
          <w:tab w:val="right" w:leader="dot" w:pos="9232"/>
        </w:tabs>
        <w:rPr>
          <w:rFonts w:asciiTheme="minorHAnsi" w:eastAsiaTheme="minorEastAsia" w:hAnsiTheme="minorHAnsi" w:cstheme="minorBidi"/>
          <w:noProof/>
          <w:sz w:val="22"/>
          <w:lang w:val="en-IN" w:eastAsia="en-IN"/>
        </w:rPr>
      </w:pPr>
      <w:hyperlink w:anchor="_Toc243912516" w:history="1">
        <w:r w:rsidRPr="00973247">
          <w:rPr>
            <w:rStyle w:val="Hyperlink"/>
            <w:rFonts w:eastAsiaTheme="majorEastAsia"/>
            <w:noProof/>
          </w:rPr>
          <w:t>8.11 Success and failure analysis</w:t>
        </w:r>
        <w:r>
          <w:rPr>
            <w:noProof/>
            <w:webHidden/>
          </w:rPr>
          <w:tab/>
        </w:r>
        <w:r>
          <w:rPr>
            <w:noProof/>
            <w:webHidden/>
          </w:rPr>
          <w:fldChar w:fldCharType="begin"/>
        </w:r>
        <w:r>
          <w:rPr>
            <w:noProof/>
            <w:webHidden/>
          </w:rPr>
          <w:instrText xml:space="preserve"> PAGEREF _Toc243912516 \h </w:instrText>
        </w:r>
        <w:r>
          <w:rPr>
            <w:noProof/>
            <w:webHidden/>
          </w:rPr>
        </w:r>
        <w:r>
          <w:rPr>
            <w:noProof/>
            <w:webHidden/>
          </w:rPr>
          <w:fldChar w:fldCharType="separate"/>
        </w:r>
        <w:r>
          <w:rPr>
            <w:noProof/>
            <w:webHidden/>
          </w:rPr>
          <w:t>59</w:t>
        </w:r>
        <w:r>
          <w:rPr>
            <w:noProof/>
            <w:webHidden/>
          </w:rPr>
          <w:fldChar w:fldCharType="end"/>
        </w:r>
      </w:hyperlink>
    </w:p>
    <w:p w:rsidR="00492A08" w:rsidRDefault="00492A08">
      <w:pPr>
        <w:pStyle w:val="TOC2"/>
        <w:tabs>
          <w:tab w:val="right" w:leader="dot" w:pos="9232"/>
        </w:tabs>
        <w:rPr>
          <w:rFonts w:asciiTheme="minorHAnsi" w:eastAsiaTheme="minorEastAsia" w:hAnsiTheme="minorHAnsi" w:cstheme="minorBidi"/>
          <w:noProof/>
          <w:sz w:val="22"/>
          <w:lang w:val="en-IN" w:eastAsia="en-IN"/>
        </w:rPr>
      </w:pPr>
      <w:hyperlink w:anchor="_Toc243912517" w:history="1">
        <w:r w:rsidRPr="00973247">
          <w:rPr>
            <w:rStyle w:val="Hyperlink"/>
            <w:rFonts w:eastAsiaTheme="majorEastAsia"/>
            <w:noProof/>
          </w:rPr>
          <w:t>8.12 Limitations of the evaluation</w:t>
        </w:r>
        <w:r>
          <w:rPr>
            <w:noProof/>
            <w:webHidden/>
          </w:rPr>
          <w:tab/>
        </w:r>
        <w:r>
          <w:rPr>
            <w:noProof/>
            <w:webHidden/>
          </w:rPr>
          <w:fldChar w:fldCharType="begin"/>
        </w:r>
        <w:r>
          <w:rPr>
            <w:noProof/>
            <w:webHidden/>
          </w:rPr>
          <w:instrText xml:space="preserve"> PAGEREF _Toc243912517 \h </w:instrText>
        </w:r>
        <w:r>
          <w:rPr>
            <w:noProof/>
            <w:webHidden/>
          </w:rPr>
        </w:r>
        <w:r>
          <w:rPr>
            <w:noProof/>
            <w:webHidden/>
          </w:rPr>
          <w:fldChar w:fldCharType="separate"/>
        </w:r>
        <w:r>
          <w:rPr>
            <w:noProof/>
            <w:webHidden/>
          </w:rPr>
          <w:t>59</w:t>
        </w:r>
        <w:r>
          <w:rPr>
            <w:noProof/>
            <w:webHidden/>
          </w:rPr>
          <w:fldChar w:fldCharType="end"/>
        </w:r>
      </w:hyperlink>
    </w:p>
    <w:p w:rsidR="00492A08" w:rsidRDefault="00492A08">
      <w:pPr>
        <w:pStyle w:val="TOC2"/>
        <w:tabs>
          <w:tab w:val="right" w:leader="dot" w:pos="9232"/>
        </w:tabs>
        <w:rPr>
          <w:rFonts w:asciiTheme="minorHAnsi" w:eastAsiaTheme="minorEastAsia" w:hAnsiTheme="minorHAnsi" w:cstheme="minorBidi"/>
          <w:noProof/>
          <w:sz w:val="22"/>
          <w:lang w:val="en-IN" w:eastAsia="en-IN"/>
        </w:rPr>
      </w:pPr>
      <w:hyperlink w:anchor="_Toc243912518" w:history="1">
        <w:r w:rsidRPr="00973247">
          <w:rPr>
            <w:rStyle w:val="Hyperlink"/>
            <w:rFonts w:eastAsiaTheme="majorEastAsia"/>
            <w:noProof/>
          </w:rPr>
          <w:t>8.13 Objectives versus outcomes</w:t>
        </w:r>
        <w:r>
          <w:rPr>
            <w:noProof/>
            <w:webHidden/>
          </w:rPr>
          <w:tab/>
        </w:r>
        <w:r>
          <w:rPr>
            <w:noProof/>
            <w:webHidden/>
          </w:rPr>
          <w:fldChar w:fldCharType="begin"/>
        </w:r>
        <w:r>
          <w:rPr>
            <w:noProof/>
            <w:webHidden/>
          </w:rPr>
          <w:instrText xml:space="preserve"> PAGEREF _Toc243912518 \h </w:instrText>
        </w:r>
        <w:r>
          <w:rPr>
            <w:noProof/>
            <w:webHidden/>
          </w:rPr>
        </w:r>
        <w:r>
          <w:rPr>
            <w:noProof/>
            <w:webHidden/>
          </w:rPr>
          <w:fldChar w:fldCharType="separate"/>
        </w:r>
        <w:r>
          <w:rPr>
            <w:noProof/>
            <w:webHidden/>
          </w:rPr>
          <w:t>60</w:t>
        </w:r>
        <w:r>
          <w:rPr>
            <w:noProof/>
            <w:webHidden/>
          </w:rPr>
          <w:fldChar w:fldCharType="end"/>
        </w:r>
      </w:hyperlink>
    </w:p>
    <w:p w:rsidR="00492A08" w:rsidRDefault="00492A08">
      <w:pPr>
        <w:pStyle w:val="TOC2"/>
        <w:tabs>
          <w:tab w:val="right" w:leader="dot" w:pos="9232"/>
        </w:tabs>
        <w:rPr>
          <w:rFonts w:asciiTheme="minorHAnsi" w:eastAsiaTheme="minorEastAsia" w:hAnsiTheme="minorHAnsi" w:cstheme="minorBidi"/>
          <w:noProof/>
          <w:sz w:val="22"/>
          <w:lang w:val="en-IN" w:eastAsia="en-IN"/>
        </w:rPr>
      </w:pPr>
      <w:hyperlink w:anchor="_Toc243912519" w:history="1">
        <w:r w:rsidRPr="00973247">
          <w:rPr>
            <w:rStyle w:val="Hyperlink"/>
            <w:rFonts w:eastAsiaTheme="majorEastAsia"/>
            <w:noProof/>
          </w:rPr>
          <w:t>8.14 Summary of findings</w:t>
        </w:r>
        <w:r>
          <w:rPr>
            <w:noProof/>
            <w:webHidden/>
          </w:rPr>
          <w:tab/>
        </w:r>
        <w:r>
          <w:rPr>
            <w:noProof/>
            <w:webHidden/>
          </w:rPr>
          <w:fldChar w:fldCharType="begin"/>
        </w:r>
        <w:r>
          <w:rPr>
            <w:noProof/>
            <w:webHidden/>
          </w:rPr>
          <w:instrText xml:space="preserve"> PAGEREF _Toc243912519 \h </w:instrText>
        </w:r>
        <w:r>
          <w:rPr>
            <w:noProof/>
            <w:webHidden/>
          </w:rPr>
        </w:r>
        <w:r>
          <w:rPr>
            <w:noProof/>
            <w:webHidden/>
          </w:rPr>
          <w:fldChar w:fldCharType="separate"/>
        </w:r>
        <w:r>
          <w:rPr>
            <w:noProof/>
            <w:webHidden/>
          </w:rPr>
          <w:t>60</w:t>
        </w:r>
        <w:r>
          <w:rPr>
            <w:noProof/>
            <w:webHidden/>
          </w:rPr>
          <w:fldChar w:fldCharType="end"/>
        </w:r>
      </w:hyperlink>
    </w:p>
    <w:p w:rsidR="00492A08" w:rsidRDefault="00492A08">
      <w:pPr>
        <w:pStyle w:val="TOC1"/>
        <w:tabs>
          <w:tab w:val="right" w:leader="dot" w:pos="9232"/>
        </w:tabs>
        <w:rPr>
          <w:rFonts w:asciiTheme="minorHAnsi" w:eastAsiaTheme="minorEastAsia" w:hAnsiTheme="minorHAnsi" w:cstheme="minorBidi"/>
          <w:noProof/>
          <w:sz w:val="22"/>
          <w:lang w:val="en-IN" w:eastAsia="en-IN"/>
        </w:rPr>
      </w:pPr>
      <w:hyperlink w:anchor="_Toc243912520" w:history="1">
        <w:r w:rsidRPr="00973247">
          <w:rPr>
            <w:rStyle w:val="Hyperlink"/>
            <w:rFonts w:eastAsiaTheme="majorEastAsia"/>
            <w:noProof/>
          </w:rPr>
          <w:t>CHAPTER 9: CONCLUSION</w:t>
        </w:r>
        <w:r>
          <w:rPr>
            <w:noProof/>
            <w:webHidden/>
          </w:rPr>
          <w:tab/>
        </w:r>
        <w:r>
          <w:rPr>
            <w:noProof/>
            <w:webHidden/>
          </w:rPr>
          <w:fldChar w:fldCharType="begin"/>
        </w:r>
        <w:r>
          <w:rPr>
            <w:noProof/>
            <w:webHidden/>
          </w:rPr>
          <w:instrText xml:space="preserve"> PAGEREF _Toc243912520 \h </w:instrText>
        </w:r>
        <w:r>
          <w:rPr>
            <w:noProof/>
            <w:webHidden/>
          </w:rPr>
        </w:r>
        <w:r>
          <w:rPr>
            <w:noProof/>
            <w:webHidden/>
          </w:rPr>
          <w:fldChar w:fldCharType="separate"/>
        </w:r>
        <w:r>
          <w:rPr>
            <w:noProof/>
            <w:webHidden/>
          </w:rPr>
          <w:t>61</w:t>
        </w:r>
        <w:r>
          <w:rPr>
            <w:noProof/>
            <w:webHidden/>
          </w:rPr>
          <w:fldChar w:fldCharType="end"/>
        </w:r>
      </w:hyperlink>
    </w:p>
    <w:p w:rsidR="00492A08" w:rsidRDefault="00492A08">
      <w:pPr>
        <w:pStyle w:val="TOC2"/>
        <w:tabs>
          <w:tab w:val="right" w:leader="dot" w:pos="9232"/>
        </w:tabs>
        <w:rPr>
          <w:rFonts w:asciiTheme="minorHAnsi" w:eastAsiaTheme="minorEastAsia" w:hAnsiTheme="minorHAnsi" w:cstheme="minorBidi"/>
          <w:noProof/>
          <w:sz w:val="22"/>
          <w:lang w:val="en-IN" w:eastAsia="en-IN"/>
        </w:rPr>
      </w:pPr>
      <w:hyperlink w:anchor="_Toc243912521" w:history="1">
        <w:r w:rsidRPr="00973247">
          <w:rPr>
            <w:rStyle w:val="Hyperlink"/>
            <w:rFonts w:eastAsiaTheme="majorEastAsia"/>
            <w:noProof/>
          </w:rPr>
          <w:t>9.1 Summary</w:t>
        </w:r>
        <w:r>
          <w:rPr>
            <w:noProof/>
            <w:webHidden/>
          </w:rPr>
          <w:tab/>
        </w:r>
        <w:r>
          <w:rPr>
            <w:noProof/>
            <w:webHidden/>
          </w:rPr>
          <w:fldChar w:fldCharType="begin"/>
        </w:r>
        <w:r>
          <w:rPr>
            <w:noProof/>
            <w:webHidden/>
          </w:rPr>
          <w:instrText xml:space="preserve"> PAGEREF _Toc243912521 \h </w:instrText>
        </w:r>
        <w:r>
          <w:rPr>
            <w:noProof/>
            <w:webHidden/>
          </w:rPr>
        </w:r>
        <w:r>
          <w:rPr>
            <w:noProof/>
            <w:webHidden/>
          </w:rPr>
          <w:fldChar w:fldCharType="separate"/>
        </w:r>
        <w:r>
          <w:rPr>
            <w:noProof/>
            <w:webHidden/>
          </w:rPr>
          <w:t>61</w:t>
        </w:r>
        <w:r>
          <w:rPr>
            <w:noProof/>
            <w:webHidden/>
          </w:rPr>
          <w:fldChar w:fldCharType="end"/>
        </w:r>
      </w:hyperlink>
    </w:p>
    <w:p w:rsidR="00492A08" w:rsidRDefault="00492A08">
      <w:pPr>
        <w:pStyle w:val="TOC2"/>
        <w:tabs>
          <w:tab w:val="right" w:leader="dot" w:pos="9232"/>
        </w:tabs>
        <w:rPr>
          <w:rFonts w:asciiTheme="minorHAnsi" w:eastAsiaTheme="minorEastAsia" w:hAnsiTheme="minorHAnsi" w:cstheme="minorBidi"/>
          <w:noProof/>
          <w:sz w:val="22"/>
          <w:lang w:val="en-IN" w:eastAsia="en-IN"/>
        </w:rPr>
      </w:pPr>
      <w:hyperlink w:anchor="_Toc243912522" w:history="1">
        <w:r w:rsidRPr="00973247">
          <w:rPr>
            <w:rStyle w:val="Hyperlink"/>
            <w:rFonts w:eastAsiaTheme="majorEastAsia"/>
            <w:noProof/>
          </w:rPr>
          <w:t>9.2 Objectives achieved</w:t>
        </w:r>
        <w:r>
          <w:rPr>
            <w:noProof/>
            <w:webHidden/>
          </w:rPr>
          <w:tab/>
        </w:r>
        <w:r>
          <w:rPr>
            <w:noProof/>
            <w:webHidden/>
          </w:rPr>
          <w:fldChar w:fldCharType="begin"/>
        </w:r>
        <w:r>
          <w:rPr>
            <w:noProof/>
            <w:webHidden/>
          </w:rPr>
          <w:instrText xml:space="preserve"> PAGEREF _Toc243912522 \h </w:instrText>
        </w:r>
        <w:r>
          <w:rPr>
            <w:noProof/>
            <w:webHidden/>
          </w:rPr>
        </w:r>
        <w:r>
          <w:rPr>
            <w:noProof/>
            <w:webHidden/>
          </w:rPr>
          <w:fldChar w:fldCharType="separate"/>
        </w:r>
        <w:r>
          <w:rPr>
            <w:noProof/>
            <w:webHidden/>
          </w:rPr>
          <w:t>61</w:t>
        </w:r>
        <w:r>
          <w:rPr>
            <w:noProof/>
            <w:webHidden/>
          </w:rPr>
          <w:fldChar w:fldCharType="end"/>
        </w:r>
      </w:hyperlink>
    </w:p>
    <w:p w:rsidR="00492A08" w:rsidRDefault="00492A08">
      <w:pPr>
        <w:pStyle w:val="TOC2"/>
        <w:tabs>
          <w:tab w:val="right" w:leader="dot" w:pos="9232"/>
        </w:tabs>
        <w:rPr>
          <w:rFonts w:asciiTheme="minorHAnsi" w:eastAsiaTheme="minorEastAsia" w:hAnsiTheme="minorHAnsi" w:cstheme="minorBidi"/>
          <w:noProof/>
          <w:sz w:val="22"/>
          <w:lang w:val="en-IN" w:eastAsia="en-IN"/>
        </w:rPr>
      </w:pPr>
      <w:hyperlink w:anchor="_Toc243912523" w:history="1">
        <w:r w:rsidRPr="00973247">
          <w:rPr>
            <w:rStyle w:val="Hyperlink"/>
            <w:rFonts w:eastAsiaTheme="majorEastAsia"/>
            <w:noProof/>
          </w:rPr>
          <w:t>9.3 Key findings</w:t>
        </w:r>
        <w:r>
          <w:rPr>
            <w:noProof/>
            <w:webHidden/>
          </w:rPr>
          <w:tab/>
        </w:r>
        <w:r>
          <w:rPr>
            <w:noProof/>
            <w:webHidden/>
          </w:rPr>
          <w:fldChar w:fldCharType="begin"/>
        </w:r>
        <w:r>
          <w:rPr>
            <w:noProof/>
            <w:webHidden/>
          </w:rPr>
          <w:instrText xml:space="preserve"> PAGEREF _Toc243912523 \h </w:instrText>
        </w:r>
        <w:r>
          <w:rPr>
            <w:noProof/>
            <w:webHidden/>
          </w:rPr>
        </w:r>
        <w:r>
          <w:rPr>
            <w:noProof/>
            <w:webHidden/>
          </w:rPr>
          <w:fldChar w:fldCharType="separate"/>
        </w:r>
        <w:r>
          <w:rPr>
            <w:noProof/>
            <w:webHidden/>
          </w:rPr>
          <w:t>61</w:t>
        </w:r>
        <w:r>
          <w:rPr>
            <w:noProof/>
            <w:webHidden/>
          </w:rPr>
          <w:fldChar w:fldCharType="end"/>
        </w:r>
      </w:hyperlink>
    </w:p>
    <w:p w:rsidR="00492A08" w:rsidRDefault="00492A08">
      <w:pPr>
        <w:pStyle w:val="TOC2"/>
        <w:tabs>
          <w:tab w:val="right" w:leader="dot" w:pos="9232"/>
        </w:tabs>
        <w:rPr>
          <w:rFonts w:asciiTheme="minorHAnsi" w:eastAsiaTheme="minorEastAsia" w:hAnsiTheme="minorHAnsi" w:cstheme="minorBidi"/>
          <w:noProof/>
          <w:sz w:val="22"/>
          <w:lang w:val="en-IN" w:eastAsia="en-IN"/>
        </w:rPr>
      </w:pPr>
      <w:hyperlink w:anchor="_Toc243912524" w:history="1">
        <w:r w:rsidRPr="00973247">
          <w:rPr>
            <w:rStyle w:val="Hyperlink"/>
            <w:rFonts w:eastAsiaTheme="majorEastAsia"/>
            <w:noProof/>
          </w:rPr>
          <w:t>9.4 Practical applications</w:t>
        </w:r>
        <w:r>
          <w:rPr>
            <w:noProof/>
            <w:webHidden/>
          </w:rPr>
          <w:tab/>
        </w:r>
        <w:r>
          <w:rPr>
            <w:noProof/>
            <w:webHidden/>
          </w:rPr>
          <w:fldChar w:fldCharType="begin"/>
        </w:r>
        <w:r>
          <w:rPr>
            <w:noProof/>
            <w:webHidden/>
          </w:rPr>
          <w:instrText xml:space="preserve"> PAGEREF _Toc243912524 \h </w:instrText>
        </w:r>
        <w:r>
          <w:rPr>
            <w:noProof/>
            <w:webHidden/>
          </w:rPr>
        </w:r>
        <w:r>
          <w:rPr>
            <w:noProof/>
            <w:webHidden/>
          </w:rPr>
          <w:fldChar w:fldCharType="separate"/>
        </w:r>
        <w:r>
          <w:rPr>
            <w:noProof/>
            <w:webHidden/>
          </w:rPr>
          <w:t>62</w:t>
        </w:r>
        <w:r>
          <w:rPr>
            <w:noProof/>
            <w:webHidden/>
          </w:rPr>
          <w:fldChar w:fldCharType="end"/>
        </w:r>
      </w:hyperlink>
    </w:p>
    <w:p w:rsidR="00492A08" w:rsidRDefault="00492A08">
      <w:pPr>
        <w:pStyle w:val="TOC2"/>
        <w:tabs>
          <w:tab w:val="right" w:leader="dot" w:pos="9232"/>
        </w:tabs>
        <w:rPr>
          <w:rFonts w:asciiTheme="minorHAnsi" w:eastAsiaTheme="minorEastAsia" w:hAnsiTheme="minorHAnsi" w:cstheme="minorBidi"/>
          <w:noProof/>
          <w:sz w:val="22"/>
          <w:lang w:val="en-IN" w:eastAsia="en-IN"/>
        </w:rPr>
      </w:pPr>
      <w:hyperlink w:anchor="_Toc243912525" w:history="1">
        <w:r w:rsidRPr="00973247">
          <w:rPr>
            <w:rStyle w:val="Hyperlink"/>
            <w:rFonts w:eastAsiaTheme="majorEastAsia"/>
            <w:noProof/>
          </w:rPr>
          <w:t>9.5 Known limitations</w:t>
        </w:r>
        <w:r>
          <w:rPr>
            <w:noProof/>
            <w:webHidden/>
          </w:rPr>
          <w:tab/>
        </w:r>
        <w:r>
          <w:rPr>
            <w:noProof/>
            <w:webHidden/>
          </w:rPr>
          <w:fldChar w:fldCharType="begin"/>
        </w:r>
        <w:r>
          <w:rPr>
            <w:noProof/>
            <w:webHidden/>
          </w:rPr>
          <w:instrText xml:space="preserve"> PAGEREF _Toc243912525 \h </w:instrText>
        </w:r>
        <w:r>
          <w:rPr>
            <w:noProof/>
            <w:webHidden/>
          </w:rPr>
        </w:r>
        <w:r>
          <w:rPr>
            <w:noProof/>
            <w:webHidden/>
          </w:rPr>
          <w:fldChar w:fldCharType="separate"/>
        </w:r>
        <w:r>
          <w:rPr>
            <w:noProof/>
            <w:webHidden/>
          </w:rPr>
          <w:t>62</w:t>
        </w:r>
        <w:r>
          <w:rPr>
            <w:noProof/>
            <w:webHidden/>
          </w:rPr>
          <w:fldChar w:fldCharType="end"/>
        </w:r>
      </w:hyperlink>
    </w:p>
    <w:p w:rsidR="00492A08" w:rsidRDefault="00492A08">
      <w:pPr>
        <w:pStyle w:val="TOC1"/>
        <w:tabs>
          <w:tab w:val="right" w:leader="dot" w:pos="9232"/>
        </w:tabs>
        <w:rPr>
          <w:rFonts w:asciiTheme="minorHAnsi" w:eastAsiaTheme="minorEastAsia" w:hAnsiTheme="minorHAnsi" w:cstheme="minorBidi"/>
          <w:noProof/>
          <w:sz w:val="22"/>
          <w:lang w:val="en-IN" w:eastAsia="en-IN"/>
        </w:rPr>
      </w:pPr>
      <w:hyperlink w:anchor="_Toc243912526" w:history="1">
        <w:r w:rsidRPr="00973247">
          <w:rPr>
            <w:rStyle w:val="Hyperlink"/>
            <w:rFonts w:eastAsiaTheme="majorEastAsia"/>
            <w:noProof/>
          </w:rPr>
          <w:t>CHAPTER 10: FUTURE SCOPE</w:t>
        </w:r>
        <w:r>
          <w:rPr>
            <w:noProof/>
            <w:webHidden/>
          </w:rPr>
          <w:tab/>
        </w:r>
        <w:r>
          <w:rPr>
            <w:noProof/>
            <w:webHidden/>
          </w:rPr>
          <w:fldChar w:fldCharType="begin"/>
        </w:r>
        <w:r>
          <w:rPr>
            <w:noProof/>
            <w:webHidden/>
          </w:rPr>
          <w:instrText xml:space="preserve"> PAGEREF _Toc243912526 \h </w:instrText>
        </w:r>
        <w:r>
          <w:rPr>
            <w:noProof/>
            <w:webHidden/>
          </w:rPr>
        </w:r>
        <w:r>
          <w:rPr>
            <w:noProof/>
            <w:webHidden/>
          </w:rPr>
          <w:fldChar w:fldCharType="separate"/>
        </w:r>
        <w:r>
          <w:rPr>
            <w:noProof/>
            <w:webHidden/>
          </w:rPr>
          <w:t>64</w:t>
        </w:r>
        <w:r>
          <w:rPr>
            <w:noProof/>
            <w:webHidden/>
          </w:rPr>
          <w:fldChar w:fldCharType="end"/>
        </w:r>
      </w:hyperlink>
    </w:p>
    <w:p w:rsidR="00492A08" w:rsidRDefault="00492A08">
      <w:pPr>
        <w:pStyle w:val="TOC2"/>
        <w:tabs>
          <w:tab w:val="right" w:leader="dot" w:pos="9232"/>
        </w:tabs>
        <w:rPr>
          <w:rFonts w:asciiTheme="minorHAnsi" w:eastAsiaTheme="minorEastAsia" w:hAnsiTheme="minorHAnsi" w:cstheme="minorBidi"/>
          <w:noProof/>
          <w:sz w:val="22"/>
          <w:lang w:val="en-IN" w:eastAsia="en-IN"/>
        </w:rPr>
      </w:pPr>
      <w:hyperlink w:anchor="_Toc243912527" w:history="1">
        <w:r w:rsidRPr="00973247">
          <w:rPr>
            <w:rStyle w:val="Hyperlink"/>
            <w:rFonts w:eastAsiaTheme="majorEastAsia"/>
            <w:noProof/>
          </w:rPr>
          <w:t>10.1 Improvements to the existing system</w:t>
        </w:r>
        <w:r>
          <w:rPr>
            <w:noProof/>
            <w:webHidden/>
          </w:rPr>
          <w:tab/>
        </w:r>
        <w:r>
          <w:rPr>
            <w:noProof/>
            <w:webHidden/>
          </w:rPr>
          <w:fldChar w:fldCharType="begin"/>
        </w:r>
        <w:r>
          <w:rPr>
            <w:noProof/>
            <w:webHidden/>
          </w:rPr>
          <w:instrText xml:space="preserve"> PAGEREF _Toc243912527 \h </w:instrText>
        </w:r>
        <w:r>
          <w:rPr>
            <w:noProof/>
            <w:webHidden/>
          </w:rPr>
        </w:r>
        <w:r>
          <w:rPr>
            <w:noProof/>
            <w:webHidden/>
          </w:rPr>
          <w:fldChar w:fldCharType="separate"/>
        </w:r>
        <w:r>
          <w:rPr>
            <w:noProof/>
            <w:webHidden/>
          </w:rPr>
          <w:t>64</w:t>
        </w:r>
        <w:r>
          <w:rPr>
            <w:noProof/>
            <w:webHidden/>
          </w:rPr>
          <w:fldChar w:fldCharType="end"/>
        </w:r>
      </w:hyperlink>
    </w:p>
    <w:p w:rsidR="00492A08" w:rsidRDefault="00492A08">
      <w:pPr>
        <w:pStyle w:val="TOC2"/>
        <w:tabs>
          <w:tab w:val="right" w:leader="dot" w:pos="9232"/>
        </w:tabs>
        <w:rPr>
          <w:rFonts w:asciiTheme="minorHAnsi" w:eastAsiaTheme="minorEastAsia" w:hAnsiTheme="minorHAnsi" w:cstheme="minorBidi"/>
          <w:noProof/>
          <w:sz w:val="22"/>
          <w:lang w:val="en-IN" w:eastAsia="en-IN"/>
        </w:rPr>
      </w:pPr>
      <w:hyperlink w:anchor="_Toc243912528" w:history="1">
        <w:r w:rsidRPr="00973247">
          <w:rPr>
            <w:rStyle w:val="Hyperlink"/>
            <w:rFonts w:eastAsiaTheme="majorEastAsia"/>
            <w:noProof/>
          </w:rPr>
          <w:t>10.2 Additional features</w:t>
        </w:r>
        <w:r>
          <w:rPr>
            <w:noProof/>
            <w:webHidden/>
          </w:rPr>
          <w:tab/>
        </w:r>
        <w:r>
          <w:rPr>
            <w:noProof/>
            <w:webHidden/>
          </w:rPr>
          <w:fldChar w:fldCharType="begin"/>
        </w:r>
        <w:r>
          <w:rPr>
            <w:noProof/>
            <w:webHidden/>
          </w:rPr>
          <w:instrText xml:space="preserve"> PAGEREF _Toc243912528 \h </w:instrText>
        </w:r>
        <w:r>
          <w:rPr>
            <w:noProof/>
            <w:webHidden/>
          </w:rPr>
        </w:r>
        <w:r>
          <w:rPr>
            <w:noProof/>
            <w:webHidden/>
          </w:rPr>
          <w:fldChar w:fldCharType="separate"/>
        </w:r>
        <w:r>
          <w:rPr>
            <w:noProof/>
            <w:webHidden/>
          </w:rPr>
          <w:t>64</w:t>
        </w:r>
        <w:r>
          <w:rPr>
            <w:noProof/>
            <w:webHidden/>
          </w:rPr>
          <w:fldChar w:fldCharType="end"/>
        </w:r>
      </w:hyperlink>
    </w:p>
    <w:p w:rsidR="00492A08" w:rsidRDefault="00492A08">
      <w:pPr>
        <w:pStyle w:val="TOC2"/>
        <w:tabs>
          <w:tab w:val="right" w:leader="dot" w:pos="9232"/>
        </w:tabs>
        <w:rPr>
          <w:rFonts w:asciiTheme="minorHAnsi" w:eastAsiaTheme="minorEastAsia" w:hAnsiTheme="minorHAnsi" w:cstheme="minorBidi"/>
          <w:noProof/>
          <w:sz w:val="22"/>
          <w:lang w:val="en-IN" w:eastAsia="en-IN"/>
        </w:rPr>
      </w:pPr>
      <w:hyperlink w:anchor="_Toc243912529" w:history="1">
        <w:r w:rsidRPr="00973247">
          <w:rPr>
            <w:rStyle w:val="Hyperlink"/>
            <w:rFonts w:eastAsiaTheme="majorEastAsia"/>
            <w:noProof/>
          </w:rPr>
          <w:t>10.3 Scalability and deployment</w:t>
        </w:r>
        <w:r>
          <w:rPr>
            <w:noProof/>
            <w:webHidden/>
          </w:rPr>
          <w:tab/>
        </w:r>
        <w:r>
          <w:rPr>
            <w:noProof/>
            <w:webHidden/>
          </w:rPr>
          <w:fldChar w:fldCharType="begin"/>
        </w:r>
        <w:r>
          <w:rPr>
            <w:noProof/>
            <w:webHidden/>
          </w:rPr>
          <w:instrText xml:space="preserve"> PAGEREF _Toc243912529 \h </w:instrText>
        </w:r>
        <w:r>
          <w:rPr>
            <w:noProof/>
            <w:webHidden/>
          </w:rPr>
        </w:r>
        <w:r>
          <w:rPr>
            <w:noProof/>
            <w:webHidden/>
          </w:rPr>
          <w:fldChar w:fldCharType="separate"/>
        </w:r>
        <w:r>
          <w:rPr>
            <w:noProof/>
            <w:webHidden/>
          </w:rPr>
          <w:t>64</w:t>
        </w:r>
        <w:r>
          <w:rPr>
            <w:noProof/>
            <w:webHidden/>
          </w:rPr>
          <w:fldChar w:fldCharType="end"/>
        </w:r>
      </w:hyperlink>
    </w:p>
    <w:p w:rsidR="00492A08" w:rsidRDefault="00492A08">
      <w:pPr>
        <w:pStyle w:val="TOC2"/>
        <w:tabs>
          <w:tab w:val="right" w:leader="dot" w:pos="9232"/>
        </w:tabs>
        <w:rPr>
          <w:rFonts w:asciiTheme="minorHAnsi" w:eastAsiaTheme="minorEastAsia" w:hAnsiTheme="minorHAnsi" w:cstheme="minorBidi"/>
          <w:noProof/>
          <w:sz w:val="22"/>
          <w:lang w:val="en-IN" w:eastAsia="en-IN"/>
        </w:rPr>
      </w:pPr>
      <w:hyperlink w:anchor="_Toc243912530" w:history="1">
        <w:r w:rsidRPr="00973247">
          <w:rPr>
            <w:rStyle w:val="Hyperlink"/>
            <w:rFonts w:eastAsiaTheme="majorEastAsia"/>
            <w:noProof/>
          </w:rPr>
          <w:t>10.4 Further research</w:t>
        </w:r>
        <w:r>
          <w:rPr>
            <w:noProof/>
            <w:webHidden/>
          </w:rPr>
          <w:tab/>
        </w:r>
        <w:r>
          <w:rPr>
            <w:noProof/>
            <w:webHidden/>
          </w:rPr>
          <w:fldChar w:fldCharType="begin"/>
        </w:r>
        <w:r>
          <w:rPr>
            <w:noProof/>
            <w:webHidden/>
          </w:rPr>
          <w:instrText xml:space="preserve"> PAGEREF _Toc243912530 \h </w:instrText>
        </w:r>
        <w:r>
          <w:rPr>
            <w:noProof/>
            <w:webHidden/>
          </w:rPr>
        </w:r>
        <w:r>
          <w:rPr>
            <w:noProof/>
            <w:webHidden/>
          </w:rPr>
          <w:fldChar w:fldCharType="separate"/>
        </w:r>
        <w:r>
          <w:rPr>
            <w:noProof/>
            <w:webHidden/>
          </w:rPr>
          <w:t>65</w:t>
        </w:r>
        <w:r>
          <w:rPr>
            <w:noProof/>
            <w:webHidden/>
          </w:rPr>
          <w:fldChar w:fldCharType="end"/>
        </w:r>
      </w:hyperlink>
    </w:p>
    <w:p w:rsidR="00492A08" w:rsidRDefault="00492A08">
      <w:pPr>
        <w:pStyle w:val="TOC1"/>
        <w:tabs>
          <w:tab w:val="right" w:leader="dot" w:pos="9232"/>
        </w:tabs>
        <w:rPr>
          <w:rFonts w:asciiTheme="minorHAnsi" w:eastAsiaTheme="minorEastAsia" w:hAnsiTheme="minorHAnsi" w:cstheme="minorBidi"/>
          <w:noProof/>
          <w:sz w:val="22"/>
          <w:lang w:val="en-IN" w:eastAsia="en-IN"/>
        </w:rPr>
      </w:pPr>
      <w:hyperlink w:anchor="_Toc243912531" w:history="1">
        <w:r w:rsidRPr="00973247">
          <w:rPr>
            <w:rStyle w:val="Hyperlink"/>
            <w:rFonts w:eastAsiaTheme="majorEastAsia"/>
            <w:noProof/>
          </w:rPr>
          <w:t>REFERENCES</w:t>
        </w:r>
        <w:r>
          <w:rPr>
            <w:noProof/>
            <w:webHidden/>
          </w:rPr>
          <w:tab/>
        </w:r>
        <w:r>
          <w:rPr>
            <w:noProof/>
            <w:webHidden/>
          </w:rPr>
          <w:fldChar w:fldCharType="begin"/>
        </w:r>
        <w:r>
          <w:rPr>
            <w:noProof/>
            <w:webHidden/>
          </w:rPr>
          <w:instrText xml:space="preserve"> PAGEREF _Toc243912531 \h </w:instrText>
        </w:r>
        <w:r>
          <w:rPr>
            <w:noProof/>
            <w:webHidden/>
          </w:rPr>
        </w:r>
        <w:r>
          <w:rPr>
            <w:noProof/>
            <w:webHidden/>
          </w:rPr>
          <w:fldChar w:fldCharType="separate"/>
        </w:r>
        <w:r>
          <w:rPr>
            <w:noProof/>
            <w:webHidden/>
          </w:rPr>
          <w:t>66</w:t>
        </w:r>
        <w:r>
          <w:rPr>
            <w:noProof/>
            <w:webHidden/>
          </w:rPr>
          <w:fldChar w:fldCharType="end"/>
        </w:r>
      </w:hyperlink>
    </w:p>
    <w:p w:rsidR="00492A08" w:rsidRDefault="00492A08">
      <w:pPr>
        <w:pStyle w:val="TOC1"/>
        <w:tabs>
          <w:tab w:val="right" w:leader="dot" w:pos="9232"/>
        </w:tabs>
        <w:rPr>
          <w:rFonts w:asciiTheme="minorHAnsi" w:eastAsiaTheme="minorEastAsia" w:hAnsiTheme="minorHAnsi" w:cstheme="minorBidi"/>
          <w:noProof/>
          <w:sz w:val="22"/>
          <w:lang w:val="en-IN" w:eastAsia="en-IN"/>
        </w:rPr>
      </w:pPr>
      <w:hyperlink w:anchor="_Toc243912532" w:history="1">
        <w:r w:rsidRPr="00973247">
          <w:rPr>
            <w:rStyle w:val="Hyperlink"/>
            <w:rFonts w:eastAsiaTheme="majorEastAsia"/>
            <w:noProof/>
          </w:rPr>
          <w:t>APPENDIX A: IMPORTANT CODE</w:t>
        </w:r>
        <w:r>
          <w:rPr>
            <w:noProof/>
            <w:webHidden/>
          </w:rPr>
          <w:tab/>
        </w:r>
        <w:r>
          <w:rPr>
            <w:noProof/>
            <w:webHidden/>
          </w:rPr>
          <w:fldChar w:fldCharType="begin"/>
        </w:r>
        <w:r>
          <w:rPr>
            <w:noProof/>
            <w:webHidden/>
          </w:rPr>
          <w:instrText xml:space="preserve"> PAGEREF _Toc243912532 \h </w:instrText>
        </w:r>
        <w:r>
          <w:rPr>
            <w:noProof/>
            <w:webHidden/>
          </w:rPr>
        </w:r>
        <w:r>
          <w:rPr>
            <w:noProof/>
            <w:webHidden/>
          </w:rPr>
          <w:fldChar w:fldCharType="separate"/>
        </w:r>
        <w:r>
          <w:rPr>
            <w:noProof/>
            <w:webHidden/>
          </w:rPr>
          <w:t>68</w:t>
        </w:r>
        <w:r>
          <w:rPr>
            <w:noProof/>
            <w:webHidden/>
          </w:rPr>
          <w:fldChar w:fldCharType="end"/>
        </w:r>
      </w:hyperlink>
    </w:p>
    <w:p w:rsidR="00492A08" w:rsidRDefault="00492A08">
      <w:pPr>
        <w:pStyle w:val="TOC2"/>
        <w:tabs>
          <w:tab w:val="right" w:leader="dot" w:pos="9232"/>
        </w:tabs>
        <w:rPr>
          <w:rFonts w:asciiTheme="minorHAnsi" w:eastAsiaTheme="minorEastAsia" w:hAnsiTheme="minorHAnsi" w:cstheme="minorBidi"/>
          <w:noProof/>
          <w:sz w:val="22"/>
          <w:lang w:val="en-IN" w:eastAsia="en-IN"/>
        </w:rPr>
      </w:pPr>
      <w:hyperlink w:anchor="_Toc243912533" w:history="1">
        <w:r w:rsidRPr="00973247">
          <w:rPr>
            <w:rStyle w:val="Hyperlink"/>
            <w:rFonts w:eastAsiaTheme="majorEastAsia"/>
            <w:noProof/>
          </w:rPr>
          <w:t>A.1 Cleaning (`preprocessing.py`)</w:t>
        </w:r>
        <w:r>
          <w:rPr>
            <w:noProof/>
            <w:webHidden/>
          </w:rPr>
          <w:tab/>
        </w:r>
        <w:r>
          <w:rPr>
            <w:noProof/>
            <w:webHidden/>
          </w:rPr>
          <w:fldChar w:fldCharType="begin"/>
        </w:r>
        <w:r>
          <w:rPr>
            <w:noProof/>
            <w:webHidden/>
          </w:rPr>
          <w:instrText xml:space="preserve"> PAGEREF _Toc243912533 \h </w:instrText>
        </w:r>
        <w:r>
          <w:rPr>
            <w:noProof/>
            <w:webHidden/>
          </w:rPr>
        </w:r>
        <w:r>
          <w:rPr>
            <w:noProof/>
            <w:webHidden/>
          </w:rPr>
          <w:fldChar w:fldCharType="separate"/>
        </w:r>
        <w:r>
          <w:rPr>
            <w:noProof/>
            <w:webHidden/>
          </w:rPr>
          <w:t>68</w:t>
        </w:r>
        <w:r>
          <w:rPr>
            <w:noProof/>
            <w:webHidden/>
          </w:rPr>
          <w:fldChar w:fldCharType="end"/>
        </w:r>
      </w:hyperlink>
    </w:p>
    <w:p w:rsidR="00492A08" w:rsidRDefault="00492A08">
      <w:pPr>
        <w:pStyle w:val="TOC2"/>
        <w:tabs>
          <w:tab w:val="right" w:leader="dot" w:pos="9232"/>
        </w:tabs>
        <w:rPr>
          <w:rFonts w:asciiTheme="minorHAnsi" w:eastAsiaTheme="minorEastAsia" w:hAnsiTheme="minorHAnsi" w:cstheme="minorBidi"/>
          <w:noProof/>
          <w:sz w:val="22"/>
          <w:lang w:val="en-IN" w:eastAsia="en-IN"/>
        </w:rPr>
      </w:pPr>
      <w:hyperlink w:anchor="_Toc243912534" w:history="1">
        <w:r w:rsidRPr="00973247">
          <w:rPr>
            <w:rStyle w:val="Hyperlink"/>
            <w:rFonts w:eastAsiaTheme="majorEastAsia"/>
            <w:noProof/>
          </w:rPr>
          <w:t>A.2 Importance weights and weighted training (`domain_adaptation.py`)</w:t>
        </w:r>
        <w:r>
          <w:rPr>
            <w:noProof/>
            <w:webHidden/>
          </w:rPr>
          <w:tab/>
        </w:r>
        <w:r>
          <w:rPr>
            <w:noProof/>
            <w:webHidden/>
          </w:rPr>
          <w:fldChar w:fldCharType="begin"/>
        </w:r>
        <w:r>
          <w:rPr>
            <w:noProof/>
            <w:webHidden/>
          </w:rPr>
          <w:instrText xml:space="preserve"> PAGEREF _Toc243912534 \h </w:instrText>
        </w:r>
        <w:r>
          <w:rPr>
            <w:noProof/>
            <w:webHidden/>
          </w:rPr>
        </w:r>
        <w:r>
          <w:rPr>
            <w:noProof/>
            <w:webHidden/>
          </w:rPr>
          <w:fldChar w:fldCharType="separate"/>
        </w:r>
        <w:r>
          <w:rPr>
            <w:noProof/>
            <w:webHidden/>
          </w:rPr>
          <w:t>68</w:t>
        </w:r>
        <w:r>
          <w:rPr>
            <w:noProof/>
            <w:webHidden/>
          </w:rPr>
          <w:fldChar w:fldCharType="end"/>
        </w:r>
      </w:hyperlink>
    </w:p>
    <w:p w:rsidR="00492A08" w:rsidRDefault="00492A08">
      <w:pPr>
        <w:pStyle w:val="TOC2"/>
        <w:tabs>
          <w:tab w:val="right" w:leader="dot" w:pos="9232"/>
        </w:tabs>
        <w:rPr>
          <w:rFonts w:asciiTheme="minorHAnsi" w:eastAsiaTheme="minorEastAsia" w:hAnsiTheme="minorHAnsi" w:cstheme="minorBidi"/>
          <w:noProof/>
          <w:sz w:val="22"/>
          <w:lang w:val="en-IN" w:eastAsia="en-IN"/>
        </w:rPr>
      </w:pPr>
      <w:hyperlink w:anchor="_Toc243912535" w:history="1">
        <w:r w:rsidRPr="00973247">
          <w:rPr>
            <w:rStyle w:val="Hyperlink"/>
            <w:rFonts w:eastAsiaTheme="majorEastAsia"/>
            <w:noProof/>
          </w:rPr>
          <w:t>A.3 The domain-adaptation route (`backend/main.py`)</w:t>
        </w:r>
        <w:r>
          <w:rPr>
            <w:noProof/>
            <w:webHidden/>
          </w:rPr>
          <w:tab/>
        </w:r>
        <w:r>
          <w:rPr>
            <w:noProof/>
            <w:webHidden/>
          </w:rPr>
          <w:fldChar w:fldCharType="begin"/>
        </w:r>
        <w:r>
          <w:rPr>
            <w:noProof/>
            <w:webHidden/>
          </w:rPr>
          <w:instrText xml:space="preserve"> PAGEREF _Toc243912535 \h </w:instrText>
        </w:r>
        <w:r>
          <w:rPr>
            <w:noProof/>
            <w:webHidden/>
          </w:rPr>
        </w:r>
        <w:r>
          <w:rPr>
            <w:noProof/>
            <w:webHidden/>
          </w:rPr>
          <w:fldChar w:fldCharType="separate"/>
        </w:r>
        <w:r>
          <w:rPr>
            <w:noProof/>
            <w:webHidden/>
          </w:rPr>
          <w:t>68</w:t>
        </w:r>
        <w:r>
          <w:rPr>
            <w:noProof/>
            <w:webHidden/>
          </w:rPr>
          <w:fldChar w:fldCharType="end"/>
        </w:r>
      </w:hyperlink>
    </w:p>
    <w:p w:rsidR="00492A08" w:rsidRDefault="00492A08">
      <w:pPr>
        <w:pStyle w:val="TOC2"/>
        <w:tabs>
          <w:tab w:val="right" w:leader="dot" w:pos="9232"/>
        </w:tabs>
        <w:rPr>
          <w:rFonts w:asciiTheme="minorHAnsi" w:eastAsiaTheme="minorEastAsia" w:hAnsiTheme="minorHAnsi" w:cstheme="minorBidi"/>
          <w:noProof/>
          <w:sz w:val="22"/>
          <w:lang w:val="en-IN" w:eastAsia="en-IN"/>
        </w:rPr>
      </w:pPr>
      <w:hyperlink w:anchor="_Toc243912536" w:history="1">
        <w:r w:rsidRPr="00973247">
          <w:rPr>
            <w:rStyle w:val="Hyperlink"/>
            <w:rFonts w:eastAsiaTheme="majorEastAsia"/>
            <w:noProof/>
          </w:rPr>
          <w:t>A.4 One domain pair with its controls (`scripts/run_experiments.py`)</w:t>
        </w:r>
        <w:r>
          <w:rPr>
            <w:noProof/>
            <w:webHidden/>
          </w:rPr>
          <w:tab/>
        </w:r>
        <w:r>
          <w:rPr>
            <w:noProof/>
            <w:webHidden/>
          </w:rPr>
          <w:fldChar w:fldCharType="begin"/>
        </w:r>
        <w:r>
          <w:rPr>
            <w:noProof/>
            <w:webHidden/>
          </w:rPr>
          <w:instrText xml:space="preserve"> PAGEREF _Toc243912536 \h </w:instrText>
        </w:r>
        <w:r>
          <w:rPr>
            <w:noProof/>
            <w:webHidden/>
          </w:rPr>
        </w:r>
        <w:r>
          <w:rPr>
            <w:noProof/>
            <w:webHidden/>
          </w:rPr>
          <w:fldChar w:fldCharType="separate"/>
        </w:r>
        <w:r>
          <w:rPr>
            <w:noProof/>
            <w:webHidden/>
          </w:rPr>
          <w:t>69</w:t>
        </w:r>
        <w:r>
          <w:rPr>
            <w:noProof/>
            <w:webHidden/>
          </w:rPr>
          <w:fldChar w:fldCharType="end"/>
        </w:r>
      </w:hyperlink>
    </w:p>
    <w:p w:rsidR="00492A08" w:rsidRDefault="00492A08">
      <w:pPr>
        <w:pStyle w:val="TOC2"/>
        <w:tabs>
          <w:tab w:val="right" w:leader="dot" w:pos="9232"/>
        </w:tabs>
        <w:rPr>
          <w:rFonts w:asciiTheme="minorHAnsi" w:eastAsiaTheme="minorEastAsia" w:hAnsiTheme="minorHAnsi" w:cstheme="minorBidi"/>
          <w:noProof/>
          <w:sz w:val="22"/>
          <w:lang w:val="en-IN" w:eastAsia="en-IN"/>
        </w:rPr>
      </w:pPr>
      <w:hyperlink w:anchor="_Toc243912537" w:history="1">
        <w:r w:rsidRPr="00973247">
          <w:rPr>
            <w:rStyle w:val="Hyperlink"/>
            <w:rFonts w:eastAsiaTheme="majorEastAsia"/>
            <w:noProof/>
          </w:rPr>
          <w:t>A.5 Safe MAPE (`evaluation.py`)</w:t>
        </w:r>
        <w:r>
          <w:rPr>
            <w:noProof/>
            <w:webHidden/>
          </w:rPr>
          <w:tab/>
        </w:r>
        <w:r>
          <w:rPr>
            <w:noProof/>
            <w:webHidden/>
          </w:rPr>
          <w:fldChar w:fldCharType="begin"/>
        </w:r>
        <w:r>
          <w:rPr>
            <w:noProof/>
            <w:webHidden/>
          </w:rPr>
          <w:instrText xml:space="preserve"> PAGEREF _Toc243912537 \h </w:instrText>
        </w:r>
        <w:r>
          <w:rPr>
            <w:noProof/>
            <w:webHidden/>
          </w:rPr>
        </w:r>
        <w:r>
          <w:rPr>
            <w:noProof/>
            <w:webHidden/>
          </w:rPr>
          <w:fldChar w:fldCharType="separate"/>
        </w:r>
        <w:r>
          <w:rPr>
            <w:noProof/>
            <w:webHidden/>
          </w:rPr>
          <w:t>69</w:t>
        </w:r>
        <w:r>
          <w:rPr>
            <w:noProof/>
            <w:webHidden/>
          </w:rPr>
          <w:fldChar w:fldCharType="end"/>
        </w:r>
      </w:hyperlink>
    </w:p>
    <w:p w:rsidR="00492A08" w:rsidRDefault="00492A08">
      <w:pPr>
        <w:pStyle w:val="TOC1"/>
        <w:tabs>
          <w:tab w:val="right" w:leader="dot" w:pos="9232"/>
        </w:tabs>
        <w:rPr>
          <w:rFonts w:asciiTheme="minorHAnsi" w:eastAsiaTheme="minorEastAsia" w:hAnsiTheme="minorHAnsi" w:cstheme="minorBidi"/>
          <w:noProof/>
          <w:sz w:val="22"/>
          <w:lang w:val="en-IN" w:eastAsia="en-IN"/>
        </w:rPr>
      </w:pPr>
      <w:hyperlink w:anchor="_Toc243912538" w:history="1">
        <w:r w:rsidRPr="00973247">
          <w:rPr>
            <w:rStyle w:val="Hyperlink"/>
            <w:rFonts w:eastAsiaTheme="majorEastAsia"/>
            <w:noProof/>
          </w:rPr>
          <w:t>APPENDIX B: INSTALLATION AND USER GUIDE</w:t>
        </w:r>
        <w:r>
          <w:rPr>
            <w:noProof/>
            <w:webHidden/>
          </w:rPr>
          <w:tab/>
        </w:r>
        <w:r>
          <w:rPr>
            <w:noProof/>
            <w:webHidden/>
          </w:rPr>
          <w:fldChar w:fldCharType="begin"/>
        </w:r>
        <w:r>
          <w:rPr>
            <w:noProof/>
            <w:webHidden/>
          </w:rPr>
          <w:instrText xml:space="preserve"> PAGEREF _Toc243912538 \h </w:instrText>
        </w:r>
        <w:r>
          <w:rPr>
            <w:noProof/>
            <w:webHidden/>
          </w:rPr>
        </w:r>
        <w:r>
          <w:rPr>
            <w:noProof/>
            <w:webHidden/>
          </w:rPr>
          <w:fldChar w:fldCharType="separate"/>
        </w:r>
        <w:r>
          <w:rPr>
            <w:noProof/>
            <w:webHidden/>
          </w:rPr>
          <w:t>71</w:t>
        </w:r>
        <w:r>
          <w:rPr>
            <w:noProof/>
            <w:webHidden/>
          </w:rPr>
          <w:fldChar w:fldCharType="end"/>
        </w:r>
      </w:hyperlink>
    </w:p>
    <w:p w:rsidR="00492A08" w:rsidRDefault="00492A08">
      <w:pPr>
        <w:pStyle w:val="TOC2"/>
        <w:tabs>
          <w:tab w:val="right" w:leader="dot" w:pos="9232"/>
        </w:tabs>
        <w:rPr>
          <w:rFonts w:asciiTheme="minorHAnsi" w:eastAsiaTheme="minorEastAsia" w:hAnsiTheme="minorHAnsi" w:cstheme="minorBidi"/>
          <w:noProof/>
          <w:sz w:val="22"/>
          <w:lang w:val="en-IN" w:eastAsia="en-IN"/>
        </w:rPr>
      </w:pPr>
      <w:hyperlink w:anchor="_Toc243912539" w:history="1">
        <w:r w:rsidRPr="00973247">
          <w:rPr>
            <w:rStyle w:val="Hyperlink"/>
            <w:rFonts w:eastAsiaTheme="majorEastAsia"/>
            <w:noProof/>
          </w:rPr>
          <w:t>B.1 Requirements</w:t>
        </w:r>
        <w:r>
          <w:rPr>
            <w:noProof/>
            <w:webHidden/>
          </w:rPr>
          <w:tab/>
        </w:r>
        <w:r>
          <w:rPr>
            <w:noProof/>
            <w:webHidden/>
          </w:rPr>
          <w:fldChar w:fldCharType="begin"/>
        </w:r>
        <w:r>
          <w:rPr>
            <w:noProof/>
            <w:webHidden/>
          </w:rPr>
          <w:instrText xml:space="preserve"> PAGEREF _Toc243912539 \h </w:instrText>
        </w:r>
        <w:r>
          <w:rPr>
            <w:noProof/>
            <w:webHidden/>
          </w:rPr>
        </w:r>
        <w:r>
          <w:rPr>
            <w:noProof/>
            <w:webHidden/>
          </w:rPr>
          <w:fldChar w:fldCharType="separate"/>
        </w:r>
        <w:r>
          <w:rPr>
            <w:noProof/>
            <w:webHidden/>
          </w:rPr>
          <w:t>71</w:t>
        </w:r>
        <w:r>
          <w:rPr>
            <w:noProof/>
            <w:webHidden/>
          </w:rPr>
          <w:fldChar w:fldCharType="end"/>
        </w:r>
      </w:hyperlink>
    </w:p>
    <w:p w:rsidR="00492A08" w:rsidRDefault="00492A08">
      <w:pPr>
        <w:pStyle w:val="TOC2"/>
        <w:tabs>
          <w:tab w:val="right" w:leader="dot" w:pos="9232"/>
        </w:tabs>
        <w:rPr>
          <w:rFonts w:asciiTheme="minorHAnsi" w:eastAsiaTheme="minorEastAsia" w:hAnsiTheme="minorHAnsi" w:cstheme="minorBidi"/>
          <w:noProof/>
          <w:sz w:val="22"/>
          <w:lang w:val="en-IN" w:eastAsia="en-IN"/>
        </w:rPr>
      </w:pPr>
      <w:hyperlink w:anchor="_Toc243912540" w:history="1">
        <w:r w:rsidRPr="00973247">
          <w:rPr>
            <w:rStyle w:val="Hyperlink"/>
            <w:rFonts w:eastAsiaTheme="majorEastAsia"/>
            <w:noProof/>
          </w:rPr>
          <w:t>B.2 Installation and start with run.bat</w:t>
        </w:r>
        <w:r>
          <w:rPr>
            <w:noProof/>
            <w:webHidden/>
          </w:rPr>
          <w:tab/>
        </w:r>
        <w:r>
          <w:rPr>
            <w:noProof/>
            <w:webHidden/>
          </w:rPr>
          <w:fldChar w:fldCharType="begin"/>
        </w:r>
        <w:r>
          <w:rPr>
            <w:noProof/>
            <w:webHidden/>
          </w:rPr>
          <w:instrText xml:space="preserve"> PAGEREF _Toc243912540 \h </w:instrText>
        </w:r>
        <w:r>
          <w:rPr>
            <w:noProof/>
            <w:webHidden/>
          </w:rPr>
        </w:r>
        <w:r>
          <w:rPr>
            <w:noProof/>
            <w:webHidden/>
          </w:rPr>
          <w:fldChar w:fldCharType="separate"/>
        </w:r>
        <w:r>
          <w:rPr>
            <w:noProof/>
            <w:webHidden/>
          </w:rPr>
          <w:t>71</w:t>
        </w:r>
        <w:r>
          <w:rPr>
            <w:noProof/>
            <w:webHidden/>
          </w:rPr>
          <w:fldChar w:fldCharType="end"/>
        </w:r>
      </w:hyperlink>
    </w:p>
    <w:p w:rsidR="00492A08" w:rsidRDefault="00492A08">
      <w:pPr>
        <w:pStyle w:val="TOC2"/>
        <w:tabs>
          <w:tab w:val="right" w:leader="dot" w:pos="9232"/>
        </w:tabs>
        <w:rPr>
          <w:rFonts w:asciiTheme="minorHAnsi" w:eastAsiaTheme="minorEastAsia" w:hAnsiTheme="minorHAnsi" w:cstheme="minorBidi"/>
          <w:noProof/>
          <w:sz w:val="22"/>
          <w:lang w:val="en-IN" w:eastAsia="en-IN"/>
        </w:rPr>
      </w:pPr>
      <w:hyperlink w:anchor="_Toc243912541" w:history="1">
        <w:r w:rsidRPr="00973247">
          <w:rPr>
            <w:rStyle w:val="Hyperlink"/>
            <w:rFonts w:eastAsiaTheme="majorEastAsia"/>
            <w:noProof/>
          </w:rPr>
          <w:t>B.3 Manual start</w:t>
        </w:r>
        <w:r>
          <w:rPr>
            <w:noProof/>
            <w:webHidden/>
          </w:rPr>
          <w:tab/>
        </w:r>
        <w:r>
          <w:rPr>
            <w:noProof/>
            <w:webHidden/>
          </w:rPr>
          <w:fldChar w:fldCharType="begin"/>
        </w:r>
        <w:r>
          <w:rPr>
            <w:noProof/>
            <w:webHidden/>
          </w:rPr>
          <w:instrText xml:space="preserve"> PAGEREF _Toc243912541 \h </w:instrText>
        </w:r>
        <w:r>
          <w:rPr>
            <w:noProof/>
            <w:webHidden/>
          </w:rPr>
        </w:r>
        <w:r>
          <w:rPr>
            <w:noProof/>
            <w:webHidden/>
          </w:rPr>
          <w:fldChar w:fldCharType="separate"/>
        </w:r>
        <w:r>
          <w:rPr>
            <w:noProof/>
            <w:webHidden/>
          </w:rPr>
          <w:t>71</w:t>
        </w:r>
        <w:r>
          <w:rPr>
            <w:noProof/>
            <w:webHidden/>
          </w:rPr>
          <w:fldChar w:fldCharType="end"/>
        </w:r>
      </w:hyperlink>
    </w:p>
    <w:p w:rsidR="00492A08" w:rsidRDefault="00492A08">
      <w:pPr>
        <w:pStyle w:val="TOC2"/>
        <w:tabs>
          <w:tab w:val="right" w:leader="dot" w:pos="9232"/>
        </w:tabs>
        <w:rPr>
          <w:rFonts w:asciiTheme="minorHAnsi" w:eastAsiaTheme="minorEastAsia" w:hAnsiTheme="minorHAnsi" w:cstheme="minorBidi"/>
          <w:noProof/>
          <w:sz w:val="22"/>
          <w:lang w:val="en-IN" w:eastAsia="en-IN"/>
        </w:rPr>
      </w:pPr>
      <w:hyperlink w:anchor="_Toc243912542" w:history="1">
        <w:r w:rsidRPr="00973247">
          <w:rPr>
            <w:rStyle w:val="Hyperlink"/>
            <w:rFonts w:eastAsiaTheme="majorEastAsia"/>
            <w:noProof/>
          </w:rPr>
          <w:t>B.4 Configuration (`.env`)</w:t>
        </w:r>
        <w:r>
          <w:rPr>
            <w:noProof/>
            <w:webHidden/>
          </w:rPr>
          <w:tab/>
        </w:r>
        <w:r>
          <w:rPr>
            <w:noProof/>
            <w:webHidden/>
          </w:rPr>
          <w:fldChar w:fldCharType="begin"/>
        </w:r>
        <w:r>
          <w:rPr>
            <w:noProof/>
            <w:webHidden/>
          </w:rPr>
          <w:instrText xml:space="preserve"> PAGEREF _Toc243912542 \h </w:instrText>
        </w:r>
        <w:r>
          <w:rPr>
            <w:noProof/>
            <w:webHidden/>
          </w:rPr>
        </w:r>
        <w:r>
          <w:rPr>
            <w:noProof/>
            <w:webHidden/>
          </w:rPr>
          <w:fldChar w:fldCharType="separate"/>
        </w:r>
        <w:r>
          <w:rPr>
            <w:noProof/>
            <w:webHidden/>
          </w:rPr>
          <w:t>71</w:t>
        </w:r>
        <w:r>
          <w:rPr>
            <w:noProof/>
            <w:webHidden/>
          </w:rPr>
          <w:fldChar w:fldCharType="end"/>
        </w:r>
      </w:hyperlink>
    </w:p>
    <w:p w:rsidR="00492A08" w:rsidRDefault="00492A08">
      <w:pPr>
        <w:pStyle w:val="TOC2"/>
        <w:tabs>
          <w:tab w:val="right" w:leader="dot" w:pos="9232"/>
        </w:tabs>
        <w:rPr>
          <w:rFonts w:asciiTheme="minorHAnsi" w:eastAsiaTheme="minorEastAsia" w:hAnsiTheme="minorHAnsi" w:cstheme="minorBidi"/>
          <w:noProof/>
          <w:sz w:val="22"/>
          <w:lang w:val="en-IN" w:eastAsia="en-IN"/>
        </w:rPr>
      </w:pPr>
      <w:hyperlink w:anchor="_Toc243912543" w:history="1">
        <w:r w:rsidRPr="00973247">
          <w:rPr>
            <w:rStyle w:val="Hyperlink"/>
            <w:rFonts w:eastAsiaTheme="majorEastAsia"/>
            <w:noProof/>
          </w:rPr>
          <w:t>B.5 Using the console</w:t>
        </w:r>
        <w:r>
          <w:rPr>
            <w:noProof/>
            <w:webHidden/>
          </w:rPr>
          <w:tab/>
        </w:r>
        <w:r>
          <w:rPr>
            <w:noProof/>
            <w:webHidden/>
          </w:rPr>
          <w:fldChar w:fldCharType="begin"/>
        </w:r>
        <w:r>
          <w:rPr>
            <w:noProof/>
            <w:webHidden/>
          </w:rPr>
          <w:instrText xml:space="preserve"> PAGEREF _Toc243912543 \h </w:instrText>
        </w:r>
        <w:r>
          <w:rPr>
            <w:noProof/>
            <w:webHidden/>
          </w:rPr>
        </w:r>
        <w:r>
          <w:rPr>
            <w:noProof/>
            <w:webHidden/>
          </w:rPr>
          <w:fldChar w:fldCharType="separate"/>
        </w:r>
        <w:r>
          <w:rPr>
            <w:noProof/>
            <w:webHidden/>
          </w:rPr>
          <w:t>72</w:t>
        </w:r>
        <w:r>
          <w:rPr>
            <w:noProof/>
            <w:webHidden/>
          </w:rPr>
          <w:fldChar w:fldCharType="end"/>
        </w:r>
      </w:hyperlink>
    </w:p>
    <w:p w:rsidR="00492A08" w:rsidRDefault="00492A08">
      <w:pPr>
        <w:pStyle w:val="TOC2"/>
        <w:tabs>
          <w:tab w:val="right" w:leader="dot" w:pos="9232"/>
        </w:tabs>
        <w:rPr>
          <w:rFonts w:asciiTheme="minorHAnsi" w:eastAsiaTheme="minorEastAsia" w:hAnsiTheme="minorHAnsi" w:cstheme="minorBidi"/>
          <w:noProof/>
          <w:sz w:val="22"/>
          <w:lang w:val="en-IN" w:eastAsia="en-IN"/>
        </w:rPr>
      </w:pPr>
      <w:hyperlink w:anchor="_Toc243912544" w:history="1">
        <w:r w:rsidRPr="00973247">
          <w:rPr>
            <w:rStyle w:val="Hyperlink"/>
            <w:rFonts w:eastAsiaTheme="majorEastAsia"/>
            <w:noProof/>
          </w:rPr>
          <w:t>B.7 Tests and experiments</w:t>
        </w:r>
        <w:r>
          <w:rPr>
            <w:noProof/>
            <w:webHidden/>
          </w:rPr>
          <w:tab/>
        </w:r>
        <w:r>
          <w:rPr>
            <w:noProof/>
            <w:webHidden/>
          </w:rPr>
          <w:fldChar w:fldCharType="begin"/>
        </w:r>
        <w:r>
          <w:rPr>
            <w:noProof/>
            <w:webHidden/>
          </w:rPr>
          <w:instrText xml:space="preserve"> PAGEREF _Toc243912544 \h </w:instrText>
        </w:r>
        <w:r>
          <w:rPr>
            <w:noProof/>
            <w:webHidden/>
          </w:rPr>
        </w:r>
        <w:r>
          <w:rPr>
            <w:noProof/>
            <w:webHidden/>
          </w:rPr>
          <w:fldChar w:fldCharType="separate"/>
        </w:r>
        <w:r>
          <w:rPr>
            <w:noProof/>
            <w:webHidden/>
          </w:rPr>
          <w:t>72</w:t>
        </w:r>
        <w:r>
          <w:rPr>
            <w:noProof/>
            <w:webHidden/>
          </w:rPr>
          <w:fldChar w:fldCharType="end"/>
        </w:r>
      </w:hyperlink>
    </w:p>
    <w:p w:rsidR="00492A08" w:rsidRDefault="00492A08">
      <w:pPr>
        <w:pStyle w:val="TOC2"/>
        <w:tabs>
          <w:tab w:val="right" w:leader="dot" w:pos="9232"/>
        </w:tabs>
        <w:rPr>
          <w:rFonts w:asciiTheme="minorHAnsi" w:eastAsiaTheme="minorEastAsia" w:hAnsiTheme="minorHAnsi" w:cstheme="minorBidi"/>
          <w:noProof/>
          <w:sz w:val="22"/>
          <w:lang w:val="en-IN" w:eastAsia="en-IN"/>
        </w:rPr>
      </w:pPr>
      <w:hyperlink w:anchor="_Toc243912545" w:history="1">
        <w:r w:rsidRPr="00973247">
          <w:rPr>
            <w:rStyle w:val="Hyperlink"/>
            <w:rFonts w:eastAsiaTheme="majorEastAsia"/>
            <w:noProof/>
          </w:rPr>
          <w:t>B.8 Troubleshooting</w:t>
        </w:r>
        <w:r>
          <w:rPr>
            <w:noProof/>
            <w:webHidden/>
          </w:rPr>
          <w:tab/>
        </w:r>
        <w:r>
          <w:rPr>
            <w:noProof/>
            <w:webHidden/>
          </w:rPr>
          <w:fldChar w:fldCharType="begin"/>
        </w:r>
        <w:r>
          <w:rPr>
            <w:noProof/>
            <w:webHidden/>
          </w:rPr>
          <w:instrText xml:space="preserve"> PAGEREF _Toc243912545 \h </w:instrText>
        </w:r>
        <w:r>
          <w:rPr>
            <w:noProof/>
            <w:webHidden/>
          </w:rPr>
        </w:r>
        <w:r>
          <w:rPr>
            <w:noProof/>
            <w:webHidden/>
          </w:rPr>
          <w:fldChar w:fldCharType="separate"/>
        </w:r>
        <w:r>
          <w:rPr>
            <w:noProof/>
            <w:webHidden/>
          </w:rPr>
          <w:t>72</w:t>
        </w:r>
        <w:r>
          <w:rPr>
            <w:noProof/>
            <w:webHidden/>
          </w:rPr>
          <w:fldChar w:fldCharType="end"/>
        </w:r>
      </w:hyperlink>
    </w:p>
    <w:p w:rsidR="00492A08" w:rsidRDefault="00492A08">
      <w:pPr>
        <w:pStyle w:val="TOC1"/>
        <w:tabs>
          <w:tab w:val="right" w:leader="dot" w:pos="9232"/>
        </w:tabs>
        <w:rPr>
          <w:rFonts w:asciiTheme="minorHAnsi" w:eastAsiaTheme="minorEastAsia" w:hAnsiTheme="minorHAnsi" w:cstheme="minorBidi"/>
          <w:noProof/>
          <w:sz w:val="22"/>
          <w:lang w:val="en-IN" w:eastAsia="en-IN"/>
        </w:rPr>
      </w:pPr>
      <w:hyperlink w:anchor="_Toc243912546" w:history="1">
        <w:r w:rsidRPr="00973247">
          <w:rPr>
            <w:rStyle w:val="Hyperlink"/>
            <w:rFonts w:eastAsiaTheme="majorEastAsia"/>
            <w:noProof/>
          </w:rPr>
          <w:t>APPENDIX C: ADDITIONAL SCREENS</w:t>
        </w:r>
        <w:r>
          <w:rPr>
            <w:noProof/>
            <w:webHidden/>
          </w:rPr>
          <w:tab/>
        </w:r>
        <w:r>
          <w:rPr>
            <w:noProof/>
            <w:webHidden/>
          </w:rPr>
          <w:fldChar w:fldCharType="begin"/>
        </w:r>
        <w:r>
          <w:rPr>
            <w:noProof/>
            <w:webHidden/>
          </w:rPr>
          <w:instrText xml:space="preserve"> PAGEREF _Toc243912546 \h </w:instrText>
        </w:r>
        <w:r>
          <w:rPr>
            <w:noProof/>
            <w:webHidden/>
          </w:rPr>
        </w:r>
        <w:r>
          <w:rPr>
            <w:noProof/>
            <w:webHidden/>
          </w:rPr>
          <w:fldChar w:fldCharType="separate"/>
        </w:r>
        <w:r>
          <w:rPr>
            <w:noProof/>
            <w:webHidden/>
          </w:rPr>
          <w:t>73</w:t>
        </w:r>
        <w:r>
          <w:rPr>
            <w:noProof/>
            <w:webHidden/>
          </w:rPr>
          <w:fldChar w:fldCharType="end"/>
        </w:r>
      </w:hyperlink>
    </w:p>
    <w:p w:rsidR="008D1938" w:rsidRDefault="00492A08">
      <w:pPr>
        <w:spacing w:line="276" w:lineRule="auto"/>
        <w:jc w:val="left"/>
      </w:pPr>
      <w:r>
        <w:rPr>
          <w:rFonts w:cs="Times New Roman"/>
        </w:rPr>
        <w:fldChar w:fldCharType="end"/>
      </w:r>
    </w:p>
    <w:p w:rsidR="008D1938" w:rsidRDefault="00492A08">
      <w:pPr>
        <w:pStyle w:val="Heading1"/>
        <w:pageBreakBefore/>
      </w:pPr>
      <w:bookmarkStart w:id="5" w:name="_Toc243912434"/>
      <w:r>
        <w:lastRenderedPageBreak/>
        <w:t>LIST OF FIGURES</w:t>
      </w:r>
      <w:bookmarkEnd w:id="5"/>
    </w:p>
    <w:p w:rsidR="00492A08" w:rsidRDefault="00492A08">
      <w:pPr>
        <w:pStyle w:val="TableofFigures"/>
        <w:tabs>
          <w:tab w:val="right" w:leader="dot" w:pos="9232"/>
        </w:tabs>
        <w:rPr>
          <w:rFonts w:asciiTheme="minorHAnsi" w:eastAsiaTheme="minorEastAsia" w:hAnsiTheme="minorHAnsi" w:cstheme="minorBidi"/>
          <w:noProof/>
          <w:sz w:val="22"/>
          <w:lang w:val="en-IN" w:eastAsia="en-IN"/>
        </w:rPr>
      </w:pPr>
      <w:r>
        <w:fldChar w:fldCharType="begin"/>
      </w:r>
      <w:r>
        <w:rPr>
          <w:sz w:val="24"/>
        </w:rPr>
        <w:instrText xml:space="preserve"> TOC \h \z \c "Figure" </w:instrText>
      </w:r>
      <w:r>
        <w:fldChar w:fldCharType="separate"/>
      </w:r>
      <w:hyperlink w:anchor="_Toc243912547" w:history="1">
        <w:r w:rsidRPr="00DD72B9">
          <w:rPr>
            <w:rStyle w:val="Hyperlink"/>
            <w:noProof/>
          </w:rPr>
          <w:t>Figure 1: Layered architecture of TrendCast: React console, Vite proxy, FastAPI application with 22 routes, the src/ pipeline modules, and in-memory state plus joblib model files.</w:t>
        </w:r>
        <w:r>
          <w:rPr>
            <w:noProof/>
            <w:webHidden/>
          </w:rPr>
          <w:tab/>
        </w:r>
        <w:r>
          <w:rPr>
            <w:noProof/>
            <w:webHidden/>
          </w:rPr>
          <w:fldChar w:fldCharType="begin"/>
        </w:r>
        <w:r>
          <w:rPr>
            <w:noProof/>
            <w:webHidden/>
          </w:rPr>
          <w:instrText xml:space="preserve"> PAGEREF _Toc243912547 \h </w:instrText>
        </w:r>
        <w:r>
          <w:rPr>
            <w:noProof/>
            <w:webHidden/>
          </w:rPr>
        </w:r>
        <w:r>
          <w:rPr>
            <w:noProof/>
            <w:webHidden/>
          </w:rPr>
          <w:fldChar w:fldCharType="separate"/>
        </w:r>
        <w:r>
          <w:rPr>
            <w:noProof/>
            <w:webHidden/>
          </w:rPr>
          <w:t>20</w:t>
        </w:r>
        <w:r>
          <w:rPr>
            <w:noProof/>
            <w:webHidden/>
          </w:rPr>
          <w:fldChar w:fldCharType="end"/>
        </w:r>
      </w:hyperlink>
    </w:p>
    <w:p w:rsidR="00492A08" w:rsidRDefault="00492A08">
      <w:pPr>
        <w:pStyle w:val="TableofFigures"/>
        <w:tabs>
          <w:tab w:val="right" w:leader="dot" w:pos="9232"/>
        </w:tabs>
        <w:rPr>
          <w:rFonts w:asciiTheme="minorHAnsi" w:eastAsiaTheme="minorEastAsia" w:hAnsiTheme="minorHAnsi" w:cstheme="minorBidi"/>
          <w:noProof/>
          <w:sz w:val="22"/>
          <w:lang w:val="en-IN" w:eastAsia="en-IN"/>
        </w:rPr>
      </w:pPr>
      <w:hyperlink w:anchor="_Toc243912548" w:history="1">
        <w:r w:rsidRPr="00DD72B9">
          <w:rPr>
            <w:rStyle w:val="Hyperlink"/>
            <w:noProof/>
          </w:rPr>
          <w:t>Figure 2: End-to-end workflow: upload, clean and merge, daily demand, features, chronological split, baseline and XGBoost, domain adaptation, evaluation, forecast and optional AI explanation.</w:t>
        </w:r>
        <w:r>
          <w:rPr>
            <w:noProof/>
            <w:webHidden/>
          </w:rPr>
          <w:tab/>
        </w:r>
        <w:r>
          <w:rPr>
            <w:noProof/>
            <w:webHidden/>
          </w:rPr>
          <w:fldChar w:fldCharType="begin"/>
        </w:r>
        <w:r>
          <w:rPr>
            <w:noProof/>
            <w:webHidden/>
          </w:rPr>
          <w:instrText xml:space="preserve"> PAGEREF _Toc243912548 \h </w:instrText>
        </w:r>
        <w:r>
          <w:rPr>
            <w:noProof/>
            <w:webHidden/>
          </w:rPr>
        </w:r>
        <w:r>
          <w:rPr>
            <w:noProof/>
            <w:webHidden/>
          </w:rPr>
          <w:fldChar w:fldCharType="separate"/>
        </w:r>
        <w:r>
          <w:rPr>
            <w:noProof/>
            <w:webHidden/>
          </w:rPr>
          <w:t>21</w:t>
        </w:r>
        <w:r>
          <w:rPr>
            <w:noProof/>
            <w:webHidden/>
          </w:rPr>
          <w:fldChar w:fldCharType="end"/>
        </w:r>
      </w:hyperlink>
    </w:p>
    <w:p w:rsidR="00492A08" w:rsidRDefault="00492A08">
      <w:pPr>
        <w:pStyle w:val="TableofFigures"/>
        <w:tabs>
          <w:tab w:val="right" w:leader="dot" w:pos="9232"/>
        </w:tabs>
        <w:rPr>
          <w:rFonts w:asciiTheme="minorHAnsi" w:eastAsiaTheme="minorEastAsia" w:hAnsiTheme="minorHAnsi" w:cstheme="minorBidi"/>
          <w:noProof/>
          <w:sz w:val="22"/>
          <w:lang w:val="en-IN" w:eastAsia="en-IN"/>
        </w:rPr>
      </w:pPr>
      <w:hyperlink w:anchor="_Toc243912549" w:history="1">
        <w:r w:rsidRPr="00DD72B9">
          <w:rPr>
            <w:rStyle w:val="Hyperlink"/>
            <w:noProof/>
          </w:rPr>
          <w:t>Figure 3: Context diagram (DFD level 0): TrendCast as one process with the analyst, the dataset provider and the optional Gemini service.</w:t>
        </w:r>
        <w:r>
          <w:rPr>
            <w:noProof/>
            <w:webHidden/>
          </w:rPr>
          <w:tab/>
        </w:r>
        <w:r>
          <w:rPr>
            <w:noProof/>
            <w:webHidden/>
          </w:rPr>
          <w:fldChar w:fldCharType="begin"/>
        </w:r>
        <w:r>
          <w:rPr>
            <w:noProof/>
            <w:webHidden/>
          </w:rPr>
          <w:instrText xml:space="preserve"> PAGEREF _Toc243912549 \h </w:instrText>
        </w:r>
        <w:r>
          <w:rPr>
            <w:noProof/>
            <w:webHidden/>
          </w:rPr>
        </w:r>
        <w:r>
          <w:rPr>
            <w:noProof/>
            <w:webHidden/>
          </w:rPr>
          <w:fldChar w:fldCharType="separate"/>
        </w:r>
        <w:r>
          <w:rPr>
            <w:noProof/>
            <w:webHidden/>
          </w:rPr>
          <w:t>22</w:t>
        </w:r>
        <w:r>
          <w:rPr>
            <w:noProof/>
            <w:webHidden/>
          </w:rPr>
          <w:fldChar w:fldCharType="end"/>
        </w:r>
      </w:hyperlink>
    </w:p>
    <w:p w:rsidR="00492A08" w:rsidRDefault="00492A08">
      <w:pPr>
        <w:pStyle w:val="TableofFigures"/>
        <w:tabs>
          <w:tab w:val="right" w:leader="dot" w:pos="9232"/>
        </w:tabs>
        <w:rPr>
          <w:rFonts w:asciiTheme="minorHAnsi" w:eastAsiaTheme="minorEastAsia" w:hAnsiTheme="minorHAnsi" w:cstheme="minorBidi"/>
          <w:noProof/>
          <w:sz w:val="22"/>
          <w:lang w:val="en-IN" w:eastAsia="en-IN"/>
        </w:rPr>
      </w:pPr>
      <w:hyperlink w:anchor="_Toc243912550" w:history="1">
        <w:r w:rsidRPr="00DD72B9">
          <w:rPr>
            <w:rStyle w:val="Hyperlink"/>
            <w:noProof/>
          </w:rPr>
          <w:t>Figure 4: DFD level 1: seven processes (ingest, aggregate, features, train, adapt, evaluate and forecast, explain) and the data stores.</w:t>
        </w:r>
        <w:r>
          <w:rPr>
            <w:noProof/>
            <w:webHidden/>
          </w:rPr>
          <w:tab/>
        </w:r>
        <w:r>
          <w:rPr>
            <w:noProof/>
            <w:webHidden/>
          </w:rPr>
          <w:fldChar w:fldCharType="begin"/>
        </w:r>
        <w:r>
          <w:rPr>
            <w:noProof/>
            <w:webHidden/>
          </w:rPr>
          <w:instrText xml:space="preserve"> PAGEREF _Toc243912550 \h </w:instrText>
        </w:r>
        <w:r>
          <w:rPr>
            <w:noProof/>
            <w:webHidden/>
          </w:rPr>
        </w:r>
        <w:r>
          <w:rPr>
            <w:noProof/>
            <w:webHidden/>
          </w:rPr>
          <w:fldChar w:fldCharType="separate"/>
        </w:r>
        <w:r>
          <w:rPr>
            <w:noProof/>
            <w:webHidden/>
          </w:rPr>
          <w:t>22</w:t>
        </w:r>
        <w:r>
          <w:rPr>
            <w:noProof/>
            <w:webHidden/>
          </w:rPr>
          <w:fldChar w:fldCharType="end"/>
        </w:r>
      </w:hyperlink>
    </w:p>
    <w:p w:rsidR="00492A08" w:rsidRDefault="00492A08">
      <w:pPr>
        <w:pStyle w:val="TableofFigures"/>
        <w:tabs>
          <w:tab w:val="right" w:leader="dot" w:pos="9232"/>
        </w:tabs>
        <w:rPr>
          <w:rFonts w:asciiTheme="minorHAnsi" w:eastAsiaTheme="minorEastAsia" w:hAnsiTheme="minorHAnsi" w:cstheme="minorBidi"/>
          <w:noProof/>
          <w:sz w:val="22"/>
          <w:lang w:val="en-IN" w:eastAsia="en-IN"/>
        </w:rPr>
      </w:pPr>
      <w:hyperlink w:anchor="_Toc243912551" w:history="1">
        <w:r w:rsidRPr="00DD72B9">
          <w:rPr>
            <w:rStyle w:val="Hyperlink"/>
            <w:noProof/>
          </w:rPr>
          <w:t>Figure 5: DFD level 2: the domain-adaptation process 5.0 expanded into six sub-processes.</w:t>
        </w:r>
        <w:r>
          <w:rPr>
            <w:noProof/>
            <w:webHidden/>
          </w:rPr>
          <w:tab/>
        </w:r>
        <w:r>
          <w:rPr>
            <w:noProof/>
            <w:webHidden/>
          </w:rPr>
          <w:fldChar w:fldCharType="begin"/>
        </w:r>
        <w:r>
          <w:rPr>
            <w:noProof/>
            <w:webHidden/>
          </w:rPr>
          <w:instrText xml:space="preserve"> PAGEREF _Toc243912551 \h </w:instrText>
        </w:r>
        <w:r>
          <w:rPr>
            <w:noProof/>
            <w:webHidden/>
          </w:rPr>
        </w:r>
        <w:r>
          <w:rPr>
            <w:noProof/>
            <w:webHidden/>
          </w:rPr>
          <w:fldChar w:fldCharType="separate"/>
        </w:r>
        <w:r>
          <w:rPr>
            <w:noProof/>
            <w:webHidden/>
          </w:rPr>
          <w:t>23</w:t>
        </w:r>
        <w:r>
          <w:rPr>
            <w:noProof/>
            <w:webHidden/>
          </w:rPr>
          <w:fldChar w:fldCharType="end"/>
        </w:r>
      </w:hyperlink>
    </w:p>
    <w:p w:rsidR="00492A08" w:rsidRDefault="00492A08">
      <w:pPr>
        <w:pStyle w:val="TableofFigures"/>
        <w:tabs>
          <w:tab w:val="right" w:leader="dot" w:pos="9232"/>
        </w:tabs>
        <w:rPr>
          <w:rFonts w:asciiTheme="minorHAnsi" w:eastAsiaTheme="minorEastAsia" w:hAnsiTheme="minorHAnsi" w:cstheme="minorBidi"/>
          <w:noProof/>
          <w:sz w:val="22"/>
          <w:lang w:val="en-IN" w:eastAsia="en-IN"/>
        </w:rPr>
      </w:pPr>
      <w:hyperlink w:anchor="_Toc243912552" w:history="1">
        <w:r w:rsidRPr="00DD72B9">
          <w:rPr>
            <w:rStyle w:val="Hyperlink"/>
            <w:noProof/>
          </w:rPr>
          <w:t>Figure 6: UML class diagram: the FastAPI application, request models, the shared state, and the src/ modules with their main functions.</w:t>
        </w:r>
        <w:r>
          <w:rPr>
            <w:noProof/>
            <w:webHidden/>
          </w:rPr>
          <w:tab/>
        </w:r>
        <w:r>
          <w:rPr>
            <w:noProof/>
            <w:webHidden/>
          </w:rPr>
          <w:fldChar w:fldCharType="begin"/>
        </w:r>
        <w:r>
          <w:rPr>
            <w:noProof/>
            <w:webHidden/>
          </w:rPr>
          <w:instrText xml:space="preserve"> PAGEREF _Toc243912552 \h </w:instrText>
        </w:r>
        <w:r>
          <w:rPr>
            <w:noProof/>
            <w:webHidden/>
          </w:rPr>
        </w:r>
        <w:r>
          <w:rPr>
            <w:noProof/>
            <w:webHidden/>
          </w:rPr>
          <w:fldChar w:fldCharType="separate"/>
        </w:r>
        <w:r>
          <w:rPr>
            <w:noProof/>
            <w:webHidden/>
          </w:rPr>
          <w:t>24</w:t>
        </w:r>
        <w:r>
          <w:rPr>
            <w:noProof/>
            <w:webHidden/>
          </w:rPr>
          <w:fldChar w:fldCharType="end"/>
        </w:r>
      </w:hyperlink>
    </w:p>
    <w:p w:rsidR="00492A08" w:rsidRDefault="00492A08">
      <w:pPr>
        <w:pStyle w:val="TableofFigures"/>
        <w:tabs>
          <w:tab w:val="right" w:leader="dot" w:pos="9232"/>
        </w:tabs>
        <w:rPr>
          <w:rFonts w:asciiTheme="minorHAnsi" w:eastAsiaTheme="minorEastAsia" w:hAnsiTheme="minorHAnsi" w:cstheme="minorBidi"/>
          <w:noProof/>
          <w:sz w:val="22"/>
          <w:lang w:val="en-IN" w:eastAsia="en-IN"/>
        </w:rPr>
      </w:pPr>
      <w:hyperlink w:anchor="_Toc243912553" w:history="1">
        <w:r w:rsidRPr="00DD72B9">
          <w:rPr>
            <w:rStyle w:val="Hyperlink"/>
            <w:noProof/>
          </w:rPr>
          <w:t>Figure 7: Sequence diagram: running domain adaptation from the browser, from the click to the before-and-after report.</w:t>
        </w:r>
        <w:r>
          <w:rPr>
            <w:noProof/>
            <w:webHidden/>
          </w:rPr>
          <w:tab/>
        </w:r>
        <w:r>
          <w:rPr>
            <w:noProof/>
            <w:webHidden/>
          </w:rPr>
          <w:fldChar w:fldCharType="begin"/>
        </w:r>
        <w:r>
          <w:rPr>
            <w:noProof/>
            <w:webHidden/>
          </w:rPr>
          <w:instrText xml:space="preserve"> PAGEREF _Toc243912553 \h </w:instrText>
        </w:r>
        <w:r>
          <w:rPr>
            <w:noProof/>
            <w:webHidden/>
          </w:rPr>
        </w:r>
        <w:r>
          <w:rPr>
            <w:noProof/>
            <w:webHidden/>
          </w:rPr>
          <w:fldChar w:fldCharType="separate"/>
        </w:r>
        <w:r>
          <w:rPr>
            <w:noProof/>
            <w:webHidden/>
          </w:rPr>
          <w:t>25</w:t>
        </w:r>
        <w:r>
          <w:rPr>
            <w:noProof/>
            <w:webHidden/>
          </w:rPr>
          <w:fldChar w:fldCharType="end"/>
        </w:r>
      </w:hyperlink>
    </w:p>
    <w:p w:rsidR="00492A08" w:rsidRDefault="00492A08">
      <w:pPr>
        <w:pStyle w:val="TableofFigures"/>
        <w:tabs>
          <w:tab w:val="right" w:leader="dot" w:pos="9232"/>
        </w:tabs>
        <w:rPr>
          <w:rFonts w:asciiTheme="minorHAnsi" w:eastAsiaTheme="minorEastAsia" w:hAnsiTheme="minorHAnsi" w:cstheme="minorBidi"/>
          <w:noProof/>
          <w:sz w:val="22"/>
          <w:lang w:val="en-IN" w:eastAsia="en-IN"/>
        </w:rPr>
      </w:pPr>
      <w:hyperlink w:anchor="_Toc243912554" w:history="1">
        <w:r w:rsidRPr="00DD72B9">
          <w:rPr>
            <w:rStyle w:val="Hyperlink"/>
            <w:noProof/>
          </w:rPr>
          <w:t>Figure 8: Use-case diagram with the analyst, the optional Gemini service and the developer or evaluator.</w:t>
        </w:r>
        <w:r>
          <w:rPr>
            <w:noProof/>
            <w:webHidden/>
          </w:rPr>
          <w:tab/>
        </w:r>
        <w:r>
          <w:rPr>
            <w:noProof/>
            <w:webHidden/>
          </w:rPr>
          <w:fldChar w:fldCharType="begin"/>
        </w:r>
        <w:r>
          <w:rPr>
            <w:noProof/>
            <w:webHidden/>
          </w:rPr>
          <w:instrText xml:space="preserve"> PAGEREF _Toc243912554 \h </w:instrText>
        </w:r>
        <w:r>
          <w:rPr>
            <w:noProof/>
            <w:webHidden/>
          </w:rPr>
        </w:r>
        <w:r>
          <w:rPr>
            <w:noProof/>
            <w:webHidden/>
          </w:rPr>
          <w:fldChar w:fldCharType="separate"/>
        </w:r>
        <w:r>
          <w:rPr>
            <w:noProof/>
            <w:webHidden/>
          </w:rPr>
          <w:t>26</w:t>
        </w:r>
        <w:r>
          <w:rPr>
            <w:noProof/>
            <w:webHidden/>
          </w:rPr>
          <w:fldChar w:fldCharType="end"/>
        </w:r>
      </w:hyperlink>
    </w:p>
    <w:p w:rsidR="00492A08" w:rsidRDefault="00492A08">
      <w:pPr>
        <w:pStyle w:val="TableofFigures"/>
        <w:tabs>
          <w:tab w:val="right" w:leader="dot" w:pos="9232"/>
        </w:tabs>
        <w:rPr>
          <w:rFonts w:asciiTheme="minorHAnsi" w:eastAsiaTheme="minorEastAsia" w:hAnsiTheme="minorHAnsi" w:cstheme="minorBidi"/>
          <w:noProof/>
          <w:sz w:val="22"/>
          <w:lang w:val="en-IN" w:eastAsia="en-IN"/>
        </w:rPr>
      </w:pPr>
      <w:hyperlink w:anchor="_Toc243912555" w:history="1">
        <w:r w:rsidRPr="00DD72B9">
          <w:rPr>
            <w:rStyle w:val="Hyperlink"/>
            <w:noProof/>
          </w:rPr>
          <w:t>Figure 9: Logical entity-relationship diagram: TrendCast has no database; the entities are the uploaded tables, derived tables and model files.</w:t>
        </w:r>
        <w:r>
          <w:rPr>
            <w:noProof/>
            <w:webHidden/>
          </w:rPr>
          <w:tab/>
        </w:r>
        <w:r>
          <w:rPr>
            <w:noProof/>
            <w:webHidden/>
          </w:rPr>
          <w:fldChar w:fldCharType="begin"/>
        </w:r>
        <w:r>
          <w:rPr>
            <w:noProof/>
            <w:webHidden/>
          </w:rPr>
          <w:instrText xml:space="preserve"> PAGEREF _Toc243912555 \h </w:instrText>
        </w:r>
        <w:r>
          <w:rPr>
            <w:noProof/>
            <w:webHidden/>
          </w:rPr>
        </w:r>
        <w:r>
          <w:rPr>
            <w:noProof/>
            <w:webHidden/>
          </w:rPr>
          <w:fldChar w:fldCharType="separate"/>
        </w:r>
        <w:r>
          <w:rPr>
            <w:noProof/>
            <w:webHidden/>
          </w:rPr>
          <w:t>26</w:t>
        </w:r>
        <w:r>
          <w:rPr>
            <w:noProof/>
            <w:webHidden/>
          </w:rPr>
          <w:fldChar w:fldCharType="end"/>
        </w:r>
      </w:hyperlink>
    </w:p>
    <w:p w:rsidR="00492A08" w:rsidRDefault="00492A08">
      <w:pPr>
        <w:pStyle w:val="TableofFigures"/>
        <w:tabs>
          <w:tab w:val="right" w:leader="dot" w:pos="9232"/>
        </w:tabs>
        <w:rPr>
          <w:rFonts w:asciiTheme="minorHAnsi" w:eastAsiaTheme="minorEastAsia" w:hAnsiTheme="minorHAnsi" w:cstheme="minorBidi"/>
          <w:noProof/>
          <w:sz w:val="22"/>
          <w:lang w:val="en-IN" w:eastAsia="en-IN"/>
        </w:rPr>
      </w:pPr>
      <w:hyperlink w:anchor="_Toc243912556" w:history="1">
        <w:r w:rsidRPr="00DD72B9">
          <w:rPr>
            <w:rStyle w:val="Hyperlink"/>
            <w:noProof/>
          </w:rPr>
          <w:t>Figure 10: Flowchart of the core algorithm: from raw transactions to the recursive forecast, with the leakage guards marked.</w:t>
        </w:r>
        <w:r>
          <w:rPr>
            <w:noProof/>
            <w:webHidden/>
          </w:rPr>
          <w:tab/>
        </w:r>
        <w:r>
          <w:rPr>
            <w:noProof/>
            <w:webHidden/>
          </w:rPr>
          <w:fldChar w:fldCharType="begin"/>
        </w:r>
        <w:r>
          <w:rPr>
            <w:noProof/>
            <w:webHidden/>
          </w:rPr>
          <w:instrText xml:space="preserve"> PAGEREF _Toc243912556 \h </w:instrText>
        </w:r>
        <w:r>
          <w:rPr>
            <w:noProof/>
            <w:webHidden/>
          </w:rPr>
        </w:r>
        <w:r>
          <w:rPr>
            <w:noProof/>
            <w:webHidden/>
          </w:rPr>
          <w:fldChar w:fldCharType="separate"/>
        </w:r>
        <w:r>
          <w:rPr>
            <w:noProof/>
            <w:webHidden/>
          </w:rPr>
          <w:t>27</w:t>
        </w:r>
        <w:r>
          <w:rPr>
            <w:noProof/>
            <w:webHidden/>
          </w:rPr>
          <w:fldChar w:fldCharType="end"/>
        </w:r>
      </w:hyperlink>
    </w:p>
    <w:p w:rsidR="00492A08" w:rsidRDefault="00492A08">
      <w:pPr>
        <w:pStyle w:val="TableofFigures"/>
        <w:tabs>
          <w:tab w:val="right" w:leader="dot" w:pos="9232"/>
        </w:tabs>
        <w:rPr>
          <w:rFonts w:asciiTheme="minorHAnsi" w:eastAsiaTheme="minorEastAsia" w:hAnsiTheme="minorHAnsi" w:cstheme="minorBidi"/>
          <w:noProof/>
          <w:sz w:val="22"/>
          <w:lang w:val="en-IN" w:eastAsia="en-IN"/>
        </w:rPr>
      </w:pPr>
      <w:hyperlink w:anchor="_Toc243912557" w:history="1">
        <w:r w:rsidRPr="00DD72B9">
          <w:rPr>
            <w:rStyle w:val="Hyperlink"/>
            <w:noProof/>
          </w:rPr>
          <w:t>Figure 11: Flowchart of importance-weighted domain adaptation as implemented in domain_adaptation.py and the /api/domain/run route.</w:t>
        </w:r>
        <w:r>
          <w:rPr>
            <w:noProof/>
            <w:webHidden/>
          </w:rPr>
          <w:tab/>
        </w:r>
        <w:r>
          <w:rPr>
            <w:noProof/>
            <w:webHidden/>
          </w:rPr>
          <w:fldChar w:fldCharType="begin"/>
        </w:r>
        <w:r>
          <w:rPr>
            <w:noProof/>
            <w:webHidden/>
          </w:rPr>
          <w:instrText xml:space="preserve"> PAGEREF _Toc243912557 \h </w:instrText>
        </w:r>
        <w:r>
          <w:rPr>
            <w:noProof/>
            <w:webHidden/>
          </w:rPr>
        </w:r>
        <w:r>
          <w:rPr>
            <w:noProof/>
            <w:webHidden/>
          </w:rPr>
          <w:fldChar w:fldCharType="separate"/>
        </w:r>
        <w:r>
          <w:rPr>
            <w:noProof/>
            <w:webHidden/>
          </w:rPr>
          <w:t>28</w:t>
        </w:r>
        <w:r>
          <w:rPr>
            <w:noProof/>
            <w:webHidden/>
          </w:rPr>
          <w:fldChar w:fldCharType="end"/>
        </w:r>
      </w:hyperlink>
    </w:p>
    <w:p w:rsidR="00492A08" w:rsidRDefault="00492A08">
      <w:pPr>
        <w:pStyle w:val="TableofFigures"/>
        <w:tabs>
          <w:tab w:val="right" w:leader="dot" w:pos="9232"/>
        </w:tabs>
        <w:rPr>
          <w:rFonts w:asciiTheme="minorHAnsi" w:eastAsiaTheme="minorEastAsia" w:hAnsiTheme="minorHAnsi" w:cstheme="minorBidi"/>
          <w:noProof/>
          <w:sz w:val="22"/>
          <w:lang w:val="en-IN" w:eastAsia="en-IN"/>
        </w:rPr>
      </w:pPr>
      <w:hyperlink w:anchor="_Toc243912558" w:history="1">
        <w:r w:rsidRPr="00DD72B9">
          <w:rPr>
            <w:rStyle w:val="Hyperlink"/>
            <w:noProof/>
          </w:rPr>
          <w:t>Figure 12: Model architecture: 31 input features in four groups feeding one XGBoost regressor, with the baselines and the weighted variant.</w:t>
        </w:r>
        <w:r>
          <w:rPr>
            <w:noProof/>
            <w:webHidden/>
          </w:rPr>
          <w:tab/>
        </w:r>
        <w:r>
          <w:rPr>
            <w:noProof/>
            <w:webHidden/>
          </w:rPr>
          <w:fldChar w:fldCharType="begin"/>
        </w:r>
        <w:r>
          <w:rPr>
            <w:noProof/>
            <w:webHidden/>
          </w:rPr>
          <w:instrText xml:space="preserve"> PAGEREF _Toc243912558 \h </w:instrText>
        </w:r>
        <w:r>
          <w:rPr>
            <w:noProof/>
            <w:webHidden/>
          </w:rPr>
        </w:r>
        <w:r>
          <w:rPr>
            <w:noProof/>
            <w:webHidden/>
          </w:rPr>
          <w:fldChar w:fldCharType="separate"/>
        </w:r>
        <w:r>
          <w:rPr>
            <w:noProof/>
            <w:webHidden/>
          </w:rPr>
          <w:t>28</w:t>
        </w:r>
        <w:r>
          <w:rPr>
            <w:noProof/>
            <w:webHidden/>
          </w:rPr>
          <w:fldChar w:fldCharType="end"/>
        </w:r>
      </w:hyperlink>
    </w:p>
    <w:p w:rsidR="00492A08" w:rsidRDefault="00492A08">
      <w:pPr>
        <w:pStyle w:val="TableofFigures"/>
        <w:tabs>
          <w:tab w:val="right" w:leader="dot" w:pos="9232"/>
        </w:tabs>
        <w:rPr>
          <w:rFonts w:asciiTheme="minorHAnsi" w:eastAsiaTheme="minorEastAsia" w:hAnsiTheme="minorHAnsi" w:cstheme="minorBidi"/>
          <w:noProof/>
          <w:sz w:val="22"/>
          <w:lang w:val="en-IN" w:eastAsia="en-IN"/>
        </w:rPr>
      </w:pPr>
      <w:hyperlink w:anchor="_Toc243912559" w:history="1">
        <w:r w:rsidRPr="00DD72B9">
          <w:rPr>
            <w:rStyle w:val="Hyperlink"/>
            <w:noProof/>
          </w:rPr>
          <w:t>Figure 13: Data Upload page with the transactions file (39.1 MB) and the articles file chosen and the row limit set to 0, meaning no limit. The optional customers file was not supplied.</w:t>
        </w:r>
        <w:r>
          <w:rPr>
            <w:noProof/>
            <w:webHidden/>
          </w:rPr>
          <w:tab/>
        </w:r>
        <w:r>
          <w:rPr>
            <w:noProof/>
            <w:webHidden/>
          </w:rPr>
          <w:fldChar w:fldCharType="begin"/>
        </w:r>
        <w:r>
          <w:rPr>
            <w:noProof/>
            <w:webHidden/>
          </w:rPr>
          <w:instrText xml:space="preserve"> PAGEREF _Toc243912559 \h </w:instrText>
        </w:r>
        <w:r>
          <w:rPr>
            <w:noProof/>
            <w:webHidden/>
          </w:rPr>
        </w:r>
        <w:r>
          <w:rPr>
            <w:noProof/>
            <w:webHidden/>
          </w:rPr>
          <w:fldChar w:fldCharType="separate"/>
        </w:r>
        <w:r>
          <w:rPr>
            <w:noProof/>
            <w:webHidden/>
          </w:rPr>
          <w:t>49</w:t>
        </w:r>
        <w:r>
          <w:rPr>
            <w:noProof/>
            <w:webHidden/>
          </w:rPr>
          <w:fldChar w:fldCharType="end"/>
        </w:r>
      </w:hyperlink>
    </w:p>
    <w:p w:rsidR="00492A08" w:rsidRDefault="00492A08">
      <w:pPr>
        <w:pStyle w:val="TableofFigures"/>
        <w:tabs>
          <w:tab w:val="right" w:leader="dot" w:pos="9232"/>
        </w:tabs>
        <w:rPr>
          <w:rFonts w:asciiTheme="minorHAnsi" w:eastAsiaTheme="minorEastAsia" w:hAnsiTheme="minorHAnsi" w:cstheme="minorBidi"/>
          <w:noProof/>
          <w:sz w:val="22"/>
          <w:lang w:val="en-IN" w:eastAsia="en-IN"/>
        </w:rPr>
      </w:pPr>
      <w:hyperlink w:anchor="_Toc243912560" w:history="1">
        <w:r w:rsidRPr="00DD72B9">
          <w:rPr>
            <w:rStyle w:val="Hyperlink"/>
            <w:noProof/>
          </w:rPr>
          <w:t>Figure 14: Data quality report after loading: 605,178 transactions, 276,168 customers, 300 products, 29 columns, 0 missing values, 0 duplicate rows remaining and 79,214 rows removed of the 684,392 read.</w:t>
        </w:r>
        <w:r>
          <w:rPr>
            <w:noProof/>
            <w:webHidden/>
          </w:rPr>
          <w:tab/>
        </w:r>
        <w:r>
          <w:rPr>
            <w:noProof/>
            <w:webHidden/>
          </w:rPr>
          <w:fldChar w:fldCharType="begin"/>
        </w:r>
        <w:r>
          <w:rPr>
            <w:noProof/>
            <w:webHidden/>
          </w:rPr>
          <w:instrText xml:space="preserve"> PAGEREF _Toc243912560 \h </w:instrText>
        </w:r>
        <w:r>
          <w:rPr>
            <w:noProof/>
            <w:webHidden/>
          </w:rPr>
        </w:r>
        <w:r>
          <w:rPr>
            <w:noProof/>
            <w:webHidden/>
          </w:rPr>
          <w:fldChar w:fldCharType="separate"/>
        </w:r>
        <w:r>
          <w:rPr>
            <w:noProof/>
            <w:webHidden/>
          </w:rPr>
          <w:t>49</w:t>
        </w:r>
        <w:r>
          <w:rPr>
            <w:noProof/>
            <w:webHidden/>
          </w:rPr>
          <w:fldChar w:fldCharType="end"/>
        </w:r>
      </w:hyperlink>
    </w:p>
    <w:p w:rsidR="00492A08" w:rsidRDefault="00492A08">
      <w:pPr>
        <w:pStyle w:val="TableofFigures"/>
        <w:tabs>
          <w:tab w:val="right" w:leader="dot" w:pos="9232"/>
        </w:tabs>
        <w:rPr>
          <w:rFonts w:asciiTheme="minorHAnsi" w:eastAsiaTheme="minorEastAsia" w:hAnsiTheme="minorHAnsi" w:cstheme="minorBidi"/>
          <w:noProof/>
          <w:sz w:val="22"/>
          <w:lang w:val="en-IN" w:eastAsia="en-IN"/>
        </w:rPr>
      </w:pPr>
      <w:hyperlink w:anchor="_Toc243912561" w:history="1">
        <w:r w:rsidRPr="00DD72B9">
          <w:rPr>
            <w:rStyle w:val="Hyperlink"/>
            <w:noProof/>
          </w:rPr>
          <w:t>Figure 15: Data Exploration: 605,178 units sold, 30,481 product-days over 107 days, and the daily total demand line with the pre-Christmas peak.</w:t>
        </w:r>
        <w:r>
          <w:rPr>
            <w:noProof/>
            <w:webHidden/>
          </w:rPr>
          <w:tab/>
        </w:r>
        <w:r>
          <w:rPr>
            <w:noProof/>
            <w:webHidden/>
          </w:rPr>
          <w:fldChar w:fldCharType="begin"/>
        </w:r>
        <w:r>
          <w:rPr>
            <w:noProof/>
            <w:webHidden/>
          </w:rPr>
          <w:instrText xml:space="preserve"> PAGEREF _Toc243912561 \h </w:instrText>
        </w:r>
        <w:r>
          <w:rPr>
            <w:noProof/>
            <w:webHidden/>
          </w:rPr>
        </w:r>
        <w:r>
          <w:rPr>
            <w:noProof/>
            <w:webHidden/>
          </w:rPr>
          <w:fldChar w:fldCharType="separate"/>
        </w:r>
        <w:r>
          <w:rPr>
            <w:noProof/>
            <w:webHidden/>
          </w:rPr>
          <w:t>49</w:t>
        </w:r>
        <w:r>
          <w:rPr>
            <w:noProof/>
            <w:webHidden/>
          </w:rPr>
          <w:fldChar w:fldCharType="end"/>
        </w:r>
      </w:hyperlink>
    </w:p>
    <w:p w:rsidR="00492A08" w:rsidRDefault="00492A08">
      <w:pPr>
        <w:pStyle w:val="TableofFigures"/>
        <w:tabs>
          <w:tab w:val="right" w:leader="dot" w:pos="9232"/>
        </w:tabs>
        <w:rPr>
          <w:rFonts w:asciiTheme="minorHAnsi" w:eastAsiaTheme="minorEastAsia" w:hAnsiTheme="minorHAnsi" w:cstheme="minorBidi"/>
          <w:noProof/>
          <w:sz w:val="22"/>
          <w:lang w:val="en-IN" w:eastAsia="en-IN"/>
        </w:rPr>
      </w:pPr>
      <w:hyperlink w:anchor="_Toc243912562" w:history="1">
        <w:r w:rsidRPr="00DD72B9">
          <w:rPr>
            <w:rStyle w:val="Hyperlink"/>
            <w:noProof/>
          </w:rPr>
          <w:t>Figure 16: Data Exploration, lower part: units by department and by colour group and the other category charts that show where the demand is concentrated.</w:t>
        </w:r>
        <w:r>
          <w:rPr>
            <w:noProof/>
            <w:webHidden/>
          </w:rPr>
          <w:tab/>
        </w:r>
        <w:r>
          <w:rPr>
            <w:noProof/>
            <w:webHidden/>
          </w:rPr>
          <w:fldChar w:fldCharType="begin"/>
        </w:r>
        <w:r>
          <w:rPr>
            <w:noProof/>
            <w:webHidden/>
          </w:rPr>
          <w:instrText xml:space="preserve"> PAGEREF _Toc243912562 \h </w:instrText>
        </w:r>
        <w:r>
          <w:rPr>
            <w:noProof/>
            <w:webHidden/>
          </w:rPr>
        </w:r>
        <w:r>
          <w:rPr>
            <w:noProof/>
            <w:webHidden/>
          </w:rPr>
          <w:fldChar w:fldCharType="separate"/>
        </w:r>
        <w:r>
          <w:rPr>
            <w:noProof/>
            <w:webHidden/>
          </w:rPr>
          <w:t>49</w:t>
        </w:r>
        <w:r>
          <w:rPr>
            <w:noProof/>
            <w:webHidden/>
          </w:rPr>
          <w:fldChar w:fldCharType="end"/>
        </w:r>
      </w:hyperlink>
    </w:p>
    <w:p w:rsidR="00492A08" w:rsidRDefault="00492A08">
      <w:pPr>
        <w:pStyle w:val="TableofFigures"/>
        <w:tabs>
          <w:tab w:val="right" w:leader="dot" w:pos="9232"/>
        </w:tabs>
        <w:rPr>
          <w:rFonts w:asciiTheme="minorHAnsi" w:eastAsiaTheme="minorEastAsia" w:hAnsiTheme="minorHAnsi" w:cstheme="minorBidi"/>
          <w:noProof/>
          <w:sz w:val="22"/>
          <w:lang w:val="en-IN" w:eastAsia="en-IN"/>
        </w:rPr>
      </w:pPr>
      <w:hyperlink w:anchor="_Toc243912563" w:history="1">
        <w:r w:rsidRPr="00DD72B9">
          <w:rPr>
            <w:rStyle w:val="Hyperlink"/>
            <w:noProof/>
          </w:rPr>
          <w:t>Figure 17: Demand Analysis: the aggregated daily table, one row per article per day with units sold, mean price and channel, beginning with article 108775015 on 2018-09-20 (21 units).</w:t>
        </w:r>
        <w:r>
          <w:rPr>
            <w:noProof/>
            <w:webHidden/>
          </w:rPr>
          <w:tab/>
        </w:r>
        <w:r>
          <w:rPr>
            <w:noProof/>
            <w:webHidden/>
          </w:rPr>
          <w:fldChar w:fldCharType="begin"/>
        </w:r>
        <w:r>
          <w:rPr>
            <w:noProof/>
            <w:webHidden/>
          </w:rPr>
          <w:instrText xml:space="preserve"> PAGEREF _Toc243912563 \h </w:instrText>
        </w:r>
        <w:r>
          <w:rPr>
            <w:noProof/>
            <w:webHidden/>
          </w:rPr>
        </w:r>
        <w:r>
          <w:rPr>
            <w:noProof/>
            <w:webHidden/>
          </w:rPr>
          <w:fldChar w:fldCharType="separate"/>
        </w:r>
        <w:r>
          <w:rPr>
            <w:noProof/>
            <w:webHidden/>
          </w:rPr>
          <w:t>49</w:t>
        </w:r>
        <w:r>
          <w:rPr>
            <w:noProof/>
            <w:webHidden/>
          </w:rPr>
          <w:fldChar w:fldCharType="end"/>
        </w:r>
      </w:hyperlink>
    </w:p>
    <w:p w:rsidR="00492A08" w:rsidRDefault="00492A08">
      <w:pPr>
        <w:pStyle w:val="TableofFigures"/>
        <w:tabs>
          <w:tab w:val="right" w:leader="dot" w:pos="9232"/>
        </w:tabs>
        <w:rPr>
          <w:rFonts w:asciiTheme="minorHAnsi" w:eastAsiaTheme="minorEastAsia" w:hAnsiTheme="minorHAnsi" w:cstheme="minorBidi"/>
          <w:noProof/>
          <w:sz w:val="22"/>
          <w:lang w:val="en-IN" w:eastAsia="en-IN"/>
        </w:rPr>
      </w:pPr>
      <w:hyperlink w:anchor="_Toc243912564" w:history="1">
        <w:r w:rsidRPr="00DD72B9">
          <w:rPr>
            <w:rStyle w:val="Hyperlink"/>
            <w:noProof/>
          </w:rPr>
          <w:t>Figure 18: Feature Engineering page before the table is built, with the description of what will be added (calendar, cyclical, lag and rolling features).</w:t>
        </w:r>
        <w:r>
          <w:rPr>
            <w:noProof/>
            <w:webHidden/>
          </w:rPr>
          <w:tab/>
        </w:r>
        <w:r>
          <w:rPr>
            <w:noProof/>
            <w:webHidden/>
          </w:rPr>
          <w:fldChar w:fldCharType="begin"/>
        </w:r>
        <w:r>
          <w:rPr>
            <w:noProof/>
            <w:webHidden/>
          </w:rPr>
          <w:instrText xml:space="preserve"> PAGEREF _Toc243912564 \h </w:instrText>
        </w:r>
        <w:r>
          <w:rPr>
            <w:noProof/>
            <w:webHidden/>
          </w:rPr>
        </w:r>
        <w:r>
          <w:rPr>
            <w:noProof/>
            <w:webHidden/>
          </w:rPr>
          <w:fldChar w:fldCharType="separate"/>
        </w:r>
        <w:r>
          <w:rPr>
            <w:noProof/>
            <w:webHidden/>
          </w:rPr>
          <w:t>49</w:t>
        </w:r>
        <w:r>
          <w:rPr>
            <w:noProof/>
            <w:webHidden/>
          </w:rPr>
          <w:fldChar w:fldCharType="end"/>
        </w:r>
      </w:hyperlink>
    </w:p>
    <w:p w:rsidR="00492A08" w:rsidRDefault="00492A08">
      <w:pPr>
        <w:pStyle w:val="TableofFigures"/>
        <w:tabs>
          <w:tab w:val="right" w:leader="dot" w:pos="9232"/>
        </w:tabs>
        <w:rPr>
          <w:rFonts w:asciiTheme="minorHAnsi" w:eastAsiaTheme="minorEastAsia" w:hAnsiTheme="minorHAnsi" w:cstheme="minorBidi"/>
          <w:noProof/>
          <w:sz w:val="22"/>
          <w:lang w:val="en-IN" w:eastAsia="en-IN"/>
        </w:rPr>
      </w:pPr>
      <w:hyperlink w:anchor="_Toc243912565" w:history="1">
        <w:r w:rsidRPr="00DD72B9">
          <w:rPr>
            <w:rStyle w:val="Hyperlink"/>
            <w:noProof/>
          </w:rPr>
          <w:t>Figure 19: Feature table built: 31,094 rows, 36 columns and 31 model inputs, with the list of input names and a preview of the first rows.</w:t>
        </w:r>
        <w:r>
          <w:rPr>
            <w:noProof/>
            <w:webHidden/>
          </w:rPr>
          <w:tab/>
        </w:r>
        <w:r>
          <w:rPr>
            <w:noProof/>
            <w:webHidden/>
          </w:rPr>
          <w:fldChar w:fldCharType="begin"/>
        </w:r>
        <w:r>
          <w:rPr>
            <w:noProof/>
            <w:webHidden/>
          </w:rPr>
          <w:instrText xml:space="preserve"> PAGEREF _Toc243912565 \h </w:instrText>
        </w:r>
        <w:r>
          <w:rPr>
            <w:noProof/>
            <w:webHidden/>
          </w:rPr>
        </w:r>
        <w:r>
          <w:rPr>
            <w:noProof/>
            <w:webHidden/>
          </w:rPr>
          <w:fldChar w:fldCharType="separate"/>
        </w:r>
        <w:r>
          <w:rPr>
            <w:noProof/>
            <w:webHidden/>
          </w:rPr>
          <w:t>50</w:t>
        </w:r>
        <w:r>
          <w:rPr>
            <w:noProof/>
            <w:webHidden/>
          </w:rPr>
          <w:fldChar w:fldCharType="end"/>
        </w:r>
      </w:hyperlink>
    </w:p>
    <w:p w:rsidR="00492A08" w:rsidRDefault="00492A08">
      <w:pPr>
        <w:pStyle w:val="TableofFigures"/>
        <w:tabs>
          <w:tab w:val="right" w:leader="dot" w:pos="9232"/>
        </w:tabs>
        <w:rPr>
          <w:rFonts w:asciiTheme="minorHAnsi" w:eastAsiaTheme="minorEastAsia" w:hAnsiTheme="minorHAnsi" w:cstheme="minorBidi"/>
          <w:noProof/>
          <w:sz w:val="22"/>
          <w:lang w:val="en-IN" w:eastAsia="en-IN"/>
        </w:rPr>
      </w:pPr>
      <w:hyperlink w:anchor="_Toc243912566" w:history="1">
        <w:r w:rsidRPr="00DD72B9">
          <w:rPr>
            <w:rStyle w:val="Hyperlink"/>
            <w:noProof/>
          </w:rPr>
          <w:t>Figure 20: Model Training: chronological split (24,579 training rows to 2018-12-13, 6,515 test rows from 2018-12-14) and the test metrics of the default XGBoost run: RMSE 11.065, MAE 6.991, MAPE 140.5 %, R2 0.337, with the moving-average baseline in the comparison below (RMSE 12.891, R2 0.101).</w:t>
        </w:r>
        <w:r>
          <w:rPr>
            <w:noProof/>
            <w:webHidden/>
          </w:rPr>
          <w:tab/>
        </w:r>
        <w:r>
          <w:rPr>
            <w:noProof/>
            <w:webHidden/>
          </w:rPr>
          <w:fldChar w:fldCharType="begin"/>
        </w:r>
        <w:r>
          <w:rPr>
            <w:noProof/>
            <w:webHidden/>
          </w:rPr>
          <w:instrText xml:space="preserve"> PAGEREF _Toc243912566 \h </w:instrText>
        </w:r>
        <w:r>
          <w:rPr>
            <w:noProof/>
            <w:webHidden/>
          </w:rPr>
        </w:r>
        <w:r>
          <w:rPr>
            <w:noProof/>
            <w:webHidden/>
          </w:rPr>
          <w:fldChar w:fldCharType="separate"/>
        </w:r>
        <w:r>
          <w:rPr>
            <w:noProof/>
            <w:webHidden/>
          </w:rPr>
          <w:t>50</w:t>
        </w:r>
        <w:r>
          <w:rPr>
            <w:noProof/>
            <w:webHidden/>
          </w:rPr>
          <w:fldChar w:fldCharType="end"/>
        </w:r>
      </w:hyperlink>
    </w:p>
    <w:p w:rsidR="00492A08" w:rsidRDefault="00492A08">
      <w:pPr>
        <w:pStyle w:val="TableofFigures"/>
        <w:tabs>
          <w:tab w:val="right" w:leader="dot" w:pos="9232"/>
        </w:tabs>
        <w:rPr>
          <w:rFonts w:asciiTheme="minorHAnsi" w:eastAsiaTheme="minorEastAsia" w:hAnsiTheme="minorHAnsi" w:cstheme="minorBidi"/>
          <w:noProof/>
          <w:sz w:val="22"/>
          <w:lang w:val="en-IN" w:eastAsia="en-IN"/>
        </w:rPr>
      </w:pPr>
      <w:hyperlink w:anchor="_Toc243912567" w:history="1">
        <w:r w:rsidRPr="00DD72B9">
          <w:rPr>
            <w:rStyle w:val="Hyperlink"/>
            <w:noProof/>
          </w:rPr>
          <w:t>Figure 21: Model comparison table and bar chart for the moving average and XGBoost, switchable between RMSE, MAE and MAPE.</w:t>
        </w:r>
        <w:r>
          <w:rPr>
            <w:noProof/>
            <w:webHidden/>
          </w:rPr>
          <w:tab/>
        </w:r>
        <w:r>
          <w:rPr>
            <w:noProof/>
            <w:webHidden/>
          </w:rPr>
          <w:fldChar w:fldCharType="begin"/>
        </w:r>
        <w:r>
          <w:rPr>
            <w:noProof/>
            <w:webHidden/>
          </w:rPr>
          <w:instrText xml:space="preserve"> PAGEREF _Toc243912567 \h </w:instrText>
        </w:r>
        <w:r>
          <w:rPr>
            <w:noProof/>
            <w:webHidden/>
          </w:rPr>
        </w:r>
        <w:r>
          <w:rPr>
            <w:noProof/>
            <w:webHidden/>
          </w:rPr>
          <w:fldChar w:fldCharType="separate"/>
        </w:r>
        <w:r>
          <w:rPr>
            <w:noProof/>
            <w:webHidden/>
          </w:rPr>
          <w:t>50</w:t>
        </w:r>
        <w:r>
          <w:rPr>
            <w:noProof/>
            <w:webHidden/>
          </w:rPr>
          <w:fldChar w:fldCharType="end"/>
        </w:r>
      </w:hyperlink>
    </w:p>
    <w:p w:rsidR="00492A08" w:rsidRDefault="00492A08">
      <w:pPr>
        <w:pStyle w:val="TableofFigures"/>
        <w:tabs>
          <w:tab w:val="right" w:leader="dot" w:pos="9232"/>
        </w:tabs>
        <w:rPr>
          <w:rFonts w:asciiTheme="minorHAnsi" w:eastAsiaTheme="minorEastAsia" w:hAnsiTheme="minorHAnsi" w:cstheme="minorBidi"/>
          <w:noProof/>
          <w:sz w:val="22"/>
          <w:lang w:val="en-IN" w:eastAsia="en-IN"/>
        </w:rPr>
      </w:pPr>
      <w:hyperlink w:anchor="_Toc243912568" w:history="1">
        <w:r w:rsidRPr="00DD72B9">
          <w:rPr>
            <w:rStyle w:val="Hyperlink"/>
            <w:noProof/>
          </w:rPr>
          <w:t>Figure 22: Tuned XGBoost: RMSE 10.341, MAE 6.881, MAPE 147.0 %, R2 0.421, and the best parameters found (subsample 0.7, 400 trees, minimum child weight 5, depth 12, learning rate 0.01, column sample 0.6).</w:t>
        </w:r>
        <w:r>
          <w:rPr>
            <w:noProof/>
            <w:webHidden/>
          </w:rPr>
          <w:tab/>
        </w:r>
        <w:r>
          <w:rPr>
            <w:noProof/>
            <w:webHidden/>
          </w:rPr>
          <w:fldChar w:fldCharType="begin"/>
        </w:r>
        <w:r>
          <w:rPr>
            <w:noProof/>
            <w:webHidden/>
          </w:rPr>
          <w:instrText xml:space="preserve"> PAGEREF _Toc243912568 \h </w:instrText>
        </w:r>
        <w:r>
          <w:rPr>
            <w:noProof/>
            <w:webHidden/>
          </w:rPr>
        </w:r>
        <w:r>
          <w:rPr>
            <w:noProof/>
            <w:webHidden/>
          </w:rPr>
          <w:fldChar w:fldCharType="separate"/>
        </w:r>
        <w:r>
          <w:rPr>
            <w:noProof/>
            <w:webHidden/>
          </w:rPr>
          <w:t>50</w:t>
        </w:r>
        <w:r>
          <w:rPr>
            <w:noProof/>
            <w:webHidden/>
          </w:rPr>
          <w:fldChar w:fldCharType="end"/>
        </w:r>
      </w:hyperlink>
    </w:p>
    <w:p w:rsidR="00492A08" w:rsidRDefault="00492A08">
      <w:pPr>
        <w:pStyle w:val="TableofFigures"/>
        <w:tabs>
          <w:tab w:val="right" w:leader="dot" w:pos="9232"/>
        </w:tabs>
        <w:rPr>
          <w:rFonts w:asciiTheme="minorHAnsi" w:eastAsiaTheme="minorEastAsia" w:hAnsiTheme="minorHAnsi" w:cstheme="minorBidi"/>
          <w:noProof/>
          <w:sz w:val="22"/>
          <w:lang w:val="en-IN" w:eastAsia="en-IN"/>
        </w:rPr>
      </w:pPr>
      <w:hyperlink w:anchor="_Toc243912569" w:history="1">
        <w:r w:rsidRPr="00DD72B9">
          <w:rPr>
            <w:rStyle w:val="Hyperlink"/>
            <w:noProof/>
          </w:rPr>
          <w:t>Figure 23: Domain Adaptation form: domain-defining column (sales channel), source value (channel 1) and target value (channel 2), with the explanation of the weight p/(1-p).</w:t>
        </w:r>
        <w:r>
          <w:rPr>
            <w:noProof/>
            <w:webHidden/>
          </w:rPr>
          <w:tab/>
        </w:r>
        <w:r>
          <w:rPr>
            <w:noProof/>
            <w:webHidden/>
          </w:rPr>
          <w:fldChar w:fldCharType="begin"/>
        </w:r>
        <w:r>
          <w:rPr>
            <w:noProof/>
            <w:webHidden/>
          </w:rPr>
          <w:instrText xml:space="preserve"> PAGEREF _Toc243912569 \h </w:instrText>
        </w:r>
        <w:r>
          <w:rPr>
            <w:noProof/>
            <w:webHidden/>
          </w:rPr>
        </w:r>
        <w:r>
          <w:rPr>
            <w:noProof/>
            <w:webHidden/>
          </w:rPr>
          <w:fldChar w:fldCharType="separate"/>
        </w:r>
        <w:r>
          <w:rPr>
            <w:noProof/>
            <w:webHidden/>
          </w:rPr>
          <w:t>50</w:t>
        </w:r>
        <w:r>
          <w:rPr>
            <w:noProof/>
            <w:webHidden/>
          </w:rPr>
          <w:fldChar w:fldCharType="end"/>
        </w:r>
      </w:hyperlink>
    </w:p>
    <w:p w:rsidR="00492A08" w:rsidRDefault="00492A08">
      <w:pPr>
        <w:pStyle w:val="TableofFigures"/>
        <w:tabs>
          <w:tab w:val="right" w:leader="dot" w:pos="9232"/>
        </w:tabs>
        <w:rPr>
          <w:rFonts w:asciiTheme="minorHAnsi" w:eastAsiaTheme="minorEastAsia" w:hAnsiTheme="minorHAnsi" w:cstheme="minorBidi"/>
          <w:noProof/>
          <w:sz w:val="22"/>
          <w:lang w:val="en-IN" w:eastAsia="en-IN"/>
        </w:rPr>
      </w:pPr>
      <w:hyperlink w:anchor="_Toc243912570" w:history="1">
        <w:r w:rsidRPr="00DD72B9">
          <w:rPr>
            <w:rStyle w:val="Hyperlink"/>
            <w:noProof/>
          </w:rPr>
          <w:t>Figure 24: Result header for channel 1 to channel 2: the domain classifier is 66.3 % accurate (a moderate shift), 12,240 source rows, 18,854 target rows of which 9,890 are held out for testing, and a mean instance weight of 1.58.</w:t>
        </w:r>
        <w:r>
          <w:rPr>
            <w:noProof/>
            <w:webHidden/>
          </w:rPr>
          <w:tab/>
        </w:r>
        <w:r>
          <w:rPr>
            <w:noProof/>
            <w:webHidden/>
          </w:rPr>
          <w:fldChar w:fldCharType="begin"/>
        </w:r>
        <w:r>
          <w:rPr>
            <w:noProof/>
            <w:webHidden/>
          </w:rPr>
          <w:instrText xml:space="preserve"> PAGEREF _Toc243912570 \h </w:instrText>
        </w:r>
        <w:r>
          <w:rPr>
            <w:noProof/>
            <w:webHidden/>
          </w:rPr>
        </w:r>
        <w:r>
          <w:rPr>
            <w:noProof/>
            <w:webHidden/>
          </w:rPr>
          <w:fldChar w:fldCharType="separate"/>
        </w:r>
        <w:r>
          <w:rPr>
            <w:noProof/>
            <w:webHidden/>
          </w:rPr>
          <w:t>50</w:t>
        </w:r>
        <w:r>
          <w:rPr>
            <w:noProof/>
            <w:webHidden/>
          </w:rPr>
          <w:fldChar w:fldCharType="end"/>
        </w:r>
      </w:hyperlink>
    </w:p>
    <w:p w:rsidR="00492A08" w:rsidRDefault="00492A08">
      <w:pPr>
        <w:pStyle w:val="TableofFigures"/>
        <w:tabs>
          <w:tab w:val="right" w:leader="dot" w:pos="9232"/>
        </w:tabs>
        <w:rPr>
          <w:rFonts w:asciiTheme="minorHAnsi" w:eastAsiaTheme="minorEastAsia" w:hAnsiTheme="minorHAnsi" w:cstheme="minorBidi"/>
          <w:noProof/>
          <w:sz w:val="22"/>
          <w:lang w:val="en-IN" w:eastAsia="en-IN"/>
        </w:rPr>
      </w:pPr>
      <w:hyperlink w:anchor="_Toc243912571" w:history="1">
        <w:r w:rsidRPr="00DD72B9">
          <w:rPr>
            <w:rStyle w:val="Hyperlink"/>
            <w:noProof/>
          </w:rPr>
          <w:t>Figure 25: Distribution and box plot of the most shifted feature (</w:t>
        </w:r>
        <w:r w:rsidRPr="00DD72B9">
          <w:rPr>
            <w:rStyle w:val="Hyperlink"/>
            <w:rFonts w:ascii="Consolas" w:eastAsia="Consolas" w:hAnsi="Consolas" w:cs="Consolas"/>
            <w:noProof/>
          </w:rPr>
          <w:t>lag_1</w:t>
        </w:r>
        <w:r w:rsidRPr="00DD72B9">
          <w:rPr>
            <w:rStyle w:val="Hyperlink"/>
            <w:noProof/>
          </w:rPr>
          <w:t>), and the before-and-after cards: RMSE 18.989 (0.0 % worse), MAE 7.404 (0.6 % worse), MAPE 51.7 % (0.2 % worse), R2 0.435 (0.1 % worse). The page reports a result that is not an improvement without softening it.</w:t>
        </w:r>
        <w:r>
          <w:rPr>
            <w:noProof/>
            <w:webHidden/>
          </w:rPr>
          <w:tab/>
        </w:r>
        <w:r>
          <w:rPr>
            <w:noProof/>
            <w:webHidden/>
          </w:rPr>
          <w:fldChar w:fldCharType="begin"/>
        </w:r>
        <w:r>
          <w:rPr>
            <w:noProof/>
            <w:webHidden/>
          </w:rPr>
          <w:instrText xml:space="preserve"> PAGEREF _Toc243912571 \h </w:instrText>
        </w:r>
        <w:r>
          <w:rPr>
            <w:noProof/>
            <w:webHidden/>
          </w:rPr>
        </w:r>
        <w:r>
          <w:rPr>
            <w:noProof/>
            <w:webHidden/>
          </w:rPr>
          <w:fldChar w:fldCharType="separate"/>
        </w:r>
        <w:r>
          <w:rPr>
            <w:noProof/>
            <w:webHidden/>
          </w:rPr>
          <w:t>51</w:t>
        </w:r>
        <w:r>
          <w:rPr>
            <w:noProof/>
            <w:webHidden/>
          </w:rPr>
          <w:fldChar w:fldCharType="end"/>
        </w:r>
      </w:hyperlink>
    </w:p>
    <w:p w:rsidR="00492A08" w:rsidRDefault="00492A08">
      <w:pPr>
        <w:pStyle w:val="TableofFigures"/>
        <w:tabs>
          <w:tab w:val="right" w:leader="dot" w:pos="9232"/>
        </w:tabs>
        <w:rPr>
          <w:rFonts w:asciiTheme="minorHAnsi" w:eastAsiaTheme="minorEastAsia" w:hAnsiTheme="minorHAnsi" w:cstheme="minorBidi"/>
          <w:noProof/>
          <w:sz w:val="22"/>
          <w:lang w:val="en-IN" w:eastAsia="en-IN"/>
        </w:rPr>
      </w:pPr>
      <w:hyperlink w:anchor="_Toc243912572" w:history="1">
        <w:r w:rsidRPr="00DD72B9">
          <w:rPr>
            <w:rStyle w:val="Hyperlink"/>
            <w:noProof/>
          </w:rPr>
          <w:t>Figure 26: Model Evaluation: baseline versus XGBoost with the RMSE, MAE and MAPE charts.</w:t>
        </w:r>
        <w:r>
          <w:rPr>
            <w:noProof/>
            <w:webHidden/>
          </w:rPr>
          <w:tab/>
        </w:r>
        <w:r>
          <w:rPr>
            <w:noProof/>
            <w:webHidden/>
          </w:rPr>
          <w:fldChar w:fldCharType="begin"/>
        </w:r>
        <w:r>
          <w:rPr>
            <w:noProof/>
            <w:webHidden/>
          </w:rPr>
          <w:instrText xml:space="preserve"> PAGEREF _Toc243912572 \h </w:instrText>
        </w:r>
        <w:r>
          <w:rPr>
            <w:noProof/>
            <w:webHidden/>
          </w:rPr>
        </w:r>
        <w:r>
          <w:rPr>
            <w:noProof/>
            <w:webHidden/>
          </w:rPr>
          <w:fldChar w:fldCharType="separate"/>
        </w:r>
        <w:r>
          <w:rPr>
            <w:noProof/>
            <w:webHidden/>
          </w:rPr>
          <w:t>51</w:t>
        </w:r>
        <w:r>
          <w:rPr>
            <w:noProof/>
            <w:webHidden/>
          </w:rPr>
          <w:fldChar w:fldCharType="end"/>
        </w:r>
      </w:hyperlink>
    </w:p>
    <w:p w:rsidR="00492A08" w:rsidRDefault="00492A08">
      <w:pPr>
        <w:pStyle w:val="TableofFigures"/>
        <w:tabs>
          <w:tab w:val="right" w:leader="dot" w:pos="9232"/>
        </w:tabs>
        <w:rPr>
          <w:rFonts w:asciiTheme="minorHAnsi" w:eastAsiaTheme="minorEastAsia" w:hAnsiTheme="minorHAnsi" w:cstheme="minorBidi"/>
          <w:noProof/>
          <w:sz w:val="22"/>
          <w:lang w:val="en-IN" w:eastAsia="en-IN"/>
        </w:rPr>
      </w:pPr>
      <w:hyperlink w:anchor="_Toc243912573" w:history="1">
        <w:r w:rsidRPr="00DD72B9">
          <w:rPr>
            <w:rStyle w:val="Hyperlink"/>
            <w:noProof/>
          </w:rPr>
          <w:t xml:space="preserve">Figure 27: Domain adaptation before-versus-after table (RMSE 18.9835 to 18.9893, improvement -0.03 %) and the top-20 feature importance of the tuned model, led by </w:t>
        </w:r>
        <w:r w:rsidRPr="00DD72B9">
          <w:rPr>
            <w:rStyle w:val="Hyperlink"/>
            <w:rFonts w:ascii="Consolas" w:eastAsia="Consolas" w:hAnsi="Consolas" w:cs="Consolas"/>
            <w:noProof/>
          </w:rPr>
          <w:t>is_month_end</w:t>
        </w:r>
        <w:r w:rsidRPr="00DD72B9">
          <w:rPr>
            <w:rStyle w:val="Hyperlink"/>
            <w:noProof/>
          </w:rPr>
          <w:t xml:space="preserve">, </w:t>
        </w:r>
        <w:r w:rsidRPr="00DD72B9">
          <w:rPr>
            <w:rStyle w:val="Hyperlink"/>
            <w:rFonts w:ascii="Consolas" w:eastAsia="Consolas" w:hAnsi="Consolas" w:cs="Consolas"/>
            <w:noProof/>
          </w:rPr>
          <w:t>lag_1</w:t>
        </w:r>
        <w:r w:rsidRPr="00DD72B9">
          <w:rPr>
            <w:rStyle w:val="Hyperlink"/>
            <w:noProof/>
          </w:rPr>
          <w:t xml:space="preserve">, </w:t>
        </w:r>
        <w:r w:rsidRPr="00DD72B9">
          <w:rPr>
            <w:rStyle w:val="Hyperlink"/>
            <w:rFonts w:ascii="Consolas" w:eastAsia="Consolas" w:hAnsi="Consolas" w:cs="Consolas"/>
            <w:noProof/>
          </w:rPr>
          <w:t>day_of_year</w:t>
        </w:r>
        <w:r w:rsidRPr="00DD72B9">
          <w:rPr>
            <w:rStyle w:val="Hyperlink"/>
            <w:noProof/>
          </w:rPr>
          <w:t xml:space="preserve">, </w:t>
        </w:r>
        <w:r w:rsidRPr="00DD72B9">
          <w:rPr>
            <w:rStyle w:val="Hyperlink"/>
            <w:rFonts w:ascii="Consolas" w:eastAsia="Consolas" w:hAnsi="Consolas" w:cs="Consolas"/>
            <w:noProof/>
          </w:rPr>
          <w:t>month_cos</w:t>
        </w:r>
        <w:r w:rsidRPr="00DD72B9">
          <w:rPr>
            <w:rStyle w:val="Hyperlink"/>
            <w:noProof/>
          </w:rPr>
          <w:t xml:space="preserve"> and </w:t>
        </w:r>
        <w:r w:rsidRPr="00DD72B9">
          <w:rPr>
            <w:rStyle w:val="Hyperlink"/>
            <w:rFonts w:ascii="Consolas" w:eastAsia="Consolas" w:hAnsi="Consolas" w:cs="Consolas"/>
            <w:noProof/>
          </w:rPr>
          <w:t>rolling_mean_7</w:t>
        </w:r>
        <w:r w:rsidRPr="00DD72B9">
          <w:rPr>
            <w:rStyle w:val="Hyperlink"/>
            <w:noProof/>
          </w:rPr>
          <w:t>.</w:t>
        </w:r>
        <w:r>
          <w:rPr>
            <w:noProof/>
            <w:webHidden/>
          </w:rPr>
          <w:tab/>
        </w:r>
        <w:r>
          <w:rPr>
            <w:noProof/>
            <w:webHidden/>
          </w:rPr>
          <w:fldChar w:fldCharType="begin"/>
        </w:r>
        <w:r>
          <w:rPr>
            <w:noProof/>
            <w:webHidden/>
          </w:rPr>
          <w:instrText xml:space="preserve"> PAGEREF _Toc243912573 \h </w:instrText>
        </w:r>
        <w:r>
          <w:rPr>
            <w:noProof/>
            <w:webHidden/>
          </w:rPr>
        </w:r>
        <w:r>
          <w:rPr>
            <w:noProof/>
            <w:webHidden/>
          </w:rPr>
          <w:fldChar w:fldCharType="separate"/>
        </w:r>
        <w:r>
          <w:rPr>
            <w:noProof/>
            <w:webHidden/>
          </w:rPr>
          <w:t>51</w:t>
        </w:r>
        <w:r>
          <w:rPr>
            <w:noProof/>
            <w:webHidden/>
          </w:rPr>
          <w:fldChar w:fldCharType="end"/>
        </w:r>
      </w:hyperlink>
    </w:p>
    <w:p w:rsidR="00492A08" w:rsidRDefault="00492A08">
      <w:pPr>
        <w:pStyle w:val="TableofFigures"/>
        <w:tabs>
          <w:tab w:val="right" w:leader="dot" w:pos="9232"/>
        </w:tabs>
        <w:rPr>
          <w:rFonts w:asciiTheme="minorHAnsi" w:eastAsiaTheme="minorEastAsia" w:hAnsiTheme="minorHAnsi" w:cstheme="minorBidi"/>
          <w:noProof/>
          <w:sz w:val="22"/>
          <w:lang w:val="en-IN" w:eastAsia="en-IN"/>
        </w:rPr>
      </w:pPr>
      <w:hyperlink w:anchor="_Toc243912574" w:history="1">
        <w:r w:rsidRPr="00DD72B9">
          <w:rPr>
            <w:rStyle w:val="Hyperlink"/>
            <w:noProof/>
          </w:rPr>
          <w:t>Figure 28: Demand Forecast settings and result: article 108775015 (Vest top, 3,735 units sold), 14-day horizon, 383.1 units in total and 27.37 units per day.</w:t>
        </w:r>
        <w:r>
          <w:rPr>
            <w:noProof/>
            <w:webHidden/>
          </w:rPr>
          <w:tab/>
        </w:r>
        <w:r>
          <w:rPr>
            <w:noProof/>
            <w:webHidden/>
          </w:rPr>
          <w:fldChar w:fldCharType="begin"/>
        </w:r>
        <w:r>
          <w:rPr>
            <w:noProof/>
            <w:webHidden/>
          </w:rPr>
          <w:instrText xml:space="preserve"> PAGEREF _Toc243912574 \h </w:instrText>
        </w:r>
        <w:r>
          <w:rPr>
            <w:noProof/>
            <w:webHidden/>
          </w:rPr>
        </w:r>
        <w:r>
          <w:rPr>
            <w:noProof/>
            <w:webHidden/>
          </w:rPr>
          <w:fldChar w:fldCharType="separate"/>
        </w:r>
        <w:r>
          <w:rPr>
            <w:noProof/>
            <w:webHidden/>
          </w:rPr>
          <w:t>51</w:t>
        </w:r>
        <w:r>
          <w:rPr>
            <w:noProof/>
            <w:webHidden/>
          </w:rPr>
          <w:fldChar w:fldCharType="end"/>
        </w:r>
      </w:hyperlink>
    </w:p>
    <w:p w:rsidR="00492A08" w:rsidRDefault="00492A08">
      <w:pPr>
        <w:pStyle w:val="TableofFigures"/>
        <w:tabs>
          <w:tab w:val="right" w:leader="dot" w:pos="9232"/>
        </w:tabs>
        <w:rPr>
          <w:rFonts w:asciiTheme="minorHAnsi" w:eastAsiaTheme="minorEastAsia" w:hAnsiTheme="minorHAnsi" w:cstheme="minorBidi"/>
          <w:noProof/>
          <w:sz w:val="22"/>
          <w:lang w:val="en-IN" w:eastAsia="en-IN"/>
        </w:rPr>
      </w:pPr>
      <w:hyperlink w:anchor="_Toc243912575" w:history="1">
        <w:r w:rsidRPr="00DD72B9">
          <w:rPr>
            <w:rStyle w:val="Hyperlink"/>
            <w:noProof/>
          </w:rPr>
          <w:t>Figure 29: History-and-forecast chart for the same article and the dated forecast table, which starts on 2019-01-05, the day after the data end.</w:t>
        </w:r>
        <w:r>
          <w:rPr>
            <w:noProof/>
            <w:webHidden/>
          </w:rPr>
          <w:tab/>
        </w:r>
        <w:r>
          <w:rPr>
            <w:noProof/>
            <w:webHidden/>
          </w:rPr>
          <w:fldChar w:fldCharType="begin"/>
        </w:r>
        <w:r>
          <w:rPr>
            <w:noProof/>
            <w:webHidden/>
          </w:rPr>
          <w:instrText xml:space="preserve"> PAGEREF _Toc243912575 \h </w:instrText>
        </w:r>
        <w:r>
          <w:rPr>
            <w:noProof/>
            <w:webHidden/>
          </w:rPr>
        </w:r>
        <w:r>
          <w:rPr>
            <w:noProof/>
            <w:webHidden/>
          </w:rPr>
          <w:fldChar w:fldCharType="separate"/>
        </w:r>
        <w:r>
          <w:rPr>
            <w:noProof/>
            <w:webHidden/>
          </w:rPr>
          <w:t>51</w:t>
        </w:r>
        <w:r>
          <w:rPr>
            <w:noProof/>
            <w:webHidden/>
          </w:rPr>
          <w:fldChar w:fldCharType="end"/>
        </w:r>
      </w:hyperlink>
    </w:p>
    <w:p w:rsidR="00492A08" w:rsidRDefault="00492A08">
      <w:pPr>
        <w:pStyle w:val="TableofFigures"/>
        <w:tabs>
          <w:tab w:val="right" w:leader="dot" w:pos="9232"/>
        </w:tabs>
        <w:rPr>
          <w:rFonts w:asciiTheme="minorHAnsi" w:eastAsiaTheme="minorEastAsia" w:hAnsiTheme="minorHAnsi" w:cstheme="minorBidi"/>
          <w:noProof/>
          <w:sz w:val="22"/>
          <w:lang w:val="en-IN" w:eastAsia="en-IN"/>
        </w:rPr>
      </w:pPr>
      <w:hyperlink w:anchor="_Toc243912576" w:history="1">
        <w:r w:rsidRPr="00DD72B9">
          <w:rPr>
            <w:rStyle w:val="Hyperlink"/>
            <w:noProof/>
          </w:rPr>
          <w:t xml:space="preserve">Figure 30: AI Insights page. Gemini is configured but returned </w:t>
        </w:r>
        <w:r w:rsidRPr="00DD72B9">
          <w:rPr>
            <w:rStyle w:val="Hyperlink"/>
            <w:i/>
            <w:noProof/>
          </w:rPr>
          <w:t>503: This model is currently experiencing high demand</w:t>
        </w:r>
        <w:r w:rsidRPr="00DD72B9">
          <w:rPr>
            <w:rStyle w:val="Hyperlink"/>
            <w:noProof/>
          </w:rPr>
          <w:t>; the application shows the message and every other page keeps working. A retry script tried eight times and never obtained an answer, so no AI explanation text could be captured.</w:t>
        </w:r>
        <w:r>
          <w:rPr>
            <w:noProof/>
            <w:webHidden/>
          </w:rPr>
          <w:tab/>
        </w:r>
        <w:r>
          <w:rPr>
            <w:noProof/>
            <w:webHidden/>
          </w:rPr>
          <w:fldChar w:fldCharType="begin"/>
        </w:r>
        <w:r>
          <w:rPr>
            <w:noProof/>
            <w:webHidden/>
          </w:rPr>
          <w:instrText xml:space="preserve"> PAGEREF _Toc243912576 \h </w:instrText>
        </w:r>
        <w:r>
          <w:rPr>
            <w:noProof/>
            <w:webHidden/>
          </w:rPr>
        </w:r>
        <w:r>
          <w:rPr>
            <w:noProof/>
            <w:webHidden/>
          </w:rPr>
          <w:fldChar w:fldCharType="separate"/>
        </w:r>
        <w:r>
          <w:rPr>
            <w:noProof/>
            <w:webHidden/>
          </w:rPr>
          <w:t>51</w:t>
        </w:r>
        <w:r>
          <w:rPr>
            <w:noProof/>
            <w:webHidden/>
          </w:rPr>
          <w:fldChar w:fldCharType="end"/>
        </w:r>
      </w:hyperlink>
    </w:p>
    <w:p w:rsidR="00492A08" w:rsidRDefault="00492A08">
      <w:pPr>
        <w:pStyle w:val="TableofFigures"/>
        <w:tabs>
          <w:tab w:val="right" w:leader="dot" w:pos="9232"/>
        </w:tabs>
        <w:rPr>
          <w:rFonts w:asciiTheme="minorHAnsi" w:eastAsiaTheme="minorEastAsia" w:hAnsiTheme="minorHAnsi" w:cstheme="minorBidi"/>
          <w:noProof/>
          <w:sz w:val="22"/>
          <w:lang w:val="en-IN" w:eastAsia="en-IN"/>
        </w:rPr>
      </w:pPr>
      <w:hyperlink w:anchor="_Toc243912577" w:history="1">
        <w:r w:rsidRPr="00DD72B9">
          <w:rPr>
            <w:rStyle w:val="Hyperlink"/>
            <w:noProof/>
          </w:rPr>
          <w:t>Figure 31: Change in target RMSE for the six pairs: as shipped, with weights rescaled to mean 1, in the time-clean protocol, and with randomly shuffled weights.</w:t>
        </w:r>
        <w:r>
          <w:rPr>
            <w:noProof/>
            <w:webHidden/>
          </w:rPr>
          <w:tab/>
        </w:r>
        <w:r>
          <w:rPr>
            <w:noProof/>
            <w:webHidden/>
          </w:rPr>
          <w:fldChar w:fldCharType="begin"/>
        </w:r>
        <w:r>
          <w:rPr>
            <w:noProof/>
            <w:webHidden/>
          </w:rPr>
          <w:instrText xml:space="preserve"> PAGEREF _Toc243912577 \h </w:instrText>
        </w:r>
        <w:r>
          <w:rPr>
            <w:noProof/>
            <w:webHidden/>
          </w:rPr>
        </w:r>
        <w:r>
          <w:rPr>
            <w:noProof/>
            <w:webHidden/>
          </w:rPr>
          <w:fldChar w:fldCharType="separate"/>
        </w:r>
        <w:r>
          <w:rPr>
            <w:noProof/>
            <w:webHidden/>
          </w:rPr>
          <w:t>54</w:t>
        </w:r>
        <w:r>
          <w:rPr>
            <w:noProof/>
            <w:webHidden/>
          </w:rPr>
          <w:fldChar w:fldCharType="end"/>
        </w:r>
      </w:hyperlink>
    </w:p>
    <w:p w:rsidR="00492A08" w:rsidRDefault="00492A08">
      <w:pPr>
        <w:pStyle w:val="TableofFigures"/>
        <w:tabs>
          <w:tab w:val="right" w:leader="dot" w:pos="9232"/>
        </w:tabs>
        <w:rPr>
          <w:rFonts w:asciiTheme="minorHAnsi" w:eastAsiaTheme="minorEastAsia" w:hAnsiTheme="minorHAnsi" w:cstheme="minorBidi"/>
          <w:noProof/>
          <w:sz w:val="22"/>
          <w:lang w:val="en-IN" w:eastAsia="en-IN"/>
        </w:rPr>
      </w:pPr>
      <w:hyperlink w:anchor="_Toc243912578" w:history="1">
        <w:r w:rsidRPr="00DD72B9">
          <w:rPr>
            <w:rStyle w:val="Hyperlink"/>
            <w:noProof/>
          </w:rPr>
          <w:t>Figure 32: Distribution of the importance weights for the channel pair and for the department pair Knitwear to Trouser. Weights far below the minimum child weight of 1 prevent XGBoost from splitting.</w:t>
        </w:r>
        <w:r>
          <w:rPr>
            <w:noProof/>
            <w:webHidden/>
          </w:rPr>
          <w:tab/>
        </w:r>
        <w:r>
          <w:rPr>
            <w:noProof/>
            <w:webHidden/>
          </w:rPr>
          <w:fldChar w:fldCharType="begin"/>
        </w:r>
        <w:r>
          <w:rPr>
            <w:noProof/>
            <w:webHidden/>
          </w:rPr>
          <w:instrText xml:space="preserve"> PAGEREF _Toc243912578 \h </w:instrText>
        </w:r>
        <w:r>
          <w:rPr>
            <w:noProof/>
            <w:webHidden/>
          </w:rPr>
        </w:r>
        <w:r>
          <w:rPr>
            <w:noProof/>
            <w:webHidden/>
          </w:rPr>
          <w:fldChar w:fldCharType="separate"/>
        </w:r>
        <w:r>
          <w:rPr>
            <w:noProof/>
            <w:webHidden/>
          </w:rPr>
          <w:t>55</w:t>
        </w:r>
        <w:r>
          <w:rPr>
            <w:noProof/>
            <w:webHidden/>
          </w:rPr>
          <w:fldChar w:fldCharType="end"/>
        </w:r>
      </w:hyperlink>
    </w:p>
    <w:p w:rsidR="00492A08" w:rsidRDefault="00492A08">
      <w:pPr>
        <w:pStyle w:val="TableofFigures"/>
        <w:tabs>
          <w:tab w:val="right" w:leader="dot" w:pos="9232"/>
        </w:tabs>
        <w:rPr>
          <w:rFonts w:asciiTheme="minorHAnsi" w:eastAsiaTheme="minorEastAsia" w:hAnsiTheme="minorHAnsi" w:cstheme="minorBidi"/>
          <w:noProof/>
          <w:sz w:val="22"/>
          <w:lang w:val="en-IN" w:eastAsia="en-IN"/>
        </w:rPr>
      </w:pPr>
      <w:hyperlink w:anchor="_Toc243912579" w:history="1">
        <w:r w:rsidRPr="00DD72B9">
          <w:rPr>
            <w:rStyle w:val="Hyperlink"/>
            <w:noProof/>
          </w:rPr>
          <w:t>Figure 33: RMSE improvement of the adapted model for the six source-target pairs under four protocols.</w:t>
        </w:r>
        <w:r>
          <w:rPr>
            <w:noProof/>
            <w:webHidden/>
          </w:rPr>
          <w:tab/>
        </w:r>
        <w:r>
          <w:rPr>
            <w:noProof/>
            <w:webHidden/>
          </w:rPr>
          <w:fldChar w:fldCharType="begin"/>
        </w:r>
        <w:r>
          <w:rPr>
            <w:noProof/>
            <w:webHidden/>
          </w:rPr>
          <w:instrText xml:space="preserve"> PAGEREF _Toc243912579 \h </w:instrText>
        </w:r>
        <w:r>
          <w:rPr>
            <w:noProof/>
            <w:webHidden/>
          </w:rPr>
        </w:r>
        <w:r>
          <w:rPr>
            <w:noProof/>
            <w:webHidden/>
          </w:rPr>
          <w:fldChar w:fldCharType="separate"/>
        </w:r>
        <w:r>
          <w:rPr>
            <w:noProof/>
            <w:webHidden/>
          </w:rPr>
          <w:t>63</w:t>
        </w:r>
        <w:r>
          <w:rPr>
            <w:noProof/>
            <w:webHidden/>
          </w:rPr>
          <w:fldChar w:fldCharType="end"/>
        </w:r>
      </w:hyperlink>
    </w:p>
    <w:p w:rsidR="00492A08" w:rsidRDefault="00492A08">
      <w:pPr>
        <w:pStyle w:val="TableofFigures"/>
        <w:tabs>
          <w:tab w:val="right" w:leader="dot" w:pos="9232"/>
        </w:tabs>
        <w:rPr>
          <w:rFonts w:asciiTheme="minorHAnsi" w:eastAsiaTheme="minorEastAsia" w:hAnsiTheme="minorHAnsi" w:cstheme="minorBidi"/>
          <w:noProof/>
          <w:sz w:val="22"/>
          <w:lang w:val="en-IN" w:eastAsia="en-IN"/>
        </w:rPr>
      </w:pPr>
      <w:hyperlink w:anchor="_Toc243912580" w:history="1">
        <w:r w:rsidRPr="00DD72B9">
          <w:rPr>
            <w:rStyle w:val="Hyperlink"/>
            <w:noProof/>
          </w:rPr>
          <w:t>Figure 34: Additional screen: landing page, light theme, with the model, split, lag, rolling, weight and MAPE summary card.</w:t>
        </w:r>
        <w:r>
          <w:rPr>
            <w:noProof/>
            <w:webHidden/>
          </w:rPr>
          <w:tab/>
        </w:r>
        <w:r>
          <w:rPr>
            <w:noProof/>
            <w:webHidden/>
          </w:rPr>
          <w:fldChar w:fldCharType="begin"/>
        </w:r>
        <w:r>
          <w:rPr>
            <w:noProof/>
            <w:webHidden/>
          </w:rPr>
          <w:instrText xml:space="preserve"> PAGEREF _Toc243912580 \h </w:instrText>
        </w:r>
        <w:r>
          <w:rPr>
            <w:noProof/>
            <w:webHidden/>
          </w:rPr>
        </w:r>
        <w:r>
          <w:rPr>
            <w:noProof/>
            <w:webHidden/>
          </w:rPr>
          <w:fldChar w:fldCharType="separate"/>
        </w:r>
        <w:r>
          <w:rPr>
            <w:noProof/>
            <w:webHidden/>
          </w:rPr>
          <w:t>73</w:t>
        </w:r>
        <w:r>
          <w:rPr>
            <w:noProof/>
            <w:webHidden/>
          </w:rPr>
          <w:fldChar w:fldCharType="end"/>
        </w:r>
      </w:hyperlink>
    </w:p>
    <w:p w:rsidR="00492A08" w:rsidRDefault="00492A08">
      <w:pPr>
        <w:pStyle w:val="TableofFigures"/>
        <w:tabs>
          <w:tab w:val="right" w:leader="dot" w:pos="9232"/>
        </w:tabs>
        <w:rPr>
          <w:rFonts w:asciiTheme="minorHAnsi" w:eastAsiaTheme="minorEastAsia" w:hAnsiTheme="minorHAnsi" w:cstheme="minorBidi"/>
          <w:noProof/>
          <w:sz w:val="22"/>
          <w:lang w:val="en-IN" w:eastAsia="en-IN"/>
        </w:rPr>
      </w:pPr>
      <w:hyperlink w:anchor="_Toc243912581" w:history="1">
        <w:r w:rsidRPr="00DD72B9">
          <w:rPr>
            <w:rStyle w:val="Hyperlink"/>
            <w:noProof/>
          </w:rPr>
          <w:t>Figure 35: Additional screen: landing page, dark theme.</w:t>
        </w:r>
        <w:r>
          <w:rPr>
            <w:noProof/>
            <w:webHidden/>
          </w:rPr>
          <w:tab/>
        </w:r>
        <w:r>
          <w:rPr>
            <w:noProof/>
            <w:webHidden/>
          </w:rPr>
          <w:fldChar w:fldCharType="begin"/>
        </w:r>
        <w:r>
          <w:rPr>
            <w:noProof/>
            <w:webHidden/>
          </w:rPr>
          <w:instrText xml:space="preserve"> PAGEREF _Toc243912581 \h </w:instrText>
        </w:r>
        <w:r>
          <w:rPr>
            <w:noProof/>
            <w:webHidden/>
          </w:rPr>
        </w:r>
        <w:r>
          <w:rPr>
            <w:noProof/>
            <w:webHidden/>
          </w:rPr>
          <w:fldChar w:fldCharType="separate"/>
        </w:r>
        <w:r>
          <w:rPr>
            <w:noProof/>
            <w:webHidden/>
          </w:rPr>
          <w:t>73</w:t>
        </w:r>
        <w:r>
          <w:rPr>
            <w:noProof/>
            <w:webHidden/>
          </w:rPr>
          <w:fldChar w:fldCharType="end"/>
        </w:r>
      </w:hyperlink>
    </w:p>
    <w:p w:rsidR="00492A08" w:rsidRDefault="00492A08">
      <w:pPr>
        <w:pStyle w:val="TableofFigures"/>
        <w:tabs>
          <w:tab w:val="right" w:leader="dot" w:pos="9232"/>
        </w:tabs>
        <w:rPr>
          <w:rFonts w:asciiTheme="minorHAnsi" w:eastAsiaTheme="minorEastAsia" w:hAnsiTheme="minorHAnsi" w:cstheme="minorBidi"/>
          <w:noProof/>
          <w:sz w:val="22"/>
          <w:lang w:val="en-IN" w:eastAsia="en-IN"/>
        </w:rPr>
      </w:pPr>
      <w:hyperlink w:anchor="_Toc243912582" w:history="1">
        <w:r w:rsidRPr="00DD72B9">
          <w:rPr>
            <w:rStyle w:val="Hyperlink"/>
            <w:noProof/>
          </w:rPr>
          <w:t>Figure 36: Additional screen: Overview page after the whole pipeline has run, with the progress checklist and the step cards.</w:t>
        </w:r>
        <w:r>
          <w:rPr>
            <w:noProof/>
            <w:webHidden/>
          </w:rPr>
          <w:tab/>
        </w:r>
        <w:r>
          <w:rPr>
            <w:noProof/>
            <w:webHidden/>
          </w:rPr>
          <w:fldChar w:fldCharType="begin"/>
        </w:r>
        <w:r>
          <w:rPr>
            <w:noProof/>
            <w:webHidden/>
          </w:rPr>
          <w:instrText xml:space="preserve"> PAGEREF _Toc243912582 \h </w:instrText>
        </w:r>
        <w:r>
          <w:rPr>
            <w:noProof/>
            <w:webHidden/>
          </w:rPr>
        </w:r>
        <w:r>
          <w:rPr>
            <w:noProof/>
            <w:webHidden/>
          </w:rPr>
          <w:fldChar w:fldCharType="separate"/>
        </w:r>
        <w:r>
          <w:rPr>
            <w:noProof/>
            <w:webHidden/>
          </w:rPr>
          <w:t>73</w:t>
        </w:r>
        <w:r>
          <w:rPr>
            <w:noProof/>
            <w:webHidden/>
          </w:rPr>
          <w:fldChar w:fldCharType="end"/>
        </w:r>
      </w:hyperlink>
    </w:p>
    <w:p w:rsidR="00492A08" w:rsidRDefault="00492A08">
      <w:pPr>
        <w:pStyle w:val="TableofFigures"/>
        <w:tabs>
          <w:tab w:val="right" w:leader="dot" w:pos="9232"/>
        </w:tabs>
        <w:rPr>
          <w:rFonts w:asciiTheme="minorHAnsi" w:eastAsiaTheme="minorEastAsia" w:hAnsiTheme="minorHAnsi" w:cstheme="minorBidi"/>
          <w:noProof/>
          <w:sz w:val="22"/>
          <w:lang w:val="en-IN" w:eastAsia="en-IN"/>
        </w:rPr>
      </w:pPr>
      <w:hyperlink w:anchor="_Toc243912583" w:history="1">
        <w:r w:rsidRPr="00DD72B9">
          <w:rPr>
            <w:rStyle w:val="Hyperlink"/>
            <w:noProof/>
          </w:rPr>
          <w:t>Figure 37: Additional screen: About page with the goal, the techniques used and the data tables.</w:t>
        </w:r>
        <w:r>
          <w:rPr>
            <w:noProof/>
            <w:webHidden/>
          </w:rPr>
          <w:tab/>
        </w:r>
        <w:r>
          <w:rPr>
            <w:noProof/>
            <w:webHidden/>
          </w:rPr>
          <w:fldChar w:fldCharType="begin"/>
        </w:r>
        <w:r>
          <w:rPr>
            <w:noProof/>
            <w:webHidden/>
          </w:rPr>
          <w:instrText xml:space="preserve"> PAGEREF _Toc243912583 \h </w:instrText>
        </w:r>
        <w:r>
          <w:rPr>
            <w:noProof/>
            <w:webHidden/>
          </w:rPr>
        </w:r>
        <w:r>
          <w:rPr>
            <w:noProof/>
            <w:webHidden/>
          </w:rPr>
          <w:fldChar w:fldCharType="separate"/>
        </w:r>
        <w:r>
          <w:rPr>
            <w:noProof/>
            <w:webHidden/>
          </w:rPr>
          <w:t>73</w:t>
        </w:r>
        <w:r>
          <w:rPr>
            <w:noProof/>
            <w:webHidden/>
          </w:rPr>
          <w:fldChar w:fldCharType="end"/>
        </w:r>
      </w:hyperlink>
    </w:p>
    <w:p w:rsidR="00492A08" w:rsidRDefault="00492A08">
      <w:pPr>
        <w:pStyle w:val="TableofFigures"/>
        <w:tabs>
          <w:tab w:val="right" w:leader="dot" w:pos="9232"/>
        </w:tabs>
        <w:rPr>
          <w:rFonts w:asciiTheme="minorHAnsi" w:eastAsiaTheme="minorEastAsia" w:hAnsiTheme="minorHAnsi" w:cstheme="minorBidi"/>
          <w:noProof/>
          <w:sz w:val="22"/>
          <w:lang w:val="en-IN" w:eastAsia="en-IN"/>
        </w:rPr>
      </w:pPr>
      <w:hyperlink w:anchor="_Toc243912584" w:history="1">
        <w:r w:rsidRPr="00DD72B9">
          <w:rPr>
            <w:rStyle w:val="Hyperlink"/>
            <w:noProof/>
          </w:rPr>
          <w:t>Figure 38: Additional screen: Feature engineering page before the feature table is built.</w:t>
        </w:r>
        <w:r>
          <w:rPr>
            <w:noProof/>
            <w:webHidden/>
          </w:rPr>
          <w:tab/>
        </w:r>
        <w:r>
          <w:rPr>
            <w:noProof/>
            <w:webHidden/>
          </w:rPr>
          <w:fldChar w:fldCharType="begin"/>
        </w:r>
        <w:r>
          <w:rPr>
            <w:noProof/>
            <w:webHidden/>
          </w:rPr>
          <w:instrText xml:space="preserve"> PAGEREF _Toc243912584 \h </w:instrText>
        </w:r>
        <w:r>
          <w:rPr>
            <w:noProof/>
            <w:webHidden/>
          </w:rPr>
        </w:r>
        <w:r>
          <w:rPr>
            <w:noProof/>
            <w:webHidden/>
          </w:rPr>
          <w:fldChar w:fldCharType="separate"/>
        </w:r>
        <w:r>
          <w:rPr>
            <w:noProof/>
            <w:webHidden/>
          </w:rPr>
          <w:t>74</w:t>
        </w:r>
        <w:r>
          <w:rPr>
            <w:noProof/>
            <w:webHidden/>
          </w:rPr>
          <w:fldChar w:fldCharType="end"/>
        </w:r>
      </w:hyperlink>
    </w:p>
    <w:p w:rsidR="00492A08" w:rsidRDefault="00492A08">
      <w:pPr>
        <w:pStyle w:val="TableofFigures"/>
        <w:tabs>
          <w:tab w:val="right" w:leader="dot" w:pos="9232"/>
        </w:tabs>
        <w:rPr>
          <w:rFonts w:asciiTheme="minorHAnsi" w:eastAsiaTheme="minorEastAsia" w:hAnsiTheme="minorHAnsi" w:cstheme="minorBidi"/>
          <w:noProof/>
          <w:sz w:val="22"/>
          <w:lang w:val="en-IN" w:eastAsia="en-IN"/>
        </w:rPr>
      </w:pPr>
      <w:hyperlink w:anchor="_Toc243912585" w:history="1">
        <w:r w:rsidRPr="00DD72B9">
          <w:rPr>
            <w:rStyle w:val="Hyperlink"/>
            <w:noProof/>
          </w:rPr>
          <w:t>Figure 39: Additional screen: Domain adaptation form with the domain column, source and target values.</w:t>
        </w:r>
        <w:r>
          <w:rPr>
            <w:noProof/>
            <w:webHidden/>
          </w:rPr>
          <w:tab/>
        </w:r>
        <w:r>
          <w:rPr>
            <w:noProof/>
            <w:webHidden/>
          </w:rPr>
          <w:fldChar w:fldCharType="begin"/>
        </w:r>
        <w:r>
          <w:rPr>
            <w:noProof/>
            <w:webHidden/>
          </w:rPr>
          <w:instrText xml:space="preserve"> PAGEREF _Toc243912585 \h </w:instrText>
        </w:r>
        <w:r>
          <w:rPr>
            <w:noProof/>
            <w:webHidden/>
          </w:rPr>
        </w:r>
        <w:r>
          <w:rPr>
            <w:noProof/>
            <w:webHidden/>
          </w:rPr>
          <w:fldChar w:fldCharType="separate"/>
        </w:r>
        <w:r>
          <w:rPr>
            <w:noProof/>
            <w:webHidden/>
          </w:rPr>
          <w:t>74</w:t>
        </w:r>
        <w:r>
          <w:rPr>
            <w:noProof/>
            <w:webHidden/>
          </w:rPr>
          <w:fldChar w:fldCharType="end"/>
        </w:r>
      </w:hyperlink>
    </w:p>
    <w:p w:rsidR="00492A08" w:rsidRDefault="00492A08">
      <w:pPr>
        <w:pStyle w:val="TableofFigures"/>
        <w:tabs>
          <w:tab w:val="right" w:leader="dot" w:pos="9232"/>
        </w:tabs>
        <w:rPr>
          <w:rFonts w:asciiTheme="minorHAnsi" w:eastAsiaTheme="minorEastAsia" w:hAnsiTheme="minorHAnsi" w:cstheme="minorBidi"/>
          <w:noProof/>
          <w:sz w:val="22"/>
          <w:lang w:val="en-IN" w:eastAsia="en-IN"/>
        </w:rPr>
      </w:pPr>
      <w:hyperlink w:anchor="_Toc243912586" w:history="1">
        <w:r w:rsidRPr="00DD72B9">
          <w:rPr>
            <w:rStyle w:val="Hyperlink"/>
            <w:noProof/>
          </w:rPr>
          <w:t>Figure 40: Additional screen: Model evaluation page in the dark theme, with the comparison table and the RMSE chart.</w:t>
        </w:r>
        <w:r>
          <w:rPr>
            <w:noProof/>
            <w:webHidden/>
          </w:rPr>
          <w:tab/>
        </w:r>
        <w:r>
          <w:rPr>
            <w:noProof/>
            <w:webHidden/>
          </w:rPr>
          <w:fldChar w:fldCharType="begin"/>
        </w:r>
        <w:r>
          <w:rPr>
            <w:noProof/>
            <w:webHidden/>
          </w:rPr>
          <w:instrText xml:space="preserve"> PAGEREF _Toc243912586 \h </w:instrText>
        </w:r>
        <w:r>
          <w:rPr>
            <w:noProof/>
            <w:webHidden/>
          </w:rPr>
        </w:r>
        <w:r>
          <w:rPr>
            <w:noProof/>
            <w:webHidden/>
          </w:rPr>
          <w:fldChar w:fldCharType="separate"/>
        </w:r>
        <w:r>
          <w:rPr>
            <w:noProof/>
            <w:webHidden/>
          </w:rPr>
          <w:t>74</w:t>
        </w:r>
        <w:r>
          <w:rPr>
            <w:noProof/>
            <w:webHidden/>
          </w:rPr>
          <w:fldChar w:fldCharType="end"/>
        </w:r>
      </w:hyperlink>
    </w:p>
    <w:p w:rsidR="008D1938" w:rsidRDefault="00492A08">
      <w:pPr>
        <w:spacing w:line="276" w:lineRule="auto"/>
        <w:jc w:val="left"/>
      </w:pPr>
      <w:r>
        <w:rPr>
          <w:rFonts w:cs="Times New Roman"/>
        </w:rPr>
        <w:fldChar w:fldCharType="end"/>
      </w:r>
    </w:p>
    <w:p w:rsidR="008D1938" w:rsidRDefault="00492A08">
      <w:pPr>
        <w:pStyle w:val="Heading1"/>
        <w:pageBreakBefore/>
      </w:pPr>
      <w:bookmarkStart w:id="6" w:name="_Toc243912435"/>
      <w:r>
        <w:lastRenderedPageBreak/>
        <w:t>LIST OF TABLES</w:t>
      </w:r>
      <w:bookmarkEnd w:id="6"/>
    </w:p>
    <w:p w:rsidR="00492A08" w:rsidRDefault="00492A08">
      <w:pPr>
        <w:pStyle w:val="TableofFigures"/>
        <w:tabs>
          <w:tab w:val="right" w:leader="dot" w:pos="9232"/>
        </w:tabs>
        <w:rPr>
          <w:rFonts w:asciiTheme="minorHAnsi" w:eastAsiaTheme="minorEastAsia" w:hAnsiTheme="minorHAnsi" w:cstheme="minorBidi"/>
          <w:noProof/>
          <w:sz w:val="22"/>
          <w:lang w:val="en-IN" w:eastAsia="en-IN"/>
        </w:rPr>
      </w:pPr>
      <w:r>
        <w:fldChar w:fldCharType="begin"/>
      </w:r>
      <w:r>
        <w:rPr>
          <w:sz w:val="24"/>
        </w:rPr>
        <w:instrText xml:space="preserve"> TOC \h \z \c "Table" </w:instrText>
      </w:r>
      <w:r>
        <w:fldChar w:fldCharType="separate"/>
      </w:r>
      <w:hyperlink w:anchor="_Toc243912587" w:history="1">
        <w:r w:rsidRPr="00B151C1">
          <w:rPr>
            <w:rStyle w:val="Hyperlink"/>
            <w:noProof/>
          </w:rPr>
          <w:t>Table 1: Abbreviations used in this report</w:t>
        </w:r>
        <w:r>
          <w:rPr>
            <w:noProof/>
            <w:webHidden/>
          </w:rPr>
          <w:tab/>
        </w:r>
        <w:r>
          <w:rPr>
            <w:noProof/>
            <w:webHidden/>
          </w:rPr>
          <w:fldChar w:fldCharType="begin"/>
        </w:r>
        <w:r>
          <w:rPr>
            <w:noProof/>
            <w:webHidden/>
          </w:rPr>
          <w:instrText xml:space="preserve"> PAGEREF _Toc243912587 \h </w:instrText>
        </w:r>
        <w:r>
          <w:rPr>
            <w:noProof/>
            <w:webHidden/>
          </w:rPr>
        </w:r>
        <w:r>
          <w:rPr>
            <w:noProof/>
            <w:webHidden/>
          </w:rPr>
          <w:fldChar w:fldCharType="separate"/>
        </w:r>
        <w:r>
          <w:rPr>
            <w:noProof/>
            <w:webHidden/>
          </w:rPr>
          <w:t>xi</w:t>
        </w:r>
        <w:r>
          <w:rPr>
            <w:noProof/>
            <w:webHidden/>
          </w:rPr>
          <w:fldChar w:fldCharType="end"/>
        </w:r>
      </w:hyperlink>
    </w:p>
    <w:p w:rsidR="00492A08" w:rsidRDefault="00492A08">
      <w:pPr>
        <w:pStyle w:val="TableofFigures"/>
        <w:tabs>
          <w:tab w:val="right" w:leader="dot" w:pos="9232"/>
        </w:tabs>
        <w:rPr>
          <w:rFonts w:asciiTheme="minorHAnsi" w:eastAsiaTheme="minorEastAsia" w:hAnsiTheme="minorHAnsi" w:cstheme="minorBidi"/>
          <w:noProof/>
          <w:sz w:val="22"/>
          <w:lang w:val="en-IN" w:eastAsia="en-IN"/>
        </w:rPr>
      </w:pPr>
      <w:hyperlink w:anchor="_Toc243912588" w:history="1">
        <w:r w:rsidRPr="00B151C1">
          <w:rPr>
            <w:rStyle w:val="Hyperlink"/>
            <w:noProof/>
          </w:rPr>
          <w:t>Table 2: Objectives of the project and their outcome</w:t>
        </w:r>
        <w:r>
          <w:rPr>
            <w:noProof/>
            <w:webHidden/>
          </w:rPr>
          <w:tab/>
        </w:r>
        <w:r>
          <w:rPr>
            <w:noProof/>
            <w:webHidden/>
          </w:rPr>
          <w:fldChar w:fldCharType="begin"/>
        </w:r>
        <w:r>
          <w:rPr>
            <w:noProof/>
            <w:webHidden/>
          </w:rPr>
          <w:instrText xml:space="preserve"> PAGEREF _Toc243912588 \h </w:instrText>
        </w:r>
        <w:r>
          <w:rPr>
            <w:noProof/>
            <w:webHidden/>
          </w:rPr>
        </w:r>
        <w:r>
          <w:rPr>
            <w:noProof/>
            <w:webHidden/>
          </w:rPr>
          <w:fldChar w:fldCharType="separate"/>
        </w:r>
        <w:r>
          <w:rPr>
            <w:noProof/>
            <w:webHidden/>
          </w:rPr>
          <w:t>3</w:t>
        </w:r>
        <w:r>
          <w:rPr>
            <w:noProof/>
            <w:webHidden/>
          </w:rPr>
          <w:fldChar w:fldCharType="end"/>
        </w:r>
      </w:hyperlink>
    </w:p>
    <w:p w:rsidR="00492A08" w:rsidRDefault="00492A08">
      <w:pPr>
        <w:pStyle w:val="TableofFigures"/>
        <w:tabs>
          <w:tab w:val="right" w:leader="dot" w:pos="9232"/>
        </w:tabs>
        <w:rPr>
          <w:rFonts w:asciiTheme="minorHAnsi" w:eastAsiaTheme="minorEastAsia" w:hAnsiTheme="minorHAnsi" w:cstheme="minorBidi"/>
          <w:noProof/>
          <w:sz w:val="22"/>
          <w:lang w:val="en-IN" w:eastAsia="en-IN"/>
        </w:rPr>
      </w:pPr>
      <w:hyperlink w:anchor="_Toc243912589" w:history="1">
        <w:r w:rsidRPr="00B151C1">
          <w:rPr>
            <w:rStyle w:val="Hyperlink"/>
            <w:noProof/>
          </w:rPr>
          <w:t>Table 3: Base paper at a glance</w:t>
        </w:r>
        <w:r>
          <w:rPr>
            <w:noProof/>
            <w:webHidden/>
          </w:rPr>
          <w:tab/>
        </w:r>
        <w:r>
          <w:rPr>
            <w:noProof/>
            <w:webHidden/>
          </w:rPr>
          <w:fldChar w:fldCharType="begin"/>
        </w:r>
        <w:r>
          <w:rPr>
            <w:noProof/>
            <w:webHidden/>
          </w:rPr>
          <w:instrText xml:space="preserve"> PAGEREF _Toc243912589 \h </w:instrText>
        </w:r>
        <w:r>
          <w:rPr>
            <w:noProof/>
            <w:webHidden/>
          </w:rPr>
        </w:r>
        <w:r>
          <w:rPr>
            <w:noProof/>
            <w:webHidden/>
          </w:rPr>
          <w:fldChar w:fldCharType="separate"/>
        </w:r>
        <w:r>
          <w:rPr>
            <w:noProof/>
            <w:webHidden/>
          </w:rPr>
          <w:t>7</w:t>
        </w:r>
        <w:r>
          <w:rPr>
            <w:noProof/>
            <w:webHidden/>
          </w:rPr>
          <w:fldChar w:fldCharType="end"/>
        </w:r>
      </w:hyperlink>
    </w:p>
    <w:p w:rsidR="00492A08" w:rsidRDefault="00492A08">
      <w:pPr>
        <w:pStyle w:val="TableofFigures"/>
        <w:tabs>
          <w:tab w:val="right" w:leader="dot" w:pos="9232"/>
        </w:tabs>
        <w:rPr>
          <w:rFonts w:asciiTheme="minorHAnsi" w:eastAsiaTheme="minorEastAsia" w:hAnsiTheme="minorHAnsi" w:cstheme="minorBidi"/>
          <w:noProof/>
          <w:sz w:val="22"/>
          <w:lang w:val="en-IN" w:eastAsia="en-IN"/>
        </w:rPr>
      </w:pPr>
      <w:hyperlink w:anchor="_Toc243912590" w:history="1">
        <w:r w:rsidRPr="00B151C1">
          <w:rPr>
            <w:rStyle w:val="Hyperlink"/>
            <w:noProof/>
          </w:rPr>
          <w:t>Table 4: Base paper and TrendCast compared</w:t>
        </w:r>
        <w:r>
          <w:rPr>
            <w:noProof/>
            <w:webHidden/>
          </w:rPr>
          <w:tab/>
        </w:r>
        <w:r>
          <w:rPr>
            <w:noProof/>
            <w:webHidden/>
          </w:rPr>
          <w:fldChar w:fldCharType="begin"/>
        </w:r>
        <w:r>
          <w:rPr>
            <w:noProof/>
            <w:webHidden/>
          </w:rPr>
          <w:instrText xml:space="preserve"> PAGEREF _Toc243912590 \h </w:instrText>
        </w:r>
        <w:r>
          <w:rPr>
            <w:noProof/>
            <w:webHidden/>
          </w:rPr>
        </w:r>
        <w:r>
          <w:rPr>
            <w:noProof/>
            <w:webHidden/>
          </w:rPr>
          <w:fldChar w:fldCharType="separate"/>
        </w:r>
        <w:r>
          <w:rPr>
            <w:noProof/>
            <w:webHidden/>
          </w:rPr>
          <w:t>8</w:t>
        </w:r>
        <w:r>
          <w:rPr>
            <w:noProof/>
            <w:webHidden/>
          </w:rPr>
          <w:fldChar w:fldCharType="end"/>
        </w:r>
      </w:hyperlink>
    </w:p>
    <w:p w:rsidR="00492A08" w:rsidRDefault="00492A08">
      <w:pPr>
        <w:pStyle w:val="TableofFigures"/>
        <w:tabs>
          <w:tab w:val="right" w:leader="dot" w:pos="9232"/>
        </w:tabs>
        <w:rPr>
          <w:rFonts w:asciiTheme="minorHAnsi" w:eastAsiaTheme="minorEastAsia" w:hAnsiTheme="minorHAnsi" w:cstheme="minorBidi"/>
          <w:noProof/>
          <w:sz w:val="22"/>
          <w:lang w:val="en-IN" w:eastAsia="en-IN"/>
        </w:rPr>
      </w:pPr>
      <w:hyperlink w:anchor="_Toc243912591" w:history="1">
        <w:r w:rsidRPr="00B151C1">
          <w:rPr>
            <w:rStyle w:val="Hyperlink"/>
            <w:noProof/>
          </w:rPr>
          <w:t>Table 5: Comparison of the surveyed work</w:t>
        </w:r>
        <w:r>
          <w:rPr>
            <w:noProof/>
            <w:webHidden/>
          </w:rPr>
          <w:tab/>
        </w:r>
        <w:r>
          <w:rPr>
            <w:noProof/>
            <w:webHidden/>
          </w:rPr>
          <w:fldChar w:fldCharType="begin"/>
        </w:r>
        <w:r>
          <w:rPr>
            <w:noProof/>
            <w:webHidden/>
          </w:rPr>
          <w:instrText xml:space="preserve"> PAGEREF _Toc243912591 \h </w:instrText>
        </w:r>
        <w:r>
          <w:rPr>
            <w:noProof/>
            <w:webHidden/>
          </w:rPr>
        </w:r>
        <w:r>
          <w:rPr>
            <w:noProof/>
            <w:webHidden/>
          </w:rPr>
          <w:fldChar w:fldCharType="separate"/>
        </w:r>
        <w:r>
          <w:rPr>
            <w:noProof/>
            <w:webHidden/>
          </w:rPr>
          <w:t>10</w:t>
        </w:r>
        <w:r>
          <w:rPr>
            <w:noProof/>
            <w:webHidden/>
          </w:rPr>
          <w:fldChar w:fldCharType="end"/>
        </w:r>
      </w:hyperlink>
    </w:p>
    <w:p w:rsidR="00492A08" w:rsidRDefault="00492A08">
      <w:pPr>
        <w:pStyle w:val="TableofFigures"/>
        <w:tabs>
          <w:tab w:val="right" w:leader="dot" w:pos="9232"/>
        </w:tabs>
        <w:rPr>
          <w:rFonts w:asciiTheme="minorHAnsi" w:eastAsiaTheme="minorEastAsia" w:hAnsiTheme="minorHAnsi" w:cstheme="minorBidi"/>
          <w:noProof/>
          <w:sz w:val="22"/>
          <w:lang w:val="en-IN" w:eastAsia="en-IN"/>
        </w:rPr>
      </w:pPr>
      <w:hyperlink w:anchor="_Toc243912592" w:history="1">
        <w:r w:rsidRPr="00B151C1">
          <w:rPr>
            <w:rStyle w:val="Hyperlink"/>
            <w:noProof/>
          </w:rPr>
          <w:t>Table 6: Technical risks and the measurements that retired them</w:t>
        </w:r>
        <w:r>
          <w:rPr>
            <w:noProof/>
            <w:webHidden/>
          </w:rPr>
          <w:tab/>
        </w:r>
        <w:r>
          <w:rPr>
            <w:noProof/>
            <w:webHidden/>
          </w:rPr>
          <w:fldChar w:fldCharType="begin"/>
        </w:r>
        <w:r>
          <w:rPr>
            <w:noProof/>
            <w:webHidden/>
          </w:rPr>
          <w:instrText xml:space="preserve"> PAGEREF _Toc243912592 \h </w:instrText>
        </w:r>
        <w:r>
          <w:rPr>
            <w:noProof/>
            <w:webHidden/>
          </w:rPr>
        </w:r>
        <w:r>
          <w:rPr>
            <w:noProof/>
            <w:webHidden/>
          </w:rPr>
          <w:fldChar w:fldCharType="separate"/>
        </w:r>
        <w:r>
          <w:rPr>
            <w:noProof/>
            <w:webHidden/>
          </w:rPr>
          <w:t>13</w:t>
        </w:r>
        <w:r>
          <w:rPr>
            <w:noProof/>
            <w:webHidden/>
          </w:rPr>
          <w:fldChar w:fldCharType="end"/>
        </w:r>
      </w:hyperlink>
    </w:p>
    <w:p w:rsidR="00492A08" w:rsidRDefault="00492A08">
      <w:pPr>
        <w:pStyle w:val="TableofFigures"/>
        <w:tabs>
          <w:tab w:val="right" w:leader="dot" w:pos="9232"/>
        </w:tabs>
        <w:rPr>
          <w:rFonts w:asciiTheme="minorHAnsi" w:eastAsiaTheme="minorEastAsia" w:hAnsiTheme="minorHAnsi" w:cstheme="minorBidi"/>
          <w:noProof/>
          <w:sz w:val="22"/>
          <w:lang w:val="en-IN" w:eastAsia="en-IN"/>
        </w:rPr>
      </w:pPr>
      <w:hyperlink w:anchor="_Toc243912593" w:history="1">
        <w:r w:rsidRPr="00B151C1">
          <w:rPr>
            <w:rStyle w:val="Hyperlink"/>
            <w:noProof/>
          </w:rPr>
          <w:t>Table 7: Functional requirements</w:t>
        </w:r>
        <w:r>
          <w:rPr>
            <w:noProof/>
            <w:webHidden/>
          </w:rPr>
          <w:tab/>
        </w:r>
        <w:r>
          <w:rPr>
            <w:noProof/>
            <w:webHidden/>
          </w:rPr>
          <w:fldChar w:fldCharType="begin"/>
        </w:r>
        <w:r>
          <w:rPr>
            <w:noProof/>
            <w:webHidden/>
          </w:rPr>
          <w:instrText xml:space="preserve"> PAGEREF _Toc243912593 \h </w:instrText>
        </w:r>
        <w:r>
          <w:rPr>
            <w:noProof/>
            <w:webHidden/>
          </w:rPr>
        </w:r>
        <w:r>
          <w:rPr>
            <w:noProof/>
            <w:webHidden/>
          </w:rPr>
          <w:fldChar w:fldCharType="separate"/>
        </w:r>
        <w:r>
          <w:rPr>
            <w:noProof/>
            <w:webHidden/>
          </w:rPr>
          <w:t>17</w:t>
        </w:r>
        <w:r>
          <w:rPr>
            <w:noProof/>
            <w:webHidden/>
          </w:rPr>
          <w:fldChar w:fldCharType="end"/>
        </w:r>
      </w:hyperlink>
    </w:p>
    <w:p w:rsidR="00492A08" w:rsidRDefault="00492A08">
      <w:pPr>
        <w:pStyle w:val="TableofFigures"/>
        <w:tabs>
          <w:tab w:val="right" w:leader="dot" w:pos="9232"/>
        </w:tabs>
        <w:rPr>
          <w:rFonts w:asciiTheme="minorHAnsi" w:eastAsiaTheme="minorEastAsia" w:hAnsiTheme="minorHAnsi" w:cstheme="minorBidi"/>
          <w:noProof/>
          <w:sz w:val="22"/>
          <w:lang w:val="en-IN" w:eastAsia="en-IN"/>
        </w:rPr>
      </w:pPr>
      <w:hyperlink w:anchor="_Toc243912594" w:history="1">
        <w:r w:rsidRPr="00B151C1">
          <w:rPr>
            <w:rStyle w:val="Hyperlink"/>
            <w:noProof/>
          </w:rPr>
          <w:t>Table 8: Non-functional requirements and measured values</w:t>
        </w:r>
        <w:r>
          <w:rPr>
            <w:noProof/>
            <w:webHidden/>
          </w:rPr>
          <w:tab/>
        </w:r>
        <w:r>
          <w:rPr>
            <w:noProof/>
            <w:webHidden/>
          </w:rPr>
          <w:fldChar w:fldCharType="begin"/>
        </w:r>
        <w:r>
          <w:rPr>
            <w:noProof/>
            <w:webHidden/>
          </w:rPr>
          <w:instrText xml:space="preserve"> PAGEREF _Toc243912594 \h </w:instrText>
        </w:r>
        <w:r>
          <w:rPr>
            <w:noProof/>
            <w:webHidden/>
          </w:rPr>
        </w:r>
        <w:r>
          <w:rPr>
            <w:noProof/>
            <w:webHidden/>
          </w:rPr>
          <w:fldChar w:fldCharType="separate"/>
        </w:r>
        <w:r>
          <w:rPr>
            <w:noProof/>
            <w:webHidden/>
          </w:rPr>
          <w:t>18</w:t>
        </w:r>
        <w:r>
          <w:rPr>
            <w:noProof/>
            <w:webHidden/>
          </w:rPr>
          <w:fldChar w:fldCharType="end"/>
        </w:r>
      </w:hyperlink>
    </w:p>
    <w:p w:rsidR="00492A08" w:rsidRDefault="00492A08">
      <w:pPr>
        <w:pStyle w:val="TableofFigures"/>
        <w:tabs>
          <w:tab w:val="right" w:leader="dot" w:pos="9232"/>
        </w:tabs>
        <w:rPr>
          <w:rFonts w:asciiTheme="minorHAnsi" w:eastAsiaTheme="minorEastAsia" w:hAnsiTheme="minorHAnsi" w:cstheme="minorBidi"/>
          <w:noProof/>
          <w:sz w:val="22"/>
          <w:lang w:val="en-IN" w:eastAsia="en-IN"/>
        </w:rPr>
      </w:pPr>
      <w:hyperlink w:anchor="_Toc243912595" w:history="1">
        <w:r w:rsidRPr="00B151C1">
          <w:rPr>
            <w:rStyle w:val="Hyperlink"/>
            <w:noProof/>
          </w:rPr>
          <w:t>Table 9: Hardware</w:t>
        </w:r>
        <w:r>
          <w:rPr>
            <w:noProof/>
            <w:webHidden/>
          </w:rPr>
          <w:tab/>
        </w:r>
        <w:r>
          <w:rPr>
            <w:noProof/>
            <w:webHidden/>
          </w:rPr>
          <w:fldChar w:fldCharType="begin"/>
        </w:r>
        <w:r>
          <w:rPr>
            <w:noProof/>
            <w:webHidden/>
          </w:rPr>
          <w:instrText xml:space="preserve"> PAGEREF _Toc243912595 \h </w:instrText>
        </w:r>
        <w:r>
          <w:rPr>
            <w:noProof/>
            <w:webHidden/>
          </w:rPr>
        </w:r>
        <w:r>
          <w:rPr>
            <w:noProof/>
            <w:webHidden/>
          </w:rPr>
          <w:fldChar w:fldCharType="separate"/>
        </w:r>
        <w:r>
          <w:rPr>
            <w:noProof/>
            <w:webHidden/>
          </w:rPr>
          <w:t>18</w:t>
        </w:r>
        <w:r>
          <w:rPr>
            <w:noProof/>
            <w:webHidden/>
          </w:rPr>
          <w:fldChar w:fldCharType="end"/>
        </w:r>
      </w:hyperlink>
    </w:p>
    <w:p w:rsidR="00492A08" w:rsidRDefault="00492A08">
      <w:pPr>
        <w:pStyle w:val="TableofFigures"/>
        <w:tabs>
          <w:tab w:val="right" w:leader="dot" w:pos="9232"/>
        </w:tabs>
        <w:rPr>
          <w:rFonts w:asciiTheme="minorHAnsi" w:eastAsiaTheme="minorEastAsia" w:hAnsiTheme="minorHAnsi" w:cstheme="minorBidi"/>
          <w:noProof/>
          <w:sz w:val="22"/>
          <w:lang w:val="en-IN" w:eastAsia="en-IN"/>
        </w:rPr>
      </w:pPr>
      <w:hyperlink w:anchor="_Toc243912596" w:history="1">
        <w:r w:rsidRPr="00B151C1">
          <w:rPr>
            <w:rStyle w:val="Hyperlink"/>
            <w:noProof/>
          </w:rPr>
          <w:t>Table 10: Software</w:t>
        </w:r>
        <w:r>
          <w:rPr>
            <w:noProof/>
            <w:webHidden/>
          </w:rPr>
          <w:tab/>
        </w:r>
        <w:r>
          <w:rPr>
            <w:noProof/>
            <w:webHidden/>
          </w:rPr>
          <w:fldChar w:fldCharType="begin"/>
        </w:r>
        <w:r>
          <w:rPr>
            <w:noProof/>
            <w:webHidden/>
          </w:rPr>
          <w:instrText xml:space="preserve"> PAGEREF _Toc243912596 \h </w:instrText>
        </w:r>
        <w:r>
          <w:rPr>
            <w:noProof/>
            <w:webHidden/>
          </w:rPr>
        </w:r>
        <w:r>
          <w:rPr>
            <w:noProof/>
            <w:webHidden/>
          </w:rPr>
          <w:fldChar w:fldCharType="separate"/>
        </w:r>
        <w:r>
          <w:rPr>
            <w:noProof/>
            <w:webHidden/>
          </w:rPr>
          <w:t>18</w:t>
        </w:r>
        <w:r>
          <w:rPr>
            <w:noProof/>
            <w:webHidden/>
          </w:rPr>
          <w:fldChar w:fldCharType="end"/>
        </w:r>
      </w:hyperlink>
    </w:p>
    <w:p w:rsidR="00492A08" w:rsidRDefault="00492A08">
      <w:pPr>
        <w:pStyle w:val="TableofFigures"/>
        <w:tabs>
          <w:tab w:val="right" w:leader="dot" w:pos="9232"/>
        </w:tabs>
        <w:rPr>
          <w:rFonts w:asciiTheme="minorHAnsi" w:eastAsiaTheme="minorEastAsia" w:hAnsiTheme="minorHAnsi" w:cstheme="minorBidi"/>
          <w:noProof/>
          <w:sz w:val="22"/>
          <w:lang w:val="en-IN" w:eastAsia="en-IN"/>
        </w:rPr>
      </w:pPr>
      <w:hyperlink w:anchor="_Toc243912597" w:history="1">
        <w:r w:rsidRPr="00B151C1">
          <w:rPr>
            <w:rStyle w:val="Hyperlink"/>
            <w:noProof/>
          </w:rPr>
          <w:t>Table 11: Modules, sizes and responsibilities.</w:t>
        </w:r>
        <w:r>
          <w:rPr>
            <w:noProof/>
            <w:webHidden/>
          </w:rPr>
          <w:tab/>
        </w:r>
        <w:r>
          <w:rPr>
            <w:noProof/>
            <w:webHidden/>
          </w:rPr>
          <w:fldChar w:fldCharType="begin"/>
        </w:r>
        <w:r>
          <w:rPr>
            <w:noProof/>
            <w:webHidden/>
          </w:rPr>
          <w:instrText xml:space="preserve"> PAGEREF _Toc243912597 \h </w:instrText>
        </w:r>
        <w:r>
          <w:rPr>
            <w:noProof/>
            <w:webHidden/>
          </w:rPr>
        </w:r>
        <w:r>
          <w:rPr>
            <w:noProof/>
            <w:webHidden/>
          </w:rPr>
          <w:fldChar w:fldCharType="separate"/>
        </w:r>
        <w:r>
          <w:rPr>
            <w:noProof/>
            <w:webHidden/>
          </w:rPr>
          <w:t>28</w:t>
        </w:r>
        <w:r>
          <w:rPr>
            <w:noProof/>
            <w:webHidden/>
          </w:rPr>
          <w:fldChar w:fldCharType="end"/>
        </w:r>
      </w:hyperlink>
    </w:p>
    <w:p w:rsidR="00492A08" w:rsidRDefault="00492A08">
      <w:pPr>
        <w:pStyle w:val="TableofFigures"/>
        <w:tabs>
          <w:tab w:val="right" w:leader="dot" w:pos="9232"/>
        </w:tabs>
        <w:rPr>
          <w:rFonts w:asciiTheme="minorHAnsi" w:eastAsiaTheme="minorEastAsia" w:hAnsiTheme="minorHAnsi" w:cstheme="minorBidi"/>
          <w:noProof/>
          <w:sz w:val="22"/>
          <w:lang w:val="en-IN" w:eastAsia="en-IN"/>
        </w:rPr>
      </w:pPr>
      <w:hyperlink w:anchor="_Toc243912598" w:history="1">
        <w:r w:rsidRPr="00B151C1">
          <w:rPr>
            <w:rStyle w:val="Hyperlink"/>
            <w:noProof/>
          </w:rPr>
          <w:t>Table 12: The 22 routes of the TrendCast API.</w:t>
        </w:r>
        <w:r>
          <w:rPr>
            <w:noProof/>
            <w:webHidden/>
          </w:rPr>
          <w:tab/>
        </w:r>
        <w:r>
          <w:rPr>
            <w:noProof/>
            <w:webHidden/>
          </w:rPr>
          <w:fldChar w:fldCharType="begin"/>
        </w:r>
        <w:r>
          <w:rPr>
            <w:noProof/>
            <w:webHidden/>
          </w:rPr>
          <w:instrText xml:space="preserve"> PAGEREF _Toc243912598 \h </w:instrText>
        </w:r>
        <w:r>
          <w:rPr>
            <w:noProof/>
            <w:webHidden/>
          </w:rPr>
        </w:r>
        <w:r>
          <w:rPr>
            <w:noProof/>
            <w:webHidden/>
          </w:rPr>
          <w:fldChar w:fldCharType="separate"/>
        </w:r>
        <w:r>
          <w:rPr>
            <w:noProof/>
            <w:webHidden/>
          </w:rPr>
          <w:t>29</w:t>
        </w:r>
        <w:r>
          <w:rPr>
            <w:noProof/>
            <w:webHidden/>
          </w:rPr>
          <w:fldChar w:fldCharType="end"/>
        </w:r>
      </w:hyperlink>
    </w:p>
    <w:p w:rsidR="00492A08" w:rsidRDefault="00492A08">
      <w:pPr>
        <w:pStyle w:val="TableofFigures"/>
        <w:tabs>
          <w:tab w:val="right" w:leader="dot" w:pos="9232"/>
        </w:tabs>
        <w:rPr>
          <w:rFonts w:asciiTheme="minorHAnsi" w:eastAsiaTheme="minorEastAsia" w:hAnsiTheme="minorHAnsi" w:cstheme="minorBidi"/>
          <w:noProof/>
          <w:sz w:val="22"/>
          <w:lang w:val="en-IN" w:eastAsia="en-IN"/>
        </w:rPr>
      </w:pPr>
      <w:hyperlink w:anchor="_Toc243912599" w:history="1">
        <w:r w:rsidRPr="00B151C1">
          <w:rPr>
            <w:rStyle w:val="Hyperlink"/>
            <w:noProof/>
          </w:rPr>
          <w:t>Table 13: The real subset used for every reported number.</w:t>
        </w:r>
        <w:r>
          <w:rPr>
            <w:noProof/>
            <w:webHidden/>
          </w:rPr>
          <w:tab/>
        </w:r>
        <w:r>
          <w:rPr>
            <w:noProof/>
            <w:webHidden/>
          </w:rPr>
          <w:fldChar w:fldCharType="begin"/>
        </w:r>
        <w:r>
          <w:rPr>
            <w:noProof/>
            <w:webHidden/>
          </w:rPr>
          <w:instrText xml:space="preserve"> PAGEREF _Toc243912599 \h </w:instrText>
        </w:r>
        <w:r>
          <w:rPr>
            <w:noProof/>
            <w:webHidden/>
          </w:rPr>
        </w:r>
        <w:r>
          <w:rPr>
            <w:noProof/>
            <w:webHidden/>
          </w:rPr>
          <w:fldChar w:fldCharType="separate"/>
        </w:r>
        <w:r>
          <w:rPr>
            <w:noProof/>
            <w:webHidden/>
          </w:rPr>
          <w:t>32</w:t>
        </w:r>
        <w:r>
          <w:rPr>
            <w:noProof/>
            <w:webHidden/>
          </w:rPr>
          <w:fldChar w:fldCharType="end"/>
        </w:r>
      </w:hyperlink>
    </w:p>
    <w:p w:rsidR="00492A08" w:rsidRDefault="00492A08">
      <w:pPr>
        <w:pStyle w:val="TableofFigures"/>
        <w:tabs>
          <w:tab w:val="right" w:leader="dot" w:pos="9232"/>
        </w:tabs>
        <w:rPr>
          <w:rFonts w:asciiTheme="minorHAnsi" w:eastAsiaTheme="minorEastAsia" w:hAnsiTheme="minorHAnsi" w:cstheme="minorBidi"/>
          <w:noProof/>
          <w:sz w:val="22"/>
          <w:lang w:val="en-IN" w:eastAsia="en-IN"/>
        </w:rPr>
      </w:pPr>
      <w:hyperlink w:anchor="_Toc243912600" w:history="1">
        <w:r w:rsidRPr="00B151C1">
          <w:rPr>
            <w:rStyle w:val="Hyperlink"/>
            <w:noProof/>
          </w:rPr>
          <w:t>Table 14: The 31 model inputs.</w:t>
        </w:r>
        <w:r>
          <w:rPr>
            <w:noProof/>
            <w:webHidden/>
          </w:rPr>
          <w:tab/>
        </w:r>
        <w:r>
          <w:rPr>
            <w:noProof/>
            <w:webHidden/>
          </w:rPr>
          <w:fldChar w:fldCharType="begin"/>
        </w:r>
        <w:r>
          <w:rPr>
            <w:noProof/>
            <w:webHidden/>
          </w:rPr>
          <w:instrText xml:space="preserve"> PAGEREF _Toc243912600 \h </w:instrText>
        </w:r>
        <w:r>
          <w:rPr>
            <w:noProof/>
            <w:webHidden/>
          </w:rPr>
        </w:r>
        <w:r>
          <w:rPr>
            <w:noProof/>
            <w:webHidden/>
          </w:rPr>
          <w:fldChar w:fldCharType="separate"/>
        </w:r>
        <w:r>
          <w:rPr>
            <w:noProof/>
            <w:webHidden/>
          </w:rPr>
          <w:t>33</w:t>
        </w:r>
        <w:r>
          <w:rPr>
            <w:noProof/>
            <w:webHidden/>
          </w:rPr>
          <w:fldChar w:fldCharType="end"/>
        </w:r>
      </w:hyperlink>
    </w:p>
    <w:p w:rsidR="00492A08" w:rsidRDefault="00492A08">
      <w:pPr>
        <w:pStyle w:val="TableofFigures"/>
        <w:tabs>
          <w:tab w:val="right" w:leader="dot" w:pos="9232"/>
        </w:tabs>
        <w:rPr>
          <w:rFonts w:asciiTheme="minorHAnsi" w:eastAsiaTheme="minorEastAsia" w:hAnsiTheme="minorHAnsi" w:cstheme="minorBidi"/>
          <w:noProof/>
          <w:sz w:val="22"/>
          <w:lang w:val="en-IN" w:eastAsia="en-IN"/>
        </w:rPr>
      </w:pPr>
      <w:hyperlink w:anchor="_Toc243912601" w:history="1">
        <w:r w:rsidRPr="00B151C1">
          <w:rPr>
            <w:rStyle w:val="Hyperlink"/>
            <w:noProof/>
          </w:rPr>
          <w:t>Table 15: Model comparison on the real subset (test window 2018-12-14 to 2019-01-04, 6,515 rows).</w:t>
        </w:r>
        <w:r>
          <w:rPr>
            <w:noProof/>
            <w:webHidden/>
          </w:rPr>
          <w:tab/>
        </w:r>
        <w:r>
          <w:rPr>
            <w:noProof/>
            <w:webHidden/>
          </w:rPr>
          <w:fldChar w:fldCharType="begin"/>
        </w:r>
        <w:r>
          <w:rPr>
            <w:noProof/>
            <w:webHidden/>
          </w:rPr>
          <w:instrText xml:space="preserve"> PAGEREF _Toc243912601 \h </w:instrText>
        </w:r>
        <w:r>
          <w:rPr>
            <w:noProof/>
            <w:webHidden/>
          </w:rPr>
        </w:r>
        <w:r>
          <w:rPr>
            <w:noProof/>
            <w:webHidden/>
          </w:rPr>
          <w:fldChar w:fldCharType="separate"/>
        </w:r>
        <w:r>
          <w:rPr>
            <w:noProof/>
            <w:webHidden/>
          </w:rPr>
          <w:t>34</w:t>
        </w:r>
        <w:r>
          <w:rPr>
            <w:noProof/>
            <w:webHidden/>
          </w:rPr>
          <w:fldChar w:fldCharType="end"/>
        </w:r>
      </w:hyperlink>
    </w:p>
    <w:p w:rsidR="00492A08" w:rsidRDefault="00492A08">
      <w:pPr>
        <w:pStyle w:val="TableofFigures"/>
        <w:tabs>
          <w:tab w:val="right" w:leader="dot" w:pos="9232"/>
        </w:tabs>
        <w:rPr>
          <w:rFonts w:asciiTheme="minorHAnsi" w:eastAsiaTheme="minorEastAsia" w:hAnsiTheme="minorHAnsi" w:cstheme="minorBidi"/>
          <w:noProof/>
          <w:sz w:val="22"/>
          <w:lang w:val="en-IN" w:eastAsia="en-IN"/>
        </w:rPr>
      </w:pPr>
      <w:hyperlink w:anchor="_Toc243912602" w:history="1">
        <w:r w:rsidRPr="00B151C1">
          <w:rPr>
            <w:rStyle w:val="Hyperlink"/>
            <w:noProof/>
          </w:rPr>
          <w:t>Table 16: Feature-group ablation (XGBoost default, mean of three seeds).</w:t>
        </w:r>
        <w:r>
          <w:rPr>
            <w:noProof/>
            <w:webHidden/>
          </w:rPr>
          <w:tab/>
        </w:r>
        <w:r>
          <w:rPr>
            <w:noProof/>
            <w:webHidden/>
          </w:rPr>
          <w:fldChar w:fldCharType="begin"/>
        </w:r>
        <w:r>
          <w:rPr>
            <w:noProof/>
            <w:webHidden/>
          </w:rPr>
          <w:instrText xml:space="preserve"> PAGEREF _Toc243912602 \h </w:instrText>
        </w:r>
        <w:r>
          <w:rPr>
            <w:noProof/>
            <w:webHidden/>
          </w:rPr>
        </w:r>
        <w:r>
          <w:rPr>
            <w:noProof/>
            <w:webHidden/>
          </w:rPr>
          <w:fldChar w:fldCharType="separate"/>
        </w:r>
        <w:r>
          <w:rPr>
            <w:noProof/>
            <w:webHidden/>
          </w:rPr>
          <w:t>35</w:t>
        </w:r>
        <w:r>
          <w:rPr>
            <w:noProof/>
            <w:webHidden/>
          </w:rPr>
          <w:fldChar w:fldCharType="end"/>
        </w:r>
      </w:hyperlink>
    </w:p>
    <w:p w:rsidR="00492A08" w:rsidRDefault="00492A08">
      <w:pPr>
        <w:pStyle w:val="TableofFigures"/>
        <w:tabs>
          <w:tab w:val="right" w:leader="dot" w:pos="9232"/>
        </w:tabs>
        <w:rPr>
          <w:rFonts w:asciiTheme="minorHAnsi" w:eastAsiaTheme="minorEastAsia" w:hAnsiTheme="minorHAnsi" w:cstheme="minorBidi"/>
          <w:noProof/>
          <w:sz w:val="22"/>
          <w:lang w:val="en-IN" w:eastAsia="en-IN"/>
        </w:rPr>
      </w:pPr>
      <w:hyperlink w:anchor="_Toc243912603" w:history="1">
        <w:r w:rsidRPr="00B151C1">
          <w:rPr>
            <w:rStyle w:val="Hyperlink"/>
            <w:noProof/>
          </w:rPr>
          <w:t>Table 17: Test levels, tools and results.</w:t>
        </w:r>
        <w:r>
          <w:rPr>
            <w:noProof/>
            <w:webHidden/>
          </w:rPr>
          <w:tab/>
        </w:r>
        <w:r>
          <w:rPr>
            <w:noProof/>
            <w:webHidden/>
          </w:rPr>
          <w:fldChar w:fldCharType="begin"/>
        </w:r>
        <w:r>
          <w:rPr>
            <w:noProof/>
            <w:webHidden/>
          </w:rPr>
          <w:instrText xml:space="preserve"> PAGEREF _Toc243912603 \h </w:instrText>
        </w:r>
        <w:r>
          <w:rPr>
            <w:noProof/>
            <w:webHidden/>
          </w:rPr>
        </w:r>
        <w:r>
          <w:rPr>
            <w:noProof/>
            <w:webHidden/>
          </w:rPr>
          <w:fldChar w:fldCharType="separate"/>
        </w:r>
        <w:r>
          <w:rPr>
            <w:noProof/>
            <w:webHidden/>
          </w:rPr>
          <w:t>42</w:t>
        </w:r>
        <w:r>
          <w:rPr>
            <w:noProof/>
            <w:webHidden/>
          </w:rPr>
          <w:fldChar w:fldCharType="end"/>
        </w:r>
      </w:hyperlink>
    </w:p>
    <w:p w:rsidR="00492A08" w:rsidRDefault="00492A08">
      <w:pPr>
        <w:pStyle w:val="TableofFigures"/>
        <w:tabs>
          <w:tab w:val="right" w:leader="dot" w:pos="9232"/>
        </w:tabs>
        <w:rPr>
          <w:rFonts w:asciiTheme="minorHAnsi" w:eastAsiaTheme="minorEastAsia" w:hAnsiTheme="minorHAnsi" w:cstheme="minorBidi"/>
          <w:noProof/>
          <w:sz w:val="22"/>
          <w:lang w:val="en-IN" w:eastAsia="en-IN"/>
        </w:rPr>
      </w:pPr>
      <w:hyperlink w:anchor="_Toc243912604" w:history="1">
        <w:r w:rsidRPr="00B151C1">
          <w:rPr>
            <w:rStyle w:val="Hyperlink"/>
            <w:noProof/>
          </w:rPr>
          <w:t>Table 18: Unit tests of the pipeline, grouped by module (tests/test_pipeline.py).</w:t>
        </w:r>
        <w:r>
          <w:rPr>
            <w:noProof/>
            <w:webHidden/>
          </w:rPr>
          <w:tab/>
        </w:r>
        <w:r>
          <w:rPr>
            <w:noProof/>
            <w:webHidden/>
          </w:rPr>
          <w:fldChar w:fldCharType="begin"/>
        </w:r>
        <w:r>
          <w:rPr>
            <w:noProof/>
            <w:webHidden/>
          </w:rPr>
          <w:instrText xml:space="preserve"> PAGEREF _Toc243912604 \h </w:instrText>
        </w:r>
        <w:r>
          <w:rPr>
            <w:noProof/>
            <w:webHidden/>
          </w:rPr>
        </w:r>
        <w:r>
          <w:rPr>
            <w:noProof/>
            <w:webHidden/>
          </w:rPr>
          <w:fldChar w:fldCharType="separate"/>
        </w:r>
        <w:r>
          <w:rPr>
            <w:noProof/>
            <w:webHidden/>
          </w:rPr>
          <w:t>43</w:t>
        </w:r>
        <w:r>
          <w:rPr>
            <w:noProof/>
            <w:webHidden/>
          </w:rPr>
          <w:fldChar w:fldCharType="end"/>
        </w:r>
      </w:hyperlink>
    </w:p>
    <w:p w:rsidR="00492A08" w:rsidRDefault="00492A08">
      <w:pPr>
        <w:pStyle w:val="TableofFigures"/>
        <w:tabs>
          <w:tab w:val="right" w:leader="dot" w:pos="9232"/>
        </w:tabs>
        <w:rPr>
          <w:rFonts w:asciiTheme="minorHAnsi" w:eastAsiaTheme="minorEastAsia" w:hAnsiTheme="minorHAnsi" w:cstheme="minorBidi"/>
          <w:noProof/>
          <w:sz w:val="22"/>
          <w:lang w:val="en-IN" w:eastAsia="en-IN"/>
        </w:rPr>
      </w:pPr>
      <w:hyperlink w:anchor="_Toc243912605" w:history="1">
        <w:r w:rsidRPr="00B151C1">
          <w:rPr>
            <w:rStyle w:val="Hyperlink"/>
            <w:noProof/>
          </w:rPr>
          <w:t>Table 19: Security-relevant behaviour of the product.</w:t>
        </w:r>
        <w:r>
          <w:rPr>
            <w:noProof/>
            <w:webHidden/>
          </w:rPr>
          <w:tab/>
        </w:r>
        <w:r>
          <w:rPr>
            <w:noProof/>
            <w:webHidden/>
          </w:rPr>
          <w:fldChar w:fldCharType="begin"/>
        </w:r>
        <w:r>
          <w:rPr>
            <w:noProof/>
            <w:webHidden/>
          </w:rPr>
          <w:instrText xml:space="preserve"> PAGEREF _Toc243912605 \h </w:instrText>
        </w:r>
        <w:r>
          <w:rPr>
            <w:noProof/>
            <w:webHidden/>
          </w:rPr>
        </w:r>
        <w:r>
          <w:rPr>
            <w:noProof/>
            <w:webHidden/>
          </w:rPr>
          <w:fldChar w:fldCharType="separate"/>
        </w:r>
        <w:r>
          <w:rPr>
            <w:noProof/>
            <w:webHidden/>
          </w:rPr>
          <w:t>44</w:t>
        </w:r>
        <w:r>
          <w:rPr>
            <w:noProof/>
            <w:webHidden/>
          </w:rPr>
          <w:fldChar w:fldCharType="end"/>
        </w:r>
      </w:hyperlink>
    </w:p>
    <w:p w:rsidR="00492A08" w:rsidRDefault="00492A08">
      <w:pPr>
        <w:pStyle w:val="TableofFigures"/>
        <w:tabs>
          <w:tab w:val="right" w:leader="dot" w:pos="9232"/>
        </w:tabs>
        <w:rPr>
          <w:rFonts w:asciiTheme="minorHAnsi" w:eastAsiaTheme="minorEastAsia" w:hAnsiTheme="minorHAnsi" w:cstheme="minorBidi"/>
          <w:noProof/>
          <w:sz w:val="22"/>
          <w:lang w:val="en-IN" w:eastAsia="en-IN"/>
        </w:rPr>
      </w:pPr>
      <w:hyperlink w:anchor="_Toc243912606" w:history="1">
        <w:r w:rsidRPr="00B151C1">
          <w:rPr>
            <w:rStyle w:val="Hyperlink"/>
            <w:noProof/>
          </w:rPr>
          <w:t>Table 20: Edge cases, expected behaviour and observed result.</w:t>
        </w:r>
        <w:r>
          <w:rPr>
            <w:noProof/>
            <w:webHidden/>
          </w:rPr>
          <w:tab/>
        </w:r>
        <w:r>
          <w:rPr>
            <w:noProof/>
            <w:webHidden/>
          </w:rPr>
          <w:fldChar w:fldCharType="begin"/>
        </w:r>
        <w:r>
          <w:rPr>
            <w:noProof/>
            <w:webHidden/>
          </w:rPr>
          <w:instrText xml:space="preserve"> PAGEREF _Toc243912606 \h </w:instrText>
        </w:r>
        <w:r>
          <w:rPr>
            <w:noProof/>
            <w:webHidden/>
          </w:rPr>
        </w:r>
        <w:r>
          <w:rPr>
            <w:noProof/>
            <w:webHidden/>
          </w:rPr>
          <w:fldChar w:fldCharType="separate"/>
        </w:r>
        <w:r>
          <w:rPr>
            <w:noProof/>
            <w:webHidden/>
          </w:rPr>
          <w:t>45</w:t>
        </w:r>
        <w:r>
          <w:rPr>
            <w:noProof/>
            <w:webHidden/>
          </w:rPr>
          <w:fldChar w:fldCharType="end"/>
        </w:r>
      </w:hyperlink>
    </w:p>
    <w:p w:rsidR="00492A08" w:rsidRDefault="00492A08">
      <w:pPr>
        <w:pStyle w:val="TableofFigures"/>
        <w:tabs>
          <w:tab w:val="right" w:leader="dot" w:pos="9232"/>
        </w:tabs>
        <w:rPr>
          <w:rFonts w:asciiTheme="minorHAnsi" w:eastAsiaTheme="minorEastAsia" w:hAnsiTheme="minorHAnsi" w:cstheme="minorBidi"/>
          <w:noProof/>
          <w:sz w:val="22"/>
          <w:lang w:val="en-IN" w:eastAsia="en-IN"/>
        </w:rPr>
      </w:pPr>
      <w:hyperlink w:anchor="_Toc243912607" w:history="1">
        <w:r w:rsidRPr="00B151C1">
          <w:rPr>
            <w:rStyle w:val="Hyperlink"/>
            <w:noProof/>
          </w:rPr>
          <w:t>Table 21: Stage times of the pipeline on the real subset (one run, seconds).</w:t>
        </w:r>
        <w:r>
          <w:rPr>
            <w:noProof/>
            <w:webHidden/>
          </w:rPr>
          <w:tab/>
        </w:r>
        <w:r>
          <w:rPr>
            <w:noProof/>
            <w:webHidden/>
          </w:rPr>
          <w:fldChar w:fldCharType="begin"/>
        </w:r>
        <w:r>
          <w:rPr>
            <w:noProof/>
            <w:webHidden/>
          </w:rPr>
          <w:instrText xml:space="preserve"> PAGEREF _Toc243912607 \h </w:instrText>
        </w:r>
        <w:r>
          <w:rPr>
            <w:noProof/>
            <w:webHidden/>
          </w:rPr>
        </w:r>
        <w:r>
          <w:rPr>
            <w:noProof/>
            <w:webHidden/>
          </w:rPr>
          <w:fldChar w:fldCharType="separate"/>
        </w:r>
        <w:r>
          <w:rPr>
            <w:noProof/>
            <w:webHidden/>
          </w:rPr>
          <w:t>46</w:t>
        </w:r>
        <w:r>
          <w:rPr>
            <w:noProof/>
            <w:webHidden/>
          </w:rPr>
          <w:fldChar w:fldCharType="end"/>
        </w:r>
      </w:hyperlink>
    </w:p>
    <w:p w:rsidR="00492A08" w:rsidRDefault="00492A08">
      <w:pPr>
        <w:pStyle w:val="TableofFigures"/>
        <w:tabs>
          <w:tab w:val="right" w:leader="dot" w:pos="9232"/>
        </w:tabs>
        <w:rPr>
          <w:rFonts w:asciiTheme="minorHAnsi" w:eastAsiaTheme="minorEastAsia" w:hAnsiTheme="minorHAnsi" w:cstheme="minorBidi"/>
          <w:noProof/>
          <w:sz w:val="22"/>
          <w:lang w:val="en-IN" w:eastAsia="en-IN"/>
        </w:rPr>
      </w:pPr>
      <w:hyperlink w:anchor="_Toc243912608" w:history="1">
        <w:r w:rsidRPr="00B151C1">
          <w:rPr>
            <w:rStyle w:val="Hyperlink"/>
            <w:noProof/>
          </w:rPr>
          <w:t>Table 22: Latency of repeated calls (20 each, milliseconds).</w:t>
        </w:r>
        <w:r>
          <w:rPr>
            <w:noProof/>
            <w:webHidden/>
          </w:rPr>
          <w:tab/>
        </w:r>
        <w:r>
          <w:rPr>
            <w:noProof/>
            <w:webHidden/>
          </w:rPr>
          <w:fldChar w:fldCharType="begin"/>
        </w:r>
        <w:r>
          <w:rPr>
            <w:noProof/>
            <w:webHidden/>
          </w:rPr>
          <w:instrText xml:space="preserve"> PAGEREF _Toc243912608 \h </w:instrText>
        </w:r>
        <w:r>
          <w:rPr>
            <w:noProof/>
            <w:webHidden/>
          </w:rPr>
        </w:r>
        <w:r>
          <w:rPr>
            <w:noProof/>
            <w:webHidden/>
          </w:rPr>
          <w:fldChar w:fldCharType="separate"/>
        </w:r>
        <w:r>
          <w:rPr>
            <w:noProof/>
            <w:webHidden/>
          </w:rPr>
          <w:t>46</w:t>
        </w:r>
        <w:r>
          <w:rPr>
            <w:noProof/>
            <w:webHidden/>
          </w:rPr>
          <w:fldChar w:fldCharType="end"/>
        </w:r>
      </w:hyperlink>
    </w:p>
    <w:p w:rsidR="00492A08" w:rsidRDefault="00492A08">
      <w:pPr>
        <w:pStyle w:val="TableofFigures"/>
        <w:tabs>
          <w:tab w:val="right" w:leader="dot" w:pos="9232"/>
        </w:tabs>
        <w:rPr>
          <w:rFonts w:asciiTheme="minorHAnsi" w:eastAsiaTheme="minorEastAsia" w:hAnsiTheme="minorHAnsi" w:cstheme="minorBidi"/>
          <w:noProof/>
          <w:sz w:val="22"/>
          <w:lang w:val="en-IN" w:eastAsia="en-IN"/>
        </w:rPr>
      </w:pPr>
      <w:hyperlink w:anchor="_Toc243912609" w:history="1">
        <w:r w:rsidRPr="00B151C1">
          <w:rPr>
            <w:rStyle w:val="Hyperlink"/>
            <w:noProof/>
          </w:rPr>
          <w:t>Table 23: Data used in the evaluation.</w:t>
        </w:r>
        <w:r>
          <w:rPr>
            <w:noProof/>
            <w:webHidden/>
          </w:rPr>
          <w:tab/>
        </w:r>
        <w:r>
          <w:rPr>
            <w:noProof/>
            <w:webHidden/>
          </w:rPr>
          <w:fldChar w:fldCharType="begin"/>
        </w:r>
        <w:r>
          <w:rPr>
            <w:noProof/>
            <w:webHidden/>
          </w:rPr>
          <w:instrText xml:space="preserve"> PAGEREF _Toc243912609 \h </w:instrText>
        </w:r>
        <w:r>
          <w:rPr>
            <w:noProof/>
            <w:webHidden/>
          </w:rPr>
        </w:r>
        <w:r>
          <w:rPr>
            <w:noProof/>
            <w:webHidden/>
          </w:rPr>
          <w:fldChar w:fldCharType="separate"/>
        </w:r>
        <w:r>
          <w:rPr>
            <w:noProof/>
            <w:webHidden/>
          </w:rPr>
          <w:t>48</w:t>
        </w:r>
        <w:r>
          <w:rPr>
            <w:noProof/>
            <w:webHidden/>
          </w:rPr>
          <w:fldChar w:fldCharType="end"/>
        </w:r>
      </w:hyperlink>
    </w:p>
    <w:p w:rsidR="00492A08" w:rsidRDefault="00492A08">
      <w:pPr>
        <w:pStyle w:val="TableofFigures"/>
        <w:tabs>
          <w:tab w:val="right" w:leader="dot" w:pos="9232"/>
        </w:tabs>
        <w:rPr>
          <w:rFonts w:asciiTheme="minorHAnsi" w:eastAsiaTheme="minorEastAsia" w:hAnsiTheme="minorHAnsi" w:cstheme="minorBidi"/>
          <w:noProof/>
          <w:sz w:val="22"/>
          <w:lang w:val="en-IN" w:eastAsia="en-IN"/>
        </w:rPr>
      </w:pPr>
      <w:hyperlink w:anchor="_Toc243912610" w:history="1">
        <w:r w:rsidRPr="00B151C1">
          <w:rPr>
            <w:rStyle w:val="Hyperlink"/>
            <w:noProof/>
          </w:rPr>
          <w:t>Table 24: Test-window accuracy of all models (RMSE and MAE in units per article-day; lower is better, R2 higher is better).</w:t>
        </w:r>
        <w:r>
          <w:rPr>
            <w:noProof/>
            <w:webHidden/>
          </w:rPr>
          <w:tab/>
        </w:r>
        <w:r>
          <w:rPr>
            <w:noProof/>
            <w:webHidden/>
          </w:rPr>
          <w:fldChar w:fldCharType="begin"/>
        </w:r>
        <w:r>
          <w:rPr>
            <w:noProof/>
            <w:webHidden/>
          </w:rPr>
          <w:instrText xml:space="preserve"> PAGEREF _Toc243912610 \h </w:instrText>
        </w:r>
        <w:r>
          <w:rPr>
            <w:noProof/>
            <w:webHidden/>
          </w:rPr>
        </w:r>
        <w:r>
          <w:rPr>
            <w:noProof/>
            <w:webHidden/>
          </w:rPr>
          <w:fldChar w:fldCharType="separate"/>
        </w:r>
        <w:r>
          <w:rPr>
            <w:noProof/>
            <w:webHidden/>
          </w:rPr>
          <w:t>52</w:t>
        </w:r>
        <w:r>
          <w:rPr>
            <w:noProof/>
            <w:webHidden/>
          </w:rPr>
          <w:fldChar w:fldCharType="end"/>
        </w:r>
      </w:hyperlink>
    </w:p>
    <w:p w:rsidR="00492A08" w:rsidRDefault="00492A08">
      <w:pPr>
        <w:pStyle w:val="TableofFigures"/>
        <w:tabs>
          <w:tab w:val="right" w:leader="dot" w:pos="9232"/>
        </w:tabs>
        <w:rPr>
          <w:rFonts w:asciiTheme="minorHAnsi" w:eastAsiaTheme="minorEastAsia" w:hAnsiTheme="minorHAnsi" w:cstheme="minorBidi"/>
          <w:noProof/>
          <w:sz w:val="22"/>
          <w:lang w:val="en-IN" w:eastAsia="en-IN"/>
        </w:rPr>
      </w:pPr>
      <w:hyperlink w:anchor="_Toc243912611" w:history="1">
        <w:r w:rsidRPr="00B151C1">
          <w:rPr>
            <w:rStyle w:val="Hyperlink"/>
            <w:noProof/>
          </w:rPr>
          <w:t>Table 25: Feature-group ablation (default XGBoost, mean of three seeds).</w:t>
        </w:r>
        <w:r>
          <w:rPr>
            <w:noProof/>
            <w:webHidden/>
          </w:rPr>
          <w:tab/>
        </w:r>
        <w:r>
          <w:rPr>
            <w:noProof/>
            <w:webHidden/>
          </w:rPr>
          <w:fldChar w:fldCharType="begin"/>
        </w:r>
        <w:r>
          <w:rPr>
            <w:noProof/>
            <w:webHidden/>
          </w:rPr>
          <w:instrText xml:space="preserve"> PAGEREF _Toc243912611 \h </w:instrText>
        </w:r>
        <w:r>
          <w:rPr>
            <w:noProof/>
            <w:webHidden/>
          </w:rPr>
        </w:r>
        <w:r>
          <w:rPr>
            <w:noProof/>
            <w:webHidden/>
          </w:rPr>
          <w:fldChar w:fldCharType="separate"/>
        </w:r>
        <w:r>
          <w:rPr>
            <w:noProof/>
            <w:webHidden/>
          </w:rPr>
          <w:t>52</w:t>
        </w:r>
        <w:r>
          <w:rPr>
            <w:noProof/>
            <w:webHidden/>
          </w:rPr>
          <w:fldChar w:fldCharType="end"/>
        </w:r>
      </w:hyperlink>
    </w:p>
    <w:p w:rsidR="00492A08" w:rsidRDefault="00492A08">
      <w:pPr>
        <w:pStyle w:val="TableofFigures"/>
        <w:tabs>
          <w:tab w:val="right" w:leader="dot" w:pos="9232"/>
        </w:tabs>
        <w:rPr>
          <w:rFonts w:asciiTheme="minorHAnsi" w:eastAsiaTheme="minorEastAsia" w:hAnsiTheme="minorHAnsi" w:cstheme="minorBidi"/>
          <w:noProof/>
          <w:sz w:val="22"/>
          <w:lang w:val="en-IN" w:eastAsia="en-IN"/>
        </w:rPr>
      </w:pPr>
      <w:hyperlink w:anchor="_Toc243912612" w:history="1">
        <w:r w:rsidRPr="00B151C1">
          <w:rPr>
            <w:rStyle w:val="Hyperlink"/>
            <w:noProof/>
          </w:rPr>
          <w:t>Table 26: Recursive forecast accuracy by horizon (RMSE; WAPE % by band).</w:t>
        </w:r>
        <w:r>
          <w:rPr>
            <w:noProof/>
            <w:webHidden/>
          </w:rPr>
          <w:tab/>
        </w:r>
        <w:r>
          <w:rPr>
            <w:noProof/>
            <w:webHidden/>
          </w:rPr>
          <w:fldChar w:fldCharType="begin"/>
        </w:r>
        <w:r>
          <w:rPr>
            <w:noProof/>
            <w:webHidden/>
          </w:rPr>
          <w:instrText xml:space="preserve"> PAGEREF _Toc243912612 \h </w:instrText>
        </w:r>
        <w:r>
          <w:rPr>
            <w:noProof/>
            <w:webHidden/>
          </w:rPr>
        </w:r>
        <w:r>
          <w:rPr>
            <w:noProof/>
            <w:webHidden/>
          </w:rPr>
          <w:fldChar w:fldCharType="separate"/>
        </w:r>
        <w:r>
          <w:rPr>
            <w:noProof/>
            <w:webHidden/>
          </w:rPr>
          <w:t>53</w:t>
        </w:r>
        <w:r>
          <w:rPr>
            <w:noProof/>
            <w:webHidden/>
          </w:rPr>
          <w:fldChar w:fldCharType="end"/>
        </w:r>
      </w:hyperlink>
    </w:p>
    <w:p w:rsidR="00492A08" w:rsidRDefault="00492A08">
      <w:pPr>
        <w:pStyle w:val="TableofFigures"/>
        <w:tabs>
          <w:tab w:val="right" w:leader="dot" w:pos="9232"/>
        </w:tabs>
        <w:rPr>
          <w:rFonts w:asciiTheme="minorHAnsi" w:eastAsiaTheme="minorEastAsia" w:hAnsiTheme="minorHAnsi" w:cstheme="minorBidi"/>
          <w:noProof/>
          <w:sz w:val="22"/>
          <w:lang w:val="en-IN" w:eastAsia="en-IN"/>
        </w:rPr>
      </w:pPr>
      <w:hyperlink w:anchor="_Toc243912613" w:history="1">
        <w:r w:rsidRPr="00B151C1">
          <w:rPr>
            <w:rStyle w:val="Hyperlink"/>
            <w:noProof/>
          </w:rPr>
          <w:t>Table 27: Domain adaptation, RMSE on the held-out target rows (mean of five seeds). Change columns are % change in RMSE (positive = better).</w:t>
        </w:r>
        <w:r>
          <w:rPr>
            <w:noProof/>
            <w:webHidden/>
          </w:rPr>
          <w:tab/>
        </w:r>
        <w:r>
          <w:rPr>
            <w:noProof/>
            <w:webHidden/>
          </w:rPr>
          <w:fldChar w:fldCharType="begin"/>
        </w:r>
        <w:r>
          <w:rPr>
            <w:noProof/>
            <w:webHidden/>
          </w:rPr>
          <w:instrText xml:space="preserve"> PAGEREF _Toc243912613 \h </w:instrText>
        </w:r>
        <w:r>
          <w:rPr>
            <w:noProof/>
            <w:webHidden/>
          </w:rPr>
        </w:r>
        <w:r>
          <w:rPr>
            <w:noProof/>
            <w:webHidden/>
          </w:rPr>
          <w:fldChar w:fldCharType="separate"/>
        </w:r>
        <w:r>
          <w:rPr>
            <w:noProof/>
            <w:webHidden/>
          </w:rPr>
          <w:t>54</w:t>
        </w:r>
        <w:r>
          <w:rPr>
            <w:noProof/>
            <w:webHidden/>
          </w:rPr>
          <w:fldChar w:fldCharType="end"/>
        </w:r>
      </w:hyperlink>
    </w:p>
    <w:p w:rsidR="00492A08" w:rsidRDefault="00492A08">
      <w:pPr>
        <w:pStyle w:val="TableofFigures"/>
        <w:tabs>
          <w:tab w:val="right" w:leader="dot" w:pos="9232"/>
        </w:tabs>
        <w:rPr>
          <w:rFonts w:asciiTheme="minorHAnsi" w:eastAsiaTheme="minorEastAsia" w:hAnsiTheme="minorHAnsi" w:cstheme="minorBidi"/>
          <w:noProof/>
          <w:sz w:val="22"/>
          <w:lang w:val="en-IN" w:eastAsia="en-IN"/>
        </w:rPr>
      </w:pPr>
      <w:hyperlink w:anchor="_Toc243912614" w:history="1">
        <w:r w:rsidRPr="00B151C1">
          <w:rPr>
            <w:rStyle w:val="Hyperlink"/>
            <w:noProof/>
          </w:rPr>
          <w:t>Table 28: Mean absolute SHAP value (units of demand) and gain importance of the ten most influential features.</w:t>
        </w:r>
        <w:r>
          <w:rPr>
            <w:noProof/>
            <w:webHidden/>
          </w:rPr>
          <w:tab/>
        </w:r>
        <w:r>
          <w:rPr>
            <w:noProof/>
            <w:webHidden/>
          </w:rPr>
          <w:fldChar w:fldCharType="begin"/>
        </w:r>
        <w:r>
          <w:rPr>
            <w:noProof/>
            <w:webHidden/>
          </w:rPr>
          <w:instrText xml:space="preserve"> PAGEREF _Toc243912614 \h </w:instrText>
        </w:r>
        <w:r>
          <w:rPr>
            <w:noProof/>
            <w:webHidden/>
          </w:rPr>
        </w:r>
        <w:r>
          <w:rPr>
            <w:noProof/>
            <w:webHidden/>
          </w:rPr>
          <w:fldChar w:fldCharType="separate"/>
        </w:r>
        <w:r>
          <w:rPr>
            <w:noProof/>
            <w:webHidden/>
          </w:rPr>
          <w:t>56</w:t>
        </w:r>
        <w:r>
          <w:rPr>
            <w:noProof/>
            <w:webHidden/>
          </w:rPr>
          <w:fldChar w:fldCharType="end"/>
        </w:r>
      </w:hyperlink>
    </w:p>
    <w:p w:rsidR="00492A08" w:rsidRDefault="00492A08">
      <w:pPr>
        <w:pStyle w:val="TableofFigures"/>
        <w:tabs>
          <w:tab w:val="right" w:leader="dot" w:pos="9232"/>
        </w:tabs>
        <w:rPr>
          <w:rFonts w:asciiTheme="minorHAnsi" w:eastAsiaTheme="minorEastAsia" w:hAnsiTheme="minorHAnsi" w:cstheme="minorBidi"/>
          <w:noProof/>
          <w:sz w:val="22"/>
          <w:lang w:val="en-IN" w:eastAsia="en-IN"/>
        </w:rPr>
      </w:pPr>
      <w:hyperlink w:anchor="_Toc243912615" w:history="1">
        <w:r w:rsidRPr="00B151C1">
          <w:rPr>
            <w:rStyle w:val="Hyperlink"/>
            <w:noProof/>
          </w:rPr>
          <w:t>Table 29: Shortfall and excess of each forecast on the test window (units and share of actual demand).</w:t>
        </w:r>
        <w:r>
          <w:rPr>
            <w:noProof/>
            <w:webHidden/>
          </w:rPr>
          <w:tab/>
        </w:r>
        <w:r>
          <w:rPr>
            <w:noProof/>
            <w:webHidden/>
          </w:rPr>
          <w:fldChar w:fldCharType="begin"/>
        </w:r>
        <w:r>
          <w:rPr>
            <w:noProof/>
            <w:webHidden/>
          </w:rPr>
          <w:instrText xml:space="preserve"> PAGEREF _Toc243912615 \h </w:instrText>
        </w:r>
        <w:r>
          <w:rPr>
            <w:noProof/>
            <w:webHidden/>
          </w:rPr>
        </w:r>
        <w:r>
          <w:rPr>
            <w:noProof/>
            <w:webHidden/>
          </w:rPr>
          <w:fldChar w:fldCharType="separate"/>
        </w:r>
        <w:r>
          <w:rPr>
            <w:noProof/>
            <w:webHidden/>
          </w:rPr>
          <w:t>57</w:t>
        </w:r>
        <w:r>
          <w:rPr>
            <w:noProof/>
            <w:webHidden/>
          </w:rPr>
          <w:fldChar w:fldCharType="end"/>
        </w:r>
      </w:hyperlink>
    </w:p>
    <w:p w:rsidR="00492A08" w:rsidRDefault="00492A08">
      <w:pPr>
        <w:pStyle w:val="TableofFigures"/>
        <w:tabs>
          <w:tab w:val="right" w:leader="dot" w:pos="9232"/>
        </w:tabs>
        <w:rPr>
          <w:rFonts w:asciiTheme="minorHAnsi" w:eastAsiaTheme="minorEastAsia" w:hAnsiTheme="minorHAnsi" w:cstheme="minorBidi"/>
          <w:noProof/>
          <w:sz w:val="22"/>
          <w:lang w:val="en-IN" w:eastAsia="en-IN"/>
        </w:rPr>
      </w:pPr>
      <w:hyperlink w:anchor="_Toc243912616" w:history="1">
        <w:r w:rsidRPr="00B151C1">
          <w:rPr>
            <w:rStyle w:val="Hyperlink"/>
            <w:noProof/>
          </w:rPr>
          <w:t>Table 30: Forecasting articles unseen in training (5-fold grouped cross-validation).</w:t>
        </w:r>
        <w:r>
          <w:rPr>
            <w:noProof/>
            <w:webHidden/>
          </w:rPr>
          <w:tab/>
        </w:r>
        <w:r>
          <w:rPr>
            <w:noProof/>
            <w:webHidden/>
          </w:rPr>
          <w:fldChar w:fldCharType="begin"/>
        </w:r>
        <w:r>
          <w:rPr>
            <w:noProof/>
            <w:webHidden/>
          </w:rPr>
          <w:instrText xml:space="preserve"> PAGEREF _Toc243912616 \h </w:instrText>
        </w:r>
        <w:r>
          <w:rPr>
            <w:noProof/>
            <w:webHidden/>
          </w:rPr>
        </w:r>
        <w:r>
          <w:rPr>
            <w:noProof/>
            <w:webHidden/>
          </w:rPr>
          <w:fldChar w:fldCharType="separate"/>
        </w:r>
        <w:r>
          <w:rPr>
            <w:noProof/>
            <w:webHidden/>
          </w:rPr>
          <w:t>57</w:t>
        </w:r>
        <w:r>
          <w:rPr>
            <w:noProof/>
            <w:webHidden/>
          </w:rPr>
          <w:fldChar w:fldCharType="end"/>
        </w:r>
      </w:hyperlink>
    </w:p>
    <w:p w:rsidR="00492A08" w:rsidRDefault="00492A08">
      <w:pPr>
        <w:pStyle w:val="TableofFigures"/>
        <w:tabs>
          <w:tab w:val="right" w:leader="dot" w:pos="9232"/>
        </w:tabs>
        <w:rPr>
          <w:rFonts w:asciiTheme="minorHAnsi" w:eastAsiaTheme="minorEastAsia" w:hAnsiTheme="minorHAnsi" w:cstheme="minorBidi"/>
          <w:noProof/>
          <w:sz w:val="22"/>
          <w:lang w:val="en-IN" w:eastAsia="en-IN"/>
        </w:rPr>
      </w:pPr>
      <w:hyperlink w:anchor="_Toc243912617" w:history="1">
        <w:r w:rsidRPr="00B151C1">
          <w:rPr>
            <w:rStyle w:val="Hyperlink"/>
            <w:noProof/>
          </w:rPr>
          <w:t>Table 31: TrendCast against the base paper (different data; indicative only).</w:t>
        </w:r>
        <w:r>
          <w:rPr>
            <w:noProof/>
            <w:webHidden/>
          </w:rPr>
          <w:tab/>
        </w:r>
        <w:r>
          <w:rPr>
            <w:noProof/>
            <w:webHidden/>
          </w:rPr>
          <w:fldChar w:fldCharType="begin"/>
        </w:r>
        <w:r>
          <w:rPr>
            <w:noProof/>
            <w:webHidden/>
          </w:rPr>
          <w:instrText xml:space="preserve"> PAGEREF _Toc243912617 \h </w:instrText>
        </w:r>
        <w:r>
          <w:rPr>
            <w:noProof/>
            <w:webHidden/>
          </w:rPr>
        </w:r>
        <w:r>
          <w:rPr>
            <w:noProof/>
            <w:webHidden/>
          </w:rPr>
          <w:fldChar w:fldCharType="separate"/>
        </w:r>
        <w:r>
          <w:rPr>
            <w:noProof/>
            <w:webHidden/>
          </w:rPr>
          <w:t>58</w:t>
        </w:r>
        <w:r>
          <w:rPr>
            <w:noProof/>
            <w:webHidden/>
          </w:rPr>
          <w:fldChar w:fldCharType="end"/>
        </w:r>
      </w:hyperlink>
    </w:p>
    <w:p w:rsidR="00492A08" w:rsidRDefault="00492A08">
      <w:pPr>
        <w:pStyle w:val="TableofFigures"/>
        <w:tabs>
          <w:tab w:val="right" w:leader="dot" w:pos="9232"/>
        </w:tabs>
        <w:rPr>
          <w:rFonts w:asciiTheme="minorHAnsi" w:eastAsiaTheme="minorEastAsia" w:hAnsiTheme="minorHAnsi" w:cstheme="minorBidi"/>
          <w:noProof/>
          <w:sz w:val="22"/>
          <w:lang w:val="en-IN" w:eastAsia="en-IN"/>
        </w:rPr>
      </w:pPr>
      <w:hyperlink w:anchor="_Toc243912618" w:history="1">
        <w:r w:rsidRPr="00B151C1">
          <w:rPr>
            <w:rStyle w:val="Hyperlink"/>
            <w:noProof/>
          </w:rPr>
          <w:t>Table 32: Article 108775015, last actual days and 7-day recursive forecast (default XGBoost).</w:t>
        </w:r>
        <w:r>
          <w:rPr>
            <w:noProof/>
            <w:webHidden/>
          </w:rPr>
          <w:tab/>
        </w:r>
        <w:r>
          <w:rPr>
            <w:noProof/>
            <w:webHidden/>
          </w:rPr>
          <w:fldChar w:fldCharType="begin"/>
        </w:r>
        <w:r>
          <w:rPr>
            <w:noProof/>
            <w:webHidden/>
          </w:rPr>
          <w:instrText xml:space="preserve"> PAGEREF _Toc243912618 \h </w:instrText>
        </w:r>
        <w:r>
          <w:rPr>
            <w:noProof/>
            <w:webHidden/>
          </w:rPr>
        </w:r>
        <w:r>
          <w:rPr>
            <w:noProof/>
            <w:webHidden/>
          </w:rPr>
          <w:fldChar w:fldCharType="separate"/>
        </w:r>
        <w:r>
          <w:rPr>
            <w:noProof/>
            <w:webHidden/>
          </w:rPr>
          <w:t>59</w:t>
        </w:r>
        <w:r>
          <w:rPr>
            <w:noProof/>
            <w:webHidden/>
          </w:rPr>
          <w:fldChar w:fldCharType="end"/>
        </w:r>
      </w:hyperlink>
    </w:p>
    <w:p w:rsidR="00492A08" w:rsidRDefault="00492A08">
      <w:pPr>
        <w:pStyle w:val="TableofFigures"/>
        <w:tabs>
          <w:tab w:val="right" w:leader="dot" w:pos="9232"/>
        </w:tabs>
        <w:rPr>
          <w:rFonts w:asciiTheme="minorHAnsi" w:eastAsiaTheme="minorEastAsia" w:hAnsiTheme="minorHAnsi" w:cstheme="minorBidi"/>
          <w:noProof/>
          <w:sz w:val="22"/>
          <w:lang w:val="en-IN" w:eastAsia="en-IN"/>
        </w:rPr>
      </w:pPr>
      <w:hyperlink w:anchor="_Toc243912619" w:history="1">
        <w:r w:rsidRPr="00B151C1">
          <w:rPr>
            <w:rStyle w:val="Hyperlink"/>
            <w:noProof/>
          </w:rPr>
          <w:t>Table 33: The six project objectives against what was measured.</w:t>
        </w:r>
        <w:r>
          <w:rPr>
            <w:noProof/>
            <w:webHidden/>
          </w:rPr>
          <w:tab/>
        </w:r>
        <w:r>
          <w:rPr>
            <w:noProof/>
            <w:webHidden/>
          </w:rPr>
          <w:fldChar w:fldCharType="begin"/>
        </w:r>
        <w:r>
          <w:rPr>
            <w:noProof/>
            <w:webHidden/>
          </w:rPr>
          <w:instrText xml:space="preserve"> PAGEREF _Toc243912619 \h </w:instrText>
        </w:r>
        <w:r>
          <w:rPr>
            <w:noProof/>
            <w:webHidden/>
          </w:rPr>
        </w:r>
        <w:r>
          <w:rPr>
            <w:noProof/>
            <w:webHidden/>
          </w:rPr>
          <w:fldChar w:fldCharType="separate"/>
        </w:r>
        <w:r>
          <w:rPr>
            <w:noProof/>
            <w:webHidden/>
          </w:rPr>
          <w:t>60</w:t>
        </w:r>
        <w:r>
          <w:rPr>
            <w:noProof/>
            <w:webHidden/>
          </w:rPr>
          <w:fldChar w:fldCharType="end"/>
        </w:r>
      </w:hyperlink>
    </w:p>
    <w:p w:rsidR="00492A08" w:rsidRDefault="00492A08">
      <w:pPr>
        <w:pStyle w:val="TableofFigures"/>
        <w:tabs>
          <w:tab w:val="right" w:leader="dot" w:pos="9232"/>
        </w:tabs>
        <w:rPr>
          <w:rFonts w:asciiTheme="minorHAnsi" w:eastAsiaTheme="minorEastAsia" w:hAnsiTheme="minorHAnsi" w:cstheme="minorBidi"/>
          <w:noProof/>
          <w:sz w:val="22"/>
          <w:lang w:val="en-IN" w:eastAsia="en-IN"/>
        </w:rPr>
      </w:pPr>
      <w:hyperlink w:anchor="_Toc243912620" w:history="1">
        <w:r w:rsidRPr="00B151C1">
          <w:rPr>
            <w:rStyle w:val="Hyperlink"/>
            <w:noProof/>
          </w:rPr>
          <w:t>Table 34: Objectives against outcomes</w:t>
        </w:r>
        <w:r>
          <w:rPr>
            <w:noProof/>
            <w:webHidden/>
          </w:rPr>
          <w:tab/>
        </w:r>
        <w:r>
          <w:rPr>
            <w:noProof/>
            <w:webHidden/>
          </w:rPr>
          <w:fldChar w:fldCharType="begin"/>
        </w:r>
        <w:r>
          <w:rPr>
            <w:noProof/>
            <w:webHidden/>
          </w:rPr>
          <w:instrText xml:space="preserve"> PAGEREF _Toc243912620 \h </w:instrText>
        </w:r>
        <w:r>
          <w:rPr>
            <w:noProof/>
            <w:webHidden/>
          </w:rPr>
        </w:r>
        <w:r>
          <w:rPr>
            <w:noProof/>
            <w:webHidden/>
          </w:rPr>
          <w:fldChar w:fldCharType="separate"/>
        </w:r>
        <w:r>
          <w:rPr>
            <w:noProof/>
            <w:webHidden/>
          </w:rPr>
          <w:t>61</w:t>
        </w:r>
        <w:r>
          <w:rPr>
            <w:noProof/>
            <w:webHidden/>
          </w:rPr>
          <w:fldChar w:fldCharType="end"/>
        </w:r>
      </w:hyperlink>
    </w:p>
    <w:p w:rsidR="00492A08" w:rsidRDefault="00492A08">
      <w:pPr>
        <w:pStyle w:val="TableofFigures"/>
        <w:tabs>
          <w:tab w:val="right" w:leader="dot" w:pos="9232"/>
        </w:tabs>
        <w:rPr>
          <w:rFonts w:asciiTheme="minorHAnsi" w:eastAsiaTheme="minorEastAsia" w:hAnsiTheme="minorHAnsi" w:cstheme="minorBidi"/>
          <w:noProof/>
          <w:sz w:val="22"/>
          <w:lang w:val="en-IN" w:eastAsia="en-IN"/>
        </w:rPr>
      </w:pPr>
      <w:hyperlink w:anchor="_Toc243912621" w:history="1">
        <w:r w:rsidRPr="00B151C1">
          <w:rPr>
            <w:rStyle w:val="Hyperlink"/>
            <w:noProof/>
          </w:rPr>
          <w:t>Table 35: Domain adaptation on six source-target pairs (RMSE on held-out target rows, mean of 5 seeds; improvement in percent)</w:t>
        </w:r>
        <w:r>
          <w:rPr>
            <w:noProof/>
            <w:webHidden/>
          </w:rPr>
          <w:tab/>
        </w:r>
        <w:r>
          <w:rPr>
            <w:noProof/>
            <w:webHidden/>
          </w:rPr>
          <w:fldChar w:fldCharType="begin"/>
        </w:r>
        <w:r>
          <w:rPr>
            <w:noProof/>
            <w:webHidden/>
          </w:rPr>
          <w:instrText xml:space="preserve"> PAGEREF _Toc243912621 \h </w:instrText>
        </w:r>
        <w:r>
          <w:rPr>
            <w:noProof/>
            <w:webHidden/>
          </w:rPr>
        </w:r>
        <w:r>
          <w:rPr>
            <w:noProof/>
            <w:webHidden/>
          </w:rPr>
          <w:fldChar w:fldCharType="separate"/>
        </w:r>
        <w:r>
          <w:rPr>
            <w:noProof/>
            <w:webHidden/>
          </w:rPr>
          <w:t>62</w:t>
        </w:r>
        <w:r>
          <w:rPr>
            <w:noProof/>
            <w:webHidden/>
          </w:rPr>
          <w:fldChar w:fldCharType="end"/>
        </w:r>
      </w:hyperlink>
    </w:p>
    <w:p w:rsidR="00492A08" w:rsidRDefault="00492A08">
      <w:pPr>
        <w:pStyle w:val="TableofFigures"/>
        <w:tabs>
          <w:tab w:val="right" w:leader="dot" w:pos="9232"/>
        </w:tabs>
        <w:rPr>
          <w:rFonts w:asciiTheme="minorHAnsi" w:eastAsiaTheme="minorEastAsia" w:hAnsiTheme="minorHAnsi" w:cstheme="minorBidi"/>
          <w:noProof/>
          <w:sz w:val="22"/>
          <w:lang w:val="en-IN" w:eastAsia="en-IN"/>
        </w:rPr>
      </w:pPr>
      <w:hyperlink w:anchor="_Toc243912622" w:history="1">
        <w:r w:rsidRPr="00B151C1">
          <w:rPr>
            <w:rStyle w:val="Hyperlink"/>
            <w:noProof/>
          </w:rPr>
          <w:t>Table 36: Settings read from .env</w:t>
        </w:r>
        <w:r>
          <w:rPr>
            <w:noProof/>
            <w:webHidden/>
          </w:rPr>
          <w:tab/>
        </w:r>
        <w:r>
          <w:rPr>
            <w:noProof/>
            <w:webHidden/>
          </w:rPr>
          <w:fldChar w:fldCharType="begin"/>
        </w:r>
        <w:r>
          <w:rPr>
            <w:noProof/>
            <w:webHidden/>
          </w:rPr>
          <w:instrText xml:space="preserve"> PAGEREF _Toc243912622 \h </w:instrText>
        </w:r>
        <w:r>
          <w:rPr>
            <w:noProof/>
            <w:webHidden/>
          </w:rPr>
        </w:r>
        <w:r>
          <w:rPr>
            <w:noProof/>
            <w:webHidden/>
          </w:rPr>
          <w:fldChar w:fldCharType="separate"/>
        </w:r>
        <w:r>
          <w:rPr>
            <w:noProof/>
            <w:webHidden/>
          </w:rPr>
          <w:t>71</w:t>
        </w:r>
        <w:r>
          <w:rPr>
            <w:noProof/>
            <w:webHidden/>
          </w:rPr>
          <w:fldChar w:fldCharType="end"/>
        </w:r>
      </w:hyperlink>
    </w:p>
    <w:p w:rsidR="00492A08" w:rsidRDefault="00492A08">
      <w:pPr>
        <w:pStyle w:val="TableofFigures"/>
        <w:tabs>
          <w:tab w:val="right" w:leader="dot" w:pos="9232"/>
        </w:tabs>
        <w:rPr>
          <w:rFonts w:asciiTheme="minorHAnsi" w:eastAsiaTheme="minorEastAsia" w:hAnsiTheme="minorHAnsi" w:cstheme="minorBidi"/>
          <w:noProof/>
          <w:sz w:val="22"/>
          <w:lang w:val="en-IN" w:eastAsia="en-IN"/>
        </w:rPr>
      </w:pPr>
      <w:hyperlink w:anchor="_Toc243912623" w:history="1">
        <w:r w:rsidRPr="00B151C1">
          <w:rPr>
            <w:rStyle w:val="Hyperlink"/>
            <w:noProof/>
          </w:rPr>
          <w:t>Table 37: Pages and what to do on them</w:t>
        </w:r>
        <w:r>
          <w:rPr>
            <w:noProof/>
            <w:webHidden/>
          </w:rPr>
          <w:tab/>
        </w:r>
        <w:r>
          <w:rPr>
            <w:noProof/>
            <w:webHidden/>
          </w:rPr>
          <w:fldChar w:fldCharType="begin"/>
        </w:r>
        <w:r>
          <w:rPr>
            <w:noProof/>
            <w:webHidden/>
          </w:rPr>
          <w:instrText xml:space="preserve"> PAGEREF _Toc243912623 \h </w:instrText>
        </w:r>
        <w:r>
          <w:rPr>
            <w:noProof/>
            <w:webHidden/>
          </w:rPr>
        </w:r>
        <w:r>
          <w:rPr>
            <w:noProof/>
            <w:webHidden/>
          </w:rPr>
          <w:fldChar w:fldCharType="separate"/>
        </w:r>
        <w:r>
          <w:rPr>
            <w:noProof/>
            <w:webHidden/>
          </w:rPr>
          <w:t>72</w:t>
        </w:r>
        <w:r>
          <w:rPr>
            <w:noProof/>
            <w:webHidden/>
          </w:rPr>
          <w:fldChar w:fldCharType="end"/>
        </w:r>
      </w:hyperlink>
    </w:p>
    <w:p w:rsidR="00492A08" w:rsidRDefault="00492A08">
      <w:pPr>
        <w:pStyle w:val="TableofFigures"/>
        <w:tabs>
          <w:tab w:val="right" w:leader="dot" w:pos="9232"/>
        </w:tabs>
        <w:rPr>
          <w:rFonts w:asciiTheme="minorHAnsi" w:eastAsiaTheme="minorEastAsia" w:hAnsiTheme="minorHAnsi" w:cstheme="minorBidi"/>
          <w:noProof/>
          <w:sz w:val="22"/>
          <w:lang w:val="en-IN" w:eastAsia="en-IN"/>
        </w:rPr>
      </w:pPr>
      <w:hyperlink w:anchor="_Toc243912624" w:history="1">
        <w:r w:rsidRPr="00B151C1">
          <w:rPr>
            <w:rStyle w:val="Hyperlink"/>
            <w:noProof/>
          </w:rPr>
          <w:t>Table 38: Common problems</w:t>
        </w:r>
        <w:r>
          <w:rPr>
            <w:noProof/>
            <w:webHidden/>
          </w:rPr>
          <w:tab/>
        </w:r>
        <w:r>
          <w:rPr>
            <w:noProof/>
            <w:webHidden/>
          </w:rPr>
          <w:fldChar w:fldCharType="begin"/>
        </w:r>
        <w:r>
          <w:rPr>
            <w:noProof/>
            <w:webHidden/>
          </w:rPr>
          <w:instrText xml:space="preserve"> PAGEREF _Toc243912624 \h </w:instrText>
        </w:r>
        <w:r>
          <w:rPr>
            <w:noProof/>
            <w:webHidden/>
          </w:rPr>
        </w:r>
        <w:r>
          <w:rPr>
            <w:noProof/>
            <w:webHidden/>
          </w:rPr>
          <w:fldChar w:fldCharType="separate"/>
        </w:r>
        <w:r>
          <w:rPr>
            <w:noProof/>
            <w:webHidden/>
          </w:rPr>
          <w:t>72</w:t>
        </w:r>
        <w:r>
          <w:rPr>
            <w:noProof/>
            <w:webHidden/>
          </w:rPr>
          <w:fldChar w:fldCharType="end"/>
        </w:r>
      </w:hyperlink>
    </w:p>
    <w:p w:rsidR="008D1938" w:rsidRDefault="00492A08">
      <w:pPr>
        <w:spacing w:line="276" w:lineRule="auto"/>
        <w:jc w:val="left"/>
      </w:pPr>
      <w:r>
        <w:rPr>
          <w:rFonts w:cs="Times New Roman"/>
        </w:rPr>
        <w:fldChar w:fldCharType="end"/>
      </w:r>
    </w:p>
    <w:p w:rsidR="008D1938" w:rsidRDefault="00492A08">
      <w:pPr>
        <w:pStyle w:val="Heading1"/>
        <w:pageBreakBefore/>
      </w:pPr>
      <w:bookmarkStart w:id="7" w:name="_Toc243912436"/>
      <w:r>
        <w:lastRenderedPageBreak/>
        <w:t>LIST OF ABBREVIATIONS</w:t>
      </w:r>
      <w:bookmarkEnd w:id="7"/>
    </w:p>
    <w:p w:rsidR="008D1938" w:rsidRDefault="00492A08">
      <w:pPr>
        <w:pStyle w:val="Caption"/>
        <w:keepNext/>
        <w:spacing w:after="80"/>
      </w:pPr>
      <w:bookmarkStart w:id="8" w:name="_Toc243912587"/>
      <w:r>
        <w:rPr>
          <w:rFonts w:cs="Times New Roman"/>
        </w:rPr>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Pr>
          <w:rFonts w:cs="Times New Roman"/>
          <w:noProof/>
        </w:rPr>
        <w:t>1</w:t>
      </w:r>
      <w:r>
        <w:rPr>
          <w:rFonts w:cs="Times New Roman"/>
        </w:rPr>
        <w:fldChar w:fldCharType="end"/>
      </w:r>
      <w:r>
        <w:rPr>
          <w:rFonts w:cs="Times New Roman"/>
        </w:rPr>
        <w:t>: Abbreviations used in this report</w:t>
      </w:r>
      <w:bookmarkEnd w:id="8"/>
    </w:p>
    <w:tbl>
      <w:tblPr>
        <w:tblStyle w:val="TableGrid"/>
        <w:tblW w:w="0" w:type="auto"/>
        <w:jc w:val="center"/>
        <w:tblLook w:val="04A0" w:firstRow="1" w:lastRow="0" w:firstColumn="1" w:lastColumn="0" w:noHBand="0" w:noVBand="1"/>
      </w:tblPr>
      <w:tblGrid>
        <w:gridCol w:w="1368"/>
        <w:gridCol w:w="3240"/>
        <w:gridCol w:w="1368"/>
        <w:gridCol w:w="3240"/>
      </w:tblGrid>
      <w:tr w:rsidR="008D1938">
        <w:trPr>
          <w:cantSplit/>
          <w:tblHeader/>
          <w:jc w:val="center"/>
        </w:trPr>
        <w:tc>
          <w:tcPr>
            <w:tcW w:w="1368" w:type="dxa"/>
            <w:shd w:val="clear" w:color="auto" w:fill="1B2A41"/>
          </w:tcPr>
          <w:p w:rsidR="008D1938" w:rsidRDefault="00492A08">
            <w:pPr>
              <w:spacing w:after="40" w:line="240" w:lineRule="auto"/>
              <w:jc w:val="center"/>
            </w:pPr>
            <w:r>
              <w:rPr>
                <w:rFonts w:cs="Times New Roman"/>
                <w:b/>
                <w:color w:val="FFFFFF"/>
                <w:sz w:val="18"/>
              </w:rPr>
              <w:t>Abbreviation</w:t>
            </w:r>
          </w:p>
        </w:tc>
        <w:tc>
          <w:tcPr>
            <w:tcW w:w="3240" w:type="dxa"/>
            <w:shd w:val="clear" w:color="auto" w:fill="1B2A41"/>
          </w:tcPr>
          <w:p w:rsidR="008D1938" w:rsidRDefault="00492A08">
            <w:pPr>
              <w:spacing w:after="40" w:line="240" w:lineRule="auto"/>
              <w:jc w:val="center"/>
            </w:pPr>
            <w:r>
              <w:rPr>
                <w:rFonts w:cs="Times New Roman"/>
                <w:b/>
                <w:color w:val="FFFFFF"/>
                <w:sz w:val="18"/>
              </w:rPr>
              <w:t>Expansion</w:t>
            </w:r>
          </w:p>
        </w:tc>
        <w:tc>
          <w:tcPr>
            <w:tcW w:w="1368" w:type="dxa"/>
            <w:shd w:val="clear" w:color="auto" w:fill="1B2A41"/>
          </w:tcPr>
          <w:p w:rsidR="008D1938" w:rsidRDefault="00492A08">
            <w:pPr>
              <w:spacing w:after="40" w:line="240" w:lineRule="auto"/>
              <w:jc w:val="center"/>
            </w:pPr>
            <w:r>
              <w:rPr>
                <w:rFonts w:cs="Times New Roman"/>
                <w:b/>
                <w:color w:val="FFFFFF"/>
                <w:sz w:val="18"/>
              </w:rPr>
              <w:t>Abbreviation</w:t>
            </w:r>
          </w:p>
        </w:tc>
        <w:tc>
          <w:tcPr>
            <w:tcW w:w="3240" w:type="dxa"/>
            <w:shd w:val="clear" w:color="auto" w:fill="1B2A41"/>
          </w:tcPr>
          <w:p w:rsidR="008D1938" w:rsidRDefault="00492A08">
            <w:pPr>
              <w:spacing w:after="40" w:line="240" w:lineRule="auto"/>
              <w:jc w:val="center"/>
            </w:pPr>
            <w:r>
              <w:rPr>
                <w:rFonts w:cs="Times New Roman"/>
                <w:b/>
                <w:color w:val="FFFFFF"/>
                <w:sz w:val="18"/>
              </w:rPr>
              <w:t>Expansion</w:t>
            </w:r>
          </w:p>
        </w:tc>
      </w:tr>
      <w:tr w:rsidR="008D1938">
        <w:trPr>
          <w:cantSplit/>
          <w:jc w:val="center"/>
        </w:trPr>
        <w:tc>
          <w:tcPr>
            <w:tcW w:w="1368" w:type="dxa"/>
          </w:tcPr>
          <w:p w:rsidR="008D1938" w:rsidRDefault="00492A08">
            <w:pPr>
              <w:spacing w:after="40" w:line="240" w:lineRule="auto"/>
              <w:jc w:val="left"/>
            </w:pPr>
            <w:r>
              <w:rPr>
                <w:rFonts w:cs="Times New Roman"/>
                <w:sz w:val="18"/>
              </w:rPr>
              <w:t>AI</w:t>
            </w:r>
          </w:p>
        </w:tc>
        <w:tc>
          <w:tcPr>
            <w:tcW w:w="3240" w:type="dxa"/>
          </w:tcPr>
          <w:p w:rsidR="008D1938" w:rsidRDefault="00492A08">
            <w:pPr>
              <w:spacing w:after="40" w:line="240" w:lineRule="auto"/>
              <w:jc w:val="left"/>
            </w:pPr>
            <w:r>
              <w:rPr>
                <w:rFonts w:cs="Times New Roman"/>
                <w:sz w:val="18"/>
              </w:rPr>
              <w:t>Artificial Intelligence</w:t>
            </w:r>
          </w:p>
        </w:tc>
        <w:tc>
          <w:tcPr>
            <w:tcW w:w="1368" w:type="dxa"/>
          </w:tcPr>
          <w:p w:rsidR="008D1938" w:rsidRDefault="00492A08">
            <w:pPr>
              <w:spacing w:after="40" w:line="240" w:lineRule="auto"/>
              <w:jc w:val="left"/>
            </w:pPr>
            <w:r>
              <w:rPr>
                <w:rFonts w:cs="Times New Roman"/>
                <w:sz w:val="18"/>
              </w:rPr>
              <w:t>MASE</w:t>
            </w:r>
          </w:p>
        </w:tc>
        <w:tc>
          <w:tcPr>
            <w:tcW w:w="3240" w:type="dxa"/>
          </w:tcPr>
          <w:p w:rsidR="008D1938" w:rsidRDefault="00492A08">
            <w:pPr>
              <w:spacing w:after="40" w:line="240" w:lineRule="auto"/>
              <w:jc w:val="left"/>
            </w:pPr>
            <w:r>
              <w:rPr>
                <w:rFonts w:cs="Times New Roman"/>
                <w:sz w:val="18"/>
              </w:rPr>
              <w:t>Mean Absolute Scaled Error</w:t>
            </w:r>
          </w:p>
        </w:tc>
      </w:tr>
      <w:tr w:rsidR="008D1938">
        <w:trPr>
          <w:cantSplit/>
          <w:jc w:val="center"/>
        </w:trPr>
        <w:tc>
          <w:tcPr>
            <w:tcW w:w="1368" w:type="dxa"/>
          </w:tcPr>
          <w:p w:rsidR="008D1938" w:rsidRDefault="00492A08">
            <w:pPr>
              <w:spacing w:after="40" w:line="240" w:lineRule="auto"/>
              <w:jc w:val="left"/>
            </w:pPr>
            <w:r>
              <w:rPr>
                <w:rFonts w:cs="Times New Roman"/>
                <w:sz w:val="18"/>
              </w:rPr>
              <w:t>API</w:t>
            </w:r>
          </w:p>
        </w:tc>
        <w:tc>
          <w:tcPr>
            <w:tcW w:w="3240" w:type="dxa"/>
          </w:tcPr>
          <w:p w:rsidR="008D1938" w:rsidRDefault="00492A08">
            <w:pPr>
              <w:spacing w:after="40" w:line="240" w:lineRule="auto"/>
              <w:jc w:val="left"/>
            </w:pPr>
            <w:r>
              <w:rPr>
                <w:rFonts w:cs="Times New Roman"/>
                <w:sz w:val="18"/>
              </w:rPr>
              <w:t xml:space="preserve">Application </w:t>
            </w:r>
            <w:r>
              <w:rPr>
                <w:rFonts w:cs="Times New Roman"/>
                <w:sz w:val="18"/>
              </w:rPr>
              <w:t>Programming Interface</w:t>
            </w:r>
          </w:p>
        </w:tc>
        <w:tc>
          <w:tcPr>
            <w:tcW w:w="1368" w:type="dxa"/>
          </w:tcPr>
          <w:p w:rsidR="008D1938" w:rsidRDefault="00492A08">
            <w:pPr>
              <w:spacing w:after="40" w:line="240" w:lineRule="auto"/>
              <w:jc w:val="left"/>
            </w:pPr>
            <w:r>
              <w:rPr>
                <w:rFonts w:cs="Times New Roman"/>
                <w:sz w:val="18"/>
              </w:rPr>
              <w:t>ML</w:t>
            </w:r>
          </w:p>
        </w:tc>
        <w:tc>
          <w:tcPr>
            <w:tcW w:w="3240" w:type="dxa"/>
          </w:tcPr>
          <w:p w:rsidR="008D1938" w:rsidRDefault="00492A08">
            <w:pPr>
              <w:spacing w:after="40" w:line="240" w:lineRule="auto"/>
              <w:jc w:val="left"/>
            </w:pPr>
            <w:r>
              <w:rPr>
                <w:rFonts w:cs="Times New Roman"/>
                <w:sz w:val="18"/>
              </w:rPr>
              <w:t>Machine Learning</w:t>
            </w:r>
          </w:p>
        </w:tc>
      </w:tr>
      <w:tr w:rsidR="008D1938">
        <w:trPr>
          <w:cantSplit/>
          <w:jc w:val="center"/>
        </w:trPr>
        <w:tc>
          <w:tcPr>
            <w:tcW w:w="1368" w:type="dxa"/>
          </w:tcPr>
          <w:p w:rsidR="008D1938" w:rsidRDefault="00492A08">
            <w:pPr>
              <w:spacing w:after="40" w:line="240" w:lineRule="auto"/>
              <w:jc w:val="left"/>
            </w:pPr>
            <w:r>
              <w:rPr>
                <w:rFonts w:cs="Times New Roman"/>
                <w:sz w:val="18"/>
              </w:rPr>
              <w:t>CORS</w:t>
            </w:r>
          </w:p>
        </w:tc>
        <w:tc>
          <w:tcPr>
            <w:tcW w:w="3240" w:type="dxa"/>
          </w:tcPr>
          <w:p w:rsidR="008D1938" w:rsidRDefault="00492A08">
            <w:pPr>
              <w:spacing w:after="40" w:line="240" w:lineRule="auto"/>
              <w:jc w:val="left"/>
            </w:pPr>
            <w:r>
              <w:rPr>
                <w:rFonts w:cs="Times New Roman"/>
                <w:sz w:val="18"/>
              </w:rPr>
              <w:t>Cross-Origin Resource Sharing</w:t>
            </w:r>
          </w:p>
        </w:tc>
        <w:tc>
          <w:tcPr>
            <w:tcW w:w="1368" w:type="dxa"/>
          </w:tcPr>
          <w:p w:rsidR="008D1938" w:rsidRDefault="00492A08">
            <w:pPr>
              <w:spacing w:after="40" w:line="240" w:lineRule="auto"/>
              <w:jc w:val="left"/>
            </w:pPr>
            <w:r>
              <w:rPr>
                <w:rFonts w:cs="Times New Roman"/>
                <w:sz w:val="18"/>
              </w:rPr>
              <w:t>NFR</w:t>
            </w:r>
          </w:p>
        </w:tc>
        <w:tc>
          <w:tcPr>
            <w:tcW w:w="3240" w:type="dxa"/>
          </w:tcPr>
          <w:p w:rsidR="008D1938" w:rsidRDefault="00492A08">
            <w:pPr>
              <w:spacing w:after="40" w:line="240" w:lineRule="auto"/>
              <w:jc w:val="left"/>
            </w:pPr>
            <w:r>
              <w:rPr>
                <w:rFonts w:cs="Times New Roman"/>
                <w:sz w:val="18"/>
              </w:rPr>
              <w:t>Non-Functional Requirement</w:t>
            </w:r>
          </w:p>
        </w:tc>
      </w:tr>
      <w:tr w:rsidR="008D1938">
        <w:trPr>
          <w:cantSplit/>
          <w:jc w:val="center"/>
        </w:trPr>
        <w:tc>
          <w:tcPr>
            <w:tcW w:w="1368" w:type="dxa"/>
          </w:tcPr>
          <w:p w:rsidR="008D1938" w:rsidRDefault="00492A08">
            <w:pPr>
              <w:spacing w:after="40" w:line="240" w:lineRule="auto"/>
              <w:jc w:val="left"/>
            </w:pPr>
            <w:r>
              <w:rPr>
                <w:rFonts w:cs="Times New Roman"/>
                <w:sz w:val="18"/>
              </w:rPr>
              <w:t>CSV</w:t>
            </w:r>
          </w:p>
        </w:tc>
        <w:tc>
          <w:tcPr>
            <w:tcW w:w="3240" w:type="dxa"/>
          </w:tcPr>
          <w:p w:rsidR="008D1938" w:rsidRDefault="00492A08">
            <w:pPr>
              <w:spacing w:after="40" w:line="240" w:lineRule="auto"/>
              <w:jc w:val="left"/>
            </w:pPr>
            <w:r>
              <w:rPr>
                <w:rFonts w:cs="Times New Roman"/>
                <w:sz w:val="18"/>
              </w:rPr>
              <w:t>Comma-Separated Values</w:t>
            </w:r>
          </w:p>
        </w:tc>
        <w:tc>
          <w:tcPr>
            <w:tcW w:w="1368" w:type="dxa"/>
          </w:tcPr>
          <w:p w:rsidR="008D1938" w:rsidRDefault="00492A08">
            <w:pPr>
              <w:spacing w:after="40" w:line="240" w:lineRule="auto"/>
              <w:jc w:val="left"/>
            </w:pPr>
            <w:r>
              <w:rPr>
                <w:rFonts w:cs="Times New Roman"/>
                <w:sz w:val="18"/>
              </w:rPr>
              <w:t>PDP</w:t>
            </w:r>
          </w:p>
        </w:tc>
        <w:tc>
          <w:tcPr>
            <w:tcW w:w="3240" w:type="dxa"/>
          </w:tcPr>
          <w:p w:rsidR="008D1938" w:rsidRDefault="00492A08">
            <w:pPr>
              <w:spacing w:after="40" w:line="240" w:lineRule="auto"/>
              <w:jc w:val="left"/>
            </w:pPr>
            <w:r>
              <w:rPr>
                <w:rFonts w:cs="Times New Roman"/>
                <w:sz w:val="18"/>
              </w:rPr>
              <w:t>Partial Dependence Plot</w:t>
            </w:r>
          </w:p>
        </w:tc>
      </w:tr>
      <w:tr w:rsidR="008D1938">
        <w:trPr>
          <w:cantSplit/>
          <w:jc w:val="center"/>
        </w:trPr>
        <w:tc>
          <w:tcPr>
            <w:tcW w:w="1368" w:type="dxa"/>
          </w:tcPr>
          <w:p w:rsidR="008D1938" w:rsidRDefault="00492A08">
            <w:pPr>
              <w:spacing w:after="40" w:line="240" w:lineRule="auto"/>
              <w:jc w:val="left"/>
            </w:pPr>
            <w:r>
              <w:rPr>
                <w:rFonts w:cs="Times New Roman"/>
                <w:sz w:val="18"/>
              </w:rPr>
              <w:t>DA</w:t>
            </w:r>
          </w:p>
        </w:tc>
        <w:tc>
          <w:tcPr>
            <w:tcW w:w="3240" w:type="dxa"/>
          </w:tcPr>
          <w:p w:rsidR="008D1938" w:rsidRDefault="00492A08">
            <w:pPr>
              <w:spacing w:after="40" w:line="240" w:lineRule="auto"/>
              <w:jc w:val="left"/>
            </w:pPr>
            <w:r>
              <w:rPr>
                <w:rFonts w:cs="Times New Roman"/>
                <w:sz w:val="18"/>
              </w:rPr>
              <w:t>Domain Adaptation</w:t>
            </w:r>
          </w:p>
        </w:tc>
        <w:tc>
          <w:tcPr>
            <w:tcW w:w="1368" w:type="dxa"/>
          </w:tcPr>
          <w:p w:rsidR="008D1938" w:rsidRDefault="00492A08">
            <w:pPr>
              <w:spacing w:after="40" w:line="240" w:lineRule="auto"/>
              <w:jc w:val="left"/>
            </w:pPr>
            <w:r>
              <w:rPr>
                <w:rFonts w:cs="Times New Roman"/>
                <w:sz w:val="18"/>
              </w:rPr>
              <w:t>PFI</w:t>
            </w:r>
          </w:p>
        </w:tc>
        <w:tc>
          <w:tcPr>
            <w:tcW w:w="3240" w:type="dxa"/>
          </w:tcPr>
          <w:p w:rsidR="008D1938" w:rsidRDefault="00492A08">
            <w:pPr>
              <w:spacing w:after="40" w:line="240" w:lineRule="auto"/>
              <w:jc w:val="left"/>
            </w:pPr>
            <w:r>
              <w:rPr>
                <w:rFonts w:cs="Times New Roman"/>
                <w:sz w:val="18"/>
              </w:rPr>
              <w:t>Permutation Feature Importance</w:t>
            </w:r>
          </w:p>
        </w:tc>
      </w:tr>
      <w:tr w:rsidR="008D1938">
        <w:trPr>
          <w:cantSplit/>
          <w:jc w:val="center"/>
        </w:trPr>
        <w:tc>
          <w:tcPr>
            <w:tcW w:w="1368" w:type="dxa"/>
          </w:tcPr>
          <w:p w:rsidR="008D1938" w:rsidRDefault="00492A08">
            <w:pPr>
              <w:spacing w:after="40" w:line="240" w:lineRule="auto"/>
              <w:jc w:val="left"/>
            </w:pPr>
            <w:r>
              <w:rPr>
                <w:rFonts w:cs="Times New Roman"/>
                <w:sz w:val="18"/>
              </w:rPr>
              <w:t>DFD</w:t>
            </w:r>
          </w:p>
        </w:tc>
        <w:tc>
          <w:tcPr>
            <w:tcW w:w="3240" w:type="dxa"/>
          </w:tcPr>
          <w:p w:rsidR="008D1938" w:rsidRDefault="00492A08">
            <w:pPr>
              <w:spacing w:after="40" w:line="240" w:lineRule="auto"/>
              <w:jc w:val="left"/>
            </w:pPr>
            <w:r>
              <w:rPr>
                <w:rFonts w:cs="Times New Roman"/>
                <w:sz w:val="18"/>
              </w:rPr>
              <w:t>Data Flow Diagram</w:t>
            </w:r>
          </w:p>
        </w:tc>
        <w:tc>
          <w:tcPr>
            <w:tcW w:w="1368" w:type="dxa"/>
          </w:tcPr>
          <w:p w:rsidR="008D1938" w:rsidRDefault="00492A08">
            <w:pPr>
              <w:spacing w:after="40" w:line="240" w:lineRule="auto"/>
              <w:jc w:val="left"/>
            </w:pPr>
            <w:r>
              <w:rPr>
                <w:rFonts w:cs="Times New Roman"/>
                <w:sz w:val="18"/>
              </w:rPr>
              <w:t>R2</w:t>
            </w:r>
          </w:p>
        </w:tc>
        <w:tc>
          <w:tcPr>
            <w:tcW w:w="3240" w:type="dxa"/>
          </w:tcPr>
          <w:p w:rsidR="008D1938" w:rsidRDefault="00492A08">
            <w:pPr>
              <w:spacing w:after="40" w:line="240" w:lineRule="auto"/>
              <w:jc w:val="left"/>
            </w:pPr>
            <w:r>
              <w:rPr>
                <w:rFonts w:cs="Times New Roman"/>
                <w:sz w:val="18"/>
              </w:rPr>
              <w:t>Coefficient of determination</w:t>
            </w:r>
          </w:p>
        </w:tc>
      </w:tr>
      <w:tr w:rsidR="008D1938">
        <w:trPr>
          <w:cantSplit/>
          <w:jc w:val="center"/>
        </w:trPr>
        <w:tc>
          <w:tcPr>
            <w:tcW w:w="1368" w:type="dxa"/>
          </w:tcPr>
          <w:p w:rsidR="008D1938" w:rsidRDefault="00492A08">
            <w:pPr>
              <w:spacing w:after="40" w:line="240" w:lineRule="auto"/>
              <w:jc w:val="left"/>
            </w:pPr>
            <w:r>
              <w:rPr>
                <w:rFonts w:cs="Times New Roman"/>
                <w:sz w:val="18"/>
              </w:rPr>
              <w:t>ER</w:t>
            </w:r>
          </w:p>
        </w:tc>
        <w:tc>
          <w:tcPr>
            <w:tcW w:w="3240" w:type="dxa"/>
          </w:tcPr>
          <w:p w:rsidR="008D1938" w:rsidRDefault="00492A08">
            <w:pPr>
              <w:spacing w:after="40" w:line="240" w:lineRule="auto"/>
              <w:jc w:val="left"/>
            </w:pPr>
            <w:r>
              <w:rPr>
                <w:rFonts w:cs="Times New Roman"/>
                <w:sz w:val="18"/>
              </w:rPr>
              <w:t>Entity-Relationship</w:t>
            </w:r>
          </w:p>
        </w:tc>
        <w:tc>
          <w:tcPr>
            <w:tcW w:w="1368" w:type="dxa"/>
          </w:tcPr>
          <w:p w:rsidR="008D1938" w:rsidRDefault="00492A08">
            <w:pPr>
              <w:spacing w:after="40" w:line="240" w:lineRule="auto"/>
              <w:jc w:val="left"/>
            </w:pPr>
            <w:r>
              <w:rPr>
                <w:rFonts w:cs="Times New Roman"/>
                <w:sz w:val="18"/>
              </w:rPr>
              <w:t>REST</w:t>
            </w:r>
          </w:p>
        </w:tc>
        <w:tc>
          <w:tcPr>
            <w:tcW w:w="3240" w:type="dxa"/>
          </w:tcPr>
          <w:p w:rsidR="008D1938" w:rsidRDefault="00492A08">
            <w:pPr>
              <w:spacing w:after="40" w:line="240" w:lineRule="auto"/>
              <w:jc w:val="left"/>
            </w:pPr>
            <w:r>
              <w:rPr>
                <w:rFonts w:cs="Times New Roman"/>
                <w:sz w:val="18"/>
              </w:rPr>
              <w:t>Representational State Transfer</w:t>
            </w:r>
          </w:p>
        </w:tc>
      </w:tr>
      <w:tr w:rsidR="008D1938">
        <w:trPr>
          <w:cantSplit/>
          <w:jc w:val="center"/>
        </w:trPr>
        <w:tc>
          <w:tcPr>
            <w:tcW w:w="1368" w:type="dxa"/>
          </w:tcPr>
          <w:p w:rsidR="008D1938" w:rsidRDefault="00492A08">
            <w:pPr>
              <w:spacing w:after="40" w:line="240" w:lineRule="auto"/>
              <w:jc w:val="left"/>
            </w:pPr>
            <w:r>
              <w:rPr>
                <w:rFonts w:cs="Times New Roman"/>
                <w:sz w:val="18"/>
              </w:rPr>
              <w:t>FR</w:t>
            </w:r>
          </w:p>
        </w:tc>
        <w:tc>
          <w:tcPr>
            <w:tcW w:w="3240" w:type="dxa"/>
          </w:tcPr>
          <w:p w:rsidR="008D1938" w:rsidRDefault="00492A08">
            <w:pPr>
              <w:spacing w:after="40" w:line="240" w:lineRule="auto"/>
              <w:jc w:val="left"/>
            </w:pPr>
            <w:r>
              <w:rPr>
                <w:rFonts w:cs="Times New Roman"/>
                <w:sz w:val="18"/>
              </w:rPr>
              <w:t>Functional Requirement</w:t>
            </w:r>
          </w:p>
        </w:tc>
        <w:tc>
          <w:tcPr>
            <w:tcW w:w="1368" w:type="dxa"/>
          </w:tcPr>
          <w:p w:rsidR="008D1938" w:rsidRDefault="00492A08">
            <w:pPr>
              <w:spacing w:after="40" w:line="240" w:lineRule="auto"/>
              <w:jc w:val="left"/>
            </w:pPr>
            <w:r>
              <w:rPr>
                <w:rFonts w:cs="Times New Roman"/>
                <w:sz w:val="18"/>
              </w:rPr>
              <w:t>RF</w:t>
            </w:r>
          </w:p>
        </w:tc>
        <w:tc>
          <w:tcPr>
            <w:tcW w:w="3240" w:type="dxa"/>
          </w:tcPr>
          <w:p w:rsidR="008D1938" w:rsidRDefault="00492A08">
            <w:pPr>
              <w:spacing w:after="40" w:line="240" w:lineRule="auto"/>
              <w:jc w:val="left"/>
            </w:pPr>
            <w:r>
              <w:rPr>
                <w:rFonts w:cs="Times New Roman"/>
                <w:sz w:val="18"/>
              </w:rPr>
              <w:t>Random Forest</w:t>
            </w:r>
          </w:p>
        </w:tc>
      </w:tr>
      <w:tr w:rsidR="008D1938">
        <w:trPr>
          <w:cantSplit/>
          <w:jc w:val="center"/>
        </w:trPr>
        <w:tc>
          <w:tcPr>
            <w:tcW w:w="1368" w:type="dxa"/>
          </w:tcPr>
          <w:p w:rsidR="008D1938" w:rsidRDefault="00492A08">
            <w:pPr>
              <w:spacing w:after="40" w:line="240" w:lineRule="auto"/>
              <w:jc w:val="left"/>
            </w:pPr>
            <w:r>
              <w:rPr>
                <w:rFonts w:cs="Times New Roman"/>
                <w:sz w:val="18"/>
              </w:rPr>
              <w:t>GBM</w:t>
            </w:r>
          </w:p>
        </w:tc>
        <w:tc>
          <w:tcPr>
            <w:tcW w:w="3240" w:type="dxa"/>
          </w:tcPr>
          <w:p w:rsidR="008D1938" w:rsidRDefault="00492A08">
            <w:pPr>
              <w:spacing w:after="40" w:line="240" w:lineRule="auto"/>
              <w:jc w:val="left"/>
            </w:pPr>
            <w:r>
              <w:rPr>
                <w:rFonts w:cs="Times New Roman"/>
                <w:sz w:val="18"/>
              </w:rPr>
              <w:t>Gradient Boosting Machine</w:t>
            </w:r>
          </w:p>
        </w:tc>
        <w:tc>
          <w:tcPr>
            <w:tcW w:w="1368" w:type="dxa"/>
          </w:tcPr>
          <w:p w:rsidR="008D1938" w:rsidRDefault="00492A08">
            <w:pPr>
              <w:spacing w:after="40" w:line="240" w:lineRule="auto"/>
              <w:jc w:val="left"/>
            </w:pPr>
            <w:r>
              <w:rPr>
                <w:rFonts w:cs="Times New Roman"/>
                <w:sz w:val="18"/>
              </w:rPr>
              <w:t>RMSE</w:t>
            </w:r>
          </w:p>
        </w:tc>
        <w:tc>
          <w:tcPr>
            <w:tcW w:w="3240" w:type="dxa"/>
          </w:tcPr>
          <w:p w:rsidR="008D1938" w:rsidRDefault="00492A08">
            <w:pPr>
              <w:spacing w:after="40" w:line="240" w:lineRule="auto"/>
              <w:jc w:val="left"/>
            </w:pPr>
            <w:r>
              <w:rPr>
                <w:rFonts w:cs="Times New Roman"/>
                <w:sz w:val="18"/>
              </w:rPr>
              <w:t>Root Mean Square Error</w:t>
            </w:r>
          </w:p>
        </w:tc>
      </w:tr>
      <w:tr w:rsidR="008D1938">
        <w:trPr>
          <w:cantSplit/>
          <w:jc w:val="center"/>
        </w:trPr>
        <w:tc>
          <w:tcPr>
            <w:tcW w:w="1368" w:type="dxa"/>
          </w:tcPr>
          <w:p w:rsidR="008D1938" w:rsidRDefault="00492A08">
            <w:pPr>
              <w:spacing w:after="40" w:line="240" w:lineRule="auto"/>
              <w:jc w:val="left"/>
            </w:pPr>
            <w:r>
              <w:rPr>
                <w:rFonts w:cs="Times New Roman"/>
                <w:sz w:val="18"/>
              </w:rPr>
              <w:t>HTTP</w:t>
            </w:r>
          </w:p>
        </w:tc>
        <w:tc>
          <w:tcPr>
            <w:tcW w:w="3240" w:type="dxa"/>
          </w:tcPr>
          <w:p w:rsidR="008D1938" w:rsidRDefault="00492A08">
            <w:pPr>
              <w:spacing w:after="40" w:line="240" w:lineRule="auto"/>
              <w:jc w:val="left"/>
            </w:pPr>
            <w:r>
              <w:rPr>
                <w:rFonts w:cs="Times New Roman"/>
                <w:sz w:val="18"/>
              </w:rPr>
              <w:t>Hypertext Transfer Protocol</w:t>
            </w:r>
          </w:p>
        </w:tc>
        <w:tc>
          <w:tcPr>
            <w:tcW w:w="1368" w:type="dxa"/>
          </w:tcPr>
          <w:p w:rsidR="008D1938" w:rsidRDefault="00492A08">
            <w:pPr>
              <w:spacing w:after="40" w:line="240" w:lineRule="auto"/>
              <w:jc w:val="left"/>
            </w:pPr>
            <w:r>
              <w:rPr>
                <w:rFonts w:cs="Times New Roman"/>
                <w:sz w:val="18"/>
              </w:rPr>
              <w:t>SHAP</w:t>
            </w:r>
          </w:p>
        </w:tc>
        <w:tc>
          <w:tcPr>
            <w:tcW w:w="3240" w:type="dxa"/>
          </w:tcPr>
          <w:p w:rsidR="008D1938" w:rsidRDefault="00492A08">
            <w:pPr>
              <w:spacing w:after="40" w:line="240" w:lineRule="auto"/>
              <w:jc w:val="left"/>
            </w:pPr>
            <w:r>
              <w:rPr>
                <w:rFonts w:cs="Times New Roman"/>
                <w:sz w:val="18"/>
              </w:rPr>
              <w:t xml:space="preserve">SHapley Additive </w:t>
            </w:r>
            <w:r>
              <w:rPr>
                <w:rFonts w:cs="Times New Roman"/>
                <w:sz w:val="18"/>
              </w:rPr>
              <w:t>exPlanations</w:t>
            </w:r>
          </w:p>
        </w:tc>
      </w:tr>
      <w:tr w:rsidR="008D1938">
        <w:trPr>
          <w:cantSplit/>
          <w:jc w:val="center"/>
        </w:trPr>
        <w:tc>
          <w:tcPr>
            <w:tcW w:w="1368" w:type="dxa"/>
          </w:tcPr>
          <w:p w:rsidR="008D1938" w:rsidRDefault="00492A08">
            <w:pPr>
              <w:spacing w:after="40" w:line="240" w:lineRule="auto"/>
              <w:jc w:val="left"/>
            </w:pPr>
            <w:r>
              <w:rPr>
                <w:rFonts w:cs="Times New Roman"/>
                <w:sz w:val="18"/>
              </w:rPr>
              <w:t>ICE</w:t>
            </w:r>
          </w:p>
        </w:tc>
        <w:tc>
          <w:tcPr>
            <w:tcW w:w="3240" w:type="dxa"/>
          </w:tcPr>
          <w:p w:rsidR="008D1938" w:rsidRDefault="00492A08">
            <w:pPr>
              <w:spacing w:after="40" w:line="240" w:lineRule="auto"/>
              <w:jc w:val="left"/>
            </w:pPr>
            <w:r>
              <w:rPr>
                <w:rFonts w:cs="Times New Roman"/>
                <w:sz w:val="18"/>
              </w:rPr>
              <w:t>Individual Conditional Expectation</w:t>
            </w:r>
          </w:p>
        </w:tc>
        <w:tc>
          <w:tcPr>
            <w:tcW w:w="1368" w:type="dxa"/>
          </w:tcPr>
          <w:p w:rsidR="008D1938" w:rsidRDefault="00492A08">
            <w:pPr>
              <w:spacing w:after="40" w:line="240" w:lineRule="auto"/>
              <w:jc w:val="left"/>
            </w:pPr>
            <w:r>
              <w:rPr>
                <w:rFonts w:cs="Times New Roman"/>
                <w:sz w:val="18"/>
              </w:rPr>
              <w:t>SKU</w:t>
            </w:r>
          </w:p>
        </w:tc>
        <w:tc>
          <w:tcPr>
            <w:tcW w:w="3240" w:type="dxa"/>
          </w:tcPr>
          <w:p w:rsidR="008D1938" w:rsidRDefault="00492A08">
            <w:pPr>
              <w:spacing w:after="40" w:line="240" w:lineRule="auto"/>
              <w:jc w:val="left"/>
            </w:pPr>
            <w:r>
              <w:rPr>
                <w:rFonts w:cs="Times New Roman"/>
                <w:sz w:val="18"/>
              </w:rPr>
              <w:t>Stock-Keeping Unit</w:t>
            </w:r>
          </w:p>
        </w:tc>
      </w:tr>
      <w:tr w:rsidR="008D1938">
        <w:trPr>
          <w:cantSplit/>
          <w:jc w:val="center"/>
        </w:trPr>
        <w:tc>
          <w:tcPr>
            <w:tcW w:w="1368" w:type="dxa"/>
          </w:tcPr>
          <w:p w:rsidR="008D1938" w:rsidRDefault="00492A08">
            <w:pPr>
              <w:spacing w:after="40" w:line="240" w:lineRule="auto"/>
              <w:jc w:val="left"/>
            </w:pPr>
            <w:r>
              <w:rPr>
                <w:rFonts w:cs="Times New Roman"/>
                <w:sz w:val="18"/>
              </w:rPr>
              <w:t>JSON</w:t>
            </w:r>
          </w:p>
        </w:tc>
        <w:tc>
          <w:tcPr>
            <w:tcW w:w="3240" w:type="dxa"/>
          </w:tcPr>
          <w:p w:rsidR="008D1938" w:rsidRDefault="00492A08">
            <w:pPr>
              <w:spacing w:after="40" w:line="240" w:lineRule="auto"/>
              <w:jc w:val="left"/>
            </w:pPr>
            <w:r>
              <w:rPr>
                <w:rFonts w:cs="Times New Roman"/>
                <w:sz w:val="18"/>
              </w:rPr>
              <w:t>JavaScript Object Notation</w:t>
            </w:r>
          </w:p>
        </w:tc>
        <w:tc>
          <w:tcPr>
            <w:tcW w:w="1368" w:type="dxa"/>
          </w:tcPr>
          <w:p w:rsidR="008D1938" w:rsidRDefault="00492A08">
            <w:pPr>
              <w:spacing w:after="40" w:line="240" w:lineRule="auto"/>
              <w:jc w:val="left"/>
            </w:pPr>
            <w:r>
              <w:rPr>
                <w:rFonts w:cs="Times New Roman"/>
                <w:sz w:val="18"/>
              </w:rPr>
              <w:t>UI</w:t>
            </w:r>
          </w:p>
        </w:tc>
        <w:tc>
          <w:tcPr>
            <w:tcW w:w="3240" w:type="dxa"/>
          </w:tcPr>
          <w:p w:rsidR="008D1938" w:rsidRDefault="00492A08">
            <w:pPr>
              <w:spacing w:after="40" w:line="240" w:lineRule="auto"/>
              <w:jc w:val="left"/>
            </w:pPr>
            <w:r>
              <w:rPr>
                <w:rFonts w:cs="Times New Roman"/>
                <w:sz w:val="18"/>
              </w:rPr>
              <w:t>User Interface</w:t>
            </w:r>
          </w:p>
        </w:tc>
      </w:tr>
      <w:tr w:rsidR="008D1938">
        <w:trPr>
          <w:cantSplit/>
          <w:jc w:val="center"/>
        </w:trPr>
        <w:tc>
          <w:tcPr>
            <w:tcW w:w="1368" w:type="dxa"/>
          </w:tcPr>
          <w:p w:rsidR="008D1938" w:rsidRDefault="00492A08">
            <w:pPr>
              <w:spacing w:after="40" w:line="240" w:lineRule="auto"/>
              <w:jc w:val="left"/>
            </w:pPr>
            <w:r>
              <w:rPr>
                <w:rFonts w:cs="Times New Roman"/>
                <w:sz w:val="18"/>
              </w:rPr>
              <w:t>KPI</w:t>
            </w:r>
          </w:p>
        </w:tc>
        <w:tc>
          <w:tcPr>
            <w:tcW w:w="3240" w:type="dxa"/>
          </w:tcPr>
          <w:p w:rsidR="008D1938" w:rsidRDefault="00492A08">
            <w:pPr>
              <w:spacing w:after="40" w:line="240" w:lineRule="auto"/>
              <w:jc w:val="left"/>
            </w:pPr>
            <w:r>
              <w:rPr>
                <w:rFonts w:cs="Times New Roman"/>
                <w:sz w:val="18"/>
              </w:rPr>
              <w:t>Key Performance Indicator</w:t>
            </w:r>
          </w:p>
        </w:tc>
        <w:tc>
          <w:tcPr>
            <w:tcW w:w="1368" w:type="dxa"/>
          </w:tcPr>
          <w:p w:rsidR="008D1938" w:rsidRDefault="00492A08">
            <w:pPr>
              <w:spacing w:after="40" w:line="240" w:lineRule="auto"/>
              <w:jc w:val="left"/>
            </w:pPr>
            <w:r>
              <w:rPr>
                <w:rFonts w:cs="Times New Roman"/>
                <w:sz w:val="18"/>
              </w:rPr>
              <w:t>UML</w:t>
            </w:r>
          </w:p>
        </w:tc>
        <w:tc>
          <w:tcPr>
            <w:tcW w:w="3240" w:type="dxa"/>
          </w:tcPr>
          <w:p w:rsidR="008D1938" w:rsidRDefault="00492A08">
            <w:pPr>
              <w:spacing w:after="40" w:line="240" w:lineRule="auto"/>
              <w:jc w:val="left"/>
            </w:pPr>
            <w:r>
              <w:rPr>
                <w:rFonts w:cs="Times New Roman"/>
                <w:sz w:val="18"/>
              </w:rPr>
              <w:t>Unified Modeling Language</w:t>
            </w:r>
          </w:p>
        </w:tc>
      </w:tr>
      <w:tr w:rsidR="008D1938">
        <w:trPr>
          <w:cantSplit/>
          <w:jc w:val="center"/>
        </w:trPr>
        <w:tc>
          <w:tcPr>
            <w:tcW w:w="1368" w:type="dxa"/>
          </w:tcPr>
          <w:p w:rsidR="008D1938" w:rsidRDefault="00492A08">
            <w:pPr>
              <w:spacing w:after="40" w:line="240" w:lineRule="auto"/>
              <w:jc w:val="left"/>
            </w:pPr>
            <w:r>
              <w:rPr>
                <w:rFonts w:cs="Times New Roman"/>
                <w:sz w:val="18"/>
              </w:rPr>
              <w:t>MA</w:t>
            </w:r>
          </w:p>
        </w:tc>
        <w:tc>
          <w:tcPr>
            <w:tcW w:w="3240" w:type="dxa"/>
          </w:tcPr>
          <w:p w:rsidR="008D1938" w:rsidRDefault="00492A08">
            <w:pPr>
              <w:spacing w:after="40" w:line="240" w:lineRule="auto"/>
              <w:jc w:val="left"/>
            </w:pPr>
            <w:r>
              <w:rPr>
                <w:rFonts w:cs="Times New Roman"/>
                <w:sz w:val="18"/>
              </w:rPr>
              <w:t>Moving Average</w:t>
            </w:r>
          </w:p>
        </w:tc>
        <w:tc>
          <w:tcPr>
            <w:tcW w:w="1368" w:type="dxa"/>
          </w:tcPr>
          <w:p w:rsidR="008D1938" w:rsidRDefault="00492A08">
            <w:pPr>
              <w:spacing w:after="40" w:line="240" w:lineRule="auto"/>
              <w:jc w:val="left"/>
            </w:pPr>
            <w:r>
              <w:rPr>
                <w:rFonts w:cs="Times New Roman"/>
                <w:sz w:val="18"/>
              </w:rPr>
              <w:t>WAPE</w:t>
            </w:r>
          </w:p>
        </w:tc>
        <w:tc>
          <w:tcPr>
            <w:tcW w:w="3240" w:type="dxa"/>
          </w:tcPr>
          <w:p w:rsidR="008D1938" w:rsidRDefault="00492A08">
            <w:pPr>
              <w:spacing w:after="40" w:line="240" w:lineRule="auto"/>
              <w:jc w:val="left"/>
            </w:pPr>
            <w:r>
              <w:rPr>
                <w:rFonts w:cs="Times New Roman"/>
                <w:sz w:val="18"/>
              </w:rPr>
              <w:t>Weighted Absolute Percentage Error</w:t>
            </w:r>
          </w:p>
        </w:tc>
      </w:tr>
      <w:tr w:rsidR="008D1938">
        <w:trPr>
          <w:cantSplit/>
          <w:jc w:val="center"/>
        </w:trPr>
        <w:tc>
          <w:tcPr>
            <w:tcW w:w="1368" w:type="dxa"/>
          </w:tcPr>
          <w:p w:rsidR="008D1938" w:rsidRDefault="00492A08">
            <w:pPr>
              <w:spacing w:after="40" w:line="240" w:lineRule="auto"/>
              <w:jc w:val="left"/>
            </w:pPr>
            <w:r>
              <w:rPr>
                <w:rFonts w:cs="Times New Roman"/>
                <w:sz w:val="18"/>
              </w:rPr>
              <w:t>MAE</w:t>
            </w:r>
          </w:p>
        </w:tc>
        <w:tc>
          <w:tcPr>
            <w:tcW w:w="3240" w:type="dxa"/>
          </w:tcPr>
          <w:p w:rsidR="008D1938" w:rsidRDefault="00492A08">
            <w:pPr>
              <w:spacing w:after="40" w:line="240" w:lineRule="auto"/>
              <w:jc w:val="left"/>
            </w:pPr>
            <w:r>
              <w:rPr>
                <w:rFonts w:cs="Times New Roman"/>
                <w:sz w:val="18"/>
              </w:rPr>
              <w:t>Mean</w:t>
            </w:r>
            <w:r>
              <w:rPr>
                <w:rFonts w:cs="Times New Roman"/>
                <w:sz w:val="18"/>
              </w:rPr>
              <w:t xml:space="preserve"> Absolute Error</w:t>
            </w:r>
          </w:p>
        </w:tc>
        <w:tc>
          <w:tcPr>
            <w:tcW w:w="1368" w:type="dxa"/>
          </w:tcPr>
          <w:p w:rsidR="008D1938" w:rsidRDefault="00492A08">
            <w:pPr>
              <w:spacing w:after="40" w:line="240" w:lineRule="auto"/>
              <w:jc w:val="left"/>
            </w:pPr>
            <w:r>
              <w:rPr>
                <w:rFonts w:cs="Times New Roman"/>
                <w:sz w:val="18"/>
              </w:rPr>
              <w:t>XAI</w:t>
            </w:r>
          </w:p>
        </w:tc>
        <w:tc>
          <w:tcPr>
            <w:tcW w:w="3240" w:type="dxa"/>
          </w:tcPr>
          <w:p w:rsidR="008D1938" w:rsidRDefault="00492A08">
            <w:pPr>
              <w:spacing w:after="40" w:line="240" w:lineRule="auto"/>
              <w:jc w:val="left"/>
            </w:pPr>
            <w:r>
              <w:rPr>
                <w:rFonts w:cs="Times New Roman"/>
                <w:sz w:val="18"/>
              </w:rPr>
              <w:t>Explainable Artificial Intelligence</w:t>
            </w:r>
          </w:p>
        </w:tc>
      </w:tr>
      <w:tr w:rsidR="008D1938">
        <w:trPr>
          <w:cantSplit/>
          <w:jc w:val="center"/>
        </w:trPr>
        <w:tc>
          <w:tcPr>
            <w:tcW w:w="1368" w:type="dxa"/>
          </w:tcPr>
          <w:p w:rsidR="008D1938" w:rsidRDefault="00492A08">
            <w:pPr>
              <w:spacing w:after="40" w:line="240" w:lineRule="auto"/>
              <w:jc w:val="left"/>
            </w:pPr>
            <w:r>
              <w:rPr>
                <w:rFonts w:cs="Times New Roman"/>
                <w:sz w:val="18"/>
              </w:rPr>
              <w:t>MAPE</w:t>
            </w:r>
          </w:p>
        </w:tc>
        <w:tc>
          <w:tcPr>
            <w:tcW w:w="3240" w:type="dxa"/>
          </w:tcPr>
          <w:p w:rsidR="008D1938" w:rsidRDefault="00492A08">
            <w:pPr>
              <w:spacing w:after="40" w:line="240" w:lineRule="auto"/>
              <w:jc w:val="left"/>
            </w:pPr>
            <w:r>
              <w:rPr>
                <w:rFonts w:cs="Times New Roman"/>
                <w:sz w:val="18"/>
              </w:rPr>
              <w:t>Mean Absolute Percentage Error</w:t>
            </w:r>
          </w:p>
        </w:tc>
        <w:tc>
          <w:tcPr>
            <w:tcW w:w="1368" w:type="dxa"/>
          </w:tcPr>
          <w:p w:rsidR="008D1938" w:rsidRDefault="00492A08">
            <w:pPr>
              <w:spacing w:after="40" w:line="240" w:lineRule="auto"/>
              <w:jc w:val="left"/>
            </w:pPr>
            <w:r>
              <w:rPr>
                <w:rFonts w:cs="Times New Roman"/>
                <w:sz w:val="18"/>
              </w:rPr>
              <w:t>XGBoost</w:t>
            </w:r>
          </w:p>
        </w:tc>
        <w:tc>
          <w:tcPr>
            <w:tcW w:w="3240" w:type="dxa"/>
          </w:tcPr>
          <w:p w:rsidR="008D1938" w:rsidRDefault="00492A08">
            <w:pPr>
              <w:spacing w:after="40" w:line="240" w:lineRule="auto"/>
              <w:jc w:val="left"/>
            </w:pPr>
            <w:r>
              <w:rPr>
                <w:rFonts w:cs="Times New Roman"/>
                <w:sz w:val="18"/>
              </w:rPr>
              <w:t>eXtreme Gradient Boosting</w:t>
            </w:r>
          </w:p>
        </w:tc>
      </w:tr>
    </w:tbl>
    <w:p w:rsidR="008D1938" w:rsidRDefault="008D1938">
      <w:pPr>
        <w:spacing w:after="120" w:line="192" w:lineRule="auto"/>
      </w:pPr>
    </w:p>
    <w:p w:rsidR="008D1938" w:rsidRDefault="008D1938">
      <w:pPr>
        <w:sectPr w:rsidR="008D1938">
          <w:headerReference w:type="default" r:id="rId9"/>
          <w:footerReference w:type="default" r:id="rId10"/>
          <w:pgSz w:w="11906" w:h="16838"/>
          <w:pgMar w:top="1296" w:right="1224" w:bottom="1296" w:left="1440" w:header="720" w:footer="720" w:gutter="0"/>
          <w:pgNumType w:fmt="lowerRoman" w:start="1"/>
          <w:cols w:space="720"/>
          <w:docGrid w:linePitch="360"/>
        </w:sectPr>
      </w:pPr>
    </w:p>
    <w:p w:rsidR="008D1938" w:rsidRDefault="00492A08">
      <w:pPr>
        <w:pStyle w:val="Heading1"/>
      </w:pPr>
      <w:bookmarkStart w:id="9" w:name="_Toc243912437"/>
      <w:r>
        <w:lastRenderedPageBreak/>
        <w:t>CHAPTER 1: INTRODUCTION</w:t>
      </w:r>
      <w:bookmarkEnd w:id="9"/>
    </w:p>
    <w:p w:rsidR="008D1938" w:rsidRDefault="00492A08">
      <w:pPr>
        <w:pStyle w:val="Heading2"/>
      </w:pPr>
      <w:bookmarkStart w:id="10" w:name="_Toc243912438"/>
      <w:r>
        <w:t>1.1 Introduction to the Project Domain</w:t>
      </w:r>
      <w:bookmarkEnd w:id="10"/>
    </w:p>
    <w:p w:rsidR="008D1938" w:rsidRDefault="00492A08">
      <w:r>
        <w:rPr>
          <w:rFonts w:cs="Times New Roman"/>
        </w:rPr>
        <w:t>Fashion retail is one of the hardest settings for demand forecasting. A garment is designed, produced and sold within a season or two, so most articles have a short life;</w:t>
      </w:r>
      <w:r>
        <w:rPr>
          <w:rFonts w:cs="Times New Roman"/>
        </w:rPr>
        <w:t xml:space="preserve"> demand follows the calendar (weekday, month, holidays, sales periods) and the weather; prices and promotions move demand; and every new collection puts articles on the shelf that have no sales history at all. A retailer that forecasts too high is left wit</w:t>
      </w:r>
      <w:r>
        <w:rPr>
          <w:rFonts w:cs="Times New Roman"/>
        </w:rPr>
        <w:t>h unsold stock that must be marked down; one that forecasts too low loses the sale and the customer. Demand forecasting, the task of predicting how many units of each product will sell on each future day, is therefore the input to purchasing, allocation to</w:t>
      </w:r>
      <w:r>
        <w:rPr>
          <w:rFonts w:cs="Times New Roman"/>
        </w:rPr>
        <w:t xml:space="preserve"> stores and channels, and replenishment.</w:t>
      </w:r>
    </w:p>
    <w:p w:rsidR="008D1938" w:rsidRDefault="00492A08">
      <w:r>
        <w:rPr>
          <w:rFonts w:cs="Times New Roman"/>
        </w:rPr>
        <w:t xml:space="preserve">Two families of tools are used. Classical statistical methods such as exponential smoothing and ARIMA describe each series with a few parameters and are easy to explain, but they assume smooth, stationary behaviour </w:t>
      </w:r>
      <w:r>
        <w:rPr>
          <w:rFonts w:cs="Times New Roman"/>
        </w:rPr>
        <w:t>that promotions and holidays routinely break. Machine-learning methods treat forecasting as supervised learning on a table of engineered features, and gradient-boosted decision trees [8], [2], [3] have become the standard tool for such tables: in the large</w:t>
      </w:r>
      <w:r>
        <w:rPr>
          <w:rFonts w:cs="Times New Roman"/>
        </w:rPr>
        <w:t xml:space="preserve"> M5 retail forecasting competition, entries built on boosted trees with hand-made features were among the best [6]. This project follows that route and uses XGBoost, the regularised gradient-boosting library of Chen and Guestrin.</w:t>
      </w:r>
    </w:p>
    <w:p w:rsidR="008D1938" w:rsidRDefault="00492A08">
      <w:r>
        <w:rPr>
          <w:rFonts w:cs="Times New Roman"/>
        </w:rPr>
        <w:t>A second problem sits on t</w:t>
      </w:r>
      <w:r>
        <w:rPr>
          <w:rFonts w:cs="Times New Roman"/>
        </w:rPr>
        <w:t xml:space="preserve">op of the first. A model learned from one sales context, for example one channel, one product group or one season, is often used in another whose data are distributed differently. Statisticians call this </w:t>
      </w:r>
      <w:r>
        <w:rPr>
          <w:rFonts w:cs="Times New Roman"/>
          <w:b/>
        </w:rPr>
        <w:t>covariate shift</w:t>
      </w:r>
      <w:r>
        <w:rPr>
          <w:rFonts w:cs="Times New Roman"/>
        </w:rPr>
        <w:t xml:space="preserve"> when the inputs change but the relat</w:t>
      </w:r>
      <w:r>
        <w:rPr>
          <w:rFonts w:cs="Times New Roman"/>
        </w:rPr>
        <w:t xml:space="preserve">ion between inputs and demand does not [10], and </w:t>
      </w:r>
      <w:r>
        <w:rPr>
          <w:rFonts w:cs="Times New Roman"/>
          <w:b/>
        </w:rPr>
        <w:t>domain adaptation</w:t>
      </w:r>
      <w:r>
        <w:rPr>
          <w:rFonts w:cs="Times New Roman"/>
        </w:rPr>
        <w:t xml:space="preserve"> is the family of methods that respond to it [13]. This project implements the simplest and most inspectable of them, </w:t>
      </w:r>
      <w:r>
        <w:rPr>
          <w:rFonts w:cs="Times New Roman"/>
          <w:b/>
        </w:rPr>
        <w:t>importance weighting</w:t>
      </w:r>
      <w:r>
        <w:rPr>
          <w:rFonts w:cs="Times New Roman"/>
        </w:rPr>
        <w:t>, in which each source row is given a weight that sa</w:t>
      </w:r>
      <w:r>
        <w:rPr>
          <w:rFonts w:cs="Times New Roman"/>
        </w:rPr>
        <w:t>ys how much it resembles the target domain [10], [12], and measures honestly whether it helps.</w:t>
      </w:r>
    </w:p>
    <w:p w:rsidR="008D1938" w:rsidRDefault="00492A08">
      <w:r>
        <w:rPr>
          <w:rFonts w:cs="Times New Roman"/>
        </w:rPr>
        <w:t xml:space="preserve">Terms used throughout: an </w:t>
      </w:r>
      <w:r>
        <w:rPr>
          <w:rFonts w:cs="Times New Roman"/>
          <w:b/>
        </w:rPr>
        <w:t>article</w:t>
      </w:r>
      <w:r>
        <w:rPr>
          <w:rFonts w:cs="Times New Roman"/>
        </w:rPr>
        <w:t xml:space="preserve"> is one sellable product variant (H&amp;M's article_id); </w:t>
      </w:r>
      <w:r>
        <w:rPr>
          <w:rFonts w:cs="Times New Roman"/>
          <w:b/>
        </w:rPr>
        <w:t>demand</w:t>
      </w:r>
      <w:r>
        <w:rPr>
          <w:rFonts w:cs="Times New Roman"/>
        </w:rPr>
        <w:t xml:space="preserve"> is the number of units of an article sold on a day; a </w:t>
      </w:r>
      <w:r>
        <w:rPr>
          <w:rFonts w:cs="Times New Roman"/>
          <w:b/>
        </w:rPr>
        <w:t>domain</w:t>
      </w:r>
      <w:r>
        <w:rPr>
          <w:rFonts w:cs="Times New Roman"/>
        </w:rPr>
        <w:t xml:space="preserve"> is a su</w:t>
      </w:r>
      <w:r>
        <w:rPr>
          <w:rFonts w:cs="Times New Roman"/>
        </w:rPr>
        <w:t xml:space="preserve">bset of the data defined by a column such as the sales channel; the </w:t>
      </w:r>
      <w:r>
        <w:rPr>
          <w:rFonts w:cs="Times New Roman"/>
          <w:b/>
        </w:rPr>
        <w:t>source</w:t>
      </w:r>
      <w:r>
        <w:rPr>
          <w:rFonts w:cs="Times New Roman"/>
        </w:rPr>
        <w:t xml:space="preserve"> domain is the one the model is trained on and the </w:t>
      </w:r>
      <w:r>
        <w:rPr>
          <w:rFonts w:cs="Times New Roman"/>
          <w:b/>
        </w:rPr>
        <w:t>target</w:t>
      </w:r>
      <w:r>
        <w:rPr>
          <w:rFonts w:cs="Times New Roman"/>
        </w:rPr>
        <w:t xml:space="preserve"> domain the one it must serve; a </w:t>
      </w:r>
      <w:r>
        <w:rPr>
          <w:rFonts w:cs="Times New Roman"/>
          <w:b/>
        </w:rPr>
        <w:t>lag</w:t>
      </w:r>
      <w:r>
        <w:rPr>
          <w:rFonts w:cs="Times New Roman"/>
        </w:rPr>
        <w:t xml:space="preserve"> feature is the demand a fixed number of days earlier; </w:t>
      </w:r>
      <w:r>
        <w:rPr>
          <w:rFonts w:cs="Times New Roman"/>
          <w:b/>
        </w:rPr>
        <w:t>RMSE</w:t>
      </w:r>
      <w:r>
        <w:rPr>
          <w:rFonts w:cs="Times New Roman"/>
        </w:rPr>
        <w:t xml:space="preserve">, </w:t>
      </w:r>
      <w:r>
        <w:rPr>
          <w:rFonts w:cs="Times New Roman"/>
          <w:b/>
        </w:rPr>
        <w:t>MAE</w:t>
      </w:r>
      <w:r>
        <w:rPr>
          <w:rFonts w:cs="Times New Roman"/>
        </w:rPr>
        <w:t xml:space="preserve"> and </w:t>
      </w:r>
      <w:r>
        <w:rPr>
          <w:rFonts w:cs="Times New Roman"/>
          <w:b/>
        </w:rPr>
        <w:t>WAPE</w:t>
      </w:r>
      <w:r>
        <w:rPr>
          <w:rFonts w:cs="Times New Roman"/>
        </w:rPr>
        <w:t xml:space="preserve"> (sum of absolut</w:t>
      </w:r>
      <w:r>
        <w:rPr>
          <w:rFonts w:cs="Times New Roman"/>
        </w:rPr>
        <w:t xml:space="preserve">e errors divided by the sum of actual demand) measure forecast error, and </w:t>
      </w:r>
      <w:r>
        <w:rPr>
          <w:rFonts w:cs="Times New Roman"/>
          <w:b/>
        </w:rPr>
        <w:t>R2</w:t>
      </w:r>
      <w:r>
        <w:rPr>
          <w:rFonts w:cs="Times New Roman"/>
        </w:rPr>
        <w:t xml:space="preserve"> the share of variance explained.</w:t>
      </w:r>
    </w:p>
    <w:p w:rsidR="008D1938" w:rsidRDefault="00492A08">
      <w:pPr>
        <w:pStyle w:val="Heading2"/>
      </w:pPr>
      <w:bookmarkStart w:id="11" w:name="_Toc243912439"/>
      <w:r>
        <w:lastRenderedPageBreak/>
        <w:t>1.2 Background and Motivation</w:t>
      </w:r>
      <w:bookmarkEnd w:id="11"/>
    </w:p>
    <w:p w:rsidR="008D1938" w:rsidRDefault="00492A08">
      <w:r>
        <w:rPr>
          <w:rFonts w:cs="Times New Roman"/>
        </w:rPr>
        <w:t>The project starts from the batch's base paper, "Explainable retail demand forecasting: a hybrid LightGBM-SHAP frame</w:t>
      </w:r>
      <w:r>
        <w:rPr>
          <w:rFonts w:cs="Times New Roman"/>
        </w:rPr>
        <w:t>work for inventory optimization" [1]. Its authors pair a LightGBM forecaster with four explanation levels (permutation importance, partial-dependence plots, SHAP and individual conditional expectation) because planners distrust forecasts they cannot interp</w:t>
      </w:r>
      <w:r>
        <w:rPr>
          <w:rFonts w:cs="Times New Roman"/>
        </w:rPr>
        <w:t>ret, and validate it on the UCI Online Retail II transactions (1.07 million rows, 4,631 products), reporting an RMSE of 33.71 and an R2 of 0.243 on daily product-level demand. That paper tests one data set from one market. It does not ask what happens when</w:t>
      </w:r>
      <w:r>
        <w:rPr>
          <w:rFonts w:cs="Times New Roman"/>
        </w:rPr>
        <w:t xml:space="preserve"> the model leaves the market it was trained on, and it does not treat products with no history; its own limitations section says that multi-domain validation would strengthen the work.</w:t>
      </w:r>
    </w:p>
    <w:p w:rsidR="008D1938" w:rsidRDefault="00492A08">
      <w:r>
        <w:rPr>
          <w:rFonts w:cs="Times New Roman"/>
        </w:rPr>
        <w:t>This is the gap the batch abstract sets out to fill: add domain adaptat</w:t>
      </w:r>
      <w:r>
        <w:rPr>
          <w:rFonts w:cs="Times New Roman"/>
        </w:rPr>
        <w:t>ion so that a model trained in one retail context can serve a differently distributed one, and measure forecasts with RMSE, MAE, MAPE and R2. The data chosen is the H&amp;M Personalized Fashion Recommendations release [23]: real transactions of a global fashio</w:t>
      </w:r>
      <w:r>
        <w:rPr>
          <w:rFonts w:cs="Times New Roman"/>
        </w:rPr>
        <w:t>n retailer with article attributes, two sales-channel codes and prices. We used a real subset of it, the 300 best-selling articles of the first transaction shard (684,392 rows from 2018-09-20 to 2019-01-04), because the full table of 31.8 million rows does</w:t>
      </w:r>
      <w:r>
        <w:rPr>
          <w:rFonts w:cs="Times New Roman"/>
        </w:rPr>
        <w:t xml:space="preserve"> not fit the in-memory design of the application on the machine used.</w:t>
      </w:r>
    </w:p>
    <w:p w:rsidR="008D1938" w:rsidRDefault="00492A08">
      <w:pPr>
        <w:pStyle w:val="Heading2"/>
      </w:pPr>
      <w:bookmarkStart w:id="12" w:name="_Toc243912440"/>
      <w:r>
        <w:t>1.3 Problem Statement</w:t>
      </w:r>
      <w:bookmarkEnd w:id="12"/>
    </w:p>
    <w:p w:rsidR="008D1938" w:rsidRDefault="00492A08">
      <w:r>
        <w:rPr>
          <w:rFonts w:cs="Times New Roman"/>
        </w:rPr>
        <w:t>The batch problem statement lists four difficulties: forecasting models trained on one market lose accuracy when applied to another; new products have no sales hist</w:t>
      </w:r>
      <w:r>
        <w:rPr>
          <w:rFonts w:cs="Times New Roman"/>
        </w:rPr>
        <w:t>ory, so conventional forecasting cannot cover them; fashion trends shift within a season and invalidate models trained on older data; and forecasts delivered without explanation are not trusted by inventory planners. The need is a forecasting system that a</w:t>
      </w:r>
      <w:r>
        <w:rPr>
          <w:rFonts w:cs="Times New Roman"/>
        </w:rPr>
        <w:t>dapts across markets and categories and explains the drivers behind each forecast.</w:t>
      </w:r>
    </w:p>
    <w:p w:rsidR="008D1938" w:rsidRDefault="00492A08">
      <w:r>
        <w:rPr>
          <w:rFonts w:cs="Times New Roman"/>
        </w:rPr>
        <w:t xml:space="preserve">We restate the problem as one we can test. </w:t>
      </w:r>
      <w:r>
        <w:rPr>
          <w:rFonts w:cs="Times New Roman"/>
          <w:b/>
        </w:rPr>
        <w:t>Given daily unit sales of fashion articles in a source domain, build a forecaster that is accurate on a held-out future period, an</w:t>
      </w:r>
      <w:r>
        <w:rPr>
          <w:rFonts w:cs="Times New Roman"/>
          <w:b/>
        </w:rPr>
        <w:t>d measure whether re-weighting the source rows by their similarity to a differently distributed target domain makes the forecaster more accurate on that target, compared with the same model without re-weighting and with simple controls.</w:t>
      </w:r>
      <w:r>
        <w:rPr>
          <w:rFonts w:cs="Times New Roman"/>
        </w:rPr>
        <w:t xml:space="preserve"> Forecast accuracy, </w:t>
      </w:r>
      <w:r>
        <w:rPr>
          <w:rFonts w:cs="Times New Roman"/>
        </w:rPr>
        <w:t>the effect of the adaptation and the explanation of the forecast drivers are each reported with the number that supports them.</w:t>
      </w:r>
    </w:p>
    <w:p w:rsidR="008D1938" w:rsidRDefault="00492A08">
      <w:pPr>
        <w:pStyle w:val="Heading2"/>
      </w:pPr>
      <w:bookmarkStart w:id="13" w:name="_Toc243912441"/>
      <w:r>
        <w:lastRenderedPageBreak/>
        <w:t>1.4 Need for the Proposed System</w:t>
      </w:r>
      <w:bookmarkEnd w:id="13"/>
    </w:p>
    <w:p w:rsidR="008D1938" w:rsidRDefault="00492A08">
      <w:pPr>
        <w:spacing w:after="60"/>
        <w:ind w:left="720" w:hanging="360"/>
      </w:pPr>
      <w:r>
        <w:rPr>
          <w:rFonts w:cs="Times New Roman"/>
        </w:rPr>
        <w:t xml:space="preserve">•  </w:t>
      </w:r>
      <w:r>
        <w:rPr>
          <w:rFonts w:cs="Times New Roman"/>
          <w:b/>
        </w:rPr>
        <w:t>Accuracy across contexts.</w:t>
      </w:r>
      <w:r>
        <w:rPr>
          <w:rFonts w:cs="Times New Roman"/>
        </w:rPr>
        <w:t xml:space="preserve"> Retailers sell through several channels, product groups and seasons</w:t>
      </w:r>
      <w:r>
        <w:rPr>
          <w:rFonts w:cs="Times New Roman"/>
        </w:rPr>
        <w:t>. A single model fitted on pooled history can hide a context in which it performs badly; the first step to correcting that is to measure the shift and the loss it causes.</w:t>
      </w:r>
    </w:p>
    <w:p w:rsidR="008D1938" w:rsidRDefault="00492A08">
      <w:pPr>
        <w:spacing w:after="60"/>
        <w:ind w:left="720" w:hanging="360"/>
      </w:pPr>
      <w:r>
        <w:rPr>
          <w:rFonts w:cs="Times New Roman"/>
        </w:rPr>
        <w:t xml:space="preserve">•  </w:t>
      </w:r>
      <w:r>
        <w:rPr>
          <w:rFonts w:cs="Times New Roman"/>
          <w:b/>
        </w:rPr>
        <w:t>A tool, not a notebook.</w:t>
      </w:r>
      <w:r>
        <w:rPr>
          <w:rFonts w:cs="Times New Roman"/>
        </w:rPr>
        <w:t xml:space="preserve"> Forecasting experiments usually live in notebooks that onl</w:t>
      </w:r>
      <w:r>
        <w:rPr>
          <w:rFonts w:cs="Times New Roman"/>
        </w:rPr>
        <w:t>y their author can rerun. A guided, gated application (upload, explore, features, train, adapt, evaluate, forecast) lets a planner repeat the whole analysis on new files.</w:t>
      </w:r>
    </w:p>
    <w:p w:rsidR="008D1938" w:rsidRDefault="00492A08">
      <w:pPr>
        <w:spacing w:after="60"/>
        <w:ind w:left="720" w:hanging="360"/>
      </w:pPr>
      <w:r>
        <w:rPr>
          <w:rFonts w:cs="Times New Roman"/>
        </w:rPr>
        <w:t xml:space="preserve">•  </w:t>
      </w:r>
      <w:r>
        <w:rPr>
          <w:rFonts w:cs="Times New Roman"/>
          <w:b/>
        </w:rPr>
        <w:t>Honest baselines.</w:t>
      </w:r>
      <w:r>
        <w:rPr>
          <w:rFonts w:cs="Times New Roman"/>
        </w:rPr>
        <w:t xml:space="preserve"> A model is only useful if it beats something simple. The system </w:t>
      </w:r>
      <w:r>
        <w:rPr>
          <w:rFonts w:cs="Times New Roman"/>
        </w:rPr>
        <w:t>always shows a moving-average baseline next to the learned model, and our experiments add naive and rolling-mean forecasts.</w:t>
      </w:r>
    </w:p>
    <w:p w:rsidR="008D1938" w:rsidRDefault="00492A08">
      <w:pPr>
        <w:spacing w:after="60"/>
        <w:ind w:left="720" w:hanging="360"/>
      </w:pPr>
      <w:r>
        <w:rPr>
          <w:rFonts w:cs="Times New Roman"/>
        </w:rPr>
        <w:t xml:space="preserve">•  </w:t>
      </w:r>
      <w:r>
        <w:rPr>
          <w:rFonts w:cs="Times New Roman"/>
          <w:b/>
        </w:rPr>
        <w:t>Leakage-safe evaluation.</w:t>
      </w:r>
      <w:r>
        <w:rPr>
          <w:rFonts w:cs="Times New Roman"/>
        </w:rPr>
        <w:t xml:space="preserve"> Random train and test splits let a time-series model see the future. The system splits by date, shifts e</w:t>
      </w:r>
      <w:r>
        <w:rPr>
          <w:rFonts w:cs="Times New Roman"/>
        </w:rPr>
        <w:t>very lag and rolling feature by a day, and tunes with time-ordered cross-validation.</w:t>
      </w:r>
    </w:p>
    <w:p w:rsidR="008D1938" w:rsidRDefault="00492A08">
      <w:pPr>
        <w:spacing w:after="60"/>
        <w:ind w:left="720" w:hanging="360"/>
      </w:pPr>
      <w:r>
        <w:rPr>
          <w:rFonts w:cs="Times New Roman"/>
        </w:rPr>
        <w:t xml:space="preserve">•  </w:t>
      </w:r>
      <w:r>
        <w:rPr>
          <w:rFonts w:cs="Times New Roman"/>
          <w:b/>
        </w:rPr>
        <w:t>Explanation.</w:t>
      </w:r>
      <w:r>
        <w:rPr>
          <w:rFonts w:cs="Times New Roman"/>
        </w:rPr>
        <w:t xml:space="preserve"> Planners override forecasts they cannot interpret. The evaluation page shows which features the model relies on; this report adds an exact SHAP analysis of</w:t>
      </w:r>
      <w:r>
        <w:rPr>
          <w:rFonts w:cs="Times New Roman"/>
        </w:rPr>
        <w:t>fline.</w:t>
      </w:r>
    </w:p>
    <w:p w:rsidR="008D1938" w:rsidRDefault="00492A08">
      <w:pPr>
        <w:pStyle w:val="Heading2"/>
      </w:pPr>
      <w:bookmarkStart w:id="14" w:name="_Toc243912442"/>
      <w:r>
        <w:t>1.5 Project Objectives</w:t>
      </w:r>
      <w:bookmarkEnd w:id="14"/>
    </w:p>
    <w:p w:rsidR="008D1938" w:rsidRDefault="00492A08">
      <w:r>
        <w:rPr>
          <w:rFonts w:cs="Times New Roman"/>
        </w:rPr>
        <w:t>The six objectives set for the batch, and where this report addresses each, are listed in the table below. The outcome column is the short version; Chapter 8 gives the measurements and Chapter 9 the full verdict.</w:t>
      </w:r>
    </w:p>
    <w:p w:rsidR="008D1938" w:rsidRDefault="00492A08">
      <w:pPr>
        <w:pStyle w:val="Caption"/>
        <w:keepNext/>
        <w:spacing w:after="80"/>
      </w:pPr>
      <w:bookmarkStart w:id="15" w:name="_Toc243912588"/>
      <w:r>
        <w:rPr>
          <w:rFonts w:cs="Times New Roman"/>
        </w:rPr>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Pr>
          <w:rFonts w:cs="Times New Roman"/>
          <w:noProof/>
        </w:rPr>
        <w:t>2</w:t>
      </w:r>
      <w:r>
        <w:rPr>
          <w:rFonts w:cs="Times New Roman"/>
        </w:rPr>
        <w:fldChar w:fldCharType="end"/>
      </w:r>
      <w:r>
        <w:rPr>
          <w:rFonts w:cs="Times New Roman"/>
        </w:rPr>
        <w:t>: Objectives of the project and their outcome</w:t>
      </w:r>
      <w:bookmarkEnd w:id="15"/>
    </w:p>
    <w:tbl>
      <w:tblPr>
        <w:tblStyle w:val="TableGrid"/>
        <w:tblW w:w="0" w:type="auto"/>
        <w:jc w:val="center"/>
        <w:tblLook w:val="04A0" w:firstRow="1" w:lastRow="0" w:firstColumn="1" w:lastColumn="0" w:noHBand="0" w:noVBand="1"/>
      </w:tblPr>
      <w:tblGrid>
        <w:gridCol w:w="648"/>
        <w:gridCol w:w="4320"/>
        <w:gridCol w:w="4464"/>
      </w:tblGrid>
      <w:tr w:rsidR="008D1938">
        <w:trPr>
          <w:cantSplit/>
          <w:tblHeader/>
          <w:jc w:val="center"/>
        </w:trPr>
        <w:tc>
          <w:tcPr>
            <w:tcW w:w="648" w:type="dxa"/>
            <w:shd w:val="clear" w:color="auto" w:fill="1B2A41"/>
          </w:tcPr>
          <w:p w:rsidR="008D1938" w:rsidRDefault="00492A08">
            <w:pPr>
              <w:spacing w:after="40" w:line="240" w:lineRule="auto"/>
              <w:jc w:val="center"/>
            </w:pPr>
            <w:r>
              <w:rPr>
                <w:rFonts w:cs="Times New Roman"/>
                <w:b/>
                <w:color w:val="FFFFFF"/>
                <w:sz w:val="18"/>
              </w:rPr>
              <w:t>No.</w:t>
            </w:r>
          </w:p>
        </w:tc>
        <w:tc>
          <w:tcPr>
            <w:tcW w:w="4320" w:type="dxa"/>
            <w:shd w:val="clear" w:color="auto" w:fill="1B2A41"/>
          </w:tcPr>
          <w:p w:rsidR="008D1938" w:rsidRDefault="00492A08">
            <w:pPr>
              <w:spacing w:after="40" w:line="240" w:lineRule="auto"/>
              <w:jc w:val="center"/>
            </w:pPr>
            <w:r>
              <w:rPr>
                <w:rFonts w:cs="Times New Roman"/>
                <w:b/>
                <w:color w:val="FFFFFF"/>
                <w:sz w:val="18"/>
              </w:rPr>
              <w:t>Objective</w:t>
            </w:r>
          </w:p>
        </w:tc>
        <w:tc>
          <w:tcPr>
            <w:tcW w:w="4464" w:type="dxa"/>
            <w:shd w:val="clear" w:color="auto" w:fill="1B2A41"/>
          </w:tcPr>
          <w:p w:rsidR="008D1938" w:rsidRDefault="00492A08">
            <w:pPr>
              <w:spacing w:after="40" w:line="240" w:lineRule="auto"/>
              <w:jc w:val="center"/>
            </w:pPr>
            <w:r>
              <w:rPr>
                <w:rFonts w:cs="Times New Roman"/>
                <w:b/>
                <w:color w:val="FFFFFF"/>
                <w:sz w:val="18"/>
              </w:rPr>
              <w:t>Outcome (summary)</w:t>
            </w:r>
          </w:p>
        </w:tc>
      </w:tr>
      <w:tr w:rsidR="008D1938">
        <w:trPr>
          <w:cantSplit/>
          <w:jc w:val="center"/>
        </w:trPr>
        <w:tc>
          <w:tcPr>
            <w:tcW w:w="648" w:type="dxa"/>
          </w:tcPr>
          <w:p w:rsidR="008D1938" w:rsidRDefault="00492A08">
            <w:pPr>
              <w:spacing w:after="40" w:line="240" w:lineRule="auto"/>
              <w:jc w:val="center"/>
            </w:pPr>
            <w:r>
              <w:rPr>
                <w:rFonts w:cs="Times New Roman"/>
                <w:sz w:val="18"/>
              </w:rPr>
              <w:t>1</w:t>
            </w:r>
          </w:p>
        </w:tc>
        <w:tc>
          <w:tcPr>
            <w:tcW w:w="4320" w:type="dxa"/>
          </w:tcPr>
          <w:p w:rsidR="008D1938" w:rsidRDefault="00492A08">
            <w:pPr>
              <w:spacing w:after="40" w:line="240" w:lineRule="auto"/>
              <w:jc w:val="left"/>
            </w:pPr>
            <w:r>
              <w:rPr>
                <w:rFonts w:cs="Times New Roman"/>
                <w:sz w:val="18"/>
              </w:rPr>
              <w:t>Collect historical fashion retail sales data and engineer seasonal, pricing and category features</w:t>
            </w:r>
          </w:p>
        </w:tc>
        <w:tc>
          <w:tcPr>
            <w:tcW w:w="4464" w:type="dxa"/>
          </w:tcPr>
          <w:p w:rsidR="008D1938" w:rsidRDefault="00492A08">
            <w:pPr>
              <w:spacing w:after="40" w:line="240" w:lineRule="auto"/>
              <w:jc w:val="left"/>
            </w:pPr>
            <w:r>
              <w:rPr>
                <w:rFonts w:cs="Times New Roman"/>
                <w:sz w:val="18"/>
              </w:rPr>
              <w:t xml:space="preserve">Achieved: real H&amp;M subset, 31 model inputs, leakage </w:t>
            </w:r>
            <w:r>
              <w:rPr>
                <w:rFonts w:cs="Times New Roman"/>
                <w:sz w:val="18"/>
              </w:rPr>
              <w:t>guards. H&amp;M has no promotion or fabric columns.</w:t>
            </w:r>
          </w:p>
        </w:tc>
      </w:tr>
      <w:tr w:rsidR="008D1938">
        <w:trPr>
          <w:cantSplit/>
          <w:jc w:val="center"/>
        </w:trPr>
        <w:tc>
          <w:tcPr>
            <w:tcW w:w="648" w:type="dxa"/>
          </w:tcPr>
          <w:p w:rsidR="008D1938" w:rsidRDefault="00492A08">
            <w:pPr>
              <w:spacing w:after="40" w:line="240" w:lineRule="auto"/>
              <w:jc w:val="center"/>
            </w:pPr>
            <w:r>
              <w:rPr>
                <w:rFonts w:cs="Times New Roman"/>
                <w:sz w:val="18"/>
              </w:rPr>
              <w:t>2</w:t>
            </w:r>
          </w:p>
        </w:tc>
        <w:tc>
          <w:tcPr>
            <w:tcW w:w="4320" w:type="dxa"/>
          </w:tcPr>
          <w:p w:rsidR="008D1938" w:rsidRDefault="00492A08">
            <w:pPr>
              <w:spacing w:after="40" w:line="240" w:lineRule="auto"/>
              <w:jc w:val="left"/>
            </w:pPr>
            <w:r>
              <w:rPr>
                <w:rFonts w:cs="Times New Roman"/>
                <w:sz w:val="18"/>
              </w:rPr>
              <w:t>Train gradient-boosting models such as XGBoost to forecast demand at product and category level</w:t>
            </w:r>
          </w:p>
        </w:tc>
        <w:tc>
          <w:tcPr>
            <w:tcW w:w="4464" w:type="dxa"/>
          </w:tcPr>
          <w:p w:rsidR="008D1938" w:rsidRDefault="00492A08">
            <w:pPr>
              <w:spacing w:after="40" w:line="240" w:lineRule="auto"/>
              <w:jc w:val="left"/>
            </w:pPr>
            <w:r>
              <w:rPr>
                <w:rFonts w:cs="Times New Roman"/>
                <w:sz w:val="18"/>
              </w:rPr>
              <w:t>Achieved at article (product) level; no separate category-level model.</w:t>
            </w:r>
          </w:p>
        </w:tc>
      </w:tr>
      <w:tr w:rsidR="008D1938">
        <w:trPr>
          <w:cantSplit/>
          <w:jc w:val="center"/>
        </w:trPr>
        <w:tc>
          <w:tcPr>
            <w:tcW w:w="648" w:type="dxa"/>
          </w:tcPr>
          <w:p w:rsidR="008D1938" w:rsidRDefault="00492A08">
            <w:pPr>
              <w:spacing w:after="40" w:line="240" w:lineRule="auto"/>
              <w:jc w:val="center"/>
            </w:pPr>
            <w:r>
              <w:rPr>
                <w:rFonts w:cs="Times New Roman"/>
                <w:sz w:val="18"/>
              </w:rPr>
              <w:t>3</w:t>
            </w:r>
          </w:p>
        </w:tc>
        <w:tc>
          <w:tcPr>
            <w:tcW w:w="4320" w:type="dxa"/>
          </w:tcPr>
          <w:p w:rsidR="008D1938" w:rsidRDefault="00492A08">
            <w:pPr>
              <w:spacing w:after="40" w:line="240" w:lineRule="auto"/>
              <w:jc w:val="left"/>
            </w:pPr>
            <w:r>
              <w:rPr>
                <w:rFonts w:cs="Times New Roman"/>
                <w:sz w:val="18"/>
              </w:rPr>
              <w:t>Apply domain adaptation to transfer</w:t>
            </w:r>
            <w:r>
              <w:rPr>
                <w:rFonts w:cs="Times New Roman"/>
                <w:sz w:val="18"/>
              </w:rPr>
              <w:t xml:space="preserve"> the model across markets and product categories</w:t>
            </w:r>
          </w:p>
        </w:tc>
        <w:tc>
          <w:tcPr>
            <w:tcW w:w="4464" w:type="dxa"/>
          </w:tcPr>
          <w:p w:rsidR="008D1938" w:rsidRDefault="00492A08">
            <w:pPr>
              <w:spacing w:after="40" w:line="240" w:lineRule="auto"/>
              <w:jc w:val="left"/>
            </w:pPr>
            <w:r>
              <w:rPr>
                <w:rFonts w:cs="Times New Roman"/>
                <w:sz w:val="18"/>
              </w:rPr>
              <w:t>Implemented and applied to sales-channel, product-group and department domains; the two channels are the only 'markets' in the data.</w:t>
            </w:r>
          </w:p>
        </w:tc>
      </w:tr>
      <w:tr w:rsidR="008D1938">
        <w:trPr>
          <w:cantSplit/>
          <w:jc w:val="center"/>
        </w:trPr>
        <w:tc>
          <w:tcPr>
            <w:tcW w:w="648" w:type="dxa"/>
          </w:tcPr>
          <w:p w:rsidR="008D1938" w:rsidRDefault="00492A08">
            <w:pPr>
              <w:spacing w:after="40" w:line="240" w:lineRule="auto"/>
              <w:jc w:val="center"/>
            </w:pPr>
            <w:r>
              <w:rPr>
                <w:rFonts w:cs="Times New Roman"/>
                <w:sz w:val="18"/>
              </w:rPr>
              <w:t>4</w:t>
            </w:r>
          </w:p>
        </w:tc>
        <w:tc>
          <w:tcPr>
            <w:tcW w:w="4320" w:type="dxa"/>
          </w:tcPr>
          <w:p w:rsidR="008D1938" w:rsidRDefault="00492A08">
            <w:pPr>
              <w:spacing w:after="40" w:line="240" w:lineRule="auto"/>
              <w:jc w:val="left"/>
            </w:pPr>
            <w:r>
              <w:rPr>
                <w:rFonts w:cs="Times New Roman"/>
                <w:sz w:val="18"/>
              </w:rPr>
              <w:t>Compare adapted and non-adapted models on a target market with a differ</w:t>
            </w:r>
            <w:r>
              <w:rPr>
                <w:rFonts w:cs="Times New Roman"/>
                <w:sz w:val="18"/>
              </w:rPr>
              <w:t>ent data distribution</w:t>
            </w:r>
          </w:p>
        </w:tc>
        <w:tc>
          <w:tcPr>
            <w:tcW w:w="4464" w:type="dxa"/>
          </w:tcPr>
          <w:p w:rsidR="008D1938" w:rsidRDefault="00492A08">
            <w:pPr>
              <w:spacing w:after="40" w:line="240" w:lineRule="auto"/>
              <w:jc w:val="left"/>
            </w:pPr>
            <w:r>
              <w:rPr>
                <w:rFonts w:cs="Times New Roman"/>
                <w:sz w:val="18"/>
              </w:rPr>
              <w:t>Done on 6 pairs x 5 seeds with four controls; adaptation helped on 2 pairs.</w:t>
            </w:r>
          </w:p>
        </w:tc>
      </w:tr>
      <w:tr w:rsidR="008D1938">
        <w:trPr>
          <w:cantSplit/>
          <w:jc w:val="center"/>
        </w:trPr>
        <w:tc>
          <w:tcPr>
            <w:tcW w:w="648" w:type="dxa"/>
          </w:tcPr>
          <w:p w:rsidR="008D1938" w:rsidRDefault="00492A08">
            <w:pPr>
              <w:spacing w:after="40" w:line="240" w:lineRule="auto"/>
              <w:jc w:val="center"/>
            </w:pPr>
            <w:r>
              <w:rPr>
                <w:rFonts w:cs="Times New Roman"/>
                <w:sz w:val="18"/>
              </w:rPr>
              <w:t>5</w:t>
            </w:r>
          </w:p>
        </w:tc>
        <w:tc>
          <w:tcPr>
            <w:tcW w:w="4320" w:type="dxa"/>
          </w:tcPr>
          <w:p w:rsidR="008D1938" w:rsidRDefault="00492A08">
            <w:pPr>
              <w:spacing w:after="40" w:line="240" w:lineRule="auto"/>
              <w:jc w:val="left"/>
            </w:pPr>
            <w:r>
              <w:rPr>
                <w:rFonts w:cs="Times New Roman"/>
                <w:sz w:val="18"/>
              </w:rPr>
              <w:t>Explain forecast drivers so planners understand why demand is predicted to move</w:t>
            </w:r>
          </w:p>
        </w:tc>
        <w:tc>
          <w:tcPr>
            <w:tcW w:w="4464" w:type="dxa"/>
          </w:tcPr>
          <w:p w:rsidR="008D1938" w:rsidRDefault="00492A08">
            <w:pPr>
              <w:spacing w:after="40" w:line="240" w:lineRule="auto"/>
              <w:jc w:val="left"/>
            </w:pPr>
            <w:r>
              <w:rPr>
                <w:rFonts w:cs="Times New Roman"/>
                <w:sz w:val="18"/>
              </w:rPr>
              <w:t>Partly: gain importance in the application; exact TreeSHAP offline; no per-</w:t>
            </w:r>
            <w:r>
              <w:rPr>
                <w:rFonts w:cs="Times New Roman"/>
                <w:sz w:val="18"/>
              </w:rPr>
              <w:t>forecast explanation in the application.</w:t>
            </w:r>
          </w:p>
        </w:tc>
      </w:tr>
      <w:tr w:rsidR="008D1938">
        <w:trPr>
          <w:cantSplit/>
          <w:jc w:val="center"/>
        </w:trPr>
        <w:tc>
          <w:tcPr>
            <w:tcW w:w="648" w:type="dxa"/>
          </w:tcPr>
          <w:p w:rsidR="008D1938" w:rsidRDefault="00492A08">
            <w:pPr>
              <w:spacing w:after="40" w:line="240" w:lineRule="auto"/>
              <w:jc w:val="center"/>
            </w:pPr>
            <w:r>
              <w:rPr>
                <w:rFonts w:cs="Times New Roman"/>
                <w:sz w:val="18"/>
              </w:rPr>
              <w:t>6</w:t>
            </w:r>
          </w:p>
        </w:tc>
        <w:tc>
          <w:tcPr>
            <w:tcW w:w="4320" w:type="dxa"/>
          </w:tcPr>
          <w:p w:rsidR="008D1938" w:rsidRDefault="00492A08">
            <w:pPr>
              <w:spacing w:after="40" w:line="240" w:lineRule="auto"/>
              <w:jc w:val="left"/>
            </w:pPr>
            <w:r>
              <w:rPr>
                <w:rFonts w:cs="Times New Roman"/>
                <w:sz w:val="18"/>
              </w:rPr>
              <w:t>Evaluate with MAE, RMSE and MAPE, and translate error into inventory impact</w:t>
            </w:r>
          </w:p>
        </w:tc>
        <w:tc>
          <w:tcPr>
            <w:tcW w:w="4464" w:type="dxa"/>
          </w:tcPr>
          <w:p w:rsidR="008D1938" w:rsidRDefault="00492A08">
            <w:pPr>
              <w:spacing w:after="40" w:line="240" w:lineRule="auto"/>
              <w:jc w:val="left"/>
            </w:pPr>
            <w:r>
              <w:rPr>
                <w:rFonts w:cs="Times New Roman"/>
                <w:sz w:val="18"/>
              </w:rPr>
              <w:t>Metrics achieved; inventory impact (under- and over-stock units) computed offline only.</w:t>
            </w:r>
          </w:p>
        </w:tc>
      </w:tr>
    </w:tbl>
    <w:p w:rsidR="008D1938" w:rsidRDefault="008D1938">
      <w:pPr>
        <w:spacing w:after="120" w:line="192" w:lineRule="auto"/>
      </w:pPr>
    </w:p>
    <w:p w:rsidR="008D1938" w:rsidRDefault="00492A08">
      <w:pPr>
        <w:pStyle w:val="Heading2"/>
      </w:pPr>
      <w:bookmarkStart w:id="16" w:name="_Toc243912443"/>
      <w:r>
        <w:lastRenderedPageBreak/>
        <w:t>1.6 Scope of the Project</w:t>
      </w:r>
      <w:bookmarkEnd w:id="16"/>
    </w:p>
    <w:p w:rsidR="008D1938" w:rsidRDefault="00492A08">
      <w:r>
        <w:rPr>
          <w:rFonts w:cs="Times New Roman"/>
          <w:b/>
        </w:rPr>
        <w:t>In scope.</w:t>
      </w:r>
      <w:r>
        <w:rPr>
          <w:rFonts w:cs="Times New Roman"/>
        </w:rPr>
        <w:t xml:space="preserve"> Uploading the three H&amp;M tables; validation, cleaning and merging; daily demand per article; exploration charts; feature engineering; chronological split; moving-average, XGBoost (with optional time-ordered tuning) and, as comparison, random-forest and Lig</w:t>
      </w:r>
      <w:r>
        <w:rPr>
          <w:rFonts w:cs="Times New Roman"/>
        </w:rPr>
        <w:t>htGBM models; importance-weighted domain adaptation on a chosen column and pair of values with a before-and-after report; evaluation with RMSE, MAE, safe MAPE and R2; recursive 7, 14 and 30-day forecasts; an optional plain-language explanation from the Gem</w:t>
      </w:r>
      <w:r>
        <w:rPr>
          <w:rFonts w:cs="Times New Roman"/>
        </w:rPr>
        <w:t>ini service; a FastAPI back end with 22 routes and a React front end of 13 pages; the original Streamlit application; and the tests and scripts that reproduce every number in this report.</w:t>
      </w:r>
    </w:p>
    <w:p w:rsidR="008D1938" w:rsidRDefault="00492A08">
      <w:r>
        <w:rPr>
          <w:rFonts w:cs="Times New Roman"/>
          <w:b/>
        </w:rPr>
        <w:t>Out of scope.</w:t>
      </w:r>
      <w:r>
        <w:rPr>
          <w:rFonts w:cs="Times New Roman"/>
        </w:rPr>
        <w:t xml:space="preserve"> Training on the full 31.8 million-row table; images or</w:t>
      </w:r>
      <w:r>
        <w:rPr>
          <w:rFonts w:cs="Times New Roman"/>
        </w:rPr>
        <w:t xml:space="preserve"> text of the products; promotion, price-plan or weather data (not in the files); multi-store or regional hierarchies; probabilistic forecasts; deep-learning and adversarial domain adaptation; automatic ordering or optimisation of stock levels; multi-user a</w:t>
      </w:r>
      <w:r>
        <w:rPr>
          <w:rFonts w:cs="Times New Roman"/>
        </w:rPr>
        <w:t>ccounts and persistent storage; and deployment beyond a single machine.</w:t>
      </w:r>
    </w:p>
    <w:p w:rsidR="008D1938" w:rsidRDefault="00492A08">
      <w:pPr>
        <w:pStyle w:val="Heading2"/>
      </w:pPr>
      <w:bookmarkStart w:id="17" w:name="_Toc243912444"/>
      <w:r>
        <w:t>1.7 Project Contributions</w:t>
      </w:r>
      <w:bookmarkEnd w:id="17"/>
    </w:p>
    <w:p w:rsidR="008D1938" w:rsidRDefault="00492A08">
      <w:pPr>
        <w:spacing w:after="60"/>
        <w:ind w:left="720" w:hanging="432"/>
      </w:pPr>
      <w:r>
        <w:rPr>
          <w:rFonts w:cs="Times New Roman"/>
        </w:rPr>
        <w:t xml:space="preserve">1.  </w:t>
      </w:r>
      <w:r>
        <w:rPr>
          <w:rFonts w:cs="Times New Roman"/>
          <w:b/>
        </w:rPr>
        <w:t>An end-to-end, gated forecasting application.</w:t>
      </w:r>
      <w:r>
        <w:rPr>
          <w:rFonts w:cs="Times New Roman"/>
        </w:rPr>
        <w:t xml:space="preserve"> A pipeline from raw H&amp;M tables to forecasts, exposed through 22 REST routes and a 13-page console, with plai</w:t>
      </w:r>
      <w:r>
        <w:rPr>
          <w:rFonts w:cs="Times New Roman"/>
        </w:rPr>
        <w:t>n-language gating messages and 400, 409 and 422 error handling, and covered by 39 unit and API tests and a 26-check smoke test.</w:t>
      </w:r>
    </w:p>
    <w:p w:rsidR="008D1938" w:rsidRDefault="00492A08">
      <w:pPr>
        <w:spacing w:after="60"/>
        <w:ind w:left="720" w:hanging="432"/>
      </w:pPr>
      <w:r>
        <w:rPr>
          <w:rFonts w:cs="Times New Roman"/>
        </w:rPr>
        <w:t xml:space="preserve">2.  </w:t>
      </w:r>
      <w:r>
        <w:rPr>
          <w:rFonts w:cs="Times New Roman"/>
          <w:b/>
        </w:rPr>
        <w:t>Leakage-safe feature engineering and evaluation.</w:t>
      </w:r>
      <w:r>
        <w:rPr>
          <w:rFonts w:cs="Times New Roman"/>
        </w:rPr>
        <w:t xml:space="preserve"> Lag and rolling features are built from values shifted by one day, the spli</w:t>
      </w:r>
      <w:r>
        <w:rPr>
          <w:rFonts w:cs="Times New Roman"/>
        </w:rPr>
        <w:t>t is by date, and tuning uses time-ordered folds; this report adds a rolling-origin backtest.</w:t>
      </w:r>
    </w:p>
    <w:p w:rsidR="008D1938" w:rsidRDefault="00492A08">
      <w:pPr>
        <w:spacing w:after="60"/>
        <w:ind w:left="720" w:hanging="432"/>
      </w:pPr>
      <w:r>
        <w:rPr>
          <w:rFonts w:cs="Times New Roman"/>
        </w:rPr>
        <w:t xml:space="preserve">3.  </w:t>
      </w:r>
      <w:r>
        <w:rPr>
          <w:rFonts w:cs="Times New Roman"/>
          <w:b/>
        </w:rPr>
        <w:t>A working implementation of importance-weighted domain adaptation</w:t>
      </w:r>
      <w:r>
        <w:rPr>
          <w:rFonts w:cs="Times New Roman"/>
        </w:rPr>
        <w:t xml:space="preserve"> that reports the domain-classifier accuracy, a per-feature shift table, the weight statistic</w:t>
      </w:r>
      <w:r>
        <w:rPr>
          <w:rFonts w:cs="Times New Roman"/>
        </w:rPr>
        <w:t>s and a before-and-after metric table.</w:t>
      </w:r>
    </w:p>
    <w:p w:rsidR="008D1938" w:rsidRDefault="00492A08">
      <w:pPr>
        <w:spacing w:after="60"/>
        <w:ind w:left="720" w:hanging="432"/>
      </w:pPr>
      <w:r>
        <w:rPr>
          <w:rFonts w:cs="Times New Roman"/>
        </w:rPr>
        <w:t xml:space="preserve">4.  </w:t>
      </w:r>
      <w:r>
        <w:rPr>
          <w:rFonts w:cs="Times New Roman"/>
          <w:b/>
        </w:rPr>
        <w:t>An honest evaluation of that adaptation.</w:t>
      </w:r>
      <w:r>
        <w:rPr>
          <w:rFonts w:cs="Times New Roman"/>
        </w:rPr>
        <w:t xml:space="preserve"> Six source-target pairs, five seeds and four controls (target-only oracle, unweighted pooling, shuffled weights, a time-clean protocol) show when the adaptation helps and w</w:t>
      </w:r>
      <w:r>
        <w:rPr>
          <w:rFonts w:cs="Times New Roman"/>
        </w:rPr>
        <w:t>hen it does not, and expose a weight-scaling defect that makes XGBoost predict a constant.</w:t>
      </w:r>
    </w:p>
    <w:p w:rsidR="008D1938" w:rsidRDefault="00492A08">
      <w:pPr>
        <w:spacing w:after="60"/>
        <w:ind w:left="720" w:hanging="432"/>
      </w:pPr>
      <w:r>
        <w:rPr>
          <w:rFonts w:cs="Times New Roman"/>
        </w:rPr>
        <w:t xml:space="preserve">5.  </w:t>
      </w:r>
      <w:r>
        <w:rPr>
          <w:rFonts w:cs="Times New Roman"/>
          <w:b/>
        </w:rPr>
        <w:t>Measured comparison with simple forecasts and with the base paper's findings,</w:t>
      </w:r>
      <w:r>
        <w:rPr>
          <w:rFonts w:cs="Times New Roman"/>
        </w:rPr>
        <w:t xml:space="preserve"> including a feature-group ablation, exact TreeSHAP attributions, an inventory-impact calculation and an unseen-article (cold-start) test, all reproducible from the scripts in the repository.</w:t>
      </w:r>
    </w:p>
    <w:p w:rsidR="008D1938" w:rsidRDefault="00492A08">
      <w:pPr>
        <w:pStyle w:val="Heading2"/>
      </w:pPr>
      <w:bookmarkStart w:id="18" w:name="_Toc243912445"/>
      <w:r>
        <w:lastRenderedPageBreak/>
        <w:t>1.8 Limitations and Assumptions</w:t>
      </w:r>
      <w:bookmarkEnd w:id="18"/>
    </w:p>
    <w:p w:rsidR="008D1938" w:rsidRDefault="00492A08">
      <w:pPr>
        <w:spacing w:after="60"/>
        <w:ind w:left="720" w:hanging="360"/>
      </w:pPr>
      <w:r>
        <w:rPr>
          <w:rFonts w:cs="Times New Roman"/>
        </w:rPr>
        <w:t xml:space="preserve">•  </w:t>
      </w:r>
      <w:r>
        <w:rPr>
          <w:rFonts w:cs="Times New Roman"/>
          <w:b/>
        </w:rPr>
        <w:t>Small slice of the data.</w:t>
      </w:r>
      <w:r>
        <w:rPr>
          <w:rFonts w:cs="Times New Roman"/>
        </w:rPr>
        <w:t xml:space="preserve"> 300 </w:t>
      </w:r>
      <w:r>
        <w:rPr>
          <w:rFonts w:cs="Times New Roman"/>
        </w:rPr>
        <w:t>articles and 107 days (2018-09-20 to 2019-01-04); no earlier year to learn yearly seasonality from, and a test window (Christmas peak, January sales) that is unusually hard.</w:t>
      </w:r>
    </w:p>
    <w:p w:rsidR="008D1938" w:rsidRDefault="00492A08">
      <w:pPr>
        <w:spacing w:after="60"/>
        <w:ind w:left="720" w:hanging="360"/>
      </w:pPr>
      <w:r>
        <w:rPr>
          <w:rFonts w:cs="Times New Roman"/>
        </w:rPr>
        <w:t xml:space="preserve">•  </w:t>
      </w:r>
      <w:r>
        <w:rPr>
          <w:rFonts w:cs="Times New Roman"/>
          <w:b/>
        </w:rPr>
        <w:t>Cleaning understates demand.</w:t>
      </w:r>
      <w:r>
        <w:rPr>
          <w:rFonts w:cs="Times New Roman"/>
        </w:rPr>
        <w:t xml:space="preserve"> Exact duplicate rows (79,214 of 684,392, 11.6 %) a</w:t>
      </w:r>
      <w:r>
        <w:rPr>
          <w:rFonts w:cs="Times New Roman"/>
        </w:rPr>
        <w:t>re dropped, but identical H&amp;M rows are usually real repeat purchases.</w:t>
      </w:r>
    </w:p>
    <w:p w:rsidR="008D1938" w:rsidRDefault="00492A08">
      <w:pPr>
        <w:spacing w:after="60"/>
        <w:ind w:left="720" w:hanging="360"/>
      </w:pPr>
      <w:r>
        <w:rPr>
          <w:rFonts w:cs="Times New Roman"/>
        </w:rPr>
        <w:t xml:space="preserve">•  </w:t>
      </w:r>
      <w:r>
        <w:rPr>
          <w:rFonts w:cs="Times New Roman"/>
          <w:b/>
        </w:rPr>
        <w:t>Channel labels and known inputs.</w:t>
      </w:r>
      <w:r>
        <w:rPr>
          <w:rFonts w:cs="Times New Roman"/>
        </w:rPr>
        <w:t xml:space="preserve"> The files code the channels 1 and 2 without saying which is which; the daily channel is the most frequent channel of that day while demand counts both</w:t>
      </w:r>
      <w:r>
        <w:rPr>
          <w:rFonts w:cs="Times New Roman"/>
        </w:rPr>
        <w:t>; the day's price and channel are assumed known when forecasting.</w:t>
      </w:r>
    </w:p>
    <w:p w:rsidR="008D1938" w:rsidRDefault="00492A08">
      <w:pPr>
        <w:spacing w:after="60"/>
        <w:ind w:left="720" w:hanging="360"/>
      </w:pPr>
      <w:r>
        <w:rPr>
          <w:rFonts w:cs="Times New Roman"/>
        </w:rPr>
        <w:t xml:space="preserve">•  </w:t>
      </w:r>
      <w:r>
        <w:rPr>
          <w:rFonts w:cs="Times New Roman"/>
          <w:b/>
        </w:rPr>
        <w:t>Adaptation protocol.</w:t>
      </w:r>
      <w:r>
        <w:rPr>
          <w:rFonts w:cs="Times New Roman"/>
        </w:rPr>
        <w:t xml:space="preserve"> The source model may train on dates inside the target test window; a time-clean control measures what that costs.</w:t>
      </w:r>
    </w:p>
    <w:p w:rsidR="008D1938" w:rsidRDefault="00492A08">
      <w:pPr>
        <w:spacing w:after="60"/>
        <w:ind w:left="720" w:hanging="360"/>
      </w:pPr>
      <w:r>
        <w:rPr>
          <w:rFonts w:cs="Times New Roman"/>
        </w:rPr>
        <w:t xml:space="preserve">•  </w:t>
      </w:r>
      <w:r>
        <w:rPr>
          <w:rFonts w:cs="Times New Roman"/>
          <w:b/>
        </w:rPr>
        <w:t>Not in the application.</w:t>
      </w:r>
      <w:r>
        <w:rPr>
          <w:rFonts w:cs="Times New Roman"/>
        </w:rPr>
        <w:t xml:space="preserve"> Cold start, SHAP and inve</w:t>
      </w:r>
      <w:r>
        <w:rPr>
          <w:rFonts w:cs="Times New Roman"/>
        </w:rPr>
        <w:t>ntory impact were measured offline; the optional AI Insights page depends on an external service that answered 503 or timed out during our screenshot run.</w:t>
      </w:r>
    </w:p>
    <w:p w:rsidR="008D1938" w:rsidRDefault="00492A08">
      <w:pPr>
        <w:pStyle w:val="Heading2"/>
      </w:pPr>
      <w:bookmarkStart w:id="19" w:name="_Toc243912446"/>
      <w:r>
        <w:t>1.9 Organization of the Report</w:t>
      </w:r>
      <w:bookmarkEnd w:id="19"/>
    </w:p>
    <w:p w:rsidR="008D1938" w:rsidRDefault="00492A08">
      <w:r>
        <w:rPr>
          <w:rFonts w:cs="Times New Roman"/>
        </w:rPr>
        <w:t xml:space="preserve">Chapter 2 surveys the literature and analyses the base paper. Chapter </w:t>
      </w:r>
      <w:r>
        <w:rPr>
          <w:rFonts w:cs="Times New Roman"/>
        </w:rPr>
        <w:t>3 studies feasibility and Chapter 4 sets out the existing and proposed systems and the requirements. Chapter 5 gives the design: architecture, workflow, data flow and UML diagrams, the logical data model and the user interface. Chapter 6 describes the meth</w:t>
      </w:r>
      <w:r>
        <w:rPr>
          <w:rFonts w:cs="Times New Roman"/>
        </w:rPr>
        <w:t>odology and implementation: data, preprocessing, the XGBoost model, the domain-adaptation method with its mathematics, the API, security and error handling, and how to install and run it. Chapter 7 reports testing. Chapter 8 presents every output screen, t</w:t>
      </w:r>
      <w:r>
        <w:rPr>
          <w:rFonts w:cs="Times New Roman"/>
        </w:rPr>
        <w:t xml:space="preserve">he model results, the comparison with the base paper's findings and the objectives against outcomes. Chapter 9 concludes and Chapter 10 sets out the future scope. The references and three appendices (important code, installation and user guide, additional </w:t>
      </w:r>
      <w:r>
        <w:rPr>
          <w:rFonts w:cs="Times New Roman"/>
        </w:rPr>
        <w:t>screens) follow.</w:t>
      </w:r>
    </w:p>
    <w:p w:rsidR="008D1938" w:rsidRDefault="00492A08">
      <w:pPr>
        <w:pStyle w:val="Heading1"/>
        <w:pageBreakBefore/>
      </w:pPr>
      <w:bookmarkStart w:id="20" w:name="_Toc243912447"/>
      <w:r>
        <w:lastRenderedPageBreak/>
        <w:t>CHAPTER 2: LITERATURE SURVEY</w:t>
      </w:r>
      <w:bookmarkEnd w:id="20"/>
    </w:p>
    <w:p w:rsidR="008D1938" w:rsidRDefault="00492A08">
      <w:pPr>
        <w:pStyle w:val="Heading2"/>
      </w:pPr>
      <w:bookmarkStart w:id="21" w:name="_Toc243912448"/>
      <w:r>
        <w:t>2.1 Overview</w:t>
      </w:r>
      <w:bookmarkEnd w:id="21"/>
    </w:p>
    <w:p w:rsidR="008D1938" w:rsidRDefault="00492A08">
      <w:r>
        <w:rPr>
          <w:rFonts w:cs="Times New Roman"/>
        </w:rPr>
        <w:t>The survey has four threads, because the project joins four bodies of work. The first is gradient-boosted forecasting of retail demand and the forecasting competitions that established it. The seco</w:t>
      </w:r>
      <w:r>
        <w:rPr>
          <w:rFonts w:cs="Times New Roman"/>
        </w:rPr>
        <w:t>nd is explainability of such models, which is the subject of the base paper. The third is covariate shift and domain adaptation, which is what the base paper does not do and what this project adds. The fourth is fashion forecasting and the new-product (col</w:t>
      </w:r>
      <w:r>
        <w:rPr>
          <w:rFonts w:cs="Times New Roman"/>
        </w:rPr>
        <w:t>d-start) problem, which motivates why adaptation matters in fashion. The base paper [1] is analysed in depth in Section 2.2; every claim about it in this report was checked against the paper itself, which is in the batch folder. Claims about the other work</w:t>
      </w:r>
      <w:r>
        <w:rPr>
          <w:rFonts w:cs="Times New Roman"/>
        </w:rPr>
        <w:t>s come from their own abstracts or from the base paper's account of them, and are limited to what those sources state.</w:t>
      </w:r>
    </w:p>
    <w:p w:rsidR="008D1938" w:rsidRDefault="00492A08">
      <w:r>
        <w:rPr>
          <w:rFonts w:cs="Times New Roman"/>
        </w:rPr>
        <w:t>The batch literature survey (5.LITERATURE SURVEY.docx) lists five works: the base paper and four 2026 papers on AI-driven demand forecast</w:t>
      </w:r>
      <w:r>
        <w:rPr>
          <w:rFonts w:cs="Times New Roman"/>
        </w:rPr>
        <w:t>ing and inventory. We searched for the four by title and could not locate them online, so they are listed in the reference list as the batch gave them and are not described or used for any claim here.</w:t>
      </w:r>
    </w:p>
    <w:p w:rsidR="008D1938" w:rsidRDefault="00492A08">
      <w:pPr>
        <w:pStyle w:val="Heading2"/>
      </w:pPr>
      <w:bookmarkStart w:id="22" w:name="_Toc243912449"/>
      <w:r>
        <w:t>2.2 Base Paper Analysis</w:t>
      </w:r>
      <w:bookmarkEnd w:id="22"/>
    </w:p>
    <w:p w:rsidR="008D1938" w:rsidRDefault="00492A08">
      <w:r>
        <w:rPr>
          <w:rFonts w:cs="Times New Roman"/>
          <w:b/>
        </w:rPr>
        <w:t>Reference.</w:t>
      </w:r>
      <w:r>
        <w:rPr>
          <w:rFonts w:cs="Times New Roman"/>
        </w:rPr>
        <w:t xml:space="preserve"> L. N. Mishra, B. Sen</w:t>
      </w:r>
      <w:r>
        <w:rPr>
          <w:rFonts w:cs="Times New Roman"/>
        </w:rPr>
        <w:t>apati, S. K. Nayak and A. J. Rangari, "Explainable retail demand forecasting: a hybrid LightGBM-SHAP framework for inventory optimization," IEEE Access, vol. 14, 2026, doi 10.1109/ACCESS.2026.3675540 [1].</w:t>
      </w:r>
    </w:p>
    <w:p w:rsidR="008D1938" w:rsidRDefault="00492A08">
      <w:r>
        <w:rPr>
          <w:rFonts w:cs="Times New Roman"/>
          <w:b/>
        </w:rPr>
        <w:t>Problem.</w:t>
      </w:r>
      <w:r>
        <w:rPr>
          <w:rFonts w:cs="Times New Roman"/>
        </w:rPr>
        <w:t xml:space="preserve"> Gradient-boosting models predict retail de</w:t>
      </w:r>
      <w:r>
        <w:rPr>
          <w:rFonts w:cs="Times New Roman"/>
        </w:rPr>
        <w:t>mand well, but inventory planners distrust predictions they cannot interpret and override them even when the model beats their heuristics. The authors build on an earlier LightGBM study that explained its model only with global methods (permutation importa</w:t>
      </w:r>
      <w:r>
        <w:rPr>
          <w:rFonts w:cs="Times New Roman"/>
        </w:rPr>
        <w:t>nce and partial-dependence plots) and add two further levels, so that planners can see both why a specific forecast was made and whether an average effect hides different behaviour in different products.</w:t>
      </w:r>
    </w:p>
    <w:p w:rsidR="008D1938" w:rsidRDefault="00492A08">
      <w:r>
        <w:rPr>
          <w:rFonts w:cs="Times New Roman"/>
          <w:b/>
        </w:rPr>
        <w:t>Method.</w:t>
      </w:r>
      <w:r>
        <w:rPr>
          <w:rFonts w:cs="Times New Roman"/>
        </w:rPr>
        <w:t xml:space="preserve"> A seven-stage pipeline: preprocessing, featu</w:t>
      </w:r>
      <w:r>
        <w:rPr>
          <w:rFonts w:cs="Times New Roman"/>
        </w:rPr>
        <w:t>re engineering, LightGBM training with Optuna tuning under time-ordered cross-validation, and four explainability levels. Level 1 is permutation feature importance (a global ranking); level 2 is partial-dependence plots (marginal effects); level 3 is SHAP,</w:t>
      </w:r>
      <w:r>
        <w:rPr>
          <w:rFonts w:cs="Times New Roman"/>
        </w:rPr>
        <w:t xml:space="preserve"> specifically TreeSHAP, for instance-level attribution; level 4 is individual conditional expectation (ICE), whose crossing curves reveal products that react to a feature in opposite ways and so justify segment-specific inventory policies. The authors name</w:t>
      </w:r>
      <w:r>
        <w:rPr>
          <w:rFonts w:cs="Times New Roman"/>
        </w:rPr>
        <w:t xml:space="preserve"> this fourth level as their main extension.</w:t>
      </w:r>
    </w:p>
    <w:p w:rsidR="008D1938" w:rsidRDefault="00492A08">
      <w:r>
        <w:rPr>
          <w:rFonts w:cs="Times New Roman"/>
          <w:b/>
        </w:rPr>
        <w:lastRenderedPageBreak/>
        <w:t>Data and preprocessing.</w:t>
      </w:r>
      <w:r>
        <w:rPr>
          <w:rFonts w:cs="Times New Roman"/>
        </w:rPr>
        <w:t xml:space="preserve"> The UCI Online Retail II data: transactions of a UK-based online giftware retailer from December 2009 to December 2011, about 1.07 million rows and 4,631 products. Preprocessing removes ro</w:t>
      </w:r>
      <w:r>
        <w:rPr>
          <w:rFonts w:cs="Times New Roman"/>
        </w:rPr>
        <w:t>ws with non-positive quantity, missing customer identifier or non-positive unit price, and cancelled invoices; aggregates quantity by product and date; keeps products with at least 1,000 units sold and 150 active days; and removes outliers per product by t</w:t>
      </w:r>
      <w:r>
        <w:rPr>
          <w:rFonts w:cs="Times New Roman"/>
        </w:rPr>
        <w:t>he interquartile-range rule. The target is daily demand per product, forecast one day ahead.</w:t>
      </w:r>
    </w:p>
    <w:p w:rsidR="008D1938" w:rsidRDefault="00492A08">
      <w:r>
        <w:rPr>
          <w:rFonts w:cs="Times New Roman"/>
          <w:b/>
        </w:rPr>
        <w:t>Features.</w:t>
      </w:r>
      <w:r>
        <w:rPr>
          <w:rFonts w:cs="Times New Roman"/>
        </w:rPr>
        <w:t xml:space="preserve"> 41 engineered features in five categories (temporal, lag, rolling and derived features among them). Temporal features include weekday, month, quarter and sine-cosine encodings of the cycles; lag features are demand 1, 7, 14 and 28 days earlier; rolling st</w:t>
      </w:r>
      <w:r>
        <w:rPr>
          <w:rFonts w:cs="Times New Roman"/>
        </w:rPr>
        <w:t>atistics use windows of 3, 7, 14 and 28 days. The authors state a temporal-integrity rule: every feature at time t uses only information from t-1 or earlier, and rolling statistics are shifted by one step so that the current day is excluded. TrendCast adop</w:t>
      </w:r>
      <w:r>
        <w:rPr>
          <w:rFonts w:cs="Times New Roman"/>
        </w:rPr>
        <w:t>ts the same rule.</w:t>
      </w:r>
    </w:p>
    <w:p w:rsidR="008D1938" w:rsidRDefault="00492A08">
      <w:pPr>
        <w:pStyle w:val="Caption"/>
        <w:keepNext/>
        <w:spacing w:after="80"/>
      </w:pPr>
      <w:bookmarkStart w:id="23" w:name="_Toc243912589"/>
      <w:r>
        <w:rPr>
          <w:rFonts w:cs="Times New Roman"/>
        </w:rPr>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Pr>
          <w:rFonts w:cs="Times New Roman"/>
          <w:noProof/>
        </w:rPr>
        <w:t>3</w:t>
      </w:r>
      <w:r>
        <w:rPr>
          <w:rFonts w:cs="Times New Roman"/>
        </w:rPr>
        <w:fldChar w:fldCharType="end"/>
      </w:r>
      <w:r>
        <w:rPr>
          <w:rFonts w:cs="Times New Roman"/>
        </w:rPr>
        <w:t>: Base paper at a glance</w:t>
      </w:r>
      <w:bookmarkEnd w:id="23"/>
    </w:p>
    <w:tbl>
      <w:tblPr>
        <w:tblStyle w:val="TableGrid"/>
        <w:tblW w:w="0" w:type="auto"/>
        <w:jc w:val="center"/>
        <w:tblLook w:val="04A0" w:firstRow="1" w:lastRow="0" w:firstColumn="1" w:lastColumn="0" w:noHBand="0" w:noVBand="1"/>
      </w:tblPr>
      <w:tblGrid>
        <w:gridCol w:w="2160"/>
        <w:gridCol w:w="7200"/>
      </w:tblGrid>
      <w:tr w:rsidR="008D1938">
        <w:trPr>
          <w:cantSplit/>
          <w:tblHeader/>
          <w:jc w:val="center"/>
        </w:trPr>
        <w:tc>
          <w:tcPr>
            <w:tcW w:w="2160" w:type="dxa"/>
            <w:shd w:val="clear" w:color="auto" w:fill="1B2A41"/>
          </w:tcPr>
          <w:p w:rsidR="008D1938" w:rsidRDefault="00492A08">
            <w:pPr>
              <w:spacing w:after="40" w:line="240" w:lineRule="auto"/>
              <w:jc w:val="center"/>
            </w:pPr>
            <w:r>
              <w:rPr>
                <w:rFonts w:cs="Times New Roman"/>
                <w:b/>
                <w:color w:val="FFFFFF"/>
                <w:sz w:val="18"/>
              </w:rPr>
              <w:t>Aspect</w:t>
            </w:r>
          </w:p>
        </w:tc>
        <w:tc>
          <w:tcPr>
            <w:tcW w:w="7200" w:type="dxa"/>
            <w:shd w:val="clear" w:color="auto" w:fill="1B2A41"/>
          </w:tcPr>
          <w:p w:rsidR="008D1938" w:rsidRDefault="00492A08">
            <w:pPr>
              <w:spacing w:after="40" w:line="240" w:lineRule="auto"/>
              <w:jc w:val="center"/>
            </w:pPr>
            <w:r>
              <w:rPr>
                <w:rFonts w:cs="Times New Roman"/>
                <w:b/>
                <w:color w:val="FFFFFF"/>
                <w:sz w:val="18"/>
              </w:rPr>
              <w:t>What the base paper reports</w:t>
            </w:r>
          </w:p>
        </w:tc>
      </w:tr>
      <w:tr w:rsidR="008D1938">
        <w:trPr>
          <w:cantSplit/>
          <w:jc w:val="center"/>
        </w:trPr>
        <w:tc>
          <w:tcPr>
            <w:tcW w:w="2160" w:type="dxa"/>
          </w:tcPr>
          <w:p w:rsidR="008D1938" w:rsidRDefault="00492A08">
            <w:pPr>
              <w:spacing w:after="40" w:line="240" w:lineRule="auto"/>
              <w:jc w:val="left"/>
            </w:pPr>
            <w:r>
              <w:rPr>
                <w:rFonts w:cs="Times New Roman"/>
                <w:sz w:val="18"/>
              </w:rPr>
              <w:t>Model</w:t>
            </w:r>
          </w:p>
        </w:tc>
        <w:tc>
          <w:tcPr>
            <w:tcW w:w="7200" w:type="dxa"/>
          </w:tcPr>
          <w:p w:rsidR="008D1938" w:rsidRDefault="00492A08">
            <w:pPr>
              <w:spacing w:after="40" w:line="240" w:lineRule="auto"/>
              <w:jc w:val="left"/>
            </w:pPr>
            <w:r>
              <w:rPr>
                <w:rFonts w:cs="Times New Roman"/>
                <w:sz w:val="18"/>
              </w:rPr>
              <w:t>LightGBM, Optuna Bayesian (TPE) tuning, 30 trials, 3-fold TimeSeriesSplit, about 2 minutes</w:t>
            </w:r>
          </w:p>
        </w:tc>
      </w:tr>
      <w:tr w:rsidR="008D1938">
        <w:trPr>
          <w:cantSplit/>
          <w:jc w:val="center"/>
        </w:trPr>
        <w:tc>
          <w:tcPr>
            <w:tcW w:w="2160" w:type="dxa"/>
          </w:tcPr>
          <w:p w:rsidR="008D1938" w:rsidRDefault="00492A08">
            <w:pPr>
              <w:spacing w:after="40" w:line="240" w:lineRule="auto"/>
              <w:jc w:val="left"/>
            </w:pPr>
            <w:r>
              <w:rPr>
                <w:rFonts w:cs="Times New Roman"/>
                <w:sz w:val="18"/>
              </w:rPr>
              <w:t>Baselines</w:t>
            </w:r>
          </w:p>
        </w:tc>
        <w:tc>
          <w:tcPr>
            <w:tcW w:w="7200" w:type="dxa"/>
          </w:tcPr>
          <w:p w:rsidR="008D1938" w:rsidRDefault="00492A08">
            <w:pPr>
              <w:spacing w:after="40" w:line="240" w:lineRule="auto"/>
              <w:jc w:val="left"/>
            </w:pPr>
            <w:r>
              <w:rPr>
                <w:rFonts w:cs="Times New Roman"/>
                <w:sz w:val="18"/>
              </w:rPr>
              <w:t>Naive lag-1; 7-day moving average; lin</w:t>
            </w:r>
            <w:r>
              <w:rPr>
                <w:rFonts w:cs="Times New Roman"/>
                <w:sz w:val="18"/>
              </w:rPr>
              <w:t>ear regression; random forest (100 trees, depth 10); XGBoost and CatBoost (30 Optuna trials each)</w:t>
            </w:r>
          </w:p>
        </w:tc>
      </w:tr>
      <w:tr w:rsidR="008D1938">
        <w:trPr>
          <w:cantSplit/>
          <w:jc w:val="center"/>
        </w:trPr>
        <w:tc>
          <w:tcPr>
            <w:tcW w:w="2160" w:type="dxa"/>
          </w:tcPr>
          <w:p w:rsidR="008D1938" w:rsidRDefault="00492A08">
            <w:pPr>
              <w:spacing w:after="40" w:line="240" w:lineRule="auto"/>
              <w:jc w:val="left"/>
            </w:pPr>
            <w:r>
              <w:rPr>
                <w:rFonts w:cs="Times New Roman"/>
                <w:sz w:val="18"/>
              </w:rPr>
              <w:t>Headline result</w:t>
            </w:r>
          </w:p>
        </w:tc>
        <w:tc>
          <w:tcPr>
            <w:tcW w:w="7200" w:type="dxa"/>
          </w:tcPr>
          <w:p w:rsidR="008D1938" w:rsidRDefault="00492A08">
            <w:pPr>
              <w:spacing w:after="40" w:line="240" w:lineRule="auto"/>
              <w:jc w:val="left"/>
            </w:pPr>
            <w:r>
              <w:rPr>
                <w:rFonts w:cs="Times New Roman"/>
                <w:sz w:val="18"/>
              </w:rPr>
              <w:t>RMSE 33.71 and R2 0.243 on daily product-level demand; MASE 0.799 (20.1 % better than naive)</w:t>
            </w:r>
          </w:p>
        </w:tc>
      </w:tr>
      <w:tr w:rsidR="008D1938">
        <w:trPr>
          <w:cantSplit/>
          <w:jc w:val="center"/>
        </w:trPr>
        <w:tc>
          <w:tcPr>
            <w:tcW w:w="2160" w:type="dxa"/>
          </w:tcPr>
          <w:p w:rsidR="008D1938" w:rsidRDefault="00492A08">
            <w:pPr>
              <w:spacing w:after="40" w:line="240" w:lineRule="auto"/>
              <w:jc w:val="left"/>
            </w:pPr>
            <w:r>
              <w:rPr>
                <w:rFonts w:cs="Times New Roman"/>
                <w:sz w:val="18"/>
              </w:rPr>
              <w:t>Against baselines</w:t>
            </w:r>
          </w:p>
        </w:tc>
        <w:tc>
          <w:tcPr>
            <w:tcW w:w="7200" w:type="dxa"/>
          </w:tcPr>
          <w:p w:rsidR="008D1938" w:rsidRDefault="00492A08">
            <w:pPr>
              <w:spacing w:after="40" w:line="240" w:lineRule="auto"/>
              <w:jc w:val="left"/>
            </w:pPr>
            <w:r>
              <w:rPr>
                <w:rFonts w:cs="Times New Roman"/>
                <w:sz w:val="18"/>
              </w:rPr>
              <w:t xml:space="preserve">CatBoost 33.83 RMSE </w:t>
            </w:r>
            <w:r>
              <w:rPr>
                <w:rFonts w:cs="Times New Roman"/>
                <w:sz w:val="18"/>
              </w:rPr>
              <w:t>(difference 0.12, p = 0.917, not significant); XGBoost 33.89; random forest 0.45 RMSE worse; moving average 2.86 worse; naive lag-1 14.06 worse</w:t>
            </w:r>
          </w:p>
        </w:tc>
      </w:tr>
      <w:tr w:rsidR="008D1938">
        <w:trPr>
          <w:cantSplit/>
          <w:jc w:val="center"/>
        </w:trPr>
        <w:tc>
          <w:tcPr>
            <w:tcW w:w="2160" w:type="dxa"/>
          </w:tcPr>
          <w:p w:rsidR="008D1938" w:rsidRDefault="00492A08">
            <w:pPr>
              <w:spacing w:after="40" w:line="240" w:lineRule="auto"/>
              <w:jc w:val="left"/>
            </w:pPr>
            <w:r>
              <w:rPr>
                <w:rFonts w:cs="Times New Roman"/>
                <w:sz w:val="18"/>
              </w:rPr>
              <w:t>Statistics</w:t>
            </w:r>
          </w:p>
        </w:tc>
        <w:tc>
          <w:tcPr>
            <w:tcW w:w="7200" w:type="dxa"/>
          </w:tcPr>
          <w:p w:rsidR="008D1938" w:rsidRDefault="00492A08">
            <w:pPr>
              <w:spacing w:after="40" w:line="240" w:lineRule="auto"/>
              <w:jc w:val="left"/>
            </w:pPr>
            <w:r>
              <w:rPr>
                <w:rFonts w:cs="Times New Roman"/>
                <w:sz w:val="18"/>
              </w:rPr>
              <w:t>Paired t-tests on per-sample absolute errors with Bonferroni correction; 1,000-resample bootstrap co</w:t>
            </w:r>
            <w:r>
              <w:rPr>
                <w:rFonts w:cs="Times New Roman"/>
                <w:sz w:val="18"/>
              </w:rPr>
              <w:t>nfidence intervals; Durbin-Watson 1.91 on the residuals</w:t>
            </w:r>
          </w:p>
        </w:tc>
      </w:tr>
      <w:tr w:rsidR="008D1938">
        <w:trPr>
          <w:cantSplit/>
          <w:jc w:val="center"/>
        </w:trPr>
        <w:tc>
          <w:tcPr>
            <w:tcW w:w="2160" w:type="dxa"/>
          </w:tcPr>
          <w:p w:rsidR="008D1938" w:rsidRDefault="00492A08">
            <w:pPr>
              <w:spacing w:after="40" w:line="240" w:lineRule="auto"/>
              <w:jc w:val="left"/>
            </w:pPr>
            <w:r>
              <w:rPr>
                <w:rFonts w:cs="Times New Roman"/>
                <w:sz w:val="18"/>
              </w:rPr>
              <w:t>Dominant features</w:t>
            </w:r>
          </w:p>
        </w:tc>
        <w:tc>
          <w:tcPr>
            <w:tcW w:w="7200" w:type="dxa"/>
          </w:tcPr>
          <w:p w:rsidR="008D1938" w:rsidRDefault="00492A08">
            <w:pPr>
              <w:spacing w:after="40" w:line="240" w:lineRule="auto"/>
              <w:jc w:val="left"/>
            </w:pPr>
            <w:r>
              <w:rPr>
                <w:rFonts w:cs="Times New Roman"/>
                <w:sz w:val="18"/>
              </w:rPr>
              <w:t>Permutation importance: rolling_mean_28 (191.23) and price_relative (168.83) far ahead of all others</w:t>
            </w:r>
          </w:p>
        </w:tc>
      </w:tr>
      <w:tr w:rsidR="008D1938">
        <w:trPr>
          <w:cantSplit/>
          <w:jc w:val="center"/>
        </w:trPr>
        <w:tc>
          <w:tcPr>
            <w:tcW w:w="2160" w:type="dxa"/>
          </w:tcPr>
          <w:p w:rsidR="008D1938" w:rsidRDefault="00492A08">
            <w:pPr>
              <w:spacing w:after="40" w:line="240" w:lineRule="auto"/>
              <w:jc w:val="left"/>
            </w:pPr>
            <w:r>
              <w:rPr>
                <w:rFonts w:cs="Times New Roman"/>
                <w:sz w:val="18"/>
              </w:rPr>
              <w:t>Ablation</w:t>
            </w:r>
          </w:p>
        </w:tc>
        <w:tc>
          <w:tcPr>
            <w:tcW w:w="7200" w:type="dxa"/>
          </w:tcPr>
          <w:p w:rsidR="008D1938" w:rsidRDefault="00492A08">
            <w:pPr>
              <w:spacing w:after="40" w:line="240" w:lineRule="auto"/>
              <w:jc w:val="left"/>
            </w:pPr>
            <w:r>
              <w:rPr>
                <w:rFonts w:cs="Times New Roman"/>
                <w:sz w:val="18"/>
              </w:rPr>
              <w:t>Removing rolling features costs the most (change in R2 of -0.064); rol</w:t>
            </w:r>
            <w:r>
              <w:rPr>
                <w:rFonts w:cs="Times New Roman"/>
                <w:sz w:val="18"/>
              </w:rPr>
              <w:t>ling features alone reach R2 0.184, 76 % of the full model, with 17 of 41 features; removing derived features costs -0.036</w:t>
            </w:r>
          </w:p>
        </w:tc>
      </w:tr>
    </w:tbl>
    <w:p w:rsidR="008D1938" w:rsidRDefault="008D1938">
      <w:pPr>
        <w:spacing w:after="120" w:line="192" w:lineRule="auto"/>
      </w:pPr>
    </w:p>
    <w:p w:rsidR="008D1938" w:rsidRDefault="00492A08">
      <w:r>
        <w:rPr>
          <w:rFonts w:cs="Times New Roman"/>
          <w:b/>
        </w:rPr>
        <w:t>Interpretation by the authors.</w:t>
      </w:r>
      <w:r>
        <w:rPr>
          <w:rFonts w:cs="Times New Roman"/>
        </w:rPr>
        <w:t xml:space="preserve"> The three boosting libraries converge to within 0.5 % RMSE, which matches what the M5 competition re</w:t>
      </w:r>
      <w:r>
        <w:rPr>
          <w:rFonts w:cs="Times New Roman"/>
        </w:rPr>
        <w:t>ported, so the choice among them is made on speed and categorical handling. The R2 of 0.243 is modest, and the authors explain it with three factors: demand for individual products is intermittent and 'lumpy'; no promotion, holiday, weather or economic fea</w:t>
      </w:r>
      <w:r>
        <w:rPr>
          <w:rFonts w:cs="Times New Roman"/>
        </w:rPr>
        <w:t>tures were used on purpose, to isolate the contribution of transaction-derived features; and the data are a wholesale-like market with extreme heterogeneity across 4,631 products.</w:t>
      </w:r>
    </w:p>
    <w:p w:rsidR="008D1938" w:rsidRDefault="00492A08">
      <w:r>
        <w:rPr>
          <w:rFonts w:cs="Times New Roman"/>
          <w:b/>
        </w:rPr>
        <w:t>Limitations stated by the authors.</w:t>
      </w:r>
      <w:r>
        <w:rPr>
          <w:rFonts w:cs="Times New Roman"/>
        </w:rPr>
        <w:t xml:space="preserve"> One data set from one market, so generali</w:t>
      </w:r>
      <w:r>
        <w:rPr>
          <w:rFonts w:cs="Times New Roman"/>
        </w:rPr>
        <w:t>sation to brick-and-mortar or other retail formats is unproven; a stationarity assumption that retail dynamics often break, with a need for drift monitoring; no external factors; a price-relative feature that divides by the product's mean price over all ti</w:t>
      </w:r>
      <w:r>
        <w:rPr>
          <w:rFonts w:cs="Times New Roman"/>
        </w:rPr>
        <w:t xml:space="preserve">me and so leaks a little future information; </w:t>
      </w:r>
      <w:r>
        <w:rPr>
          <w:rFonts w:cs="Times New Roman"/>
        </w:rPr>
        <w:lastRenderedPageBreak/>
        <w:t>SHAP's cost at scale; and one-day-ahead forecasting only, so multi-step error accumulation is not examined.</w:t>
      </w:r>
    </w:p>
    <w:p w:rsidR="008D1938" w:rsidRDefault="00492A08">
      <w:r>
        <w:rPr>
          <w:rFonts w:cs="Times New Roman"/>
          <w:b/>
        </w:rPr>
        <w:t>What this project takes and what it adds.</w:t>
      </w:r>
      <w:r>
        <w:rPr>
          <w:rFonts w:cs="Times New Roman"/>
        </w:rPr>
        <w:t xml:space="preserve"> We keep the problem (daily product-level demand), the tempora</w:t>
      </w:r>
      <w:r>
        <w:rPr>
          <w:rFonts w:cs="Times New Roman"/>
        </w:rPr>
        <w:t>l-integrity rule, the lag and rolling feature families, time-ordered tuning, a naive and moving-average baseline, and the interest in explanation. We change the learner to XGBoost, work on the H&amp;M fashion data, and add what the paper lists as missing: a te</w:t>
      </w:r>
      <w:r>
        <w:rPr>
          <w:rFonts w:cs="Times New Roman"/>
        </w:rPr>
        <w:t>st of moving the model across contexts (domain adaptation) and a multi-step forecast. We do not reproduce the four-level explanation pipeline inside the application: the application shows gain importance, and exact TreeSHAP is computed offline. The table b</w:t>
      </w:r>
      <w:r>
        <w:rPr>
          <w:rFonts w:cs="Times New Roman"/>
        </w:rPr>
        <w:t>elow sets the two side by side.</w:t>
      </w:r>
    </w:p>
    <w:p w:rsidR="008D1938" w:rsidRDefault="00492A08">
      <w:pPr>
        <w:pStyle w:val="Caption"/>
        <w:keepNext/>
        <w:spacing w:after="80"/>
      </w:pPr>
      <w:bookmarkStart w:id="24" w:name="_Toc243912590"/>
      <w:r>
        <w:rPr>
          <w:rFonts w:cs="Times New Roman"/>
        </w:rPr>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Pr>
          <w:rFonts w:cs="Times New Roman"/>
          <w:noProof/>
        </w:rPr>
        <w:t>4</w:t>
      </w:r>
      <w:r>
        <w:rPr>
          <w:rFonts w:cs="Times New Roman"/>
        </w:rPr>
        <w:fldChar w:fldCharType="end"/>
      </w:r>
      <w:r>
        <w:rPr>
          <w:rFonts w:cs="Times New Roman"/>
        </w:rPr>
        <w:t>: Base paper and TrendCast compared</w:t>
      </w:r>
      <w:bookmarkEnd w:id="24"/>
    </w:p>
    <w:tbl>
      <w:tblPr>
        <w:tblStyle w:val="TableGrid"/>
        <w:tblW w:w="0" w:type="auto"/>
        <w:jc w:val="center"/>
        <w:tblLook w:val="04A0" w:firstRow="1" w:lastRow="0" w:firstColumn="1" w:lastColumn="0" w:noHBand="0" w:noVBand="1"/>
      </w:tblPr>
      <w:tblGrid>
        <w:gridCol w:w="1800"/>
        <w:gridCol w:w="3744"/>
        <w:gridCol w:w="3816"/>
      </w:tblGrid>
      <w:tr w:rsidR="008D1938">
        <w:trPr>
          <w:cantSplit/>
          <w:tblHeader/>
          <w:jc w:val="center"/>
        </w:trPr>
        <w:tc>
          <w:tcPr>
            <w:tcW w:w="1800" w:type="dxa"/>
            <w:shd w:val="clear" w:color="auto" w:fill="1B2A41"/>
          </w:tcPr>
          <w:p w:rsidR="008D1938" w:rsidRDefault="00492A08">
            <w:pPr>
              <w:spacing w:after="40" w:line="240" w:lineRule="auto"/>
              <w:jc w:val="center"/>
            </w:pPr>
            <w:r>
              <w:rPr>
                <w:rFonts w:cs="Times New Roman"/>
                <w:b/>
                <w:color w:val="FFFFFF"/>
                <w:sz w:val="18"/>
              </w:rPr>
              <w:t>Aspect</w:t>
            </w:r>
          </w:p>
        </w:tc>
        <w:tc>
          <w:tcPr>
            <w:tcW w:w="3744" w:type="dxa"/>
            <w:shd w:val="clear" w:color="auto" w:fill="1B2A41"/>
          </w:tcPr>
          <w:p w:rsidR="008D1938" w:rsidRDefault="00492A08">
            <w:pPr>
              <w:spacing w:after="40" w:line="240" w:lineRule="auto"/>
              <w:jc w:val="center"/>
            </w:pPr>
            <w:r>
              <w:rPr>
                <w:rFonts w:cs="Times New Roman"/>
                <w:b/>
                <w:color w:val="FFFFFF"/>
                <w:sz w:val="18"/>
              </w:rPr>
              <w:t>Base paper</w:t>
            </w:r>
          </w:p>
        </w:tc>
        <w:tc>
          <w:tcPr>
            <w:tcW w:w="3816" w:type="dxa"/>
            <w:shd w:val="clear" w:color="auto" w:fill="1B2A41"/>
          </w:tcPr>
          <w:p w:rsidR="008D1938" w:rsidRDefault="00492A08">
            <w:pPr>
              <w:spacing w:after="40" w:line="240" w:lineRule="auto"/>
              <w:jc w:val="center"/>
            </w:pPr>
            <w:r>
              <w:rPr>
                <w:rFonts w:cs="Times New Roman"/>
                <w:b/>
                <w:color w:val="FFFFFF"/>
                <w:sz w:val="18"/>
              </w:rPr>
              <w:t>TrendCast</w:t>
            </w:r>
          </w:p>
        </w:tc>
      </w:tr>
      <w:tr w:rsidR="008D1938">
        <w:trPr>
          <w:cantSplit/>
          <w:jc w:val="center"/>
        </w:trPr>
        <w:tc>
          <w:tcPr>
            <w:tcW w:w="1800" w:type="dxa"/>
          </w:tcPr>
          <w:p w:rsidR="008D1938" w:rsidRDefault="00492A08">
            <w:pPr>
              <w:spacing w:after="40" w:line="240" w:lineRule="auto"/>
              <w:jc w:val="left"/>
            </w:pPr>
            <w:r>
              <w:rPr>
                <w:rFonts w:cs="Times New Roman"/>
                <w:sz w:val="18"/>
              </w:rPr>
              <w:t>Learner</w:t>
            </w:r>
          </w:p>
        </w:tc>
        <w:tc>
          <w:tcPr>
            <w:tcW w:w="3744" w:type="dxa"/>
          </w:tcPr>
          <w:p w:rsidR="008D1938" w:rsidRDefault="00492A08">
            <w:pPr>
              <w:spacing w:after="40" w:line="240" w:lineRule="auto"/>
              <w:jc w:val="left"/>
            </w:pPr>
            <w:r>
              <w:rPr>
                <w:rFonts w:cs="Times New Roman"/>
                <w:sz w:val="18"/>
              </w:rPr>
              <w:t>LightGBM (plus XGBoost, CatBoost, RF, linear baselines)</w:t>
            </w:r>
          </w:p>
        </w:tc>
        <w:tc>
          <w:tcPr>
            <w:tcW w:w="3816" w:type="dxa"/>
          </w:tcPr>
          <w:p w:rsidR="008D1938" w:rsidRDefault="00492A08">
            <w:pPr>
              <w:spacing w:after="40" w:line="240" w:lineRule="auto"/>
              <w:jc w:val="left"/>
            </w:pPr>
            <w:r>
              <w:rPr>
                <w:rFonts w:cs="Times New Roman"/>
                <w:sz w:val="18"/>
              </w:rPr>
              <w:t>XGBoost (plus LightGBM, RF and simple baselines as comparison)</w:t>
            </w:r>
          </w:p>
        </w:tc>
      </w:tr>
      <w:tr w:rsidR="008D1938">
        <w:trPr>
          <w:cantSplit/>
          <w:jc w:val="center"/>
        </w:trPr>
        <w:tc>
          <w:tcPr>
            <w:tcW w:w="1800" w:type="dxa"/>
          </w:tcPr>
          <w:p w:rsidR="008D1938" w:rsidRDefault="00492A08">
            <w:pPr>
              <w:spacing w:after="40" w:line="240" w:lineRule="auto"/>
              <w:jc w:val="left"/>
            </w:pPr>
            <w:r>
              <w:rPr>
                <w:rFonts w:cs="Times New Roman"/>
                <w:sz w:val="18"/>
              </w:rPr>
              <w:t>Data</w:t>
            </w:r>
          </w:p>
        </w:tc>
        <w:tc>
          <w:tcPr>
            <w:tcW w:w="3744" w:type="dxa"/>
          </w:tcPr>
          <w:p w:rsidR="008D1938" w:rsidRDefault="00492A08">
            <w:pPr>
              <w:spacing w:after="40" w:line="240" w:lineRule="auto"/>
              <w:jc w:val="left"/>
            </w:pPr>
            <w:r>
              <w:rPr>
                <w:rFonts w:cs="Times New Roman"/>
                <w:sz w:val="18"/>
              </w:rPr>
              <w:t>UCI Online Retail II, UK online giftware, 1.07 M rows, 4,631 products, 24 months</w:t>
            </w:r>
          </w:p>
        </w:tc>
        <w:tc>
          <w:tcPr>
            <w:tcW w:w="3816" w:type="dxa"/>
          </w:tcPr>
          <w:p w:rsidR="008D1938" w:rsidRDefault="00492A08">
            <w:pPr>
              <w:spacing w:after="40" w:line="240" w:lineRule="auto"/>
              <w:jc w:val="left"/>
            </w:pPr>
            <w:r>
              <w:rPr>
                <w:rFonts w:cs="Times New Roman"/>
                <w:sz w:val="18"/>
              </w:rPr>
              <w:t>H&amp;M, fashion, subset of 684,392 rows, 300 articles, 107 days</w:t>
            </w:r>
          </w:p>
        </w:tc>
      </w:tr>
      <w:tr w:rsidR="008D1938">
        <w:trPr>
          <w:cantSplit/>
          <w:jc w:val="center"/>
        </w:trPr>
        <w:tc>
          <w:tcPr>
            <w:tcW w:w="1800" w:type="dxa"/>
          </w:tcPr>
          <w:p w:rsidR="008D1938" w:rsidRDefault="00492A08">
            <w:pPr>
              <w:spacing w:after="40" w:line="240" w:lineRule="auto"/>
              <w:jc w:val="left"/>
            </w:pPr>
            <w:r>
              <w:rPr>
                <w:rFonts w:cs="Times New Roman"/>
                <w:sz w:val="18"/>
              </w:rPr>
              <w:t>Horizon</w:t>
            </w:r>
          </w:p>
        </w:tc>
        <w:tc>
          <w:tcPr>
            <w:tcW w:w="3744" w:type="dxa"/>
          </w:tcPr>
          <w:p w:rsidR="008D1938" w:rsidRDefault="00492A08">
            <w:pPr>
              <w:spacing w:after="40" w:line="240" w:lineRule="auto"/>
              <w:jc w:val="left"/>
            </w:pPr>
            <w:r>
              <w:rPr>
                <w:rFonts w:cs="Times New Roman"/>
                <w:sz w:val="18"/>
              </w:rPr>
              <w:t>One day ahead</w:t>
            </w:r>
          </w:p>
        </w:tc>
        <w:tc>
          <w:tcPr>
            <w:tcW w:w="3816" w:type="dxa"/>
          </w:tcPr>
          <w:p w:rsidR="008D1938" w:rsidRDefault="00492A08">
            <w:pPr>
              <w:spacing w:after="40" w:line="240" w:lineRule="auto"/>
              <w:jc w:val="left"/>
            </w:pPr>
            <w:r>
              <w:rPr>
                <w:rFonts w:cs="Times New Roman"/>
                <w:sz w:val="18"/>
              </w:rPr>
              <w:t>One day ahead (evaluation) and recursive 7, 14 and 30 days (application)</w:t>
            </w:r>
          </w:p>
        </w:tc>
      </w:tr>
      <w:tr w:rsidR="008D1938">
        <w:trPr>
          <w:cantSplit/>
          <w:jc w:val="center"/>
        </w:trPr>
        <w:tc>
          <w:tcPr>
            <w:tcW w:w="1800" w:type="dxa"/>
          </w:tcPr>
          <w:p w:rsidR="008D1938" w:rsidRDefault="00492A08">
            <w:pPr>
              <w:spacing w:after="40" w:line="240" w:lineRule="auto"/>
              <w:jc w:val="left"/>
            </w:pPr>
            <w:r>
              <w:rPr>
                <w:rFonts w:cs="Times New Roman"/>
                <w:sz w:val="18"/>
              </w:rPr>
              <w:t>Features</w:t>
            </w:r>
          </w:p>
        </w:tc>
        <w:tc>
          <w:tcPr>
            <w:tcW w:w="3744" w:type="dxa"/>
          </w:tcPr>
          <w:p w:rsidR="008D1938" w:rsidRDefault="00492A08">
            <w:pPr>
              <w:spacing w:after="40" w:line="240" w:lineRule="auto"/>
              <w:jc w:val="left"/>
            </w:pPr>
            <w:r>
              <w:rPr>
                <w:rFonts w:cs="Times New Roman"/>
                <w:sz w:val="18"/>
              </w:rPr>
              <w:t>41,</w:t>
            </w:r>
            <w:r>
              <w:rPr>
                <w:rFonts w:cs="Times New Roman"/>
                <w:sz w:val="18"/>
              </w:rPr>
              <w:t xml:space="preserve"> five categories, rolling dominant</w:t>
            </w:r>
          </w:p>
        </w:tc>
        <w:tc>
          <w:tcPr>
            <w:tcW w:w="3816" w:type="dxa"/>
          </w:tcPr>
          <w:p w:rsidR="008D1938" w:rsidRDefault="00492A08">
            <w:pPr>
              <w:spacing w:after="40" w:line="240" w:lineRule="auto"/>
              <w:jc w:val="left"/>
            </w:pPr>
            <w:r>
              <w:rPr>
                <w:rFonts w:cs="Times New Roman"/>
                <w:sz w:val="18"/>
              </w:rPr>
              <w:t>31, calendar, price, attributes, lag and rolling; lag and rolling dominant</w:t>
            </w:r>
          </w:p>
        </w:tc>
      </w:tr>
      <w:tr w:rsidR="008D1938">
        <w:trPr>
          <w:cantSplit/>
          <w:jc w:val="center"/>
        </w:trPr>
        <w:tc>
          <w:tcPr>
            <w:tcW w:w="1800" w:type="dxa"/>
          </w:tcPr>
          <w:p w:rsidR="008D1938" w:rsidRDefault="00492A08">
            <w:pPr>
              <w:spacing w:after="40" w:line="240" w:lineRule="auto"/>
              <w:jc w:val="left"/>
            </w:pPr>
            <w:r>
              <w:rPr>
                <w:rFonts w:cs="Times New Roman"/>
                <w:sz w:val="18"/>
              </w:rPr>
              <w:t>Explanation</w:t>
            </w:r>
          </w:p>
        </w:tc>
        <w:tc>
          <w:tcPr>
            <w:tcW w:w="3744" w:type="dxa"/>
          </w:tcPr>
          <w:p w:rsidR="008D1938" w:rsidRDefault="00492A08">
            <w:pPr>
              <w:spacing w:after="40" w:line="240" w:lineRule="auto"/>
              <w:jc w:val="left"/>
            </w:pPr>
            <w:r>
              <w:rPr>
                <w:rFonts w:cs="Times New Roman"/>
                <w:sz w:val="18"/>
              </w:rPr>
              <w:t>PFI, PDP, SHAP, ICE</w:t>
            </w:r>
          </w:p>
        </w:tc>
        <w:tc>
          <w:tcPr>
            <w:tcW w:w="3816" w:type="dxa"/>
          </w:tcPr>
          <w:p w:rsidR="008D1938" w:rsidRDefault="00492A08">
            <w:pPr>
              <w:spacing w:after="40" w:line="240" w:lineRule="auto"/>
              <w:jc w:val="left"/>
            </w:pPr>
            <w:r>
              <w:rPr>
                <w:rFonts w:cs="Times New Roman"/>
                <w:sz w:val="18"/>
              </w:rPr>
              <w:t>Gain importance in the application; TreeSHAP offline</w:t>
            </w:r>
          </w:p>
        </w:tc>
      </w:tr>
      <w:tr w:rsidR="008D1938">
        <w:trPr>
          <w:cantSplit/>
          <w:jc w:val="center"/>
        </w:trPr>
        <w:tc>
          <w:tcPr>
            <w:tcW w:w="1800" w:type="dxa"/>
          </w:tcPr>
          <w:p w:rsidR="008D1938" w:rsidRDefault="00492A08">
            <w:pPr>
              <w:spacing w:after="40" w:line="240" w:lineRule="auto"/>
              <w:jc w:val="left"/>
            </w:pPr>
            <w:r>
              <w:rPr>
                <w:rFonts w:cs="Times New Roman"/>
                <w:sz w:val="18"/>
              </w:rPr>
              <w:t>Distribution shift</w:t>
            </w:r>
          </w:p>
        </w:tc>
        <w:tc>
          <w:tcPr>
            <w:tcW w:w="3744" w:type="dxa"/>
          </w:tcPr>
          <w:p w:rsidR="008D1938" w:rsidRDefault="00492A08">
            <w:pPr>
              <w:spacing w:after="40" w:line="240" w:lineRule="auto"/>
              <w:jc w:val="left"/>
            </w:pPr>
            <w:r>
              <w:rPr>
                <w:rFonts w:cs="Times New Roman"/>
                <w:sz w:val="18"/>
              </w:rPr>
              <w:t>Not treated; listed as a limitation</w:t>
            </w:r>
          </w:p>
        </w:tc>
        <w:tc>
          <w:tcPr>
            <w:tcW w:w="3816" w:type="dxa"/>
          </w:tcPr>
          <w:p w:rsidR="008D1938" w:rsidRDefault="00492A08">
            <w:pPr>
              <w:spacing w:after="40" w:line="240" w:lineRule="auto"/>
              <w:jc w:val="left"/>
            </w:pPr>
            <w:r>
              <w:rPr>
                <w:rFonts w:cs="Times New Roman"/>
                <w:sz w:val="18"/>
              </w:rPr>
              <w:t>Impo</w:t>
            </w:r>
            <w:r>
              <w:rPr>
                <w:rFonts w:cs="Times New Roman"/>
                <w:sz w:val="18"/>
              </w:rPr>
              <w:t>rtance-weighted domain adaptation, 6 pairs x 5 seeds, four controls</w:t>
            </w:r>
          </w:p>
        </w:tc>
      </w:tr>
      <w:tr w:rsidR="008D1938">
        <w:trPr>
          <w:cantSplit/>
          <w:jc w:val="center"/>
        </w:trPr>
        <w:tc>
          <w:tcPr>
            <w:tcW w:w="1800" w:type="dxa"/>
          </w:tcPr>
          <w:p w:rsidR="008D1938" w:rsidRDefault="00492A08">
            <w:pPr>
              <w:spacing w:after="40" w:line="240" w:lineRule="auto"/>
              <w:jc w:val="left"/>
            </w:pPr>
            <w:r>
              <w:rPr>
                <w:rFonts w:cs="Times New Roman"/>
                <w:sz w:val="18"/>
              </w:rPr>
              <w:t>Tuning</w:t>
            </w:r>
          </w:p>
        </w:tc>
        <w:tc>
          <w:tcPr>
            <w:tcW w:w="3744" w:type="dxa"/>
          </w:tcPr>
          <w:p w:rsidR="008D1938" w:rsidRDefault="00492A08">
            <w:pPr>
              <w:spacing w:after="40" w:line="240" w:lineRule="auto"/>
              <w:jc w:val="left"/>
            </w:pPr>
            <w:r>
              <w:rPr>
                <w:rFonts w:cs="Times New Roman"/>
                <w:sz w:val="18"/>
              </w:rPr>
              <w:t>Optuna TPE, 30 trials</w:t>
            </w:r>
          </w:p>
        </w:tc>
        <w:tc>
          <w:tcPr>
            <w:tcW w:w="3816" w:type="dxa"/>
          </w:tcPr>
          <w:p w:rsidR="008D1938" w:rsidRDefault="00492A08">
            <w:pPr>
              <w:spacing w:after="40" w:line="240" w:lineRule="auto"/>
              <w:jc w:val="left"/>
            </w:pPr>
            <w:r>
              <w:rPr>
                <w:rFonts w:cs="Times New Roman"/>
                <w:sz w:val="18"/>
              </w:rPr>
              <w:t>RandomizedSearchCV, 10 iterations x 3 time-ordered folds</w:t>
            </w:r>
          </w:p>
        </w:tc>
      </w:tr>
      <w:tr w:rsidR="008D1938">
        <w:trPr>
          <w:cantSplit/>
          <w:jc w:val="center"/>
        </w:trPr>
        <w:tc>
          <w:tcPr>
            <w:tcW w:w="1800" w:type="dxa"/>
          </w:tcPr>
          <w:p w:rsidR="008D1938" w:rsidRDefault="00492A08">
            <w:pPr>
              <w:spacing w:after="40" w:line="240" w:lineRule="auto"/>
              <w:jc w:val="left"/>
            </w:pPr>
            <w:r>
              <w:rPr>
                <w:rFonts w:cs="Times New Roman"/>
                <w:sz w:val="18"/>
              </w:rPr>
              <w:t>Significance tests</w:t>
            </w:r>
          </w:p>
        </w:tc>
        <w:tc>
          <w:tcPr>
            <w:tcW w:w="3744" w:type="dxa"/>
          </w:tcPr>
          <w:p w:rsidR="008D1938" w:rsidRDefault="00492A08">
            <w:pPr>
              <w:spacing w:after="40" w:line="240" w:lineRule="auto"/>
              <w:jc w:val="left"/>
            </w:pPr>
            <w:r>
              <w:rPr>
                <w:rFonts w:cs="Times New Roman"/>
                <w:sz w:val="18"/>
              </w:rPr>
              <w:t>Paired t-test, bootstrap CI</w:t>
            </w:r>
          </w:p>
        </w:tc>
        <w:tc>
          <w:tcPr>
            <w:tcW w:w="3816" w:type="dxa"/>
          </w:tcPr>
          <w:p w:rsidR="008D1938" w:rsidRDefault="00492A08">
            <w:pPr>
              <w:spacing w:after="40" w:line="240" w:lineRule="auto"/>
              <w:jc w:val="left"/>
            </w:pPr>
            <w:r>
              <w:rPr>
                <w:rFonts w:cs="Times New Roman"/>
                <w:sz w:val="18"/>
              </w:rPr>
              <w:t xml:space="preserve">Five seeds with standard deviation; no significance </w:t>
            </w:r>
            <w:r>
              <w:rPr>
                <w:rFonts w:cs="Times New Roman"/>
                <w:sz w:val="18"/>
              </w:rPr>
              <w:t>tests</w:t>
            </w:r>
          </w:p>
        </w:tc>
      </w:tr>
    </w:tbl>
    <w:p w:rsidR="008D1938" w:rsidRDefault="008D1938">
      <w:pPr>
        <w:spacing w:after="120" w:line="192" w:lineRule="auto"/>
      </w:pPr>
    </w:p>
    <w:p w:rsidR="008D1938" w:rsidRDefault="00492A08">
      <w:pPr>
        <w:pStyle w:val="Heading2"/>
      </w:pPr>
      <w:bookmarkStart w:id="25" w:name="_Toc243912450"/>
      <w:r>
        <w:t>2.3 Gradient Boosting and Forecasting Competitions</w:t>
      </w:r>
      <w:bookmarkEnd w:id="25"/>
    </w:p>
    <w:p w:rsidR="008D1938" w:rsidRDefault="00492A08">
      <w:r>
        <w:rPr>
          <w:rFonts w:cs="Times New Roman"/>
        </w:rPr>
        <w:t>Gradient boosting builds an additive ensemble of shallow trees, each fitted to the residual errors of the ensemble so far [8]. XGBoost [2] added regularisation of the tree weights, sparsity-aware s</w:t>
      </w:r>
      <w:r>
        <w:rPr>
          <w:rFonts w:cs="Times New Roman"/>
        </w:rPr>
        <w:t>plit finding and a parallel implementation, and became the default tool for tabular data; LightGBM [3] sped up training with histogram-based splitting and leaf-wise growth. Random forests [7], which average independent deep trees, are the usual non-boosted</w:t>
      </w:r>
      <w:r>
        <w:rPr>
          <w:rFonts w:cs="Times New Roman"/>
        </w:rPr>
        <w:t xml:space="preserve"> comparison.</w:t>
      </w:r>
    </w:p>
    <w:p w:rsidR="008D1938" w:rsidRDefault="00492A08">
      <w:r>
        <w:rPr>
          <w:rFonts w:cs="Times New Roman"/>
        </w:rPr>
        <w:t>For retail, the evidence is the M5 competition on Walmart item sales [6]. The base paper summarises it as showing that boosted trees with hand-made features matched or beat deep-learning models, and concludes that feature engineering is the ma</w:t>
      </w:r>
      <w:r>
        <w:rPr>
          <w:rFonts w:cs="Times New Roman"/>
        </w:rPr>
        <w:t>in accuracy lever. That is the reason this project uses a tabular booster with lag, rolling and calendar features rather than a neural forecaster, and our ablation (Chapter 8) agrees: the lag and rolling features carry most of the accuracy.</w:t>
      </w:r>
    </w:p>
    <w:p w:rsidR="008D1938" w:rsidRDefault="00492A08">
      <w:pPr>
        <w:pStyle w:val="Heading2"/>
      </w:pPr>
      <w:bookmarkStart w:id="26" w:name="_Toc243912451"/>
      <w:r>
        <w:lastRenderedPageBreak/>
        <w:t>2.4 Explainabil</w:t>
      </w:r>
      <w:r>
        <w:t>ity of Forecasting Models</w:t>
      </w:r>
      <w:bookmarkEnd w:id="26"/>
    </w:p>
    <w:p w:rsidR="008D1938" w:rsidRDefault="00492A08">
      <w:r>
        <w:rPr>
          <w:rFonts w:cs="Times New Roman"/>
        </w:rPr>
        <w:t>SHAP assigns each feature a Shapley value, the average marginal contribution of the feature over all orders of adding features, so that the contributions add up exactly to the prediction minus a baseline [4]. TreeSHAP computes the</w:t>
      </w:r>
      <w:r>
        <w:rPr>
          <w:rFonts w:cs="Times New Roman"/>
        </w:rPr>
        <w:t xml:space="preserve">se values exactly and quickly for tree ensembles [5]. XGBoost can output them directly (the pred_contribs option), which is how we compute them without a further library. The base paper layers permutation importance, partial dependence and ICE on top, for </w:t>
      </w:r>
      <w:r>
        <w:rPr>
          <w:rFonts w:cs="Times New Roman"/>
        </w:rPr>
        <w:t>global ranking, marginal effects and heterogeneity. Its argument for ICE is that two products can respond to the same feature in opposite ways and a partial-dependence curve then averages to a misleading flat line.</w:t>
      </w:r>
    </w:p>
    <w:p w:rsidR="008D1938" w:rsidRDefault="00492A08">
      <w:r>
        <w:rPr>
          <w:rFonts w:cs="Times New Roman"/>
        </w:rPr>
        <w:t>Our measurement is a reminder that the ch</w:t>
      </w:r>
      <w:r>
        <w:rPr>
          <w:rFonts w:cs="Times New Roman"/>
        </w:rPr>
        <w:t>oice of importance method matters. The built-in gain importance of the trained XGBoost ranks is_month_end, lag_1 and quarter highest, whereas the exact SHAP attribution on the test rows ranks lag_1 first by a wide margin; the rank correlation between the t</w:t>
      </w:r>
      <w:r>
        <w:rPr>
          <w:rFonts w:cs="Times New Roman"/>
        </w:rPr>
        <w:t>wo is only 0.40. Gain overstates features, especially calendar columns, that are split on often but contribute little to the prediction.</w:t>
      </w:r>
    </w:p>
    <w:p w:rsidR="008D1938" w:rsidRDefault="00492A08">
      <w:pPr>
        <w:pStyle w:val="Heading2"/>
      </w:pPr>
      <w:bookmarkStart w:id="27" w:name="_Toc243912452"/>
      <w:r>
        <w:t>2.5 Covariate Shift and Domain Adaptation</w:t>
      </w:r>
      <w:bookmarkEnd w:id="27"/>
    </w:p>
    <w:p w:rsidR="008D1938" w:rsidRDefault="00492A08">
      <w:r>
        <w:rPr>
          <w:rFonts w:cs="Times New Roman"/>
        </w:rPr>
        <w:t>When a model is trained on data from one distribution and applied to another,</w:t>
      </w:r>
      <w:r>
        <w:rPr>
          <w:rFonts w:cs="Times New Roman"/>
        </w:rPr>
        <w:t xml:space="preserve"> its error on the new data can be much higher than on held-out data from the old one. The theory of learning from different domains [14] bounds the target error by the source error plus a measure of the divergence between the domains, which explains why un</w:t>
      </w:r>
      <w:r>
        <w:rPr>
          <w:rFonts w:cs="Times New Roman"/>
        </w:rPr>
        <w:t>related domains transfer badly. Surveys of transfer learning [13] group the remedies by what changes between domains.</w:t>
      </w:r>
    </w:p>
    <w:p w:rsidR="008D1938" w:rsidRDefault="00492A08">
      <w:r>
        <w:rPr>
          <w:rFonts w:cs="Times New Roman"/>
        </w:rPr>
        <w:t>Covariate shift is the case in which the distribution of the inputs differs but the relation of demand to inputs is the same. Shimodaira [</w:t>
      </w:r>
      <w:r>
        <w:rPr>
          <w:rFonts w:cs="Times New Roman"/>
        </w:rPr>
        <w:t>10] showed that weighting each training example by the ratio of the target to the source input density gives consistent fitting when the model is mis-specified. Sugiyama et al. [11] applied the same weights to cross-validation. Bickel et al. [12] avoid est</w:t>
      </w:r>
      <w:r>
        <w:rPr>
          <w:rFonts w:cs="Times New Roman"/>
        </w:rPr>
        <w:t xml:space="preserve">imating two densities by modelling the shift with a discriminative classifier that tells training inputs from test inputs; the ratio of its class probabilities gives the weight. This classifier route is the one TrendCast implements: the weight of a source </w:t>
      </w:r>
      <w:r>
        <w:rPr>
          <w:rFonts w:cs="Times New Roman"/>
        </w:rPr>
        <w:t>row is p/(1-p), where p is the domain classifier's probability that the row belongs to the target.</w:t>
      </w:r>
    </w:p>
    <w:p w:rsidR="008D1938" w:rsidRDefault="00492A08">
      <w:r>
        <w:rPr>
          <w:rFonts w:cs="Times New Roman"/>
        </w:rPr>
        <w:t>Neural methods learn features that are the same in both domains, either adversarially [15] or by aligning second-order statistics [16]. They were developed a</w:t>
      </w:r>
      <w:r>
        <w:rPr>
          <w:rFonts w:cs="Times New Roman"/>
        </w:rPr>
        <w:t xml:space="preserve">nd tested largely on images, need more data and training than a tabular model, and are outside the scope of this project; we list them as future work. Two practical weaknesses of importance weighting are known from the </w:t>
      </w:r>
      <w:r>
        <w:rPr>
          <w:rFonts w:cs="Times New Roman"/>
        </w:rPr>
        <w:lastRenderedPageBreak/>
        <w:t>literature and are visible in our res</w:t>
      </w:r>
      <w:r>
        <w:rPr>
          <w:rFonts w:cs="Times New Roman"/>
        </w:rPr>
        <w:t>ults: the weights become extreme when the domains barely overlap, and they depend on how well the classifier is calibrated.</w:t>
      </w:r>
    </w:p>
    <w:p w:rsidR="008D1938" w:rsidRDefault="00492A08">
      <w:pPr>
        <w:pStyle w:val="Heading2"/>
      </w:pPr>
      <w:bookmarkStart w:id="28" w:name="_Toc243912453"/>
      <w:r>
        <w:t>2.6 Fashion and New-Product Forecasting</w:t>
      </w:r>
      <w:bookmarkEnd w:id="28"/>
    </w:p>
    <w:p w:rsidR="008D1938" w:rsidRDefault="00492A08">
      <w:r>
        <w:rPr>
          <w:rFonts w:cs="Times New Roman"/>
        </w:rPr>
        <w:t>Fashion adds two difficulties to retail forecasting. Thomassey [17] reviews clothing sales f</w:t>
      </w:r>
      <w:r>
        <w:rPr>
          <w:rFonts w:cs="Times New Roman"/>
        </w:rPr>
        <w:t>orecasting and names volatile demand, strong seasonality, many short-lived items and scarce history as the main obstacles, and proposes fuzzy, neural and data-mining models whose value is judged by their effect on the bullwhip effect in the supply chain. R</w:t>
      </w:r>
      <w:r>
        <w:rPr>
          <w:rFonts w:cs="Times New Roman"/>
        </w:rPr>
        <w:t xml:space="preserve">ecent work concentrates on items with no history. Ekambaram et al. [18] predict a new product's sales from its images, attributes and external factors such as holidays, events, weather and discounts with an attention-based multi-modal encoder-decoder, and </w:t>
      </w:r>
      <w:r>
        <w:rPr>
          <w:rFonts w:cs="Times New Roman"/>
        </w:rPr>
        <w:t>report better accuracy and interpretability than k-nearest-neighbour baselines. Singh et al. [19] analyse large-scale fashion sales to find which attributes drive demand and forecast demand for new items from them. Skenderi et al. [20] fuse image-based Goo</w:t>
      </w:r>
      <w:r>
        <w:rPr>
          <w:rFonts w:cs="Times New Roman"/>
        </w:rPr>
        <w:t>gle Trends with product images and metadata on VISUELLE, a public data set of 5,577 products sold from 2016 to 2019, and forecast the whole horizon at once; Papadopoulos et al. [21] predict the visual popularity of new fashion products with a multimodal an</w:t>
      </w:r>
      <w:r>
        <w:rPr>
          <w:rFonts w:cs="Times New Roman"/>
        </w:rPr>
        <w:t>d quasi-autoregressive network. Outside fashion, Zhou et al. [22] forecast new-product life cycles from static descriptors and similar products with a conditional diffusion model, and report better point and probabilistic forecasts than classical baselines</w:t>
      </w:r>
      <w:r>
        <w:rPr>
          <w:rFonts w:cs="Times New Roman"/>
        </w:rPr>
        <w:t xml:space="preserve"> on Intel product life cycles.</w:t>
      </w:r>
    </w:p>
    <w:p w:rsidR="008D1938" w:rsidRDefault="00492A08">
      <w:r>
        <w:rPr>
          <w:rFonts w:cs="Times New Roman"/>
        </w:rPr>
        <w:t>These studies treat the cold start as the main problem and rely on images, text or external signals that the H&amp;M files used here do not contain in usable form. TrendCast has no cold-start mode; Chapter 8 reports an offline te</w:t>
      </w:r>
      <w:r>
        <w:rPr>
          <w:rFonts w:cs="Times New Roman"/>
        </w:rPr>
        <w:t>st that shows how much (and how little) product attributes and the calendar can do for an unseen article.</w:t>
      </w:r>
    </w:p>
    <w:p w:rsidR="008D1938" w:rsidRDefault="00492A08">
      <w:pPr>
        <w:pStyle w:val="Heading2"/>
      </w:pPr>
      <w:bookmarkStart w:id="29" w:name="_Toc243912454"/>
      <w:r>
        <w:t>2.8 Strengths and Limitations of Existing Research</w:t>
      </w:r>
      <w:bookmarkEnd w:id="29"/>
    </w:p>
    <w:p w:rsidR="008D1938" w:rsidRDefault="00492A08">
      <w:r>
        <w:rPr>
          <w:rFonts w:cs="Times New Roman"/>
        </w:rPr>
        <w:t>The table below lists each surveyed work with its approach, data, reported result and limitation, u</w:t>
      </w:r>
      <w:r>
        <w:rPr>
          <w:rFonts w:cs="Times New Roman"/>
        </w:rPr>
        <w:t>sing only what its paper or abstract states.</w:t>
      </w:r>
    </w:p>
    <w:p w:rsidR="008D1938" w:rsidRDefault="00492A08">
      <w:pPr>
        <w:pStyle w:val="Caption"/>
        <w:keepNext/>
        <w:spacing w:after="80"/>
      </w:pPr>
      <w:bookmarkStart w:id="30" w:name="_Toc243912591"/>
      <w:r>
        <w:rPr>
          <w:rFonts w:cs="Times New Roman"/>
        </w:rPr>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Pr>
          <w:rFonts w:cs="Times New Roman"/>
          <w:noProof/>
        </w:rPr>
        <w:t>5</w:t>
      </w:r>
      <w:r>
        <w:rPr>
          <w:rFonts w:cs="Times New Roman"/>
        </w:rPr>
        <w:fldChar w:fldCharType="end"/>
      </w:r>
      <w:r>
        <w:rPr>
          <w:rFonts w:cs="Times New Roman"/>
        </w:rPr>
        <w:t>: Comparison of the surveyed work</w:t>
      </w:r>
      <w:bookmarkEnd w:id="30"/>
    </w:p>
    <w:tbl>
      <w:tblPr>
        <w:tblStyle w:val="TableGrid"/>
        <w:tblW w:w="0" w:type="auto"/>
        <w:jc w:val="center"/>
        <w:tblLook w:val="04A0" w:firstRow="1" w:lastRow="0" w:firstColumn="1" w:lastColumn="0" w:noHBand="0" w:noVBand="1"/>
      </w:tblPr>
      <w:tblGrid>
        <w:gridCol w:w="1584"/>
        <w:gridCol w:w="3312"/>
        <w:gridCol w:w="2304"/>
        <w:gridCol w:w="2160"/>
      </w:tblGrid>
      <w:tr w:rsidR="008D1938">
        <w:trPr>
          <w:cantSplit/>
          <w:tblHeader/>
          <w:jc w:val="center"/>
        </w:trPr>
        <w:tc>
          <w:tcPr>
            <w:tcW w:w="1584" w:type="dxa"/>
            <w:shd w:val="clear" w:color="auto" w:fill="1B2A41"/>
          </w:tcPr>
          <w:p w:rsidR="008D1938" w:rsidRDefault="00492A08">
            <w:pPr>
              <w:spacing w:after="40" w:line="240" w:lineRule="auto"/>
              <w:jc w:val="center"/>
            </w:pPr>
            <w:r>
              <w:rPr>
                <w:rFonts w:cs="Times New Roman"/>
                <w:b/>
                <w:color w:val="FFFFFF"/>
                <w:sz w:val="18"/>
              </w:rPr>
              <w:t>Work</w:t>
            </w:r>
          </w:p>
        </w:tc>
        <w:tc>
          <w:tcPr>
            <w:tcW w:w="3312" w:type="dxa"/>
            <w:shd w:val="clear" w:color="auto" w:fill="1B2A41"/>
          </w:tcPr>
          <w:p w:rsidR="008D1938" w:rsidRDefault="00492A08">
            <w:pPr>
              <w:spacing w:after="40" w:line="240" w:lineRule="auto"/>
              <w:jc w:val="center"/>
            </w:pPr>
            <w:r>
              <w:rPr>
                <w:rFonts w:cs="Times New Roman"/>
                <w:b/>
                <w:color w:val="FFFFFF"/>
                <w:sz w:val="18"/>
              </w:rPr>
              <w:t>Approach</w:t>
            </w:r>
          </w:p>
        </w:tc>
        <w:tc>
          <w:tcPr>
            <w:tcW w:w="2304" w:type="dxa"/>
            <w:shd w:val="clear" w:color="auto" w:fill="1B2A41"/>
          </w:tcPr>
          <w:p w:rsidR="008D1938" w:rsidRDefault="00492A08">
            <w:pPr>
              <w:spacing w:after="40" w:line="240" w:lineRule="auto"/>
              <w:jc w:val="center"/>
            </w:pPr>
            <w:r>
              <w:rPr>
                <w:rFonts w:cs="Times New Roman"/>
                <w:b/>
                <w:color w:val="FFFFFF"/>
                <w:sz w:val="18"/>
              </w:rPr>
              <w:t>Reported result</w:t>
            </w:r>
          </w:p>
        </w:tc>
        <w:tc>
          <w:tcPr>
            <w:tcW w:w="2160" w:type="dxa"/>
            <w:shd w:val="clear" w:color="auto" w:fill="1B2A41"/>
          </w:tcPr>
          <w:p w:rsidR="008D1938" w:rsidRDefault="00492A08">
            <w:pPr>
              <w:spacing w:after="40" w:line="240" w:lineRule="auto"/>
              <w:jc w:val="center"/>
            </w:pPr>
            <w:r>
              <w:rPr>
                <w:rFonts w:cs="Times New Roman"/>
                <w:b/>
                <w:color w:val="FFFFFF"/>
                <w:sz w:val="18"/>
              </w:rPr>
              <w:t>Limitation</w:t>
            </w:r>
          </w:p>
        </w:tc>
      </w:tr>
      <w:tr w:rsidR="008D1938">
        <w:trPr>
          <w:cantSplit/>
          <w:jc w:val="center"/>
        </w:trPr>
        <w:tc>
          <w:tcPr>
            <w:tcW w:w="1584" w:type="dxa"/>
          </w:tcPr>
          <w:p w:rsidR="008D1938" w:rsidRDefault="00492A08">
            <w:pPr>
              <w:spacing w:after="40" w:line="240" w:lineRule="auto"/>
              <w:jc w:val="left"/>
            </w:pPr>
            <w:r>
              <w:rPr>
                <w:rFonts w:cs="Times New Roman"/>
                <w:sz w:val="18"/>
              </w:rPr>
              <w:t>Mishra et al. (base paper)</w:t>
            </w:r>
          </w:p>
        </w:tc>
        <w:tc>
          <w:tcPr>
            <w:tcW w:w="3312" w:type="dxa"/>
          </w:tcPr>
          <w:p w:rsidR="008D1938" w:rsidRDefault="00492A08">
            <w:pPr>
              <w:spacing w:after="40" w:line="240" w:lineRule="auto"/>
              <w:jc w:val="left"/>
            </w:pPr>
            <w:r>
              <w:rPr>
                <w:rFonts w:cs="Times New Roman"/>
                <w:sz w:val="18"/>
              </w:rPr>
              <w:t xml:space="preserve">LightGBM with four explainability levels (permutation importance, PDP, SHAP, </w:t>
            </w:r>
            <w:r>
              <w:rPr>
                <w:rFonts w:cs="Times New Roman"/>
                <w:sz w:val="18"/>
              </w:rPr>
              <w:t>ICE); 41 features; Optuna tuning</w:t>
            </w:r>
          </w:p>
        </w:tc>
        <w:tc>
          <w:tcPr>
            <w:tcW w:w="2304" w:type="dxa"/>
          </w:tcPr>
          <w:p w:rsidR="008D1938" w:rsidRDefault="00492A08">
            <w:pPr>
              <w:spacing w:after="40" w:line="240" w:lineRule="auto"/>
              <w:jc w:val="left"/>
            </w:pPr>
            <w:r>
              <w:rPr>
                <w:rFonts w:cs="Times New Roman"/>
                <w:sz w:val="18"/>
              </w:rPr>
              <w:t>RMSE 33.71, R2 0.243; XGBoost 33.89, CatBoost 33.83; MASE 0.799</w:t>
            </w:r>
          </w:p>
        </w:tc>
        <w:tc>
          <w:tcPr>
            <w:tcW w:w="2160" w:type="dxa"/>
          </w:tcPr>
          <w:p w:rsidR="008D1938" w:rsidRDefault="00492A08">
            <w:pPr>
              <w:spacing w:after="40" w:line="240" w:lineRule="auto"/>
              <w:jc w:val="left"/>
            </w:pPr>
            <w:r>
              <w:rPr>
                <w:rFonts w:cs="Times New Roman"/>
                <w:sz w:val="18"/>
              </w:rPr>
              <w:t>One dataset and one market; no domain shift or new-product handling; one-step horizon; its own price feature leaks slightly (stated by the authors)</w:t>
            </w:r>
          </w:p>
        </w:tc>
      </w:tr>
      <w:tr w:rsidR="008D1938">
        <w:trPr>
          <w:cantSplit/>
          <w:jc w:val="center"/>
        </w:trPr>
        <w:tc>
          <w:tcPr>
            <w:tcW w:w="1584" w:type="dxa"/>
          </w:tcPr>
          <w:p w:rsidR="008D1938" w:rsidRDefault="00492A08">
            <w:pPr>
              <w:spacing w:after="40" w:line="240" w:lineRule="auto"/>
              <w:jc w:val="left"/>
            </w:pPr>
            <w:r>
              <w:rPr>
                <w:rFonts w:cs="Times New Roman"/>
                <w:sz w:val="18"/>
              </w:rPr>
              <w:t>Chen and G</w:t>
            </w:r>
            <w:r>
              <w:rPr>
                <w:rFonts w:cs="Times New Roman"/>
                <w:sz w:val="18"/>
              </w:rPr>
              <w:t>uestrin</w:t>
            </w:r>
          </w:p>
        </w:tc>
        <w:tc>
          <w:tcPr>
            <w:tcW w:w="3312" w:type="dxa"/>
          </w:tcPr>
          <w:p w:rsidR="008D1938" w:rsidRDefault="00492A08">
            <w:pPr>
              <w:spacing w:after="40" w:line="240" w:lineRule="auto"/>
              <w:jc w:val="left"/>
            </w:pPr>
            <w:r>
              <w:rPr>
                <w:rFonts w:cs="Times New Roman"/>
                <w:sz w:val="18"/>
              </w:rPr>
              <w:t>XGBoost: regularised, sparsity-aware tree boosting with a weighted quantile sketch</w:t>
            </w:r>
          </w:p>
        </w:tc>
        <w:tc>
          <w:tcPr>
            <w:tcW w:w="2304" w:type="dxa"/>
          </w:tcPr>
          <w:p w:rsidR="008D1938" w:rsidRDefault="00492A08">
            <w:pPr>
              <w:spacing w:after="40" w:line="240" w:lineRule="auto"/>
              <w:jc w:val="left"/>
            </w:pPr>
            <w:r>
              <w:rPr>
                <w:rFonts w:cs="Times New Roman"/>
                <w:sz w:val="18"/>
              </w:rPr>
              <w:t>Became the default tabular learner; accepts per-row sample weights</w:t>
            </w:r>
          </w:p>
        </w:tc>
        <w:tc>
          <w:tcPr>
            <w:tcW w:w="2160" w:type="dxa"/>
          </w:tcPr>
          <w:p w:rsidR="008D1938" w:rsidRDefault="00492A08">
            <w:pPr>
              <w:spacing w:after="40" w:line="240" w:lineRule="auto"/>
              <w:jc w:val="left"/>
            </w:pPr>
            <w:r>
              <w:rPr>
                <w:rFonts w:cs="Times New Roman"/>
                <w:sz w:val="18"/>
              </w:rPr>
              <w:t>Assumes training and test data come from one distribution</w:t>
            </w:r>
          </w:p>
        </w:tc>
      </w:tr>
      <w:tr w:rsidR="008D1938">
        <w:trPr>
          <w:cantSplit/>
          <w:jc w:val="center"/>
        </w:trPr>
        <w:tc>
          <w:tcPr>
            <w:tcW w:w="1584" w:type="dxa"/>
          </w:tcPr>
          <w:p w:rsidR="008D1938" w:rsidRDefault="00492A08">
            <w:pPr>
              <w:spacing w:after="40" w:line="240" w:lineRule="auto"/>
              <w:jc w:val="left"/>
            </w:pPr>
            <w:r>
              <w:rPr>
                <w:rFonts w:cs="Times New Roman"/>
                <w:sz w:val="18"/>
              </w:rPr>
              <w:lastRenderedPageBreak/>
              <w:t>Makridakis et al. (M5)</w:t>
            </w:r>
          </w:p>
        </w:tc>
        <w:tc>
          <w:tcPr>
            <w:tcW w:w="3312" w:type="dxa"/>
          </w:tcPr>
          <w:p w:rsidR="008D1938" w:rsidRDefault="00492A08">
            <w:pPr>
              <w:spacing w:after="40" w:line="240" w:lineRule="auto"/>
              <w:jc w:val="left"/>
            </w:pPr>
            <w:r>
              <w:rPr>
                <w:rFonts w:cs="Times New Roman"/>
                <w:sz w:val="18"/>
              </w:rPr>
              <w:t xml:space="preserve">Large retail </w:t>
            </w:r>
            <w:r>
              <w:rPr>
                <w:rFonts w:cs="Times New Roman"/>
                <w:sz w:val="18"/>
              </w:rPr>
              <w:t>forecasting competition; boosted trees with hand-built features among the best entries (as summarised in the base paper)</w:t>
            </w:r>
          </w:p>
        </w:tc>
        <w:tc>
          <w:tcPr>
            <w:tcW w:w="2304" w:type="dxa"/>
          </w:tcPr>
          <w:p w:rsidR="008D1938" w:rsidRDefault="00492A08">
            <w:pPr>
              <w:spacing w:after="40" w:line="240" w:lineRule="auto"/>
              <w:jc w:val="left"/>
            </w:pPr>
            <w:r>
              <w:rPr>
                <w:rFonts w:cs="Times New Roman"/>
                <w:sz w:val="18"/>
              </w:rPr>
              <w:t>Gradient boosting matched or beat deep learning when given rich features</w:t>
            </w:r>
          </w:p>
        </w:tc>
        <w:tc>
          <w:tcPr>
            <w:tcW w:w="2160" w:type="dxa"/>
          </w:tcPr>
          <w:p w:rsidR="008D1938" w:rsidRDefault="00492A08">
            <w:pPr>
              <w:spacing w:after="40" w:line="240" w:lineRule="auto"/>
              <w:jc w:val="left"/>
            </w:pPr>
            <w:r>
              <w:rPr>
                <w:rFonts w:cs="Times New Roman"/>
                <w:sz w:val="18"/>
              </w:rPr>
              <w:t>One retailer; hierarchical sales, not new-market transfer</w:t>
            </w:r>
          </w:p>
        </w:tc>
      </w:tr>
      <w:tr w:rsidR="008D1938">
        <w:trPr>
          <w:cantSplit/>
          <w:jc w:val="center"/>
        </w:trPr>
        <w:tc>
          <w:tcPr>
            <w:tcW w:w="1584" w:type="dxa"/>
          </w:tcPr>
          <w:p w:rsidR="008D1938" w:rsidRDefault="00492A08">
            <w:pPr>
              <w:spacing w:after="40" w:line="240" w:lineRule="auto"/>
              <w:jc w:val="left"/>
            </w:pPr>
            <w:r>
              <w:rPr>
                <w:rFonts w:cs="Times New Roman"/>
                <w:sz w:val="18"/>
              </w:rPr>
              <w:t>Shi</w:t>
            </w:r>
            <w:r>
              <w:rPr>
                <w:rFonts w:cs="Times New Roman"/>
                <w:sz w:val="18"/>
              </w:rPr>
              <w:t>modaira</w:t>
            </w:r>
          </w:p>
        </w:tc>
        <w:tc>
          <w:tcPr>
            <w:tcW w:w="3312" w:type="dxa"/>
          </w:tcPr>
          <w:p w:rsidR="008D1938" w:rsidRDefault="00492A08">
            <w:pPr>
              <w:spacing w:after="40" w:line="240" w:lineRule="auto"/>
              <w:jc w:val="left"/>
            </w:pPr>
            <w:r>
              <w:rPr>
                <w:rFonts w:cs="Times New Roman"/>
                <w:sz w:val="18"/>
              </w:rPr>
              <w:t>Weights the training loss by the ratio of target to source input density under covariate shift</w:t>
            </w:r>
          </w:p>
        </w:tc>
        <w:tc>
          <w:tcPr>
            <w:tcW w:w="2304" w:type="dxa"/>
          </w:tcPr>
          <w:p w:rsidR="008D1938" w:rsidRDefault="00492A08">
            <w:pPr>
              <w:spacing w:after="40" w:line="240" w:lineRule="auto"/>
              <w:jc w:val="left"/>
            </w:pPr>
            <w:r>
              <w:rPr>
                <w:rFonts w:cs="Times New Roman"/>
                <w:sz w:val="18"/>
              </w:rPr>
              <w:t>Weighted fitting is the consistent choice when the model is mis-specified</w:t>
            </w:r>
          </w:p>
        </w:tc>
        <w:tc>
          <w:tcPr>
            <w:tcW w:w="2160" w:type="dxa"/>
          </w:tcPr>
          <w:p w:rsidR="008D1938" w:rsidRDefault="00492A08">
            <w:pPr>
              <w:spacing w:after="40" w:line="240" w:lineRule="auto"/>
              <w:jc w:val="left"/>
            </w:pPr>
            <w:r>
              <w:rPr>
                <w:rFonts w:cs="Times New Roman"/>
                <w:sz w:val="18"/>
              </w:rPr>
              <w:t>Needs a density-ratio estimate; weights can become very large</w:t>
            </w:r>
          </w:p>
        </w:tc>
      </w:tr>
      <w:tr w:rsidR="008D1938">
        <w:trPr>
          <w:cantSplit/>
          <w:jc w:val="center"/>
        </w:trPr>
        <w:tc>
          <w:tcPr>
            <w:tcW w:w="1584" w:type="dxa"/>
          </w:tcPr>
          <w:p w:rsidR="008D1938" w:rsidRDefault="00492A08">
            <w:pPr>
              <w:spacing w:after="40" w:line="240" w:lineRule="auto"/>
              <w:jc w:val="left"/>
            </w:pPr>
            <w:r>
              <w:rPr>
                <w:rFonts w:cs="Times New Roman"/>
                <w:sz w:val="18"/>
              </w:rPr>
              <w:t>Bickel et al.</w:t>
            </w:r>
          </w:p>
        </w:tc>
        <w:tc>
          <w:tcPr>
            <w:tcW w:w="3312" w:type="dxa"/>
          </w:tcPr>
          <w:p w:rsidR="008D1938" w:rsidRDefault="00492A08">
            <w:pPr>
              <w:spacing w:after="40" w:line="240" w:lineRule="auto"/>
              <w:jc w:val="left"/>
            </w:pPr>
            <w:r>
              <w:rPr>
                <w:rFonts w:cs="Times New Roman"/>
                <w:sz w:val="18"/>
              </w:rPr>
              <w:t>Learns the covariate-shift weights with a discriminative (logistic) source-versus-target classifier</w:t>
            </w:r>
          </w:p>
        </w:tc>
        <w:tc>
          <w:tcPr>
            <w:tcW w:w="2304" w:type="dxa"/>
          </w:tcPr>
          <w:p w:rsidR="008D1938" w:rsidRDefault="00492A08">
            <w:pPr>
              <w:spacing w:after="40" w:line="240" w:lineRule="auto"/>
              <w:jc w:val="left"/>
            </w:pPr>
            <w:r>
              <w:rPr>
                <w:rFonts w:cs="Times New Roman"/>
                <w:sz w:val="18"/>
              </w:rPr>
              <w:t>Avoids density estimation; the idea TrendCast implements</w:t>
            </w:r>
          </w:p>
        </w:tc>
        <w:tc>
          <w:tcPr>
            <w:tcW w:w="2160" w:type="dxa"/>
          </w:tcPr>
          <w:p w:rsidR="008D1938" w:rsidRDefault="00492A08">
            <w:pPr>
              <w:spacing w:after="40" w:line="240" w:lineRule="auto"/>
              <w:jc w:val="left"/>
            </w:pPr>
            <w:r>
              <w:rPr>
                <w:rFonts w:cs="Times New Roman"/>
                <w:sz w:val="18"/>
              </w:rPr>
              <w:t>Weights depend on classifier calibration and overlap between the domains</w:t>
            </w:r>
          </w:p>
        </w:tc>
      </w:tr>
      <w:tr w:rsidR="008D1938">
        <w:trPr>
          <w:cantSplit/>
          <w:jc w:val="center"/>
        </w:trPr>
        <w:tc>
          <w:tcPr>
            <w:tcW w:w="1584" w:type="dxa"/>
          </w:tcPr>
          <w:p w:rsidR="008D1938" w:rsidRDefault="00492A08">
            <w:pPr>
              <w:spacing w:after="40" w:line="240" w:lineRule="auto"/>
              <w:jc w:val="left"/>
            </w:pPr>
            <w:r>
              <w:rPr>
                <w:rFonts w:cs="Times New Roman"/>
                <w:sz w:val="18"/>
              </w:rPr>
              <w:t>Ben-David et al.</w:t>
            </w:r>
          </w:p>
        </w:tc>
        <w:tc>
          <w:tcPr>
            <w:tcW w:w="3312" w:type="dxa"/>
          </w:tcPr>
          <w:p w:rsidR="008D1938" w:rsidRDefault="00492A08">
            <w:pPr>
              <w:spacing w:after="40" w:line="240" w:lineRule="auto"/>
              <w:jc w:val="left"/>
            </w:pPr>
            <w:r>
              <w:rPr>
                <w:rFonts w:cs="Times New Roman"/>
                <w:sz w:val="18"/>
              </w:rPr>
              <w:t>Bounds t</w:t>
            </w:r>
            <w:r>
              <w:rPr>
                <w:rFonts w:cs="Times New Roman"/>
                <w:sz w:val="18"/>
              </w:rPr>
              <w:t>arget error by source error plus a divergence between the domains</w:t>
            </w:r>
          </w:p>
        </w:tc>
        <w:tc>
          <w:tcPr>
            <w:tcW w:w="2304" w:type="dxa"/>
          </w:tcPr>
          <w:p w:rsidR="008D1938" w:rsidRDefault="00492A08">
            <w:pPr>
              <w:spacing w:after="40" w:line="240" w:lineRule="auto"/>
              <w:jc w:val="left"/>
            </w:pPr>
            <w:r>
              <w:rPr>
                <w:rFonts w:cs="Times New Roman"/>
                <w:sz w:val="18"/>
              </w:rPr>
              <w:t>Explains why unrelated domains transfer badly</w:t>
            </w:r>
          </w:p>
        </w:tc>
        <w:tc>
          <w:tcPr>
            <w:tcW w:w="2160" w:type="dxa"/>
          </w:tcPr>
          <w:p w:rsidR="008D1938" w:rsidRDefault="00492A08">
            <w:pPr>
              <w:spacing w:after="40" w:line="240" w:lineRule="auto"/>
              <w:jc w:val="left"/>
            </w:pPr>
            <w:r>
              <w:rPr>
                <w:rFonts w:cs="Times New Roman"/>
                <w:sz w:val="18"/>
              </w:rPr>
              <w:t>Bound is loose and not directly computable on tabular demand</w:t>
            </w:r>
          </w:p>
        </w:tc>
      </w:tr>
      <w:tr w:rsidR="008D1938">
        <w:trPr>
          <w:cantSplit/>
          <w:jc w:val="center"/>
        </w:trPr>
        <w:tc>
          <w:tcPr>
            <w:tcW w:w="1584" w:type="dxa"/>
          </w:tcPr>
          <w:p w:rsidR="008D1938" w:rsidRDefault="00492A08">
            <w:pPr>
              <w:spacing w:after="40" w:line="240" w:lineRule="auto"/>
              <w:jc w:val="left"/>
            </w:pPr>
            <w:r>
              <w:rPr>
                <w:rFonts w:cs="Times New Roman"/>
                <w:sz w:val="18"/>
              </w:rPr>
              <w:t>Thomassey</w:t>
            </w:r>
          </w:p>
        </w:tc>
        <w:tc>
          <w:tcPr>
            <w:tcW w:w="3312" w:type="dxa"/>
          </w:tcPr>
          <w:p w:rsidR="008D1938" w:rsidRDefault="00492A08">
            <w:pPr>
              <w:spacing w:after="40" w:line="240" w:lineRule="auto"/>
              <w:jc w:val="left"/>
            </w:pPr>
            <w:r>
              <w:rPr>
                <w:rFonts w:cs="Times New Roman"/>
                <w:sz w:val="18"/>
              </w:rPr>
              <w:t xml:space="preserve">Reviews clothing sales forecasting and proposes fuzzy, neural and </w:t>
            </w:r>
            <w:r>
              <w:rPr>
                <w:rFonts w:cs="Times New Roman"/>
                <w:sz w:val="18"/>
              </w:rPr>
              <w:t>data-mining models</w:t>
            </w:r>
          </w:p>
        </w:tc>
        <w:tc>
          <w:tcPr>
            <w:tcW w:w="2304" w:type="dxa"/>
          </w:tcPr>
          <w:p w:rsidR="008D1938" w:rsidRDefault="00492A08">
            <w:pPr>
              <w:spacing w:after="40" w:line="240" w:lineRule="auto"/>
              <w:jc w:val="left"/>
            </w:pPr>
            <w:r>
              <w:rPr>
                <w:rFonts w:cs="Times New Roman"/>
                <w:sz w:val="18"/>
              </w:rPr>
              <w:t>Models judged by their effect on the bullwhip effect</w:t>
            </w:r>
          </w:p>
        </w:tc>
        <w:tc>
          <w:tcPr>
            <w:tcW w:w="2160" w:type="dxa"/>
          </w:tcPr>
          <w:p w:rsidR="008D1938" w:rsidRDefault="00492A08">
            <w:pPr>
              <w:spacing w:after="40" w:line="240" w:lineRule="auto"/>
              <w:jc w:val="left"/>
            </w:pPr>
            <w:r>
              <w:rPr>
                <w:rFonts w:cs="Times New Roman"/>
                <w:sz w:val="18"/>
              </w:rPr>
              <w:t>Pre-dates gradient-boosted tabular models; no domain adaptation</w:t>
            </w:r>
          </w:p>
        </w:tc>
      </w:tr>
      <w:tr w:rsidR="008D1938">
        <w:trPr>
          <w:cantSplit/>
          <w:jc w:val="center"/>
        </w:trPr>
        <w:tc>
          <w:tcPr>
            <w:tcW w:w="1584" w:type="dxa"/>
          </w:tcPr>
          <w:p w:rsidR="008D1938" w:rsidRDefault="00492A08">
            <w:pPr>
              <w:spacing w:after="40" w:line="240" w:lineRule="auto"/>
              <w:jc w:val="left"/>
            </w:pPr>
            <w:r>
              <w:rPr>
                <w:rFonts w:cs="Times New Roman"/>
                <w:sz w:val="18"/>
              </w:rPr>
              <w:t>Ekambaram et al.</w:t>
            </w:r>
          </w:p>
        </w:tc>
        <w:tc>
          <w:tcPr>
            <w:tcW w:w="3312" w:type="dxa"/>
          </w:tcPr>
          <w:p w:rsidR="008D1938" w:rsidRDefault="00492A08">
            <w:pPr>
              <w:spacing w:after="40" w:line="240" w:lineRule="auto"/>
              <w:jc w:val="left"/>
            </w:pPr>
            <w:r>
              <w:rPr>
                <w:rFonts w:cs="Times New Roman"/>
                <w:sz w:val="18"/>
              </w:rPr>
              <w:t>Attention-based multi-modal encoder-decoder for new fashion products from images, attributes and exter</w:t>
            </w:r>
            <w:r>
              <w:rPr>
                <w:rFonts w:cs="Times New Roman"/>
                <w:sz w:val="18"/>
              </w:rPr>
              <w:t>nal factors</w:t>
            </w:r>
          </w:p>
        </w:tc>
        <w:tc>
          <w:tcPr>
            <w:tcW w:w="2304" w:type="dxa"/>
          </w:tcPr>
          <w:p w:rsidR="008D1938" w:rsidRDefault="00492A08">
            <w:pPr>
              <w:spacing w:after="40" w:line="240" w:lineRule="auto"/>
              <w:jc w:val="left"/>
            </w:pPr>
            <w:r>
              <w:rPr>
                <w:rFonts w:cs="Times New Roman"/>
                <w:sz w:val="18"/>
              </w:rPr>
              <w:t>Better accuracy and interpretability than k-nearest-neighbour baselines</w:t>
            </w:r>
          </w:p>
        </w:tc>
        <w:tc>
          <w:tcPr>
            <w:tcW w:w="2160" w:type="dxa"/>
          </w:tcPr>
          <w:p w:rsidR="008D1938" w:rsidRDefault="00492A08">
            <w:pPr>
              <w:spacing w:after="40" w:line="240" w:lineRule="auto"/>
              <w:jc w:val="left"/>
            </w:pPr>
            <w:r>
              <w:rPr>
                <w:rFonts w:cs="Times New Roman"/>
                <w:sz w:val="18"/>
              </w:rPr>
              <w:t>Needs product images and a large history of other products</w:t>
            </w:r>
          </w:p>
        </w:tc>
      </w:tr>
      <w:tr w:rsidR="008D1938">
        <w:trPr>
          <w:cantSplit/>
          <w:jc w:val="center"/>
        </w:trPr>
        <w:tc>
          <w:tcPr>
            <w:tcW w:w="1584" w:type="dxa"/>
          </w:tcPr>
          <w:p w:rsidR="008D1938" w:rsidRDefault="00492A08">
            <w:pPr>
              <w:spacing w:after="40" w:line="240" w:lineRule="auto"/>
              <w:jc w:val="left"/>
            </w:pPr>
            <w:r>
              <w:rPr>
                <w:rFonts w:cs="Times New Roman"/>
                <w:sz w:val="18"/>
              </w:rPr>
              <w:t>Zhou et al. (CDLF)</w:t>
            </w:r>
          </w:p>
        </w:tc>
        <w:tc>
          <w:tcPr>
            <w:tcW w:w="3312" w:type="dxa"/>
          </w:tcPr>
          <w:p w:rsidR="008D1938" w:rsidRDefault="00492A08">
            <w:pPr>
              <w:spacing w:after="40" w:line="240" w:lineRule="auto"/>
              <w:jc w:val="left"/>
            </w:pPr>
            <w:r>
              <w:rPr>
                <w:rFonts w:cs="Times New Roman"/>
                <w:sz w:val="18"/>
              </w:rPr>
              <w:t>Conditional diffusion model for new-product life cycles from static descriptors and similar p</w:t>
            </w:r>
            <w:r>
              <w:rPr>
                <w:rFonts w:cs="Times New Roman"/>
                <w:sz w:val="18"/>
              </w:rPr>
              <w:t>roducts</w:t>
            </w:r>
          </w:p>
        </w:tc>
        <w:tc>
          <w:tcPr>
            <w:tcW w:w="2304" w:type="dxa"/>
          </w:tcPr>
          <w:p w:rsidR="008D1938" w:rsidRDefault="00492A08">
            <w:pPr>
              <w:spacing w:after="40" w:line="240" w:lineRule="auto"/>
              <w:jc w:val="left"/>
            </w:pPr>
            <w:r>
              <w:rPr>
                <w:rFonts w:cs="Times New Roman"/>
                <w:sz w:val="18"/>
              </w:rPr>
              <w:t>More accurate point and probabilistic forecasts than classical baselines</w:t>
            </w:r>
          </w:p>
        </w:tc>
        <w:tc>
          <w:tcPr>
            <w:tcW w:w="2160" w:type="dxa"/>
          </w:tcPr>
          <w:p w:rsidR="008D1938" w:rsidRDefault="00492A08">
            <w:pPr>
              <w:spacing w:after="40" w:line="240" w:lineRule="auto"/>
              <w:jc w:val="left"/>
            </w:pPr>
            <w:r>
              <w:rPr>
                <w:rFonts w:cs="Times New Roman"/>
                <w:sz w:val="18"/>
              </w:rPr>
              <w:t>Not fashion-specific; heavy generative model</w:t>
            </w:r>
          </w:p>
        </w:tc>
      </w:tr>
    </w:tbl>
    <w:p w:rsidR="008D1938" w:rsidRDefault="008D1938">
      <w:pPr>
        <w:spacing w:after="120" w:line="192" w:lineRule="auto"/>
      </w:pPr>
    </w:p>
    <w:p w:rsidR="008D1938" w:rsidRDefault="00492A08">
      <w:r>
        <w:rPr>
          <w:rFonts w:cs="Times New Roman"/>
          <w:b/>
        </w:rPr>
        <w:t>Strengths.</w:t>
      </w:r>
      <w:r>
        <w:rPr>
          <w:rFonts w:cs="Times New Roman"/>
        </w:rPr>
        <w:t xml:space="preserve"> Boosted trees on engineered lag and rolling features are accurate, fast and tabular-friendly; the base paper shows ho</w:t>
      </w:r>
      <w:r>
        <w:rPr>
          <w:rFonts w:cs="Times New Roman"/>
        </w:rPr>
        <w:t>w to explain them at several levels and how to test differences statistically; the covariate-shift literature supplies a simple, theoretically grounded weighting scheme; the fashion literature identifies attributes, images and external signals as the way t</w:t>
      </w:r>
      <w:r>
        <w:rPr>
          <w:rFonts w:cs="Times New Roman"/>
        </w:rPr>
        <w:t>o forecast items without history.</w:t>
      </w:r>
    </w:p>
    <w:p w:rsidR="008D1938" w:rsidRDefault="00492A08">
      <w:r>
        <w:rPr>
          <w:rFonts w:cs="Times New Roman"/>
          <w:b/>
        </w:rPr>
        <w:t>Limitations.</w:t>
      </w:r>
      <w:r>
        <w:rPr>
          <w:rFonts w:cs="Times New Roman"/>
        </w:rPr>
        <w:t xml:space="preserve"> Retail forecasting studies, including the base paper, validate on one data set; explanation work stops at the model and rarely connects to the shift between contexts; importance weighting is known to be fragile when domains barely overlap, but retail appl</w:t>
      </w:r>
      <w:r>
        <w:rPr>
          <w:rFonts w:cs="Times New Roman"/>
        </w:rPr>
        <w:t>ications seldom report the weights or compare against simple controls; and the cold-start methods need images or external signals. None of the works above reports a boosted-tree demand model moved across sales channels or product groups of one fashion reta</w:t>
      </w:r>
      <w:r>
        <w:rPr>
          <w:rFonts w:cs="Times New Roman"/>
        </w:rPr>
        <w:t>iler, with controls.</w:t>
      </w:r>
    </w:p>
    <w:p w:rsidR="008D1938" w:rsidRDefault="00492A08">
      <w:r>
        <w:rPr>
          <w:rFonts w:cs="Times New Roman"/>
        </w:rPr>
        <w:t>The four remaining titles of the batch survey (references [26], [27], [28], [29]) were not locatable online and are listed in the reference list without any claim about their content. The H&amp;M release used here contains transactions, ar</w:t>
      </w:r>
      <w:r>
        <w:rPr>
          <w:rFonts w:cs="Times New Roman"/>
        </w:rPr>
        <w:t>ticles and customers tables [23].</w:t>
      </w:r>
    </w:p>
    <w:p w:rsidR="008D1938" w:rsidRDefault="00492A08">
      <w:pPr>
        <w:pStyle w:val="Heading2"/>
      </w:pPr>
      <w:bookmarkStart w:id="31" w:name="_Toc243912455"/>
      <w:r>
        <w:t>2.9 Research Gap</w:t>
      </w:r>
      <w:bookmarkEnd w:id="31"/>
    </w:p>
    <w:p w:rsidR="008D1938" w:rsidRDefault="00492A08">
      <w:r>
        <w:rPr>
          <w:rFonts w:cs="Times New Roman"/>
        </w:rPr>
        <w:t xml:space="preserve">The surveyed work either applies gradient boosting with explainability to one retail market, or builds neural models for new fashion items. A gradient-boosted demand model that is moved </w:t>
      </w:r>
      <w:r>
        <w:rPr>
          <w:rFonts w:cs="Times New Roman"/>
        </w:rPr>
        <w:lastRenderedPageBreak/>
        <w:t>from one retail con</w:t>
      </w:r>
      <w:r>
        <w:rPr>
          <w:rFonts w:cs="Times New Roman"/>
        </w:rPr>
        <w:t>text to a differently distributed one by a simple, inspectable adaptation step, and then checked against honest controls, is not reported.</w:t>
      </w:r>
    </w:p>
    <w:p w:rsidR="008D1938" w:rsidRDefault="00492A08">
      <w:pPr>
        <w:pStyle w:val="Heading1"/>
        <w:pageBreakBefore/>
      </w:pPr>
      <w:bookmarkStart w:id="32" w:name="_Toc243912456"/>
      <w:r>
        <w:lastRenderedPageBreak/>
        <w:t>CHAPTER 3: FEASIBILITY STUDY</w:t>
      </w:r>
      <w:bookmarkEnd w:id="32"/>
    </w:p>
    <w:p w:rsidR="008D1938" w:rsidRDefault="00492A08">
      <w:pPr>
        <w:pStyle w:val="Heading2"/>
      </w:pPr>
      <w:bookmarkStart w:id="33" w:name="_Toc243912457"/>
      <w:r>
        <w:t>3.1 Technical Feasibility</w:t>
      </w:r>
      <w:bookmarkEnd w:id="33"/>
    </w:p>
    <w:p w:rsidR="008D1938" w:rsidRDefault="00492A08">
      <w:r>
        <w:rPr>
          <w:rFonts w:cs="Times New Roman"/>
          <w:b/>
        </w:rPr>
        <w:t>Hardware.</w:t>
      </w:r>
      <w:r>
        <w:rPr>
          <w:rFonts w:cs="Times New Roman"/>
        </w:rPr>
        <w:t xml:space="preserve"> Every measurement in this report was taken on an Int</w:t>
      </w:r>
      <w:r>
        <w:rPr>
          <w:rFonts w:cs="Times New Roman"/>
        </w:rPr>
        <w:t>el Core i5-12500 (6 cores, 12 threads) with 15.7 GB of memory, no graphics card used for computation, running Windows 11 Pro, while other jobs ran on the same machine. The project therefore shows that the whole pipeline, including 300-tree XGBoost training</w:t>
      </w:r>
      <w:r>
        <w:rPr>
          <w:rFonts w:cs="Times New Roman"/>
        </w:rPr>
        <w:t xml:space="preserve"> and hyper-parameter search, runs on an ordinary office PC. Smaller machines were not tested.</w:t>
      </w:r>
    </w:p>
    <w:p w:rsidR="008D1938" w:rsidRDefault="00492A08">
      <w:r>
        <w:rPr>
          <w:rFonts w:cs="Times New Roman"/>
          <w:b/>
        </w:rPr>
        <w:t>Software.</w:t>
      </w:r>
      <w:r>
        <w:rPr>
          <w:rFonts w:cs="Times New Roman"/>
        </w:rPr>
        <w:t xml:space="preserve"> All components are mature open-source packages: Python 3.11, pandas, NumPy, scikit-learn [24], XGBoost [2], FastAPI and Uvicorn for the service, and Rea</w:t>
      </w:r>
      <w:r>
        <w:rPr>
          <w:rFonts w:cs="Times New Roman"/>
        </w:rPr>
        <w:t xml:space="preserve">ct with Vite and Recharts for the console. They install from the public package indexes; </w:t>
      </w:r>
      <w:r>
        <w:rPr>
          <w:rFonts w:ascii="Consolas" w:eastAsia="Consolas" w:hAnsi="Consolas" w:cs="Consolas"/>
          <w:sz w:val="21"/>
        </w:rPr>
        <w:t>run.bat</w:t>
      </w:r>
      <w:r>
        <w:rPr>
          <w:rFonts w:cs="Times New Roman"/>
        </w:rPr>
        <w:t xml:space="preserve"> creates a virtual environment, installs the Python and Node packages and starts both servers on ports 8317 and 5317. LightGBM is used only for a comparison in </w:t>
      </w:r>
      <w:r>
        <w:rPr>
          <w:rFonts w:cs="Times New Roman"/>
        </w:rPr>
        <w:t>the experiments.</w:t>
      </w:r>
    </w:p>
    <w:p w:rsidR="008D1938" w:rsidRDefault="00492A08">
      <w:r>
        <w:rPr>
          <w:rFonts w:cs="Times New Roman"/>
          <w:b/>
        </w:rPr>
        <w:t>Data.</w:t>
      </w:r>
      <w:r>
        <w:rPr>
          <w:rFonts w:cs="Times New Roman"/>
        </w:rPr>
        <w:t xml:space="preserve"> The H&amp;M Personalized Fashion Recommendations release [23] is real, public for the competition and large (31.8 million transactions). The in-memory design of the application cannot hold all of it on the machine used, so a subset was t</w:t>
      </w:r>
      <w:r>
        <w:rPr>
          <w:rFonts w:cs="Times New Roman"/>
        </w:rPr>
        <w:t>aken: the 300 best-selling articles of the first transaction shard, 684,392 rows over 107 days. This keeps all experiments reproducible in minutes, at the price of a short history, discussed under limitations.</w:t>
      </w:r>
    </w:p>
    <w:p w:rsidR="008D1938" w:rsidRDefault="00492A08">
      <w:r>
        <w:rPr>
          <w:rFonts w:cs="Times New Roman"/>
          <w:b/>
        </w:rPr>
        <w:t>Evidence from measurement.</w:t>
      </w:r>
      <w:r>
        <w:rPr>
          <w:rFonts w:cs="Times New Roman"/>
        </w:rPr>
        <w:t xml:space="preserve"> The main technical </w:t>
      </w:r>
      <w:r>
        <w:rPr>
          <w:rFonts w:cs="Times New Roman"/>
        </w:rPr>
        <w:t>risks were tested directly instead of argued, and are listed in the table below.</w:t>
      </w:r>
    </w:p>
    <w:p w:rsidR="008D1938" w:rsidRDefault="00492A08">
      <w:pPr>
        <w:pStyle w:val="Caption"/>
        <w:keepNext/>
        <w:spacing w:after="80"/>
      </w:pPr>
      <w:bookmarkStart w:id="34" w:name="_Toc243912592"/>
      <w:r>
        <w:rPr>
          <w:rFonts w:cs="Times New Roman"/>
        </w:rPr>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Pr>
          <w:rFonts w:cs="Times New Roman"/>
          <w:noProof/>
        </w:rPr>
        <w:t>6</w:t>
      </w:r>
      <w:r>
        <w:rPr>
          <w:rFonts w:cs="Times New Roman"/>
        </w:rPr>
        <w:fldChar w:fldCharType="end"/>
      </w:r>
      <w:r>
        <w:rPr>
          <w:rFonts w:cs="Times New Roman"/>
        </w:rPr>
        <w:t>: Technical risks and the measurements that retired them</w:t>
      </w:r>
      <w:bookmarkEnd w:id="34"/>
    </w:p>
    <w:tbl>
      <w:tblPr>
        <w:tblStyle w:val="TableGrid"/>
        <w:tblW w:w="0" w:type="auto"/>
        <w:jc w:val="center"/>
        <w:tblLook w:val="04A0" w:firstRow="1" w:lastRow="0" w:firstColumn="1" w:lastColumn="0" w:noHBand="0" w:noVBand="1"/>
      </w:tblPr>
      <w:tblGrid>
        <w:gridCol w:w="2880"/>
        <w:gridCol w:w="4752"/>
        <w:gridCol w:w="1728"/>
      </w:tblGrid>
      <w:tr w:rsidR="008D1938">
        <w:trPr>
          <w:cantSplit/>
          <w:tblHeader/>
          <w:jc w:val="center"/>
        </w:trPr>
        <w:tc>
          <w:tcPr>
            <w:tcW w:w="2880" w:type="dxa"/>
            <w:shd w:val="clear" w:color="auto" w:fill="1B2A41"/>
          </w:tcPr>
          <w:p w:rsidR="008D1938" w:rsidRDefault="00492A08">
            <w:pPr>
              <w:spacing w:after="40" w:line="240" w:lineRule="auto"/>
              <w:jc w:val="center"/>
            </w:pPr>
            <w:r>
              <w:rPr>
                <w:rFonts w:cs="Times New Roman"/>
                <w:b/>
                <w:color w:val="FFFFFF"/>
                <w:sz w:val="18"/>
              </w:rPr>
              <w:t>Risk</w:t>
            </w:r>
          </w:p>
        </w:tc>
        <w:tc>
          <w:tcPr>
            <w:tcW w:w="4752" w:type="dxa"/>
            <w:shd w:val="clear" w:color="auto" w:fill="1B2A41"/>
          </w:tcPr>
          <w:p w:rsidR="008D1938" w:rsidRDefault="00492A08">
            <w:pPr>
              <w:spacing w:after="40" w:line="240" w:lineRule="auto"/>
              <w:jc w:val="center"/>
            </w:pPr>
            <w:r>
              <w:rPr>
                <w:rFonts w:cs="Times New Roman"/>
                <w:b/>
                <w:color w:val="FFFFFF"/>
                <w:sz w:val="18"/>
              </w:rPr>
              <w:t>Measurement</w:t>
            </w:r>
          </w:p>
        </w:tc>
        <w:tc>
          <w:tcPr>
            <w:tcW w:w="1728" w:type="dxa"/>
            <w:shd w:val="clear" w:color="auto" w:fill="1B2A41"/>
          </w:tcPr>
          <w:p w:rsidR="008D1938" w:rsidRDefault="00492A08">
            <w:pPr>
              <w:spacing w:after="40" w:line="240" w:lineRule="auto"/>
              <w:jc w:val="center"/>
            </w:pPr>
            <w:r>
              <w:rPr>
                <w:rFonts w:cs="Times New Roman"/>
                <w:b/>
                <w:color w:val="FFFFFF"/>
                <w:sz w:val="18"/>
              </w:rPr>
              <w:t>Verdict</w:t>
            </w:r>
          </w:p>
        </w:tc>
      </w:tr>
      <w:tr w:rsidR="008D1938">
        <w:trPr>
          <w:cantSplit/>
          <w:jc w:val="center"/>
        </w:trPr>
        <w:tc>
          <w:tcPr>
            <w:tcW w:w="2880" w:type="dxa"/>
          </w:tcPr>
          <w:p w:rsidR="008D1938" w:rsidRDefault="00492A08">
            <w:pPr>
              <w:spacing w:after="40" w:line="240" w:lineRule="auto"/>
              <w:jc w:val="left"/>
            </w:pPr>
            <w:r>
              <w:rPr>
                <w:rFonts w:cs="Times New Roman"/>
                <w:sz w:val="18"/>
              </w:rPr>
              <w:t>Loading and cleaning a realistic table is too slow</w:t>
            </w:r>
          </w:p>
        </w:tc>
        <w:tc>
          <w:tcPr>
            <w:tcW w:w="4752" w:type="dxa"/>
          </w:tcPr>
          <w:p w:rsidR="008D1938" w:rsidRDefault="00492A08">
            <w:pPr>
              <w:spacing w:after="40" w:line="240" w:lineRule="auto"/>
              <w:jc w:val="left"/>
            </w:pPr>
            <w:r>
              <w:rPr>
                <w:rFonts w:cs="Times New Roman"/>
                <w:sz w:val="18"/>
              </w:rPr>
              <w:t xml:space="preserve">684,392 </w:t>
            </w:r>
            <w:r>
              <w:rPr>
                <w:rFonts w:cs="Times New Roman"/>
                <w:sz w:val="18"/>
              </w:rPr>
              <w:t>rows uploaded, validated, cleaned and merged in 3.5 s; daily aggregation 2.7 s</w:t>
            </w:r>
          </w:p>
        </w:tc>
        <w:tc>
          <w:tcPr>
            <w:tcW w:w="1728" w:type="dxa"/>
          </w:tcPr>
          <w:p w:rsidR="008D1938" w:rsidRDefault="00492A08">
            <w:pPr>
              <w:spacing w:after="40" w:line="240" w:lineRule="auto"/>
              <w:jc w:val="left"/>
            </w:pPr>
            <w:r>
              <w:rPr>
                <w:rFonts w:cs="Times New Roman"/>
                <w:sz w:val="18"/>
              </w:rPr>
              <w:t>Feasible</w:t>
            </w:r>
          </w:p>
        </w:tc>
      </w:tr>
      <w:tr w:rsidR="008D1938">
        <w:trPr>
          <w:cantSplit/>
          <w:jc w:val="center"/>
        </w:trPr>
        <w:tc>
          <w:tcPr>
            <w:tcW w:w="2880" w:type="dxa"/>
          </w:tcPr>
          <w:p w:rsidR="008D1938" w:rsidRDefault="00492A08">
            <w:pPr>
              <w:spacing w:after="40" w:line="240" w:lineRule="auto"/>
              <w:jc w:val="left"/>
            </w:pPr>
            <w:r>
              <w:rPr>
                <w:rFonts w:cs="Times New Roman"/>
                <w:sz w:val="18"/>
              </w:rPr>
              <w:t>Feature engineering too slow</w:t>
            </w:r>
          </w:p>
        </w:tc>
        <w:tc>
          <w:tcPr>
            <w:tcW w:w="4752" w:type="dxa"/>
          </w:tcPr>
          <w:p w:rsidR="008D1938" w:rsidRDefault="00492A08">
            <w:pPr>
              <w:spacing w:after="40" w:line="240" w:lineRule="auto"/>
              <w:jc w:val="left"/>
            </w:pPr>
            <w:r>
              <w:rPr>
                <w:rFonts w:cs="Times New Roman"/>
                <w:sz w:val="18"/>
              </w:rPr>
              <w:t>31,094 rows x 31 inputs built in 0.9 s</w:t>
            </w:r>
          </w:p>
        </w:tc>
        <w:tc>
          <w:tcPr>
            <w:tcW w:w="1728" w:type="dxa"/>
          </w:tcPr>
          <w:p w:rsidR="008D1938" w:rsidRDefault="00492A08">
            <w:pPr>
              <w:spacing w:after="40" w:line="240" w:lineRule="auto"/>
              <w:jc w:val="left"/>
            </w:pPr>
            <w:r>
              <w:rPr>
                <w:rFonts w:cs="Times New Roman"/>
                <w:sz w:val="18"/>
              </w:rPr>
              <w:t>Feasible</w:t>
            </w:r>
          </w:p>
        </w:tc>
      </w:tr>
      <w:tr w:rsidR="008D1938">
        <w:trPr>
          <w:cantSplit/>
          <w:jc w:val="center"/>
        </w:trPr>
        <w:tc>
          <w:tcPr>
            <w:tcW w:w="2880" w:type="dxa"/>
          </w:tcPr>
          <w:p w:rsidR="008D1938" w:rsidRDefault="00492A08">
            <w:pPr>
              <w:spacing w:after="40" w:line="240" w:lineRule="auto"/>
              <w:jc w:val="left"/>
            </w:pPr>
            <w:r>
              <w:rPr>
                <w:rFonts w:cs="Times New Roman"/>
                <w:sz w:val="18"/>
              </w:rPr>
              <w:t>Model training too slow without a GPU</w:t>
            </w:r>
          </w:p>
        </w:tc>
        <w:tc>
          <w:tcPr>
            <w:tcW w:w="4752" w:type="dxa"/>
          </w:tcPr>
          <w:p w:rsidR="008D1938" w:rsidRDefault="00492A08">
            <w:pPr>
              <w:spacing w:after="40" w:line="240" w:lineRule="auto"/>
              <w:jc w:val="left"/>
            </w:pPr>
            <w:r>
              <w:rPr>
                <w:rFonts w:cs="Times New Roman"/>
                <w:sz w:val="18"/>
              </w:rPr>
              <w:t>XGBoost default 1.1 s; with time-ordered tuning (10</w:t>
            </w:r>
            <w:r>
              <w:rPr>
                <w:rFonts w:cs="Times New Roman"/>
                <w:sz w:val="18"/>
              </w:rPr>
              <w:t xml:space="preserve"> iterations x 3 folds) 29.6 s</w:t>
            </w:r>
          </w:p>
        </w:tc>
        <w:tc>
          <w:tcPr>
            <w:tcW w:w="1728" w:type="dxa"/>
          </w:tcPr>
          <w:p w:rsidR="008D1938" w:rsidRDefault="00492A08">
            <w:pPr>
              <w:spacing w:after="40" w:line="240" w:lineRule="auto"/>
              <w:jc w:val="left"/>
            </w:pPr>
            <w:r>
              <w:rPr>
                <w:rFonts w:cs="Times New Roman"/>
                <w:sz w:val="18"/>
              </w:rPr>
              <w:t>Feasible</w:t>
            </w:r>
          </w:p>
        </w:tc>
      </w:tr>
      <w:tr w:rsidR="008D1938">
        <w:trPr>
          <w:cantSplit/>
          <w:jc w:val="center"/>
        </w:trPr>
        <w:tc>
          <w:tcPr>
            <w:tcW w:w="2880" w:type="dxa"/>
          </w:tcPr>
          <w:p w:rsidR="008D1938" w:rsidRDefault="00492A08">
            <w:pPr>
              <w:spacing w:after="40" w:line="240" w:lineRule="auto"/>
              <w:jc w:val="left"/>
            </w:pPr>
            <w:r>
              <w:rPr>
                <w:rFonts w:cs="Times New Roman"/>
                <w:sz w:val="18"/>
              </w:rPr>
              <w:t>Domain adaptation too slow for interactive use</w:t>
            </w:r>
          </w:p>
        </w:tc>
        <w:tc>
          <w:tcPr>
            <w:tcW w:w="4752" w:type="dxa"/>
          </w:tcPr>
          <w:p w:rsidR="008D1938" w:rsidRDefault="00492A08">
            <w:pPr>
              <w:spacing w:after="40" w:line="240" w:lineRule="auto"/>
              <w:jc w:val="left"/>
            </w:pPr>
            <w:r>
              <w:rPr>
                <w:rFonts w:cs="Times New Roman"/>
                <w:sz w:val="18"/>
              </w:rPr>
              <w:t>One full run (source model, classifier, weights, adapted model) 3.7 s</w:t>
            </w:r>
          </w:p>
        </w:tc>
        <w:tc>
          <w:tcPr>
            <w:tcW w:w="1728" w:type="dxa"/>
          </w:tcPr>
          <w:p w:rsidR="008D1938" w:rsidRDefault="00492A08">
            <w:pPr>
              <w:spacing w:after="40" w:line="240" w:lineRule="auto"/>
              <w:jc w:val="left"/>
            </w:pPr>
            <w:r>
              <w:rPr>
                <w:rFonts w:cs="Times New Roman"/>
                <w:sz w:val="18"/>
              </w:rPr>
              <w:t>Feasible</w:t>
            </w:r>
          </w:p>
        </w:tc>
      </w:tr>
      <w:tr w:rsidR="008D1938">
        <w:trPr>
          <w:cantSplit/>
          <w:jc w:val="center"/>
        </w:trPr>
        <w:tc>
          <w:tcPr>
            <w:tcW w:w="2880" w:type="dxa"/>
          </w:tcPr>
          <w:p w:rsidR="008D1938" w:rsidRDefault="00492A08">
            <w:pPr>
              <w:spacing w:after="40" w:line="240" w:lineRule="auto"/>
              <w:jc w:val="left"/>
            </w:pPr>
            <w:r>
              <w:rPr>
                <w:rFonts w:cs="Times New Roman"/>
                <w:sz w:val="18"/>
              </w:rPr>
              <w:t>Forecast API too slow</w:t>
            </w:r>
          </w:p>
        </w:tc>
        <w:tc>
          <w:tcPr>
            <w:tcW w:w="4752" w:type="dxa"/>
          </w:tcPr>
          <w:p w:rsidR="008D1938" w:rsidRDefault="00492A08">
            <w:pPr>
              <w:spacing w:after="40" w:line="240" w:lineRule="auto"/>
              <w:jc w:val="left"/>
            </w:pPr>
            <w:r>
              <w:rPr>
                <w:rFonts w:cs="Times New Roman"/>
                <w:sz w:val="18"/>
              </w:rPr>
              <w:t>Median 45 ms (7 days) to 156 ms (30 days), p95 169 ms; evaluation p</w:t>
            </w:r>
            <w:r>
              <w:rPr>
                <w:rFonts w:cs="Times New Roman"/>
                <w:sz w:val="18"/>
              </w:rPr>
              <w:t>age 17 ms</w:t>
            </w:r>
          </w:p>
        </w:tc>
        <w:tc>
          <w:tcPr>
            <w:tcW w:w="1728" w:type="dxa"/>
          </w:tcPr>
          <w:p w:rsidR="008D1938" w:rsidRDefault="00492A08">
            <w:pPr>
              <w:spacing w:after="40" w:line="240" w:lineRule="auto"/>
              <w:jc w:val="left"/>
            </w:pPr>
            <w:r>
              <w:rPr>
                <w:rFonts w:cs="Times New Roman"/>
                <w:sz w:val="18"/>
              </w:rPr>
              <w:t>Feasible</w:t>
            </w:r>
          </w:p>
        </w:tc>
      </w:tr>
      <w:tr w:rsidR="008D1938">
        <w:trPr>
          <w:cantSplit/>
          <w:jc w:val="center"/>
        </w:trPr>
        <w:tc>
          <w:tcPr>
            <w:tcW w:w="2880" w:type="dxa"/>
          </w:tcPr>
          <w:p w:rsidR="008D1938" w:rsidRDefault="00492A08">
            <w:pPr>
              <w:spacing w:after="40" w:line="240" w:lineRule="auto"/>
              <w:jc w:val="left"/>
            </w:pPr>
            <w:r>
              <w:rPr>
                <w:rFonts w:cs="Times New Roman"/>
                <w:sz w:val="18"/>
              </w:rPr>
              <w:t>Forecasts accurate enough to be useful</w:t>
            </w:r>
          </w:p>
        </w:tc>
        <w:tc>
          <w:tcPr>
            <w:tcW w:w="4752" w:type="dxa"/>
          </w:tcPr>
          <w:p w:rsidR="008D1938" w:rsidRDefault="00492A08">
            <w:pPr>
              <w:spacing w:after="40" w:line="240" w:lineRule="auto"/>
              <w:jc w:val="left"/>
            </w:pPr>
            <w:r>
              <w:rPr>
                <w:rFonts w:cs="Times New Roman"/>
                <w:sz w:val="18"/>
              </w:rPr>
              <w:t>XGBoost beats the moving-average baseline but not repeating yesterday's demand; recursive forecasts are worse than a flat 7-day mean</w:t>
            </w:r>
          </w:p>
        </w:tc>
        <w:tc>
          <w:tcPr>
            <w:tcW w:w="1728" w:type="dxa"/>
          </w:tcPr>
          <w:p w:rsidR="008D1938" w:rsidRDefault="00492A08">
            <w:pPr>
              <w:spacing w:after="40" w:line="240" w:lineRule="auto"/>
              <w:jc w:val="left"/>
            </w:pPr>
            <w:r>
              <w:rPr>
                <w:rFonts w:cs="Times New Roman"/>
                <w:sz w:val="18"/>
              </w:rPr>
              <w:t>Partly: usable for one-day-ahead, weak beyond</w:t>
            </w:r>
          </w:p>
        </w:tc>
      </w:tr>
      <w:tr w:rsidR="008D1938">
        <w:trPr>
          <w:cantSplit/>
          <w:jc w:val="center"/>
        </w:trPr>
        <w:tc>
          <w:tcPr>
            <w:tcW w:w="2880" w:type="dxa"/>
          </w:tcPr>
          <w:p w:rsidR="008D1938" w:rsidRDefault="00492A08">
            <w:pPr>
              <w:spacing w:after="40" w:line="240" w:lineRule="auto"/>
              <w:jc w:val="left"/>
            </w:pPr>
            <w:r>
              <w:rPr>
                <w:rFonts w:cs="Times New Roman"/>
                <w:sz w:val="18"/>
              </w:rPr>
              <w:t>Domain adaptation</w:t>
            </w:r>
            <w:r>
              <w:rPr>
                <w:rFonts w:cs="Times New Roman"/>
                <w:sz w:val="18"/>
              </w:rPr>
              <w:t xml:space="preserve"> improves the target</w:t>
            </w:r>
          </w:p>
        </w:tc>
        <w:tc>
          <w:tcPr>
            <w:tcW w:w="4752" w:type="dxa"/>
          </w:tcPr>
          <w:p w:rsidR="008D1938" w:rsidRDefault="00492A08">
            <w:pPr>
              <w:spacing w:after="40" w:line="240" w:lineRule="auto"/>
              <w:jc w:val="left"/>
            </w:pPr>
            <w:r>
              <w:rPr>
                <w:rFonts w:cs="Times New Roman"/>
                <w:sz w:val="18"/>
              </w:rPr>
              <w:t>Improved RMSE on 2 of 6 pairs; not robust</w:t>
            </w:r>
          </w:p>
        </w:tc>
        <w:tc>
          <w:tcPr>
            <w:tcW w:w="1728" w:type="dxa"/>
          </w:tcPr>
          <w:p w:rsidR="008D1938" w:rsidRDefault="00492A08">
            <w:pPr>
              <w:spacing w:after="40" w:line="240" w:lineRule="auto"/>
              <w:jc w:val="left"/>
            </w:pPr>
            <w:r>
              <w:rPr>
                <w:rFonts w:cs="Times New Roman"/>
                <w:sz w:val="18"/>
              </w:rPr>
              <w:t>Not established</w:t>
            </w:r>
          </w:p>
        </w:tc>
      </w:tr>
    </w:tbl>
    <w:p w:rsidR="008D1938" w:rsidRDefault="008D1938">
      <w:pPr>
        <w:spacing w:after="120" w:line="192" w:lineRule="auto"/>
      </w:pPr>
    </w:p>
    <w:p w:rsidR="008D1938" w:rsidRDefault="00492A08">
      <w:r>
        <w:rPr>
          <w:rFonts w:cs="Times New Roman"/>
          <w:b/>
        </w:rPr>
        <w:t>Environment problems that did occur.</w:t>
      </w:r>
      <w:r>
        <w:rPr>
          <w:rFonts w:cs="Times New Roman"/>
        </w:rPr>
        <w:t xml:space="preserve"> LightGBM 4.7 crashed with an access violation on this machine when pandas or XGBoost was imported before it, so the experiment script impo</w:t>
      </w:r>
      <w:r>
        <w:rPr>
          <w:rFonts w:cs="Times New Roman"/>
        </w:rPr>
        <w:t xml:space="preserve">rts it first. scikit-learn's logistic regression, used as the domain classifier, does not converge in </w:t>
      </w:r>
      <w:r>
        <w:rPr>
          <w:rFonts w:cs="Times New Roman"/>
        </w:rPr>
        <w:lastRenderedPageBreak/>
        <w:t>1,000 iterations on the unscaled features and warns on every run. A Python client calling the service through the name localhost adds about two seconds pe</w:t>
      </w:r>
      <w:r>
        <w:rPr>
          <w:rFonts w:cs="Times New Roman"/>
        </w:rPr>
        <w:t>r request on this machine because of an IPv6 fallback; all latencies in this report were measured on 127.0.0.1. None of these blocks the project, and each is recorded where it matters.</w:t>
      </w:r>
    </w:p>
    <w:p w:rsidR="008D1938" w:rsidRDefault="00492A08">
      <w:pPr>
        <w:pStyle w:val="Heading2"/>
      </w:pPr>
      <w:bookmarkStart w:id="35" w:name="_Toc243912458"/>
      <w:r>
        <w:t>3.2 Economic Feasibility</w:t>
      </w:r>
      <w:bookmarkEnd w:id="35"/>
    </w:p>
    <w:p w:rsidR="008D1938" w:rsidRDefault="00492A08">
      <w:r>
        <w:rPr>
          <w:rFonts w:cs="Times New Roman"/>
        </w:rPr>
        <w:t>The project was built with no licence cost: Py</w:t>
      </w:r>
      <w:r>
        <w:rPr>
          <w:rFonts w:cs="Times New Roman"/>
        </w:rPr>
        <w:t xml:space="preserve">thon, the data libraries, XGBoost, FastAPI, React and Vite are open source, and the H&amp;M files are released for the competition and used here for academic purposes only (the subset is not redistributed in the repository). The one paid-service dependency is </w:t>
      </w:r>
      <w:r>
        <w:rPr>
          <w:rFonts w:cs="Times New Roman"/>
        </w:rPr>
        <w:t xml:space="preserve">optional: the AI Insights page calls the Gemini REST service with an API key from </w:t>
      </w:r>
      <w:r>
        <w:rPr>
          <w:rFonts w:ascii="Consolas" w:eastAsia="Consolas" w:hAnsi="Consolas" w:cs="Consolas"/>
          <w:sz w:val="21"/>
        </w:rPr>
        <w:t>.env</w:t>
      </w:r>
      <w:r>
        <w:rPr>
          <w:rFonts w:cs="Times New Roman"/>
        </w:rPr>
        <w:t>; the rest of the application works without it, and the page says so when no key is set.</w:t>
      </w:r>
    </w:p>
    <w:p w:rsidR="008D1938" w:rsidRDefault="00492A08">
      <w:pPr>
        <w:pStyle w:val="Heading2"/>
      </w:pPr>
      <w:bookmarkStart w:id="36" w:name="_Toc243912459"/>
      <w:r>
        <w:t>3.3 Operational Feasibility</w:t>
      </w:r>
      <w:bookmarkEnd w:id="36"/>
    </w:p>
    <w:p w:rsidR="008D1938" w:rsidRDefault="00492A08">
      <w:r>
        <w:rPr>
          <w:rFonts w:cs="Times New Roman"/>
        </w:rPr>
        <w:t>A planner needs no programming to use the tool. The c</w:t>
      </w:r>
      <w:r>
        <w:rPr>
          <w:rFonts w:cs="Times New Roman"/>
        </w:rPr>
        <w:t xml:space="preserve">onsole follows the order of the work: Data upload, Data exploration, Demand analysis, Feature engineering, Model training, Domain adaptation, Model evaluation, Demand forecast, AI insights. Each page tells the user what to do first when an earlier step is </w:t>
      </w:r>
      <w:r>
        <w:rPr>
          <w:rFonts w:cs="Times New Roman"/>
        </w:rPr>
        <w:t>missing, because the API answers a plain-language 409 message rather than an error trace, and the sidebar ticks the steps already done. Validation errors, such as a transactions file without the required columns, return a 400 message that names the missing</w:t>
      </w:r>
      <w:r>
        <w:rPr>
          <w:rFonts w:cs="Times New Roman"/>
        </w:rPr>
        <w:t xml:space="preserve"> columns.</w:t>
      </w:r>
    </w:p>
    <w:p w:rsidR="008D1938" w:rsidRDefault="00492A08">
      <w:r>
        <w:rPr>
          <w:rFonts w:cs="Times New Roman"/>
        </w:rPr>
        <w:t xml:space="preserve">Operation is deliberately simple. The application is single-user and single-process: the pipeline state sits in memory behind a lock, uploads are read into memory, and only the trained models are saved to the </w:t>
      </w:r>
      <w:r>
        <w:rPr>
          <w:rFonts w:ascii="Consolas" w:eastAsia="Consolas" w:hAnsi="Consolas" w:cs="Consolas"/>
          <w:sz w:val="21"/>
        </w:rPr>
        <w:t>models/</w:t>
      </w:r>
      <w:r>
        <w:rPr>
          <w:rFonts w:cs="Times New Roman"/>
        </w:rPr>
        <w:t xml:space="preserve"> folder. That suits a demonstr</w:t>
      </w:r>
      <w:r>
        <w:rPr>
          <w:rFonts w:cs="Times New Roman"/>
        </w:rPr>
        <w:t xml:space="preserve">ation or a planner working alone on one machine; it does not suit several simultaneous users or a restart-proof service, and Chapter 10 lists the changes needed for that. Maintenance is light: the </w:t>
      </w:r>
      <w:r>
        <w:rPr>
          <w:rFonts w:ascii="Consolas" w:eastAsia="Consolas" w:hAnsi="Consolas" w:cs="Consolas"/>
          <w:sz w:val="21"/>
        </w:rPr>
        <w:t>src/</w:t>
      </w:r>
      <w:r>
        <w:rPr>
          <w:rFonts w:cs="Times New Roman"/>
        </w:rPr>
        <w:t xml:space="preserve"> modules are small and commented, the API layer adds no logic of its own, and 39 automated tests plus a 26-check smoke test catch regressions.</w:t>
      </w:r>
    </w:p>
    <w:p w:rsidR="008D1938" w:rsidRDefault="00492A08">
      <w:pPr>
        <w:pStyle w:val="Heading2"/>
      </w:pPr>
      <w:bookmarkStart w:id="37" w:name="_Toc243912460"/>
      <w:r>
        <w:t>3.4 Schedule Feasibility</w:t>
      </w:r>
      <w:bookmarkEnd w:id="37"/>
    </w:p>
    <w:p w:rsidR="008D1938" w:rsidRDefault="00492A08">
      <w:r>
        <w:rPr>
          <w:rFonts w:cs="Times New Roman"/>
        </w:rPr>
        <w:t>The work followed the dependencies of the pipeline, with calendar dates left as placehol</w:t>
      </w:r>
      <w:r>
        <w:rPr>
          <w:rFonts w:cs="Times New Roman"/>
        </w:rPr>
        <w:t>ders [DATES]: problem study and base-paper reading; the data pipeline (loading, cleaning, merge, daily demand); features, split, baselines and XGBoost; domain adaptation and evaluation; the Streamlit application, then the FastAPI layer and the React consol</w:t>
      </w:r>
      <w:r>
        <w:rPr>
          <w:rFonts w:cs="Times New Roman"/>
        </w:rPr>
        <w:t xml:space="preserve">e; testing, real-data experiments and screenshots; and documentation. Each phase depends only on the previous one and the heaviest compute step is the 30-second tuned XGBoost fit, so the schedule risk was </w:t>
      </w:r>
      <w:r>
        <w:rPr>
          <w:rFonts w:cs="Times New Roman"/>
        </w:rPr>
        <w:lastRenderedPageBreak/>
        <w:t xml:space="preserve">data, not computation: results on synthetic sample </w:t>
      </w:r>
      <w:r>
        <w:rPr>
          <w:rFonts w:cs="Times New Roman"/>
        </w:rPr>
        <w:t>files looked far better than they are, and the real-data run changed the conclusions.</w:t>
      </w:r>
    </w:p>
    <w:p w:rsidR="008D1938" w:rsidRDefault="00492A08">
      <w:pPr>
        <w:pStyle w:val="Heading2"/>
      </w:pPr>
      <w:bookmarkStart w:id="38" w:name="_Toc243912461"/>
      <w:r>
        <w:t>3.5 Advantages and Constraints</w:t>
      </w:r>
      <w:bookmarkEnd w:id="38"/>
    </w:p>
    <w:p w:rsidR="008D1938" w:rsidRDefault="00492A08">
      <w:pPr>
        <w:spacing w:after="60"/>
        <w:ind w:left="720" w:hanging="360"/>
      </w:pPr>
      <w:r>
        <w:rPr>
          <w:rFonts w:cs="Times New Roman"/>
        </w:rPr>
        <w:t xml:space="preserve">•  </w:t>
      </w:r>
      <w:r>
        <w:rPr>
          <w:rFonts w:cs="Times New Roman"/>
          <w:b/>
        </w:rPr>
        <w:t>Advantages.</w:t>
      </w:r>
      <w:r>
        <w:rPr>
          <w:rFonts w:cs="Times New Roman"/>
        </w:rPr>
        <w:t xml:space="preserve"> No licence cost; runs on a desktop; every number is reproducible by a script; the pipeline is gated and explains its refusal</w:t>
      </w:r>
      <w:r>
        <w:rPr>
          <w:rFonts w:cs="Times New Roman"/>
        </w:rPr>
        <w:t>s; adaptation, baselines and explanation are in one place; the code is modular enough to swap in another learner.</w:t>
      </w:r>
    </w:p>
    <w:p w:rsidR="008D1938" w:rsidRDefault="00492A08">
      <w:pPr>
        <w:spacing w:after="60"/>
        <w:ind w:left="720" w:hanging="360"/>
      </w:pPr>
      <w:r>
        <w:rPr>
          <w:rFonts w:cs="Times New Roman"/>
        </w:rPr>
        <w:t xml:space="preserve">•  </w:t>
      </w:r>
      <w:r>
        <w:rPr>
          <w:rFonts w:cs="Times New Roman"/>
          <w:b/>
        </w:rPr>
        <w:t>Constraints.</w:t>
      </w:r>
      <w:r>
        <w:rPr>
          <w:rFonts w:cs="Times New Roman"/>
        </w:rPr>
        <w:t xml:space="preserve"> Short history (2018-09-20 to 2019-01-04) and 300 articles; no promotion, weather or image data; single user and in-memory stat</w:t>
      </w:r>
      <w:r>
        <w:rPr>
          <w:rFonts w:cs="Times New Roman"/>
        </w:rPr>
        <w:t>e; cleaning drops identical rows that are usually real repeat purchases; the optional AI explanation depends on an external service; no cold-start mode; multi-day forecasts are weak.</w:t>
      </w:r>
    </w:p>
    <w:p w:rsidR="008D1938" w:rsidRDefault="00492A08">
      <w:pPr>
        <w:pStyle w:val="Heading1"/>
        <w:pageBreakBefore/>
      </w:pPr>
      <w:bookmarkStart w:id="39" w:name="_Toc243912462"/>
      <w:r>
        <w:lastRenderedPageBreak/>
        <w:t>CHAPTER 4: SYSTEM REQUIREMENTS AND ANALYSIS</w:t>
      </w:r>
      <w:bookmarkEnd w:id="39"/>
    </w:p>
    <w:p w:rsidR="008D1938" w:rsidRDefault="00492A08">
      <w:pPr>
        <w:pStyle w:val="Heading2"/>
      </w:pPr>
      <w:bookmarkStart w:id="40" w:name="_Toc243912463"/>
      <w:r>
        <w:t>4.1 Existing System</w:t>
      </w:r>
      <w:bookmarkEnd w:id="40"/>
    </w:p>
    <w:p w:rsidR="008D1938" w:rsidRDefault="00492A08">
      <w:r>
        <w:rPr>
          <w:rFonts w:cs="Times New Roman"/>
        </w:rPr>
        <w:t xml:space="preserve">Two </w:t>
      </w:r>
      <w:r>
        <w:rPr>
          <w:rFonts w:cs="Times New Roman"/>
        </w:rPr>
        <w:t>things count as the existing system. In practice, a merchandiser or planner without a forecasting tool estimates next period's demand from the last few days or weeks of sales, usually in a spreadsheet: a moving average per article, adjusted by judgement fo</w:t>
      </w:r>
      <w:r>
        <w:rPr>
          <w:rFonts w:cs="Times New Roman"/>
        </w:rPr>
        <w:t>r season and promotions. This is the baseline the application itself uses, because it is what the learned model has to beat.</w:t>
      </w:r>
    </w:p>
    <w:p w:rsidR="008D1938" w:rsidRDefault="00492A08">
      <w:r>
        <w:rPr>
          <w:rFonts w:cs="Times New Roman"/>
        </w:rPr>
        <w:t xml:space="preserve">In the project's own history, the existing system was the Streamlit application </w:t>
      </w:r>
      <w:r>
        <w:rPr>
          <w:rFonts w:ascii="Consolas" w:eastAsia="Consolas" w:hAnsi="Consolas" w:cs="Consolas"/>
          <w:sz w:val="21"/>
        </w:rPr>
        <w:t>app.py</w:t>
      </w:r>
      <w:r>
        <w:rPr>
          <w:rFonts w:cs="Times New Roman"/>
        </w:rPr>
        <w:t xml:space="preserve"> (597 lines, 11 pages) over the </w:t>
      </w:r>
      <w:r>
        <w:rPr>
          <w:rFonts w:ascii="Consolas" w:eastAsia="Consolas" w:hAnsi="Consolas" w:cs="Consolas"/>
          <w:sz w:val="21"/>
        </w:rPr>
        <w:t>src/</w:t>
      </w:r>
      <w:r>
        <w:rPr>
          <w:rFonts w:cs="Times New Roman"/>
        </w:rPr>
        <w:t xml:space="preserve"> package.</w:t>
      </w:r>
      <w:r>
        <w:rPr>
          <w:rFonts w:cs="Times New Roman"/>
        </w:rPr>
        <w:t xml:space="preserve"> It already held the whole pipeline, from upload to forecast and domain adaptation, but exposed it only through Streamlit's session state: there was no HTTP interface, no automated tests, no gating messages through an API, and a user could only reach the f</w:t>
      </w:r>
      <w:r>
        <w:rPr>
          <w:rFonts w:cs="Times New Roman"/>
        </w:rPr>
        <w:t>unctions through that one interface. It is kept, untouched, as a second front end; the FastAPI layer and the React console are additive.</w:t>
      </w:r>
    </w:p>
    <w:p w:rsidR="008D1938" w:rsidRDefault="00492A08">
      <w:pPr>
        <w:pStyle w:val="Heading2"/>
      </w:pPr>
      <w:bookmarkStart w:id="41" w:name="_Toc243912464"/>
      <w:r>
        <w:t>4.2 Limitations of the Existing System</w:t>
      </w:r>
      <w:bookmarkEnd w:id="41"/>
    </w:p>
    <w:p w:rsidR="008D1938" w:rsidRDefault="00492A08">
      <w:pPr>
        <w:spacing w:after="60"/>
        <w:ind w:left="720" w:hanging="360"/>
      </w:pPr>
      <w:r>
        <w:rPr>
          <w:rFonts w:cs="Times New Roman"/>
        </w:rPr>
        <w:t xml:space="preserve">•  </w:t>
      </w:r>
      <w:r>
        <w:rPr>
          <w:rFonts w:cs="Times New Roman"/>
          <w:b/>
        </w:rPr>
        <w:t>Manual forecasting</w:t>
      </w:r>
      <w:r>
        <w:rPr>
          <w:rFonts w:cs="Times New Roman"/>
        </w:rPr>
        <w:t xml:space="preserve"> ignores calendar effects beyond what the planner remembers</w:t>
      </w:r>
      <w:r>
        <w:rPr>
          <w:rFonts w:cs="Times New Roman"/>
        </w:rPr>
        <w:t>, cannot use product attributes or price, and does not say how good it is or how it behaves when moved to another channel or product group.</w:t>
      </w:r>
    </w:p>
    <w:p w:rsidR="008D1938" w:rsidRDefault="00492A08">
      <w:pPr>
        <w:spacing w:after="60"/>
        <w:ind w:left="720" w:hanging="360"/>
      </w:pPr>
      <w:r>
        <w:rPr>
          <w:rFonts w:cs="Times New Roman"/>
        </w:rPr>
        <w:t xml:space="preserve">•  </w:t>
      </w:r>
      <w:r>
        <w:rPr>
          <w:rFonts w:cs="Times New Roman"/>
          <w:b/>
        </w:rPr>
        <w:t>The Streamlit-only application</w:t>
      </w:r>
      <w:r>
        <w:rPr>
          <w:rFonts w:cs="Times New Roman"/>
        </w:rPr>
        <w:t xml:space="preserve"> could not be called by other programs or tested through an interface; its state li</w:t>
      </w:r>
      <w:r>
        <w:rPr>
          <w:rFonts w:cs="Times New Roman"/>
        </w:rPr>
        <w:t>ved in a browser session; and its pages could not be reused in a different front end.</w:t>
      </w:r>
    </w:p>
    <w:p w:rsidR="008D1938" w:rsidRDefault="00492A08">
      <w:pPr>
        <w:spacing w:after="60"/>
        <w:ind w:left="720" w:hanging="360"/>
      </w:pPr>
      <w:r>
        <w:rPr>
          <w:rFonts w:cs="Times New Roman"/>
        </w:rPr>
        <w:t xml:space="preserve">•  </w:t>
      </w:r>
      <w:r>
        <w:rPr>
          <w:rFonts w:cs="Times New Roman"/>
          <w:b/>
        </w:rPr>
        <w:t>Both</w:t>
      </w:r>
      <w:r>
        <w:rPr>
          <w:rFonts w:cs="Times New Roman"/>
        </w:rPr>
        <w:t xml:space="preserve"> lack a way to test whether a model trained in one sales context holds in another, and neither shows which inputs drive a forecast beyond an overall importance cha</w:t>
      </w:r>
      <w:r>
        <w:rPr>
          <w:rFonts w:cs="Times New Roman"/>
        </w:rPr>
        <w:t>rt.</w:t>
      </w:r>
    </w:p>
    <w:p w:rsidR="008D1938" w:rsidRDefault="00492A08">
      <w:pPr>
        <w:pStyle w:val="Heading2"/>
      </w:pPr>
      <w:bookmarkStart w:id="42" w:name="_Toc243912465"/>
      <w:r>
        <w:t>4.3 Proposed System</w:t>
      </w:r>
      <w:bookmarkEnd w:id="42"/>
    </w:p>
    <w:p w:rsidR="008D1938" w:rsidRDefault="00492A08">
      <w:r>
        <w:rPr>
          <w:rFonts w:cs="Times New Roman"/>
        </w:rPr>
        <w:t xml:space="preserve">TrendCast keeps the </w:t>
      </w:r>
      <w:r>
        <w:rPr>
          <w:rFonts w:ascii="Consolas" w:eastAsia="Consolas" w:hAnsi="Consolas" w:cs="Consolas"/>
          <w:sz w:val="21"/>
        </w:rPr>
        <w:t>src/</w:t>
      </w:r>
      <w:r>
        <w:rPr>
          <w:rFonts w:cs="Times New Roman"/>
        </w:rPr>
        <w:t xml:space="preserve"> pipeline and adds three things: a FastAPI service that wraps every step in a documented route; a React console of thirteen pages that follows the work from upload to forecast; and a test and experiment layer</w:t>
      </w:r>
      <w:r>
        <w:rPr>
          <w:rFonts w:cs="Times New Roman"/>
        </w:rPr>
        <w:t xml:space="preserve"> (pytest, a smoke test, real-data experiment scripts, screenshot capture) that reproduces every number in this report. The pipeline is the one described in Chapter 6: validation and cleaning, daily article demand, leakage-safe features, a date split, a mov</w:t>
      </w:r>
      <w:r>
        <w:rPr>
          <w:rFonts w:cs="Times New Roman"/>
        </w:rPr>
        <w:t>ing-average baseline and XGBoost with optional time-ordered tuning, importance-weighted domain adaptation, evaluation, recursive forecasts and an optional plain-language explanation.</w:t>
      </w:r>
    </w:p>
    <w:p w:rsidR="008D1938" w:rsidRDefault="00492A08">
      <w:pPr>
        <w:pStyle w:val="Heading2"/>
      </w:pPr>
      <w:bookmarkStart w:id="43" w:name="_Toc243912466"/>
      <w:r>
        <w:lastRenderedPageBreak/>
        <w:t>4.4 Advantages of the Proposed System</w:t>
      </w:r>
      <w:bookmarkEnd w:id="43"/>
    </w:p>
    <w:p w:rsidR="008D1938" w:rsidRDefault="00492A08">
      <w:pPr>
        <w:spacing w:after="60"/>
        <w:ind w:left="720" w:hanging="360"/>
      </w:pPr>
      <w:r>
        <w:rPr>
          <w:rFonts w:cs="Times New Roman"/>
        </w:rPr>
        <w:t>•  A guided order of work with gati</w:t>
      </w:r>
      <w:r>
        <w:rPr>
          <w:rFonts w:cs="Times New Roman"/>
        </w:rPr>
        <w:t>ng messages in plain language, so a step cannot silently run on missing input.</w:t>
      </w:r>
    </w:p>
    <w:p w:rsidR="008D1938" w:rsidRDefault="00492A08">
      <w:pPr>
        <w:spacing w:after="60"/>
        <w:ind w:left="720" w:hanging="360"/>
      </w:pPr>
      <w:r>
        <w:rPr>
          <w:rFonts w:cs="Times New Roman"/>
        </w:rPr>
        <w:t>•  A baseline is always shown next to the model, and domain adaptation always reports the domain-classifier accuracy, the weight statistics and the before-and-after metrics, whe</w:t>
      </w:r>
      <w:r>
        <w:rPr>
          <w:rFonts w:cs="Times New Roman"/>
        </w:rPr>
        <w:t>ther they are good or bad.</w:t>
      </w:r>
    </w:p>
    <w:p w:rsidR="008D1938" w:rsidRDefault="00492A08">
      <w:pPr>
        <w:spacing w:after="60"/>
        <w:ind w:left="720" w:hanging="360"/>
      </w:pPr>
      <w:r>
        <w:rPr>
          <w:rFonts w:cs="Times New Roman"/>
        </w:rPr>
        <w:t>•  A documented API (22 routes) that any other front end or script can call; the Streamlit page and the React console use the same code.</w:t>
      </w:r>
    </w:p>
    <w:p w:rsidR="008D1938" w:rsidRDefault="00492A08">
      <w:pPr>
        <w:spacing w:after="60"/>
        <w:ind w:left="720" w:hanging="360"/>
      </w:pPr>
      <w:r>
        <w:rPr>
          <w:rFonts w:cs="Times New Roman"/>
        </w:rPr>
        <w:t xml:space="preserve">•  Leakage guards by construction: lag and rolling features from shifted values, a split by </w:t>
      </w:r>
      <w:r>
        <w:rPr>
          <w:rFonts w:cs="Times New Roman"/>
        </w:rPr>
        <w:t>date, tuning with time-ordered folds. Reproducibility: 39 tests, a 26-check smoke test and scripts for every experiment.</w:t>
      </w:r>
    </w:p>
    <w:p w:rsidR="008D1938" w:rsidRDefault="00492A08">
      <w:pPr>
        <w:spacing w:after="60"/>
        <w:ind w:left="720" w:hanging="360"/>
      </w:pPr>
      <w:r>
        <w:rPr>
          <w:rFonts w:cs="Times New Roman"/>
        </w:rPr>
        <w:t>•  Honest evaluation: a rolling-origin backtest, a feature-group ablation, controls for the adaptation and exact SHAP values offline.</w:t>
      </w:r>
    </w:p>
    <w:p w:rsidR="008D1938" w:rsidRDefault="00492A08">
      <w:pPr>
        <w:pStyle w:val="Heading2"/>
      </w:pPr>
      <w:bookmarkStart w:id="44" w:name="_Toc243912467"/>
      <w:r>
        <w:t>4</w:t>
      </w:r>
      <w:r>
        <w:t>.5 Functional Requirements</w:t>
      </w:r>
      <w:bookmarkEnd w:id="44"/>
    </w:p>
    <w:p w:rsidR="008D1938" w:rsidRDefault="00492A08">
      <w:r>
        <w:rPr>
          <w:rFonts w:cs="Times New Roman"/>
        </w:rPr>
        <w:t>The requirements below are those the delivered system meets; each is tied to the console page that offers it and the route(s) behind it.</w:t>
      </w:r>
    </w:p>
    <w:p w:rsidR="008D1938" w:rsidRDefault="00492A08">
      <w:pPr>
        <w:pStyle w:val="Caption"/>
        <w:keepNext/>
        <w:spacing w:after="80"/>
      </w:pPr>
      <w:bookmarkStart w:id="45" w:name="_Toc243912593"/>
      <w:r>
        <w:rPr>
          <w:rFonts w:cs="Times New Roman"/>
        </w:rPr>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Pr>
          <w:rFonts w:cs="Times New Roman"/>
          <w:noProof/>
        </w:rPr>
        <w:t>7</w:t>
      </w:r>
      <w:r>
        <w:rPr>
          <w:rFonts w:cs="Times New Roman"/>
        </w:rPr>
        <w:fldChar w:fldCharType="end"/>
      </w:r>
      <w:r>
        <w:rPr>
          <w:rFonts w:cs="Times New Roman"/>
        </w:rPr>
        <w:t>: Functional requirements</w:t>
      </w:r>
      <w:bookmarkEnd w:id="45"/>
    </w:p>
    <w:tbl>
      <w:tblPr>
        <w:tblStyle w:val="TableGrid"/>
        <w:tblW w:w="0" w:type="auto"/>
        <w:jc w:val="center"/>
        <w:tblLook w:val="04A0" w:firstRow="1" w:lastRow="0" w:firstColumn="1" w:lastColumn="0" w:noHBand="0" w:noVBand="1"/>
      </w:tblPr>
      <w:tblGrid>
        <w:gridCol w:w="792"/>
        <w:gridCol w:w="4536"/>
        <w:gridCol w:w="1800"/>
        <w:gridCol w:w="2304"/>
      </w:tblGrid>
      <w:tr w:rsidR="008D1938">
        <w:trPr>
          <w:cantSplit/>
          <w:tblHeader/>
          <w:jc w:val="center"/>
        </w:trPr>
        <w:tc>
          <w:tcPr>
            <w:tcW w:w="792" w:type="dxa"/>
            <w:shd w:val="clear" w:color="auto" w:fill="1B2A41"/>
          </w:tcPr>
          <w:p w:rsidR="008D1938" w:rsidRDefault="00492A08">
            <w:pPr>
              <w:spacing w:after="40" w:line="240" w:lineRule="auto"/>
              <w:jc w:val="center"/>
            </w:pPr>
            <w:r>
              <w:rPr>
                <w:rFonts w:cs="Times New Roman"/>
                <w:b/>
                <w:color w:val="FFFFFF"/>
                <w:sz w:val="18"/>
              </w:rPr>
              <w:t>ID</w:t>
            </w:r>
          </w:p>
        </w:tc>
        <w:tc>
          <w:tcPr>
            <w:tcW w:w="4536" w:type="dxa"/>
            <w:shd w:val="clear" w:color="auto" w:fill="1B2A41"/>
          </w:tcPr>
          <w:p w:rsidR="008D1938" w:rsidRDefault="00492A08">
            <w:pPr>
              <w:spacing w:after="40" w:line="240" w:lineRule="auto"/>
              <w:jc w:val="center"/>
            </w:pPr>
            <w:r>
              <w:rPr>
                <w:rFonts w:cs="Times New Roman"/>
                <w:b/>
                <w:color w:val="FFFFFF"/>
                <w:sz w:val="18"/>
              </w:rPr>
              <w:t>Requirement</w:t>
            </w:r>
          </w:p>
        </w:tc>
        <w:tc>
          <w:tcPr>
            <w:tcW w:w="1800" w:type="dxa"/>
            <w:shd w:val="clear" w:color="auto" w:fill="1B2A41"/>
          </w:tcPr>
          <w:p w:rsidR="008D1938" w:rsidRDefault="00492A08">
            <w:pPr>
              <w:spacing w:after="40" w:line="240" w:lineRule="auto"/>
              <w:jc w:val="center"/>
            </w:pPr>
            <w:r>
              <w:rPr>
                <w:rFonts w:cs="Times New Roman"/>
                <w:b/>
                <w:color w:val="FFFFFF"/>
                <w:sz w:val="18"/>
              </w:rPr>
              <w:t>Page</w:t>
            </w:r>
          </w:p>
        </w:tc>
        <w:tc>
          <w:tcPr>
            <w:tcW w:w="2304" w:type="dxa"/>
            <w:shd w:val="clear" w:color="auto" w:fill="1B2A41"/>
          </w:tcPr>
          <w:p w:rsidR="008D1938" w:rsidRDefault="00492A08">
            <w:pPr>
              <w:spacing w:after="40" w:line="240" w:lineRule="auto"/>
              <w:jc w:val="center"/>
            </w:pPr>
            <w:r>
              <w:rPr>
                <w:rFonts w:cs="Times New Roman"/>
                <w:b/>
                <w:color w:val="FFFFFF"/>
                <w:sz w:val="18"/>
              </w:rPr>
              <w:t>Route(s)</w:t>
            </w:r>
          </w:p>
        </w:tc>
      </w:tr>
      <w:tr w:rsidR="008D1938">
        <w:trPr>
          <w:cantSplit/>
          <w:jc w:val="center"/>
        </w:trPr>
        <w:tc>
          <w:tcPr>
            <w:tcW w:w="792" w:type="dxa"/>
          </w:tcPr>
          <w:p w:rsidR="008D1938" w:rsidRDefault="00492A08">
            <w:pPr>
              <w:spacing w:after="40" w:line="240" w:lineRule="auto"/>
              <w:jc w:val="center"/>
            </w:pPr>
            <w:r>
              <w:rPr>
                <w:rFonts w:cs="Times New Roman"/>
                <w:sz w:val="18"/>
              </w:rPr>
              <w:t>FR-1</w:t>
            </w:r>
          </w:p>
        </w:tc>
        <w:tc>
          <w:tcPr>
            <w:tcW w:w="4536" w:type="dxa"/>
          </w:tcPr>
          <w:p w:rsidR="008D1938" w:rsidRDefault="00492A08">
            <w:pPr>
              <w:spacing w:after="40" w:line="240" w:lineRule="auto"/>
              <w:jc w:val="left"/>
            </w:pPr>
            <w:r>
              <w:rPr>
                <w:rFonts w:cs="Times New Roman"/>
                <w:sz w:val="18"/>
              </w:rPr>
              <w:t>Upload the transactions and articles CSV files (customers optional) with a row limit; reject files with missing required columns</w:t>
            </w:r>
          </w:p>
        </w:tc>
        <w:tc>
          <w:tcPr>
            <w:tcW w:w="1800" w:type="dxa"/>
          </w:tcPr>
          <w:p w:rsidR="008D1938" w:rsidRDefault="00492A08">
            <w:pPr>
              <w:spacing w:after="40" w:line="240" w:lineRule="auto"/>
              <w:jc w:val="left"/>
            </w:pPr>
            <w:r>
              <w:rPr>
                <w:rFonts w:cs="Times New Roman"/>
                <w:sz w:val="18"/>
              </w:rPr>
              <w:t>Data upload</w:t>
            </w:r>
          </w:p>
        </w:tc>
        <w:tc>
          <w:tcPr>
            <w:tcW w:w="2304" w:type="dxa"/>
          </w:tcPr>
          <w:p w:rsidR="008D1938" w:rsidRDefault="00492A08">
            <w:pPr>
              <w:spacing w:after="40" w:line="240" w:lineRule="auto"/>
              <w:jc w:val="left"/>
            </w:pPr>
            <w:r>
              <w:rPr>
                <w:rFonts w:cs="Times New Roman"/>
                <w:sz w:val="18"/>
              </w:rPr>
              <w:t>POST /api/data/upload</w:t>
            </w:r>
          </w:p>
        </w:tc>
      </w:tr>
      <w:tr w:rsidR="008D1938">
        <w:trPr>
          <w:cantSplit/>
          <w:jc w:val="center"/>
        </w:trPr>
        <w:tc>
          <w:tcPr>
            <w:tcW w:w="792" w:type="dxa"/>
          </w:tcPr>
          <w:p w:rsidR="008D1938" w:rsidRDefault="00492A08">
            <w:pPr>
              <w:spacing w:after="40" w:line="240" w:lineRule="auto"/>
              <w:jc w:val="center"/>
            </w:pPr>
            <w:r>
              <w:rPr>
                <w:rFonts w:cs="Times New Roman"/>
                <w:sz w:val="18"/>
              </w:rPr>
              <w:t>FR-2</w:t>
            </w:r>
          </w:p>
        </w:tc>
        <w:tc>
          <w:tcPr>
            <w:tcW w:w="4536" w:type="dxa"/>
          </w:tcPr>
          <w:p w:rsidR="008D1938" w:rsidRDefault="00492A08">
            <w:pPr>
              <w:spacing w:after="40" w:line="240" w:lineRule="auto"/>
              <w:jc w:val="left"/>
            </w:pPr>
            <w:r>
              <w:rPr>
                <w:rFonts w:cs="Times New Roman"/>
                <w:sz w:val="18"/>
              </w:rPr>
              <w:t>Clean (dates, null ids, non-positive prices, duplicates) and merge; show a data-quality</w:t>
            </w:r>
            <w:r>
              <w:rPr>
                <w:rFonts w:cs="Times New Roman"/>
                <w:sz w:val="18"/>
              </w:rPr>
              <w:t xml:space="preserve"> report</w:t>
            </w:r>
          </w:p>
        </w:tc>
        <w:tc>
          <w:tcPr>
            <w:tcW w:w="1800" w:type="dxa"/>
          </w:tcPr>
          <w:p w:rsidR="008D1938" w:rsidRDefault="00492A08">
            <w:pPr>
              <w:spacing w:after="40" w:line="240" w:lineRule="auto"/>
              <w:jc w:val="left"/>
            </w:pPr>
            <w:r>
              <w:rPr>
                <w:rFonts w:cs="Times New Roman"/>
                <w:sz w:val="18"/>
              </w:rPr>
              <w:t>Data upload</w:t>
            </w:r>
          </w:p>
        </w:tc>
        <w:tc>
          <w:tcPr>
            <w:tcW w:w="2304" w:type="dxa"/>
          </w:tcPr>
          <w:p w:rsidR="008D1938" w:rsidRDefault="00492A08">
            <w:pPr>
              <w:spacing w:after="40" w:line="240" w:lineRule="auto"/>
              <w:jc w:val="left"/>
            </w:pPr>
            <w:r>
              <w:rPr>
                <w:rFonts w:cs="Times New Roman"/>
                <w:sz w:val="18"/>
              </w:rPr>
              <w:t>POST /api/data/upload, GET /api/data/report</w:t>
            </w:r>
          </w:p>
        </w:tc>
      </w:tr>
      <w:tr w:rsidR="008D1938">
        <w:trPr>
          <w:cantSplit/>
          <w:jc w:val="center"/>
        </w:trPr>
        <w:tc>
          <w:tcPr>
            <w:tcW w:w="792" w:type="dxa"/>
          </w:tcPr>
          <w:p w:rsidR="008D1938" w:rsidRDefault="00492A08">
            <w:pPr>
              <w:spacing w:after="40" w:line="240" w:lineRule="auto"/>
              <w:jc w:val="center"/>
            </w:pPr>
            <w:r>
              <w:rPr>
                <w:rFonts w:cs="Times New Roman"/>
                <w:sz w:val="18"/>
              </w:rPr>
              <w:t>FR-3</w:t>
            </w:r>
          </w:p>
        </w:tc>
        <w:tc>
          <w:tcPr>
            <w:tcW w:w="4536" w:type="dxa"/>
          </w:tcPr>
          <w:p w:rsidR="008D1938" w:rsidRDefault="00492A08">
            <w:pPr>
              <w:spacing w:after="40" w:line="240" w:lineRule="auto"/>
              <w:jc w:val="left"/>
            </w:pPr>
            <w:r>
              <w:rPr>
                <w:rFonts w:cs="Times New Roman"/>
                <w:sz w:val="18"/>
              </w:rPr>
              <w:t>Show demand trends, top products, category and channel breakdowns and the price distribution</w:t>
            </w:r>
          </w:p>
        </w:tc>
        <w:tc>
          <w:tcPr>
            <w:tcW w:w="1800" w:type="dxa"/>
          </w:tcPr>
          <w:p w:rsidR="008D1938" w:rsidRDefault="00492A08">
            <w:pPr>
              <w:spacing w:after="40" w:line="240" w:lineRule="auto"/>
              <w:jc w:val="left"/>
            </w:pPr>
            <w:r>
              <w:rPr>
                <w:rFonts w:cs="Times New Roman"/>
                <w:sz w:val="18"/>
              </w:rPr>
              <w:t>Data exploration</w:t>
            </w:r>
          </w:p>
        </w:tc>
        <w:tc>
          <w:tcPr>
            <w:tcW w:w="2304" w:type="dxa"/>
          </w:tcPr>
          <w:p w:rsidR="008D1938" w:rsidRDefault="00492A08">
            <w:pPr>
              <w:spacing w:after="40" w:line="240" w:lineRule="auto"/>
              <w:jc w:val="left"/>
            </w:pPr>
            <w:r>
              <w:rPr>
                <w:rFonts w:cs="Times New Roman"/>
                <w:sz w:val="18"/>
              </w:rPr>
              <w:t>GET /api/explore</w:t>
            </w:r>
          </w:p>
        </w:tc>
      </w:tr>
      <w:tr w:rsidR="008D1938">
        <w:trPr>
          <w:cantSplit/>
          <w:jc w:val="center"/>
        </w:trPr>
        <w:tc>
          <w:tcPr>
            <w:tcW w:w="792" w:type="dxa"/>
          </w:tcPr>
          <w:p w:rsidR="008D1938" w:rsidRDefault="00492A08">
            <w:pPr>
              <w:spacing w:after="40" w:line="240" w:lineRule="auto"/>
              <w:jc w:val="center"/>
            </w:pPr>
            <w:r>
              <w:rPr>
                <w:rFonts w:cs="Times New Roman"/>
                <w:sz w:val="18"/>
              </w:rPr>
              <w:t>FR-4</w:t>
            </w:r>
          </w:p>
        </w:tc>
        <w:tc>
          <w:tcPr>
            <w:tcW w:w="4536" w:type="dxa"/>
          </w:tcPr>
          <w:p w:rsidR="008D1938" w:rsidRDefault="00492A08">
            <w:pPr>
              <w:spacing w:after="40" w:line="240" w:lineRule="auto"/>
              <w:jc w:val="left"/>
            </w:pPr>
            <w:r>
              <w:rPr>
                <w:rFonts w:cs="Times New Roman"/>
                <w:sz w:val="18"/>
              </w:rPr>
              <w:t>Show the aggregated daily demand table</w:t>
            </w:r>
          </w:p>
        </w:tc>
        <w:tc>
          <w:tcPr>
            <w:tcW w:w="1800" w:type="dxa"/>
          </w:tcPr>
          <w:p w:rsidR="008D1938" w:rsidRDefault="00492A08">
            <w:pPr>
              <w:spacing w:after="40" w:line="240" w:lineRule="auto"/>
              <w:jc w:val="left"/>
            </w:pPr>
            <w:r>
              <w:rPr>
                <w:rFonts w:cs="Times New Roman"/>
                <w:sz w:val="18"/>
              </w:rPr>
              <w:t xml:space="preserve">Demand </w:t>
            </w:r>
            <w:r>
              <w:rPr>
                <w:rFonts w:cs="Times New Roman"/>
                <w:sz w:val="18"/>
              </w:rPr>
              <w:t>analysis</w:t>
            </w:r>
          </w:p>
        </w:tc>
        <w:tc>
          <w:tcPr>
            <w:tcW w:w="2304" w:type="dxa"/>
          </w:tcPr>
          <w:p w:rsidR="008D1938" w:rsidRDefault="00492A08">
            <w:pPr>
              <w:spacing w:after="40" w:line="240" w:lineRule="auto"/>
              <w:jc w:val="left"/>
            </w:pPr>
            <w:r>
              <w:rPr>
                <w:rFonts w:cs="Times New Roman"/>
                <w:sz w:val="18"/>
              </w:rPr>
              <w:t>GET /api/demand/table</w:t>
            </w:r>
          </w:p>
        </w:tc>
      </w:tr>
      <w:tr w:rsidR="008D1938">
        <w:trPr>
          <w:cantSplit/>
          <w:jc w:val="center"/>
        </w:trPr>
        <w:tc>
          <w:tcPr>
            <w:tcW w:w="792" w:type="dxa"/>
          </w:tcPr>
          <w:p w:rsidR="008D1938" w:rsidRDefault="00492A08">
            <w:pPr>
              <w:spacing w:after="40" w:line="240" w:lineRule="auto"/>
              <w:jc w:val="center"/>
            </w:pPr>
            <w:r>
              <w:rPr>
                <w:rFonts w:cs="Times New Roman"/>
                <w:sz w:val="18"/>
              </w:rPr>
              <w:t>FR-5</w:t>
            </w:r>
          </w:p>
        </w:tc>
        <w:tc>
          <w:tcPr>
            <w:tcW w:w="4536" w:type="dxa"/>
          </w:tcPr>
          <w:p w:rsidR="008D1938" w:rsidRDefault="00492A08">
            <w:pPr>
              <w:spacing w:after="40" w:line="240" w:lineRule="auto"/>
              <w:jc w:val="left"/>
            </w:pPr>
            <w:r>
              <w:rPr>
                <w:rFonts w:cs="Times New Roman"/>
                <w:sz w:val="18"/>
              </w:rPr>
              <w:t>Build the feature table (calendar, cyclical, lag, rolling, encoded attributes) and list the model inputs</w:t>
            </w:r>
          </w:p>
        </w:tc>
        <w:tc>
          <w:tcPr>
            <w:tcW w:w="1800" w:type="dxa"/>
          </w:tcPr>
          <w:p w:rsidR="008D1938" w:rsidRDefault="00492A08">
            <w:pPr>
              <w:spacing w:after="40" w:line="240" w:lineRule="auto"/>
              <w:jc w:val="left"/>
            </w:pPr>
            <w:r>
              <w:rPr>
                <w:rFonts w:cs="Times New Roman"/>
                <w:sz w:val="18"/>
              </w:rPr>
              <w:t>Feature engineering</w:t>
            </w:r>
          </w:p>
        </w:tc>
        <w:tc>
          <w:tcPr>
            <w:tcW w:w="2304" w:type="dxa"/>
          </w:tcPr>
          <w:p w:rsidR="008D1938" w:rsidRDefault="00492A08">
            <w:pPr>
              <w:spacing w:after="40" w:line="240" w:lineRule="auto"/>
              <w:jc w:val="left"/>
            </w:pPr>
            <w:r>
              <w:rPr>
                <w:rFonts w:cs="Times New Roman"/>
                <w:sz w:val="18"/>
              </w:rPr>
              <w:t>POST /api/features/build, GET /api/features</w:t>
            </w:r>
          </w:p>
        </w:tc>
      </w:tr>
      <w:tr w:rsidR="008D1938">
        <w:trPr>
          <w:cantSplit/>
          <w:jc w:val="center"/>
        </w:trPr>
        <w:tc>
          <w:tcPr>
            <w:tcW w:w="792" w:type="dxa"/>
          </w:tcPr>
          <w:p w:rsidR="008D1938" w:rsidRDefault="00492A08">
            <w:pPr>
              <w:spacing w:after="40" w:line="240" w:lineRule="auto"/>
              <w:jc w:val="center"/>
            </w:pPr>
            <w:r>
              <w:rPr>
                <w:rFonts w:cs="Times New Roman"/>
                <w:sz w:val="18"/>
              </w:rPr>
              <w:t>FR-6</w:t>
            </w:r>
          </w:p>
        </w:tc>
        <w:tc>
          <w:tcPr>
            <w:tcW w:w="4536" w:type="dxa"/>
          </w:tcPr>
          <w:p w:rsidR="008D1938" w:rsidRDefault="00492A08">
            <w:pPr>
              <w:spacing w:after="40" w:line="240" w:lineRule="auto"/>
              <w:jc w:val="left"/>
            </w:pPr>
            <w:r>
              <w:rPr>
                <w:rFonts w:cs="Times New Roman"/>
                <w:sz w:val="18"/>
              </w:rPr>
              <w:t>Split by date with an adjustable training fr</w:t>
            </w:r>
            <w:r>
              <w:rPr>
                <w:rFonts w:cs="Times New Roman"/>
                <w:sz w:val="18"/>
              </w:rPr>
              <w:t>action (0.5 to 0.95) and show the split</w:t>
            </w:r>
          </w:p>
        </w:tc>
        <w:tc>
          <w:tcPr>
            <w:tcW w:w="1800" w:type="dxa"/>
          </w:tcPr>
          <w:p w:rsidR="008D1938" w:rsidRDefault="00492A08">
            <w:pPr>
              <w:spacing w:after="40" w:line="240" w:lineRule="auto"/>
              <w:jc w:val="left"/>
            </w:pPr>
            <w:r>
              <w:rPr>
                <w:rFonts w:cs="Times New Roman"/>
                <w:sz w:val="18"/>
              </w:rPr>
              <w:t>Model training</w:t>
            </w:r>
          </w:p>
        </w:tc>
        <w:tc>
          <w:tcPr>
            <w:tcW w:w="2304" w:type="dxa"/>
          </w:tcPr>
          <w:p w:rsidR="008D1938" w:rsidRDefault="00492A08">
            <w:pPr>
              <w:spacing w:after="40" w:line="240" w:lineRule="auto"/>
              <w:jc w:val="left"/>
            </w:pPr>
            <w:r>
              <w:rPr>
                <w:rFonts w:cs="Times New Roman"/>
                <w:sz w:val="18"/>
              </w:rPr>
              <w:t>GET /api/training/split</w:t>
            </w:r>
          </w:p>
        </w:tc>
      </w:tr>
      <w:tr w:rsidR="008D1938">
        <w:trPr>
          <w:cantSplit/>
          <w:jc w:val="center"/>
        </w:trPr>
        <w:tc>
          <w:tcPr>
            <w:tcW w:w="792" w:type="dxa"/>
          </w:tcPr>
          <w:p w:rsidR="008D1938" w:rsidRDefault="00492A08">
            <w:pPr>
              <w:spacing w:after="40" w:line="240" w:lineRule="auto"/>
              <w:jc w:val="center"/>
            </w:pPr>
            <w:r>
              <w:rPr>
                <w:rFonts w:cs="Times New Roman"/>
                <w:sz w:val="18"/>
              </w:rPr>
              <w:t>FR-7</w:t>
            </w:r>
          </w:p>
        </w:tc>
        <w:tc>
          <w:tcPr>
            <w:tcW w:w="4536" w:type="dxa"/>
          </w:tcPr>
          <w:p w:rsidR="008D1938" w:rsidRDefault="00492A08">
            <w:pPr>
              <w:spacing w:after="40" w:line="240" w:lineRule="auto"/>
              <w:jc w:val="left"/>
            </w:pPr>
            <w:r>
              <w:rPr>
                <w:rFonts w:cs="Times New Roman"/>
                <w:sz w:val="18"/>
              </w:rPr>
              <w:t>Train and score the moving-average baseline and XGBoost, with optional time-ordered tuning; save and reload the model</w:t>
            </w:r>
          </w:p>
        </w:tc>
        <w:tc>
          <w:tcPr>
            <w:tcW w:w="1800" w:type="dxa"/>
          </w:tcPr>
          <w:p w:rsidR="008D1938" w:rsidRDefault="00492A08">
            <w:pPr>
              <w:spacing w:after="40" w:line="240" w:lineRule="auto"/>
              <w:jc w:val="left"/>
            </w:pPr>
            <w:r>
              <w:rPr>
                <w:rFonts w:cs="Times New Roman"/>
                <w:sz w:val="18"/>
              </w:rPr>
              <w:t>Model training</w:t>
            </w:r>
          </w:p>
        </w:tc>
        <w:tc>
          <w:tcPr>
            <w:tcW w:w="2304" w:type="dxa"/>
          </w:tcPr>
          <w:p w:rsidR="008D1938" w:rsidRDefault="00492A08">
            <w:pPr>
              <w:spacing w:after="40" w:line="240" w:lineRule="auto"/>
              <w:jc w:val="left"/>
            </w:pPr>
            <w:r>
              <w:rPr>
                <w:rFonts w:cs="Times New Roman"/>
                <w:sz w:val="18"/>
              </w:rPr>
              <w:t>POST /api/training/baseline, /xgboost,</w:t>
            </w:r>
            <w:r>
              <w:rPr>
                <w:rFonts w:cs="Times New Roman"/>
                <w:sz w:val="18"/>
              </w:rPr>
              <w:t xml:space="preserve"> /load; GET /api/training/results</w:t>
            </w:r>
          </w:p>
        </w:tc>
      </w:tr>
      <w:tr w:rsidR="008D1938">
        <w:trPr>
          <w:cantSplit/>
          <w:jc w:val="center"/>
        </w:trPr>
        <w:tc>
          <w:tcPr>
            <w:tcW w:w="792" w:type="dxa"/>
          </w:tcPr>
          <w:p w:rsidR="008D1938" w:rsidRDefault="00492A08">
            <w:pPr>
              <w:spacing w:after="40" w:line="240" w:lineRule="auto"/>
              <w:jc w:val="center"/>
            </w:pPr>
            <w:r>
              <w:rPr>
                <w:rFonts w:cs="Times New Roman"/>
                <w:sz w:val="18"/>
              </w:rPr>
              <w:t>FR-8</w:t>
            </w:r>
          </w:p>
        </w:tc>
        <w:tc>
          <w:tcPr>
            <w:tcW w:w="4536" w:type="dxa"/>
          </w:tcPr>
          <w:p w:rsidR="008D1938" w:rsidRDefault="00492A08">
            <w:pPr>
              <w:spacing w:after="40" w:line="240" w:lineRule="auto"/>
              <w:jc w:val="left"/>
            </w:pPr>
            <w:r>
              <w:rPr>
                <w:rFonts w:cs="Times New Roman"/>
                <w:sz w:val="18"/>
              </w:rPr>
              <w:t>Run domain adaptation for a chosen column, source and target; show classifier accuracy, feature shift, weights and before-and-after metrics</w:t>
            </w:r>
          </w:p>
        </w:tc>
        <w:tc>
          <w:tcPr>
            <w:tcW w:w="1800" w:type="dxa"/>
          </w:tcPr>
          <w:p w:rsidR="008D1938" w:rsidRDefault="00492A08">
            <w:pPr>
              <w:spacing w:after="40" w:line="240" w:lineRule="auto"/>
              <w:jc w:val="left"/>
            </w:pPr>
            <w:r>
              <w:rPr>
                <w:rFonts w:cs="Times New Roman"/>
                <w:sz w:val="18"/>
              </w:rPr>
              <w:t>Domain adaptation</w:t>
            </w:r>
          </w:p>
        </w:tc>
        <w:tc>
          <w:tcPr>
            <w:tcW w:w="2304" w:type="dxa"/>
          </w:tcPr>
          <w:p w:rsidR="008D1938" w:rsidRDefault="00492A08">
            <w:pPr>
              <w:spacing w:after="40" w:line="240" w:lineRule="auto"/>
              <w:jc w:val="left"/>
            </w:pPr>
            <w:r>
              <w:rPr>
                <w:rFonts w:cs="Times New Roman"/>
                <w:sz w:val="18"/>
              </w:rPr>
              <w:t>GET /api/domain/options; POST /api/domain/run; GET /api/do</w:t>
            </w:r>
            <w:r>
              <w:rPr>
                <w:rFonts w:cs="Times New Roman"/>
                <w:sz w:val="18"/>
              </w:rPr>
              <w:t>main/last</w:t>
            </w:r>
          </w:p>
        </w:tc>
      </w:tr>
      <w:tr w:rsidR="008D1938">
        <w:trPr>
          <w:cantSplit/>
          <w:jc w:val="center"/>
        </w:trPr>
        <w:tc>
          <w:tcPr>
            <w:tcW w:w="792" w:type="dxa"/>
          </w:tcPr>
          <w:p w:rsidR="008D1938" w:rsidRDefault="00492A08">
            <w:pPr>
              <w:spacing w:after="40" w:line="240" w:lineRule="auto"/>
              <w:jc w:val="center"/>
            </w:pPr>
            <w:r>
              <w:rPr>
                <w:rFonts w:cs="Times New Roman"/>
                <w:sz w:val="18"/>
              </w:rPr>
              <w:t>FR-9</w:t>
            </w:r>
          </w:p>
        </w:tc>
        <w:tc>
          <w:tcPr>
            <w:tcW w:w="4536" w:type="dxa"/>
          </w:tcPr>
          <w:p w:rsidR="008D1938" w:rsidRDefault="00492A08">
            <w:pPr>
              <w:spacing w:after="40" w:line="240" w:lineRule="auto"/>
              <w:jc w:val="left"/>
            </w:pPr>
            <w:r>
              <w:rPr>
                <w:rFonts w:cs="Times New Roman"/>
                <w:sz w:val="18"/>
              </w:rPr>
              <w:t>Compare models, show the domain report and the top-20 feature importance</w:t>
            </w:r>
          </w:p>
        </w:tc>
        <w:tc>
          <w:tcPr>
            <w:tcW w:w="1800" w:type="dxa"/>
          </w:tcPr>
          <w:p w:rsidR="008D1938" w:rsidRDefault="00492A08">
            <w:pPr>
              <w:spacing w:after="40" w:line="240" w:lineRule="auto"/>
              <w:jc w:val="left"/>
            </w:pPr>
            <w:r>
              <w:rPr>
                <w:rFonts w:cs="Times New Roman"/>
                <w:sz w:val="18"/>
              </w:rPr>
              <w:t>Model evaluation</w:t>
            </w:r>
          </w:p>
        </w:tc>
        <w:tc>
          <w:tcPr>
            <w:tcW w:w="2304" w:type="dxa"/>
          </w:tcPr>
          <w:p w:rsidR="008D1938" w:rsidRDefault="00492A08">
            <w:pPr>
              <w:spacing w:after="40" w:line="240" w:lineRule="auto"/>
              <w:jc w:val="left"/>
            </w:pPr>
            <w:r>
              <w:rPr>
                <w:rFonts w:cs="Times New Roman"/>
                <w:sz w:val="18"/>
              </w:rPr>
              <w:t>GET /api/evaluation</w:t>
            </w:r>
          </w:p>
        </w:tc>
      </w:tr>
      <w:tr w:rsidR="008D1938">
        <w:trPr>
          <w:cantSplit/>
          <w:jc w:val="center"/>
        </w:trPr>
        <w:tc>
          <w:tcPr>
            <w:tcW w:w="792" w:type="dxa"/>
          </w:tcPr>
          <w:p w:rsidR="008D1938" w:rsidRDefault="00492A08">
            <w:pPr>
              <w:spacing w:after="40" w:line="240" w:lineRule="auto"/>
              <w:jc w:val="center"/>
            </w:pPr>
            <w:r>
              <w:rPr>
                <w:rFonts w:cs="Times New Roman"/>
                <w:sz w:val="18"/>
              </w:rPr>
              <w:t>FR-10</w:t>
            </w:r>
          </w:p>
        </w:tc>
        <w:tc>
          <w:tcPr>
            <w:tcW w:w="4536" w:type="dxa"/>
          </w:tcPr>
          <w:p w:rsidR="008D1938" w:rsidRDefault="00492A08">
            <w:pPr>
              <w:spacing w:after="40" w:line="240" w:lineRule="auto"/>
              <w:jc w:val="left"/>
            </w:pPr>
            <w:r>
              <w:rPr>
                <w:rFonts w:cs="Times New Roman"/>
                <w:sz w:val="18"/>
              </w:rPr>
              <w:t>Forecast one article for 7, 14 or 30 days and show history, forecast and total</w:t>
            </w:r>
          </w:p>
        </w:tc>
        <w:tc>
          <w:tcPr>
            <w:tcW w:w="1800" w:type="dxa"/>
          </w:tcPr>
          <w:p w:rsidR="008D1938" w:rsidRDefault="00492A08">
            <w:pPr>
              <w:spacing w:after="40" w:line="240" w:lineRule="auto"/>
              <w:jc w:val="left"/>
            </w:pPr>
            <w:r>
              <w:rPr>
                <w:rFonts w:cs="Times New Roman"/>
                <w:sz w:val="18"/>
              </w:rPr>
              <w:t>Demand forecast</w:t>
            </w:r>
          </w:p>
        </w:tc>
        <w:tc>
          <w:tcPr>
            <w:tcW w:w="2304" w:type="dxa"/>
          </w:tcPr>
          <w:p w:rsidR="008D1938" w:rsidRDefault="00492A08">
            <w:pPr>
              <w:spacing w:after="40" w:line="240" w:lineRule="auto"/>
              <w:jc w:val="left"/>
            </w:pPr>
            <w:r>
              <w:rPr>
                <w:rFonts w:cs="Times New Roman"/>
                <w:sz w:val="18"/>
              </w:rPr>
              <w:t xml:space="preserve">GET /api/forecast/articles; </w:t>
            </w:r>
            <w:r>
              <w:rPr>
                <w:rFonts w:cs="Times New Roman"/>
                <w:sz w:val="18"/>
              </w:rPr>
              <w:t>POST /api/forecast</w:t>
            </w:r>
          </w:p>
        </w:tc>
      </w:tr>
      <w:tr w:rsidR="008D1938">
        <w:trPr>
          <w:cantSplit/>
          <w:jc w:val="center"/>
        </w:trPr>
        <w:tc>
          <w:tcPr>
            <w:tcW w:w="792" w:type="dxa"/>
          </w:tcPr>
          <w:p w:rsidR="008D1938" w:rsidRDefault="00492A08">
            <w:pPr>
              <w:spacing w:after="40" w:line="240" w:lineRule="auto"/>
              <w:jc w:val="center"/>
            </w:pPr>
            <w:r>
              <w:rPr>
                <w:rFonts w:cs="Times New Roman"/>
                <w:sz w:val="18"/>
              </w:rPr>
              <w:t>FR-11</w:t>
            </w:r>
          </w:p>
        </w:tc>
        <w:tc>
          <w:tcPr>
            <w:tcW w:w="4536" w:type="dxa"/>
          </w:tcPr>
          <w:p w:rsidR="008D1938" w:rsidRDefault="00492A08">
            <w:pPr>
              <w:spacing w:after="40" w:line="240" w:lineRule="auto"/>
              <w:jc w:val="left"/>
            </w:pPr>
            <w:r>
              <w:rPr>
                <w:rFonts w:cs="Times New Roman"/>
                <w:sz w:val="18"/>
              </w:rPr>
              <w:t>Explain results in plain language with the Gemini service when configured, from aggregated numbers only</w:t>
            </w:r>
          </w:p>
        </w:tc>
        <w:tc>
          <w:tcPr>
            <w:tcW w:w="1800" w:type="dxa"/>
          </w:tcPr>
          <w:p w:rsidR="008D1938" w:rsidRDefault="00492A08">
            <w:pPr>
              <w:spacing w:after="40" w:line="240" w:lineRule="auto"/>
              <w:jc w:val="left"/>
            </w:pPr>
            <w:r>
              <w:rPr>
                <w:rFonts w:cs="Times New Roman"/>
                <w:sz w:val="18"/>
              </w:rPr>
              <w:t>AI insights</w:t>
            </w:r>
          </w:p>
        </w:tc>
        <w:tc>
          <w:tcPr>
            <w:tcW w:w="2304" w:type="dxa"/>
          </w:tcPr>
          <w:p w:rsidR="008D1938" w:rsidRDefault="00492A08">
            <w:pPr>
              <w:spacing w:after="40" w:line="240" w:lineRule="auto"/>
              <w:jc w:val="left"/>
            </w:pPr>
            <w:r>
              <w:rPr>
                <w:rFonts w:cs="Times New Roman"/>
                <w:sz w:val="18"/>
              </w:rPr>
              <w:t>GET /api/ai/status; POST /api/ai/explain, /ai/forecast-summary</w:t>
            </w:r>
          </w:p>
        </w:tc>
      </w:tr>
      <w:tr w:rsidR="008D1938">
        <w:trPr>
          <w:cantSplit/>
          <w:jc w:val="center"/>
        </w:trPr>
        <w:tc>
          <w:tcPr>
            <w:tcW w:w="792" w:type="dxa"/>
          </w:tcPr>
          <w:p w:rsidR="008D1938" w:rsidRDefault="00492A08">
            <w:pPr>
              <w:spacing w:after="40" w:line="240" w:lineRule="auto"/>
              <w:jc w:val="center"/>
            </w:pPr>
            <w:r>
              <w:rPr>
                <w:rFonts w:cs="Times New Roman"/>
                <w:sz w:val="18"/>
              </w:rPr>
              <w:t>FR-12</w:t>
            </w:r>
          </w:p>
        </w:tc>
        <w:tc>
          <w:tcPr>
            <w:tcW w:w="4536" w:type="dxa"/>
          </w:tcPr>
          <w:p w:rsidR="008D1938" w:rsidRDefault="00492A08">
            <w:pPr>
              <w:spacing w:after="40" w:line="240" w:lineRule="auto"/>
              <w:jc w:val="left"/>
            </w:pPr>
            <w:r>
              <w:rPr>
                <w:rFonts w:cs="Times New Roman"/>
                <w:sz w:val="18"/>
              </w:rPr>
              <w:t>Show pipeline progress and the next step</w:t>
            </w:r>
          </w:p>
        </w:tc>
        <w:tc>
          <w:tcPr>
            <w:tcW w:w="1800" w:type="dxa"/>
          </w:tcPr>
          <w:p w:rsidR="008D1938" w:rsidRDefault="00492A08">
            <w:pPr>
              <w:spacing w:after="40" w:line="240" w:lineRule="auto"/>
              <w:jc w:val="left"/>
            </w:pPr>
            <w:r>
              <w:rPr>
                <w:rFonts w:cs="Times New Roman"/>
                <w:sz w:val="18"/>
              </w:rPr>
              <w:t>Overview</w:t>
            </w:r>
          </w:p>
        </w:tc>
        <w:tc>
          <w:tcPr>
            <w:tcW w:w="2304" w:type="dxa"/>
          </w:tcPr>
          <w:p w:rsidR="008D1938" w:rsidRDefault="00492A08">
            <w:pPr>
              <w:spacing w:after="40" w:line="240" w:lineRule="auto"/>
              <w:jc w:val="left"/>
            </w:pPr>
            <w:r>
              <w:rPr>
                <w:rFonts w:cs="Times New Roman"/>
                <w:sz w:val="18"/>
              </w:rPr>
              <w:t>GET /api/state</w:t>
            </w:r>
          </w:p>
        </w:tc>
      </w:tr>
      <w:tr w:rsidR="008D1938">
        <w:trPr>
          <w:cantSplit/>
          <w:jc w:val="center"/>
        </w:trPr>
        <w:tc>
          <w:tcPr>
            <w:tcW w:w="792" w:type="dxa"/>
          </w:tcPr>
          <w:p w:rsidR="008D1938" w:rsidRDefault="00492A08">
            <w:pPr>
              <w:spacing w:after="40" w:line="240" w:lineRule="auto"/>
              <w:jc w:val="center"/>
            </w:pPr>
            <w:r>
              <w:rPr>
                <w:rFonts w:cs="Times New Roman"/>
                <w:sz w:val="18"/>
              </w:rPr>
              <w:lastRenderedPageBreak/>
              <w:t>FR-13</w:t>
            </w:r>
          </w:p>
        </w:tc>
        <w:tc>
          <w:tcPr>
            <w:tcW w:w="4536" w:type="dxa"/>
          </w:tcPr>
          <w:p w:rsidR="008D1938" w:rsidRDefault="00492A08">
            <w:pPr>
              <w:spacing w:after="40" w:line="240" w:lineRule="auto"/>
              <w:jc w:val="left"/>
            </w:pPr>
            <w:r>
              <w:rPr>
                <w:rFonts w:cs="Times New Roman"/>
                <w:sz w:val="18"/>
              </w:rPr>
              <w:t>Report health and gate each step with a 409 message until its inputs exist</w:t>
            </w:r>
          </w:p>
        </w:tc>
        <w:tc>
          <w:tcPr>
            <w:tcW w:w="1800" w:type="dxa"/>
          </w:tcPr>
          <w:p w:rsidR="008D1938" w:rsidRDefault="00492A08">
            <w:pPr>
              <w:spacing w:after="40" w:line="240" w:lineRule="auto"/>
              <w:jc w:val="left"/>
            </w:pPr>
            <w:r>
              <w:rPr>
                <w:rFonts w:cs="Times New Roman"/>
                <w:sz w:val="18"/>
              </w:rPr>
              <w:t>All pages</w:t>
            </w:r>
          </w:p>
        </w:tc>
        <w:tc>
          <w:tcPr>
            <w:tcW w:w="2304" w:type="dxa"/>
          </w:tcPr>
          <w:p w:rsidR="008D1938" w:rsidRDefault="00492A08">
            <w:pPr>
              <w:spacing w:after="40" w:line="240" w:lineRule="auto"/>
              <w:jc w:val="left"/>
            </w:pPr>
            <w:r>
              <w:rPr>
                <w:rFonts w:cs="Times New Roman"/>
                <w:sz w:val="18"/>
              </w:rPr>
              <w:t>GET /api/health; all gated routes</w:t>
            </w:r>
          </w:p>
        </w:tc>
      </w:tr>
      <w:tr w:rsidR="008D1938">
        <w:trPr>
          <w:cantSplit/>
          <w:jc w:val="center"/>
        </w:trPr>
        <w:tc>
          <w:tcPr>
            <w:tcW w:w="792" w:type="dxa"/>
          </w:tcPr>
          <w:p w:rsidR="008D1938" w:rsidRDefault="00492A08">
            <w:pPr>
              <w:spacing w:after="40" w:line="240" w:lineRule="auto"/>
              <w:jc w:val="center"/>
            </w:pPr>
            <w:r>
              <w:rPr>
                <w:rFonts w:cs="Times New Roman"/>
                <w:sz w:val="18"/>
              </w:rPr>
              <w:t>FR-14</w:t>
            </w:r>
          </w:p>
        </w:tc>
        <w:tc>
          <w:tcPr>
            <w:tcW w:w="4536" w:type="dxa"/>
          </w:tcPr>
          <w:p w:rsidR="008D1938" w:rsidRDefault="00492A08">
            <w:pPr>
              <w:spacing w:after="40" w:line="240" w:lineRule="auto"/>
              <w:jc w:val="left"/>
            </w:pPr>
            <w:r>
              <w:rPr>
                <w:rFonts w:cs="Times New Roman"/>
                <w:sz w:val="18"/>
              </w:rPr>
              <w:t>Describe the project, data and techniques</w:t>
            </w:r>
          </w:p>
        </w:tc>
        <w:tc>
          <w:tcPr>
            <w:tcW w:w="1800" w:type="dxa"/>
          </w:tcPr>
          <w:p w:rsidR="008D1938" w:rsidRDefault="00492A08">
            <w:pPr>
              <w:spacing w:after="40" w:line="240" w:lineRule="auto"/>
              <w:jc w:val="left"/>
            </w:pPr>
            <w:r>
              <w:rPr>
                <w:rFonts w:cs="Times New Roman"/>
                <w:sz w:val="18"/>
              </w:rPr>
              <w:t>About, Landing</w:t>
            </w:r>
          </w:p>
        </w:tc>
        <w:tc>
          <w:tcPr>
            <w:tcW w:w="2304" w:type="dxa"/>
          </w:tcPr>
          <w:p w:rsidR="008D1938" w:rsidRDefault="00492A08">
            <w:pPr>
              <w:spacing w:after="40" w:line="240" w:lineRule="auto"/>
              <w:jc w:val="left"/>
            </w:pPr>
            <w:r>
              <w:rPr>
                <w:rFonts w:cs="Times New Roman"/>
                <w:sz w:val="18"/>
              </w:rPr>
              <w:t>(static)</w:t>
            </w:r>
          </w:p>
        </w:tc>
      </w:tr>
    </w:tbl>
    <w:p w:rsidR="008D1938" w:rsidRDefault="008D1938">
      <w:pPr>
        <w:spacing w:after="120" w:line="192" w:lineRule="auto"/>
      </w:pPr>
    </w:p>
    <w:p w:rsidR="008D1938" w:rsidRDefault="00492A08">
      <w:r>
        <w:rPr>
          <w:rFonts w:cs="Times New Roman"/>
        </w:rPr>
        <w:t xml:space="preserve">Input rules enforced by the </w:t>
      </w:r>
      <w:r>
        <w:rPr>
          <w:rFonts w:cs="Times New Roman"/>
        </w:rPr>
        <w:t>routes: the training fraction must lie between 0.5 and 0.95 (otherwise a 422 response); the forecast horizon must be 7, 14 or 30 days; a domain run needs two different values and a target with enough dates to hold out a test half; a forecast needs at least</w:t>
      </w:r>
      <w:r>
        <w:rPr>
          <w:rFonts w:cs="Times New Roman"/>
        </w:rPr>
        <w:t xml:space="preserve"> five rows of history for the article; and the optional customers file is accepted but not needed by any model.</w:t>
      </w:r>
    </w:p>
    <w:p w:rsidR="008D1938" w:rsidRDefault="00492A08">
      <w:pPr>
        <w:pStyle w:val="Heading2"/>
      </w:pPr>
      <w:bookmarkStart w:id="46" w:name="_Toc243912468"/>
      <w:r>
        <w:t>4.6 Non-Functional Requirements</w:t>
      </w:r>
      <w:bookmarkEnd w:id="46"/>
    </w:p>
    <w:p w:rsidR="008D1938" w:rsidRDefault="00492A08">
      <w:pPr>
        <w:pStyle w:val="Caption"/>
        <w:keepNext/>
        <w:spacing w:after="80"/>
      </w:pPr>
      <w:bookmarkStart w:id="47" w:name="_Toc243912594"/>
      <w:r>
        <w:rPr>
          <w:rFonts w:cs="Times New Roman"/>
        </w:rPr>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Pr>
          <w:rFonts w:cs="Times New Roman"/>
          <w:noProof/>
        </w:rPr>
        <w:t>8</w:t>
      </w:r>
      <w:r>
        <w:rPr>
          <w:rFonts w:cs="Times New Roman"/>
        </w:rPr>
        <w:fldChar w:fldCharType="end"/>
      </w:r>
      <w:r>
        <w:rPr>
          <w:rFonts w:cs="Times New Roman"/>
        </w:rPr>
        <w:t>: Non-functional requirements and measured values</w:t>
      </w:r>
      <w:bookmarkEnd w:id="47"/>
    </w:p>
    <w:tbl>
      <w:tblPr>
        <w:tblStyle w:val="TableGrid"/>
        <w:tblW w:w="0" w:type="auto"/>
        <w:jc w:val="center"/>
        <w:tblLook w:val="04A0" w:firstRow="1" w:lastRow="0" w:firstColumn="1" w:lastColumn="0" w:noHBand="0" w:noVBand="1"/>
      </w:tblPr>
      <w:tblGrid>
        <w:gridCol w:w="936"/>
        <w:gridCol w:w="3672"/>
        <w:gridCol w:w="4752"/>
      </w:tblGrid>
      <w:tr w:rsidR="008D1938">
        <w:trPr>
          <w:cantSplit/>
          <w:tblHeader/>
          <w:jc w:val="center"/>
        </w:trPr>
        <w:tc>
          <w:tcPr>
            <w:tcW w:w="936" w:type="dxa"/>
            <w:shd w:val="clear" w:color="auto" w:fill="1B2A41"/>
          </w:tcPr>
          <w:p w:rsidR="008D1938" w:rsidRDefault="00492A08">
            <w:pPr>
              <w:spacing w:after="40" w:line="240" w:lineRule="auto"/>
              <w:jc w:val="center"/>
            </w:pPr>
            <w:r>
              <w:rPr>
                <w:rFonts w:cs="Times New Roman"/>
                <w:b/>
                <w:color w:val="FFFFFF"/>
                <w:sz w:val="18"/>
              </w:rPr>
              <w:t>ID</w:t>
            </w:r>
          </w:p>
        </w:tc>
        <w:tc>
          <w:tcPr>
            <w:tcW w:w="3672" w:type="dxa"/>
            <w:shd w:val="clear" w:color="auto" w:fill="1B2A41"/>
          </w:tcPr>
          <w:p w:rsidR="008D1938" w:rsidRDefault="00492A08">
            <w:pPr>
              <w:spacing w:after="40" w:line="240" w:lineRule="auto"/>
              <w:jc w:val="center"/>
            </w:pPr>
            <w:r>
              <w:rPr>
                <w:rFonts w:cs="Times New Roman"/>
                <w:b/>
                <w:color w:val="FFFFFF"/>
                <w:sz w:val="18"/>
              </w:rPr>
              <w:t>Requirement</w:t>
            </w:r>
          </w:p>
        </w:tc>
        <w:tc>
          <w:tcPr>
            <w:tcW w:w="4752" w:type="dxa"/>
            <w:shd w:val="clear" w:color="auto" w:fill="1B2A41"/>
          </w:tcPr>
          <w:p w:rsidR="008D1938" w:rsidRDefault="00492A08">
            <w:pPr>
              <w:spacing w:after="40" w:line="240" w:lineRule="auto"/>
              <w:jc w:val="center"/>
            </w:pPr>
            <w:r>
              <w:rPr>
                <w:rFonts w:cs="Times New Roman"/>
                <w:b/>
                <w:color w:val="FFFFFF"/>
                <w:sz w:val="18"/>
              </w:rPr>
              <w:t>Measured value o</w:t>
            </w:r>
            <w:r>
              <w:rPr>
                <w:rFonts w:cs="Times New Roman"/>
                <w:b/>
                <w:color w:val="FFFFFF"/>
                <w:sz w:val="18"/>
              </w:rPr>
              <w:t>r evidence</w:t>
            </w:r>
          </w:p>
        </w:tc>
      </w:tr>
      <w:tr w:rsidR="008D1938">
        <w:trPr>
          <w:cantSplit/>
          <w:jc w:val="center"/>
        </w:trPr>
        <w:tc>
          <w:tcPr>
            <w:tcW w:w="936" w:type="dxa"/>
          </w:tcPr>
          <w:p w:rsidR="008D1938" w:rsidRDefault="00492A08">
            <w:pPr>
              <w:spacing w:after="40" w:line="240" w:lineRule="auto"/>
              <w:jc w:val="center"/>
            </w:pPr>
            <w:r>
              <w:rPr>
                <w:rFonts w:cs="Times New Roman"/>
                <w:sz w:val="18"/>
              </w:rPr>
              <w:t>NFR-1</w:t>
            </w:r>
          </w:p>
        </w:tc>
        <w:tc>
          <w:tcPr>
            <w:tcW w:w="3672" w:type="dxa"/>
          </w:tcPr>
          <w:p w:rsidR="008D1938" w:rsidRDefault="00492A08">
            <w:pPr>
              <w:spacing w:after="40" w:line="240" w:lineRule="auto"/>
              <w:jc w:val="left"/>
            </w:pPr>
            <w:r>
              <w:rPr>
                <w:rFonts w:cs="Times New Roman"/>
                <w:sz w:val="18"/>
              </w:rPr>
              <w:t>Performance: pipeline steps respond within interactive time on the target machine</w:t>
            </w:r>
          </w:p>
        </w:tc>
        <w:tc>
          <w:tcPr>
            <w:tcW w:w="4752" w:type="dxa"/>
          </w:tcPr>
          <w:p w:rsidR="008D1938" w:rsidRDefault="00492A08">
            <w:pPr>
              <w:spacing w:after="40" w:line="240" w:lineRule="auto"/>
              <w:jc w:val="left"/>
            </w:pPr>
            <w:r>
              <w:rPr>
                <w:rFonts w:cs="Times New Roman"/>
                <w:sz w:val="18"/>
              </w:rPr>
              <w:t>Upload 3.5 s; features 0.9 s; XGBoost 1.1 s; tuned 29.6 s; domain run 3.7 s</w:t>
            </w:r>
          </w:p>
        </w:tc>
      </w:tr>
      <w:tr w:rsidR="008D1938">
        <w:trPr>
          <w:cantSplit/>
          <w:jc w:val="center"/>
        </w:trPr>
        <w:tc>
          <w:tcPr>
            <w:tcW w:w="936" w:type="dxa"/>
          </w:tcPr>
          <w:p w:rsidR="008D1938" w:rsidRDefault="00492A08">
            <w:pPr>
              <w:spacing w:after="40" w:line="240" w:lineRule="auto"/>
              <w:jc w:val="center"/>
            </w:pPr>
            <w:r>
              <w:rPr>
                <w:rFonts w:cs="Times New Roman"/>
                <w:sz w:val="18"/>
              </w:rPr>
              <w:t>NFR-2</w:t>
            </w:r>
          </w:p>
        </w:tc>
        <w:tc>
          <w:tcPr>
            <w:tcW w:w="3672" w:type="dxa"/>
          </w:tcPr>
          <w:p w:rsidR="008D1938" w:rsidRDefault="00492A08">
            <w:pPr>
              <w:spacing w:after="40" w:line="240" w:lineRule="auto"/>
              <w:jc w:val="left"/>
            </w:pPr>
            <w:r>
              <w:rPr>
                <w:rFonts w:cs="Times New Roman"/>
                <w:sz w:val="18"/>
              </w:rPr>
              <w:t>Latency: forecast and evaluation calls under half a second</w:t>
            </w:r>
          </w:p>
        </w:tc>
        <w:tc>
          <w:tcPr>
            <w:tcW w:w="4752" w:type="dxa"/>
          </w:tcPr>
          <w:p w:rsidR="008D1938" w:rsidRDefault="00492A08">
            <w:pPr>
              <w:spacing w:after="40" w:line="240" w:lineRule="auto"/>
              <w:jc w:val="left"/>
            </w:pPr>
            <w:r>
              <w:rPr>
                <w:rFonts w:cs="Times New Roman"/>
                <w:sz w:val="18"/>
              </w:rPr>
              <w:t xml:space="preserve">Forecast </w:t>
            </w:r>
            <w:r>
              <w:rPr>
                <w:rFonts w:cs="Times New Roman"/>
                <w:sz w:val="18"/>
              </w:rPr>
              <w:t>median 45 / 75 / 156 ms for 7 / 14 / 30 days; evaluation 17 ms; health 3.2 ms</w:t>
            </w:r>
          </w:p>
        </w:tc>
      </w:tr>
      <w:tr w:rsidR="008D1938">
        <w:trPr>
          <w:cantSplit/>
          <w:jc w:val="center"/>
        </w:trPr>
        <w:tc>
          <w:tcPr>
            <w:tcW w:w="936" w:type="dxa"/>
          </w:tcPr>
          <w:p w:rsidR="008D1938" w:rsidRDefault="00492A08">
            <w:pPr>
              <w:spacing w:after="40" w:line="240" w:lineRule="auto"/>
              <w:jc w:val="center"/>
            </w:pPr>
            <w:r>
              <w:rPr>
                <w:rFonts w:cs="Times New Roman"/>
                <w:sz w:val="18"/>
              </w:rPr>
              <w:t>NFR-3</w:t>
            </w:r>
          </w:p>
        </w:tc>
        <w:tc>
          <w:tcPr>
            <w:tcW w:w="3672" w:type="dxa"/>
          </w:tcPr>
          <w:p w:rsidR="008D1938" w:rsidRDefault="00492A08">
            <w:pPr>
              <w:spacing w:after="40" w:line="240" w:lineRule="auto"/>
              <w:jc w:val="left"/>
            </w:pPr>
            <w:r>
              <w:rPr>
                <w:rFonts w:cs="Times New Roman"/>
                <w:sz w:val="18"/>
              </w:rPr>
              <w:t>Correctness: no future information in features; chronological split</w:t>
            </w:r>
          </w:p>
        </w:tc>
        <w:tc>
          <w:tcPr>
            <w:tcW w:w="4752" w:type="dxa"/>
          </w:tcPr>
          <w:p w:rsidR="008D1938" w:rsidRDefault="00492A08">
            <w:pPr>
              <w:spacing w:after="40" w:line="240" w:lineRule="auto"/>
              <w:jc w:val="left"/>
            </w:pPr>
            <w:r>
              <w:rPr>
                <w:rFonts w:cs="Times New Roman"/>
                <w:sz w:val="18"/>
              </w:rPr>
              <w:t>Lag and rolling values shifted by one day (unit-tested); split by date; tuning with TimeSeriesSplit</w:t>
            </w:r>
          </w:p>
        </w:tc>
      </w:tr>
      <w:tr w:rsidR="008D1938">
        <w:trPr>
          <w:cantSplit/>
          <w:jc w:val="center"/>
        </w:trPr>
        <w:tc>
          <w:tcPr>
            <w:tcW w:w="936" w:type="dxa"/>
          </w:tcPr>
          <w:p w:rsidR="008D1938" w:rsidRDefault="00492A08">
            <w:pPr>
              <w:spacing w:after="40" w:line="240" w:lineRule="auto"/>
              <w:jc w:val="center"/>
            </w:pPr>
            <w:r>
              <w:rPr>
                <w:rFonts w:cs="Times New Roman"/>
                <w:sz w:val="18"/>
              </w:rPr>
              <w:t>NFR-4</w:t>
            </w:r>
          </w:p>
        </w:tc>
        <w:tc>
          <w:tcPr>
            <w:tcW w:w="3672" w:type="dxa"/>
          </w:tcPr>
          <w:p w:rsidR="008D1938" w:rsidRDefault="00492A08">
            <w:pPr>
              <w:spacing w:after="40" w:line="240" w:lineRule="auto"/>
              <w:jc w:val="left"/>
            </w:pPr>
            <w:r>
              <w:rPr>
                <w:rFonts w:cs="Times New Roman"/>
                <w:sz w:val="18"/>
              </w:rPr>
              <w:t>Reliability: invalid input returns a clear error, not a crash</w:t>
            </w:r>
          </w:p>
        </w:tc>
        <w:tc>
          <w:tcPr>
            <w:tcW w:w="4752" w:type="dxa"/>
          </w:tcPr>
          <w:p w:rsidR="008D1938" w:rsidRDefault="00492A08">
            <w:pPr>
              <w:spacing w:after="40" w:line="240" w:lineRule="auto"/>
              <w:jc w:val="left"/>
            </w:pPr>
            <w:r>
              <w:rPr>
                <w:rFonts w:cs="Times New Roman"/>
                <w:sz w:val="18"/>
              </w:rPr>
              <w:t>400 for bad files and values, 409 for missing prerequisites, 422 for out-of-range fractions; tested</w:t>
            </w:r>
          </w:p>
        </w:tc>
      </w:tr>
      <w:tr w:rsidR="008D1938">
        <w:trPr>
          <w:cantSplit/>
          <w:jc w:val="center"/>
        </w:trPr>
        <w:tc>
          <w:tcPr>
            <w:tcW w:w="936" w:type="dxa"/>
          </w:tcPr>
          <w:p w:rsidR="008D1938" w:rsidRDefault="00492A08">
            <w:pPr>
              <w:spacing w:after="40" w:line="240" w:lineRule="auto"/>
              <w:jc w:val="center"/>
            </w:pPr>
            <w:r>
              <w:rPr>
                <w:rFonts w:cs="Times New Roman"/>
                <w:sz w:val="18"/>
              </w:rPr>
              <w:t>NFR-5</w:t>
            </w:r>
          </w:p>
        </w:tc>
        <w:tc>
          <w:tcPr>
            <w:tcW w:w="3672" w:type="dxa"/>
          </w:tcPr>
          <w:p w:rsidR="008D1938" w:rsidRDefault="00492A08">
            <w:pPr>
              <w:spacing w:after="40" w:line="240" w:lineRule="auto"/>
              <w:jc w:val="left"/>
            </w:pPr>
            <w:r>
              <w:rPr>
                <w:rFonts w:cs="Times New Roman"/>
                <w:sz w:val="18"/>
              </w:rPr>
              <w:t>Reproducibility: every reported number can be regenerated</w:t>
            </w:r>
          </w:p>
        </w:tc>
        <w:tc>
          <w:tcPr>
            <w:tcW w:w="4752" w:type="dxa"/>
          </w:tcPr>
          <w:p w:rsidR="008D1938" w:rsidRDefault="00492A08">
            <w:pPr>
              <w:spacing w:after="40" w:line="240" w:lineRule="auto"/>
              <w:jc w:val="left"/>
            </w:pPr>
            <w:r>
              <w:rPr>
                <w:rFonts w:cs="Times New Roman"/>
                <w:sz w:val="18"/>
              </w:rPr>
              <w:t>scripts/run_experiments</w:t>
            </w:r>
            <w:r>
              <w:rPr>
                <w:rFonts w:cs="Times New Roman"/>
                <w:sz w:val="18"/>
              </w:rPr>
              <w:t>.py writes experiments/**/metrics.json; docs/REPORT_FACTS.md is generated from them</w:t>
            </w:r>
          </w:p>
        </w:tc>
      </w:tr>
      <w:tr w:rsidR="008D1938">
        <w:trPr>
          <w:cantSplit/>
          <w:jc w:val="center"/>
        </w:trPr>
        <w:tc>
          <w:tcPr>
            <w:tcW w:w="936" w:type="dxa"/>
          </w:tcPr>
          <w:p w:rsidR="008D1938" w:rsidRDefault="00492A08">
            <w:pPr>
              <w:spacing w:after="40" w:line="240" w:lineRule="auto"/>
              <w:jc w:val="center"/>
            </w:pPr>
            <w:r>
              <w:rPr>
                <w:rFonts w:cs="Times New Roman"/>
                <w:sz w:val="18"/>
              </w:rPr>
              <w:t>NFR-6</w:t>
            </w:r>
          </w:p>
        </w:tc>
        <w:tc>
          <w:tcPr>
            <w:tcW w:w="3672" w:type="dxa"/>
          </w:tcPr>
          <w:p w:rsidR="008D1938" w:rsidRDefault="00492A08">
            <w:pPr>
              <w:spacing w:after="40" w:line="240" w:lineRule="auto"/>
              <w:jc w:val="left"/>
            </w:pPr>
            <w:r>
              <w:rPr>
                <w:rFonts w:cs="Times New Roman"/>
                <w:sz w:val="18"/>
              </w:rPr>
              <w:t>Usability: guided, accessible order of work</w:t>
            </w:r>
          </w:p>
        </w:tc>
        <w:tc>
          <w:tcPr>
            <w:tcW w:w="4752" w:type="dxa"/>
          </w:tcPr>
          <w:p w:rsidR="008D1938" w:rsidRDefault="00492A08">
            <w:pPr>
              <w:spacing w:after="40" w:line="240" w:lineRule="auto"/>
              <w:jc w:val="left"/>
            </w:pPr>
            <w:r>
              <w:rPr>
                <w:rFonts w:cs="Times New Roman"/>
                <w:sz w:val="18"/>
              </w:rPr>
              <w:t>Sidebar with progress ticks, gating messages, light and dark themes; no accessibility audit was done</w:t>
            </w:r>
          </w:p>
        </w:tc>
      </w:tr>
      <w:tr w:rsidR="008D1938">
        <w:trPr>
          <w:cantSplit/>
          <w:jc w:val="center"/>
        </w:trPr>
        <w:tc>
          <w:tcPr>
            <w:tcW w:w="936" w:type="dxa"/>
          </w:tcPr>
          <w:p w:rsidR="008D1938" w:rsidRDefault="00492A08">
            <w:pPr>
              <w:spacing w:after="40" w:line="240" w:lineRule="auto"/>
              <w:jc w:val="center"/>
            </w:pPr>
            <w:r>
              <w:rPr>
                <w:rFonts w:cs="Times New Roman"/>
                <w:sz w:val="18"/>
              </w:rPr>
              <w:t>NFR-7</w:t>
            </w:r>
          </w:p>
        </w:tc>
        <w:tc>
          <w:tcPr>
            <w:tcW w:w="3672" w:type="dxa"/>
          </w:tcPr>
          <w:p w:rsidR="008D1938" w:rsidRDefault="00492A08">
            <w:pPr>
              <w:spacing w:after="40" w:line="240" w:lineRule="auto"/>
              <w:jc w:val="left"/>
            </w:pPr>
            <w:r>
              <w:rPr>
                <w:rFonts w:cs="Times New Roman"/>
                <w:sz w:val="18"/>
              </w:rPr>
              <w:t xml:space="preserve">Privacy: raw </w:t>
            </w:r>
            <w:r>
              <w:rPr>
                <w:rFonts w:cs="Times New Roman"/>
                <w:sz w:val="18"/>
              </w:rPr>
              <w:t>data stay on the machine</w:t>
            </w:r>
          </w:p>
        </w:tc>
        <w:tc>
          <w:tcPr>
            <w:tcW w:w="4752" w:type="dxa"/>
          </w:tcPr>
          <w:p w:rsidR="008D1938" w:rsidRDefault="00492A08">
            <w:pPr>
              <w:spacing w:after="40" w:line="240" w:lineRule="auto"/>
              <w:jc w:val="left"/>
            </w:pPr>
            <w:r>
              <w:rPr>
                <w:rFonts w:cs="Times New Roman"/>
                <w:sz w:val="18"/>
              </w:rPr>
              <w:t>Only aggregated metrics, top features and a forecast summary go to the optional Gemini call</w:t>
            </w:r>
          </w:p>
        </w:tc>
      </w:tr>
      <w:tr w:rsidR="008D1938">
        <w:trPr>
          <w:cantSplit/>
          <w:jc w:val="center"/>
        </w:trPr>
        <w:tc>
          <w:tcPr>
            <w:tcW w:w="936" w:type="dxa"/>
          </w:tcPr>
          <w:p w:rsidR="008D1938" w:rsidRDefault="00492A08">
            <w:pPr>
              <w:spacing w:after="40" w:line="240" w:lineRule="auto"/>
              <w:jc w:val="center"/>
            </w:pPr>
            <w:r>
              <w:rPr>
                <w:rFonts w:cs="Times New Roman"/>
                <w:sz w:val="18"/>
              </w:rPr>
              <w:t>NFR-8</w:t>
            </w:r>
          </w:p>
        </w:tc>
        <w:tc>
          <w:tcPr>
            <w:tcW w:w="3672" w:type="dxa"/>
          </w:tcPr>
          <w:p w:rsidR="008D1938" w:rsidRDefault="00492A08">
            <w:pPr>
              <w:spacing w:after="40" w:line="240" w:lineRule="auto"/>
              <w:jc w:val="left"/>
            </w:pPr>
            <w:r>
              <w:rPr>
                <w:rFonts w:cs="Times New Roman"/>
                <w:sz w:val="18"/>
              </w:rPr>
              <w:t>Portability: runs on a standard desktop</w:t>
            </w:r>
          </w:p>
        </w:tc>
        <w:tc>
          <w:tcPr>
            <w:tcW w:w="4752" w:type="dxa"/>
          </w:tcPr>
          <w:p w:rsidR="008D1938" w:rsidRDefault="00492A08">
            <w:pPr>
              <w:spacing w:after="40" w:line="240" w:lineRule="auto"/>
              <w:jc w:val="left"/>
            </w:pPr>
            <w:r>
              <w:rPr>
                <w:rFonts w:cs="Times New Roman"/>
                <w:sz w:val="18"/>
              </w:rPr>
              <w:t>Windows 11, Python 3.11, Node; no GPU</w:t>
            </w:r>
          </w:p>
        </w:tc>
      </w:tr>
      <w:tr w:rsidR="008D1938">
        <w:trPr>
          <w:cantSplit/>
          <w:jc w:val="center"/>
        </w:trPr>
        <w:tc>
          <w:tcPr>
            <w:tcW w:w="936" w:type="dxa"/>
          </w:tcPr>
          <w:p w:rsidR="008D1938" w:rsidRDefault="00492A08">
            <w:pPr>
              <w:spacing w:after="40" w:line="240" w:lineRule="auto"/>
              <w:jc w:val="center"/>
            </w:pPr>
            <w:r>
              <w:rPr>
                <w:rFonts w:cs="Times New Roman"/>
                <w:sz w:val="18"/>
              </w:rPr>
              <w:t>NFR-9</w:t>
            </w:r>
          </w:p>
        </w:tc>
        <w:tc>
          <w:tcPr>
            <w:tcW w:w="3672" w:type="dxa"/>
          </w:tcPr>
          <w:p w:rsidR="008D1938" w:rsidRDefault="00492A08">
            <w:pPr>
              <w:spacing w:after="40" w:line="240" w:lineRule="auto"/>
              <w:jc w:val="left"/>
            </w:pPr>
            <w:r>
              <w:rPr>
                <w:rFonts w:cs="Times New Roman"/>
                <w:sz w:val="18"/>
              </w:rPr>
              <w:t>Maintainability: tested, modular</w:t>
            </w:r>
          </w:p>
        </w:tc>
        <w:tc>
          <w:tcPr>
            <w:tcW w:w="4752" w:type="dxa"/>
          </w:tcPr>
          <w:p w:rsidR="008D1938" w:rsidRDefault="00492A08">
            <w:pPr>
              <w:spacing w:after="40" w:line="240" w:lineRule="auto"/>
              <w:jc w:val="left"/>
            </w:pPr>
            <w:r>
              <w:rPr>
                <w:rFonts w:cs="Times New Roman"/>
                <w:sz w:val="18"/>
              </w:rPr>
              <w:t xml:space="preserve">39 pytest </w:t>
            </w:r>
            <w:r>
              <w:rPr>
                <w:rFonts w:cs="Times New Roman"/>
                <w:sz w:val="18"/>
              </w:rPr>
              <w:t>tests (22 unit, 17 API) and 26 smoke checks, all passing</w:t>
            </w:r>
          </w:p>
        </w:tc>
      </w:tr>
    </w:tbl>
    <w:p w:rsidR="008D1938" w:rsidRDefault="008D1938">
      <w:pPr>
        <w:spacing w:after="120" w:line="192" w:lineRule="auto"/>
      </w:pPr>
    </w:p>
    <w:p w:rsidR="008D1938" w:rsidRDefault="00492A08">
      <w:pPr>
        <w:pStyle w:val="Heading2"/>
      </w:pPr>
      <w:bookmarkStart w:id="48" w:name="_Toc243912469"/>
      <w:r>
        <w:t>4.7 Hardware Requirements</w:t>
      </w:r>
      <w:bookmarkEnd w:id="48"/>
    </w:p>
    <w:p w:rsidR="008D1938" w:rsidRDefault="00492A08">
      <w:pPr>
        <w:pStyle w:val="Caption"/>
        <w:keepNext/>
        <w:spacing w:after="80"/>
      </w:pPr>
      <w:bookmarkStart w:id="49" w:name="_Toc243912595"/>
      <w:r>
        <w:rPr>
          <w:rFonts w:cs="Times New Roman"/>
        </w:rPr>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Pr>
          <w:rFonts w:cs="Times New Roman"/>
          <w:noProof/>
        </w:rPr>
        <w:t>9</w:t>
      </w:r>
      <w:r>
        <w:rPr>
          <w:rFonts w:cs="Times New Roman"/>
        </w:rPr>
        <w:fldChar w:fldCharType="end"/>
      </w:r>
      <w:r>
        <w:rPr>
          <w:rFonts w:cs="Times New Roman"/>
        </w:rPr>
        <w:t>: Hardware</w:t>
      </w:r>
      <w:bookmarkEnd w:id="49"/>
    </w:p>
    <w:tbl>
      <w:tblPr>
        <w:tblStyle w:val="TableGrid"/>
        <w:tblW w:w="0" w:type="auto"/>
        <w:jc w:val="center"/>
        <w:tblLook w:val="04A0" w:firstRow="1" w:lastRow="0" w:firstColumn="1" w:lastColumn="0" w:noHBand="0" w:noVBand="1"/>
      </w:tblPr>
      <w:tblGrid>
        <w:gridCol w:w="1728"/>
        <w:gridCol w:w="3600"/>
        <w:gridCol w:w="4032"/>
      </w:tblGrid>
      <w:tr w:rsidR="008D1938">
        <w:trPr>
          <w:cantSplit/>
          <w:tblHeader/>
          <w:jc w:val="center"/>
        </w:trPr>
        <w:tc>
          <w:tcPr>
            <w:tcW w:w="1728" w:type="dxa"/>
            <w:shd w:val="clear" w:color="auto" w:fill="1B2A41"/>
          </w:tcPr>
          <w:p w:rsidR="008D1938" w:rsidRDefault="00492A08">
            <w:pPr>
              <w:spacing w:after="40" w:line="240" w:lineRule="auto"/>
              <w:jc w:val="center"/>
            </w:pPr>
            <w:r>
              <w:rPr>
                <w:rFonts w:cs="Times New Roman"/>
                <w:b/>
                <w:color w:val="FFFFFF"/>
                <w:sz w:val="18"/>
              </w:rPr>
              <w:t>Item</w:t>
            </w:r>
          </w:p>
        </w:tc>
        <w:tc>
          <w:tcPr>
            <w:tcW w:w="3600" w:type="dxa"/>
            <w:shd w:val="clear" w:color="auto" w:fill="1B2A41"/>
          </w:tcPr>
          <w:p w:rsidR="008D1938" w:rsidRDefault="00492A08">
            <w:pPr>
              <w:spacing w:after="40" w:line="240" w:lineRule="auto"/>
              <w:jc w:val="center"/>
            </w:pPr>
            <w:r>
              <w:rPr>
                <w:rFonts w:cs="Times New Roman"/>
                <w:b/>
                <w:color w:val="FFFFFF"/>
                <w:sz w:val="18"/>
              </w:rPr>
              <w:t>Minimum we would suggest</w:t>
            </w:r>
          </w:p>
        </w:tc>
        <w:tc>
          <w:tcPr>
            <w:tcW w:w="4032" w:type="dxa"/>
            <w:shd w:val="clear" w:color="auto" w:fill="1B2A41"/>
          </w:tcPr>
          <w:p w:rsidR="008D1938" w:rsidRDefault="00492A08">
            <w:pPr>
              <w:spacing w:after="40" w:line="240" w:lineRule="auto"/>
              <w:jc w:val="center"/>
            </w:pPr>
            <w:r>
              <w:rPr>
                <w:rFonts w:cs="Times New Roman"/>
                <w:b/>
                <w:color w:val="FFFFFF"/>
                <w:sz w:val="18"/>
              </w:rPr>
              <w:t>Used for the measurements</w:t>
            </w:r>
          </w:p>
        </w:tc>
      </w:tr>
      <w:tr w:rsidR="008D1938">
        <w:trPr>
          <w:cantSplit/>
          <w:jc w:val="center"/>
        </w:trPr>
        <w:tc>
          <w:tcPr>
            <w:tcW w:w="1728" w:type="dxa"/>
          </w:tcPr>
          <w:p w:rsidR="008D1938" w:rsidRDefault="00492A08">
            <w:pPr>
              <w:spacing w:after="40" w:line="240" w:lineRule="auto"/>
              <w:jc w:val="left"/>
            </w:pPr>
            <w:r>
              <w:rPr>
                <w:rFonts w:cs="Times New Roman"/>
                <w:sz w:val="18"/>
              </w:rPr>
              <w:t>Processor</w:t>
            </w:r>
          </w:p>
        </w:tc>
        <w:tc>
          <w:tcPr>
            <w:tcW w:w="3600" w:type="dxa"/>
          </w:tcPr>
          <w:p w:rsidR="008D1938" w:rsidRDefault="00492A08">
            <w:pPr>
              <w:spacing w:after="40" w:line="240" w:lineRule="auto"/>
              <w:jc w:val="left"/>
            </w:pPr>
            <w:r>
              <w:rPr>
                <w:rFonts w:cs="Times New Roman"/>
                <w:sz w:val="18"/>
              </w:rPr>
              <w:t>Any recent 4-core CPU</w:t>
            </w:r>
          </w:p>
        </w:tc>
        <w:tc>
          <w:tcPr>
            <w:tcW w:w="4032" w:type="dxa"/>
          </w:tcPr>
          <w:p w:rsidR="008D1938" w:rsidRDefault="00492A08">
            <w:pPr>
              <w:spacing w:after="40" w:line="240" w:lineRule="auto"/>
              <w:jc w:val="left"/>
            </w:pPr>
            <w:r>
              <w:rPr>
                <w:rFonts w:cs="Times New Roman"/>
                <w:sz w:val="18"/>
              </w:rPr>
              <w:t xml:space="preserve">Intel Core i5-12500, 6 cores / 12 </w:t>
            </w:r>
            <w:r>
              <w:rPr>
                <w:rFonts w:cs="Times New Roman"/>
                <w:sz w:val="18"/>
              </w:rPr>
              <w:t>threads</w:t>
            </w:r>
          </w:p>
        </w:tc>
      </w:tr>
      <w:tr w:rsidR="008D1938">
        <w:trPr>
          <w:cantSplit/>
          <w:jc w:val="center"/>
        </w:trPr>
        <w:tc>
          <w:tcPr>
            <w:tcW w:w="1728" w:type="dxa"/>
          </w:tcPr>
          <w:p w:rsidR="008D1938" w:rsidRDefault="00492A08">
            <w:pPr>
              <w:spacing w:after="40" w:line="240" w:lineRule="auto"/>
              <w:jc w:val="left"/>
            </w:pPr>
            <w:r>
              <w:rPr>
                <w:rFonts w:cs="Times New Roman"/>
                <w:sz w:val="18"/>
              </w:rPr>
              <w:t>Memory</w:t>
            </w:r>
          </w:p>
        </w:tc>
        <w:tc>
          <w:tcPr>
            <w:tcW w:w="3600" w:type="dxa"/>
          </w:tcPr>
          <w:p w:rsidR="008D1938" w:rsidRDefault="00492A08">
            <w:pPr>
              <w:spacing w:after="40" w:line="240" w:lineRule="auto"/>
              <w:jc w:val="left"/>
            </w:pPr>
            <w:r>
              <w:rPr>
                <w:rFonts w:cs="Times New Roman"/>
                <w:sz w:val="18"/>
              </w:rPr>
              <w:t>8 GB</w:t>
            </w:r>
          </w:p>
        </w:tc>
        <w:tc>
          <w:tcPr>
            <w:tcW w:w="4032" w:type="dxa"/>
          </w:tcPr>
          <w:p w:rsidR="008D1938" w:rsidRDefault="00492A08">
            <w:pPr>
              <w:spacing w:after="40" w:line="240" w:lineRule="auto"/>
              <w:jc w:val="left"/>
            </w:pPr>
            <w:r>
              <w:rPr>
                <w:rFonts w:cs="Times New Roman"/>
                <w:sz w:val="18"/>
              </w:rPr>
              <w:t>15.7 GB (the 684k-row subset needs well under this)</w:t>
            </w:r>
          </w:p>
        </w:tc>
      </w:tr>
      <w:tr w:rsidR="008D1938">
        <w:trPr>
          <w:cantSplit/>
          <w:jc w:val="center"/>
        </w:trPr>
        <w:tc>
          <w:tcPr>
            <w:tcW w:w="1728" w:type="dxa"/>
          </w:tcPr>
          <w:p w:rsidR="008D1938" w:rsidRDefault="00492A08">
            <w:pPr>
              <w:spacing w:after="40" w:line="240" w:lineRule="auto"/>
              <w:jc w:val="left"/>
            </w:pPr>
            <w:r>
              <w:rPr>
                <w:rFonts w:cs="Times New Roman"/>
                <w:sz w:val="18"/>
              </w:rPr>
              <w:t>Storage</w:t>
            </w:r>
          </w:p>
        </w:tc>
        <w:tc>
          <w:tcPr>
            <w:tcW w:w="3600" w:type="dxa"/>
          </w:tcPr>
          <w:p w:rsidR="008D1938" w:rsidRDefault="00492A08">
            <w:pPr>
              <w:spacing w:after="40" w:line="240" w:lineRule="auto"/>
              <w:jc w:val="left"/>
            </w:pPr>
            <w:r>
              <w:rPr>
                <w:rFonts w:cs="Times New Roman"/>
                <w:sz w:val="18"/>
              </w:rPr>
              <w:t>2 GB free for packages, models and data</w:t>
            </w:r>
          </w:p>
        </w:tc>
        <w:tc>
          <w:tcPr>
            <w:tcW w:w="4032" w:type="dxa"/>
          </w:tcPr>
          <w:p w:rsidR="008D1938" w:rsidRDefault="00492A08">
            <w:pPr>
              <w:spacing w:after="40" w:line="240" w:lineRule="auto"/>
              <w:jc w:val="left"/>
            </w:pPr>
            <w:r>
              <w:rPr>
                <w:rFonts w:cs="Times New Roman"/>
                <w:sz w:val="18"/>
              </w:rPr>
              <w:t>Packages, models and the git-ignored data folder</w:t>
            </w:r>
          </w:p>
        </w:tc>
      </w:tr>
      <w:tr w:rsidR="008D1938">
        <w:trPr>
          <w:cantSplit/>
          <w:jc w:val="center"/>
        </w:trPr>
        <w:tc>
          <w:tcPr>
            <w:tcW w:w="1728" w:type="dxa"/>
          </w:tcPr>
          <w:p w:rsidR="008D1938" w:rsidRDefault="00492A08">
            <w:pPr>
              <w:spacing w:after="40" w:line="240" w:lineRule="auto"/>
              <w:jc w:val="left"/>
            </w:pPr>
            <w:r>
              <w:rPr>
                <w:rFonts w:cs="Times New Roman"/>
                <w:sz w:val="18"/>
              </w:rPr>
              <w:t>Graphics</w:t>
            </w:r>
          </w:p>
        </w:tc>
        <w:tc>
          <w:tcPr>
            <w:tcW w:w="3600" w:type="dxa"/>
          </w:tcPr>
          <w:p w:rsidR="008D1938" w:rsidRDefault="00492A08">
            <w:pPr>
              <w:spacing w:after="40" w:line="240" w:lineRule="auto"/>
              <w:jc w:val="left"/>
            </w:pPr>
            <w:r>
              <w:rPr>
                <w:rFonts w:cs="Times New Roman"/>
                <w:sz w:val="18"/>
              </w:rPr>
              <w:t>None</w:t>
            </w:r>
          </w:p>
        </w:tc>
        <w:tc>
          <w:tcPr>
            <w:tcW w:w="4032" w:type="dxa"/>
          </w:tcPr>
          <w:p w:rsidR="008D1938" w:rsidRDefault="00492A08">
            <w:pPr>
              <w:spacing w:after="40" w:line="240" w:lineRule="auto"/>
              <w:jc w:val="left"/>
            </w:pPr>
            <w:r>
              <w:rPr>
                <w:rFonts w:cs="Times New Roman"/>
                <w:sz w:val="18"/>
              </w:rPr>
              <w:t>No GPU used</w:t>
            </w:r>
          </w:p>
        </w:tc>
      </w:tr>
      <w:tr w:rsidR="008D1938">
        <w:trPr>
          <w:cantSplit/>
          <w:jc w:val="center"/>
        </w:trPr>
        <w:tc>
          <w:tcPr>
            <w:tcW w:w="1728" w:type="dxa"/>
          </w:tcPr>
          <w:p w:rsidR="008D1938" w:rsidRDefault="00492A08">
            <w:pPr>
              <w:spacing w:after="40" w:line="240" w:lineRule="auto"/>
              <w:jc w:val="left"/>
            </w:pPr>
            <w:r>
              <w:rPr>
                <w:rFonts w:cs="Times New Roman"/>
                <w:sz w:val="18"/>
              </w:rPr>
              <w:t>Display</w:t>
            </w:r>
          </w:p>
        </w:tc>
        <w:tc>
          <w:tcPr>
            <w:tcW w:w="3600" w:type="dxa"/>
          </w:tcPr>
          <w:p w:rsidR="008D1938" w:rsidRDefault="00492A08">
            <w:pPr>
              <w:spacing w:after="40" w:line="240" w:lineRule="auto"/>
              <w:jc w:val="left"/>
            </w:pPr>
            <w:r>
              <w:rPr>
                <w:rFonts w:cs="Times New Roman"/>
                <w:sz w:val="18"/>
              </w:rPr>
              <w:t>1280 x 800 or larger</w:t>
            </w:r>
          </w:p>
        </w:tc>
        <w:tc>
          <w:tcPr>
            <w:tcW w:w="4032" w:type="dxa"/>
          </w:tcPr>
          <w:p w:rsidR="008D1938" w:rsidRDefault="00492A08">
            <w:pPr>
              <w:spacing w:after="40" w:line="240" w:lineRule="auto"/>
              <w:jc w:val="left"/>
            </w:pPr>
            <w:r>
              <w:rPr>
                <w:rFonts w:cs="Times New Roman"/>
                <w:sz w:val="18"/>
              </w:rPr>
              <w:t>Screenshots at 1440 x 900</w:t>
            </w:r>
          </w:p>
        </w:tc>
      </w:tr>
    </w:tbl>
    <w:p w:rsidR="008D1938" w:rsidRDefault="008D1938">
      <w:pPr>
        <w:spacing w:after="120" w:line="192" w:lineRule="auto"/>
      </w:pPr>
    </w:p>
    <w:p w:rsidR="008D1938" w:rsidRDefault="00492A08">
      <w:pPr>
        <w:pStyle w:val="Heading2"/>
      </w:pPr>
      <w:bookmarkStart w:id="50" w:name="_Toc243912470"/>
      <w:r>
        <w:t>4.8 Software Requirements</w:t>
      </w:r>
      <w:bookmarkEnd w:id="50"/>
    </w:p>
    <w:p w:rsidR="008D1938" w:rsidRDefault="00492A08">
      <w:pPr>
        <w:pStyle w:val="Caption"/>
        <w:keepNext/>
        <w:spacing w:after="80"/>
      </w:pPr>
      <w:bookmarkStart w:id="51" w:name="_Toc243912596"/>
      <w:r>
        <w:rPr>
          <w:rFonts w:cs="Times New Roman"/>
        </w:rPr>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Pr>
          <w:rFonts w:cs="Times New Roman"/>
          <w:noProof/>
        </w:rPr>
        <w:t>10</w:t>
      </w:r>
      <w:r>
        <w:rPr>
          <w:rFonts w:cs="Times New Roman"/>
        </w:rPr>
        <w:fldChar w:fldCharType="end"/>
      </w:r>
      <w:r>
        <w:rPr>
          <w:rFonts w:cs="Times New Roman"/>
        </w:rPr>
        <w:t>: Software</w:t>
      </w:r>
      <w:bookmarkEnd w:id="51"/>
    </w:p>
    <w:tbl>
      <w:tblPr>
        <w:tblStyle w:val="TableGrid"/>
        <w:tblW w:w="0" w:type="auto"/>
        <w:jc w:val="center"/>
        <w:tblLook w:val="04A0" w:firstRow="1" w:lastRow="0" w:firstColumn="1" w:lastColumn="0" w:noHBand="0" w:noVBand="1"/>
      </w:tblPr>
      <w:tblGrid>
        <w:gridCol w:w="2736"/>
        <w:gridCol w:w="2448"/>
        <w:gridCol w:w="4176"/>
      </w:tblGrid>
      <w:tr w:rsidR="008D1938">
        <w:trPr>
          <w:cantSplit/>
          <w:tblHeader/>
          <w:jc w:val="center"/>
        </w:trPr>
        <w:tc>
          <w:tcPr>
            <w:tcW w:w="2736" w:type="dxa"/>
            <w:shd w:val="clear" w:color="auto" w:fill="1B2A41"/>
          </w:tcPr>
          <w:p w:rsidR="008D1938" w:rsidRDefault="00492A08">
            <w:pPr>
              <w:spacing w:after="40" w:line="240" w:lineRule="auto"/>
              <w:jc w:val="center"/>
            </w:pPr>
            <w:r>
              <w:rPr>
                <w:rFonts w:cs="Times New Roman"/>
                <w:b/>
                <w:color w:val="FFFFFF"/>
                <w:sz w:val="18"/>
              </w:rPr>
              <w:t>Component</w:t>
            </w:r>
          </w:p>
        </w:tc>
        <w:tc>
          <w:tcPr>
            <w:tcW w:w="2448" w:type="dxa"/>
            <w:shd w:val="clear" w:color="auto" w:fill="1B2A41"/>
          </w:tcPr>
          <w:p w:rsidR="008D1938" w:rsidRDefault="00492A08">
            <w:pPr>
              <w:spacing w:after="40" w:line="240" w:lineRule="auto"/>
              <w:jc w:val="center"/>
            </w:pPr>
            <w:r>
              <w:rPr>
                <w:rFonts w:cs="Times New Roman"/>
                <w:b/>
                <w:color w:val="FFFFFF"/>
                <w:sz w:val="18"/>
              </w:rPr>
              <w:t>Version used</w:t>
            </w:r>
          </w:p>
        </w:tc>
        <w:tc>
          <w:tcPr>
            <w:tcW w:w="4176" w:type="dxa"/>
            <w:shd w:val="clear" w:color="auto" w:fill="1B2A41"/>
          </w:tcPr>
          <w:p w:rsidR="008D1938" w:rsidRDefault="00492A08">
            <w:pPr>
              <w:spacing w:after="40" w:line="240" w:lineRule="auto"/>
              <w:jc w:val="center"/>
            </w:pPr>
            <w:r>
              <w:rPr>
                <w:rFonts w:cs="Times New Roman"/>
                <w:b/>
                <w:color w:val="FFFFFF"/>
                <w:sz w:val="18"/>
              </w:rPr>
              <w:t>Role</w:t>
            </w:r>
          </w:p>
        </w:tc>
      </w:tr>
      <w:tr w:rsidR="008D1938">
        <w:trPr>
          <w:cantSplit/>
          <w:jc w:val="center"/>
        </w:trPr>
        <w:tc>
          <w:tcPr>
            <w:tcW w:w="2736" w:type="dxa"/>
          </w:tcPr>
          <w:p w:rsidR="008D1938" w:rsidRDefault="00492A08">
            <w:pPr>
              <w:spacing w:after="40" w:line="240" w:lineRule="auto"/>
              <w:jc w:val="left"/>
            </w:pPr>
            <w:r>
              <w:rPr>
                <w:rFonts w:cs="Times New Roman"/>
                <w:sz w:val="18"/>
              </w:rPr>
              <w:t>Python</w:t>
            </w:r>
          </w:p>
        </w:tc>
        <w:tc>
          <w:tcPr>
            <w:tcW w:w="2448" w:type="dxa"/>
          </w:tcPr>
          <w:p w:rsidR="008D1938" w:rsidRDefault="00492A08">
            <w:pPr>
              <w:spacing w:after="40" w:line="240" w:lineRule="auto"/>
              <w:jc w:val="left"/>
            </w:pPr>
            <w:r>
              <w:rPr>
                <w:rFonts w:cs="Times New Roman"/>
                <w:sz w:val="18"/>
              </w:rPr>
              <w:t>3.11.9</w:t>
            </w:r>
          </w:p>
        </w:tc>
        <w:tc>
          <w:tcPr>
            <w:tcW w:w="4176" w:type="dxa"/>
          </w:tcPr>
          <w:p w:rsidR="008D1938" w:rsidRDefault="00492A08">
            <w:pPr>
              <w:spacing w:after="40" w:line="240" w:lineRule="auto"/>
              <w:jc w:val="left"/>
            </w:pPr>
            <w:r>
              <w:rPr>
                <w:rFonts w:cs="Times New Roman"/>
                <w:sz w:val="18"/>
              </w:rPr>
              <w:t>Language of the pipeline, the API and the experiments</w:t>
            </w:r>
          </w:p>
        </w:tc>
      </w:tr>
      <w:tr w:rsidR="008D1938">
        <w:trPr>
          <w:cantSplit/>
          <w:jc w:val="center"/>
        </w:trPr>
        <w:tc>
          <w:tcPr>
            <w:tcW w:w="2736" w:type="dxa"/>
          </w:tcPr>
          <w:p w:rsidR="008D1938" w:rsidRDefault="00492A08">
            <w:pPr>
              <w:spacing w:after="40" w:line="240" w:lineRule="auto"/>
              <w:jc w:val="left"/>
            </w:pPr>
            <w:r>
              <w:rPr>
                <w:rFonts w:cs="Times New Roman"/>
                <w:sz w:val="18"/>
              </w:rPr>
              <w:t>pandas / NumPy</w:t>
            </w:r>
          </w:p>
        </w:tc>
        <w:tc>
          <w:tcPr>
            <w:tcW w:w="2448" w:type="dxa"/>
          </w:tcPr>
          <w:p w:rsidR="008D1938" w:rsidRDefault="00492A08">
            <w:pPr>
              <w:spacing w:after="40" w:line="240" w:lineRule="auto"/>
              <w:jc w:val="left"/>
            </w:pPr>
            <w:r>
              <w:rPr>
                <w:rFonts w:cs="Times New Roman"/>
                <w:sz w:val="18"/>
              </w:rPr>
              <w:t>2.2.1 / 1.26.4</w:t>
            </w:r>
          </w:p>
        </w:tc>
        <w:tc>
          <w:tcPr>
            <w:tcW w:w="4176" w:type="dxa"/>
          </w:tcPr>
          <w:p w:rsidR="008D1938" w:rsidRDefault="00492A08">
            <w:pPr>
              <w:spacing w:after="40" w:line="240" w:lineRule="auto"/>
              <w:jc w:val="left"/>
            </w:pPr>
            <w:r>
              <w:rPr>
                <w:rFonts w:cs="Times New Roman"/>
                <w:sz w:val="18"/>
              </w:rPr>
              <w:t>Tables and arrays</w:t>
            </w:r>
          </w:p>
        </w:tc>
      </w:tr>
      <w:tr w:rsidR="008D1938">
        <w:trPr>
          <w:cantSplit/>
          <w:jc w:val="center"/>
        </w:trPr>
        <w:tc>
          <w:tcPr>
            <w:tcW w:w="2736" w:type="dxa"/>
          </w:tcPr>
          <w:p w:rsidR="008D1938" w:rsidRDefault="00492A08">
            <w:pPr>
              <w:spacing w:after="40" w:line="240" w:lineRule="auto"/>
              <w:jc w:val="left"/>
            </w:pPr>
            <w:r>
              <w:rPr>
                <w:rFonts w:cs="Times New Roman"/>
                <w:sz w:val="18"/>
              </w:rPr>
              <w:t>scikit-learn</w:t>
            </w:r>
          </w:p>
        </w:tc>
        <w:tc>
          <w:tcPr>
            <w:tcW w:w="2448" w:type="dxa"/>
          </w:tcPr>
          <w:p w:rsidR="008D1938" w:rsidRDefault="00492A08">
            <w:pPr>
              <w:spacing w:after="40" w:line="240" w:lineRule="auto"/>
              <w:jc w:val="left"/>
            </w:pPr>
            <w:r>
              <w:rPr>
                <w:rFonts w:cs="Times New Roman"/>
                <w:sz w:val="18"/>
              </w:rPr>
              <w:t>1.5.0</w:t>
            </w:r>
          </w:p>
        </w:tc>
        <w:tc>
          <w:tcPr>
            <w:tcW w:w="4176" w:type="dxa"/>
          </w:tcPr>
          <w:p w:rsidR="008D1938" w:rsidRDefault="00492A08">
            <w:pPr>
              <w:spacing w:after="40" w:line="240" w:lineRule="auto"/>
              <w:jc w:val="left"/>
            </w:pPr>
            <w:r>
              <w:rPr>
                <w:rFonts w:cs="Times New Roman"/>
                <w:sz w:val="18"/>
              </w:rPr>
              <w:t xml:space="preserve">Logistic regression, </w:t>
            </w:r>
            <w:r>
              <w:rPr>
                <w:rFonts w:cs="Times New Roman"/>
                <w:sz w:val="18"/>
              </w:rPr>
              <w:t>random forest, time-series split, randomised search, metrics</w:t>
            </w:r>
          </w:p>
        </w:tc>
      </w:tr>
      <w:tr w:rsidR="008D1938">
        <w:trPr>
          <w:cantSplit/>
          <w:jc w:val="center"/>
        </w:trPr>
        <w:tc>
          <w:tcPr>
            <w:tcW w:w="2736" w:type="dxa"/>
          </w:tcPr>
          <w:p w:rsidR="008D1938" w:rsidRDefault="00492A08">
            <w:pPr>
              <w:spacing w:after="40" w:line="240" w:lineRule="auto"/>
              <w:jc w:val="left"/>
            </w:pPr>
            <w:r>
              <w:rPr>
                <w:rFonts w:cs="Times New Roman"/>
                <w:sz w:val="18"/>
              </w:rPr>
              <w:lastRenderedPageBreak/>
              <w:t>XGBoost</w:t>
            </w:r>
          </w:p>
        </w:tc>
        <w:tc>
          <w:tcPr>
            <w:tcW w:w="2448" w:type="dxa"/>
          </w:tcPr>
          <w:p w:rsidR="008D1938" w:rsidRDefault="00492A08">
            <w:pPr>
              <w:spacing w:after="40" w:line="240" w:lineRule="auto"/>
              <w:jc w:val="left"/>
            </w:pPr>
            <w:r>
              <w:rPr>
                <w:rFonts w:cs="Times New Roman"/>
                <w:sz w:val="18"/>
              </w:rPr>
              <w:t>2.0.3</w:t>
            </w:r>
          </w:p>
        </w:tc>
        <w:tc>
          <w:tcPr>
            <w:tcW w:w="4176" w:type="dxa"/>
          </w:tcPr>
          <w:p w:rsidR="008D1938" w:rsidRDefault="00492A08">
            <w:pPr>
              <w:spacing w:after="40" w:line="240" w:lineRule="auto"/>
              <w:jc w:val="left"/>
            </w:pPr>
            <w:r>
              <w:rPr>
                <w:rFonts w:cs="Times New Roman"/>
                <w:sz w:val="18"/>
              </w:rPr>
              <w:t>Main model; exact TreeSHAP through pred_contribs</w:t>
            </w:r>
          </w:p>
        </w:tc>
      </w:tr>
      <w:tr w:rsidR="008D1938">
        <w:trPr>
          <w:cantSplit/>
          <w:jc w:val="center"/>
        </w:trPr>
        <w:tc>
          <w:tcPr>
            <w:tcW w:w="2736" w:type="dxa"/>
          </w:tcPr>
          <w:p w:rsidR="008D1938" w:rsidRDefault="00492A08">
            <w:pPr>
              <w:spacing w:after="40" w:line="240" w:lineRule="auto"/>
              <w:jc w:val="left"/>
            </w:pPr>
            <w:r>
              <w:rPr>
                <w:rFonts w:cs="Times New Roman"/>
                <w:sz w:val="18"/>
              </w:rPr>
              <w:t>LightGBM</w:t>
            </w:r>
          </w:p>
        </w:tc>
        <w:tc>
          <w:tcPr>
            <w:tcW w:w="2448" w:type="dxa"/>
          </w:tcPr>
          <w:p w:rsidR="008D1938" w:rsidRDefault="00492A08">
            <w:pPr>
              <w:spacing w:after="40" w:line="240" w:lineRule="auto"/>
              <w:jc w:val="left"/>
            </w:pPr>
            <w:r>
              <w:rPr>
                <w:rFonts w:cs="Times New Roman"/>
                <w:sz w:val="18"/>
              </w:rPr>
              <w:t>4.7.0</w:t>
            </w:r>
          </w:p>
        </w:tc>
        <w:tc>
          <w:tcPr>
            <w:tcW w:w="4176" w:type="dxa"/>
          </w:tcPr>
          <w:p w:rsidR="008D1938" w:rsidRDefault="00492A08">
            <w:pPr>
              <w:spacing w:after="40" w:line="240" w:lineRule="auto"/>
              <w:jc w:val="left"/>
            </w:pPr>
            <w:r>
              <w:rPr>
                <w:rFonts w:cs="Times New Roman"/>
                <w:sz w:val="18"/>
              </w:rPr>
              <w:t>Comparison model in the experiments only</w:t>
            </w:r>
          </w:p>
        </w:tc>
      </w:tr>
      <w:tr w:rsidR="008D1938">
        <w:trPr>
          <w:cantSplit/>
          <w:jc w:val="center"/>
        </w:trPr>
        <w:tc>
          <w:tcPr>
            <w:tcW w:w="2736" w:type="dxa"/>
          </w:tcPr>
          <w:p w:rsidR="008D1938" w:rsidRDefault="00492A08">
            <w:pPr>
              <w:spacing w:after="40" w:line="240" w:lineRule="auto"/>
              <w:jc w:val="left"/>
            </w:pPr>
            <w:r>
              <w:rPr>
                <w:rFonts w:cs="Times New Roman"/>
                <w:sz w:val="18"/>
              </w:rPr>
              <w:t>FastAPI / Uvicorn</w:t>
            </w:r>
          </w:p>
        </w:tc>
        <w:tc>
          <w:tcPr>
            <w:tcW w:w="2448" w:type="dxa"/>
          </w:tcPr>
          <w:p w:rsidR="008D1938" w:rsidRDefault="00492A08">
            <w:pPr>
              <w:spacing w:after="40" w:line="240" w:lineRule="auto"/>
              <w:jc w:val="left"/>
            </w:pPr>
            <w:r>
              <w:rPr>
                <w:rFonts w:cs="Times New Roman"/>
                <w:sz w:val="18"/>
              </w:rPr>
              <w:t>0.143.3 / 0.54.0</w:t>
            </w:r>
          </w:p>
        </w:tc>
        <w:tc>
          <w:tcPr>
            <w:tcW w:w="4176" w:type="dxa"/>
          </w:tcPr>
          <w:p w:rsidR="008D1938" w:rsidRDefault="00492A08">
            <w:pPr>
              <w:spacing w:after="40" w:line="240" w:lineRule="auto"/>
              <w:jc w:val="left"/>
            </w:pPr>
            <w:r>
              <w:rPr>
                <w:rFonts w:cs="Times New Roman"/>
                <w:sz w:val="18"/>
              </w:rPr>
              <w:t>REST service</w:t>
            </w:r>
          </w:p>
        </w:tc>
      </w:tr>
      <w:tr w:rsidR="008D1938">
        <w:trPr>
          <w:cantSplit/>
          <w:jc w:val="center"/>
        </w:trPr>
        <w:tc>
          <w:tcPr>
            <w:tcW w:w="2736" w:type="dxa"/>
          </w:tcPr>
          <w:p w:rsidR="008D1938" w:rsidRDefault="00492A08">
            <w:pPr>
              <w:spacing w:after="40" w:line="240" w:lineRule="auto"/>
              <w:jc w:val="left"/>
            </w:pPr>
            <w:r>
              <w:rPr>
                <w:rFonts w:cs="Times New Roman"/>
                <w:sz w:val="18"/>
              </w:rPr>
              <w:t>Streamlit</w:t>
            </w:r>
          </w:p>
        </w:tc>
        <w:tc>
          <w:tcPr>
            <w:tcW w:w="2448" w:type="dxa"/>
          </w:tcPr>
          <w:p w:rsidR="008D1938" w:rsidRDefault="00492A08">
            <w:pPr>
              <w:spacing w:after="40" w:line="240" w:lineRule="auto"/>
              <w:jc w:val="left"/>
            </w:pPr>
            <w:r>
              <w:rPr>
                <w:rFonts w:cs="Times New Roman"/>
                <w:sz w:val="18"/>
              </w:rPr>
              <w:t>1.66.0</w:t>
            </w:r>
          </w:p>
        </w:tc>
        <w:tc>
          <w:tcPr>
            <w:tcW w:w="4176" w:type="dxa"/>
          </w:tcPr>
          <w:p w:rsidR="008D1938" w:rsidRDefault="00492A08">
            <w:pPr>
              <w:spacing w:after="40" w:line="240" w:lineRule="auto"/>
              <w:jc w:val="left"/>
            </w:pPr>
            <w:r>
              <w:rPr>
                <w:rFonts w:cs="Times New Roman"/>
                <w:sz w:val="18"/>
              </w:rPr>
              <w:t>Original front end</w:t>
            </w:r>
          </w:p>
        </w:tc>
      </w:tr>
      <w:tr w:rsidR="008D1938">
        <w:trPr>
          <w:cantSplit/>
          <w:jc w:val="center"/>
        </w:trPr>
        <w:tc>
          <w:tcPr>
            <w:tcW w:w="2736" w:type="dxa"/>
          </w:tcPr>
          <w:p w:rsidR="008D1938" w:rsidRDefault="00492A08">
            <w:pPr>
              <w:spacing w:after="40" w:line="240" w:lineRule="auto"/>
              <w:jc w:val="left"/>
            </w:pPr>
            <w:r>
              <w:rPr>
                <w:rFonts w:cs="Times New Roman"/>
                <w:sz w:val="18"/>
              </w:rPr>
              <w:t>React 19, Vite 8, Recharts</w:t>
            </w:r>
          </w:p>
        </w:tc>
        <w:tc>
          <w:tcPr>
            <w:tcW w:w="2448" w:type="dxa"/>
          </w:tcPr>
          <w:p w:rsidR="008D1938" w:rsidRDefault="00492A08">
            <w:pPr>
              <w:spacing w:after="40" w:line="240" w:lineRule="auto"/>
              <w:jc w:val="left"/>
            </w:pPr>
            <w:r>
              <w:rPr>
                <w:rFonts w:cs="Times New Roman"/>
                <w:sz w:val="18"/>
              </w:rPr>
              <w:t>as in package.json</w:t>
            </w:r>
          </w:p>
        </w:tc>
        <w:tc>
          <w:tcPr>
            <w:tcW w:w="4176" w:type="dxa"/>
          </w:tcPr>
          <w:p w:rsidR="008D1938" w:rsidRDefault="00492A08">
            <w:pPr>
              <w:spacing w:after="40" w:line="240" w:lineRule="auto"/>
              <w:jc w:val="left"/>
            </w:pPr>
            <w:r>
              <w:rPr>
                <w:rFonts w:cs="Times New Roman"/>
                <w:sz w:val="18"/>
              </w:rPr>
              <w:t>Console</w:t>
            </w:r>
          </w:p>
        </w:tc>
      </w:tr>
      <w:tr w:rsidR="008D1938">
        <w:trPr>
          <w:cantSplit/>
          <w:jc w:val="center"/>
        </w:trPr>
        <w:tc>
          <w:tcPr>
            <w:tcW w:w="2736" w:type="dxa"/>
          </w:tcPr>
          <w:p w:rsidR="008D1938" w:rsidRDefault="00492A08">
            <w:pPr>
              <w:spacing w:after="40" w:line="240" w:lineRule="auto"/>
              <w:jc w:val="left"/>
            </w:pPr>
            <w:r>
              <w:rPr>
                <w:rFonts w:cs="Times New Roman"/>
                <w:sz w:val="18"/>
              </w:rPr>
              <w:t>Playwright, pytest</w:t>
            </w:r>
          </w:p>
        </w:tc>
        <w:tc>
          <w:tcPr>
            <w:tcW w:w="2448" w:type="dxa"/>
          </w:tcPr>
          <w:p w:rsidR="008D1938" w:rsidRDefault="00492A08">
            <w:pPr>
              <w:spacing w:after="40" w:line="240" w:lineRule="auto"/>
              <w:jc w:val="left"/>
            </w:pPr>
            <w:r>
              <w:rPr>
                <w:rFonts w:cs="Times New Roman"/>
                <w:sz w:val="18"/>
              </w:rPr>
              <w:t>installed in the environment</w:t>
            </w:r>
          </w:p>
        </w:tc>
        <w:tc>
          <w:tcPr>
            <w:tcW w:w="4176" w:type="dxa"/>
          </w:tcPr>
          <w:p w:rsidR="008D1938" w:rsidRDefault="00492A08">
            <w:pPr>
              <w:spacing w:after="40" w:line="240" w:lineRule="auto"/>
              <w:jc w:val="left"/>
            </w:pPr>
            <w:r>
              <w:rPr>
                <w:rFonts w:cs="Times New Roman"/>
                <w:sz w:val="18"/>
              </w:rPr>
              <w:t>Screenshot capture and tests</w:t>
            </w:r>
          </w:p>
        </w:tc>
      </w:tr>
      <w:tr w:rsidR="008D1938">
        <w:trPr>
          <w:cantSplit/>
          <w:jc w:val="center"/>
        </w:trPr>
        <w:tc>
          <w:tcPr>
            <w:tcW w:w="2736" w:type="dxa"/>
          </w:tcPr>
          <w:p w:rsidR="008D1938" w:rsidRDefault="00492A08">
            <w:pPr>
              <w:spacing w:after="40" w:line="240" w:lineRule="auto"/>
              <w:jc w:val="left"/>
            </w:pPr>
            <w:r>
              <w:rPr>
                <w:rFonts w:cs="Times New Roman"/>
                <w:sz w:val="18"/>
              </w:rPr>
              <w:t>Operating system / browser</w:t>
            </w:r>
          </w:p>
        </w:tc>
        <w:tc>
          <w:tcPr>
            <w:tcW w:w="2448" w:type="dxa"/>
          </w:tcPr>
          <w:p w:rsidR="008D1938" w:rsidRDefault="00492A08">
            <w:pPr>
              <w:spacing w:after="40" w:line="240" w:lineRule="auto"/>
              <w:jc w:val="left"/>
            </w:pPr>
            <w:r>
              <w:rPr>
                <w:rFonts w:cs="Times New Roman"/>
                <w:sz w:val="18"/>
              </w:rPr>
              <w:t>Windows 11 Pro / Chrome</w:t>
            </w:r>
          </w:p>
        </w:tc>
        <w:tc>
          <w:tcPr>
            <w:tcW w:w="4176" w:type="dxa"/>
          </w:tcPr>
          <w:p w:rsidR="008D1938" w:rsidRDefault="00492A08">
            <w:pPr>
              <w:spacing w:after="40" w:line="240" w:lineRule="auto"/>
              <w:jc w:val="left"/>
            </w:pPr>
            <w:r>
              <w:rPr>
                <w:rFonts w:cs="Times New Roman"/>
                <w:sz w:val="18"/>
              </w:rPr>
              <w:t>Platform used</w:t>
            </w:r>
          </w:p>
        </w:tc>
      </w:tr>
    </w:tbl>
    <w:p w:rsidR="008D1938" w:rsidRDefault="008D1938">
      <w:pPr>
        <w:spacing w:after="120" w:line="192" w:lineRule="auto"/>
      </w:pPr>
    </w:p>
    <w:p w:rsidR="008D1938" w:rsidRDefault="00492A08">
      <w:pPr>
        <w:pStyle w:val="Heading2"/>
      </w:pPr>
      <w:bookmarkStart w:id="52" w:name="_Toc243912471"/>
      <w:r>
        <w:t xml:space="preserve">4.9 User Roles and System </w:t>
      </w:r>
      <w:r>
        <w:t>Constraints</w:t>
      </w:r>
      <w:bookmarkEnd w:id="52"/>
    </w:p>
    <w:p w:rsidR="008D1938" w:rsidRDefault="00492A08">
      <w:r>
        <w:rPr>
          <w:rFonts w:cs="Times New Roman"/>
        </w:rPr>
        <w:t xml:space="preserve">There is one role, the </w:t>
      </w:r>
      <w:r>
        <w:rPr>
          <w:rFonts w:cs="Times New Roman"/>
          <w:b/>
        </w:rPr>
        <w:t>analyst</w:t>
      </w:r>
      <w:r>
        <w:rPr>
          <w:rFonts w:cs="Times New Roman"/>
        </w:rPr>
        <w:t xml:space="preserve"> (a planner, student or evaluator) who runs the whole pipeline; there is no sign-in, because the product is a single-user tool run on one machine. A second role, the </w:t>
      </w:r>
      <w:r>
        <w:rPr>
          <w:rFonts w:cs="Times New Roman"/>
          <w:b/>
        </w:rPr>
        <w:t>developer or evaluator</w:t>
      </w:r>
      <w:r>
        <w:rPr>
          <w:rFonts w:cs="Times New Roman"/>
        </w:rPr>
        <w:t>, runs the scripts and tes</w:t>
      </w:r>
      <w:r>
        <w:rPr>
          <w:rFonts w:cs="Times New Roman"/>
        </w:rPr>
        <w:t xml:space="preserve">ts that import the same </w:t>
      </w:r>
      <w:r>
        <w:rPr>
          <w:rFonts w:ascii="Consolas" w:eastAsia="Consolas" w:hAnsi="Consolas" w:cs="Consolas"/>
          <w:sz w:val="21"/>
        </w:rPr>
        <w:t>src/</w:t>
      </w:r>
      <w:r>
        <w:rPr>
          <w:rFonts w:cs="Times New Roman"/>
        </w:rPr>
        <w:t xml:space="preserve"> package. The optional Gemini service is an external actor that receives aggregated numbers.</w:t>
      </w:r>
    </w:p>
    <w:p w:rsidR="008D1938" w:rsidRDefault="00492A08">
      <w:pPr>
        <w:spacing w:after="60"/>
        <w:ind w:left="720" w:hanging="360"/>
      </w:pPr>
      <w:r>
        <w:rPr>
          <w:rFonts w:cs="Times New Roman"/>
        </w:rPr>
        <w:t xml:space="preserve">•  </w:t>
      </w:r>
      <w:r>
        <w:rPr>
          <w:rFonts w:cs="Times New Roman"/>
          <w:b/>
        </w:rPr>
        <w:t>Single user and in-memory state.</w:t>
      </w:r>
      <w:r>
        <w:rPr>
          <w:rFonts w:cs="Times New Roman"/>
        </w:rPr>
        <w:t xml:space="preserve"> One shared pipeline state, protected by a lock; a second browser tab shares it. A new upload resets</w:t>
      </w:r>
      <w:r>
        <w:rPr>
          <w:rFonts w:cs="Times New Roman"/>
        </w:rPr>
        <w:t xml:space="preserve"> everything downstream.</w:t>
      </w:r>
    </w:p>
    <w:p w:rsidR="008D1938" w:rsidRDefault="00492A08">
      <w:pPr>
        <w:spacing w:after="60"/>
        <w:ind w:left="720" w:hanging="360"/>
      </w:pPr>
      <w:r>
        <w:rPr>
          <w:rFonts w:cs="Times New Roman"/>
        </w:rPr>
        <w:t xml:space="preserve">•  </w:t>
      </w:r>
      <w:r>
        <w:rPr>
          <w:rFonts w:cs="Times New Roman"/>
          <w:b/>
        </w:rPr>
        <w:t>Order of work.</w:t>
      </w:r>
      <w:r>
        <w:rPr>
          <w:rFonts w:cs="Times New Roman"/>
        </w:rPr>
        <w:t xml:space="preserve"> Later steps refuse to run until earlier ones have produced their inputs; the domain pair must have two different values and enough dates in the target to hold out a test half.</w:t>
      </w:r>
    </w:p>
    <w:p w:rsidR="008D1938" w:rsidRDefault="00492A08">
      <w:pPr>
        <w:spacing w:after="60"/>
        <w:ind w:left="720" w:hanging="360"/>
      </w:pPr>
      <w:r>
        <w:rPr>
          <w:rFonts w:cs="Times New Roman"/>
        </w:rPr>
        <w:t xml:space="preserve">•  </w:t>
      </w:r>
      <w:r>
        <w:rPr>
          <w:rFonts w:cs="Times New Roman"/>
          <w:b/>
        </w:rPr>
        <w:t>Data shape.</w:t>
      </w:r>
      <w:r>
        <w:rPr>
          <w:rFonts w:cs="Times New Roman"/>
        </w:rPr>
        <w:t xml:space="preserve"> The required columns ar</w:t>
      </w:r>
      <w:r>
        <w:rPr>
          <w:rFonts w:cs="Times New Roman"/>
        </w:rPr>
        <w:t>e t_dat, customer_id, article_id and price in the transactions file and article_id and prod_name in the articles file; other columns are used when present.</w:t>
      </w:r>
    </w:p>
    <w:p w:rsidR="008D1938" w:rsidRDefault="00492A08">
      <w:pPr>
        <w:spacing w:after="60"/>
        <w:ind w:left="720" w:hanging="360"/>
      </w:pPr>
      <w:r>
        <w:rPr>
          <w:rFonts w:cs="Times New Roman"/>
        </w:rPr>
        <w:t xml:space="preserve">•  </w:t>
      </w:r>
      <w:r>
        <w:rPr>
          <w:rFonts w:cs="Times New Roman"/>
          <w:b/>
        </w:rPr>
        <w:t>Forecast horizon.</w:t>
      </w:r>
      <w:r>
        <w:rPr>
          <w:rFonts w:cs="Times New Roman"/>
        </w:rPr>
        <w:t xml:space="preserve"> 7, 14 or 30 days, for an article with at least five rows of history; the foreca</w:t>
      </w:r>
      <w:r>
        <w:rPr>
          <w:rFonts w:cs="Times New Roman"/>
        </w:rPr>
        <w:t>st is recursive and is weak beyond a week.</w:t>
      </w:r>
    </w:p>
    <w:p w:rsidR="008D1938" w:rsidRDefault="00492A08">
      <w:pPr>
        <w:spacing w:after="60"/>
        <w:ind w:left="720" w:hanging="360"/>
      </w:pPr>
      <w:r>
        <w:rPr>
          <w:rFonts w:cs="Times New Roman"/>
        </w:rPr>
        <w:t xml:space="preserve">•  </w:t>
      </w:r>
      <w:r>
        <w:rPr>
          <w:rFonts w:cs="Times New Roman"/>
          <w:b/>
        </w:rPr>
        <w:t>Network.</w:t>
      </w:r>
      <w:r>
        <w:rPr>
          <w:rFonts w:cs="Times New Roman"/>
        </w:rPr>
        <w:t xml:space="preserve"> The browser console talks to the API on the same machine; only the optional AI explanation needs internet access.</w:t>
      </w:r>
    </w:p>
    <w:p w:rsidR="008D1938" w:rsidRDefault="00492A08">
      <w:pPr>
        <w:pStyle w:val="Heading1"/>
        <w:pageBreakBefore/>
      </w:pPr>
      <w:bookmarkStart w:id="53" w:name="_Toc243912472"/>
      <w:r>
        <w:lastRenderedPageBreak/>
        <w:t>CHAPTER 5: SYSTEM DESIGN</w:t>
      </w:r>
      <w:bookmarkEnd w:id="53"/>
    </w:p>
    <w:p w:rsidR="008D1938" w:rsidRDefault="00492A08">
      <w:r>
        <w:rPr>
          <w:rFonts w:cs="Times New Roman"/>
        </w:rPr>
        <w:t xml:space="preserve">This chapter describes how TrendCast is put together: the architecture and workflow, the data flow, the UML and data design, the modules, the API and the user interface. The diagrams were drawn from the code in </w:t>
      </w:r>
      <w:r>
        <w:rPr>
          <w:rFonts w:ascii="Consolas" w:eastAsia="Consolas" w:hAnsi="Consolas" w:cs="Consolas"/>
          <w:sz w:val="21"/>
        </w:rPr>
        <w:t>src/</w:t>
      </w:r>
      <w:r>
        <w:rPr>
          <w:rFonts w:cs="Times New Roman"/>
        </w:rPr>
        <w:t xml:space="preserve"> and </w:t>
      </w:r>
      <w:r>
        <w:rPr>
          <w:rFonts w:ascii="Consolas" w:eastAsia="Consolas" w:hAnsi="Consolas" w:cs="Consolas"/>
          <w:sz w:val="21"/>
        </w:rPr>
        <w:t>backend/</w:t>
      </w:r>
      <w:r>
        <w:rPr>
          <w:rFonts w:cs="Times New Roman"/>
        </w:rPr>
        <w:t>; the complete set, each wit</w:t>
      </w:r>
      <w:r>
        <w:rPr>
          <w:rFonts w:cs="Times New Roman"/>
        </w:rPr>
        <w:t>h a longer explanation, is also in the Block Diagrams document. A note on scope: the product is a single-user analysis tool. It has no accounts, no database and no scheduler, and these absences are design choices that the sections below explain rather than</w:t>
      </w:r>
      <w:r>
        <w:rPr>
          <w:rFonts w:cs="Times New Roman"/>
        </w:rPr>
        <w:t xml:space="preserve"> hide.</w:t>
      </w:r>
    </w:p>
    <w:p w:rsidR="008D1938" w:rsidRDefault="00492A08">
      <w:pPr>
        <w:pStyle w:val="Heading2"/>
      </w:pPr>
      <w:bookmarkStart w:id="54" w:name="_Toc243912473"/>
      <w:r>
        <w:t>5.1 Design goals and architecture</w:t>
      </w:r>
      <w:bookmarkEnd w:id="54"/>
    </w:p>
    <w:p w:rsidR="008D1938" w:rsidRDefault="00492A08">
      <w:r>
        <w:rPr>
          <w:rFonts w:cs="Times New Roman"/>
        </w:rPr>
        <w:t xml:space="preserve">Five goals shaped the design. First, </w:t>
      </w:r>
      <w:r>
        <w:rPr>
          <w:rFonts w:cs="Times New Roman"/>
          <w:b/>
        </w:rPr>
        <w:t>every number on screen must be computed from the uploaded files</w:t>
      </w:r>
      <w:r>
        <w:rPr>
          <w:rFonts w:cs="Times New Roman"/>
        </w:rPr>
        <w:t>: nothing is hard-coded, and the project guide can upload a different slice of the H&amp;M data and see different resul</w:t>
      </w:r>
      <w:r>
        <w:rPr>
          <w:rFonts w:cs="Times New Roman"/>
        </w:rPr>
        <w:t xml:space="preserve">ts. Second, </w:t>
      </w:r>
      <w:r>
        <w:rPr>
          <w:rFonts w:cs="Times New Roman"/>
          <w:b/>
        </w:rPr>
        <w:t>no data leakage</w:t>
      </w:r>
      <w:r>
        <w:rPr>
          <w:rFonts w:cs="Times New Roman"/>
        </w:rPr>
        <w:t xml:space="preserve">: lag and rolling features are shifted by one day, the train and test sets are split by date, and hyperparameters are tuned with time-ordered folds. Third, </w:t>
      </w:r>
      <w:r>
        <w:rPr>
          <w:rFonts w:cs="Times New Roman"/>
          <w:b/>
        </w:rPr>
        <w:t>honest evaluation</w:t>
      </w:r>
      <w:r>
        <w:rPr>
          <w:rFonts w:cs="Times New Roman"/>
        </w:rPr>
        <w:t>: every error is reported as measured, including negativ</w:t>
      </w:r>
      <w:r>
        <w:rPr>
          <w:rFonts w:cs="Times New Roman"/>
        </w:rPr>
        <w:t xml:space="preserve">e improvements. Fourth, </w:t>
      </w:r>
      <w:r>
        <w:rPr>
          <w:rFonts w:cs="Times New Roman"/>
          <w:b/>
        </w:rPr>
        <w:t>gating</w:t>
      </w:r>
      <w:r>
        <w:rPr>
          <w:rFonts w:cs="Times New Roman"/>
        </w:rPr>
        <w:t xml:space="preserve">: a page that needs an earlier step refuses to run and says which step is missing. Fifth, </w:t>
      </w:r>
      <w:r>
        <w:rPr>
          <w:rFonts w:cs="Times New Roman"/>
          <w:b/>
        </w:rPr>
        <w:t>a thin web layer</w:t>
      </w:r>
      <w:r>
        <w:rPr>
          <w:rFonts w:cs="Times New Roman"/>
        </w:rPr>
        <w:t xml:space="preserve">: the machine-learning code stays in the </w:t>
      </w:r>
      <w:r>
        <w:rPr>
          <w:rFonts w:ascii="Consolas" w:eastAsia="Consolas" w:hAnsi="Consolas" w:cs="Consolas"/>
          <w:sz w:val="21"/>
        </w:rPr>
        <w:t>src/</w:t>
      </w:r>
      <w:r>
        <w:rPr>
          <w:rFonts w:cs="Times New Roman"/>
        </w:rPr>
        <w:t xml:space="preserve"> package and is shared by the original Streamlit pages and the new web cons</w:t>
      </w:r>
      <w:r>
        <w:rPr>
          <w:rFonts w:cs="Times New Roman"/>
        </w:rPr>
        <w:t>ole, so the two cannot disagree.</w:t>
      </w:r>
    </w:p>
    <w:p w:rsidR="008D1938" w:rsidRDefault="00492A08">
      <w:pPr>
        <w:keepNext/>
        <w:spacing w:after="80" w:line="240" w:lineRule="auto"/>
        <w:jc w:val="center"/>
      </w:pPr>
      <w:r>
        <w:rPr>
          <w:noProof/>
        </w:rPr>
        <w:drawing>
          <wp:inline distT="0" distB="0" distL="0" distR="0">
            <wp:extent cx="4608576" cy="310031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_system_architecture.png"/>
                    <pic:cNvPicPr/>
                  </pic:nvPicPr>
                  <pic:blipFill>
                    <a:blip r:embed="rId11"/>
                    <a:stretch>
                      <a:fillRect/>
                    </a:stretch>
                  </pic:blipFill>
                  <pic:spPr>
                    <a:xfrm>
                      <a:off x="0" y="0"/>
                      <a:ext cx="4608576" cy="3100315"/>
                    </a:xfrm>
                    <a:prstGeom prst="rect">
                      <a:avLst/>
                    </a:prstGeom>
                  </pic:spPr>
                </pic:pic>
              </a:graphicData>
            </a:graphic>
          </wp:inline>
        </w:drawing>
      </w:r>
    </w:p>
    <w:p w:rsidR="008D1938" w:rsidRDefault="00492A08">
      <w:pPr>
        <w:pStyle w:val="Caption"/>
      </w:pPr>
      <w:bookmarkStart w:id="55" w:name="_Toc243912547"/>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1</w:t>
      </w:r>
      <w:r>
        <w:rPr>
          <w:rFonts w:cs="Times New Roman"/>
        </w:rPr>
        <w:fldChar w:fldCharType="end"/>
      </w:r>
      <w:r>
        <w:rPr>
          <w:rFonts w:cs="Times New Roman"/>
        </w:rPr>
        <w:t>: Layered architecture of TrendCast: React console, Vite proxy, FastAPI application with 22 routes, the src/ pipeline modules, and in-memory state plus joblib model files.</w:t>
      </w:r>
      <w:bookmarkEnd w:id="55"/>
    </w:p>
    <w:p w:rsidR="008D1938" w:rsidRDefault="00492A08">
      <w:r>
        <w:rPr>
          <w:rFonts w:cs="Times New Roman"/>
        </w:rPr>
        <w:t xml:space="preserve">The React 19 console on port 5317 reaches the FastAPI application on 127.0.0.1:8317 through the Vite development proxy, so the browser sees one origin. The application exposes 22 routes. </w:t>
      </w:r>
      <w:r>
        <w:rPr>
          <w:rFonts w:cs="Times New Roman"/>
        </w:rPr>
        <w:lastRenderedPageBreak/>
        <w:t xml:space="preserve">It keeps a single process-wide dictionary of pipeline state, guarded </w:t>
      </w:r>
      <w:r>
        <w:rPr>
          <w:rFonts w:cs="Times New Roman"/>
        </w:rPr>
        <w:t xml:space="preserve">by a re-entrant lock, in the way the Streamlit pages used </w:t>
      </w:r>
      <w:r>
        <w:rPr>
          <w:rFonts w:ascii="Consolas" w:eastAsia="Consolas" w:hAnsi="Consolas" w:cs="Consolas"/>
          <w:sz w:val="21"/>
        </w:rPr>
        <w:t>st.session_state</w:t>
      </w:r>
      <w:r>
        <w:rPr>
          <w:rFonts w:cs="Times New Roman"/>
        </w:rPr>
        <w:t xml:space="preserve">. Each route calls the same functions as the corresponding Streamlit page; only the HTTP and JSON handling is new. The two </w:t>
      </w:r>
      <w:r>
        <w:rPr>
          <w:rFonts w:ascii="Consolas" w:eastAsia="Consolas" w:hAnsi="Consolas" w:cs="Consolas"/>
          <w:sz w:val="21"/>
        </w:rPr>
        <w:t>src/</w:t>
      </w:r>
      <w:r>
        <w:rPr>
          <w:rFonts w:cs="Times New Roman"/>
        </w:rPr>
        <w:t xml:space="preserve"> modules that import Streamlit (</w:t>
      </w:r>
      <w:r>
        <w:rPr>
          <w:rFonts w:ascii="Consolas" w:eastAsia="Consolas" w:hAnsi="Consolas" w:cs="Consolas"/>
          <w:sz w:val="21"/>
        </w:rPr>
        <w:t>data_loader</w:t>
      </w:r>
      <w:r>
        <w:rPr>
          <w:rFonts w:cs="Times New Roman"/>
        </w:rPr>
        <w:t xml:space="preserve">, </w:t>
      </w:r>
      <w:r>
        <w:rPr>
          <w:rFonts w:ascii="Consolas" w:eastAsia="Consolas" w:hAnsi="Consolas" w:cs="Consolas"/>
          <w:sz w:val="21"/>
        </w:rPr>
        <w:t>gemini_hel</w:t>
      </w:r>
      <w:r>
        <w:rPr>
          <w:rFonts w:ascii="Consolas" w:eastAsia="Consolas" w:hAnsi="Consolas" w:cs="Consolas"/>
          <w:sz w:val="21"/>
        </w:rPr>
        <w:t>per</w:t>
      </w:r>
      <w:r>
        <w:rPr>
          <w:rFonts w:cs="Times New Roman"/>
        </w:rPr>
        <w:t>) are used for their validators and context builder only, and the backend lowers the Streamlit logger to avoid its no-runtime warnings.</w:t>
      </w:r>
    </w:p>
    <w:p w:rsidR="008D1938" w:rsidRDefault="00492A08">
      <w:pPr>
        <w:pStyle w:val="Heading2"/>
      </w:pPr>
      <w:bookmarkStart w:id="56" w:name="_Toc243912474"/>
      <w:r>
        <w:t>5.2 High-level workflow</w:t>
      </w:r>
      <w:bookmarkEnd w:id="56"/>
    </w:p>
    <w:p w:rsidR="008D1938" w:rsidRDefault="00492A08">
      <w:pPr>
        <w:keepNext/>
        <w:spacing w:after="80" w:line="240" w:lineRule="auto"/>
        <w:jc w:val="center"/>
      </w:pPr>
      <w:r>
        <w:rPr>
          <w:noProof/>
        </w:rPr>
        <w:drawing>
          <wp:inline distT="0" distB="0" distL="0" distR="0">
            <wp:extent cx="4608576" cy="2513769"/>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2_high_level_workflow.png"/>
                    <pic:cNvPicPr/>
                  </pic:nvPicPr>
                  <pic:blipFill>
                    <a:blip r:embed="rId12"/>
                    <a:stretch>
                      <a:fillRect/>
                    </a:stretch>
                  </pic:blipFill>
                  <pic:spPr>
                    <a:xfrm>
                      <a:off x="0" y="0"/>
                      <a:ext cx="4608576" cy="2513769"/>
                    </a:xfrm>
                    <a:prstGeom prst="rect">
                      <a:avLst/>
                    </a:prstGeom>
                  </pic:spPr>
                </pic:pic>
              </a:graphicData>
            </a:graphic>
          </wp:inline>
        </w:drawing>
      </w:r>
    </w:p>
    <w:p w:rsidR="008D1938" w:rsidRDefault="00492A08">
      <w:pPr>
        <w:pStyle w:val="Caption"/>
      </w:pPr>
      <w:bookmarkStart w:id="57" w:name="_Toc243912548"/>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2</w:t>
      </w:r>
      <w:r>
        <w:rPr>
          <w:rFonts w:cs="Times New Roman"/>
        </w:rPr>
        <w:fldChar w:fldCharType="end"/>
      </w:r>
      <w:r>
        <w:rPr>
          <w:rFonts w:cs="Times New Roman"/>
        </w:rPr>
        <w:t>: End-to-end workflow: upload, clean and merge, daily dema</w:t>
      </w:r>
      <w:r>
        <w:rPr>
          <w:rFonts w:cs="Times New Roman"/>
        </w:rPr>
        <w:t>nd, features, chronological split, baseline and XGBoost, domain adaptation, evaluation, forecast and optional AI explanation.</w:t>
      </w:r>
      <w:bookmarkEnd w:id="57"/>
    </w:p>
    <w:p w:rsidR="008D1938" w:rsidRDefault="00492A08">
      <w:r>
        <w:rPr>
          <w:rFonts w:cs="Times New Roman"/>
        </w:rPr>
        <w:t xml:space="preserve">The workflow has eight stages and every stage maps to one page of the console. </w:t>
      </w:r>
      <w:r>
        <w:rPr>
          <w:rFonts w:cs="Times New Roman"/>
          <w:b/>
        </w:rPr>
        <w:t>Upload</w:t>
      </w:r>
      <w:r>
        <w:rPr>
          <w:rFonts w:cs="Times New Roman"/>
        </w:rPr>
        <w:t xml:space="preserve"> reads the files and returns the quality repo</w:t>
      </w:r>
      <w:r>
        <w:rPr>
          <w:rFonts w:cs="Times New Roman"/>
        </w:rPr>
        <w:t xml:space="preserve">rt. </w:t>
      </w:r>
      <w:r>
        <w:rPr>
          <w:rFonts w:cs="Times New Roman"/>
          <w:b/>
        </w:rPr>
        <w:t>Explore</w:t>
      </w:r>
      <w:r>
        <w:rPr>
          <w:rFonts w:cs="Times New Roman"/>
        </w:rPr>
        <w:t xml:space="preserve"> and </w:t>
      </w:r>
      <w:r>
        <w:rPr>
          <w:rFonts w:cs="Times New Roman"/>
          <w:b/>
        </w:rPr>
        <w:t>Demand</w:t>
      </w:r>
      <w:r>
        <w:rPr>
          <w:rFonts w:cs="Times New Roman"/>
        </w:rPr>
        <w:t xml:space="preserve"> show the aggregated series. </w:t>
      </w:r>
      <w:r>
        <w:rPr>
          <w:rFonts w:cs="Times New Roman"/>
          <w:b/>
        </w:rPr>
        <w:t>Features</w:t>
      </w:r>
      <w:r>
        <w:rPr>
          <w:rFonts w:cs="Times New Roman"/>
        </w:rPr>
        <w:t xml:space="preserve"> builds the 31-input table. </w:t>
      </w:r>
      <w:r>
        <w:rPr>
          <w:rFonts w:cs="Times New Roman"/>
          <w:b/>
        </w:rPr>
        <w:t>Training</w:t>
      </w:r>
      <w:r>
        <w:rPr>
          <w:rFonts w:cs="Times New Roman"/>
        </w:rPr>
        <w:t xml:space="preserve"> splits by date, fits the moving average and XGBoost and keeps the comparison. </w:t>
      </w:r>
      <w:r>
        <w:rPr>
          <w:rFonts w:cs="Times New Roman"/>
          <w:b/>
        </w:rPr>
        <w:t>Domain</w:t>
      </w:r>
      <w:r>
        <w:rPr>
          <w:rFonts w:cs="Times New Roman"/>
        </w:rPr>
        <w:t xml:space="preserve"> trains on a source and tests on a target, with and without weights. </w:t>
      </w:r>
      <w:r>
        <w:rPr>
          <w:rFonts w:cs="Times New Roman"/>
          <w:b/>
        </w:rPr>
        <w:t>Evaluat</w:t>
      </w:r>
      <w:r>
        <w:rPr>
          <w:rFonts w:cs="Times New Roman"/>
          <w:b/>
        </w:rPr>
        <w:t>ion</w:t>
      </w:r>
      <w:r>
        <w:rPr>
          <w:rFonts w:cs="Times New Roman"/>
        </w:rPr>
        <w:t xml:space="preserve"> collects the comparison, the before-and-after table and the feature importance. </w:t>
      </w:r>
      <w:r>
        <w:rPr>
          <w:rFonts w:cs="Times New Roman"/>
          <w:b/>
        </w:rPr>
        <w:t>Forecast</w:t>
      </w:r>
      <w:r>
        <w:rPr>
          <w:rFonts w:cs="Times New Roman"/>
        </w:rPr>
        <w:t xml:space="preserve"> rolls a chosen article forward. </w:t>
      </w:r>
      <w:r>
        <w:rPr>
          <w:rFonts w:cs="Times New Roman"/>
          <w:b/>
        </w:rPr>
        <w:t>Insights</w:t>
      </w:r>
      <w:r>
        <w:rPr>
          <w:rFonts w:cs="Times New Roman"/>
        </w:rPr>
        <w:t xml:space="preserve"> asks Gemini to explain what is already on screen.</w:t>
      </w:r>
    </w:p>
    <w:p w:rsidR="008D1938" w:rsidRDefault="00492A08">
      <w:pPr>
        <w:pStyle w:val="Heading2"/>
      </w:pPr>
      <w:bookmarkStart w:id="58" w:name="_Toc243912475"/>
      <w:r>
        <w:lastRenderedPageBreak/>
        <w:t>5.3 Data flow diagrams</w:t>
      </w:r>
      <w:bookmarkEnd w:id="58"/>
    </w:p>
    <w:p w:rsidR="008D1938" w:rsidRDefault="00492A08">
      <w:pPr>
        <w:pStyle w:val="Heading3"/>
      </w:pPr>
      <w:r>
        <w:t>5.3.1 Level 0: context</w:t>
      </w:r>
    </w:p>
    <w:p w:rsidR="008D1938" w:rsidRDefault="00492A08">
      <w:pPr>
        <w:keepNext/>
        <w:spacing w:after="80" w:line="240" w:lineRule="auto"/>
        <w:jc w:val="center"/>
      </w:pPr>
      <w:r>
        <w:rPr>
          <w:noProof/>
        </w:rPr>
        <w:drawing>
          <wp:inline distT="0" distB="0" distL="0" distR="0">
            <wp:extent cx="3950208" cy="1759638"/>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3_dfd_level0.png"/>
                    <pic:cNvPicPr/>
                  </pic:nvPicPr>
                  <pic:blipFill>
                    <a:blip r:embed="rId13"/>
                    <a:stretch>
                      <a:fillRect/>
                    </a:stretch>
                  </pic:blipFill>
                  <pic:spPr>
                    <a:xfrm>
                      <a:off x="0" y="0"/>
                      <a:ext cx="3950208" cy="1759638"/>
                    </a:xfrm>
                    <a:prstGeom prst="rect">
                      <a:avLst/>
                    </a:prstGeom>
                  </pic:spPr>
                </pic:pic>
              </a:graphicData>
            </a:graphic>
          </wp:inline>
        </w:drawing>
      </w:r>
    </w:p>
    <w:p w:rsidR="008D1938" w:rsidRDefault="00492A08">
      <w:pPr>
        <w:pStyle w:val="Caption"/>
      </w:pPr>
      <w:bookmarkStart w:id="59" w:name="_Toc243912549"/>
      <w:r>
        <w:rPr>
          <w:rFonts w:cs="Times New Roman"/>
        </w:rPr>
        <w:t xml:space="preserve">Figure </w:t>
      </w:r>
      <w:r>
        <w:rPr>
          <w:rFonts w:cs="Times New Roman"/>
        </w:rPr>
        <w:fldChar w:fldCharType="begin"/>
      </w:r>
      <w:r>
        <w:rPr>
          <w:rFonts w:cs="Times New Roman"/>
        </w:rPr>
        <w:instrText xml:space="preserve"> SEQ Figure \* AR</w:instrText>
      </w:r>
      <w:r>
        <w:rPr>
          <w:rFonts w:cs="Times New Roman"/>
        </w:rPr>
        <w:instrText xml:space="preserve">ABIC </w:instrText>
      </w:r>
      <w:r>
        <w:rPr>
          <w:rFonts w:cs="Times New Roman"/>
        </w:rPr>
        <w:fldChar w:fldCharType="separate"/>
      </w:r>
      <w:r>
        <w:rPr>
          <w:rFonts w:cs="Times New Roman"/>
          <w:noProof/>
        </w:rPr>
        <w:t>3</w:t>
      </w:r>
      <w:r>
        <w:rPr>
          <w:rFonts w:cs="Times New Roman"/>
        </w:rPr>
        <w:fldChar w:fldCharType="end"/>
      </w:r>
      <w:r>
        <w:rPr>
          <w:rFonts w:cs="Times New Roman"/>
        </w:rPr>
        <w:t>: Context diagram (DFD level 0): TrendCast as one process with the analyst, the dataset provider and the optional Gemini service.</w:t>
      </w:r>
      <w:bookmarkEnd w:id="59"/>
    </w:p>
    <w:p w:rsidR="008D1938" w:rsidRDefault="00492A08">
      <w:r>
        <w:rPr>
          <w:rFonts w:cs="Times New Roman"/>
        </w:rPr>
        <w:t xml:space="preserve">At level 0 TrendCast is one process with three external entities. The </w:t>
      </w:r>
      <w:r>
        <w:rPr>
          <w:rFonts w:cs="Times New Roman"/>
          <w:b/>
        </w:rPr>
        <w:t>analyst</w:t>
      </w:r>
      <w:r>
        <w:rPr>
          <w:rFonts w:cs="Times New Roman"/>
        </w:rPr>
        <w:t xml:space="preserve"> supplies files and choices and receives reports, charts, metrics and forecasts. The </w:t>
      </w:r>
      <w:r>
        <w:rPr>
          <w:rFonts w:cs="Times New Roman"/>
          <w:b/>
        </w:rPr>
        <w:t>dataset provider</w:t>
      </w:r>
      <w:r>
        <w:rPr>
          <w:rFonts w:cs="Times New Roman"/>
        </w:rPr>
        <w:t xml:space="preserve"> is the source of the three CSV tables, which in this project are the public H&amp;M competition files. The </w:t>
      </w:r>
      <w:r>
        <w:rPr>
          <w:rFonts w:cs="Times New Roman"/>
          <w:b/>
        </w:rPr>
        <w:t>Gemini service</w:t>
      </w:r>
      <w:r>
        <w:rPr>
          <w:rFonts w:cs="Times New Roman"/>
        </w:rPr>
        <w:t xml:space="preserve"> is optional and receives only an agg</w:t>
      </w:r>
      <w:r>
        <w:rPr>
          <w:rFonts w:cs="Times New Roman"/>
        </w:rPr>
        <w:t>regated JSON summary and a question. Drawing the dataset provider and the analyst separately is deliberate: the product never downloads data, so every dataset arrives through the analyst's upload.</w:t>
      </w:r>
    </w:p>
    <w:p w:rsidR="008D1938" w:rsidRDefault="00492A08">
      <w:pPr>
        <w:pStyle w:val="Heading3"/>
      </w:pPr>
      <w:r>
        <w:t>5.3.2 Level 1: seven processes</w:t>
      </w:r>
    </w:p>
    <w:p w:rsidR="008D1938" w:rsidRDefault="00492A08">
      <w:pPr>
        <w:keepNext/>
        <w:spacing w:after="80" w:line="240" w:lineRule="auto"/>
        <w:jc w:val="center"/>
      </w:pPr>
      <w:r>
        <w:rPr>
          <w:noProof/>
        </w:rPr>
        <w:drawing>
          <wp:inline distT="0" distB="0" distL="0" distR="0">
            <wp:extent cx="4443984" cy="2989589"/>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4_dfd_level1.png"/>
                    <pic:cNvPicPr/>
                  </pic:nvPicPr>
                  <pic:blipFill>
                    <a:blip r:embed="rId14"/>
                    <a:stretch>
                      <a:fillRect/>
                    </a:stretch>
                  </pic:blipFill>
                  <pic:spPr>
                    <a:xfrm>
                      <a:off x="0" y="0"/>
                      <a:ext cx="4443984" cy="2989589"/>
                    </a:xfrm>
                    <a:prstGeom prst="rect">
                      <a:avLst/>
                    </a:prstGeom>
                  </pic:spPr>
                </pic:pic>
              </a:graphicData>
            </a:graphic>
          </wp:inline>
        </w:drawing>
      </w:r>
    </w:p>
    <w:p w:rsidR="008D1938" w:rsidRDefault="00492A08">
      <w:pPr>
        <w:pStyle w:val="Caption"/>
      </w:pPr>
      <w:bookmarkStart w:id="60" w:name="_Toc243912550"/>
      <w:r>
        <w:rPr>
          <w:rFonts w:cs="Times New Roman"/>
        </w:rPr>
        <w:t xml:space="preserve">Figure </w:t>
      </w:r>
      <w:r>
        <w:rPr>
          <w:rFonts w:cs="Times New Roman"/>
        </w:rPr>
        <w:fldChar w:fldCharType="begin"/>
      </w:r>
      <w:r>
        <w:rPr>
          <w:rFonts w:cs="Times New Roman"/>
        </w:rPr>
        <w:instrText xml:space="preserve"> SEQ Figure \* ARAB</w:instrText>
      </w:r>
      <w:r>
        <w:rPr>
          <w:rFonts w:cs="Times New Roman"/>
        </w:rPr>
        <w:instrText xml:space="preserve">IC </w:instrText>
      </w:r>
      <w:r>
        <w:rPr>
          <w:rFonts w:cs="Times New Roman"/>
        </w:rPr>
        <w:fldChar w:fldCharType="separate"/>
      </w:r>
      <w:r>
        <w:rPr>
          <w:rFonts w:cs="Times New Roman"/>
          <w:noProof/>
        </w:rPr>
        <w:t>4</w:t>
      </w:r>
      <w:r>
        <w:rPr>
          <w:rFonts w:cs="Times New Roman"/>
        </w:rPr>
        <w:fldChar w:fldCharType="end"/>
      </w:r>
      <w:r>
        <w:rPr>
          <w:rFonts w:cs="Times New Roman"/>
        </w:rPr>
        <w:t>: DFD level 1: seven processes (ingest, aggregate, features, train, adapt, evaluate and forecast, explain) and the data stores.</w:t>
      </w:r>
      <w:bookmarkEnd w:id="60"/>
    </w:p>
    <w:p w:rsidR="008D1938" w:rsidRDefault="00492A08">
      <w:r>
        <w:rPr>
          <w:rFonts w:cs="Times New Roman"/>
        </w:rPr>
        <w:t xml:space="preserve">Level 1 shows the seven processes and four data stores. </w:t>
      </w:r>
      <w:r>
        <w:rPr>
          <w:rFonts w:cs="Times New Roman"/>
          <w:b/>
        </w:rPr>
        <w:t>1.0 Ingest</w:t>
      </w:r>
      <w:r>
        <w:rPr>
          <w:rFonts w:cs="Times New Roman"/>
        </w:rPr>
        <w:t xml:space="preserve"> validates the columns and writes the cleaned and merge</w:t>
      </w:r>
      <w:r>
        <w:rPr>
          <w:rFonts w:cs="Times New Roman"/>
        </w:rPr>
        <w:t xml:space="preserve">d tables (D1). </w:t>
      </w:r>
      <w:r>
        <w:rPr>
          <w:rFonts w:cs="Times New Roman"/>
          <w:b/>
        </w:rPr>
        <w:t>2.0 Aggregate</w:t>
      </w:r>
      <w:r>
        <w:rPr>
          <w:rFonts w:cs="Times New Roman"/>
        </w:rPr>
        <w:t xml:space="preserve"> writes the daily demand table (D2). </w:t>
      </w:r>
      <w:r>
        <w:rPr>
          <w:rFonts w:cs="Times New Roman"/>
          <w:b/>
        </w:rPr>
        <w:lastRenderedPageBreak/>
        <w:t>3.0 Build features</w:t>
      </w:r>
      <w:r>
        <w:rPr>
          <w:rFonts w:cs="Times New Roman"/>
        </w:rPr>
        <w:t xml:space="preserve"> writes the feature table (D3) and the category-code mappings. </w:t>
      </w:r>
      <w:r>
        <w:rPr>
          <w:rFonts w:cs="Times New Roman"/>
          <w:b/>
        </w:rPr>
        <w:t>4.0 Train</w:t>
      </w:r>
      <w:r>
        <w:rPr>
          <w:rFonts w:cs="Times New Roman"/>
        </w:rPr>
        <w:t xml:space="preserve"> reads D3 and writes the models (D5, joblib files). </w:t>
      </w:r>
      <w:r>
        <w:rPr>
          <w:rFonts w:cs="Times New Roman"/>
          <w:b/>
        </w:rPr>
        <w:t>5.0 Adapt</w:t>
      </w:r>
      <w:r>
        <w:rPr>
          <w:rFonts w:cs="Times New Roman"/>
        </w:rPr>
        <w:t xml:space="preserve"> reads D3 and writes the adapted model a</w:t>
      </w:r>
      <w:r>
        <w:rPr>
          <w:rFonts w:cs="Times New Roman"/>
        </w:rPr>
        <w:t xml:space="preserve">nd the domain result. </w:t>
      </w:r>
      <w:r>
        <w:rPr>
          <w:rFonts w:cs="Times New Roman"/>
          <w:b/>
        </w:rPr>
        <w:t>6.0 Evaluate and forecast</w:t>
      </w:r>
      <w:r>
        <w:rPr>
          <w:rFonts w:cs="Times New Roman"/>
        </w:rPr>
        <w:t xml:space="preserve"> reads D3, D5 and the results store (D4). </w:t>
      </w:r>
      <w:r>
        <w:rPr>
          <w:rFonts w:cs="Times New Roman"/>
          <w:b/>
        </w:rPr>
        <w:t>7.0 Explain</w:t>
      </w:r>
      <w:r>
        <w:rPr>
          <w:rFonts w:cs="Times New Roman"/>
        </w:rPr>
        <w:t xml:space="preserve"> builds the aggregated context and calls Gemini. All stores except D5 are memory structures and are lost when the server stops.</w:t>
      </w:r>
    </w:p>
    <w:p w:rsidR="008D1938" w:rsidRDefault="00492A08">
      <w:pPr>
        <w:pStyle w:val="Heading3"/>
      </w:pPr>
      <w:r>
        <w:t>5.3.3 Level 2: domain adapta</w:t>
      </w:r>
      <w:r>
        <w:t>tion</w:t>
      </w:r>
    </w:p>
    <w:p w:rsidR="008D1938" w:rsidRDefault="00492A08">
      <w:pPr>
        <w:keepNext/>
        <w:spacing w:after="80" w:line="240" w:lineRule="auto"/>
        <w:jc w:val="center"/>
      </w:pPr>
      <w:r>
        <w:rPr>
          <w:noProof/>
        </w:rPr>
        <w:drawing>
          <wp:inline distT="0" distB="0" distL="0" distR="0">
            <wp:extent cx="4443984" cy="266639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5_dfd_level2.png"/>
                    <pic:cNvPicPr/>
                  </pic:nvPicPr>
                  <pic:blipFill>
                    <a:blip r:embed="rId15"/>
                    <a:stretch>
                      <a:fillRect/>
                    </a:stretch>
                  </pic:blipFill>
                  <pic:spPr>
                    <a:xfrm>
                      <a:off x="0" y="0"/>
                      <a:ext cx="4443984" cy="2666390"/>
                    </a:xfrm>
                    <a:prstGeom prst="rect">
                      <a:avLst/>
                    </a:prstGeom>
                  </pic:spPr>
                </pic:pic>
              </a:graphicData>
            </a:graphic>
          </wp:inline>
        </w:drawing>
      </w:r>
    </w:p>
    <w:p w:rsidR="008D1938" w:rsidRDefault="00492A08">
      <w:pPr>
        <w:pStyle w:val="Caption"/>
      </w:pPr>
      <w:bookmarkStart w:id="61" w:name="_Toc243912551"/>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5</w:t>
      </w:r>
      <w:r>
        <w:rPr>
          <w:rFonts w:cs="Times New Roman"/>
        </w:rPr>
        <w:fldChar w:fldCharType="end"/>
      </w:r>
      <w:r>
        <w:rPr>
          <w:rFonts w:cs="Times New Roman"/>
        </w:rPr>
        <w:t>: DFD level 2: the domain-adaptation process 5.0 expanded into six sub-processes.</w:t>
      </w:r>
      <w:bookmarkEnd w:id="61"/>
    </w:p>
    <w:p w:rsidR="008D1938" w:rsidRDefault="00492A08">
      <w:r>
        <w:rPr>
          <w:rFonts w:cs="Times New Roman"/>
        </w:rPr>
        <w:t>Domain adaptation is the part of the product the project title names, so it is expanded to level 2. Six sub-processes take the feature</w:t>
      </w:r>
      <w:r>
        <w:rPr>
          <w:rFonts w:cs="Times New Roman"/>
        </w:rPr>
        <w:t xml:space="preserve"> table to a before-and-after report. Two design points matter. The domain column itself is removed from the model inputs, so neither the source model nor the classifier can read the answer off a feature. And the held-out target test rows are the later half</w:t>
      </w:r>
      <w:r>
        <w:rPr>
          <w:rFonts w:cs="Times New Roman"/>
        </w:rPr>
        <w:t xml:space="preserve"> of the target dates; they are used only to score the two models, never to fit them or the classifier's weights.</w:t>
      </w:r>
    </w:p>
    <w:p w:rsidR="008D1938" w:rsidRDefault="00492A08">
      <w:pPr>
        <w:pStyle w:val="Heading2"/>
      </w:pPr>
      <w:bookmarkStart w:id="62" w:name="_Toc243912476"/>
      <w:r>
        <w:lastRenderedPageBreak/>
        <w:t>5.4 UML design</w:t>
      </w:r>
      <w:bookmarkEnd w:id="62"/>
    </w:p>
    <w:p w:rsidR="008D1938" w:rsidRDefault="00492A08">
      <w:pPr>
        <w:pStyle w:val="Heading3"/>
      </w:pPr>
      <w:r>
        <w:t>5.4.1 Class diagram</w:t>
      </w:r>
    </w:p>
    <w:p w:rsidR="008D1938" w:rsidRDefault="00492A08">
      <w:pPr>
        <w:keepNext/>
        <w:spacing w:after="80" w:line="240" w:lineRule="auto"/>
        <w:jc w:val="center"/>
      </w:pPr>
      <w:r>
        <w:rPr>
          <w:noProof/>
        </w:rPr>
        <w:drawing>
          <wp:inline distT="0" distB="0" distL="0" distR="0">
            <wp:extent cx="4277710" cy="3383279"/>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6_uml_class.png"/>
                    <pic:cNvPicPr/>
                  </pic:nvPicPr>
                  <pic:blipFill>
                    <a:blip r:embed="rId16"/>
                    <a:stretch>
                      <a:fillRect/>
                    </a:stretch>
                  </pic:blipFill>
                  <pic:spPr>
                    <a:xfrm>
                      <a:off x="0" y="0"/>
                      <a:ext cx="4277710" cy="3383279"/>
                    </a:xfrm>
                    <a:prstGeom prst="rect">
                      <a:avLst/>
                    </a:prstGeom>
                  </pic:spPr>
                </pic:pic>
              </a:graphicData>
            </a:graphic>
          </wp:inline>
        </w:drawing>
      </w:r>
    </w:p>
    <w:p w:rsidR="008D1938" w:rsidRDefault="00492A08">
      <w:pPr>
        <w:pStyle w:val="Caption"/>
      </w:pPr>
      <w:bookmarkStart w:id="63" w:name="_Toc243912552"/>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6</w:t>
      </w:r>
      <w:r>
        <w:rPr>
          <w:rFonts w:cs="Times New Roman"/>
        </w:rPr>
        <w:fldChar w:fldCharType="end"/>
      </w:r>
      <w:r>
        <w:rPr>
          <w:rFonts w:cs="Times New Roman"/>
        </w:rPr>
        <w:t xml:space="preserve">: UML class diagram: the FastAPI application, request models, the shared </w:t>
      </w:r>
      <w:r>
        <w:rPr>
          <w:rFonts w:cs="Times New Roman"/>
        </w:rPr>
        <w:t>state, and the src/ modules with their main functions.</w:t>
      </w:r>
      <w:bookmarkEnd w:id="63"/>
    </w:p>
    <w:p w:rsidR="008D1938" w:rsidRDefault="00492A08">
      <w:r>
        <w:rPr>
          <w:rFonts w:cs="Times New Roman"/>
        </w:rPr>
        <w:t>The code base is organised as modules of functions rather than as classes, which suits a data pipeline in which each step takes a table and returns a table. The only classes are the four pydantic reque</w:t>
      </w:r>
      <w:r>
        <w:rPr>
          <w:rFonts w:cs="Times New Roman"/>
        </w:rPr>
        <w:t xml:space="preserve">st models of the API, which validate input: </w:t>
      </w:r>
      <w:r>
        <w:rPr>
          <w:rFonts w:ascii="Consolas" w:eastAsia="Consolas" w:hAnsi="Consolas" w:cs="Consolas"/>
          <w:sz w:val="21"/>
        </w:rPr>
        <w:t>TrainRequest</w:t>
      </w:r>
      <w:r>
        <w:rPr>
          <w:rFonts w:cs="Times New Roman"/>
        </w:rPr>
        <w:t xml:space="preserve"> (training fraction between 0.5 and 0.95, tuning flag), </w:t>
      </w:r>
      <w:r>
        <w:rPr>
          <w:rFonts w:ascii="Consolas" w:eastAsia="Consolas" w:hAnsi="Consolas" w:cs="Consolas"/>
          <w:sz w:val="21"/>
        </w:rPr>
        <w:t>DomainRequest</w:t>
      </w:r>
      <w:r>
        <w:rPr>
          <w:rFonts w:cs="Times New Roman"/>
        </w:rPr>
        <w:t xml:space="preserve"> (column, source, target), </w:t>
      </w:r>
      <w:r>
        <w:rPr>
          <w:rFonts w:ascii="Consolas" w:eastAsia="Consolas" w:hAnsi="Consolas" w:cs="Consolas"/>
          <w:sz w:val="21"/>
        </w:rPr>
        <w:t>ForecastRequest</w:t>
      </w:r>
      <w:r>
        <w:rPr>
          <w:rFonts w:cs="Times New Roman"/>
        </w:rPr>
        <w:t xml:space="preserve"> (article id, horizon) and </w:t>
      </w:r>
      <w:r>
        <w:rPr>
          <w:rFonts w:ascii="Consolas" w:eastAsia="Consolas" w:hAnsi="Consolas" w:cs="Consolas"/>
          <w:sz w:val="21"/>
        </w:rPr>
        <w:t>AskRequest</w:t>
      </w:r>
      <w:r>
        <w:rPr>
          <w:rFonts w:cs="Times New Roman"/>
        </w:rPr>
        <w:t xml:space="preserve"> (question). The diagram draws each module as a clas</w:t>
      </w:r>
      <w:r>
        <w:rPr>
          <w:rFonts w:cs="Times New Roman"/>
        </w:rPr>
        <w:t>s-like box so the dependencies are visible.</w:t>
      </w:r>
    </w:p>
    <w:p w:rsidR="008D1938" w:rsidRDefault="00492A08">
      <w:pPr>
        <w:pStyle w:val="Heading3"/>
      </w:pPr>
      <w:r>
        <w:lastRenderedPageBreak/>
        <w:t>5.4.2 Sequence diagram</w:t>
      </w:r>
    </w:p>
    <w:p w:rsidR="008D1938" w:rsidRDefault="00492A08">
      <w:pPr>
        <w:keepNext/>
        <w:spacing w:after="80" w:line="240" w:lineRule="auto"/>
        <w:jc w:val="center"/>
      </w:pPr>
      <w:r>
        <w:rPr>
          <w:noProof/>
        </w:rPr>
        <w:drawing>
          <wp:inline distT="0" distB="0" distL="0" distR="0">
            <wp:extent cx="4443984" cy="3191589"/>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7_sequence_flow.png"/>
                    <pic:cNvPicPr/>
                  </pic:nvPicPr>
                  <pic:blipFill>
                    <a:blip r:embed="rId17"/>
                    <a:stretch>
                      <a:fillRect/>
                    </a:stretch>
                  </pic:blipFill>
                  <pic:spPr>
                    <a:xfrm>
                      <a:off x="0" y="0"/>
                      <a:ext cx="4443984" cy="3191589"/>
                    </a:xfrm>
                    <a:prstGeom prst="rect">
                      <a:avLst/>
                    </a:prstGeom>
                  </pic:spPr>
                </pic:pic>
              </a:graphicData>
            </a:graphic>
          </wp:inline>
        </w:drawing>
      </w:r>
    </w:p>
    <w:p w:rsidR="008D1938" w:rsidRDefault="00492A08">
      <w:pPr>
        <w:pStyle w:val="Caption"/>
      </w:pPr>
      <w:bookmarkStart w:id="64" w:name="_Toc243912553"/>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7</w:t>
      </w:r>
      <w:r>
        <w:rPr>
          <w:rFonts w:cs="Times New Roman"/>
        </w:rPr>
        <w:fldChar w:fldCharType="end"/>
      </w:r>
      <w:r>
        <w:rPr>
          <w:rFonts w:cs="Times New Roman"/>
        </w:rPr>
        <w:t>: Sequence diagram: running domain adaptation from the browser, from the click to the before-and-after report.</w:t>
      </w:r>
      <w:bookmarkEnd w:id="64"/>
    </w:p>
    <w:p w:rsidR="008D1938" w:rsidRDefault="00492A08">
      <w:r>
        <w:rPr>
          <w:rFonts w:cs="Times New Roman"/>
        </w:rPr>
        <w:t xml:space="preserve">The sequence follows </w:t>
      </w:r>
      <w:r>
        <w:rPr>
          <w:rFonts w:ascii="Consolas" w:eastAsia="Consolas" w:hAnsi="Consolas" w:cs="Consolas"/>
          <w:sz w:val="21"/>
        </w:rPr>
        <w:t>POST /api/domain/run</w:t>
      </w:r>
      <w:r>
        <w:rPr>
          <w:rFonts w:cs="Times New Roman"/>
        </w:rPr>
        <w:t xml:space="preserve">. The route takes the lock, checks the prerequisites (409 when the feature table is missing, 400 for an unknown column or equal values) and then runs six steps from the </w:t>
      </w:r>
      <w:r>
        <w:rPr>
          <w:rFonts w:ascii="Consolas" w:eastAsia="Consolas" w:hAnsi="Consolas" w:cs="Consolas"/>
          <w:sz w:val="21"/>
        </w:rPr>
        <w:t>src/</w:t>
      </w:r>
      <w:r>
        <w:rPr>
          <w:rFonts w:cs="Times New Roman"/>
        </w:rPr>
        <w:t xml:space="preserve"> package. It stores the result in </w:t>
      </w:r>
      <w:r>
        <w:rPr>
          <w:rFonts w:ascii="Consolas" w:eastAsia="Consolas" w:hAnsi="Consolas" w:cs="Consolas"/>
          <w:sz w:val="21"/>
        </w:rPr>
        <w:t>S</w:t>
      </w:r>
      <w:r>
        <w:rPr>
          <w:rFonts w:cs="Times New Roman"/>
        </w:rPr>
        <w:t xml:space="preserve">, writes the adapted model to </w:t>
      </w:r>
      <w:r>
        <w:rPr>
          <w:rFonts w:ascii="Consolas" w:eastAsia="Consolas" w:hAnsi="Consolas" w:cs="Consolas"/>
          <w:sz w:val="21"/>
        </w:rPr>
        <w:t>models/adapted_xgboost.joblib</w:t>
      </w:r>
      <w:r>
        <w:rPr>
          <w:rFonts w:cs="Times New Roman"/>
        </w:rPr>
        <w:t xml:space="preserve"> and returns a JSON document that the page draws as the shift histogram, the box plot and four before-and-after cards. Holding the lock for the whole run serialises requests, which is what keeps the shared state consistent; the</w:t>
      </w:r>
      <w:r>
        <w:rPr>
          <w:rFonts w:cs="Times New Roman"/>
        </w:rPr>
        <w:t xml:space="preserve"> measured run takes about 3.7 s on the real subset, so the wait is short.</w:t>
      </w:r>
    </w:p>
    <w:p w:rsidR="008D1938" w:rsidRDefault="00492A08">
      <w:pPr>
        <w:pStyle w:val="Heading3"/>
      </w:pPr>
      <w:r>
        <w:lastRenderedPageBreak/>
        <w:t>5.4.3 Use-case diagram</w:t>
      </w:r>
    </w:p>
    <w:p w:rsidR="008D1938" w:rsidRDefault="00492A08">
      <w:pPr>
        <w:keepNext/>
        <w:spacing w:after="80" w:line="240" w:lineRule="auto"/>
        <w:jc w:val="center"/>
      </w:pPr>
      <w:r>
        <w:rPr>
          <w:noProof/>
        </w:rPr>
        <w:drawing>
          <wp:inline distT="0" distB="0" distL="0" distR="0">
            <wp:extent cx="3950208" cy="2657413"/>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8_use_case.png"/>
                    <pic:cNvPicPr/>
                  </pic:nvPicPr>
                  <pic:blipFill>
                    <a:blip r:embed="rId18"/>
                    <a:stretch>
                      <a:fillRect/>
                    </a:stretch>
                  </pic:blipFill>
                  <pic:spPr>
                    <a:xfrm>
                      <a:off x="0" y="0"/>
                      <a:ext cx="3950208" cy="2657413"/>
                    </a:xfrm>
                    <a:prstGeom prst="rect">
                      <a:avLst/>
                    </a:prstGeom>
                  </pic:spPr>
                </pic:pic>
              </a:graphicData>
            </a:graphic>
          </wp:inline>
        </w:drawing>
      </w:r>
    </w:p>
    <w:p w:rsidR="008D1938" w:rsidRDefault="00492A08">
      <w:pPr>
        <w:pStyle w:val="Caption"/>
      </w:pPr>
      <w:bookmarkStart w:id="65" w:name="_Toc243912554"/>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8</w:t>
      </w:r>
      <w:r>
        <w:rPr>
          <w:rFonts w:cs="Times New Roman"/>
        </w:rPr>
        <w:fldChar w:fldCharType="end"/>
      </w:r>
      <w:r>
        <w:rPr>
          <w:rFonts w:cs="Times New Roman"/>
        </w:rPr>
        <w:t>: Use-case diagram with the analyst, the optional Gemini service and the developer or evaluator.</w:t>
      </w:r>
      <w:bookmarkEnd w:id="65"/>
    </w:p>
    <w:p w:rsidR="008D1938" w:rsidRDefault="00492A08">
      <w:pPr>
        <w:pStyle w:val="Heading2"/>
      </w:pPr>
      <w:bookmarkStart w:id="66" w:name="_Toc243912477"/>
      <w:r>
        <w:t>5.5 Database and state desi</w:t>
      </w:r>
      <w:r>
        <w:t>gn</w:t>
      </w:r>
      <w:bookmarkEnd w:id="66"/>
    </w:p>
    <w:p w:rsidR="008D1938" w:rsidRDefault="00492A08">
      <w:pPr>
        <w:keepNext/>
        <w:spacing w:after="80" w:line="240" w:lineRule="auto"/>
        <w:jc w:val="center"/>
      </w:pPr>
      <w:r>
        <w:rPr>
          <w:noProof/>
        </w:rPr>
        <w:drawing>
          <wp:inline distT="0" distB="0" distL="0" distR="0">
            <wp:extent cx="4430485" cy="3383279"/>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9_er_diagram.png"/>
                    <pic:cNvPicPr/>
                  </pic:nvPicPr>
                  <pic:blipFill>
                    <a:blip r:embed="rId19"/>
                    <a:stretch>
                      <a:fillRect/>
                    </a:stretch>
                  </pic:blipFill>
                  <pic:spPr>
                    <a:xfrm>
                      <a:off x="0" y="0"/>
                      <a:ext cx="4430485" cy="3383279"/>
                    </a:xfrm>
                    <a:prstGeom prst="rect">
                      <a:avLst/>
                    </a:prstGeom>
                  </pic:spPr>
                </pic:pic>
              </a:graphicData>
            </a:graphic>
          </wp:inline>
        </w:drawing>
      </w:r>
    </w:p>
    <w:p w:rsidR="008D1938" w:rsidRDefault="00492A08">
      <w:pPr>
        <w:pStyle w:val="Caption"/>
      </w:pPr>
      <w:bookmarkStart w:id="67" w:name="_Toc243912555"/>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9</w:t>
      </w:r>
      <w:r>
        <w:rPr>
          <w:rFonts w:cs="Times New Roman"/>
        </w:rPr>
        <w:fldChar w:fldCharType="end"/>
      </w:r>
      <w:r>
        <w:rPr>
          <w:rFonts w:cs="Times New Roman"/>
        </w:rPr>
        <w:t>: Logical entity-relationship diagram: TrendCast has no database; the entities are the uploaded tables, derived tables and model files.</w:t>
      </w:r>
      <w:bookmarkEnd w:id="67"/>
    </w:p>
    <w:p w:rsidR="008D1938" w:rsidRDefault="00492A08">
      <w:r>
        <w:rPr>
          <w:rFonts w:cs="Times New Roman"/>
        </w:rPr>
        <w:t xml:space="preserve">The logical entities are the uploaded tables and the tables derived from them. A </w:t>
      </w:r>
      <w:r>
        <w:rPr>
          <w:rFonts w:cs="Times New Roman"/>
          <w:b/>
        </w:rPr>
        <w:t>t</w:t>
      </w:r>
      <w:r>
        <w:rPr>
          <w:rFonts w:cs="Times New Roman"/>
          <w:b/>
        </w:rPr>
        <w:t>ransaction</w:t>
      </w:r>
      <w:r>
        <w:rPr>
          <w:rFonts w:cs="Times New Roman"/>
        </w:rPr>
        <w:t xml:space="preserve"> row has the date, customer id, article id, price and sales channel. An </w:t>
      </w:r>
      <w:r>
        <w:rPr>
          <w:rFonts w:cs="Times New Roman"/>
          <w:b/>
        </w:rPr>
        <w:t>article</w:t>
      </w:r>
      <w:r>
        <w:rPr>
          <w:rFonts w:cs="Times New Roman"/>
        </w:rPr>
        <w:t xml:space="preserve"> carries the product name and eight descriptive attributes (type, group, colour, department, section, garment group, index name and index group name) plus a free-text </w:t>
      </w:r>
      <w:r>
        <w:rPr>
          <w:rFonts w:cs="Times New Roman"/>
        </w:rPr>
        <w:t xml:space="preserve">description. A </w:t>
      </w:r>
      <w:r>
        <w:rPr>
          <w:rFonts w:cs="Times New Roman"/>
          <w:b/>
        </w:rPr>
        <w:t>customer</w:t>
      </w:r>
      <w:r>
        <w:rPr>
          <w:rFonts w:cs="Times New Roman"/>
        </w:rPr>
        <w:t xml:space="preserve"> row (optional) has age, club status and a postal code that the pipeline does not use. Aggregating by date and article </w:t>
      </w:r>
      <w:r>
        <w:rPr>
          <w:rFonts w:cs="Times New Roman"/>
        </w:rPr>
        <w:lastRenderedPageBreak/>
        <w:t xml:space="preserve">gives the </w:t>
      </w:r>
      <w:r>
        <w:rPr>
          <w:rFonts w:cs="Times New Roman"/>
          <w:b/>
        </w:rPr>
        <w:t>daily demand</w:t>
      </w:r>
      <w:r>
        <w:rPr>
          <w:rFonts w:cs="Times New Roman"/>
        </w:rPr>
        <w:t xml:space="preserve"> row: the count of transactions is the demand, the price is the mean of the day and the chan</w:t>
      </w:r>
      <w:r>
        <w:rPr>
          <w:rFonts w:cs="Times New Roman"/>
        </w:rPr>
        <w:t xml:space="preserve">nel is the most frequent channel of the day. Each daily row becomes one </w:t>
      </w:r>
      <w:r>
        <w:rPr>
          <w:rFonts w:cs="Times New Roman"/>
          <w:b/>
        </w:rPr>
        <w:t>feature row</w:t>
      </w:r>
      <w:r>
        <w:rPr>
          <w:rFonts w:cs="Times New Roman"/>
        </w:rPr>
        <w:t xml:space="preserve">. A training run produces a </w:t>
      </w:r>
      <w:r>
        <w:rPr>
          <w:rFonts w:cs="Times New Roman"/>
          <w:b/>
        </w:rPr>
        <w:t>model file</w:t>
      </w:r>
      <w:r>
        <w:rPr>
          <w:rFonts w:cs="Times New Roman"/>
        </w:rPr>
        <w:t xml:space="preserve">, a domain run an </w:t>
      </w:r>
      <w:r>
        <w:rPr>
          <w:rFonts w:cs="Times New Roman"/>
          <w:b/>
        </w:rPr>
        <w:t>adapted model</w:t>
      </w:r>
      <w:r>
        <w:rPr>
          <w:rFonts w:cs="Times New Roman"/>
        </w:rPr>
        <w:t xml:space="preserve"> and a result record, and a forecast a set of dated rows.</w:t>
      </w:r>
    </w:p>
    <w:p w:rsidR="008D1938" w:rsidRDefault="00492A08">
      <w:pPr>
        <w:pStyle w:val="Heading2"/>
      </w:pPr>
      <w:bookmarkStart w:id="68" w:name="_Toc243912478"/>
      <w:r>
        <w:t>5.6 Core algorithm design</w:t>
      </w:r>
      <w:bookmarkEnd w:id="68"/>
    </w:p>
    <w:p w:rsidR="008D1938" w:rsidRDefault="00492A08">
      <w:pPr>
        <w:keepNext/>
        <w:spacing w:after="80" w:line="240" w:lineRule="auto"/>
        <w:jc w:val="center"/>
      </w:pPr>
      <w:r>
        <w:rPr>
          <w:noProof/>
        </w:rPr>
        <w:drawing>
          <wp:inline distT="0" distB="0" distL="0" distR="0">
            <wp:extent cx="4443984" cy="3070389"/>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0_flowchart_algorithm.png"/>
                    <pic:cNvPicPr/>
                  </pic:nvPicPr>
                  <pic:blipFill>
                    <a:blip r:embed="rId20"/>
                    <a:stretch>
                      <a:fillRect/>
                    </a:stretch>
                  </pic:blipFill>
                  <pic:spPr>
                    <a:xfrm>
                      <a:off x="0" y="0"/>
                      <a:ext cx="4443984" cy="3070389"/>
                    </a:xfrm>
                    <a:prstGeom prst="rect">
                      <a:avLst/>
                    </a:prstGeom>
                  </pic:spPr>
                </pic:pic>
              </a:graphicData>
            </a:graphic>
          </wp:inline>
        </w:drawing>
      </w:r>
    </w:p>
    <w:p w:rsidR="008D1938" w:rsidRDefault="00492A08">
      <w:pPr>
        <w:pStyle w:val="Caption"/>
      </w:pPr>
      <w:bookmarkStart w:id="69" w:name="_Toc243912556"/>
      <w:r>
        <w:rPr>
          <w:rFonts w:cs="Times New Roman"/>
        </w:rPr>
        <w:t xml:space="preserve">Figure </w:t>
      </w:r>
      <w:r>
        <w:rPr>
          <w:rFonts w:cs="Times New Roman"/>
        </w:rPr>
        <w:fldChar w:fldCharType="begin"/>
      </w:r>
      <w:r>
        <w:rPr>
          <w:rFonts w:cs="Times New Roman"/>
        </w:rPr>
        <w:instrText xml:space="preserve"> SEQ Figure</w:instrText>
      </w:r>
      <w:r>
        <w:rPr>
          <w:rFonts w:cs="Times New Roman"/>
        </w:rPr>
        <w:instrText xml:space="preserve"> \* ARABIC </w:instrText>
      </w:r>
      <w:r>
        <w:rPr>
          <w:rFonts w:cs="Times New Roman"/>
        </w:rPr>
        <w:fldChar w:fldCharType="separate"/>
      </w:r>
      <w:r>
        <w:rPr>
          <w:rFonts w:cs="Times New Roman"/>
          <w:noProof/>
        </w:rPr>
        <w:t>10</w:t>
      </w:r>
      <w:r>
        <w:rPr>
          <w:rFonts w:cs="Times New Roman"/>
        </w:rPr>
        <w:fldChar w:fldCharType="end"/>
      </w:r>
      <w:r>
        <w:rPr>
          <w:rFonts w:cs="Times New Roman"/>
        </w:rPr>
        <w:t>: Flowchart of the core algorithm: from raw transactions to the recursive forecast, with the leakage guards marked.</w:t>
      </w:r>
      <w:bookmarkEnd w:id="69"/>
    </w:p>
    <w:p w:rsidR="008D1938" w:rsidRDefault="00492A08">
      <w:r>
        <w:rPr>
          <w:rFonts w:cs="Times New Roman"/>
        </w:rPr>
        <w:t>The core algorithm is a sequence of table transformations with three leakage guards: the shifted lag and rolling features, t</w:t>
      </w:r>
      <w:r>
        <w:rPr>
          <w:rFonts w:cs="Times New Roman"/>
        </w:rPr>
        <w:t xml:space="preserve">he date-based split and the </w:t>
      </w:r>
      <w:r>
        <w:rPr>
          <w:rFonts w:ascii="Consolas" w:eastAsia="Consolas" w:hAnsi="Consolas" w:cs="Consolas"/>
          <w:sz w:val="21"/>
        </w:rPr>
        <w:t>TimeSeriesSplit</w:t>
      </w:r>
      <w:r>
        <w:rPr>
          <w:rFonts w:cs="Times New Roman"/>
        </w:rPr>
        <w:t xml:space="preserve"> folds used when tuning. It ends in a recursive forecast: each predicted day is appended to the history so that the next day's lag and rolling features can be computed. A design consequence, documented honestly in</w:t>
      </w:r>
      <w:r>
        <w:rPr>
          <w:rFonts w:cs="Times New Roman"/>
        </w:rPr>
        <w:t xml:space="preserve"> Chapter 8, is that errors compound along the horizon. The forecast also reuses the last observed price and sales channel, and refreshes only the calendar features the route updates (year, month, day, weekday, weekend and the sine and cosine encodings).</w:t>
      </w:r>
    </w:p>
    <w:p w:rsidR="008D1938" w:rsidRDefault="00492A08">
      <w:pPr>
        <w:keepNext/>
        <w:spacing w:after="80" w:line="240" w:lineRule="auto"/>
        <w:jc w:val="center"/>
      </w:pPr>
      <w:r>
        <w:rPr>
          <w:noProof/>
        </w:rPr>
        <w:lastRenderedPageBreak/>
        <w:drawing>
          <wp:inline distT="0" distB="0" distL="0" distR="0">
            <wp:extent cx="4279392" cy="2956671"/>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1_flowchart_domain_adaptation.png"/>
                    <pic:cNvPicPr/>
                  </pic:nvPicPr>
                  <pic:blipFill>
                    <a:blip r:embed="rId21"/>
                    <a:stretch>
                      <a:fillRect/>
                    </a:stretch>
                  </pic:blipFill>
                  <pic:spPr>
                    <a:xfrm>
                      <a:off x="0" y="0"/>
                      <a:ext cx="4279392" cy="2956671"/>
                    </a:xfrm>
                    <a:prstGeom prst="rect">
                      <a:avLst/>
                    </a:prstGeom>
                  </pic:spPr>
                </pic:pic>
              </a:graphicData>
            </a:graphic>
          </wp:inline>
        </w:drawing>
      </w:r>
    </w:p>
    <w:p w:rsidR="008D1938" w:rsidRDefault="00492A08">
      <w:pPr>
        <w:pStyle w:val="Caption"/>
      </w:pPr>
      <w:bookmarkStart w:id="70" w:name="_Toc243912557"/>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11</w:t>
      </w:r>
      <w:r>
        <w:rPr>
          <w:rFonts w:cs="Times New Roman"/>
        </w:rPr>
        <w:fldChar w:fldCharType="end"/>
      </w:r>
      <w:r>
        <w:rPr>
          <w:rFonts w:cs="Times New Roman"/>
        </w:rPr>
        <w:t>: Flowchart of importance-weighted domain adaptation as implemented in domain_adaptation.py and the /api/domain/run route.</w:t>
      </w:r>
      <w:bookmarkEnd w:id="70"/>
    </w:p>
    <w:p w:rsidR="008D1938" w:rsidRDefault="00492A08">
      <w:pPr>
        <w:keepNext/>
        <w:spacing w:after="80" w:line="240" w:lineRule="auto"/>
        <w:jc w:val="center"/>
      </w:pPr>
      <w:r>
        <w:rPr>
          <w:noProof/>
        </w:rPr>
        <w:drawing>
          <wp:inline distT="0" distB="0" distL="0" distR="0">
            <wp:extent cx="4443984" cy="2585591"/>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2_model_architecture.png"/>
                    <pic:cNvPicPr/>
                  </pic:nvPicPr>
                  <pic:blipFill>
                    <a:blip r:embed="rId22"/>
                    <a:stretch>
                      <a:fillRect/>
                    </a:stretch>
                  </pic:blipFill>
                  <pic:spPr>
                    <a:xfrm>
                      <a:off x="0" y="0"/>
                      <a:ext cx="4443984" cy="2585591"/>
                    </a:xfrm>
                    <a:prstGeom prst="rect">
                      <a:avLst/>
                    </a:prstGeom>
                  </pic:spPr>
                </pic:pic>
              </a:graphicData>
            </a:graphic>
          </wp:inline>
        </w:drawing>
      </w:r>
    </w:p>
    <w:p w:rsidR="008D1938" w:rsidRDefault="00492A08">
      <w:pPr>
        <w:pStyle w:val="Caption"/>
      </w:pPr>
      <w:bookmarkStart w:id="71" w:name="_Toc243912558"/>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12</w:t>
      </w:r>
      <w:r>
        <w:rPr>
          <w:rFonts w:cs="Times New Roman"/>
        </w:rPr>
        <w:fldChar w:fldCharType="end"/>
      </w:r>
      <w:r>
        <w:rPr>
          <w:rFonts w:cs="Times New Roman"/>
        </w:rPr>
        <w:t xml:space="preserve">: Model architecture: 31 input features in four groups feeding </w:t>
      </w:r>
      <w:r>
        <w:rPr>
          <w:rFonts w:cs="Times New Roman"/>
        </w:rPr>
        <w:t>one XGBoost regressor, with the baselines and the weighted variant.</w:t>
      </w:r>
      <w:bookmarkEnd w:id="71"/>
    </w:p>
    <w:p w:rsidR="008D1938" w:rsidRDefault="00492A08">
      <w:pPr>
        <w:pStyle w:val="Heading2"/>
      </w:pPr>
      <w:bookmarkStart w:id="72" w:name="_Toc243912479"/>
      <w:r>
        <w:t>5.7 Module design</w:t>
      </w:r>
      <w:bookmarkEnd w:id="72"/>
    </w:p>
    <w:p w:rsidR="008D1938" w:rsidRDefault="00492A08">
      <w:r>
        <w:rPr>
          <w:rFonts w:cs="Times New Roman"/>
        </w:rPr>
        <w:t>The code is split so that each file has one reason to change. Line counts below were measured from the repository.</w:t>
      </w:r>
    </w:p>
    <w:p w:rsidR="008D1938" w:rsidRDefault="00492A08">
      <w:pPr>
        <w:pStyle w:val="Caption"/>
        <w:keepNext/>
        <w:spacing w:after="80"/>
      </w:pPr>
      <w:bookmarkStart w:id="73" w:name="_Toc243912597"/>
      <w:r>
        <w:rPr>
          <w:rFonts w:cs="Times New Roman"/>
        </w:rPr>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Pr>
          <w:rFonts w:cs="Times New Roman"/>
          <w:noProof/>
        </w:rPr>
        <w:t>11</w:t>
      </w:r>
      <w:r>
        <w:rPr>
          <w:rFonts w:cs="Times New Roman"/>
        </w:rPr>
        <w:fldChar w:fldCharType="end"/>
      </w:r>
      <w:r>
        <w:rPr>
          <w:rFonts w:cs="Times New Roman"/>
        </w:rPr>
        <w:t>: Modules, sizes and re</w:t>
      </w:r>
      <w:r>
        <w:rPr>
          <w:rFonts w:cs="Times New Roman"/>
        </w:rPr>
        <w:t>sponsibilities.</w:t>
      </w:r>
      <w:bookmarkEnd w:id="73"/>
    </w:p>
    <w:tbl>
      <w:tblPr>
        <w:tblStyle w:val="TableGrid"/>
        <w:tblW w:w="0" w:type="auto"/>
        <w:jc w:val="center"/>
        <w:tblLook w:val="04A0" w:firstRow="1" w:lastRow="0" w:firstColumn="1" w:lastColumn="0" w:noHBand="0" w:noVBand="1"/>
      </w:tblPr>
      <w:tblGrid>
        <w:gridCol w:w="2880"/>
        <w:gridCol w:w="864"/>
        <w:gridCol w:w="5616"/>
      </w:tblGrid>
      <w:tr w:rsidR="008D1938">
        <w:trPr>
          <w:cantSplit/>
          <w:tblHeader/>
          <w:jc w:val="center"/>
        </w:trPr>
        <w:tc>
          <w:tcPr>
            <w:tcW w:w="2880" w:type="dxa"/>
            <w:shd w:val="clear" w:color="auto" w:fill="1B2A41"/>
          </w:tcPr>
          <w:p w:rsidR="008D1938" w:rsidRDefault="00492A08">
            <w:pPr>
              <w:spacing w:after="40" w:line="240" w:lineRule="auto"/>
              <w:jc w:val="center"/>
            </w:pPr>
            <w:r>
              <w:rPr>
                <w:rFonts w:cs="Times New Roman"/>
                <w:b/>
                <w:color w:val="FFFFFF"/>
                <w:sz w:val="18"/>
              </w:rPr>
              <w:t>Module</w:t>
            </w:r>
          </w:p>
        </w:tc>
        <w:tc>
          <w:tcPr>
            <w:tcW w:w="864" w:type="dxa"/>
            <w:shd w:val="clear" w:color="auto" w:fill="1B2A41"/>
          </w:tcPr>
          <w:p w:rsidR="008D1938" w:rsidRDefault="00492A08">
            <w:pPr>
              <w:spacing w:after="40" w:line="240" w:lineRule="auto"/>
              <w:jc w:val="center"/>
            </w:pPr>
            <w:r>
              <w:rPr>
                <w:rFonts w:cs="Times New Roman"/>
                <w:b/>
                <w:color w:val="FFFFFF"/>
                <w:sz w:val="18"/>
              </w:rPr>
              <w:t>Lines</w:t>
            </w:r>
          </w:p>
        </w:tc>
        <w:tc>
          <w:tcPr>
            <w:tcW w:w="5616" w:type="dxa"/>
            <w:shd w:val="clear" w:color="auto" w:fill="1B2A41"/>
          </w:tcPr>
          <w:p w:rsidR="008D1938" w:rsidRDefault="00492A08">
            <w:pPr>
              <w:spacing w:after="40" w:line="240" w:lineRule="auto"/>
              <w:jc w:val="center"/>
            </w:pPr>
            <w:r>
              <w:rPr>
                <w:rFonts w:cs="Times New Roman"/>
                <w:b/>
                <w:color w:val="FFFFFF"/>
                <w:sz w:val="18"/>
              </w:rPr>
              <w:t>Responsibility</w:t>
            </w:r>
          </w:p>
        </w:tc>
      </w:tr>
      <w:tr w:rsidR="008D1938">
        <w:trPr>
          <w:cantSplit/>
          <w:jc w:val="center"/>
        </w:trPr>
        <w:tc>
          <w:tcPr>
            <w:tcW w:w="2880" w:type="dxa"/>
          </w:tcPr>
          <w:p w:rsidR="008D1938" w:rsidRDefault="00492A08">
            <w:pPr>
              <w:spacing w:after="40" w:line="240" w:lineRule="auto"/>
              <w:jc w:val="left"/>
            </w:pPr>
            <w:r>
              <w:rPr>
                <w:rFonts w:ascii="Consolas" w:eastAsia="Consolas" w:hAnsi="Consolas" w:cs="Consolas"/>
                <w:sz w:val="15"/>
              </w:rPr>
              <w:t>src/data_loader.py</w:t>
            </w:r>
          </w:p>
        </w:tc>
        <w:tc>
          <w:tcPr>
            <w:tcW w:w="864" w:type="dxa"/>
          </w:tcPr>
          <w:p w:rsidR="008D1938" w:rsidRDefault="00492A08">
            <w:pPr>
              <w:spacing w:after="40" w:line="240" w:lineRule="auto"/>
              <w:jc w:val="right"/>
            </w:pPr>
            <w:r>
              <w:rPr>
                <w:rFonts w:cs="Times New Roman"/>
                <w:sz w:val="18"/>
              </w:rPr>
              <w:t>104</w:t>
            </w:r>
          </w:p>
        </w:tc>
        <w:tc>
          <w:tcPr>
            <w:tcW w:w="5616" w:type="dxa"/>
          </w:tcPr>
          <w:p w:rsidR="008D1938" w:rsidRDefault="00492A08">
            <w:pPr>
              <w:spacing w:after="40" w:line="240" w:lineRule="auto"/>
              <w:jc w:val="left"/>
            </w:pPr>
            <w:r>
              <w:rPr>
                <w:rFonts w:cs="Times New Roman"/>
                <w:sz w:val="18"/>
              </w:rPr>
              <w:t xml:space="preserve">Required-column lists and the friendly </w:t>
            </w:r>
            <w:r>
              <w:rPr>
                <w:rFonts w:ascii="Consolas" w:eastAsia="Consolas" w:hAnsi="Consolas" w:cs="Consolas"/>
                <w:sz w:val="15"/>
              </w:rPr>
              <w:t>DataValidationError</w:t>
            </w:r>
            <w:r>
              <w:rPr>
                <w:rFonts w:cs="Times New Roman"/>
                <w:sz w:val="18"/>
              </w:rPr>
              <w:t>; Streamlit upload helpers (the API reuses only the validators)</w:t>
            </w:r>
          </w:p>
        </w:tc>
      </w:tr>
      <w:tr w:rsidR="008D1938">
        <w:trPr>
          <w:cantSplit/>
          <w:jc w:val="center"/>
        </w:trPr>
        <w:tc>
          <w:tcPr>
            <w:tcW w:w="2880" w:type="dxa"/>
          </w:tcPr>
          <w:p w:rsidR="008D1938" w:rsidRDefault="00492A08">
            <w:pPr>
              <w:spacing w:after="40" w:line="240" w:lineRule="auto"/>
              <w:jc w:val="left"/>
            </w:pPr>
            <w:r>
              <w:rPr>
                <w:rFonts w:ascii="Consolas" w:eastAsia="Consolas" w:hAnsi="Consolas" w:cs="Consolas"/>
                <w:sz w:val="15"/>
              </w:rPr>
              <w:t>src/preprocessing.py</w:t>
            </w:r>
          </w:p>
        </w:tc>
        <w:tc>
          <w:tcPr>
            <w:tcW w:w="864" w:type="dxa"/>
          </w:tcPr>
          <w:p w:rsidR="008D1938" w:rsidRDefault="00492A08">
            <w:pPr>
              <w:spacing w:after="40" w:line="240" w:lineRule="auto"/>
              <w:jc w:val="right"/>
            </w:pPr>
            <w:r>
              <w:rPr>
                <w:rFonts w:cs="Times New Roman"/>
                <w:sz w:val="18"/>
              </w:rPr>
              <w:t>135</w:t>
            </w:r>
          </w:p>
        </w:tc>
        <w:tc>
          <w:tcPr>
            <w:tcW w:w="5616" w:type="dxa"/>
          </w:tcPr>
          <w:p w:rsidR="008D1938" w:rsidRDefault="00492A08">
            <w:pPr>
              <w:spacing w:after="40" w:line="240" w:lineRule="auto"/>
              <w:jc w:val="left"/>
            </w:pPr>
            <w:r>
              <w:rPr>
                <w:rFonts w:cs="Times New Roman"/>
                <w:sz w:val="18"/>
              </w:rPr>
              <w:t xml:space="preserve">Clean transactions, articles and </w:t>
            </w:r>
            <w:r>
              <w:rPr>
                <w:rFonts w:cs="Times New Roman"/>
                <w:sz w:val="18"/>
              </w:rPr>
              <w:t>customers; left-join; data-quality report</w:t>
            </w:r>
          </w:p>
        </w:tc>
      </w:tr>
      <w:tr w:rsidR="008D1938">
        <w:trPr>
          <w:cantSplit/>
          <w:jc w:val="center"/>
        </w:trPr>
        <w:tc>
          <w:tcPr>
            <w:tcW w:w="2880" w:type="dxa"/>
          </w:tcPr>
          <w:p w:rsidR="008D1938" w:rsidRDefault="00492A08">
            <w:pPr>
              <w:spacing w:after="40" w:line="240" w:lineRule="auto"/>
              <w:jc w:val="left"/>
            </w:pPr>
            <w:r>
              <w:rPr>
                <w:rFonts w:ascii="Consolas" w:eastAsia="Consolas" w:hAnsi="Consolas" w:cs="Consolas"/>
                <w:sz w:val="15"/>
              </w:rPr>
              <w:t>src/demand_forecasting.py</w:t>
            </w:r>
          </w:p>
        </w:tc>
        <w:tc>
          <w:tcPr>
            <w:tcW w:w="864" w:type="dxa"/>
          </w:tcPr>
          <w:p w:rsidR="008D1938" w:rsidRDefault="00492A08">
            <w:pPr>
              <w:spacing w:after="40" w:line="240" w:lineRule="auto"/>
              <w:jc w:val="right"/>
            </w:pPr>
            <w:r>
              <w:rPr>
                <w:rFonts w:cs="Times New Roman"/>
                <w:sz w:val="18"/>
              </w:rPr>
              <w:t>121</w:t>
            </w:r>
          </w:p>
        </w:tc>
        <w:tc>
          <w:tcPr>
            <w:tcW w:w="5616" w:type="dxa"/>
          </w:tcPr>
          <w:p w:rsidR="008D1938" w:rsidRDefault="00492A08">
            <w:pPr>
              <w:spacing w:after="40" w:line="240" w:lineRule="auto"/>
              <w:jc w:val="left"/>
            </w:pPr>
            <w:r>
              <w:rPr>
                <w:rFonts w:cs="Times New Roman"/>
                <w:sz w:val="18"/>
              </w:rPr>
              <w:t>Aggregate to units per article per day; zero-fill the missing days</w:t>
            </w:r>
          </w:p>
        </w:tc>
      </w:tr>
      <w:tr w:rsidR="008D1938">
        <w:trPr>
          <w:cantSplit/>
          <w:jc w:val="center"/>
        </w:trPr>
        <w:tc>
          <w:tcPr>
            <w:tcW w:w="2880" w:type="dxa"/>
          </w:tcPr>
          <w:p w:rsidR="008D1938" w:rsidRDefault="00492A08">
            <w:pPr>
              <w:spacing w:after="40" w:line="240" w:lineRule="auto"/>
              <w:jc w:val="left"/>
            </w:pPr>
            <w:r>
              <w:rPr>
                <w:rFonts w:ascii="Consolas" w:eastAsia="Consolas" w:hAnsi="Consolas" w:cs="Consolas"/>
                <w:sz w:val="15"/>
              </w:rPr>
              <w:t>src/feature_engineering.py</w:t>
            </w:r>
          </w:p>
        </w:tc>
        <w:tc>
          <w:tcPr>
            <w:tcW w:w="864" w:type="dxa"/>
          </w:tcPr>
          <w:p w:rsidR="008D1938" w:rsidRDefault="00492A08">
            <w:pPr>
              <w:spacing w:after="40" w:line="240" w:lineRule="auto"/>
              <w:jc w:val="right"/>
            </w:pPr>
            <w:r>
              <w:rPr>
                <w:rFonts w:cs="Times New Roman"/>
                <w:sz w:val="18"/>
              </w:rPr>
              <w:t>165</w:t>
            </w:r>
          </w:p>
        </w:tc>
        <w:tc>
          <w:tcPr>
            <w:tcW w:w="5616" w:type="dxa"/>
          </w:tcPr>
          <w:p w:rsidR="008D1938" w:rsidRDefault="00492A08">
            <w:pPr>
              <w:spacing w:after="40" w:line="240" w:lineRule="auto"/>
              <w:jc w:val="left"/>
            </w:pPr>
            <w:r>
              <w:rPr>
                <w:rFonts w:cs="Times New Roman"/>
                <w:sz w:val="18"/>
              </w:rPr>
              <w:t xml:space="preserve">Calendar, cyclical, lag and rolling features; label encoding; feature-column </w:t>
            </w:r>
            <w:r>
              <w:rPr>
                <w:rFonts w:cs="Times New Roman"/>
                <w:sz w:val="18"/>
              </w:rPr>
              <w:t>selection</w:t>
            </w:r>
          </w:p>
        </w:tc>
      </w:tr>
      <w:tr w:rsidR="008D1938">
        <w:trPr>
          <w:cantSplit/>
          <w:jc w:val="center"/>
        </w:trPr>
        <w:tc>
          <w:tcPr>
            <w:tcW w:w="2880" w:type="dxa"/>
          </w:tcPr>
          <w:p w:rsidR="008D1938" w:rsidRDefault="00492A08">
            <w:pPr>
              <w:spacing w:after="40" w:line="240" w:lineRule="auto"/>
              <w:jc w:val="left"/>
            </w:pPr>
            <w:r>
              <w:rPr>
                <w:rFonts w:ascii="Consolas" w:eastAsia="Consolas" w:hAnsi="Consolas" w:cs="Consolas"/>
                <w:sz w:val="15"/>
              </w:rPr>
              <w:t>src/baseline_models.py</w:t>
            </w:r>
          </w:p>
        </w:tc>
        <w:tc>
          <w:tcPr>
            <w:tcW w:w="864" w:type="dxa"/>
          </w:tcPr>
          <w:p w:rsidR="008D1938" w:rsidRDefault="00492A08">
            <w:pPr>
              <w:spacing w:after="40" w:line="240" w:lineRule="auto"/>
              <w:jc w:val="right"/>
            </w:pPr>
            <w:r>
              <w:rPr>
                <w:rFonts w:cs="Times New Roman"/>
                <w:sz w:val="18"/>
              </w:rPr>
              <w:t>106</w:t>
            </w:r>
          </w:p>
        </w:tc>
        <w:tc>
          <w:tcPr>
            <w:tcW w:w="5616" w:type="dxa"/>
          </w:tcPr>
          <w:p w:rsidR="008D1938" w:rsidRDefault="00492A08">
            <w:pPr>
              <w:spacing w:after="40" w:line="240" w:lineRule="auto"/>
              <w:jc w:val="left"/>
            </w:pPr>
            <w:r>
              <w:rPr>
                <w:rFonts w:cs="Times New Roman"/>
                <w:sz w:val="18"/>
              </w:rPr>
              <w:t>Chronological split, moving average, random forest, LightGBM</w:t>
            </w:r>
          </w:p>
        </w:tc>
      </w:tr>
      <w:tr w:rsidR="008D1938">
        <w:trPr>
          <w:cantSplit/>
          <w:jc w:val="center"/>
        </w:trPr>
        <w:tc>
          <w:tcPr>
            <w:tcW w:w="2880" w:type="dxa"/>
          </w:tcPr>
          <w:p w:rsidR="008D1938" w:rsidRDefault="00492A08">
            <w:pPr>
              <w:spacing w:after="40" w:line="240" w:lineRule="auto"/>
              <w:jc w:val="left"/>
            </w:pPr>
            <w:r>
              <w:rPr>
                <w:rFonts w:ascii="Consolas" w:eastAsia="Consolas" w:hAnsi="Consolas" w:cs="Consolas"/>
                <w:sz w:val="15"/>
              </w:rPr>
              <w:lastRenderedPageBreak/>
              <w:t>src/xgboost_model.py</w:t>
            </w:r>
          </w:p>
        </w:tc>
        <w:tc>
          <w:tcPr>
            <w:tcW w:w="864" w:type="dxa"/>
          </w:tcPr>
          <w:p w:rsidR="008D1938" w:rsidRDefault="00492A08">
            <w:pPr>
              <w:spacing w:after="40" w:line="240" w:lineRule="auto"/>
              <w:jc w:val="right"/>
            </w:pPr>
            <w:r>
              <w:rPr>
                <w:rFonts w:cs="Times New Roman"/>
                <w:sz w:val="18"/>
              </w:rPr>
              <w:t>95</w:t>
            </w:r>
          </w:p>
        </w:tc>
        <w:tc>
          <w:tcPr>
            <w:tcW w:w="5616" w:type="dxa"/>
          </w:tcPr>
          <w:p w:rsidR="008D1938" w:rsidRDefault="00492A08">
            <w:pPr>
              <w:spacing w:after="40" w:line="240" w:lineRule="auto"/>
              <w:jc w:val="left"/>
            </w:pPr>
            <w:r>
              <w:rPr>
                <w:rFonts w:cs="Times New Roman"/>
                <w:sz w:val="18"/>
              </w:rPr>
              <w:t>XGBoost with optional sample weights; TimeSeriesSplit random search; importance</w:t>
            </w:r>
          </w:p>
        </w:tc>
      </w:tr>
      <w:tr w:rsidR="008D1938">
        <w:trPr>
          <w:cantSplit/>
          <w:jc w:val="center"/>
        </w:trPr>
        <w:tc>
          <w:tcPr>
            <w:tcW w:w="2880" w:type="dxa"/>
          </w:tcPr>
          <w:p w:rsidR="008D1938" w:rsidRDefault="00492A08">
            <w:pPr>
              <w:spacing w:after="40" w:line="240" w:lineRule="auto"/>
              <w:jc w:val="left"/>
            </w:pPr>
            <w:r>
              <w:rPr>
                <w:rFonts w:ascii="Consolas" w:eastAsia="Consolas" w:hAnsi="Consolas" w:cs="Consolas"/>
                <w:sz w:val="15"/>
              </w:rPr>
              <w:t>src/domain_adaptation.py</w:t>
            </w:r>
          </w:p>
        </w:tc>
        <w:tc>
          <w:tcPr>
            <w:tcW w:w="864" w:type="dxa"/>
          </w:tcPr>
          <w:p w:rsidR="008D1938" w:rsidRDefault="00492A08">
            <w:pPr>
              <w:spacing w:after="40" w:line="240" w:lineRule="auto"/>
              <w:jc w:val="right"/>
            </w:pPr>
            <w:r>
              <w:rPr>
                <w:rFonts w:cs="Times New Roman"/>
                <w:sz w:val="18"/>
              </w:rPr>
              <w:t>141</w:t>
            </w:r>
          </w:p>
        </w:tc>
        <w:tc>
          <w:tcPr>
            <w:tcW w:w="5616" w:type="dxa"/>
          </w:tcPr>
          <w:p w:rsidR="008D1938" w:rsidRDefault="00492A08">
            <w:pPr>
              <w:spacing w:after="40" w:line="240" w:lineRule="auto"/>
              <w:jc w:val="left"/>
            </w:pPr>
            <w:r>
              <w:rPr>
                <w:rFonts w:cs="Times New Roman"/>
                <w:sz w:val="18"/>
              </w:rPr>
              <w:t>Domain split, logistic</w:t>
            </w:r>
            <w:r>
              <w:rPr>
                <w:rFonts w:cs="Times New Roman"/>
                <w:sz w:val="18"/>
              </w:rPr>
              <w:t xml:space="preserve"> domain classifier, importance weights, shift table, weighted model</w:t>
            </w:r>
          </w:p>
        </w:tc>
      </w:tr>
      <w:tr w:rsidR="008D1938">
        <w:trPr>
          <w:cantSplit/>
          <w:jc w:val="center"/>
        </w:trPr>
        <w:tc>
          <w:tcPr>
            <w:tcW w:w="2880" w:type="dxa"/>
          </w:tcPr>
          <w:p w:rsidR="008D1938" w:rsidRDefault="00492A08">
            <w:pPr>
              <w:spacing w:after="40" w:line="240" w:lineRule="auto"/>
              <w:jc w:val="left"/>
            </w:pPr>
            <w:r>
              <w:rPr>
                <w:rFonts w:ascii="Consolas" w:eastAsia="Consolas" w:hAnsi="Consolas" w:cs="Consolas"/>
                <w:sz w:val="15"/>
              </w:rPr>
              <w:t>src/evaluation.py</w:t>
            </w:r>
          </w:p>
        </w:tc>
        <w:tc>
          <w:tcPr>
            <w:tcW w:w="864" w:type="dxa"/>
          </w:tcPr>
          <w:p w:rsidR="008D1938" w:rsidRDefault="00492A08">
            <w:pPr>
              <w:spacing w:after="40" w:line="240" w:lineRule="auto"/>
              <w:jc w:val="right"/>
            </w:pPr>
            <w:r>
              <w:rPr>
                <w:rFonts w:cs="Times New Roman"/>
                <w:sz w:val="18"/>
              </w:rPr>
              <w:t>117</w:t>
            </w:r>
          </w:p>
        </w:tc>
        <w:tc>
          <w:tcPr>
            <w:tcW w:w="5616" w:type="dxa"/>
          </w:tcPr>
          <w:p w:rsidR="008D1938" w:rsidRDefault="00492A08">
            <w:pPr>
              <w:spacing w:after="40" w:line="240" w:lineRule="auto"/>
              <w:jc w:val="left"/>
            </w:pPr>
            <w:r>
              <w:rPr>
                <w:rFonts w:cs="Times New Roman"/>
                <w:sz w:val="18"/>
              </w:rPr>
              <w:t>RMSE, MAE, safe MAPE, R2, comparison table, before-and-after report</w:t>
            </w:r>
          </w:p>
        </w:tc>
      </w:tr>
      <w:tr w:rsidR="008D1938">
        <w:trPr>
          <w:cantSplit/>
          <w:jc w:val="center"/>
        </w:trPr>
        <w:tc>
          <w:tcPr>
            <w:tcW w:w="2880" w:type="dxa"/>
          </w:tcPr>
          <w:p w:rsidR="008D1938" w:rsidRDefault="00492A08">
            <w:pPr>
              <w:spacing w:after="40" w:line="240" w:lineRule="auto"/>
              <w:jc w:val="left"/>
            </w:pPr>
            <w:r>
              <w:rPr>
                <w:rFonts w:ascii="Consolas" w:eastAsia="Consolas" w:hAnsi="Consolas" w:cs="Consolas"/>
                <w:sz w:val="15"/>
              </w:rPr>
              <w:t>src/visualization.py</w:t>
            </w:r>
          </w:p>
        </w:tc>
        <w:tc>
          <w:tcPr>
            <w:tcW w:w="864" w:type="dxa"/>
          </w:tcPr>
          <w:p w:rsidR="008D1938" w:rsidRDefault="00492A08">
            <w:pPr>
              <w:spacing w:after="40" w:line="240" w:lineRule="auto"/>
              <w:jc w:val="right"/>
            </w:pPr>
            <w:r>
              <w:rPr>
                <w:rFonts w:cs="Times New Roman"/>
                <w:sz w:val="18"/>
              </w:rPr>
              <w:t>119</w:t>
            </w:r>
          </w:p>
        </w:tc>
        <w:tc>
          <w:tcPr>
            <w:tcW w:w="5616" w:type="dxa"/>
          </w:tcPr>
          <w:p w:rsidR="008D1938" w:rsidRDefault="00492A08">
            <w:pPr>
              <w:spacing w:after="40" w:line="240" w:lineRule="auto"/>
              <w:jc w:val="left"/>
            </w:pPr>
            <w:r>
              <w:rPr>
                <w:rFonts w:cs="Times New Roman"/>
                <w:sz w:val="18"/>
              </w:rPr>
              <w:t>Plotly figures for the Streamlit app</w:t>
            </w:r>
          </w:p>
        </w:tc>
      </w:tr>
      <w:tr w:rsidR="008D1938">
        <w:trPr>
          <w:cantSplit/>
          <w:jc w:val="center"/>
        </w:trPr>
        <w:tc>
          <w:tcPr>
            <w:tcW w:w="2880" w:type="dxa"/>
          </w:tcPr>
          <w:p w:rsidR="008D1938" w:rsidRDefault="00492A08">
            <w:pPr>
              <w:spacing w:after="40" w:line="240" w:lineRule="auto"/>
              <w:jc w:val="left"/>
            </w:pPr>
            <w:r>
              <w:rPr>
                <w:rFonts w:ascii="Consolas" w:eastAsia="Consolas" w:hAnsi="Consolas" w:cs="Consolas"/>
                <w:sz w:val="15"/>
              </w:rPr>
              <w:t>src/gemini_helper.py</w:t>
            </w:r>
          </w:p>
        </w:tc>
        <w:tc>
          <w:tcPr>
            <w:tcW w:w="864" w:type="dxa"/>
          </w:tcPr>
          <w:p w:rsidR="008D1938" w:rsidRDefault="00492A08">
            <w:pPr>
              <w:spacing w:after="40" w:line="240" w:lineRule="auto"/>
              <w:jc w:val="right"/>
            </w:pPr>
            <w:r>
              <w:rPr>
                <w:rFonts w:cs="Times New Roman"/>
                <w:sz w:val="18"/>
              </w:rPr>
              <w:t>119</w:t>
            </w:r>
          </w:p>
        </w:tc>
        <w:tc>
          <w:tcPr>
            <w:tcW w:w="5616" w:type="dxa"/>
          </w:tcPr>
          <w:p w:rsidR="008D1938" w:rsidRDefault="00492A08">
            <w:pPr>
              <w:spacing w:after="40" w:line="240" w:lineRule="auto"/>
              <w:jc w:val="left"/>
            </w:pPr>
            <w:r>
              <w:rPr>
                <w:rFonts w:cs="Times New Roman"/>
                <w:sz w:val="18"/>
              </w:rPr>
              <w:t xml:space="preserve">Builds </w:t>
            </w:r>
            <w:r>
              <w:rPr>
                <w:rFonts w:cs="Times New Roman"/>
                <w:sz w:val="18"/>
              </w:rPr>
              <w:t>the aggregated, raw-data-free context for AI Insights</w:t>
            </w:r>
          </w:p>
        </w:tc>
      </w:tr>
      <w:tr w:rsidR="008D1938">
        <w:trPr>
          <w:cantSplit/>
          <w:jc w:val="center"/>
        </w:trPr>
        <w:tc>
          <w:tcPr>
            <w:tcW w:w="2880" w:type="dxa"/>
          </w:tcPr>
          <w:p w:rsidR="008D1938" w:rsidRDefault="00492A08">
            <w:pPr>
              <w:spacing w:after="40" w:line="240" w:lineRule="auto"/>
              <w:jc w:val="left"/>
            </w:pPr>
            <w:r>
              <w:rPr>
                <w:rFonts w:ascii="Consolas" w:eastAsia="Consolas" w:hAnsi="Consolas" w:cs="Consolas"/>
                <w:sz w:val="15"/>
              </w:rPr>
              <w:t>backend/main.py</w:t>
            </w:r>
          </w:p>
        </w:tc>
        <w:tc>
          <w:tcPr>
            <w:tcW w:w="864" w:type="dxa"/>
          </w:tcPr>
          <w:p w:rsidR="008D1938" w:rsidRDefault="00492A08">
            <w:pPr>
              <w:spacing w:after="40" w:line="240" w:lineRule="auto"/>
              <w:jc w:val="right"/>
            </w:pPr>
            <w:r>
              <w:rPr>
                <w:rFonts w:cs="Times New Roman"/>
                <w:sz w:val="18"/>
              </w:rPr>
              <w:t>626</w:t>
            </w:r>
          </w:p>
        </w:tc>
        <w:tc>
          <w:tcPr>
            <w:tcW w:w="5616" w:type="dxa"/>
          </w:tcPr>
          <w:p w:rsidR="008D1938" w:rsidRDefault="00492A08">
            <w:pPr>
              <w:spacing w:after="40" w:line="240" w:lineRule="auto"/>
              <w:jc w:val="left"/>
            </w:pPr>
            <w:r>
              <w:rPr>
                <w:rFonts w:cs="Times New Roman"/>
                <w:sz w:val="18"/>
              </w:rPr>
              <w:t>FastAPI application: 22 routes, request models, gating helpers</w:t>
            </w:r>
          </w:p>
        </w:tc>
      </w:tr>
      <w:tr w:rsidR="008D1938">
        <w:trPr>
          <w:cantSplit/>
          <w:jc w:val="center"/>
        </w:trPr>
        <w:tc>
          <w:tcPr>
            <w:tcW w:w="2880" w:type="dxa"/>
          </w:tcPr>
          <w:p w:rsidR="008D1938" w:rsidRDefault="00492A08">
            <w:pPr>
              <w:spacing w:after="40" w:line="240" w:lineRule="auto"/>
              <w:jc w:val="left"/>
            </w:pPr>
            <w:r>
              <w:rPr>
                <w:rFonts w:ascii="Consolas" w:eastAsia="Consolas" w:hAnsi="Consolas" w:cs="Consolas"/>
                <w:sz w:val="15"/>
              </w:rPr>
              <w:t>backend/state.py</w:t>
            </w:r>
          </w:p>
        </w:tc>
        <w:tc>
          <w:tcPr>
            <w:tcW w:w="864" w:type="dxa"/>
          </w:tcPr>
          <w:p w:rsidR="008D1938" w:rsidRDefault="00492A08">
            <w:pPr>
              <w:spacing w:after="40" w:line="240" w:lineRule="auto"/>
              <w:jc w:val="right"/>
            </w:pPr>
            <w:r>
              <w:rPr>
                <w:rFonts w:cs="Times New Roman"/>
                <w:sz w:val="18"/>
              </w:rPr>
              <w:t>90</w:t>
            </w:r>
          </w:p>
        </w:tc>
        <w:tc>
          <w:tcPr>
            <w:tcW w:w="5616" w:type="dxa"/>
          </w:tcPr>
          <w:p w:rsidR="008D1938" w:rsidRDefault="00492A08">
            <w:pPr>
              <w:spacing w:after="40" w:line="240" w:lineRule="auto"/>
              <w:jc w:val="left"/>
            </w:pPr>
            <w:r>
              <w:rPr>
                <w:rFonts w:cs="Times New Roman"/>
                <w:sz w:val="18"/>
              </w:rPr>
              <w:t xml:space="preserve">Shared pipeline state </w:t>
            </w:r>
            <w:r>
              <w:rPr>
                <w:rFonts w:ascii="Consolas" w:eastAsia="Consolas" w:hAnsi="Consolas" w:cs="Consolas"/>
                <w:sz w:val="15"/>
              </w:rPr>
              <w:t>S</w:t>
            </w:r>
            <w:r>
              <w:rPr>
                <w:rFonts w:cs="Times New Roman"/>
                <w:sz w:val="18"/>
              </w:rPr>
              <w:t xml:space="preserve">, lock, model paths, </w:t>
            </w:r>
            <w:r>
              <w:rPr>
                <w:rFonts w:ascii="Consolas" w:eastAsia="Consolas" w:hAnsi="Consolas" w:cs="Consolas"/>
                <w:sz w:val="15"/>
              </w:rPr>
              <w:t>.env</w:t>
            </w:r>
            <w:r>
              <w:rPr>
                <w:rFonts w:cs="Times New Roman"/>
                <w:sz w:val="18"/>
              </w:rPr>
              <w:t xml:space="preserve"> reader, JSON cleaner</w:t>
            </w:r>
          </w:p>
        </w:tc>
      </w:tr>
      <w:tr w:rsidR="008D1938">
        <w:trPr>
          <w:cantSplit/>
          <w:jc w:val="center"/>
        </w:trPr>
        <w:tc>
          <w:tcPr>
            <w:tcW w:w="2880" w:type="dxa"/>
          </w:tcPr>
          <w:p w:rsidR="008D1938" w:rsidRDefault="00492A08">
            <w:pPr>
              <w:spacing w:after="40" w:line="240" w:lineRule="auto"/>
              <w:jc w:val="left"/>
            </w:pPr>
            <w:r>
              <w:rPr>
                <w:rFonts w:ascii="Consolas" w:eastAsia="Consolas" w:hAnsi="Consolas" w:cs="Consolas"/>
                <w:sz w:val="15"/>
              </w:rPr>
              <w:t>backend/gemini_api.py</w:t>
            </w:r>
          </w:p>
        </w:tc>
        <w:tc>
          <w:tcPr>
            <w:tcW w:w="864" w:type="dxa"/>
          </w:tcPr>
          <w:p w:rsidR="008D1938" w:rsidRDefault="00492A08">
            <w:pPr>
              <w:spacing w:after="40" w:line="240" w:lineRule="auto"/>
              <w:jc w:val="right"/>
            </w:pPr>
            <w:r>
              <w:rPr>
                <w:rFonts w:cs="Times New Roman"/>
                <w:sz w:val="18"/>
              </w:rPr>
              <w:t>70</w:t>
            </w:r>
          </w:p>
        </w:tc>
        <w:tc>
          <w:tcPr>
            <w:tcW w:w="5616" w:type="dxa"/>
          </w:tcPr>
          <w:p w:rsidR="008D1938" w:rsidRDefault="00492A08">
            <w:pPr>
              <w:spacing w:after="40" w:line="240" w:lineRule="auto"/>
              <w:jc w:val="left"/>
            </w:pPr>
            <w:r>
              <w:rPr>
                <w:rFonts w:cs="Times New Roman"/>
                <w:sz w:val="18"/>
              </w:rPr>
              <w:t xml:space="preserve">REST call to Gemini with the key and model from </w:t>
            </w:r>
            <w:r>
              <w:rPr>
                <w:rFonts w:ascii="Consolas" w:eastAsia="Consolas" w:hAnsi="Consolas" w:cs="Consolas"/>
                <w:sz w:val="15"/>
              </w:rPr>
              <w:t>.env</w:t>
            </w:r>
          </w:p>
        </w:tc>
      </w:tr>
      <w:tr w:rsidR="008D1938">
        <w:trPr>
          <w:cantSplit/>
          <w:jc w:val="center"/>
        </w:trPr>
        <w:tc>
          <w:tcPr>
            <w:tcW w:w="2880" w:type="dxa"/>
          </w:tcPr>
          <w:p w:rsidR="008D1938" w:rsidRDefault="00492A08">
            <w:pPr>
              <w:spacing w:after="40" w:line="240" w:lineRule="auto"/>
              <w:jc w:val="left"/>
            </w:pPr>
            <w:r>
              <w:rPr>
                <w:rFonts w:ascii="Consolas" w:eastAsia="Consolas" w:hAnsi="Consolas" w:cs="Consolas"/>
                <w:sz w:val="15"/>
              </w:rPr>
              <w:t>app.py</w:t>
            </w:r>
          </w:p>
        </w:tc>
        <w:tc>
          <w:tcPr>
            <w:tcW w:w="864" w:type="dxa"/>
          </w:tcPr>
          <w:p w:rsidR="008D1938" w:rsidRDefault="00492A08">
            <w:pPr>
              <w:spacing w:after="40" w:line="240" w:lineRule="auto"/>
              <w:jc w:val="right"/>
            </w:pPr>
            <w:r>
              <w:rPr>
                <w:rFonts w:cs="Times New Roman"/>
                <w:sz w:val="18"/>
              </w:rPr>
              <w:t>597</w:t>
            </w:r>
          </w:p>
        </w:tc>
        <w:tc>
          <w:tcPr>
            <w:tcW w:w="5616" w:type="dxa"/>
          </w:tcPr>
          <w:p w:rsidR="008D1938" w:rsidRDefault="00492A08">
            <w:pPr>
              <w:spacing w:after="40" w:line="240" w:lineRule="auto"/>
              <w:jc w:val="left"/>
            </w:pPr>
            <w:r>
              <w:rPr>
                <w:rFonts w:cs="Times New Roman"/>
                <w:sz w:val="18"/>
              </w:rPr>
              <w:t>Original Streamlit application, 11 pages (kept unchanged)</w:t>
            </w:r>
          </w:p>
        </w:tc>
      </w:tr>
      <w:tr w:rsidR="008D1938">
        <w:trPr>
          <w:cantSplit/>
          <w:jc w:val="center"/>
        </w:trPr>
        <w:tc>
          <w:tcPr>
            <w:tcW w:w="2880" w:type="dxa"/>
          </w:tcPr>
          <w:p w:rsidR="008D1938" w:rsidRDefault="00492A08">
            <w:pPr>
              <w:spacing w:after="40" w:line="240" w:lineRule="auto"/>
              <w:jc w:val="left"/>
            </w:pPr>
            <w:r>
              <w:rPr>
                <w:rFonts w:ascii="Consolas" w:eastAsia="Consolas" w:hAnsi="Consolas" w:cs="Consolas"/>
                <w:sz w:val="15"/>
              </w:rPr>
              <w:t>frontend/src/</w:t>
            </w:r>
          </w:p>
        </w:tc>
        <w:tc>
          <w:tcPr>
            <w:tcW w:w="864" w:type="dxa"/>
          </w:tcPr>
          <w:p w:rsidR="008D1938" w:rsidRDefault="00492A08">
            <w:pPr>
              <w:spacing w:after="40" w:line="240" w:lineRule="auto"/>
              <w:jc w:val="right"/>
            </w:pPr>
            <w:r>
              <w:rPr>
                <w:rFonts w:cs="Times New Roman"/>
                <w:sz w:val="18"/>
              </w:rPr>
              <w:t>4,414</w:t>
            </w:r>
          </w:p>
        </w:tc>
        <w:tc>
          <w:tcPr>
            <w:tcW w:w="5616" w:type="dxa"/>
          </w:tcPr>
          <w:p w:rsidR="008D1938" w:rsidRDefault="00492A08">
            <w:pPr>
              <w:spacing w:after="40" w:line="240" w:lineRule="auto"/>
              <w:jc w:val="left"/>
            </w:pPr>
            <w:r>
              <w:rPr>
                <w:rFonts w:cs="Times New Roman"/>
                <w:sz w:val="18"/>
              </w:rPr>
              <w:t>React 19 console: 13 pages, UI kit, charts, API client and pipeline-progress context</w:t>
            </w:r>
          </w:p>
        </w:tc>
      </w:tr>
      <w:tr w:rsidR="008D1938">
        <w:trPr>
          <w:cantSplit/>
          <w:jc w:val="center"/>
        </w:trPr>
        <w:tc>
          <w:tcPr>
            <w:tcW w:w="2880" w:type="dxa"/>
          </w:tcPr>
          <w:p w:rsidR="008D1938" w:rsidRDefault="00492A08">
            <w:pPr>
              <w:spacing w:after="40" w:line="240" w:lineRule="auto"/>
              <w:jc w:val="left"/>
            </w:pPr>
            <w:r>
              <w:rPr>
                <w:rFonts w:ascii="Consolas" w:eastAsia="Consolas" w:hAnsi="Consolas" w:cs="Consolas"/>
                <w:sz w:val="15"/>
              </w:rPr>
              <w:t>tests/</w:t>
            </w:r>
          </w:p>
        </w:tc>
        <w:tc>
          <w:tcPr>
            <w:tcW w:w="864" w:type="dxa"/>
          </w:tcPr>
          <w:p w:rsidR="008D1938" w:rsidRDefault="00492A08">
            <w:pPr>
              <w:spacing w:after="40" w:line="240" w:lineRule="auto"/>
              <w:jc w:val="right"/>
            </w:pPr>
            <w:r>
              <w:rPr>
                <w:rFonts w:cs="Times New Roman"/>
                <w:sz w:val="18"/>
              </w:rPr>
              <w:t>390</w:t>
            </w:r>
          </w:p>
        </w:tc>
        <w:tc>
          <w:tcPr>
            <w:tcW w:w="5616" w:type="dxa"/>
          </w:tcPr>
          <w:p w:rsidR="008D1938" w:rsidRDefault="00492A08">
            <w:pPr>
              <w:spacing w:after="40" w:line="240" w:lineRule="auto"/>
              <w:jc w:val="left"/>
            </w:pPr>
            <w:r>
              <w:rPr>
                <w:rFonts w:cs="Times New Roman"/>
                <w:sz w:val="18"/>
              </w:rPr>
              <w:t>39 pytest tests</w:t>
            </w:r>
            <w:r>
              <w:rPr>
                <w:rFonts w:cs="Times New Roman"/>
                <w:sz w:val="18"/>
              </w:rPr>
              <w:t xml:space="preserve"> (22 unit, 17 API)</w:t>
            </w:r>
          </w:p>
        </w:tc>
      </w:tr>
    </w:tbl>
    <w:p w:rsidR="008D1938" w:rsidRDefault="008D1938">
      <w:pPr>
        <w:spacing w:after="120" w:line="192" w:lineRule="auto"/>
      </w:pPr>
    </w:p>
    <w:p w:rsidR="008D1938" w:rsidRDefault="00492A08">
      <w:pPr>
        <w:pStyle w:val="Heading2"/>
      </w:pPr>
      <w:bookmarkStart w:id="74" w:name="_Toc243912480"/>
      <w:r>
        <w:t>5.8 API design</w:t>
      </w:r>
      <w:bookmarkEnd w:id="74"/>
    </w:p>
    <w:p w:rsidR="008D1938" w:rsidRDefault="00492A08">
      <w:r>
        <w:rPr>
          <w:rFonts w:cs="Times New Roman"/>
        </w:rPr>
        <w:t xml:space="preserve">All routes live under </w:t>
      </w:r>
      <w:r>
        <w:rPr>
          <w:rFonts w:ascii="Consolas" w:eastAsia="Consolas" w:hAnsi="Consolas" w:cs="Consolas"/>
          <w:sz w:val="21"/>
        </w:rPr>
        <w:t>/api</w:t>
      </w:r>
      <w:r>
        <w:rPr>
          <w:rFonts w:cs="Times New Roman"/>
        </w:rPr>
        <w:t xml:space="preserve">. Reads are GET and actions are POST. Failures return the FastAPI </w:t>
      </w:r>
      <w:r>
        <w:rPr>
          <w:rFonts w:ascii="Consolas" w:eastAsia="Consolas" w:hAnsi="Consolas" w:cs="Consolas"/>
          <w:sz w:val="21"/>
        </w:rPr>
        <w:t>detail</w:t>
      </w:r>
      <w:r>
        <w:rPr>
          <w:rFonts w:cs="Times New Roman"/>
        </w:rPr>
        <w:t xml:space="preserve"> string, which the console shows verbatim, so error messages are written for the analyst: 'Upload and process your data fi</w:t>
      </w:r>
      <w:r>
        <w:rPr>
          <w:rFonts w:cs="Times New Roman"/>
        </w:rPr>
        <w:t>rst (Data Upload).' is what a 409 says. The status codes follow one rule: 409 means an earlier step is missing, 400 means the request is well-formed but not acceptable, 422 means the request body failed validation, 404 means a saved model is absent, 502 an</w:t>
      </w:r>
      <w:r>
        <w:rPr>
          <w:rFonts w:cs="Times New Roman"/>
        </w:rPr>
        <w:t>d 503 are reserved for the optional AI service.</w:t>
      </w:r>
    </w:p>
    <w:p w:rsidR="008D1938" w:rsidRDefault="00492A08">
      <w:pPr>
        <w:pStyle w:val="Caption"/>
        <w:keepNext/>
        <w:spacing w:after="80"/>
      </w:pPr>
      <w:bookmarkStart w:id="75" w:name="_Toc243912598"/>
      <w:r>
        <w:rPr>
          <w:rFonts w:cs="Times New Roman"/>
        </w:rPr>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Pr>
          <w:rFonts w:cs="Times New Roman"/>
          <w:noProof/>
        </w:rPr>
        <w:t>12</w:t>
      </w:r>
      <w:r>
        <w:rPr>
          <w:rFonts w:cs="Times New Roman"/>
        </w:rPr>
        <w:fldChar w:fldCharType="end"/>
      </w:r>
      <w:r>
        <w:rPr>
          <w:rFonts w:cs="Times New Roman"/>
        </w:rPr>
        <w:t>: The 22 routes of the TrendCast API.</w:t>
      </w:r>
      <w:bookmarkEnd w:id="75"/>
    </w:p>
    <w:tbl>
      <w:tblPr>
        <w:tblStyle w:val="TableGrid"/>
        <w:tblW w:w="0" w:type="auto"/>
        <w:jc w:val="center"/>
        <w:tblLook w:val="04A0" w:firstRow="1" w:lastRow="0" w:firstColumn="1" w:lastColumn="0" w:noHBand="0" w:noVBand="1"/>
      </w:tblPr>
      <w:tblGrid>
        <w:gridCol w:w="864"/>
        <w:gridCol w:w="2448"/>
        <w:gridCol w:w="6048"/>
      </w:tblGrid>
      <w:tr w:rsidR="008D1938">
        <w:trPr>
          <w:cantSplit/>
          <w:tblHeader/>
          <w:jc w:val="center"/>
        </w:trPr>
        <w:tc>
          <w:tcPr>
            <w:tcW w:w="864" w:type="dxa"/>
            <w:shd w:val="clear" w:color="auto" w:fill="1B2A41"/>
          </w:tcPr>
          <w:p w:rsidR="008D1938" w:rsidRDefault="00492A08">
            <w:pPr>
              <w:spacing w:after="40" w:line="240" w:lineRule="auto"/>
              <w:jc w:val="center"/>
            </w:pPr>
            <w:r>
              <w:rPr>
                <w:rFonts w:cs="Times New Roman"/>
                <w:b/>
                <w:color w:val="FFFFFF"/>
                <w:sz w:val="18"/>
              </w:rPr>
              <w:t>Method</w:t>
            </w:r>
          </w:p>
        </w:tc>
        <w:tc>
          <w:tcPr>
            <w:tcW w:w="2448" w:type="dxa"/>
            <w:shd w:val="clear" w:color="auto" w:fill="1B2A41"/>
          </w:tcPr>
          <w:p w:rsidR="008D1938" w:rsidRDefault="00492A08">
            <w:pPr>
              <w:spacing w:after="40" w:line="240" w:lineRule="auto"/>
              <w:jc w:val="center"/>
            </w:pPr>
            <w:r>
              <w:rPr>
                <w:rFonts w:cs="Times New Roman"/>
                <w:b/>
                <w:color w:val="FFFFFF"/>
                <w:sz w:val="18"/>
              </w:rPr>
              <w:t>Path</w:t>
            </w:r>
          </w:p>
        </w:tc>
        <w:tc>
          <w:tcPr>
            <w:tcW w:w="6048" w:type="dxa"/>
            <w:shd w:val="clear" w:color="auto" w:fill="1B2A41"/>
          </w:tcPr>
          <w:p w:rsidR="008D1938" w:rsidRDefault="00492A08">
            <w:pPr>
              <w:spacing w:after="40" w:line="240" w:lineRule="auto"/>
              <w:jc w:val="center"/>
            </w:pPr>
            <w:r>
              <w:rPr>
                <w:rFonts w:cs="Times New Roman"/>
                <w:b/>
                <w:color w:val="FFFFFF"/>
                <w:sz w:val="18"/>
              </w:rPr>
              <w:t>Purpose</w:t>
            </w:r>
          </w:p>
        </w:tc>
      </w:tr>
      <w:tr w:rsidR="008D1938">
        <w:trPr>
          <w:cantSplit/>
          <w:jc w:val="center"/>
        </w:trPr>
        <w:tc>
          <w:tcPr>
            <w:tcW w:w="864" w:type="dxa"/>
          </w:tcPr>
          <w:p w:rsidR="008D1938" w:rsidRDefault="00492A08">
            <w:pPr>
              <w:spacing w:after="40" w:line="240" w:lineRule="auto"/>
              <w:jc w:val="center"/>
            </w:pPr>
            <w:r>
              <w:rPr>
                <w:rFonts w:cs="Times New Roman"/>
                <w:sz w:val="18"/>
              </w:rPr>
              <w:t>GET</w:t>
            </w:r>
          </w:p>
        </w:tc>
        <w:tc>
          <w:tcPr>
            <w:tcW w:w="2448" w:type="dxa"/>
          </w:tcPr>
          <w:p w:rsidR="008D1938" w:rsidRDefault="00492A08">
            <w:pPr>
              <w:spacing w:after="40" w:line="240" w:lineRule="auto"/>
              <w:jc w:val="left"/>
            </w:pPr>
            <w:r>
              <w:rPr>
                <w:rFonts w:cs="Times New Roman"/>
                <w:sz w:val="18"/>
              </w:rPr>
              <w:t>/api/health</w:t>
            </w:r>
          </w:p>
        </w:tc>
        <w:tc>
          <w:tcPr>
            <w:tcW w:w="6048" w:type="dxa"/>
          </w:tcPr>
          <w:p w:rsidR="008D1938" w:rsidRDefault="00492A08">
            <w:pPr>
              <w:spacing w:after="40" w:line="240" w:lineRule="auto"/>
              <w:jc w:val="left"/>
            </w:pPr>
            <w:r>
              <w:rPr>
                <w:rFonts w:cs="Times New Roman"/>
                <w:sz w:val="18"/>
              </w:rPr>
              <w:t>Liveness check</w:t>
            </w:r>
          </w:p>
        </w:tc>
      </w:tr>
      <w:tr w:rsidR="008D1938">
        <w:trPr>
          <w:cantSplit/>
          <w:jc w:val="center"/>
        </w:trPr>
        <w:tc>
          <w:tcPr>
            <w:tcW w:w="864" w:type="dxa"/>
          </w:tcPr>
          <w:p w:rsidR="008D1938" w:rsidRDefault="00492A08">
            <w:pPr>
              <w:spacing w:after="40" w:line="240" w:lineRule="auto"/>
              <w:jc w:val="center"/>
            </w:pPr>
            <w:r>
              <w:rPr>
                <w:rFonts w:cs="Times New Roman"/>
                <w:sz w:val="18"/>
              </w:rPr>
              <w:t>GET</w:t>
            </w:r>
          </w:p>
        </w:tc>
        <w:tc>
          <w:tcPr>
            <w:tcW w:w="2448" w:type="dxa"/>
          </w:tcPr>
          <w:p w:rsidR="008D1938" w:rsidRDefault="00492A08">
            <w:pPr>
              <w:spacing w:after="40" w:line="240" w:lineRule="auto"/>
              <w:jc w:val="left"/>
            </w:pPr>
            <w:r>
              <w:rPr>
                <w:rFonts w:cs="Times New Roman"/>
                <w:sz w:val="18"/>
              </w:rPr>
              <w:t>/api/state</w:t>
            </w:r>
          </w:p>
        </w:tc>
        <w:tc>
          <w:tcPr>
            <w:tcW w:w="6048" w:type="dxa"/>
          </w:tcPr>
          <w:p w:rsidR="008D1938" w:rsidRDefault="00492A08">
            <w:pPr>
              <w:spacing w:after="40" w:line="240" w:lineRule="auto"/>
              <w:jc w:val="left"/>
            </w:pPr>
            <w:r>
              <w:rPr>
                <w:rFonts w:cs="Times New Roman"/>
                <w:sz w:val="18"/>
              </w:rPr>
              <w:t xml:space="preserve">Nine progress flags (data_loaded, daily_ready, features_ready, </w:t>
            </w:r>
            <w:r>
              <w:rPr>
                <w:rFonts w:cs="Times New Roman"/>
                <w:sz w:val="18"/>
              </w:rPr>
              <w:t>baseline_ran, xgboost_trained, domain_done, forecast_done, saved_model_exists, gemini_configured)</w:t>
            </w:r>
          </w:p>
        </w:tc>
      </w:tr>
      <w:tr w:rsidR="008D1938">
        <w:trPr>
          <w:cantSplit/>
          <w:jc w:val="center"/>
        </w:trPr>
        <w:tc>
          <w:tcPr>
            <w:tcW w:w="864" w:type="dxa"/>
          </w:tcPr>
          <w:p w:rsidR="008D1938" w:rsidRDefault="00492A08">
            <w:pPr>
              <w:spacing w:after="40" w:line="240" w:lineRule="auto"/>
              <w:jc w:val="center"/>
            </w:pPr>
            <w:r>
              <w:rPr>
                <w:rFonts w:cs="Times New Roman"/>
                <w:sz w:val="18"/>
              </w:rPr>
              <w:t>POST</w:t>
            </w:r>
          </w:p>
        </w:tc>
        <w:tc>
          <w:tcPr>
            <w:tcW w:w="2448" w:type="dxa"/>
          </w:tcPr>
          <w:p w:rsidR="008D1938" w:rsidRDefault="00492A08">
            <w:pPr>
              <w:spacing w:after="40" w:line="240" w:lineRule="auto"/>
              <w:jc w:val="left"/>
            </w:pPr>
            <w:r>
              <w:rPr>
                <w:rFonts w:cs="Times New Roman"/>
                <w:sz w:val="18"/>
              </w:rPr>
              <w:t>/api/data/upload</w:t>
            </w:r>
          </w:p>
        </w:tc>
        <w:tc>
          <w:tcPr>
            <w:tcW w:w="6048" w:type="dxa"/>
          </w:tcPr>
          <w:p w:rsidR="008D1938" w:rsidRDefault="00492A08">
            <w:pPr>
              <w:spacing w:after="40" w:line="240" w:lineRule="auto"/>
              <w:jc w:val="left"/>
            </w:pPr>
            <w:r>
              <w:rPr>
                <w:rFonts w:cs="Times New Roman"/>
                <w:sz w:val="18"/>
              </w:rPr>
              <w:t>Multipart transactions, articles, optional customers and a row limit; cleans, merges, resets everything downstream; returns the quality</w:t>
            </w:r>
            <w:r>
              <w:rPr>
                <w:rFonts w:cs="Times New Roman"/>
                <w:sz w:val="18"/>
              </w:rPr>
              <w:t xml:space="preserve"> report</w:t>
            </w:r>
          </w:p>
        </w:tc>
      </w:tr>
      <w:tr w:rsidR="008D1938">
        <w:trPr>
          <w:cantSplit/>
          <w:jc w:val="center"/>
        </w:trPr>
        <w:tc>
          <w:tcPr>
            <w:tcW w:w="864" w:type="dxa"/>
          </w:tcPr>
          <w:p w:rsidR="008D1938" w:rsidRDefault="00492A08">
            <w:pPr>
              <w:spacing w:after="40" w:line="240" w:lineRule="auto"/>
              <w:jc w:val="center"/>
            </w:pPr>
            <w:r>
              <w:rPr>
                <w:rFonts w:cs="Times New Roman"/>
                <w:sz w:val="18"/>
              </w:rPr>
              <w:t>GET</w:t>
            </w:r>
          </w:p>
        </w:tc>
        <w:tc>
          <w:tcPr>
            <w:tcW w:w="2448" w:type="dxa"/>
          </w:tcPr>
          <w:p w:rsidR="008D1938" w:rsidRDefault="00492A08">
            <w:pPr>
              <w:spacing w:after="40" w:line="240" w:lineRule="auto"/>
              <w:jc w:val="left"/>
            </w:pPr>
            <w:r>
              <w:rPr>
                <w:rFonts w:cs="Times New Roman"/>
                <w:sz w:val="18"/>
              </w:rPr>
              <w:t>/api/data/report</w:t>
            </w:r>
          </w:p>
        </w:tc>
        <w:tc>
          <w:tcPr>
            <w:tcW w:w="6048" w:type="dxa"/>
          </w:tcPr>
          <w:p w:rsidR="008D1938" w:rsidRDefault="00492A08">
            <w:pPr>
              <w:spacing w:after="40" w:line="240" w:lineRule="auto"/>
              <w:jc w:val="left"/>
            </w:pPr>
            <w:r>
              <w:rPr>
                <w:rFonts w:cs="Times New Roman"/>
                <w:sz w:val="18"/>
              </w:rPr>
              <w:t>The last data-quality report</w:t>
            </w:r>
          </w:p>
        </w:tc>
      </w:tr>
      <w:tr w:rsidR="008D1938">
        <w:trPr>
          <w:cantSplit/>
          <w:jc w:val="center"/>
        </w:trPr>
        <w:tc>
          <w:tcPr>
            <w:tcW w:w="864" w:type="dxa"/>
          </w:tcPr>
          <w:p w:rsidR="008D1938" w:rsidRDefault="00492A08">
            <w:pPr>
              <w:spacing w:after="40" w:line="240" w:lineRule="auto"/>
              <w:jc w:val="center"/>
            </w:pPr>
            <w:r>
              <w:rPr>
                <w:rFonts w:cs="Times New Roman"/>
                <w:sz w:val="18"/>
              </w:rPr>
              <w:t>GET</w:t>
            </w:r>
          </w:p>
        </w:tc>
        <w:tc>
          <w:tcPr>
            <w:tcW w:w="2448" w:type="dxa"/>
          </w:tcPr>
          <w:p w:rsidR="008D1938" w:rsidRDefault="00492A08">
            <w:pPr>
              <w:spacing w:after="40" w:line="240" w:lineRule="auto"/>
              <w:jc w:val="left"/>
            </w:pPr>
            <w:r>
              <w:rPr>
                <w:rFonts w:cs="Times New Roman"/>
                <w:sz w:val="18"/>
              </w:rPr>
              <w:t>/api/explore</w:t>
            </w:r>
          </w:p>
        </w:tc>
        <w:tc>
          <w:tcPr>
            <w:tcW w:w="6048" w:type="dxa"/>
          </w:tcPr>
          <w:p w:rsidR="008D1938" w:rsidRDefault="00492A08">
            <w:pPr>
              <w:spacing w:after="40" w:line="240" w:lineRule="auto"/>
              <w:jc w:val="left"/>
            </w:pPr>
            <w:r>
              <w:rPr>
                <w:rFonts w:cs="Times New Roman"/>
                <w:sz w:val="18"/>
              </w:rPr>
              <w:t>Daily, monthly, weekly series, top-10 products, department, colour and channel totals, price histogram</w:t>
            </w:r>
          </w:p>
        </w:tc>
      </w:tr>
      <w:tr w:rsidR="008D1938">
        <w:trPr>
          <w:cantSplit/>
          <w:jc w:val="center"/>
        </w:trPr>
        <w:tc>
          <w:tcPr>
            <w:tcW w:w="864" w:type="dxa"/>
          </w:tcPr>
          <w:p w:rsidR="008D1938" w:rsidRDefault="00492A08">
            <w:pPr>
              <w:spacing w:after="40" w:line="240" w:lineRule="auto"/>
              <w:jc w:val="center"/>
            </w:pPr>
            <w:r>
              <w:rPr>
                <w:rFonts w:cs="Times New Roman"/>
                <w:sz w:val="18"/>
              </w:rPr>
              <w:t>GET</w:t>
            </w:r>
          </w:p>
        </w:tc>
        <w:tc>
          <w:tcPr>
            <w:tcW w:w="2448" w:type="dxa"/>
          </w:tcPr>
          <w:p w:rsidR="008D1938" w:rsidRDefault="00492A08">
            <w:pPr>
              <w:spacing w:after="40" w:line="240" w:lineRule="auto"/>
              <w:jc w:val="left"/>
            </w:pPr>
            <w:r>
              <w:rPr>
                <w:rFonts w:cs="Times New Roman"/>
                <w:sz w:val="18"/>
              </w:rPr>
              <w:t>/api/demand/table</w:t>
            </w:r>
          </w:p>
        </w:tc>
        <w:tc>
          <w:tcPr>
            <w:tcW w:w="6048" w:type="dxa"/>
          </w:tcPr>
          <w:p w:rsidR="008D1938" w:rsidRDefault="00492A08">
            <w:pPr>
              <w:spacing w:after="40" w:line="240" w:lineRule="auto"/>
              <w:jc w:val="left"/>
            </w:pPr>
            <w:r>
              <w:rPr>
                <w:rFonts w:cs="Times New Roman"/>
                <w:sz w:val="18"/>
              </w:rPr>
              <w:t xml:space="preserve">First </w:t>
            </w:r>
            <w:r>
              <w:rPr>
                <w:rFonts w:ascii="Consolas" w:eastAsia="Consolas" w:hAnsi="Consolas" w:cs="Consolas"/>
                <w:sz w:val="15"/>
              </w:rPr>
              <w:t>limit</w:t>
            </w:r>
            <w:r>
              <w:rPr>
                <w:rFonts w:cs="Times New Roman"/>
                <w:sz w:val="18"/>
              </w:rPr>
              <w:t xml:space="preserve"> rows (1-2,000) of the daily demand table</w:t>
            </w:r>
          </w:p>
        </w:tc>
      </w:tr>
      <w:tr w:rsidR="008D1938">
        <w:trPr>
          <w:cantSplit/>
          <w:jc w:val="center"/>
        </w:trPr>
        <w:tc>
          <w:tcPr>
            <w:tcW w:w="864" w:type="dxa"/>
          </w:tcPr>
          <w:p w:rsidR="008D1938" w:rsidRDefault="00492A08">
            <w:pPr>
              <w:spacing w:after="40" w:line="240" w:lineRule="auto"/>
              <w:jc w:val="center"/>
            </w:pPr>
            <w:r>
              <w:rPr>
                <w:rFonts w:cs="Times New Roman"/>
                <w:sz w:val="18"/>
              </w:rPr>
              <w:t>POST</w:t>
            </w:r>
          </w:p>
        </w:tc>
        <w:tc>
          <w:tcPr>
            <w:tcW w:w="2448" w:type="dxa"/>
          </w:tcPr>
          <w:p w:rsidR="008D1938" w:rsidRDefault="00492A08">
            <w:pPr>
              <w:spacing w:after="40" w:line="240" w:lineRule="auto"/>
              <w:jc w:val="left"/>
            </w:pPr>
            <w:r>
              <w:rPr>
                <w:rFonts w:cs="Times New Roman"/>
                <w:sz w:val="18"/>
              </w:rPr>
              <w:t>/api/features/build</w:t>
            </w:r>
          </w:p>
        </w:tc>
        <w:tc>
          <w:tcPr>
            <w:tcW w:w="6048" w:type="dxa"/>
          </w:tcPr>
          <w:p w:rsidR="008D1938" w:rsidRDefault="00492A08">
            <w:pPr>
              <w:spacing w:after="40" w:line="240" w:lineRule="auto"/>
              <w:jc w:val="left"/>
            </w:pPr>
            <w:r>
              <w:rPr>
                <w:rFonts w:cs="Times New Roman"/>
                <w:sz w:val="18"/>
              </w:rPr>
              <w:t>Zero-fill, build the 31-input feature table, clear models and results</w:t>
            </w:r>
          </w:p>
        </w:tc>
      </w:tr>
      <w:tr w:rsidR="008D1938">
        <w:trPr>
          <w:cantSplit/>
          <w:jc w:val="center"/>
        </w:trPr>
        <w:tc>
          <w:tcPr>
            <w:tcW w:w="864" w:type="dxa"/>
          </w:tcPr>
          <w:p w:rsidR="008D1938" w:rsidRDefault="00492A08">
            <w:pPr>
              <w:spacing w:after="40" w:line="240" w:lineRule="auto"/>
              <w:jc w:val="center"/>
            </w:pPr>
            <w:r>
              <w:rPr>
                <w:rFonts w:cs="Times New Roman"/>
                <w:sz w:val="18"/>
              </w:rPr>
              <w:t>GET</w:t>
            </w:r>
          </w:p>
        </w:tc>
        <w:tc>
          <w:tcPr>
            <w:tcW w:w="2448" w:type="dxa"/>
          </w:tcPr>
          <w:p w:rsidR="008D1938" w:rsidRDefault="00492A08">
            <w:pPr>
              <w:spacing w:after="40" w:line="240" w:lineRule="auto"/>
              <w:jc w:val="left"/>
            </w:pPr>
            <w:r>
              <w:rPr>
                <w:rFonts w:cs="Times New Roman"/>
                <w:sz w:val="18"/>
              </w:rPr>
              <w:t>/api/features</w:t>
            </w:r>
          </w:p>
        </w:tc>
        <w:tc>
          <w:tcPr>
            <w:tcW w:w="6048" w:type="dxa"/>
          </w:tcPr>
          <w:p w:rsidR="008D1938" w:rsidRDefault="00492A08">
            <w:pPr>
              <w:spacing w:after="40" w:line="240" w:lineRule="auto"/>
              <w:jc w:val="left"/>
            </w:pPr>
            <w:r>
              <w:rPr>
                <w:rFonts w:cs="Times New Roman"/>
                <w:sz w:val="18"/>
              </w:rPr>
              <w:t>Shape, feature columns and the first 50 rows</w:t>
            </w:r>
          </w:p>
        </w:tc>
      </w:tr>
      <w:tr w:rsidR="008D1938">
        <w:trPr>
          <w:cantSplit/>
          <w:jc w:val="center"/>
        </w:trPr>
        <w:tc>
          <w:tcPr>
            <w:tcW w:w="864" w:type="dxa"/>
          </w:tcPr>
          <w:p w:rsidR="008D1938" w:rsidRDefault="00492A08">
            <w:pPr>
              <w:spacing w:after="40" w:line="240" w:lineRule="auto"/>
              <w:jc w:val="center"/>
            </w:pPr>
            <w:r>
              <w:rPr>
                <w:rFonts w:cs="Times New Roman"/>
                <w:sz w:val="18"/>
              </w:rPr>
              <w:t>GET</w:t>
            </w:r>
          </w:p>
        </w:tc>
        <w:tc>
          <w:tcPr>
            <w:tcW w:w="2448" w:type="dxa"/>
          </w:tcPr>
          <w:p w:rsidR="008D1938" w:rsidRDefault="00492A08">
            <w:pPr>
              <w:spacing w:after="40" w:line="240" w:lineRule="auto"/>
              <w:jc w:val="left"/>
            </w:pPr>
            <w:r>
              <w:rPr>
                <w:rFonts w:cs="Times New Roman"/>
                <w:sz w:val="18"/>
              </w:rPr>
              <w:t>/api/training/split</w:t>
            </w:r>
          </w:p>
        </w:tc>
        <w:tc>
          <w:tcPr>
            <w:tcW w:w="6048" w:type="dxa"/>
          </w:tcPr>
          <w:p w:rsidR="008D1938" w:rsidRDefault="00492A08">
            <w:pPr>
              <w:spacing w:after="40" w:line="240" w:lineRule="auto"/>
              <w:jc w:val="left"/>
            </w:pPr>
            <w:r>
              <w:rPr>
                <w:rFonts w:cs="Times New Roman"/>
                <w:sz w:val="18"/>
              </w:rPr>
              <w:t>Date ranges and row counts for a training fraction</w:t>
            </w:r>
          </w:p>
        </w:tc>
      </w:tr>
      <w:tr w:rsidR="008D1938">
        <w:trPr>
          <w:cantSplit/>
          <w:jc w:val="center"/>
        </w:trPr>
        <w:tc>
          <w:tcPr>
            <w:tcW w:w="864" w:type="dxa"/>
          </w:tcPr>
          <w:p w:rsidR="008D1938" w:rsidRDefault="00492A08">
            <w:pPr>
              <w:spacing w:after="40" w:line="240" w:lineRule="auto"/>
              <w:jc w:val="center"/>
            </w:pPr>
            <w:r>
              <w:rPr>
                <w:rFonts w:cs="Times New Roman"/>
                <w:sz w:val="18"/>
              </w:rPr>
              <w:t>POST</w:t>
            </w:r>
          </w:p>
        </w:tc>
        <w:tc>
          <w:tcPr>
            <w:tcW w:w="2448" w:type="dxa"/>
          </w:tcPr>
          <w:p w:rsidR="008D1938" w:rsidRDefault="00492A08">
            <w:pPr>
              <w:spacing w:after="40" w:line="240" w:lineRule="auto"/>
              <w:jc w:val="left"/>
            </w:pPr>
            <w:r>
              <w:rPr>
                <w:rFonts w:cs="Times New Roman"/>
                <w:sz w:val="18"/>
              </w:rPr>
              <w:t>/api/training/baseline</w:t>
            </w:r>
          </w:p>
        </w:tc>
        <w:tc>
          <w:tcPr>
            <w:tcW w:w="6048" w:type="dxa"/>
          </w:tcPr>
          <w:p w:rsidR="008D1938" w:rsidRDefault="00492A08">
            <w:pPr>
              <w:spacing w:after="40" w:line="240" w:lineRule="auto"/>
              <w:jc w:val="left"/>
            </w:pPr>
            <w:r>
              <w:rPr>
                <w:rFonts w:cs="Times New Roman"/>
                <w:sz w:val="18"/>
              </w:rPr>
              <w:t>Moving-average baseline on the chronological split</w:t>
            </w:r>
          </w:p>
        </w:tc>
      </w:tr>
      <w:tr w:rsidR="008D1938">
        <w:trPr>
          <w:cantSplit/>
          <w:jc w:val="center"/>
        </w:trPr>
        <w:tc>
          <w:tcPr>
            <w:tcW w:w="864" w:type="dxa"/>
          </w:tcPr>
          <w:p w:rsidR="008D1938" w:rsidRDefault="00492A08">
            <w:pPr>
              <w:spacing w:after="40" w:line="240" w:lineRule="auto"/>
              <w:jc w:val="center"/>
            </w:pPr>
            <w:r>
              <w:rPr>
                <w:rFonts w:cs="Times New Roman"/>
                <w:sz w:val="18"/>
              </w:rPr>
              <w:t>POST</w:t>
            </w:r>
          </w:p>
        </w:tc>
        <w:tc>
          <w:tcPr>
            <w:tcW w:w="2448" w:type="dxa"/>
          </w:tcPr>
          <w:p w:rsidR="008D1938" w:rsidRDefault="00492A08">
            <w:pPr>
              <w:spacing w:after="40" w:line="240" w:lineRule="auto"/>
              <w:jc w:val="left"/>
            </w:pPr>
            <w:r>
              <w:rPr>
                <w:rFonts w:cs="Times New Roman"/>
                <w:sz w:val="18"/>
              </w:rPr>
              <w:t>/api/training/xgboost</w:t>
            </w:r>
          </w:p>
        </w:tc>
        <w:tc>
          <w:tcPr>
            <w:tcW w:w="6048" w:type="dxa"/>
          </w:tcPr>
          <w:p w:rsidR="008D1938" w:rsidRDefault="00492A08">
            <w:pPr>
              <w:spacing w:after="40" w:line="240" w:lineRule="auto"/>
              <w:jc w:val="left"/>
            </w:pPr>
            <w:r>
              <w:rPr>
                <w:rFonts w:cs="Times New Roman"/>
                <w:sz w:val="18"/>
              </w:rPr>
              <w:t>Default or tuned XGBoost; saves the model and feature list</w:t>
            </w:r>
          </w:p>
        </w:tc>
      </w:tr>
      <w:tr w:rsidR="008D1938">
        <w:trPr>
          <w:cantSplit/>
          <w:jc w:val="center"/>
        </w:trPr>
        <w:tc>
          <w:tcPr>
            <w:tcW w:w="864" w:type="dxa"/>
          </w:tcPr>
          <w:p w:rsidR="008D1938" w:rsidRDefault="00492A08">
            <w:pPr>
              <w:spacing w:after="40" w:line="240" w:lineRule="auto"/>
              <w:jc w:val="center"/>
            </w:pPr>
            <w:r>
              <w:rPr>
                <w:rFonts w:cs="Times New Roman"/>
                <w:sz w:val="18"/>
              </w:rPr>
              <w:t>POST</w:t>
            </w:r>
          </w:p>
        </w:tc>
        <w:tc>
          <w:tcPr>
            <w:tcW w:w="2448" w:type="dxa"/>
          </w:tcPr>
          <w:p w:rsidR="008D1938" w:rsidRDefault="00492A08">
            <w:pPr>
              <w:spacing w:after="40" w:line="240" w:lineRule="auto"/>
              <w:jc w:val="left"/>
            </w:pPr>
            <w:r>
              <w:rPr>
                <w:rFonts w:cs="Times New Roman"/>
                <w:sz w:val="18"/>
              </w:rPr>
              <w:t>/api/training/load</w:t>
            </w:r>
          </w:p>
        </w:tc>
        <w:tc>
          <w:tcPr>
            <w:tcW w:w="6048" w:type="dxa"/>
          </w:tcPr>
          <w:p w:rsidR="008D1938" w:rsidRDefault="00492A08">
            <w:pPr>
              <w:spacing w:after="40" w:line="240" w:lineRule="auto"/>
              <w:jc w:val="left"/>
            </w:pPr>
            <w:r>
              <w:rPr>
                <w:rFonts w:cs="Times New Roman"/>
                <w:sz w:val="18"/>
              </w:rPr>
              <w:t xml:space="preserve">Loads the saved model from </w:t>
            </w:r>
            <w:r>
              <w:rPr>
                <w:rFonts w:ascii="Consolas" w:eastAsia="Consolas" w:hAnsi="Consolas" w:cs="Consolas"/>
                <w:sz w:val="15"/>
              </w:rPr>
              <w:t>models/</w:t>
            </w:r>
          </w:p>
        </w:tc>
      </w:tr>
      <w:tr w:rsidR="008D1938">
        <w:trPr>
          <w:cantSplit/>
          <w:jc w:val="center"/>
        </w:trPr>
        <w:tc>
          <w:tcPr>
            <w:tcW w:w="864" w:type="dxa"/>
          </w:tcPr>
          <w:p w:rsidR="008D1938" w:rsidRDefault="00492A08">
            <w:pPr>
              <w:spacing w:after="40" w:line="240" w:lineRule="auto"/>
              <w:jc w:val="center"/>
            </w:pPr>
            <w:r>
              <w:rPr>
                <w:rFonts w:cs="Times New Roman"/>
                <w:sz w:val="18"/>
              </w:rPr>
              <w:t>GET</w:t>
            </w:r>
          </w:p>
        </w:tc>
        <w:tc>
          <w:tcPr>
            <w:tcW w:w="2448" w:type="dxa"/>
          </w:tcPr>
          <w:p w:rsidR="008D1938" w:rsidRDefault="00492A08">
            <w:pPr>
              <w:spacing w:after="40" w:line="240" w:lineRule="auto"/>
              <w:jc w:val="left"/>
            </w:pPr>
            <w:r>
              <w:rPr>
                <w:rFonts w:cs="Times New Roman"/>
                <w:sz w:val="18"/>
              </w:rPr>
              <w:t>/api/training/results</w:t>
            </w:r>
          </w:p>
        </w:tc>
        <w:tc>
          <w:tcPr>
            <w:tcW w:w="6048" w:type="dxa"/>
          </w:tcPr>
          <w:p w:rsidR="008D1938" w:rsidRDefault="00492A08">
            <w:pPr>
              <w:spacing w:after="40" w:line="240" w:lineRule="auto"/>
              <w:jc w:val="left"/>
            </w:pPr>
            <w:r>
              <w:rPr>
                <w:rFonts w:cs="Times New Roman"/>
                <w:sz w:val="18"/>
              </w:rPr>
              <w:t xml:space="preserve">Model </w:t>
            </w:r>
            <w:r>
              <w:rPr>
                <w:rFonts w:cs="Times New Roman"/>
                <w:sz w:val="18"/>
              </w:rPr>
              <w:t>comparison rows</w:t>
            </w:r>
          </w:p>
        </w:tc>
      </w:tr>
      <w:tr w:rsidR="008D1938">
        <w:trPr>
          <w:cantSplit/>
          <w:jc w:val="center"/>
        </w:trPr>
        <w:tc>
          <w:tcPr>
            <w:tcW w:w="864" w:type="dxa"/>
          </w:tcPr>
          <w:p w:rsidR="008D1938" w:rsidRDefault="00492A08">
            <w:pPr>
              <w:spacing w:after="40" w:line="240" w:lineRule="auto"/>
              <w:jc w:val="center"/>
            </w:pPr>
            <w:r>
              <w:rPr>
                <w:rFonts w:cs="Times New Roman"/>
                <w:sz w:val="18"/>
              </w:rPr>
              <w:t>GET</w:t>
            </w:r>
          </w:p>
        </w:tc>
        <w:tc>
          <w:tcPr>
            <w:tcW w:w="2448" w:type="dxa"/>
          </w:tcPr>
          <w:p w:rsidR="008D1938" w:rsidRDefault="00492A08">
            <w:pPr>
              <w:spacing w:after="40" w:line="240" w:lineRule="auto"/>
              <w:jc w:val="left"/>
            </w:pPr>
            <w:r>
              <w:rPr>
                <w:rFonts w:cs="Times New Roman"/>
                <w:sz w:val="18"/>
              </w:rPr>
              <w:t>/api/domain/options</w:t>
            </w:r>
          </w:p>
        </w:tc>
        <w:tc>
          <w:tcPr>
            <w:tcW w:w="6048" w:type="dxa"/>
          </w:tcPr>
          <w:p w:rsidR="008D1938" w:rsidRDefault="00492A08">
            <w:pPr>
              <w:spacing w:after="40" w:line="240" w:lineRule="auto"/>
              <w:jc w:val="left"/>
            </w:pPr>
            <w:r>
              <w:rPr>
                <w:rFonts w:cs="Times New Roman"/>
                <w:sz w:val="18"/>
              </w:rPr>
              <w:t>Offered domain columns (channel, product group, department) and their values</w:t>
            </w:r>
          </w:p>
        </w:tc>
      </w:tr>
      <w:tr w:rsidR="008D1938">
        <w:trPr>
          <w:cantSplit/>
          <w:jc w:val="center"/>
        </w:trPr>
        <w:tc>
          <w:tcPr>
            <w:tcW w:w="864" w:type="dxa"/>
          </w:tcPr>
          <w:p w:rsidR="008D1938" w:rsidRDefault="00492A08">
            <w:pPr>
              <w:spacing w:after="40" w:line="240" w:lineRule="auto"/>
              <w:jc w:val="center"/>
            </w:pPr>
            <w:r>
              <w:rPr>
                <w:rFonts w:cs="Times New Roman"/>
                <w:sz w:val="18"/>
              </w:rPr>
              <w:t>POST</w:t>
            </w:r>
          </w:p>
        </w:tc>
        <w:tc>
          <w:tcPr>
            <w:tcW w:w="2448" w:type="dxa"/>
          </w:tcPr>
          <w:p w:rsidR="008D1938" w:rsidRDefault="00492A08">
            <w:pPr>
              <w:spacing w:after="40" w:line="240" w:lineRule="auto"/>
              <w:jc w:val="left"/>
            </w:pPr>
            <w:r>
              <w:rPr>
                <w:rFonts w:cs="Times New Roman"/>
                <w:sz w:val="18"/>
              </w:rPr>
              <w:t>/api/domain/run</w:t>
            </w:r>
          </w:p>
        </w:tc>
        <w:tc>
          <w:tcPr>
            <w:tcW w:w="6048" w:type="dxa"/>
          </w:tcPr>
          <w:p w:rsidR="008D1938" w:rsidRDefault="00492A08">
            <w:pPr>
              <w:spacing w:after="40" w:line="240" w:lineRule="auto"/>
              <w:jc w:val="left"/>
            </w:pPr>
            <w:r>
              <w:rPr>
                <w:rFonts w:cs="Times New Roman"/>
                <w:sz w:val="18"/>
              </w:rPr>
              <w:t>Source model, domain classifier, shift table, weights, adapted model, before/after report</w:t>
            </w:r>
          </w:p>
        </w:tc>
      </w:tr>
      <w:tr w:rsidR="008D1938">
        <w:trPr>
          <w:cantSplit/>
          <w:jc w:val="center"/>
        </w:trPr>
        <w:tc>
          <w:tcPr>
            <w:tcW w:w="864" w:type="dxa"/>
          </w:tcPr>
          <w:p w:rsidR="008D1938" w:rsidRDefault="00492A08">
            <w:pPr>
              <w:spacing w:after="40" w:line="240" w:lineRule="auto"/>
              <w:jc w:val="center"/>
            </w:pPr>
            <w:r>
              <w:rPr>
                <w:rFonts w:cs="Times New Roman"/>
                <w:sz w:val="18"/>
              </w:rPr>
              <w:t>GET</w:t>
            </w:r>
          </w:p>
        </w:tc>
        <w:tc>
          <w:tcPr>
            <w:tcW w:w="2448" w:type="dxa"/>
          </w:tcPr>
          <w:p w:rsidR="008D1938" w:rsidRDefault="00492A08">
            <w:pPr>
              <w:spacing w:after="40" w:line="240" w:lineRule="auto"/>
              <w:jc w:val="left"/>
            </w:pPr>
            <w:r>
              <w:rPr>
                <w:rFonts w:cs="Times New Roman"/>
                <w:sz w:val="18"/>
              </w:rPr>
              <w:t>/api/domain/last</w:t>
            </w:r>
          </w:p>
        </w:tc>
        <w:tc>
          <w:tcPr>
            <w:tcW w:w="6048" w:type="dxa"/>
          </w:tcPr>
          <w:p w:rsidR="008D1938" w:rsidRDefault="00492A08">
            <w:pPr>
              <w:spacing w:after="40" w:line="240" w:lineRule="auto"/>
              <w:jc w:val="left"/>
            </w:pPr>
            <w:r>
              <w:rPr>
                <w:rFonts w:cs="Times New Roman"/>
                <w:sz w:val="18"/>
              </w:rPr>
              <w:t>Most</w:t>
            </w:r>
            <w:r>
              <w:rPr>
                <w:rFonts w:cs="Times New Roman"/>
                <w:sz w:val="18"/>
              </w:rPr>
              <w:t xml:space="preserve"> recent domain run, so the page survives a reload</w:t>
            </w:r>
          </w:p>
        </w:tc>
      </w:tr>
      <w:tr w:rsidR="008D1938">
        <w:trPr>
          <w:cantSplit/>
          <w:jc w:val="center"/>
        </w:trPr>
        <w:tc>
          <w:tcPr>
            <w:tcW w:w="864" w:type="dxa"/>
          </w:tcPr>
          <w:p w:rsidR="008D1938" w:rsidRDefault="00492A08">
            <w:pPr>
              <w:spacing w:after="40" w:line="240" w:lineRule="auto"/>
              <w:jc w:val="center"/>
            </w:pPr>
            <w:r>
              <w:rPr>
                <w:rFonts w:cs="Times New Roman"/>
                <w:sz w:val="18"/>
              </w:rPr>
              <w:t>GET</w:t>
            </w:r>
          </w:p>
        </w:tc>
        <w:tc>
          <w:tcPr>
            <w:tcW w:w="2448" w:type="dxa"/>
          </w:tcPr>
          <w:p w:rsidR="008D1938" w:rsidRDefault="00492A08">
            <w:pPr>
              <w:spacing w:after="40" w:line="240" w:lineRule="auto"/>
              <w:jc w:val="left"/>
            </w:pPr>
            <w:r>
              <w:rPr>
                <w:rFonts w:cs="Times New Roman"/>
                <w:sz w:val="18"/>
              </w:rPr>
              <w:t>/api/evaluation</w:t>
            </w:r>
          </w:p>
        </w:tc>
        <w:tc>
          <w:tcPr>
            <w:tcW w:w="6048" w:type="dxa"/>
          </w:tcPr>
          <w:p w:rsidR="008D1938" w:rsidRDefault="00492A08">
            <w:pPr>
              <w:spacing w:after="40" w:line="240" w:lineRule="auto"/>
              <w:jc w:val="left"/>
            </w:pPr>
            <w:r>
              <w:rPr>
                <w:rFonts w:cs="Times New Roman"/>
                <w:sz w:val="18"/>
              </w:rPr>
              <w:t>Comparison table, domain report, top-20 gain importance</w:t>
            </w:r>
          </w:p>
        </w:tc>
      </w:tr>
      <w:tr w:rsidR="008D1938">
        <w:trPr>
          <w:cantSplit/>
          <w:jc w:val="center"/>
        </w:trPr>
        <w:tc>
          <w:tcPr>
            <w:tcW w:w="864" w:type="dxa"/>
          </w:tcPr>
          <w:p w:rsidR="008D1938" w:rsidRDefault="00492A08">
            <w:pPr>
              <w:spacing w:after="40" w:line="240" w:lineRule="auto"/>
              <w:jc w:val="center"/>
            </w:pPr>
            <w:r>
              <w:rPr>
                <w:rFonts w:cs="Times New Roman"/>
                <w:sz w:val="18"/>
              </w:rPr>
              <w:t>GET</w:t>
            </w:r>
          </w:p>
        </w:tc>
        <w:tc>
          <w:tcPr>
            <w:tcW w:w="2448" w:type="dxa"/>
          </w:tcPr>
          <w:p w:rsidR="008D1938" w:rsidRDefault="00492A08">
            <w:pPr>
              <w:spacing w:after="40" w:line="240" w:lineRule="auto"/>
              <w:jc w:val="left"/>
            </w:pPr>
            <w:r>
              <w:rPr>
                <w:rFonts w:cs="Times New Roman"/>
                <w:sz w:val="18"/>
              </w:rPr>
              <w:t>/api/forecast/articles</w:t>
            </w:r>
          </w:p>
        </w:tc>
        <w:tc>
          <w:tcPr>
            <w:tcW w:w="6048" w:type="dxa"/>
          </w:tcPr>
          <w:p w:rsidR="008D1938" w:rsidRDefault="00492A08">
            <w:pPr>
              <w:spacing w:after="40" w:line="240" w:lineRule="auto"/>
              <w:jc w:val="left"/>
            </w:pPr>
            <w:r>
              <w:rPr>
                <w:rFonts w:cs="Times New Roman"/>
                <w:sz w:val="18"/>
              </w:rPr>
              <w:t>Article ids with product type and total units</w:t>
            </w:r>
          </w:p>
        </w:tc>
      </w:tr>
      <w:tr w:rsidR="008D1938">
        <w:trPr>
          <w:cantSplit/>
          <w:jc w:val="center"/>
        </w:trPr>
        <w:tc>
          <w:tcPr>
            <w:tcW w:w="864" w:type="dxa"/>
          </w:tcPr>
          <w:p w:rsidR="008D1938" w:rsidRDefault="00492A08">
            <w:pPr>
              <w:spacing w:after="40" w:line="240" w:lineRule="auto"/>
              <w:jc w:val="center"/>
            </w:pPr>
            <w:r>
              <w:rPr>
                <w:rFonts w:cs="Times New Roman"/>
                <w:sz w:val="18"/>
              </w:rPr>
              <w:t>POST</w:t>
            </w:r>
          </w:p>
        </w:tc>
        <w:tc>
          <w:tcPr>
            <w:tcW w:w="2448" w:type="dxa"/>
          </w:tcPr>
          <w:p w:rsidR="008D1938" w:rsidRDefault="00492A08">
            <w:pPr>
              <w:spacing w:after="40" w:line="240" w:lineRule="auto"/>
              <w:jc w:val="left"/>
            </w:pPr>
            <w:r>
              <w:rPr>
                <w:rFonts w:cs="Times New Roman"/>
                <w:sz w:val="18"/>
              </w:rPr>
              <w:t>/api/forecast</w:t>
            </w:r>
          </w:p>
        </w:tc>
        <w:tc>
          <w:tcPr>
            <w:tcW w:w="6048" w:type="dxa"/>
          </w:tcPr>
          <w:p w:rsidR="008D1938" w:rsidRDefault="00492A08">
            <w:pPr>
              <w:spacing w:after="40" w:line="240" w:lineRule="auto"/>
              <w:jc w:val="left"/>
            </w:pPr>
            <w:r>
              <w:rPr>
                <w:rFonts w:cs="Times New Roman"/>
                <w:sz w:val="18"/>
              </w:rPr>
              <w:t xml:space="preserve">Recursive 7, 14 or 30-day forecast </w:t>
            </w:r>
            <w:r>
              <w:rPr>
                <w:rFonts w:cs="Times New Roman"/>
                <w:sz w:val="18"/>
              </w:rPr>
              <w:t>for one article with 60 days of history</w:t>
            </w:r>
          </w:p>
        </w:tc>
      </w:tr>
      <w:tr w:rsidR="008D1938">
        <w:trPr>
          <w:cantSplit/>
          <w:jc w:val="center"/>
        </w:trPr>
        <w:tc>
          <w:tcPr>
            <w:tcW w:w="864" w:type="dxa"/>
          </w:tcPr>
          <w:p w:rsidR="008D1938" w:rsidRDefault="00492A08">
            <w:pPr>
              <w:spacing w:after="40" w:line="240" w:lineRule="auto"/>
              <w:jc w:val="center"/>
            </w:pPr>
            <w:r>
              <w:rPr>
                <w:rFonts w:cs="Times New Roman"/>
                <w:sz w:val="18"/>
              </w:rPr>
              <w:t>GET</w:t>
            </w:r>
          </w:p>
        </w:tc>
        <w:tc>
          <w:tcPr>
            <w:tcW w:w="2448" w:type="dxa"/>
          </w:tcPr>
          <w:p w:rsidR="008D1938" w:rsidRDefault="00492A08">
            <w:pPr>
              <w:spacing w:after="40" w:line="240" w:lineRule="auto"/>
              <w:jc w:val="left"/>
            </w:pPr>
            <w:r>
              <w:rPr>
                <w:rFonts w:cs="Times New Roman"/>
                <w:sz w:val="18"/>
              </w:rPr>
              <w:t>/api/ai/status</w:t>
            </w:r>
          </w:p>
        </w:tc>
        <w:tc>
          <w:tcPr>
            <w:tcW w:w="6048" w:type="dxa"/>
          </w:tcPr>
          <w:p w:rsidR="008D1938" w:rsidRDefault="00492A08">
            <w:pPr>
              <w:spacing w:after="40" w:line="240" w:lineRule="auto"/>
              <w:jc w:val="left"/>
            </w:pPr>
            <w:r>
              <w:rPr>
                <w:rFonts w:cs="Times New Roman"/>
                <w:sz w:val="18"/>
              </w:rPr>
              <w:t>Whether a Gemini key is configured and the model name</w:t>
            </w:r>
          </w:p>
        </w:tc>
      </w:tr>
      <w:tr w:rsidR="008D1938">
        <w:trPr>
          <w:cantSplit/>
          <w:jc w:val="center"/>
        </w:trPr>
        <w:tc>
          <w:tcPr>
            <w:tcW w:w="864" w:type="dxa"/>
          </w:tcPr>
          <w:p w:rsidR="008D1938" w:rsidRDefault="00492A08">
            <w:pPr>
              <w:spacing w:after="40" w:line="240" w:lineRule="auto"/>
              <w:jc w:val="center"/>
            </w:pPr>
            <w:r>
              <w:rPr>
                <w:rFonts w:cs="Times New Roman"/>
                <w:sz w:val="18"/>
              </w:rPr>
              <w:lastRenderedPageBreak/>
              <w:t>POST</w:t>
            </w:r>
          </w:p>
        </w:tc>
        <w:tc>
          <w:tcPr>
            <w:tcW w:w="2448" w:type="dxa"/>
          </w:tcPr>
          <w:p w:rsidR="008D1938" w:rsidRDefault="00492A08">
            <w:pPr>
              <w:spacing w:after="40" w:line="240" w:lineRule="auto"/>
              <w:jc w:val="left"/>
            </w:pPr>
            <w:r>
              <w:rPr>
                <w:rFonts w:cs="Times New Roman"/>
                <w:sz w:val="18"/>
              </w:rPr>
              <w:t>/api/ai/explain</w:t>
            </w:r>
          </w:p>
        </w:tc>
        <w:tc>
          <w:tcPr>
            <w:tcW w:w="6048" w:type="dxa"/>
          </w:tcPr>
          <w:p w:rsidR="008D1938" w:rsidRDefault="00492A08">
            <w:pPr>
              <w:spacing w:after="40" w:line="240" w:lineRule="auto"/>
              <w:jc w:val="left"/>
            </w:pPr>
            <w:r>
              <w:rPr>
                <w:rFonts w:cs="Times New Roman"/>
                <w:sz w:val="18"/>
              </w:rPr>
              <w:t>Plain-language answer built from aggregated metrics, importance and domain-shift numbers</w:t>
            </w:r>
          </w:p>
        </w:tc>
      </w:tr>
      <w:tr w:rsidR="008D1938">
        <w:trPr>
          <w:cantSplit/>
          <w:jc w:val="center"/>
        </w:trPr>
        <w:tc>
          <w:tcPr>
            <w:tcW w:w="864" w:type="dxa"/>
          </w:tcPr>
          <w:p w:rsidR="008D1938" w:rsidRDefault="00492A08">
            <w:pPr>
              <w:spacing w:after="40" w:line="240" w:lineRule="auto"/>
              <w:jc w:val="center"/>
            </w:pPr>
            <w:r>
              <w:rPr>
                <w:rFonts w:cs="Times New Roman"/>
                <w:sz w:val="18"/>
              </w:rPr>
              <w:t>POST</w:t>
            </w:r>
          </w:p>
        </w:tc>
        <w:tc>
          <w:tcPr>
            <w:tcW w:w="2448" w:type="dxa"/>
          </w:tcPr>
          <w:p w:rsidR="008D1938" w:rsidRDefault="00492A08">
            <w:pPr>
              <w:spacing w:after="40" w:line="240" w:lineRule="auto"/>
              <w:jc w:val="left"/>
            </w:pPr>
            <w:r>
              <w:rPr>
                <w:rFonts w:cs="Times New Roman"/>
                <w:sz w:val="18"/>
              </w:rPr>
              <w:t>/api/ai/forecast-summary</w:t>
            </w:r>
          </w:p>
        </w:tc>
        <w:tc>
          <w:tcPr>
            <w:tcW w:w="6048" w:type="dxa"/>
          </w:tcPr>
          <w:p w:rsidR="008D1938" w:rsidRDefault="00492A08">
            <w:pPr>
              <w:spacing w:after="40" w:line="240" w:lineRule="auto"/>
              <w:jc w:val="left"/>
            </w:pPr>
            <w:r>
              <w:rPr>
                <w:rFonts w:cs="Times New Roman"/>
                <w:sz w:val="18"/>
              </w:rPr>
              <w:t>Two-to-three-sentence summary of the latest forecast</w:t>
            </w:r>
          </w:p>
        </w:tc>
      </w:tr>
    </w:tbl>
    <w:p w:rsidR="008D1938" w:rsidRDefault="008D1938">
      <w:pPr>
        <w:spacing w:after="120" w:line="192" w:lineRule="auto"/>
      </w:pPr>
    </w:p>
    <w:p w:rsidR="008D1938" w:rsidRDefault="00492A08">
      <w:pPr>
        <w:pStyle w:val="Heading2"/>
      </w:pPr>
      <w:bookmarkStart w:id="76" w:name="_Toc243912481"/>
      <w:r>
        <w:t>5.9 User interface design</w:t>
      </w:r>
      <w:bookmarkEnd w:id="76"/>
    </w:p>
    <w:p w:rsidR="008D1938" w:rsidRDefault="00492A08">
      <w:r>
        <w:rPr>
          <w:rFonts w:cs="Times New Roman"/>
        </w:rPr>
        <w:t xml:space="preserve">The console has thirteen pages: a public landing page, an about page, an overview that shows pipeline progress, seven working pages (upload, explore, demand, features, </w:t>
      </w:r>
      <w:r>
        <w:rPr>
          <w:rFonts w:cs="Times New Roman"/>
        </w:rPr>
        <w:t>training, domain, evaluation, forecast), the AI insights page and a not-found page. The visual language is a flat, high-contrast grid with thick borders and one accent colour per state, which keeps charts and tables legible and prints well. A light and a d</w:t>
      </w:r>
      <w:r>
        <w:rPr>
          <w:rFonts w:cs="Times New Roman"/>
        </w:rPr>
        <w:t>ark theme are available from every page.</w:t>
      </w:r>
    </w:p>
    <w:p w:rsidR="008D1938" w:rsidRDefault="00492A08">
      <w:pPr>
        <w:pStyle w:val="Heading1"/>
        <w:pageBreakBefore/>
      </w:pPr>
      <w:bookmarkStart w:id="77" w:name="_Toc243912482"/>
      <w:r>
        <w:lastRenderedPageBreak/>
        <w:t>CHAPTER 6: METHODOLOGY AND SOFTWARE IMPLEMENTATION</w:t>
      </w:r>
      <w:bookmarkEnd w:id="77"/>
    </w:p>
    <w:p w:rsidR="008D1938" w:rsidRDefault="00492A08">
      <w:pPr>
        <w:pStyle w:val="Heading2"/>
      </w:pPr>
      <w:bookmarkStart w:id="78" w:name="_Toc243912483"/>
      <w:r>
        <w:t>6.1 Overall methodology</w:t>
      </w:r>
      <w:bookmarkEnd w:id="78"/>
    </w:p>
    <w:p w:rsidR="008D1938" w:rsidRDefault="00492A08">
      <w:r>
        <w:rPr>
          <w:rFonts w:cs="Times New Roman"/>
        </w:rPr>
        <w:t xml:space="preserve">TrendCast treats demand forecasting as a supervised regression on a daily panel: one row per article per day, with the number of units sold </w:t>
      </w:r>
      <w:r>
        <w:rPr>
          <w:rFonts w:cs="Times New Roman"/>
        </w:rPr>
        <w:t>as the target. The base paper [1] follows the same recipe with LightGBM on the UCI Online Retail II data and adds four layers of explanation; TrendCast keeps the recipe, uses XGBoost [2] as the batch abstract specifies, and adds the step the base paper lea</w:t>
      </w:r>
      <w:r>
        <w:rPr>
          <w:rFonts w:cs="Times New Roman"/>
        </w:rPr>
        <w:t>ves out: moving a trained model between differently distributed parts of the business. The method has eight steps.</w:t>
      </w:r>
    </w:p>
    <w:p w:rsidR="008D1938" w:rsidRDefault="00492A08">
      <w:pPr>
        <w:spacing w:after="60"/>
        <w:ind w:left="720" w:hanging="432"/>
      </w:pPr>
      <w:r>
        <w:rPr>
          <w:rFonts w:cs="Times New Roman"/>
        </w:rPr>
        <w:t xml:space="preserve">1.  </w:t>
      </w:r>
      <w:r>
        <w:rPr>
          <w:rFonts w:cs="Times New Roman"/>
          <w:b/>
        </w:rPr>
        <w:t>Ingest.</w:t>
      </w:r>
      <w:r>
        <w:rPr>
          <w:rFonts w:cs="Times New Roman"/>
        </w:rPr>
        <w:t xml:space="preserve"> Read the transactions and articles files (customers optional), check that the required columns exist and stop with a plain messag</w:t>
      </w:r>
      <w:r>
        <w:rPr>
          <w:rFonts w:cs="Times New Roman"/>
        </w:rPr>
        <w:t>e if they do not.</w:t>
      </w:r>
    </w:p>
    <w:p w:rsidR="008D1938" w:rsidRDefault="00492A08">
      <w:pPr>
        <w:spacing w:after="60"/>
        <w:ind w:left="720" w:hanging="432"/>
      </w:pPr>
      <w:r>
        <w:rPr>
          <w:rFonts w:cs="Times New Roman"/>
        </w:rPr>
        <w:t xml:space="preserve">2.  </w:t>
      </w:r>
      <w:r>
        <w:rPr>
          <w:rFonts w:cs="Times New Roman"/>
          <w:b/>
        </w:rPr>
        <w:t>Clean and merge.</w:t>
      </w:r>
      <w:r>
        <w:rPr>
          <w:rFonts w:cs="Times New Roman"/>
        </w:rPr>
        <w:t xml:space="preserve"> Parse dates, remove unusable rows, left-join the product attributes so that no sale is lost because a catalogue entry is missing.</w:t>
      </w:r>
    </w:p>
    <w:p w:rsidR="008D1938" w:rsidRDefault="00492A08">
      <w:pPr>
        <w:spacing w:after="60"/>
        <w:ind w:left="720" w:hanging="432"/>
      </w:pPr>
      <w:r>
        <w:rPr>
          <w:rFonts w:cs="Times New Roman"/>
        </w:rPr>
        <w:t xml:space="preserve">3.  </w:t>
      </w:r>
      <w:r>
        <w:rPr>
          <w:rFonts w:cs="Times New Roman"/>
          <w:b/>
        </w:rPr>
        <w:t>Aggregate.</w:t>
      </w:r>
      <w:r>
        <w:rPr>
          <w:rFonts w:cs="Times New Roman"/>
        </w:rPr>
        <w:t xml:space="preserve"> Count the transactions of each article on each day (the demand), average</w:t>
      </w:r>
      <w:r>
        <w:rPr>
          <w:rFonts w:cs="Times New Roman"/>
        </w:rPr>
        <w:t xml:space="preserve"> the price, take the most frequent sales channel, and fill the days without a sale with zero.</w:t>
      </w:r>
    </w:p>
    <w:p w:rsidR="008D1938" w:rsidRDefault="00492A08">
      <w:pPr>
        <w:spacing w:after="60"/>
        <w:ind w:left="720" w:hanging="432"/>
      </w:pPr>
      <w:r>
        <w:rPr>
          <w:rFonts w:cs="Times New Roman"/>
        </w:rPr>
        <w:t xml:space="preserve">4.  </w:t>
      </w:r>
      <w:r>
        <w:rPr>
          <w:rFonts w:cs="Times New Roman"/>
          <w:b/>
        </w:rPr>
        <w:t>Engineer features.</w:t>
      </w:r>
      <w:r>
        <w:rPr>
          <w:rFonts w:cs="Times New Roman"/>
        </w:rPr>
        <w:t xml:space="preserve"> Add calendar, cyclical, lag, rolling and encoded attribute features, all computed only from the past.</w:t>
      </w:r>
    </w:p>
    <w:p w:rsidR="008D1938" w:rsidRDefault="00492A08">
      <w:pPr>
        <w:spacing w:after="60"/>
        <w:ind w:left="720" w:hanging="432"/>
      </w:pPr>
      <w:r>
        <w:rPr>
          <w:rFonts w:cs="Times New Roman"/>
        </w:rPr>
        <w:t xml:space="preserve">5.  </w:t>
      </w:r>
      <w:r>
        <w:rPr>
          <w:rFonts w:cs="Times New Roman"/>
          <w:b/>
        </w:rPr>
        <w:t>Split by date.</w:t>
      </w:r>
      <w:r>
        <w:rPr>
          <w:rFonts w:cs="Times New Roman"/>
        </w:rPr>
        <w:t xml:space="preserve"> The earliest 80 % </w:t>
      </w:r>
      <w:r>
        <w:rPr>
          <w:rFonts w:cs="Times New Roman"/>
        </w:rPr>
        <w:t>of the dates train the model, the latest 20 % test it; tuning uses time-ordered folds.</w:t>
      </w:r>
    </w:p>
    <w:p w:rsidR="008D1938" w:rsidRDefault="00492A08">
      <w:pPr>
        <w:spacing w:after="60"/>
        <w:ind w:left="720" w:hanging="432"/>
      </w:pPr>
      <w:r>
        <w:rPr>
          <w:rFonts w:cs="Times New Roman"/>
        </w:rPr>
        <w:t xml:space="preserve">6.  </w:t>
      </w:r>
      <w:r>
        <w:rPr>
          <w:rFonts w:cs="Times New Roman"/>
          <w:b/>
        </w:rPr>
        <w:t>Fit and compare.</w:t>
      </w:r>
      <w:r>
        <w:rPr>
          <w:rFonts w:cs="Times New Roman"/>
        </w:rPr>
        <w:t xml:space="preserve"> Fit the moving-average baseline and XGBoost (optionally tuned) and report RMSE, MAE, safe MAPE and R2.</w:t>
      </w:r>
    </w:p>
    <w:p w:rsidR="008D1938" w:rsidRDefault="00492A08">
      <w:pPr>
        <w:spacing w:after="60"/>
        <w:ind w:left="720" w:hanging="432"/>
      </w:pPr>
      <w:r>
        <w:rPr>
          <w:rFonts w:cs="Times New Roman"/>
        </w:rPr>
        <w:t xml:space="preserve">7.  </w:t>
      </w:r>
      <w:r>
        <w:rPr>
          <w:rFonts w:cs="Times New Roman"/>
          <w:b/>
        </w:rPr>
        <w:t>Adapt across domains.</w:t>
      </w:r>
      <w:r>
        <w:rPr>
          <w:rFonts w:cs="Times New Roman"/>
        </w:rPr>
        <w:t xml:space="preserve"> Choose a domain col</w:t>
      </w:r>
      <w:r>
        <w:rPr>
          <w:rFonts w:cs="Times New Roman"/>
        </w:rPr>
        <w:t>umn, a source value and a target value; train on the source, test on the later half of the target, estimate importance weights with a domain classifier, retrain with the weights and report the change.</w:t>
      </w:r>
    </w:p>
    <w:p w:rsidR="008D1938" w:rsidRDefault="00492A08">
      <w:pPr>
        <w:spacing w:after="60"/>
        <w:ind w:left="720" w:hanging="432"/>
      </w:pPr>
      <w:r>
        <w:rPr>
          <w:rFonts w:cs="Times New Roman"/>
        </w:rPr>
        <w:t xml:space="preserve">8.  </w:t>
      </w:r>
      <w:r>
        <w:rPr>
          <w:rFonts w:cs="Times New Roman"/>
          <w:b/>
        </w:rPr>
        <w:t>Forecast and explain.</w:t>
      </w:r>
      <w:r>
        <w:rPr>
          <w:rFonts w:cs="Times New Roman"/>
        </w:rPr>
        <w:t xml:space="preserve"> Roll the model forward 7, 14 </w:t>
      </w:r>
      <w:r>
        <w:rPr>
          <w:rFonts w:cs="Times New Roman"/>
        </w:rPr>
        <w:t>or 30 days, show gain-based feature importance, and optionally ask Gemini to put the numbers in words.</w:t>
      </w:r>
    </w:p>
    <w:p w:rsidR="008D1938" w:rsidRDefault="00492A08">
      <w:pPr>
        <w:pStyle w:val="Heading2"/>
      </w:pPr>
      <w:bookmarkStart w:id="79" w:name="_Toc243912484"/>
      <w:r>
        <w:t>6.2 Dataset</w:t>
      </w:r>
      <w:bookmarkEnd w:id="79"/>
    </w:p>
    <w:p w:rsidR="008D1938" w:rsidRDefault="00492A08">
      <w:r>
        <w:rPr>
          <w:rFonts w:cs="Times New Roman"/>
        </w:rPr>
        <w:t xml:space="preserve">All measurements use the </w:t>
      </w:r>
      <w:r>
        <w:rPr>
          <w:rFonts w:cs="Times New Roman"/>
          <w:b/>
        </w:rPr>
        <w:t>H&amp;M Personalized Fashion Recommendations</w:t>
      </w:r>
      <w:r>
        <w:rPr>
          <w:rFonts w:cs="Times New Roman"/>
        </w:rPr>
        <w:t xml:space="preserve"> data [23]: 31,788,324 transactions, 105,542 articles and 1,371,980 customer</w:t>
      </w:r>
      <w:r>
        <w:rPr>
          <w:rFonts w:cs="Times New Roman"/>
        </w:rPr>
        <w:t>s according to the dataset card of the parquet mirror we downloaded. The files are used under the competition's academic terms and are not redistributed in the repository. Because the whole file is too large for the machine used (15.7 GB of memory, no GPU)</w:t>
      </w:r>
      <w:r>
        <w:rPr>
          <w:rFonts w:cs="Times New Roman"/>
        </w:rPr>
        <w:t xml:space="preserve">, we took the first transaction shard (4,541,190 rows from 2018-09-20 to 2019-01-04, 42,415 articles) and kept the </w:t>
      </w:r>
      <w:r>
        <w:rPr>
          <w:rFonts w:cs="Times New Roman"/>
          <w:b/>
        </w:rPr>
        <w:t>300 best-selling articles</w:t>
      </w:r>
      <w:r>
        <w:rPr>
          <w:rFonts w:cs="Times New Roman"/>
        </w:rPr>
        <w:t xml:space="preserve"> </w:t>
      </w:r>
      <w:r>
        <w:rPr>
          <w:rFonts w:cs="Times New Roman"/>
        </w:rPr>
        <w:lastRenderedPageBreak/>
        <w:t xml:space="preserve">with all of their transactions: 684,392 rows over 2018-09-20 to 2019-01-04 (107 days), 276,168 customers. </w:t>
      </w:r>
      <w:r>
        <w:rPr>
          <w:rFonts w:ascii="Consolas" w:eastAsia="Consolas" w:hAnsi="Consolas" w:cs="Consolas"/>
          <w:sz w:val="21"/>
        </w:rPr>
        <w:t>scripts/m</w:t>
      </w:r>
      <w:r>
        <w:rPr>
          <w:rFonts w:ascii="Consolas" w:eastAsia="Consolas" w:hAnsi="Consolas" w:cs="Consolas"/>
          <w:sz w:val="21"/>
        </w:rPr>
        <w:t>ake_real_subset.py</w:t>
      </w:r>
      <w:r>
        <w:rPr>
          <w:rFonts w:cs="Times New Roman"/>
        </w:rPr>
        <w:t xml:space="preserve"> rebuilds this subset in the exact CSV schema the application expects.</w:t>
      </w:r>
    </w:p>
    <w:p w:rsidR="008D1938" w:rsidRDefault="00492A08">
      <w:pPr>
        <w:pStyle w:val="Caption"/>
        <w:keepNext/>
        <w:spacing w:after="80"/>
      </w:pPr>
      <w:bookmarkStart w:id="80" w:name="_Toc243912599"/>
      <w:r>
        <w:rPr>
          <w:rFonts w:cs="Times New Roman"/>
        </w:rPr>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Pr>
          <w:rFonts w:cs="Times New Roman"/>
          <w:noProof/>
        </w:rPr>
        <w:t>13</w:t>
      </w:r>
      <w:r>
        <w:rPr>
          <w:rFonts w:cs="Times New Roman"/>
        </w:rPr>
        <w:fldChar w:fldCharType="end"/>
      </w:r>
      <w:r>
        <w:rPr>
          <w:rFonts w:cs="Times New Roman"/>
        </w:rPr>
        <w:t>: The real subset used for every reported number.</w:t>
      </w:r>
      <w:bookmarkEnd w:id="80"/>
    </w:p>
    <w:tbl>
      <w:tblPr>
        <w:tblStyle w:val="TableGrid"/>
        <w:tblW w:w="0" w:type="auto"/>
        <w:jc w:val="center"/>
        <w:tblLook w:val="04A0" w:firstRow="1" w:lastRow="0" w:firstColumn="1" w:lastColumn="0" w:noHBand="0" w:noVBand="1"/>
      </w:tblPr>
      <w:tblGrid>
        <w:gridCol w:w="3456"/>
        <w:gridCol w:w="5904"/>
      </w:tblGrid>
      <w:tr w:rsidR="008D1938">
        <w:trPr>
          <w:cantSplit/>
          <w:tblHeader/>
          <w:jc w:val="center"/>
        </w:trPr>
        <w:tc>
          <w:tcPr>
            <w:tcW w:w="3456" w:type="dxa"/>
            <w:shd w:val="clear" w:color="auto" w:fill="1B2A41"/>
          </w:tcPr>
          <w:p w:rsidR="008D1938" w:rsidRDefault="00492A08">
            <w:pPr>
              <w:spacing w:after="40" w:line="240" w:lineRule="auto"/>
              <w:jc w:val="center"/>
            </w:pPr>
            <w:r>
              <w:rPr>
                <w:rFonts w:cs="Times New Roman"/>
                <w:b/>
                <w:color w:val="FFFFFF"/>
                <w:sz w:val="18"/>
              </w:rPr>
              <w:t>Quantity</w:t>
            </w:r>
          </w:p>
        </w:tc>
        <w:tc>
          <w:tcPr>
            <w:tcW w:w="5904" w:type="dxa"/>
            <w:shd w:val="clear" w:color="auto" w:fill="1B2A41"/>
          </w:tcPr>
          <w:p w:rsidR="008D1938" w:rsidRDefault="00492A08">
            <w:pPr>
              <w:spacing w:after="40" w:line="240" w:lineRule="auto"/>
              <w:jc w:val="center"/>
            </w:pPr>
            <w:r>
              <w:rPr>
                <w:rFonts w:cs="Times New Roman"/>
                <w:b/>
                <w:color w:val="FFFFFF"/>
                <w:sz w:val="18"/>
              </w:rPr>
              <w:t>Value</w:t>
            </w:r>
          </w:p>
        </w:tc>
      </w:tr>
      <w:tr w:rsidR="008D1938">
        <w:trPr>
          <w:cantSplit/>
          <w:jc w:val="center"/>
        </w:trPr>
        <w:tc>
          <w:tcPr>
            <w:tcW w:w="3456" w:type="dxa"/>
          </w:tcPr>
          <w:p w:rsidR="008D1938" w:rsidRDefault="00492A08">
            <w:pPr>
              <w:spacing w:after="40" w:line="240" w:lineRule="auto"/>
              <w:jc w:val="left"/>
            </w:pPr>
            <w:r>
              <w:rPr>
                <w:rFonts w:cs="Times New Roman"/>
                <w:sz w:val="18"/>
              </w:rPr>
              <w:t>Transaction rows read</w:t>
            </w:r>
          </w:p>
        </w:tc>
        <w:tc>
          <w:tcPr>
            <w:tcW w:w="5904" w:type="dxa"/>
          </w:tcPr>
          <w:p w:rsidR="008D1938" w:rsidRDefault="00492A08">
            <w:pPr>
              <w:spacing w:after="40" w:line="240" w:lineRule="auto"/>
              <w:jc w:val="left"/>
            </w:pPr>
            <w:r>
              <w:rPr>
                <w:rFonts w:cs="Times New Roman"/>
                <w:sz w:val="18"/>
              </w:rPr>
              <w:t>684,392</w:t>
            </w:r>
          </w:p>
        </w:tc>
      </w:tr>
      <w:tr w:rsidR="008D1938">
        <w:trPr>
          <w:cantSplit/>
          <w:jc w:val="center"/>
        </w:trPr>
        <w:tc>
          <w:tcPr>
            <w:tcW w:w="3456" w:type="dxa"/>
          </w:tcPr>
          <w:p w:rsidR="008D1938" w:rsidRDefault="00492A08">
            <w:pPr>
              <w:spacing w:after="40" w:line="240" w:lineRule="auto"/>
              <w:jc w:val="left"/>
            </w:pPr>
            <w:r>
              <w:rPr>
                <w:rFonts w:cs="Times New Roman"/>
                <w:sz w:val="18"/>
              </w:rPr>
              <w:t>Rows after cleaning</w:t>
            </w:r>
          </w:p>
        </w:tc>
        <w:tc>
          <w:tcPr>
            <w:tcW w:w="5904" w:type="dxa"/>
          </w:tcPr>
          <w:p w:rsidR="008D1938" w:rsidRDefault="00492A08">
            <w:pPr>
              <w:spacing w:after="40" w:line="240" w:lineRule="auto"/>
              <w:jc w:val="left"/>
            </w:pPr>
            <w:r>
              <w:rPr>
                <w:rFonts w:cs="Times New Roman"/>
                <w:sz w:val="18"/>
              </w:rPr>
              <w:t xml:space="preserve">605,178 (79,214 </w:t>
            </w:r>
            <w:r>
              <w:rPr>
                <w:rFonts w:cs="Times New Roman"/>
                <w:sz w:val="18"/>
              </w:rPr>
              <w:t>exact duplicates removed, 11.6 %)</w:t>
            </w:r>
          </w:p>
        </w:tc>
      </w:tr>
      <w:tr w:rsidR="008D1938">
        <w:trPr>
          <w:cantSplit/>
          <w:jc w:val="center"/>
        </w:trPr>
        <w:tc>
          <w:tcPr>
            <w:tcW w:w="3456" w:type="dxa"/>
          </w:tcPr>
          <w:p w:rsidR="008D1938" w:rsidRDefault="00492A08">
            <w:pPr>
              <w:spacing w:after="40" w:line="240" w:lineRule="auto"/>
              <w:jc w:val="left"/>
            </w:pPr>
            <w:r>
              <w:rPr>
                <w:rFonts w:cs="Times New Roman"/>
                <w:sz w:val="18"/>
              </w:rPr>
              <w:t>Articles / customers</w:t>
            </w:r>
          </w:p>
        </w:tc>
        <w:tc>
          <w:tcPr>
            <w:tcW w:w="5904" w:type="dxa"/>
          </w:tcPr>
          <w:p w:rsidR="008D1938" w:rsidRDefault="00492A08">
            <w:pPr>
              <w:spacing w:after="40" w:line="240" w:lineRule="auto"/>
              <w:jc w:val="left"/>
            </w:pPr>
            <w:r>
              <w:rPr>
                <w:rFonts w:cs="Times New Roman"/>
                <w:sz w:val="18"/>
              </w:rPr>
              <w:t>300 / 276,168</w:t>
            </w:r>
          </w:p>
        </w:tc>
      </w:tr>
      <w:tr w:rsidR="008D1938">
        <w:trPr>
          <w:cantSplit/>
          <w:jc w:val="center"/>
        </w:trPr>
        <w:tc>
          <w:tcPr>
            <w:tcW w:w="3456" w:type="dxa"/>
          </w:tcPr>
          <w:p w:rsidR="008D1938" w:rsidRDefault="00492A08">
            <w:pPr>
              <w:spacing w:after="40" w:line="240" w:lineRule="auto"/>
              <w:jc w:val="left"/>
            </w:pPr>
            <w:r>
              <w:rPr>
                <w:rFonts w:cs="Times New Roman"/>
                <w:sz w:val="18"/>
              </w:rPr>
              <w:t>Date range</w:t>
            </w:r>
          </w:p>
        </w:tc>
        <w:tc>
          <w:tcPr>
            <w:tcW w:w="5904" w:type="dxa"/>
          </w:tcPr>
          <w:p w:rsidR="008D1938" w:rsidRDefault="00492A08">
            <w:pPr>
              <w:spacing w:after="40" w:line="240" w:lineRule="auto"/>
              <w:jc w:val="left"/>
            </w:pPr>
            <w:r>
              <w:rPr>
                <w:rFonts w:cs="Times New Roman"/>
                <w:sz w:val="18"/>
              </w:rPr>
              <w:t>2018-09-20 to 2019-01-04 (107 days)</w:t>
            </w:r>
          </w:p>
        </w:tc>
      </w:tr>
      <w:tr w:rsidR="008D1938">
        <w:trPr>
          <w:cantSplit/>
          <w:jc w:val="center"/>
        </w:trPr>
        <w:tc>
          <w:tcPr>
            <w:tcW w:w="3456" w:type="dxa"/>
          </w:tcPr>
          <w:p w:rsidR="008D1938" w:rsidRDefault="00492A08">
            <w:pPr>
              <w:spacing w:after="40" w:line="240" w:lineRule="auto"/>
              <w:jc w:val="left"/>
            </w:pPr>
            <w:r>
              <w:rPr>
                <w:rFonts w:cs="Times New Roman"/>
                <w:sz w:val="18"/>
              </w:rPr>
              <w:t>Rows per channel (cleaned)</w:t>
            </w:r>
          </w:p>
        </w:tc>
        <w:tc>
          <w:tcPr>
            <w:tcW w:w="5904" w:type="dxa"/>
          </w:tcPr>
          <w:p w:rsidR="008D1938" w:rsidRDefault="00492A08">
            <w:pPr>
              <w:spacing w:after="40" w:line="240" w:lineRule="auto"/>
              <w:jc w:val="left"/>
            </w:pPr>
            <w:r>
              <w:rPr>
                <w:rFonts w:cs="Times New Roman"/>
                <w:sz w:val="18"/>
              </w:rPr>
              <w:t>channel 1: 227,131; channel 2: 378,047</w:t>
            </w:r>
          </w:p>
        </w:tc>
      </w:tr>
      <w:tr w:rsidR="008D1938">
        <w:trPr>
          <w:cantSplit/>
          <w:jc w:val="center"/>
        </w:trPr>
        <w:tc>
          <w:tcPr>
            <w:tcW w:w="3456" w:type="dxa"/>
          </w:tcPr>
          <w:p w:rsidR="008D1938" w:rsidRDefault="00492A08">
            <w:pPr>
              <w:spacing w:after="40" w:line="240" w:lineRule="auto"/>
              <w:jc w:val="left"/>
            </w:pPr>
            <w:r>
              <w:rPr>
                <w:rFonts w:cs="Times New Roman"/>
                <w:sz w:val="18"/>
              </w:rPr>
              <w:t>Article-days with a sale</w:t>
            </w:r>
          </w:p>
        </w:tc>
        <w:tc>
          <w:tcPr>
            <w:tcW w:w="5904" w:type="dxa"/>
          </w:tcPr>
          <w:p w:rsidR="008D1938" w:rsidRDefault="00492A08">
            <w:pPr>
              <w:spacing w:after="40" w:line="240" w:lineRule="auto"/>
              <w:jc w:val="left"/>
            </w:pPr>
            <w:r>
              <w:rPr>
                <w:rFonts w:cs="Times New Roman"/>
                <w:sz w:val="18"/>
              </w:rPr>
              <w:t>30,481</w:t>
            </w:r>
          </w:p>
        </w:tc>
      </w:tr>
      <w:tr w:rsidR="008D1938">
        <w:trPr>
          <w:cantSplit/>
          <w:jc w:val="center"/>
        </w:trPr>
        <w:tc>
          <w:tcPr>
            <w:tcW w:w="3456" w:type="dxa"/>
          </w:tcPr>
          <w:p w:rsidR="008D1938" w:rsidRDefault="00492A08">
            <w:pPr>
              <w:spacing w:after="40" w:line="240" w:lineRule="auto"/>
              <w:jc w:val="left"/>
            </w:pPr>
            <w:r>
              <w:rPr>
                <w:rFonts w:cs="Times New Roman"/>
                <w:sz w:val="18"/>
              </w:rPr>
              <w:t>Modelling rows after zero-filling</w:t>
            </w:r>
          </w:p>
        </w:tc>
        <w:tc>
          <w:tcPr>
            <w:tcW w:w="5904" w:type="dxa"/>
          </w:tcPr>
          <w:p w:rsidR="008D1938" w:rsidRDefault="00492A08">
            <w:pPr>
              <w:spacing w:after="40" w:line="240" w:lineRule="auto"/>
              <w:jc w:val="left"/>
            </w:pPr>
            <w:r>
              <w:rPr>
                <w:rFonts w:cs="Times New Roman"/>
                <w:sz w:val="18"/>
              </w:rPr>
              <w:t>31,094 (1.97 % zero demand)</w:t>
            </w:r>
          </w:p>
        </w:tc>
      </w:tr>
      <w:tr w:rsidR="008D1938">
        <w:trPr>
          <w:cantSplit/>
          <w:jc w:val="center"/>
        </w:trPr>
        <w:tc>
          <w:tcPr>
            <w:tcW w:w="3456" w:type="dxa"/>
          </w:tcPr>
          <w:p w:rsidR="008D1938" w:rsidRDefault="00492A08">
            <w:pPr>
              <w:spacing w:after="40" w:line="240" w:lineRule="auto"/>
              <w:jc w:val="left"/>
            </w:pPr>
            <w:r>
              <w:rPr>
                <w:rFonts w:cs="Times New Roman"/>
                <w:sz w:val="18"/>
              </w:rPr>
              <w:t>Model inputs</w:t>
            </w:r>
          </w:p>
        </w:tc>
        <w:tc>
          <w:tcPr>
            <w:tcW w:w="5904" w:type="dxa"/>
          </w:tcPr>
          <w:p w:rsidR="008D1938" w:rsidRDefault="00492A08">
            <w:pPr>
              <w:spacing w:after="40" w:line="240" w:lineRule="auto"/>
              <w:jc w:val="left"/>
            </w:pPr>
            <w:r>
              <w:rPr>
                <w:rFonts w:cs="Times New Roman"/>
                <w:sz w:val="18"/>
              </w:rPr>
              <w:t>31</w:t>
            </w:r>
          </w:p>
        </w:tc>
      </w:tr>
      <w:tr w:rsidR="008D1938">
        <w:trPr>
          <w:cantSplit/>
          <w:jc w:val="center"/>
        </w:trPr>
        <w:tc>
          <w:tcPr>
            <w:tcW w:w="3456" w:type="dxa"/>
          </w:tcPr>
          <w:p w:rsidR="008D1938" w:rsidRDefault="00492A08">
            <w:pPr>
              <w:spacing w:after="40" w:line="240" w:lineRule="auto"/>
              <w:jc w:val="left"/>
            </w:pPr>
            <w:r>
              <w:rPr>
                <w:rFonts w:cs="Times New Roman"/>
                <w:sz w:val="18"/>
              </w:rPr>
              <w:t>Chronological split</w:t>
            </w:r>
          </w:p>
        </w:tc>
        <w:tc>
          <w:tcPr>
            <w:tcW w:w="5904" w:type="dxa"/>
          </w:tcPr>
          <w:p w:rsidR="008D1938" w:rsidRDefault="00492A08">
            <w:pPr>
              <w:spacing w:after="40" w:line="240" w:lineRule="auto"/>
              <w:jc w:val="left"/>
            </w:pPr>
            <w:r>
              <w:rPr>
                <w:rFonts w:cs="Times New Roman"/>
                <w:sz w:val="18"/>
              </w:rPr>
              <w:t>train 24579 rows (to 2018-12-13), test 6515 rows (2018-12-14 to 2019-01-04)</w:t>
            </w:r>
          </w:p>
        </w:tc>
      </w:tr>
    </w:tbl>
    <w:p w:rsidR="008D1938" w:rsidRDefault="008D1938">
      <w:pPr>
        <w:spacing w:after="120" w:line="192" w:lineRule="auto"/>
      </w:pPr>
    </w:p>
    <w:p w:rsidR="008D1938" w:rsidRDefault="00492A08">
      <w:r>
        <w:rPr>
          <w:rFonts w:cs="Times New Roman"/>
        </w:rPr>
        <w:t xml:space="preserve">Three properties of this subset shape every result. It covers only </w:t>
      </w:r>
      <w:r>
        <w:rPr>
          <w:rFonts w:cs="Times New Roman"/>
          <w:b/>
        </w:rPr>
        <w:t>107 days</w:t>
      </w:r>
      <w:r>
        <w:rPr>
          <w:rFonts w:cs="Times New Roman"/>
        </w:rPr>
        <w:t>, so no yearly seasonality can be lea</w:t>
      </w:r>
      <w:r>
        <w:rPr>
          <w:rFonts w:cs="Times New Roman"/>
        </w:rPr>
        <w:t xml:space="preserve">rned; the test window contains the Christmas peak and the January sales, which the training window has never seen. It contains the </w:t>
      </w:r>
      <w:r>
        <w:rPr>
          <w:rFonts w:cs="Times New Roman"/>
          <w:b/>
        </w:rPr>
        <w:t>best-selling</w:t>
      </w:r>
      <w:r>
        <w:rPr>
          <w:rFonts w:cs="Times New Roman"/>
        </w:rPr>
        <w:t xml:space="preserve"> articles, so zero-demand days are rare (2 %), whereas the full catalogue is intermittent. And the two sales chan</w:t>
      </w:r>
      <w:r>
        <w:rPr>
          <w:rFonts w:cs="Times New Roman"/>
        </w:rPr>
        <w:t>nels are coded 1 and 2 in the files without a name; we call them channel 1 and channel 2 and use 'store' and 'online' in a few labels only as our own convention, which the data do not state. A synthetic file in the same schema (</w:t>
      </w:r>
      <w:r>
        <w:rPr>
          <w:rFonts w:ascii="Consolas" w:eastAsia="Consolas" w:hAnsi="Consolas" w:cs="Consolas"/>
          <w:sz w:val="21"/>
        </w:rPr>
        <w:t>data/sample_hm</w:t>
      </w:r>
      <w:r>
        <w:rPr>
          <w:rFonts w:cs="Times New Roman"/>
        </w:rPr>
        <w:t>, 90 articles)</w:t>
      </w:r>
      <w:r>
        <w:rPr>
          <w:rFonts w:cs="Times New Roman"/>
        </w:rPr>
        <w:t xml:space="preserve"> ships for smoke tests; no reported metric uses it.</w:t>
      </w:r>
    </w:p>
    <w:p w:rsidR="008D1938" w:rsidRDefault="00492A08">
      <w:pPr>
        <w:pStyle w:val="Heading2"/>
      </w:pPr>
      <w:bookmarkStart w:id="81" w:name="_Toc243912485"/>
      <w:r>
        <w:t>6.3 Preprocessing</w:t>
      </w:r>
      <w:bookmarkEnd w:id="81"/>
    </w:p>
    <w:p w:rsidR="008D1938" w:rsidRDefault="00492A08">
      <w:r>
        <w:rPr>
          <w:rFonts w:cs="Times New Roman"/>
        </w:rPr>
        <w:t xml:space="preserve">Preprocessing is implemented in </w:t>
      </w:r>
      <w:r>
        <w:rPr>
          <w:rFonts w:ascii="Consolas" w:eastAsia="Consolas" w:hAnsi="Consolas" w:cs="Consolas"/>
          <w:sz w:val="21"/>
        </w:rPr>
        <w:t>src/preprocessing.py</w:t>
      </w:r>
      <w:r>
        <w:rPr>
          <w:rFonts w:cs="Times New Roman"/>
        </w:rPr>
        <w:t xml:space="preserve"> and </w:t>
      </w:r>
      <w:r>
        <w:rPr>
          <w:rFonts w:ascii="Consolas" w:eastAsia="Consolas" w:hAnsi="Consolas" w:cs="Consolas"/>
          <w:sz w:val="21"/>
        </w:rPr>
        <w:t>src/demand_forecasting.py</w:t>
      </w:r>
      <w:r>
        <w:rPr>
          <w:rFonts w:cs="Times New Roman"/>
        </w:rPr>
        <w:t xml:space="preserve"> and is applied identically in the web application, the Streamlit application and the experiment script.</w:t>
      </w:r>
    </w:p>
    <w:p w:rsidR="008D1938" w:rsidRDefault="00492A08">
      <w:pPr>
        <w:pStyle w:val="Heading3"/>
      </w:pPr>
      <w:r>
        <w:t>6.3.1 Cleaning and merging</w:t>
      </w:r>
    </w:p>
    <w:p w:rsidR="008D1938" w:rsidRDefault="00492A08">
      <w:r>
        <w:rPr>
          <w:rFonts w:ascii="Consolas" w:eastAsia="Consolas" w:hAnsi="Consolas" w:cs="Consolas"/>
          <w:sz w:val="21"/>
        </w:rPr>
        <w:t>clean_transactions</w:t>
      </w:r>
      <w:r>
        <w:rPr>
          <w:rFonts w:cs="Times New Roman"/>
        </w:rPr>
        <w:t xml:space="preserve"> parses </w:t>
      </w:r>
      <w:r>
        <w:rPr>
          <w:rFonts w:ascii="Consolas" w:eastAsia="Consolas" w:hAnsi="Consolas" w:cs="Consolas"/>
          <w:sz w:val="21"/>
        </w:rPr>
        <w:t>t_dat</w:t>
      </w:r>
      <w:r>
        <w:rPr>
          <w:rFonts w:cs="Times New Roman"/>
        </w:rPr>
        <w:t xml:space="preserve"> to a date (invalid dates become missing), drops rows without a date, article id or customer id, keeps only rows with a positive numeric price, removes exact duplicate rows and sorts by date. </w:t>
      </w:r>
      <w:r>
        <w:rPr>
          <w:rFonts w:ascii="Consolas" w:eastAsia="Consolas" w:hAnsi="Consolas" w:cs="Consolas"/>
          <w:sz w:val="21"/>
        </w:rPr>
        <w:t>clean</w:t>
      </w:r>
      <w:r>
        <w:rPr>
          <w:rFonts w:ascii="Consolas" w:eastAsia="Consolas" w:hAnsi="Consolas" w:cs="Consolas"/>
          <w:sz w:val="21"/>
        </w:rPr>
        <w:t>_articles</w:t>
      </w:r>
      <w:r>
        <w:rPr>
          <w:rFonts w:cs="Times New Roman"/>
        </w:rPr>
        <w:t xml:space="preserve"> fills missing text attributes with </w:t>
      </w:r>
      <w:r>
        <w:rPr>
          <w:rFonts w:ascii="Consolas" w:eastAsia="Consolas" w:hAnsi="Consolas" w:cs="Consolas"/>
          <w:sz w:val="21"/>
        </w:rPr>
        <w:t>Unknown</w:t>
      </w:r>
      <w:r>
        <w:rPr>
          <w:rFonts w:cs="Times New Roman"/>
        </w:rPr>
        <w:t xml:space="preserve"> rather than dropping the product, and </w:t>
      </w:r>
      <w:r>
        <w:rPr>
          <w:rFonts w:ascii="Consolas" w:eastAsia="Consolas" w:hAnsi="Consolas" w:cs="Consolas"/>
          <w:sz w:val="21"/>
        </w:rPr>
        <w:t>clean_customers</w:t>
      </w:r>
      <w:r>
        <w:rPr>
          <w:rFonts w:cs="Times New Roman"/>
        </w:rPr>
        <w:t xml:space="preserve"> fills a missing age with the median. </w:t>
      </w:r>
      <w:r>
        <w:rPr>
          <w:rFonts w:ascii="Consolas" w:eastAsia="Consolas" w:hAnsi="Consolas" w:cs="Consolas"/>
          <w:sz w:val="21"/>
        </w:rPr>
        <w:t>merge_datasets</w:t>
      </w:r>
      <w:r>
        <w:rPr>
          <w:rFonts w:cs="Times New Roman"/>
        </w:rPr>
        <w:t xml:space="preserve"> left-joins articles (and customers) onto the transactions, so a transaction whose article is abse</w:t>
      </w:r>
      <w:r>
        <w:rPr>
          <w:rFonts w:cs="Times New Roman"/>
        </w:rPr>
        <w:t xml:space="preserve">nt from the catalogue survives with </w:t>
      </w:r>
      <w:r>
        <w:rPr>
          <w:rFonts w:ascii="Consolas" w:eastAsia="Consolas" w:hAnsi="Consolas" w:cs="Consolas"/>
          <w:sz w:val="21"/>
        </w:rPr>
        <w:t>Unknown</w:t>
      </w:r>
      <w:r>
        <w:rPr>
          <w:rFonts w:cs="Times New Roman"/>
        </w:rPr>
        <w:t xml:space="preserve"> attributes. The data-quality report counts rows read and kept, missing values, duplicates, customers, products and the date range; the upload page shows it.</w:t>
      </w:r>
    </w:p>
    <w:p w:rsidR="008D1938" w:rsidRDefault="00492A08">
      <w:r>
        <w:rPr>
          <w:rFonts w:cs="Times New Roman"/>
        </w:rPr>
        <w:lastRenderedPageBreak/>
        <w:t>One cleaning rule deserves a warning. Removing exact du</w:t>
      </w:r>
      <w:r>
        <w:rPr>
          <w:rFonts w:cs="Times New Roman"/>
        </w:rPr>
        <w:t xml:space="preserve">plicates dropped </w:t>
      </w:r>
      <w:r>
        <w:rPr>
          <w:rFonts w:cs="Times New Roman"/>
          <w:b/>
        </w:rPr>
        <w:t>79,214 rows (11.6 %)</w:t>
      </w:r>
      <w:r>
        <w:rPr>
          <w:rFonts w:cs="Times New Roman"/>
        </w:rPr>
        <w:t xml:space="preserve"> of the subset. In the H&amp;M file a repeated identical row is usually a customer buying two units of the same article on the same day, so the rule understates demand slightly and flattens the largest days. We kept the rul</w:t>
      </w:r>
      <w:r>
        <w:rPr>
          <w:rFonts w:cs="Times New Roman"/>
        </w:rPr>
        <w:t>e because it is part of the shipped pipeline and applied it in every experiment; Chapter 9 lists it among the limitations.</w:t>
      </w:r>
    </w:p>
    <w:p w:rsidR="008D1938" w:rsidRDefault="00492A08">
      <w:pPr>
        <w:pStyle w:val="Heading3"/>
      </w:pPr>
      <w:r>
        <w:t>6.3.2 From transactions to daily demand</w:t>
      </w:r>
    </w:p>
    <w:p w:rsidR="008D1938" w:rsidRDefault="00492A08">
      <w:r>
        <w:rPr>
          <w:rFonts w:ascii="Consolas" w:eastAsia="Consolas" w:hAnsi="Consolas" w:cs="Consolas"/>
          <w:sz w:val="21"/>
        </w:rPr>
        <w:t>aggregate_daily_demand</w:t>
      </w:r>
      <w:r>
        <w:rPr>
          <w:rFonts w:cs="Times New Roman"/>
        </w:rPr>
        <w:t xml:space="preserve"> groups the cleaned rows by date and article. The </w:t>
      </w:r>
      <w:r>
        <w:rPr>
          <w:rFonts w:cs="Times New Roman"/>
          <w:b/>
        </w:rPr>
        <w:t>demand</w:t>
      </w:r>
      <w:r>
        <w:rPr>
          <w:rFonts w:cs="Times New Roman"/>
        </w:rPr>
        <w:t xml:space="preserve"> is the number of rows, since each row is one unit sold; the </w:t>
      </w:r>
      <w:r>
        <w:rPr>
          <w:rFonts w:cs="Times New Roman"/>
          <w:b/>
        </w:rPr>
        <w:t>price</w:t>
      </w:r>
      <w:r>
        <w:rPr>
          <w:rFonts w:cs="Times New Roman"/>
        </w:rPr>
        <w:t xml:space="preserve"> is the mean price of that day; the </w:t>
      </w:r>
      <w:r>
        <w:rPr>
          <w:rFonts w:cs="Times New Roman"/>
          <w:b/>
        </w:rPr>
        <w:t>sales channel</w:t>
      </w:r>
      <w:r>
        <w:rPr>
          <w:rFonts w:cs="Times New Roman"/>
        </w:rPr>
        <w:t xml:space="preserve"> is the most frequent channel of that day; and the article's descriptive attributes are carried along from the first non-null value. </w:t>
      </w:r>
      <w:r>
        <w:rPr>
          <w:rFonts w:ascii="Consolas" w:eastAsia="Consolas" w:hAnsi="Consolas" w:cs="Consolas"/>
          <w:sz w:val="21"/>
        </w:rPr>
        <w:t>fill_mis</w:t>
      </w:r>
      <w:r>
        <w:rPr>
          <w:rFonts w:ascii="Consolas" w:eastAsia="Consolas" w:hAnsi="Consolas" w:cs="Consolas"/>
          <w:sz w:val="21"/>
        </w:rPr>
        <w:t>sing_dates_per_article</w:t>
      </w:r>
      <w:r>
        <w:rPr>
          <w:rFonts w:cs="Times New Roman"/>
        </w:rPr>
        <w:t xml:space="preserve"> then re-indexes each article onto a continuous daily range between its first and last sale, sets the missing demand to zero and forward- and back-fills price, channel and attributes. Articles with fewer than five sale-days are skippe</w:t>
      </w:r>
      <w:r>
        <w:rPr>
          <w:rFonts w:cs="Times New Roman"/>
        </w:rPr>
        <w:t>d by this function and therefore leave the modelling table; none of the 300 subset articles is affected.</w:t>
      </w:r>
    </w:p>
    <w:p w:rsidR="008D1938" w:rsidRDefault="00492A08">
      <w:r>
        <w:rPr>
          <w:rFonts w:cs="Times New Roman"/>
        </w:rPr>
        <w:t xml:space="preserve">Two consequences follow from using the day's mean price and modal channel. Both are computed from the very transactions that make up the target, so </w:t>
      </w:r>
      <w:r>
        <w:rPr>
          <w:rFonts w:cs="Times New Roman"/>
        </w:rPr>
        <w:t xml:space="preserve">they are not strictly known before the day, and on a zero-demand day they are copied from a neighbouring day. We treat price as a planned input and report this as a limitation rather than silently excluding it; the ablation in Section 6.5 shows what it is </w:t>
      </w:r>
      <w:r>
        <w:rPr>
          <w:rFonts w:cs="Times New Roman"/>
        </w:rPr>
        <w:t>worth. The channel is also a mixture: demand counts units from both channels, while the label is only the day's majority channel.</w:t>
      </w:r>
    </w:p>
    <w:p w:rsidR="008D1938" w:rsidRDefault="00492A08">
      <w:pPr>
        <w:pStyle w:val="Heading2"/>
      </w:pPr>
      <w:bookmarkStart w:id="82" w:name="_Toc243912486"/>
      <w:r>
        <w:t>6.4 Feature engineering</w:t>
      </w:r>
      <w:bookmarkEnd w:id="82"/>
    </w:p>
    <w:p w:rsidR="008D1938" w:rsidRDefault="00492A08">
      <w:r>
        <w:rPr>
          <w:rFonts w:ascii="Consolas" w:eastAsia="Consolas" w:hAnsi="Consolas" w:cs="Consolas"/>
          <w:sz w:val="21"/>
        </w:rPr>
        <w:t>build_feature_table</w:t>
      </w:r>
      <w:r>
        <w:rPr>
          <w:rFonts w:cs="Times New Roman"/>
        </w:rPr>
        <w:t xml:space="preserve"> produces the 31 model inputs in four groups. The calendar, lag and rolling groups </w:t>
      </w:r>
      <w:r>
        <w:rPr>
          <w:rFonts w:cs="Times New Roman"/>
        </w:rPr>
        <w:t>follow the same temporal-integrity rule as the base paper [1]: a feature of day t may use only information from day t-1 and earlier.</w:t>
      </w:r>
    </w:p>
    <w:p w:rsidR="008D1938" w:rsidRDefault="00492A08">
      <w:pPr>
        <w:pStyle w:val="Caption"/>
        <w:keepNext/>
        <w:spacing w:after="80"/>
      </w:pPr>
      <w:bookmarkStart w:id="83" w:name="_Toc243912600"/>
      <w:r>
        <w:rPr>
          <w:rFonts w:cs="Times New Roman"/>
        </w:rPr>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Pr>
          <w:rFonts w:cs="Times New Roman"/>
          <w:noProof/>
        </w:rPr>
        <w:t>14</w:t>
      </w:r>
      <w:r>
        <w:rPr>
          <w:rFonts w:cs="Times New Roman"/>
        </w:rPr>
        <w:fldChar w:fldCharType="end"/>
      </w:r>
      <w:r>
        <w:rPr>
          <w:rFonts w:cs="Times New Roman"/>
        </w:rPr>
        <w:t>: The 31 model inputs.</w:t>
      </w:r>
      <w:bookmarkEnd w:id="83"/>
    </w:p>
    <w:tbl>
      <w:tblPr>
        <w:tblStyle w:val="TableGrid"/>
        <w:tblW w:w="0" w:type="auto"/>
        <w:jc w:val="center"/>
        <w:tblLook w:val="04A0" w:firstRow="1" w:lastRow="0" w:firstColumn="1" w:lastColumn="0" w:noHBand="0" w:noVBand="1"/>
      </w:tblPr>
      <w:tblGrid>
        <w:gridCol w:w="2880"/>
        <w:gridCol w:w="5616"/>
        <w:gridCol w:w="864"/>
      </w:tblGrid>
      <w:tr w:rsidR="008D1938">
        <w:trPr>
          <w:cantSplit/>
          <w:tblHeader/>
          <w:jc w:val="center"/>
        </w:trPr>
        <w:tc>
          <w:tcPr>
            <w:tcW w:w="2880" w:type="dxa"/>
            <w:shd w:val="clear" w:color="auto" w:fill="1B2A41"/>
          </w:tcPr>
          <w:p w:rsidR="008D1938" w:rsidRDefault="00492A08">
            <w:pPr>
              <w:spacing w:after="40" w:line="240" w:lineRule="auto"/>
              <w:jc w:val="center"/>
            </w:pPr>
            <w:r>
              <w:rPr>
                <w:rFonts w:cs="Times New Roman"/>
                <w:b/>
                <w:color w:val="FFFFFF"/>
                <w:sz w:val="18"/>
              </w:rPr>
              <w:t>Group</w:t>
            </w:r>
          </w:p>
        </w:tc>
        <w:tc>
          <w:tcPr>
            <w:tcW w:w="5616" w:type="dxa"/>
            <w:shd w:val="clear" w:color="auto" w:fill="1B2A41"/>
          </w:tcPr>
          <w:p w:rsidR="008D1938" w:rsidRDefault="00492A08">
            <w:pPr>
              <w:spacing w:after="40" w:line="240" w:lineRule="auto"/>
              <w:jc w:val="center"/>
            </w:pPr>
            <w:r>
              <w:rPr>
                <w:rFonts w:cs="Times New Roman"/>
                <w:b/>
                <w:color w:val="FFFFFF"/>
                <w:sz w:val="18"/>
              </w:rPr>
              <w:t>Inputs</w:t>
            </w:r>
          </w:p>
        </w:tc>
        <w:tc>
          <w:tcPr>
            <w:tcW w:w="864" w:type="dxa"/>
            <w:shd w:val="clear" w:color="auto" w:fill="1B2A41"/>
          </w:tcPr>
          <w:p w:rsidR="008D1938" w:rsidRDefault="00492A08">
            <w:pPr>
              <w:spacing w:after="40" w:line="240" w:lineRule="auto"/>
              <w:jc w:val="center"/>
            </w:pPr>
            <w:r>
              <w:rPr>
                <w:rFonts w:cs="Times New Roman"/>
                <w:b/>
                <w:color w:val="FFFFFF"/>
                <w:sz w:val="18"/>
              </w:rPr>
              <w:t>Count</w:t>
            </w:r>
          </w:p>
        </w:tc>
      </w:tr>
      <w:tr w:rsidR="008D1938">
        <w:trPr>
          <w:cantSplit/>
          <w:jc w:val="center"/>
        </w:trPr>
        <w:tc>
          <w:tcPr>
            <w:tcW w:w="2880" w:type="dxa"/>
          </w:tcPr>
          <w:p w:rsidR="008D1938" w:rsidRDefault="00492A08">
            <w:pPr>
              <w:spacing w:after="40" w:line="240" w:lineRule="auto"/>
              <w:jc w:val="left"/>
            </w:pPr>
            <w:r>
              <w:rPr>
                <w:rFonts w:cs="Times New Roman"/>
                <w:sz w:val="18"/>
              </w:rPr>
              <w:t>Price and channel</w:t>
            </w:r>
          </w:p>
        </w:tc>
        <w:tc>
          <w:tcPr>
            <w:tcW w:w="5616" w:type="dxa"/>
          </w:tcPr>
          <w:p w:rsidR="008D1938" w:rsidRDefault="00492A08">
            <w:pPr>
              <w:spacing w:after="40" w:line="240" w:lineRule="auto"/>
              <w:jc w:val="left"/>
            </w:pPr>
            <w:r>
              <w:rPr>
                <w:rFonts w:cs="Times New Roman"/>
                <w:sz w:val="18"/>
              </w:rPr>
              <w:t>price, sales_channel_id</w:t>
            </w:r>
          </w:p>
        </w:tc>
        <w:tc>
          <w:tcPr>
            <w:tcW w:w="864" w:type="dxa"/>
          </w:tcPr>
          <w:p w:rsidR="008D1938" w:rsidRDefault="00492A08">
            <w:pPr>
              <w:spacing w:after="40" w:line="240" w:lineRule="auto"/>
              <w:jc w:val="center"/>
            </w:pPr>
            <w:r>
              <w:rPr>
                <w:rFonts w:cs="Times New Roman"/>
                <w:sz w:val="18"/>
              </w:rPr>
              <w:t>2</w:t>
            </w:r>
          </w:p>
        </w:tc>
      </w:tr>
      <w:tr w:rsidR="008D1938">
        <w:trPr>
          <w:cantSplit/>
          <w:jc w:val="center"/>
        </w:trPr>
        <w:tc>
          <w:tcPr>
            <w:tcW w:w="2880" w:type="dxa"/>
          </w:tcPr>
          <w:p w:rsidR="008D1938" w:rsidRDefault="00492A08">
            <w:pPr>
              <w:spacing w:after="40" w:line="240" w:lineRule="auto"/>
              <w:jc w:val="left"/>
            </w:pPr>
            <w:r>
              <w:rPr>
                <w:rFonts w:cs="Times New Roman"/>
                <w:sz w:val="18"/>
              </w:rPr>
              <w:t>Product attributes (label-encoded)</w:t>
            </w:r>
          </w:p>
        </w:tc>
        <w:tc>
          <w:tcPr>
            <w:tcW w:w="5616" w:type="dxa"/>
          </w:tcPr>
          <w:p w:rsidR="008D1938" w:rsidRDefault="00492A08">
            <w:pPr>
              <w:spacing w:after="40" w:line="240" w:lineRule="auto"/>
              <w:jc w:val="left"/>
            </w:pPr>
            <w:r>
              <w:rPr>
                <w:rFonts w:cs="Times New Roman"/>
                <w:sz w:val="18"/>
              </w:rPr>
              <w:t>product_type, product_group, colour_group, department, section, garment_group</w:t>
            </w:r>
          </w:p>
        </w:tc>
        <w:tc>
          <w:tcPr>
            <w:tcW w:w="864" w:type="dxa"/>
          </w:tcPr>
          <w:p w:rsidR="008D1938" w:rsidRDefault="00492A08">
            <w:pPr>
              <w:spacing w:after="40" w:line="240" w:lineRule="auto"/>
              <w:jc w:val="center"/>
            </w:pPr>
            <w:r>
              <w:rPr>
                <w:rFonts w:cs="Times New Roman"/>
                <w:sz w:val="18"/>
              </w:rPr>
              <w:t>6</w:t>
            </w:r>
          </w:p>
        </w:tc>
      </w:tr>
      <w:tr w:rsidR="008D1938">
        <w:trPr>
          <w:cantSplit/>
          <w:jc w:val="center"/>
        </w:trPr>
        <w:tc>
          <w:tcPr>
            <w:tcW w:w="2880" w:type="dxa"/>
          </w:tcPr>
          <w:p w:rsidR="008D1938" w:rsidRDefault="00492A08">
            <w:pPr>
              <w:spacing w:after="40" w:line="240" w:lineRule="auto"/>
              <w:jc w:val="left"/>
            </w:pPr>
            <w:r>
              <w:rPr>
                <w:rFonts w:cs="Times New Roman"/>
                <w:sz w:val="18"/>
              </w:rPr>
              <w:t>Calendar</w:t>
            </w:r>
          </w:p>
        </w:tc>
        <w:tc>
          <w:tcPr>
            <w:tcW w:w="5616" w:type="dxa"/>
          </w:tcPr>
          <w:p w:rsidR="008D1938" w:rsidRDefault="00492A08">
            <w:pPr>
              <w:spacing w:after="40" w:line="240" w:lineRule="auto"/>
              <w:jc w:val="left"/>
            </w:pPr>
            <w:r>
              <w:rPr>
                <w:rFonts w:cs="Times New Roman"/>
                <w:sz w:val="18"/>
              </w:rPr>
              <w:t xml:space="preserve">year, month, day, day_of_week, week_of_year, day_of_year, quarter, is_weekend, is_month_start, is_month_end, month_sin, month_cos, </w:t>
            </w:r>
            <w:r>
              <w:rPr>
                <w:rFonts w:cs="Times New Roman"/>
                <w:sz w:val="18"/>
              </w:rPr>
              <w:t>dow_sin, dow_cos</w:t>
            </w:r>
          </w:p>
        </w:tc>
        <w:tc>
          <w:tcPr>
            <w:tcW w:w="864" w:type="dxa"/>
          </w:tcPr>
          <w:p w:rsidR="008D1938" w:rsidRDefault="00492A08">
            <w:pPr>
              <w:spacing w:after="40" w:line="240" w:lineRule="auto"/>
              <w:jc w:val="center"/>
            </w:pPr>
            <w:r>
              <w:rPr>
                <w:rFonts w:cs="Times New Roman"/>
                <w:sz w:val="18"/>
              </w:rPr>
              <w:t>14</w:t>
            </w:r>
          </w:p>
        </w:tc>
      </w:tr>
      <w:tr w:rsidR="008D1938">
        <w:trPr>
          <w:cantSplit/>
          <w:jc w:val="center"/>
        </w:trPr>
        <w:tc>
          <w:tcPr>
            <w:tcW w:w="2880" w:type="dxa"/>
          </w:tcPr>
          <w:p w:rsidR="008D1938" w:rsidRDefault="00492A08">
            <w:pPr>
              <w:spacing w:after="40" w:line="240" w:lineRule="auto"/>
              <w:jc w:val="left"/>
            </w:pPr>
            <w:r>
              <w:rPr>
                <w:rFonts w:cs="Times New Roman"/>
                <w:sz w:val="18"/>
              </w:rPr>
              <w:t>Lag and rolling (past demand of the same article)</w:t>
            </w:r>
          </w:p>
        </w:tc>
        <w:tc>
          <w:tcPr>
            <w:tcW w:w="5616" w:type="dxa"/>
          </w:tcPr>
          <w:p w:rsidR="008D1938" w:rsidRDefault="00492A08">
            <w:pPr>
              <w:spacing w:after="40" w:line="240" w:lineRule="auto"/>
              <w:jc w:val="left"/>
            </w:pPr>
            <w:r>
              <w:rPr>
                <w:rFonts w:cs="Times New Roman"/>
                <w:sz w:val="18"/>
              </w:rPr>
              <w:t>lag_1, lag_7, lag_14, lag_28, rolling_mean_7/14/28, rolling_std_7/28</w:t>
            </w:r>
          </w:p>
        </w:tc>
        <w:tc>
          <w:tcPr>
            <w:tcW w:w="864" w:type="dxa"/>
          </w:tcPr>
          <w:p w:rsidR="008D1938" w:rsidRDefault="00492A08">
            <w:pPr>
              <w:spacing w:after="40" w:line="240" w:lineRule="auto"/>
              <w:jc w:val="center"/>
            </w:pPr>
            <w:r>
              <w:rPr>
                <w:rFonts w:cs="Times New Roman"/>
                <w:sz w:val="18"/>
              </w:rPr>
              <w:t>9</w:t>
            </w:r>
          </w:p>
        </w:tc>
      </w:tr>
    </w:tbl>
    <w:p w:rsidR="008D1938" w:rsidRDefault="008D1938">
      <w:pPr>
        <w:spacing w:after="120" w:line="192" w:lineRule="auto"/>
      </w:pPr>
    </w:p>
    <w:p w:rsidR="008D1938" w:rsidRDefault="00492A08">
      <w:r>
        <w:rPr>
          <w:rFonts w:cs="Times New Roman"/>
          <w:b/>
        </w:rPr>
        <w:t>Cyclical encoding.</w:t>
      </w:r>
      <w:r>
        <w:rPr>
          <w:rFonts w:cs="Times New Roman"/>
        </w:rPr>
        <w:t xml:space="preserve"> Month and weekday are also given as a sine and cosine pair so that December and January, or S</w:t>
      </w:r>
      <w:r>
        <w:rPr>
          <w:rFonts w:cs="Times New Roman"/>
        </w:rPr>
        <w:t xml:space="preserve">unday and Monday, are neighbours; a tree model cannot infer this </w:t>
      </w:r>
      <w:r>
        <w:rPr>
          <w:rFonts w:cs="Times New Roman"/>
        </w:rPr>
        <w:lastRenderedPageBreak/>
        <w:t xml:space="preserve">from the raw integer. </w:t>
      </w:r>
      <w:r>
        <w:rPr>
          <w:rFonts w:cs="Times New Roman"/>
          <w:b/>
        </w:rPr>
        <w:t>Lags.</w:t>
      </w:r>
      <w:r>
        <w:rPr>
          <w:rFonts w:cs="Times New Roman"/>
        </w:rPr>
        <w:t xml:space="preserve"> </w:t>
      </w:r>
      <w:r>
        <w:rPr>
          <w:rFonts w:ascii="Consolas" w:eastAsia="Consolas" w:hAnsi="Consolas" w:cs="Consolas"/>
          <w:sz w:val="21"/>
        </w:rPr>
        <w:t>lag_k</w:t>
      </w:r>
      <w:r>
        <w:rPr>
          <w:rFonts w:cs="Times New Roman"/>
        </w:rPr>
        <w:t xml:space="preserve"> is the article's demand k days earlier, computed with </w:t>
      </w:r>
      <w:r>
        <w:rPr>
          <w:rFonts w:ascii="Consolas" w:eastAsia="Consolas" w:hAnsi="Consolas" w:cs="Consolas"/>
          <w:sz w:val="21"/>
        </w:rPr>
        <w:t>groupby(article).shift(k)</w:t>
      </w:r>
      <w:r>
        <w:rPr>
          <w:rFonts w:cs="Times New Roman"/>
        </w:rPr>
        <w:t xml:space="preserve">. </w:t>
      </w:r>
      <w:r>
        <w:rPr>
          <w:rFonts w:cs="Times New Roman"/>
          <w:b/>
        </w:rPr>
        <w:t>Rolling statistics.</w:t>
      </w:r>
      <w:r>
        <w:rPr>
          <w:rFonts w:cs="Times New Roman"/>
        </w:rPr>
        <w:t xml:space="preserve"> The demand is shifted by one day first and the window is</w:t>
      </w:r>
      <w:r>
        <w:rPr>
          <w:rFonts w:cs="Times New Roman"/>
        </w:rPr>
        <w:t xml:space="preserve"> applied afterwards, so the current day never enters its own mean or standard deviation. Rows without enough history take the value 0, which a tree reads as 'nothing observed'. </w:t>
      </w:r>
      <w:r>
        <w:rPr>
          <w:rFonts w:cs="Times New Roman"/>
          <w:b/>
        </w:rPr>
        <w:t>Attributes.</w:t>
      </w:r>
      <w:r>
        <w:rPr>
          <w:rFonts w:cs="Times New Roman"/>
        </w:rPr>
        <w:t xml:space="preserve"> Text attributes are converted to integer codes with a stored mappin</w:t>
      </w:r>
      <w:r>
        <w:rPr>
          <w:rFonts w:cs="Times New Roman"/>
        </w:rPr>
        <w:t>g (one-hot would create hundreds of columns for the department and colour fields), which treats the codes as ordered numbers; trees cope with this, but the codes carry no meaning in themselves.</w:t>
      </w:r>
    </w:p>
    <w:p w:rsidR="008D1938" w:rsidRDefault="00492A08">
      <w:r>
        <w:rPr>
          <w:rFonts w:cs="Times New Roman"/>
        </w:rPr>
        <w:t>The domain-adaptation route removes the chosen domain column f</w:t>
      </w:r>
      <w:r>
        <w:rPr>
          <w:rFonts w:cs="Times New Roman"/>
        </w:rPr>
        <w:t xml:space="preserve">rom this list, so a model or classifier cannot read the domain from a feature. The same list, saved as </w:t>
      </w:r>
      <w:r>
        <w:rPr>
          <w:rFonts w:ascii="Consolas" w:eastAsia="Consolas" w:hAnsi="Consolas" w:cs="Consolas"/>
          <w:sz w:val="21"/>
        </w:rPr>
        <w:t>models/feature_info.joblib</w:t>
      </w:r>
      <w:r>
        <w:rPr>
          <w:rFonts w:cs="Times New Roman"/>
        </w:rPr>
        <w:t>, is used to rebuild the input of a loaded model.</w:t>
      </w:r>
    </w:p>
    <w:p w:rsidR="008D1938" w:rsidRDefault="00492A08">
      <w:pPr>
        <w:pStyle w:val="Heading2"/>
      </w:pPr>
      <w:bookmarkStart w:id="84" w:name="_Toc243912487"/>
      <w:r>
        <w:t>6.5 Algorithm choice and justification</w:t>
      </w:r>
      <w:bookmarkEnd w:id="84"/>
    </w:p>
    <w:p w:rsidR="008D1938" w:rsidRDefault="00492A08">
      <w:r>
        <w:rPr>
          <w:rFonts w:cs="Times New Roman"/>
        </w:rPr>
        <w:t>The batch abstract names XGBoost as the learner, and the choice is easy to defend on engineering grounds: it handles mixed numeric and encoded features without scaling, trains in about a second on this table, has regularisation built in [2] and, decisively</w:t>
      </w:r>
      <w:r>
        <w:rPr>
          <w:rFonts w:cs="Times New Roman"/>
        </w:rPr>
        <w:t xml:space="preserve"> for this project, accepts a per-row </w:t>
      </w:r>
      <w:r>
        <w:rPr>
          <w:rFonts w:ascii="Consolas" w:eastAsia="Consolas" w:hAnsi="Consolas" w:cs="Consolas"/>
          <w:sz w:val="21"/>
        </w:rPr>
        <w:t>sample_weight</w:t>
      </w:r>
      <w:r>
        <w:rPr>
          <w:rFonts w:cs="Times New Roman"/>
        </w:rPr>
        <w:t>, which is the entry point for domain adaptation. Gradient boosting [8] also matched or beat deep learning in the M5 retail competition when given engineered features [6], which is the base paper's argument</w:t>
      </w:r>
      <w:r>
        <w:rPr>
          <w:rFonts w:cs="Times New Roman"/>
        </w:rPr>
        <w:t xml:space="preserve"> for its own choice.</w:t>
      </w:r>
    </w:p>
    <w:p w:rsidR="008D1938" w:rsidRDefault="00492A08">
      <w:r>
        <w:rPr>
          <w:rFonts w:cs="Times New Roman"/>
        </w:rPr>
        <w:t xml:space="preserve">Whether it is also the </w:t>
      </w:r>
      <w:r>
        <w:rPr>
          <w:rFonts w:cs="Times New Roman"/>
          <w:i/>
        </w:rPr>
        <w:t>most accurate</w:t>
      </w:r>
      <w:r>
        <w:rPr>
          <w:rFonts w:cs="Times New Roman"/>
        </w:rPr>
        <w:t xml:space="preserve"> choice on our data is a separate, measured question. All learners below use the same 31 inputs and the same 80/20 split; the first four rows need no training.</w:t>
      </w:r>
    </w:p>
    <w:p w:rsidR="008D1938" w:rsidRDefault="00492A08">
      <w:pPr>
        <w:pStyle w:val="Caption"/>
        <w:keepNext/>
        <w:spacing w:after="80"/>
      </w:pPr>
      <w:bookmarkStart w:id="85" w:name="_Toc243912601"/>
      <w:r>
        <w:rPr>
          <w:rFonts w:cs="Times New Roman"/>
        </w:rPr>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Pr>
          <w:rFonts w:cs="Times New Roman"/>
          <w:noProof/>
        </w:rPr>
        <w:t>15</w:t>
      </w:r>
      <w:r>
        <w:rPr>
          <w:rFonts w:cs="Times New Roman"/>
        </w:rPr>
        <w:fldChar w:fldCharType="end"/>
      </w:r>
      <w:r>
        <w:rPr>
          <w:rFonts w:cs="Times New Roman"/>
        </w:rPr>
        <w:t>: Model</w:t>
      </w:r>
      <w:r>
        <w:rPr>
          <w:rFonts w:cs="Times New Roman"/>
        </w:rPr>
        <w:t xml:space="preserve"> comparison on the real subset (test window 2018-12-14 to 2019-01-04, 6,515 rows).</w:t>
      </w:r>
      <w:bookmarkEnd w:id="85"/>
    </w:p>
    <w:tbl>
      <w:tblPr>
        <w:tblStyle w:val="TableGrid"/>
        <w:tblW w:w="0" w:type="auto"/>
        <w:jc w:val="center"/>
        <w:tblLook w:val="04A0" w:firstRow="1" w:lastRow="0" w:firstColumn="1" w:lastColumn="0" w:noHBand="0" w:noVBand="1"/>
      </w:tblPr>
      <w:tblGrid>
        <w:gridCol w:w="4176"/>
        <w:gridCol w:w="1296"/>
        <w:gridCol w:w="1296"/>
        <w:gridCol w:w="1296"/>
        <w:gridCol w:w="1296"/>
      </w:tblGrid>
      <w:tr w:rsidR="008D1938">
        <w:trPr>
          <w:cantSplit/>
          <w:tblHeader/>
          <w:jc w:val="center"/>
        </w:trPr>
        <w:tc>
          <w:tcPr>
            <w:tcW w:w="4176" w:type="dxa"/>
            <w:shd w:val="clear" w:color="auto" w:fill="1B2A41"/>
          </w:tcPr>
          <w:p w:rsidR="008D1938" w:rsidRDefault="00492A08">
            <w:pPr>
              <w:spacing w:after="40" w:line="240" w:lineRule="auto"/>
              <w:jc w:val="center"/>
            </w:pPr>
            <w:r>
              <w:rPr>
                <w:rFonts w:cs="Times New Roman"/>
                <w:b/>
                <w:color w:val="FFFFFF"/>
                <w:sz w:val="18"/>
              </w:rPr>
              <w:t>Model</w:t>
            </w:r>
          </w:p>
        </w:tc>
        <w:tc>
          <w:tcPr>
            <w:tcW w:w="1296" w:type="dxa"/>
            <w:shd w:val="clear" w:color="auto" w:fill="1B2A41"/>
          </w:tcPr>
          <w:p w:rsidR="008D1938" w:rsidRDefault="00492A08">
            <w:pPr>
              <w:spacing w:after="40" w:line="240" w:lineRule="auto"/>
              <w:jc w:val="center"/>
            </w:pPr>
            <w:r>
              <w:rPr>
                <w:rFonts w:cs="Times New Roman"/>
                <w:b/>
                <w:color w:val="FFFFFF"/>
                <w:sz w:val="18"/>
              </w:rPr>
              <w:t>RMSE</w:t>
            </w:r>
          </w:p>
        </w:tc>
        <w:tc>
          <w:tcPr>
            <w:tcW w:w="1296" w:type="dxa"/>
            <w:shd w:val="clear" w:color="auto" w:fill="1B2A41"/>
          </w:tcPr>
          <w:p w:rsidR="008D1938" w:rsidRDefault="00492A08">
            <w:pPr>
              <w:spacing w:after="40" w:line="240" w:lineRule="auto"/>
              <w:jc w:val="center"/>
            </w:pPr>
            <w:r>
              <w:rPr>
                <w:rFonts w:cs="Times New Roman"/>
                <w:b/>
                <w:color w:val="FFFFFF"/>
                <w:sz w:val="18"/>
              </w:rPr>
              <w:t>MAE</w:t>
            </w:r>
          </w:p>
        </w:tc>
        <w:tc>
          <w:tcPr>
            <w:tcW w:w="1296" w:type="dxa"/>
            <w:shd w:val="clear" w:color="auto" w:fill="1B2A41"/>
          </w:tcPr>
          <w:p w:rsidR="008D1938" w:rsidRDefault="00492A08">
            <w:pPr>
              <w:spacing w:after="40" w:line="240" w:lineRule="auto"/>
              <w:jc w:val="center"/>
            </w:pPr>
            <w:r>
              <w:rPr>
                <w:rFonts w:cs="Times New Roman"/>
                <w:b/>
                <w:color w:val="FFFFFF"/>
                <w:sz w:val="18"/>
              </w:rPr>
              <w:t>R2</w:t>
            </w:r>
          </w:p>
        </w:tc>
        <w:tc>
          <w:tcPr>
            <w:tcW w:w="1296" w:type="dxa"/>
            <w:shd w:val="clear" w:color="auto" w:fill="1B2A41"/>
          </w:tcPr>
          <w:p w:rsidR="008D1938" w:rsidRDefault="00492A08">
            <w:pPr>
              <w:spacing w:after="40" w:line="240" w:lineRule="auto"/>
              <w:jc w:val="center"/>
            </w:pPr>
            <w:r>
              <w:rPr>
                <w:rFonts w:cs="Times New Roman"/>
                <w:b/>
                <w:color w:val="FFFFFF"/>
                <w:sz w:val="18"/>
              </w:rPr>
              <w:t>WAPE %</w:t>
            </w:r>
          </w:p>
        </w:tc>
      </w:tr>
      <w:tr w:rsidR="008D1938">
        <w:trPr>
          <w:cantSplit/>
          <w:jc w:val="center"/>
        </w:trPr>
        <w:tc>
          <w:tcPr>
            <w:tcW w:w="4176" w:type="dxa"/>
          </w:tcPr>
          <w:p w:rsidR="008D1938" w:rsidRDefault="00492A08">
            <w:pPr>
              <w:spacing w:after="40" w:line="240" w:lineRule="auto"/>
              <w:jc w:val="left"/>
            </w:pPr>
            <w:r>
              <w:rPr>
                <w:rFonts w:cs="Times New Roman"/>
                <w:sz w:val="18"/>
              </w:rPr>
              <w:t>Moving average (7d)</w:t>
            </w:r>
          </w:p>
        </w:tc>
        <w:tc>
          <w:tcPr>
            <w:tcW w:w="1296" w:type="dxa"/>
          </w:tcPr>
          <w:p w:rsidR="008D1938" w:rsidRDefault="00492A08">
            <w:pPr>
              <w:spacing w:after="40" w:line="240" w:lineRule="auto"/>
              <w:jc w:val="right"/>
            </w:pPr>
            <w:r>
              <w:rPr>
                <w:rFonts w:cs="Times New Roman"/>
                <w:sz w:val="18"/>
              </w:rPr>
              <w:t>12.891</w:t>
            </w:r>
          </w:p>
        </w:tc>
        <w:tc>
          <w:tcPr>
            <w:tcW w:w="1296" w:type="dxa"/>
          </w:tcPr>
          <w:p w:rsidR="008D1938" w:rsidRDefault="00492A08">
            <w:pPr>
              <w:spacing w:after="40" w:line="240" w:lineRule="auto"/>
              <w:jc w:val="right"/>
            </w:pPr>
            <w:r>
              <w:rPr>
                <w:rFonts w:cs="Times New Roman"/>
                <w:sz w:val="18"/>
              </w:rPr>
              <w:t>8.090</w:t>
            </w:r>
          </w:p>
        </w:tc>
        <w:tc>
          <w:tcPr>
            <w:tcW w:w="1296" w:type="dxa"/>
          </w:tcPr>
          <w:p w:rsidR="008D1938" w:rsidRDefault="00492A08">
            <w:pPr>
              <w:spacing w:after="40" w:line="240" w:lineRule="auto"/>
              <w:jc w:val="right"/>
            </w:pPr>
            <w:r>
              <w:rPr>
                <w:rFonts w:cs="Times New Roman"/>
                <w:sz w:val="18"/>
              </w:rPr>
              <w:t>0.101</w:t>
            </w:r>
          </w:p>
        </w:tc>
        <w:tc>
          <w:tcPr>
            <w:tcW w:w="1296" w:type="dxa"/>
          </w:tcPr>
          <w:p w:rsidR="008D1938" w:rsidRDefault="00492A08">
            <w:pPr>
              <w:spacing w:after="40" w:line="240" w:lineRule="auto"/>
              <w:jc w:val="right"/>
            </w:pPr>
            <w:r>
              <w:rPr>
                <w:rFonts w:cs="Times New Roman"/>
                <w:sz w:val="18"/>
              </w:rPr>
              <w:t>65.3</w:t>
            </w:r>
          </w:p>
        </w:tc>
      </w:tr>
      <w:tr w:rsidR="008D1938">
        <w:trPr>
          <w:cantSplit/>
          <w:jc w:val="center"/>
        </w:trPr>
        <w:tc>
          <w:tcPr>
            <w:tcW w:w="4176" w:type="dxa"/>
          </w:tcPr>
          <w:p w:rsidR="008D1938" w:rsidRDefault="00492A08">
            <w:pPr>
              <w:spacing w:after="40" w:line="240" w:lineRule="auto"/>
              <w:jc w:val="left"/>
            </w:pPr>
            <w:r>
              <w:rPr>
                <w:rFonts w:cs="Times New Roman"/>
                <w:sz w:val="18"/>
              </w:rPr>
              <w:t>Naive (lag 1)</w:t>
            </w:r>
          </w:p>
        </w:tc>
        <w:tc>
          <w:tcPr>
            <w:tcW w:w="1296" w:type="dxa"/>
          </w:tcPr>
          <w:p w:rsidR="008D1938" w:rsidRDefault="00492A08">
            <w:pPr>
              <w:spacing w:after="40" w:line="240" w:lineRule="auto"/>
              <w:jc w:val="right"/>
            </w:pPr>
            <w:r>
              <w:rPr>
                <w:rFonts w:cs="Times New Roman"/>
                <w:sz w:val="18"/>
              </w:rPr>
              <w:t>9.225</w:t>
            </w:r>
          </w:p>
        </w:tc>
        <w:tc>
          <w:tcPr>
            <w:tcW w:w="1296" w:type="dxa"/>
          </w:tcPr>
          <w:p w:rsidR="008D1938" w:rsidRDefault="00492A08">
            <w:pPr>
              <w:spacing w:after="40" w:line="240" w:lineRule="auto"/>
              <w:jc w:val="right"/>
            </w:pPr>
            <w:r>
              <w:rPr>
                <w:rFonts w:cs="Times New Roman"/>
                <w:sz w:val="18"/>
              </w:rPr>
              <w:t>5.651</w:t>
            </w:r>
          </w:p>
        </w:tc>
        <w:tc>
          <w:tcPr>
            <w:tcW w:w="1296" w:type="dxa"/>
          </w:tcPr>
          <w:p w:rsidR="008D1938" w:rsidRDefault="00492A08">
            <w:pPr>
              <w:spacing w:after="40" w:line="240" w:lineRule="auto"/>
              <w:jc w:val="right"/>
            </w:pPr>
            <w:r>
              <w:rPr>
                <w:rFonts w:cs="Times New Roman"/>
                <w:sz w:val="18"/>
              </w:rPr>
              <w:t>0.540</w:t>
            </w:r>
          </w:p>
        </w:tc>
        <w:tc>
          <w:tcPr>
            <w:tcW w:w="1296" w:type="dxa"/>
          </w:tcPr>
          <w:p w:rsidR="008D1938" w:rsidRDefault="00492A08">
            <w:pPr>
              <w:spacing w:after="40" w:line="240" w:lineRule="auto"/>
              <w:jc w:val="right"/>
            </w:pPr>
            <w:r>
              <w:rPr>
                <w:rFonts w:cs="Times New Roman"/>
                <w:sz w:val="18"/>
              </w:rPr>
              <w:t>45.6</w:t>
            </w:r>
          </w:p>
        </w:tc>
      </w:tr>
      <w:tr w:rsidR="008D1938">
        <w:trPr>
          <w:cantSplit/>
          <w:jc w:val="center"/>
        </w:trPr>
        <w:tc>
          <w:tcPr>
            <w:tcW w:w="4176" w:type="dxa"/>
          </w:tcPr>
          <w:p w:rsidR="008D1938" w:rsidRDefault="00492A08">
            <w:pPr>
              <w:spacing w:after="40" w:line="240" w:lineRule="auto"/>
              <w:jc w:val="left"/>
            </w:pPr>
            <w:r>
              <w:rPr>
                <w:rFonts w:cs="Times New Roman"/>
                <w:sz w:val="18"/>
              </w:rPr>
              <w:t>Seasonal naive (lag 7)</w:t>
            </w:r>
          </w:p>
        </w:tc>
        <w:tc>
          <w:tcPr>
            <w:tcW w:w="1296" w:type="dxa"/>
          </w:tcPr>
          <w:p w:rsidR="008D1938" w:rsidRDefault="00492A08">
            <w:pPr>
              <w:spacing w:after="40" w:line="240" w:lineRule="auto"/>
              <w:jc w:val="right"/>
            </w:pPr>
            <w:r>
              <w:rPr>
                <w:rFonts w:cs="Times New Roman"/>
                <w:sz w:val="18"/>
              </w:rPr>
              <w:t>12.032</w:t>
            </w:r>
          </w:p>
        </w:tc>
        <w:tc>
          <w:tcPr>
            <w:tcW w:w="1296" w:type="dxa"/>
          </w:tcPr>
          <w:p w:rsidR="008D1938" w:rsidRDefault="00492A08">
            <w:pPr>
              <w:spacing w:after="40" w:line="240" w:lineRule="auto"/>
              <w:jc w:val="right"/>
            </w:pPr>
            <w:r>
              <w:rPr>
                <w:rFonts w:cs="Times New Roman"/>
                <w:sz w:val="18"/>
              </w:rPr>
              <w:t>7.293</w:t>
            </w:r>
          </w:p>
        </w:tc>
        <w:tc>
          <w:tcPr>
            <w:tcW w:w="1296" w:type="dxa"/>
          </w:tcPr>
          <w:p w:rsidR="008D1938" w:rsidRDefault="00492A08">
            <w:pPr>
              <w:spacing w:after="40" w:line="240" w:lineRule="auto"/>
              <w:jc w:val="right"/>
            </w:pPr>
            <w:r>
              <w:rPr>
                <w:rFonts w:cs="Times New Roman"/>
                <w:sz w:val="18"/>
              </w:rPr>
              <w:t>0.217</w:t>
            </w:r>
          </w:p>
        </w:tc>
        <w:tc>
          <w:tcPr>
            <w:tcW w:w="1296" w:type="dxa"/>
          </w:tcPr>
          <w:p w:rsidR="008D1938" w:rsidRDefault="00492A08">
            <w:pPr>
              <w:spacing w:after="40" w:line="240" w:lineRule="auto"/>
              <w:jc w:val="right"/>
            </w:pPr>
            <w:r>
              <w:rPr>
                <w:rFonts w:cs="Times New Roman"/>
                <w:sz w:val="18"/>
              </w:rPr>
              <w:t>58.9</w:t>
            </w:r>
          </w:p>
        </w:tc>
      </w:tr>
      <w:tr w:rsidR="008D1938">
        <w:trPr>
          <w:cantSplit/>
          <w:jc w:val="center"/>
        </w:trPr>
        <w:tc>
          <w:tcPr>
            <w:tcW w:w="4176" w:type="dxa"/>
          </w:tcPr>
          <w:p w:rsidR="008D1938" w:rsidRDefault="00492A08">
            <w:pPr>
              <w:spacing w:after="40" w:line="240" w:lineRule="auto"/>
              <w:jc w:val="left"/>
            </w:pPr>
            <w:r>
              <w:rPr>
                <w:rFonts w:cs="Times New Roman"/>
                <w:sz w:val="18"/>
              </w:rPr>
              <w:t xml:space="preserve">Rolling mean 7 </w:t>
            </w:r>
            <w:r>
              <w:rPr>
                <w:rFonts w:cs="Times New Roman"/>
                <w:sz w:val="18"/>
              </w:rPr>
              <w:t>(shifted)</w:t>
            </w:r>
          </w:p>
        </w:tc>
        <w:tc>
          <w:tcPr>
            <w:tcW w:w="1296" w:type="dxa"/>
          </w:tcPr>
          <w:p w:rsidR="008D1938" w:rsidRDefault="00492A08">
            <w:pPr>
              <w:spacing w:after="40" w:line="240" w:lineRule="auto"/>
              <w:jc w:val="right"/>
            </w:pPr>
            <w:r>
              <w:rPr>
                <w:rFonts w:cs="Times New Roman"/>
                <w:sz w:val="18"/>
              </w:rPr>
              <w:t>9.307</w:t>
            </w:r>
          </w:p>
        </w:tc>
        <w:tc>
          <w:tcPr>
            <w:tcW w:w="1296" w:type="dxa"/>
          </w:tcPr>
          <w:p w:rsidR="008D1938" w:rsidRDefault="00492A08">
            <w:pPr>
              <w:spacing w:after="40" w:line="240" w:lineRule="auto"/>
              <w:jc w:val="right"/>
            </w:pPr>
            <w:r>
              <w:rPr>
                <w:rFonts w:cs="Times New Roman"/>
                <w:sz w:val="18"/>
              </w:rPr>
              <w:t>5.653</w:t>
            </w:r>
          </w:p>
        </w:tc>
        <w:tc>
          <w:tcPr>
            <w:tcW w:w="1296" w:type="dxa"/>
          </w:tcPr>
          <w:p w:rsidR="008D1938" w:rsidRDefault="00492A08">
            <w:pPr>
              <w:spacing w:after="40" w:line="240" w:lineRule="auto"/>
              <w:jc w:val="right"/>
            </w:pPr>
            <w:r>
              <w:rPr>
                <w:rFonts w:cs="Times New Roman"/>
                <w:sz w:val="18"/>
              </w:rPr>
              <w:t>0.531</w:t>
            </w:r>
          </w:p>
        </w:tc>
        <w:tc>
          <w:tcPr>
            <w:tcW w:w="1296" w:type="dxa"/>
          </w:tcPr>
          <w:p w:rsidR="008D1938" w:rsidRDefault="00492A08">
            <w:pPr>
              <w:spacing w:after="40" w:line="240" w:lineRule="auto"/>
              <w:jc w:val="right"/>
            </w:pPr>
            <w:r>
              <w:rPr>
                <w:rFonts w:cs="Times New Roman"/>
                <w:sz w:val="18"/>
              </w:rPr>
              <w:t>45.6</w:t>
            </w:r>
          </w:p>
        </w:tc>
      </w:tr>
      <w:tr w:rsidR="008D1938">
        <w:trPr>
          <w:cantSplit/>
          <w:jc w:val="center"/>
        </w:trPr>
        <w:tc>
          <w:tcPr>
            <w:tcW w:w="4176" w:type="dxa"/>
          </w:tcPr>
          <w:p w:rsidR="008D1938" w:rsidRDefault="00492A08">
            <w:pPr>
              <w:spacing w:after="40" w:line="240" w:lineRule="auto"/>
              <w:jc w:val="left"/>
            </w:pPr>
            <w:r>
              <w:rPr>
                <w:rFonts w:cs="Times New Roman"/>
                <w:sz w:val="18"/>
              </w:rPr>
              <w:t>Random forest</w:t>
            </w:r>
          </w:p>
        </w:tc>
        <w:tc>
          <w:tcPr>
            <w:tcW w:w="1296" w:type="dxa"/>
          </w:tcPr>
          <w:p w:rsidR="008D1938" w:rsidRDefault="00492A08">
            <w:pPr>
              <w:spacing w:after="40" w:line="240" w:lineRule="auto"/>
              <w:jc w:val="right"/>
            </w:pPr>
            <w:r>
              <w:rPr>
                <w:rFonts w:cs="Times New Roman"/>
                <w:sz w:val="18"/>
              </w:rPr>
              <w:t>13.258</w:t>
            </w:r>
          </w:p>
        </w:tc>
        <w:tc>
          <w:tcPr>
            <w:tcW w:w="1296" w:type="dxa"/>
          </w:tcPr>
          <w:p w:rsidR="008D1938" w:rsidRDefault="00492A08">
            <w:pPr>
              <w:spacing w:after="40" w:line="240" w:lineRule="auto"/>
              <w:jc w:val="right"/>
            </w:pPr>
            <w:r>
              <w:rPr>
                <w:rFonts w:cs="Times New Roman"/>
                <w:sz w:val="18"/>
              </w:rPr>
              <w:t>7.527</w:t>
            </w:r>
          </w:p>
        </w:tc>
        <w:tc>
          <w:tcPr>
            <w:tcW w:w="1296" w:type="dxa"/>
          </w:tcPr>
          <w:p w:rsidR="008D1938" w:rsidRDefault="00492A08">
            <w:pPr>
              <w:spacing w:after="40" w:line="240" w:lineRule="auto"/>
              <w:jc w:val="right"/>
            </w:pPr>
            <w:r>
              <w:rPr>
                <w:rFonts w:cs="Times New Roman"/>
                <w:sz w:val="18"/>
              </w:rPr>
              <w:t>0.049</w:t>
            </w:r>
          </w:p>
        </w:tc>
        <w:tc>
          <w:tcPr>
            <w:tcW w:w="1296" w:type="dxa"/>
          </w:tcPr>
          <w:p w:rsidR="008D1938" w:rsidRDefault="00492A08">
            <w:pPr>
              <w:spacing w:after="40" w:line="240" w:lineRule="auto"/>
              <w:jc w:val="right"/>
            </w:pPr>
            <w:r>
              <w:rPr>
                <w:rFonts w:cs="Times New Roman"/>
                <w:sz w:val="18"/>
              </w:rPr>
              <w:t>60.8</w:t>
            </w:r>
          </w:p>
        </w:tc>
      </w:tr>
      <w:tr w:rsidR="008D1938">
        <w:trPr>
          <w:cantSplit/>
          <w:jc w:val="center"/>
        </w:trPr>
        <w:tc>
          <w:tcPr>
            <w:tcW w:w="4176" w:type="dxa"/>
          </w:tcPr>
          <w:p w:rsidR="008D1938" w:rsidRDefault="00492A08">
            <w:pPr>
              <w:spacing w:after="40" w:line="240" w:lineRule="auto"/>
              <w:jc w:val="left"/>
            </w:pPr>
            <w:r>
              <w:rPr>
                <w:rFonts w:cs="Times New Roman"/>
                <w:sz w:val="18"/>
              </w:rPr>
              <w:t>LightGBM</w:t>
            </w:r>
          </w:p>
        </w:tc>
        <w:tc>
          <w:tcPr>
            <w:tcW w:w="1296" w:type="dxa"/>
          </w:tcPr>
          <w:p w:rsidR="008D1938" w:rsidRDefault="00492A08">
            <w:pPr>
              <w:spacing w:after="40" w:line="240" w:lineRule="auto"/>
              <w:jc w:val="right"/>
            </w:pPr>
            <w:r>
              <w:rPr>
                <w:rFonts w:cs="Times New Roman"/>
                <w:sz w:val="18"/>
              </w:rPr>
              <w:t>10.060</w:t>
            </w:r>
          </w:p>
        </w:tc>
        <w:tc>
          <w:tcPr>
            <w:tcW w:w="1296" w:type="dxa"/>
          </w:tcPr>
          <w:p w:rsidR="008D1938" w:rsidRDefault="00492A08">
            <w:pPr>
              <w:spacing w:after="40" w:line="240" w:lineRule="auto"/>
              <w:jc w:val="right"/>
            </w:pPr>
            <w:r>
              <w:rPr>
                <w:rFonts w:cs="Times New Roman"/>
                <w:sz w:val="18"/>
              </w:rPr>
              <w:t>6.706</w:t>
            </w:r>
          </w:p>
        </w:tc>
        <w:tc>
          <w:tcPr>
            <w:tcW w:w="1296" w:type="dxa"/>
          </w:tcPr>
          <w:p w:rsidR="008D1938" w:rsidRDefault="00492A08">
            <w:pPr>
              <w:spacing w:after="40" w:line="240" w:lineRule="auto"/>
              <w:jc w:val="right"/>
            </w:pPr>
            <w:r>
              <w:rPr>
                <w:rFonts w:cs="Times New Roman"/>
                <w:sz w:val="18"/>
              </w:rPr>
              <w:t>0.452</w:t>
            </w:r>
          </w:p>
        </w:tc>
        <w:tc>
          <w:tcPr>
            <w:tcW w:w="1296" w:type="dxa"/>
          </w:tcPr>
          <w:p w:rsidR="008D1938" w:rsidRDefault="00492A08">
            <w:pPr>
              <w:spacing w:after="40" w:line="240" w:lineRule="auto"/>
              <w:jc w:val="right"/>
            </w:pPr>
            <w:r>
              <w:rPr>
                <w:rFonts w:cs="Times New Roman"/>
                <w:sz w:val="18"/>
              </w:rPr>
              <w:t>54.1</w:t>
            </w:r>
          </w:p>
        </w:tc>
      </w:tr>
      <w:tr w:rsidR="008D1938">
        <w:trPr>
          <w:cantSplit/>
          <w:jc w:val="center"/>
        </w:trPr>
        <w:tc>
          <w:tcPr>
            <w:tcW w:w="4176" w:type="dxa"/>
          </w:tcPr>
          <w:p w:rsidR="008D1938" w:rsidRDefault="00492A08">
            <w:pPr>
              <w:spacing w:after="40" w:line="240" w:lineRule="auto"/>
              <w:jc w:val="left"/>
            </w:pPr>
            <w:r>
              <w:rPr>
                <w:rFonts w:cs="Times New Roman"/>
                <w:sz w:val="18"/>
              </w:rPr>
              <w:t>XGBoost (default, 5 seeds)</w:t>
            </w:r>
          </w:p>
        </w:tc>
        <w:tc>
          <w:tcPr>
            <w:tcW w:w="1296" w:type="dxa"/>
          </w:tcPr>
          <w:p w:rsidR="008D1938" w:rsidRDefault="00492A08">
            <w:pPr>
              <w:spacing w:after="40" w:line="240" w:lineRule="auto"/>
              <w:jc w:val="right"/>
            </w:pPr>
            <w:r>
              <w:rPr>
                <w:rFonts w:cs="Times New Roman"/>
                <w:sz w:val="18"/>
              </w:rPr>
              <w:t>11.089</w:t>
            </w:r>
          </w:p>
        </w:tc>
        <w:tc>
          <w:tcPr>
            <w:tcW w:w="1296" w:type="dxa"/>
          </w:tcPr>
          <w:p w:rsidR="008D1938" w:rsidRDefault="00492A08">
            <w:pPr>
              <w:spacing w:after="40" w:line="240" w:lineRule="auto"/>
              <w:jc w:val="right"/>
            </w:pPr>
            <w:r>
              <w:rPr>
                <w:rFonts w:cs="Times New Roman"/>
                <w:sz w:val="18"/>
              </w:rPr>
              <w:t>7.077</w:t>
            </w:r>
          </w:p>
        </w:tc>
        <w:tc>
          <w:tcPr>
            <w:tcW w:w="1296" w:type="dxa"/>
          </w:tcPr>
          <w:p w:rsidR="008D1938" w:rsidRDefault="00492A08">
            <w:pPr>
              <w:spacing w:after="40" w:line="240" w:lineRule="auto"/>
              <w:jc w:val="right"/>
            </w:pPr>
            <w:r>
              <w:rPr>
                <w:rFonts w:cs="Times New Roman"/>
                <w:sz w:val="18"/>
              </w:rPr>
              <w:t>0.335</w:t>
            </w:r>
          </w:p>
        </w:tc>
        <w:tc>
          <w:tcPr>
            <w:tcW w:w="1296" w:type="dxa"/>
          </w:tcPr>
          <w:p w:rsidR="008D1938" w:rsidRDefault="00492A08">
            <w:pPr>
              <w:spacing w:after="40" w:line="240" w:lineRule="auto"/>
              <w:jc w:val="right"/>
            </w:pPr>
            <w:r>
              <w:rPr>
                <w:rFonts w:cs="Times New Roman"/>
                <w:sz w:val="18"/>
              </w:rPr>
              <w:t>57.1</w:t>
            </w:r>
          </w:p>
        </w:tc>
      </w:tr>
      <w:tr w:rsidR="008D1938">
        <w:trPr>
          <w:cantSplit/>
          <w:jc w:val="center"/>
        </w:trPr>
        <w:tc>
          <w:tcPr>
            <w:tcW w:w="4176" w:type="dxa"/>
          </w:tcPr>
          <w:p w:rsidR="008D1938" w:rsidRDefault="00492A08">
            <w:pPr>
              <w:spacing w:after="40" w:line="240" w:lineRule="auto"/>
              <w:jc w:val="left"/>
            </w:pPr>
            <w:r>
              <w:rPr>
                <w:rFonts w:cs="Times New Roman"/>
                <w:sz w:val="18"/>
              </w:rPr>
              <w:t>XGBoost (tuned, 10 iters x 3 TS-CV)</w:t>
            </w:r>
          </w:p>
        </w:tc>
        <w:tc>
          <w:tcPr>
            <w:tcW w:w="1296" w:type="dxa"/>
          </w:tcPr>
          <w:p w:rsidR="008D1938" w:rsidRDefault="00492A08">
            <w:pPr>
              <w:spacing w:after="40" w:line="240" w:lineRule="auto"/>
              <w:jc w:val="right"/>
            </w:pPr>
            <w:r>
              <w:rPr>
                <w:rFonts w:cs="Times New Roman"/>
                <w:sz w:val="18"/>
              </w:rPr>
              <w:t>10.341</w:t>
            </w:r>
          </w:p>
        </w:tc>
        <w:tc>
          <w:tcPr>
            <w:tcW w:w="1296" w:type="dxa"/>
          </w:tcPr>
          <w:p w:rsidR="008D1938" w:rsidRDefault="00492A08">
            <w:pPr>
              <w:spacing w:after="40" w:line="240" w:lineRule="auto"/>
              <w:jc w:val="right"/>
            </w:pPr>
            <w:r>
              <w:rPr>
                <w:rFonts w:cs="Times New Roman"/>
                <w:sz w:val="18"/>
              </w:rPr>
              <w:t>6.881</w:t>
            </w:r>
          </w:p>
        </w:tc>
        <w:tc>
          <w:tcPr>
            <w:tcW w:w="1296" w:type="dxa"/>
          </w:tcPr>
          <w:p w:rsidR="008D1938" w:rsidRDefault="00492A08">
            <w:pPr>
              <w:spacing w:after="40" w:line="240" w:lineRule="auto"/>
              <w:jc w:val="right"/>
            </w:pPr>
            <w:r>
              <w:rPr>
                <w:rFonts w:cs="Times New Roman"/>
                <w:sz w:val="18"/>
              </w:rPr>
              <w:t>0.421</w:t>
            </w:r>
          </w:p>
        </w:tc>
        <w:tc>
          <w:tcPr>
            <w:tcW w:w="1296" w:type="dxa"/>
          </w:tcPr>
          <w:p w:rsidR="008D1938" w:rsidRDefault="00492A08">
            <w:pPr>
              <w:spacing w:after="40" w:line="240" w:lineRule="auto"/>
              <w:jc w:val="right"/>
            </w:pPr>
            <w:r>
              <w:rPr>
                <w:rFonts w:cs="Times New Roman"/>
                <w:sz w:val="18"/>
              </w:rPr>
              <w:t>55.6</w:t>
            </w:r>
          </w:p>
        </w:tc>
      </w:tr>
    </w:tbl>
    <w:p w:rsidR="008D1938" w:rsidRDefault="008D1938">
      <w:pPr>
        <w:spacing w:after="120" w:line="192" w:lineRule="auto"/>
      </w:pPr>
    </w:p>
    <w:p w:rsidR="008D1938" w:rsidRDefault="00492A08">
      <w:r>
        <w:rPr>
          <w:rFonts w:cs="Times New Roman"/>
        </w:rPr>
        <w:t xml:space="preserve">Three readings follow. </w:t>
      </w:r>
      <w:r>
        <w:rPr>
          <w:rFonts w:cs="Times New Roman"/>
          <w:b/>
        </w:rPr>
        <w:t xml:space="preserve">Gradient </w:t>
      </w:r>
      <w:r>
        <w:rPr>
          <w:rFonts w:cs="Times New Roman"/>
          <w:b/>
        </w:rPr>
        <w:t>boosting beats the product's own baseline</w:t>
      </w:r>
      <w:r>
        <w:rPr>
          <w:rFonts w:cs="Times New Roman"/>
        </w:rPr>
        <w:t xml:space="preserve">: XGBoost reaches RMSE 11.09 against 12.89 for the 7-day moving average, and 10.34 when tuned. </w:t>
      </w:r>
      <w:r>
        <w:rPr>
          <w:rFonts w:cs="Times New Roman"/>
          <w:b/>
        </w:rPr>
        <w:t>Seed noise is small</w:t>
      </w:r>
      <w:r>
        <w:rPr>
          <w:rFonts w:cs="Times New Roman"/>
        </w:rPr>
        <w:t xml:space="preserve"> (RMSE 11.089 ± 0.048 over five seeds), so differences of more than about 0.1 are real. </w:t>
      </w:r>
      <w:r>
        <w:rPr>
          <w:rFonts w:cs="Times New Roman"/>
          <w:b/>
        </w:rPr>
        <w:t>A one-line ba</w:t>
      </w:r>
      <w:r>
        <w:rPr>
          <w:rFonts w:cs="Times New Roman"/>
          <w:b/>
        </w:rPr>
        <w:t>seline is better still</w:t>
      </w:r>
      <w:r>
        <w:rPr>
          <w:rFonts w:cs="Times New Roman"/>
        </w:rPr>
        <w:t xml:space="preserve">: repeating yesterday's demand gives RMSE 9.22 and </w:t>
      </w:r>
      <w:r>
        <w:rPr>
          <w:rFonts w:cs="Times New Roman"/>
        </w:rPr>
        <w:lastRenderedPageBreak/>
        <w:t>the shifted 7-day mean 9.31. The base paper reports the same ordering of difficulty: its LightGBM beats a 7-day moving average by 2.86 RMSE but its naive lag-1 baseline is far worse o</w:t>
      </w:r>
      <w:r>
        <w:rPr>
          <w:rFonts w:cs="Times New Roman"/>
        </w:rPr>
        <w:t>n its much more intermittent SKU data [1]. On our best-selling articles, demand is smooth enough that yesterday is a strong predictor.</w:t>
      </w:r>
    </w:p>
    <w:p w:rsidR="008D1938" w:rsidRDefault="00492A08">
      <w:r>
        <w:rPr>
          <w:rFonts w:cs="Times New Roman"/>
        </w:rPr>
        <w:t>The ablation explains why. We refit XGBoost with groups of features removed (three seeds each).</w:t>
      </w:r>
    </w:p>
    <w:p w:rsidR="008D1938" w:rsidRDefault="00492A08">
      <w:pPr>
        <w:pStyle w:val="Caption"/>
        <w:keepNext/>
        <w:spacing w:after="80"/>
      </w:pPr>
      <w:bookmarkStart w:id="86" w:name="_Toc243912602"/>
      <w:r>
        <w:rPr>
          <w:rFonts w:cs="Times New Roman"/>
        </w:rPr>
        <w:t xml:space="preserve">Table </w:t>
      </w:r>
      <w:r>
        <w:rPr>
          <w:rFonts w:cs="Times New Roman"/>
        </w:rPr>
        <w:fldChar w:fldCharType="begin"/>
      </w:r>
      <w:r>
        <w:rPr>
          <w:rFonts w:cs="Times New Roman"/>
        </w:rPr>
        <w:instrText xml:space="preserve"> SEQ Table \* ARABI</w:instrText>
      </w:r>
      <w:r>
        <w:rPr>
          <w:rFonts w:cs="Times New Roman"/>
        </w:rPr>
        <w:instrText xml:space="preserve">C </w:instrText>
      </w:r>
      <w:r>
        <w:rPr>
          <w:rFonts w:cs="Times New Roman"/>
        </w:rPr>
        <w:fldChar w:fldCharType="separate"/>
      </w:r>
      <w:r>
        <w:rPr>
          <w:rFonts w:cs="Times New Roman"/>
          <w:noProof/>
        </w:rPr>
        <w:t>16</w:t>
      </w:r>
      <w:r>
        <w:rPr>
          <w:rFonts w:cs="Times New Roman"/>
        </w:rPr>
        <w:fldChar w:fldCharType="end"/>
      </w:r>
      <w:r>
        <w:rPr>
          <w:rFonts w:cs="Times New Roman"/>
        </w:rPr>
        <w:t>: Feature-group ablation (XGBoost default, mean of three seeds).</w:t>
      </w:r>
      <w:bookmarkEnd w:id="86"/>
    </w:p>
    <w:tbl>
      <w:tblPr>
        <w:tblStyle w:val="TableGrid"/>
        <w:tblW w:w="0" w:type="auto"/>
        <w:jc w:val="center"/>
        <w:tblLook w:val="04A0" w:firstRow="1" w:lastRow="0" w:firstColumn="1" w:lastColumn="0" w:noHBand="0" w:noVBand="1"/>
      </w:tblPr>
      <w:tblGrid>
        <w:gridCol w:w="3744"/>
        <w:gridCol w:w="1008"/>
        <w:gridCol w:w="1296"/>
        <w:gridCol w:w="1296"/>
        <w:gridCol w:w="1296"/>
      </w:tblGrid>
      <w:tr w:rsidR="008D1938">
        <w:trPr>
          <w:cantSplit/>
          <w:tblHeader/>
          <w:jc w:val="center"/>
        </w:trPr>
        <w:tc>
          <w:tcPr>
            <w:tcW w:w="3744" w:type="dxa"/>
            <w:shd w:val="clear" w:color="auto" w:fill="1B2A41"/>
          </w:tcPr>
          <w:p w:rsidR="008D1938" w:rsidRDefault="00492A08">
            <w:pPr>
              <w:spacing w:after="40" w:line="240" w:lineRule="auto"/>
              <w:jc w:val="center"/>
            </w:pPr>
            <w:r>
              <w:rPr>
                <w:rFonts w:cs="Times New Roman"/>
                <w:b/>
                <w:color w:val="FFFFFF"/>
                <w:sz w:val="18"/>
              </w:rPr>
              <w:t>Feature set</w:t>
            </w:r>
          </w:p>
        </w:tc>
        <w:tc>
          <w:tcPr>
            <w:tcW w:w="1008" w:type="dxa"/>
            <w:shd w:val="clear" w:color="auto" w:fill="1B2A41"/>
          </w:tcPr>
          <w:p w:rsidR="008D1938" w:rsidRDefault="00492A08">
            <w:pPr>
              <w:spacing w:after="40" w:line="240" w:lineRule="auto"/>
              <w:jc w:val="center"/>
            </w:pPr>
            <w:r>
              <w:rPr>
                <w:rFonts w:cs="Times New Roman"/>
                <w:b/>
                <w:color w:val="FFFFFF"/>
                <w:sz w:val="18"/>
              </w:rPr>
              <w:t>Inputs</w:t>
            </w:r>
          </w:p>
        </w:tc>
        <w:tc>
          <w:tcPr>
            <w:tcW w:w="1296" w:type="dxa"/>
            <w:shd w:val="clear" w:color="auto" w:fill="1B2A41"/>
          </w:tcPr>
          <w:p w:rsidR="008D1938" w:rsidRDefault="00492A08">
            <w:pPr>
              <w:spacing w:after="40" w:line="240" w:lineRule="auto"/>
              <w:jc w:val="center"/>
            </w:pPr>
            <w:r>
              <w:rPr>
                <w:rFonts w:cs="Times New Roman"/>
                <w:b/>
                <w:color w:val="FFFFFF"/>
                <w:sz w:val="18"/>
              </w:rPr>
              <w:t>RMSE</w:t>
            </w:r>
          </w:p>
        </w:tc>
        <w:tc>
          <w:tcPr>
            <w:tcW w:w="1296" w:type="dxa"/>
            <w:shd w:val="clear" w:color="auto" w:fill="1B2A41"/>
          </w:tcPr>
          <w:p w:rsidR="008D1938" w:rsidRDefault="00492A08">
            <w:pPr>
              <w:spacing w:after="40" w:line="240" w:lineRule="auto"/>
              <w:jc w:val="center"/>
            </w:pPr>
            <w:r>
              <w:rPr>
                <w:rFonts w:cs="Times New Roman"/>
                <w:b/>
                <w:color w:val="FFFFFF"/>
                <w:sz w:val="18"/>
              </w:rPr>
              <w:t>R2</w:t>
            </w:r>
          </w:p>
        </w:tc>
        <w:tc>
          <w:tcPr>
            <w:tcW w:w="1296" w:type="dxa"/>
            <w:shd w:val="clear" w:color="auto" w:fill="1B2A41"/>
          </w:tcPr>
          <w:p w:rsidR="008D1938" w:rsidRDefault="00492A08">
            <w:pPr>
              <w:spacing w:after="40" w:line="240" w:lineRule="auto"/>
              <w:jc w:val="center"/>
            </w:pPr>
            <w:r>
              <w:rPr>
                <w:rFonts w:cs="Times New Roman"/>
                <w:b/>
                <w:color w:val="FFFFFF"/>
                <w:sz w:val="18"/>
              </w:rPr>
              <w:t>WAPE %</w:t>
            </w:r>
          </w:p>
        </w:tc>
      </w:tr>
      <w:tr w:rsidR="008D1938">
        <w:trPr>
          <w:cantSplit/>
          <w:jc w:val="center"/>
        </w:trPr>
        <w:tc>
          <w:tcPr>
            <w:tcW w:w="3744" w:type="dxa"/>
          </w:tcPr>
          <w:p w:rsidR="008D1938" w:rsidRDefault="00492A08">
            <w:pPr>
              <w:spacing w:after="40" w:line="240" w:lineRule="auto"/>
              <w:jc w:val="left"/>
            </w:pPr>
            <w:r>
              <w:rPr>
                <w:rFonts w:cs="Times New Roman"/>
                <w:sz w:val="18"/>
              </w:rPr>
              <w:t>all features (as shipped)</w:t>
            </w:r>
          </w:p>
        </w:tc>
        <w:tc>
          <w:tcPr>
            <w:tcW w:w="1008" w:type="dxa"/>
          </w:tcPr>
          <w:p w:rsidR="008D1938" w:rsidRDefault="00492A08">
            <w:pPr>
              <w:spacing w:after="40" w:line="240" w:lineRule="auto"/>
              <w:jc w:val="center"/>
            </w:pPr>
            <w:r>
              <w:rPr>
                <w:rFonts w:cs="Times New Roman"/>
                <w:sz w:val="18"/>
              </w:rPr>
              <w:t>31</w:t>
            </w:r>
          </w:p>
        </w:tc>
        <w:tc>
          <w:tcPr>
            <w:tcW w:w="1296" w:type="dxa"/>
          </w:tcPr>
          <w:p w:rsidR="008D1938" w:rsidRDefault="00492A08">
            <w:pPr>
              <w:spacing w:after="40" w:line="240" w:lineRule="auto"/>
              <w:jc w:val="right"/>
            </w:pPr>
            <w:r>
              <w:rPr>
                <w:rFonts w:cs="Times New Roman"/>
                <w:sz w:val="18"/>
              </w:rPr>
              <w:t>11.056</w:t>
            </w:r>
          </w:p>
        </w:tc>
        <w:tc>
          <w:tcPr>
            <w:tcW w:w="1296" w:type="dxa"/>
          </w:tcPr>
          <w:p w:rsidR="008D1938" w:rsidRDefault="00492A08">
            <w:pPr>
              <w:spacing w:after="40" w:line="240" w:lineRule="auto"/>
              <w:jc w:val="right"/>
            </w:pPr>
            <w:r>
              <w:rPr>
                <w:rFonts w:cs="Times New Roman"/>
                <w:sz w:val="18"/>
              </w:rPr>
              <w:t>0.339</w:t>
            </w:r>
          </w:p>
        </w:tc>
        <w:tc>
          <w:tcPr>
            <w:tcW w:w="1296" w:type="dxa"/>
          </w:tcPr>
          <w:p w:rsidR="008D1938" w:rsidRDefault="00492A08">
            <w:pPr>
              <w:spacing w:after="40" w:line="240" w:lineRule="auto"/>
              <w:jc w:val="right"/>
            </w:pPr>
            <w:r>
              <w:rPr>
                <w:rFonts w:cs="Times New Roman"/>
                <w:sz w:val="18"/>
              </w:rPr>
              <w:t>57.0</w:t>
            </w:r>
          </w:p>
        </w:tc>
      </w:tr>
      <w:tr w:rsidR="008D1938">
        <w:trPr>
          <w:cantSplit/>
          <w:jc w:val="center"/>
        </w:trPr>
        <w:tc>
          <w:tcPr>
            <w:tcW w:w="3744" w:type="dxa"/>
          </w:tcPr>
          <w:p w:rsidR="008D1938" w:rsidRDefault="00492A08">
            <w:pPr>
              <w:spacing w:after="40" w:line="240" w:lineRule="auto"/>
              <w:jc w:val="left"/>
            </w:pPr>
            <w:r>
              <w:rPr>
                <w:rFonts w:cs="Times New Roman"/>
                <w:sz w:val="18"/>
              </w:rPr>
              <w:t>no lag / rolling</w:t>
            </w:r>
          </w:p>
        </w:tc>
        <w:tc>
          <w:tcPr>
            <w:tcW w:w="1008" w:type="dxa"/>
          </w:tcPr>
          <w:p w:rsidR="008D1938" w:rsidRDefault="00492A08">
            <w:pPr>
              <w:spacing w:after="40" w:line="240" w:lineRule="auto"/>
              <w:jc w:val="center"/>
            </w:pPr>
            <w:r>
              <w:rPr>
                <w:rFonts w:cs="Times New Roman"/>
                <w:sz w:val="18"/>
              </w:rPr>
              <w:t>22</w:t>
            </w:r>
          </w:p>
        </w:tc>
        <w:tc>
          <w:tcPr>
            <w:tcW w:w="1296" w:type="dxa"/>
          </w:tcPr>
          <w:p w:rsidR="008D1938" w:rsidRDefault="00492A08">
            <w:pPr>
              <w:spacing w:after="40" w:line="240" w:lineRule="auto"/>
              <w:jc w:val="right"/>
            </w:pPr>
            <w:r>
              <w:rPr>
                <w:rFonts w:cs="Times New Roman"/>
                <w:sz w:val="18"/>
              </w:rPr>
              <w:t>16.161</w:t>
            </w:r>
          </w:p>
        </w:tc>
        <w:tc>
          <w:tcPr>
            <w:tcW w:w="1296" w:type="dxa"/>
          </w:tcPr>
          <w:p w:rsidR="008D1938" w:rsidRDefault="00492A08">
            <w:pPr>
              <w:spacing w:after="40" w:line="240" w:lineRule="auto"/>
              <w:jc w:val="right"/>
            </w:pPr>
            <w:r>
              <w:rPr>
                <w:rFonts w:cs="Times New Roman"/>
                <w:sz w:val="18"/>
              </w:rPr>
              <w:t>-0.413</w:t>
            </w:r>
          </w:p>
        </w:tc>
        <w:tc>
          <w:tcPr>
            <w:tcW w:w="1296" w:type="dxa"/>
          </w:tcPr>
          <w:p w:rsidR="008D1938" w:rsidRDefault="00492A08">
            <w:pPr>
              <w:spacing w:after="40" w:line="240" w:lineRule="auto"/>
              <w:jc w:val="right"/>
            </w:pPr>
            <w:r>
              <w:rPr>
                <w:rFonts w:cs="Times New Roman"/>
                <w:sz w:val="18"/>
              </w:rPr>
              <w:t>89.6</w:t>
            </w:r>
          </w:p>
        </w:tc>
      </w:tr>
      <w:tr w:rsidR="008D1938">
        <w:trPr>
          <w:cantSplit/>
          <w:jc w:val="center"/>
        </w:trPr>
        <w:tc>
          <w:tcPr>
            <w:tcW w:w="3744" w:type="dxa"/>
          </w:tcPr>
          <w:p w:rsidR="008D1938" w:rsidRDefault="00492A08">
            <w:pPr>
              <w:spacing w:after="40" w:line="240" w:lineRule="auto"/>
              <w:jc w:val="left"/>
            </w:pPr>
            <w:r>
              <w:rPr>
                <w:rFonts w:cs="Times New Roman"/>
                <w:sz w:val="18"/>
              </w:rPr>
              <w:t>no price, no channel</w:t>
            </w:r>
          </w:p>
        </w:tc>
        <w:tc>
          <w:tcPr>
            <w:tcW w:w="1008" w:type="dxa"/>
          </w:tcPr>
          <w:p w:rsidR="008D1938" w:rsidRDefault="00492A08">
            <w:pPr>
              <w:spacing w:after="40" w:line="240" w:lineRule="auto"/>
              <w:jc w:val="center"/>
            </w:pPr>
            <w:r>
              <w:rPr>
                <w:rFonts w:cs="Times New Roman"/>
                <w:sz w:val="18"/>
              </w:rPr>
              <w:t>29</w:t>
            </w:r>
          </w:p>
        </w:tc>
        <w:tc>
          <w:tcPr>
            <w:tcW w:w="1296" w:type="dxa"/>
          </w:tcPr>
          <w:p w:rsidR="008D1938" w:rsidRDefault="00492A08">
            <w:pPr>
              <w:spacing w:after="40" w:line="240" w:lineRule="auto"/>
              <w:jc w:val="right"/>
            </w:pPr>
            <w:r>
              <w:rPr>
                <w:rFonts w:cs="Times New Roman"/>
                <w:sz w:val="18"/>
              </w:rPr>
              <w:t>11.438</w:t>
            </w:r>
          </w:p>
        </w:tc>
        <w:tc>
          <w:tcPr>
            <w:tcW w:w="1296" w:type="dxa"/>
          </w:tcPr>
          <w:p w:rsidR="008D1938" w:rsidRDefault="00492A08">
            <w:pPr>
              <w:spacing w:after="40" w:line="240" w:lineRule="auto"/>
              <w:jc w:val="right"/>
            </w:pPr>
            <w:r>
              <w:rPr>
                <w:rFonts w:cs="Times New Roman"/>
                <w:sz w:val="18"/>
              </w:rPr>
              <w:t>0.292</w:t>
            </w:r>
          </w:p>
        </w:tc>
        <w:tc>
          <w:tcPr>
            <w:tcW w:w="1296" w:type="dxa"/>
          </w:tcPr>
          <w:p w:rsidR="008D1938" w:rsidRDefault="00492A08">
            <w:pPr>
              <w:spacing w:after="40" w:line="240" w:lineRule="auto"/>
              <w:jc w:val="right"/>
            </w:pPr>
            <w:r>
              <w:rPr>
                <w:rFonts w:cs="Times New Roman"/>
                <w:sz w:val="18"/>
              </w:rPr>
              <w:t>58.4</w:t>
            </w:r>
          </w:p>
        </w:tc>
      </w:tr>
      <w:tr w:rsidR="008D1938">
        <w:trPr>
          <w:cantSplit/>
          <w:jc w:val="center"/>
        </w:trPr>
        <w:tc>
          <w:tcPr>
            <w:tcW w:w="3744" w:type="dxa"/>
          </w:tcPr>
          <w:p w:rsidR="008D1938" w:rsidRDefault="00492A08">
            <w:pPr>
              <w:spacing w:after="40" w:line="240" w:lineRule="auto"/>
              <w:jc w:val="left"/>
            </w:pPr>
            <w:r>
              <w:rPr>
                <w:rFonts w:cs="Times New Roman"/>
                <w:sz w:val="18"/>
              </w:rPr>
              <w:t xml:space="preserve">no product </w:t>
            </w:r>
            <w:r>
              <w:rPr>
                <w:rFonts w:cs="Times New Roman"/>
                <w:sz w:val="18"/>
              </w:rPr>
              <w:t>attributes</w:t>
            </w:r>
          </w:p>
        </w:tc>
        <w:tc>
          <w:tcPr>
            <w:tcW w:w="1008" w:type="dxa"/>
          </w:tcPr>
          <w:p w:rsidR="008D1938" w:rsidRDefault="00492A08">
            <w:pPr>
              <w:spacing w:after="40" w:line="240" w:lineRule="auto"/>
              <w:jc w:val="center"/>
            </w:pPr>
            <w:r>
              <w:rPr>
                <w:rFonts w:cs="Times New Roman"/>
                <w:sz w:val="18"/>
              </w:rPr>
              <w:t>25</w:t>
            </w:r>
          </w:p>
        </w:tc>
        <w:tc>
          <w:tcPr>
            <w:tcW w:w="1296" w:type="dxa"/>
          </w:tcPr>
          <w:p w:rsidR="008D1938" w:rsidRDefault="00492A08">
            <w:pPr>
              <w:spacing w:after="40" w:line="240" w:lineRule="auto"/>
              <w:jc w:val="right"/>
            </w:pPr>
            <w:r>
              <w:rPr>
                <w:rFonts w:cs="Times New Roman"/>
                <w:sz w:val="18"/>
              </w:rPr>
              <w:t>11.213</w:t>
            </w:r>
          </w:p>
        </w:tc>
        <w:tc>
          <w:tcPr>
            <w:tcW w:w="1296" w:type="dxa"/>
          </w:tcPr>
          <w:p w:rsidR="008D1938" w:rsidRDefault="00492A08">
            <w:pPr>
              <w:spacing w:after="40" w:line="240" w:lineRule="auto"/>
              <w:jc w:val="right"/>
            </w:pPr>
            <w:r>
              <w:rPr>
                <w:rFonts w:cs="Times New Roman"/>
                <w:sz w:val="18"/>
              </w:rPr>
              <w:t>0.320</w:t>
            </w:r>
          </w:p>
        </w:tc>
        <w:tc>
          <w:tcPr>
            <w:tcW w:w="1296" w:type="dxa"/>
          </w:tcPr>
          <w:p w:rsidR="008D1938" w:rsidRDefault="00492A08">
            <w:pPr>
              <w:spacing w:after="40" w:line="240" w:lineRule="auto"/>
              <w:jc w:val="right"/>
            </w:pPr>
            <w:r>
              <w:rPr>
                <w:rFonts w:cs="Times New Roman"/>
                <w:sz w:val="18"/>
              </w:rPr>
              <w:t>55.0</w:t>
            </w:r>
          </w:p>
        </w:tc>
      </w:tr>
      <w:tr w:rsidR="008D1938">
        <w:trPr>
          <w:cantSplit/>
          <w:jc w:val="center"/>
        </w:trPr>
        <w:tc>
          <w:tcPr>
            <w:tcW w:w="3744" w:type="dxa"/>
          </w:tcPr>
          <w:p w:rsidR="008D1938" w:rsidRDefault="00492A08">
            <w:pPr>
              <w:spacing w:after="40" w:line="240" w:lineRule="auto"/>
              <w:jc w:val="left"/>
            </w:pPr>
            <w:r>
              <w:rPr>
                <w:rFonts w:cs="Times New Roman"/>
                <w:sz w:val="18"/>
              </w:rPr>
              <w:t>calendar only</w:t>
            </w:r>
          </w:p>
        </w:tc>
        <w:tc>
          <w:tcPr>
            <w:tcW w:w="1008" w:type="dxa"/>
          </w:tcPr>
          <w:p w:rsidR="008D1938" w:rsidRDefault="00492A08">
            <w:pPr>
              <w:spacing w:after="40" w:line="240" w:lineRule="auto"/>
              <w:jc w:val="center"/>
            </w:pPr>
            <w:r>
              <w:rPr>
                <w:rFonts w:cs="Times New Roman"/>
                <w:sz w:val="18"/>
              </w:rPr>
              <w:t>14</w:t>
            </w:r>
          </w:p>
        </w:tc>
        <w:tc>
          <w:tcPr>
            <w:tcW w:w="1296" w:type="dxa"/>
          </w:tcPr>
          <w:p w:rsidR="008D1938" w:rsidRDefault="00492A08">
            <w:pPr>
              <w:spacing w:after="40" w:line="240" w:lineRule="auto"/>
              <w:jc w:val="right"/>
            </w:pPr>
            <w:r>
              <w:rPr>
                <w:rFonts w:cs="Times New Roman"/>
                <w:sz w:val="18"/>
              </w:rPr>
              <w:t>15.178</w:t>
            </w:r>
          </w:p>
        </w:tc>
        <w:tc>
          <w:tcPr>
            <w:tcW w:w="1296" w:type="dxa"/>
          </w:tcPr>
          <w:p w:rsidR="008D1938" w:rsidRDefault="00492A08">
            <w:pPr>
              <w:spacing w:after="40" w:line="240" w:lineRule="auto"/>
              <w:jc w:val="right"/>
            </w:pPr>
            <w:r>
              <w:rPr>
                <w:rFonts w:cs="Times New Roman"/>
                <w:sz w:val="18"/>
              </w:rPr>
              <w:t>-0.247</w:t>
            </w:r>
          </w:p>
        </w:tc>
        <w:tc>
          <w:tcPr>
            <w:tcW w:w="1296" w:type="dxa"/>
          </w:tcPr>
          <w:p w:rsidR="008D1938" w:rsidRDefault="00492A08">
            <w:pPr>
              <w:spacing w:after="40" w:line="240" w:lineRule="auto"/>
              <w:jc w:val="right"/>
            </w:pPr>
            <w:r>
              <w:rPr>
                <w:rFonts w:cs="Times New Roman"/>
                <w:sz w:val="18"/>
              </w:rPr>
              <w:t>93.6</w:t>
            </w:r>
          </w:p>
        </w:tc>
      </w:tr>
      <w:tr w:rsidR="008D1938">
        <w:trPr>
          <w:cantSplit/>
          <w:jc w:val="center"/>
        </w:trPr>
        <w:tc>
          <w:tcPr>
            <w:tcW w:w="3744" w:type="dxa"/>
          </w:tcPr>
          <w:p w:rsidR="008D1938" w:rsidRDefault="00492A08">
            <w:pPr>
              <w:spacing w:after="40" w:line="240" w:lineRule="auto"/>
              <w:jc w:val="left"/>
            </w:pPr>
            <w:r>
              <w:rPr>
                <w:rFonts w:cs="Times New Roman"/>
                <w:sz w:val="18"/>
              </w:rPr>
              <w:t>lag / rolling only</w:t>
            </w:r>
          </w:p>
        </w:tc>
        <w:tc>
          <w:tcPr>
            <w:tcW w:w="1008" w:type="dxa"/>
          </w:tcPr>
          <w:p w:rsidR="008D1938" w:rsidRDefault="00492A08">
            <w:pPr>
              <w:spacing w:after="40" w:line="240" w:lineRule="auto"/>
              <w:jc w:val="center"/>
            </w:pPr>
            <w:r>
              <w:rPr>
                <w:rFonts w:cs="Times New Roman"/>
                <w:sz w:val="18"/>
              </w:rPr>
              <w:t>9</w:t>
            </w:r>
          </w:p>
        </w:tc>
        <w:tc>
          <w:tcPr>
            <w:tcW w:w="1296" w:type="dxa"/>
          </w:tcPr>
          <w:p w:rsidR="008D1938" w:rsidRDefault="00492A08">
            <w:pPr>
              <w:spacing w:after="40" w:line="240" w:lineRule="auto"/>
              <w:jc w:val="right"/>
            </w:pPr>
            <w:r>
              <w:rPr>
                <w:rFonts w:cs="Times New Roman"/>
                <w:sz w:val="18"/>
              </w:rPr>
              <w:t>9.403</w:t>
            </w:r>
          </w:p>
        </w:tc>
        <w:tc>
          <w:tcPr>
            <w:tcW w:w="1296" w:type="dxa"/>
          </w:tcPr>
          <w:p w:rsidR="008D1938" w:rsidRDefault="00492A08">
            <w:pPr>
              <w:spacing w:after="40" w:line="240" w:lineRule="auto"/>
              <w:jc w:val="right"/>
            </w:pPr>
            <w:r>
              <w:rPr>
                <w:rFonts w:cs="Times New Roman"/>
                <w:sz w:val="18"/>
              </w:rPr>
              <w:t>0.522</w:t>
            </w:r>
          </w:p>
        </w:tc>
        <w:tc>
          <w:tcPr>
            <w:tcW w:w="1296" w:type="dxa"/>
          </w:tcPr>
          <w:p w:rsidR="008D1938" w:rsidRDefault="00492A08">
            <w:pPr>
              <w:spacing w:after="40" w:line="240" w:lineRule="auto"/>
              <w:jc w:val="right"/>
            </w:pPr>
            <w:r>
              <w:rPr>
                <w:rFonts w:cs="Times New Roman"/>
                <w:sz w:val="18"/>
              </w:rPr>
              <w:t>47.4</w:t>
            </w:r>
          </w:p>
        </w:tc>
      </w:tr>
      <w:tr w:rsidR="008D1938">
        <w:trPr>
          <w:cantSplit/>
          <w:jc w:val="center"/>
        </w:trPr>
        <w:tc>
          <w:tcPr>
            <w:tcW w:w="3744" w:type="dxa"/>
          </w:tcPr>
          <w:p w:rsidR="008D1938" w:rsidRDefault="00492A08">
            <w:pPr>
              <w:spacing w:after="40" w:line="240" w:lineRule="auto"/>
              <w:jc w:val="left"/>
            </w:pPr>
            <w:r>
              <w:rPr>
                <w:rFonts w:cs="Times New Roman"/>
                <w:sz w:val="18"/>
              </w:rPr>
              <w:t>lag / rolling + price</w:t>
            </w:r>
          </w:p>
        </w:tc>
        <w:tc>
          <w:tcPr>
            <w:tcW w:w="1008" w:type="dxa"/>
          </w:tcPr>
          <w:p w:rsidR="008D1938" w:rsidRDefault="00492A08">
            <w:pPr>
              <w:spacing w:after="40" w:line="240" w:lineRule="auto"/>
              <w:jc w:val="center"/>
            </w:pPr>
            <w:r>
              <w:rPr>
                <w:rFonts w:cs="Times New Roman"/>
                <w:sz w:val="18"/>
              </w:rPr>
              <w:t>10</w:t>
            </w:r>
          </w:p>
        </w:tc>
        <w:tc>
          <w:tcPr>
            <w:tcW w:w="1296" w:type="dxa"/>
          </w:tcPr>
          <w:p w:rsidR="008D1938" w:rsidRDefault="00492A08">
            <w:pPr>
              <w:spacing w:after="40" w:line="240" w:lineRule="auto"/>
              <w:jc w:val="right"/>
            </w:pPr>
            <w:r>
              <w:rPr>
                <w:rFonts w:cs="Times New Roman"/>
                <w:sz w:val="18"/>
              </w:rPr>
              <w:t>9.672</w:t>
            </w:r>
          </w:p>
        </w:tc>
        <w:tc>
          <w:tcPr>
            <w:tcW w:w="1296" w:type="dxa"/>
          </w:tcPr>
          <w:p w:rsidR="008D1938" w:rsidRDefault="00492A08">
            <w:pPr>
              <w:spacing w:after="40" w:line="240" w:lineRule="auto"/>
              <w:jc w:val="right"/>
            </w:pPr>
            <w:r>
              <w:rPr>
                <w:rFonts w:cs="Times New Roman"/>
                <w:sz w:val="18"/>
              </w:rPr>
              <w:t>0.494</w:t>
            </w:r>
          </w:p>
        </w:tc>
        <w:tc>
          <w:tcPr>
            <w:tcW w:w="1296" w:type="dxa"/>
          </w:tcPr>
          <w:p w:rsidR="008D1938" w:rsidRDefault="00492A08">
            <w:pPr>
              <w:spacing w:after="40" w:line="240" w:lineRule="auto"/>
              <w:jc w:val="right"/>
            </w:pPr>
            <w:r>
              <w:rPr>
                <w:rFonts w:cs="Times New Roman"/>
                <w:sz w:val="18"/>
              </w:rPr>
              <w:t>47.1</w:t>
            </w:r>
          </w:p>
        </w:tc>
      </w:tr>
    </w:tbl>
    <w:p w:rsidR="008D1938" w:rsidRDefault="008D1938">
      <w:pPr>
        <w:spacing w:after="120" w:line="192" w:lineRule="auto"/>
      </w:pPr>
    </w:p>
    <w:p w:rsidR="008D1938" w:rsidRDefault="00492A08">
      <w:r>
        <w:rPr>
          <w:rFonts w:cs="Times New Roman"/>
        </w:rPr>
        <w:t xml:space="preserve">The lag and rolling features carry the model: without them R2 falls to -0.41, and calendar features alone are worse than predicting the mean of the test window. The most striking row is the last but one: </w:t>
      </w:r>
      <w:r>
        <w:rPr>
          <w:rFonts w:cs="Times New Roman"/>
          <w:b/>
        </w:rPr>
        <w:t>a model that uses only the nine lag and rolling inpu</w:t>
      </w:r>
      <w:r>
        <w:rPr>
          <w:rFonts w:cs="Times New Roman"/>
          <w:b/>
        </w:rPr>
        <w:t>ts (RMSE 9.40) is better than the shipped 31-input model (RMSE 11.06)</w:t>
      </w:r>
      <w:r>
        <w:rPr>
          <w:rFonts w:cs="Times New Roman"/>
        </w:rPr>
        <w:t>. The extra inputs include absolute-time features (year, quarter, day_of_year, month) whose test values lie beyond the training range; a tree can only predict the value of the last leaf i</w:t>
      </w:r>
      <w:r>
        <w:rPr>
          <w:rFonts w:cs="Times New Roman"/>
        </w:rPr>
        <w:t>t has seen for them. This agrees with the base paper's ablation, in which rolling statistics were the dominant group. We kept the shipped feature set for the product because changing it was outside the scope of a documentation run, and we report the better</w:t>
      </w:r>
      <w:r>
        <w:rPr>
          <w:rFonts w:cs="Times New Roman"/>
        </w:rPr>
        <w:t xml:space="preserve"> variant as a finding in Chapter 8.</w:t>
      </w:r>
    </w:p>
    <w:p w:rsidR="008D1938" w:rsidRDefault="00492A08">
      <w:pPr>
        <w:pStyle w:val="Heading2"/>
      </w:pPr>
      <w:bookmarkStart w:id="87" w:name="_Toc243912488"/>
      <w:r>
        <w:t>6.6 Mathematical formulation</w:t>
      </w:r>
      <w:bookmarkEnd w:id="87"/>
    </w:p>
    <w:p w:rsidR="008D1938" w:rsidRDefault="00492A08">
      <w:pPr>
        <w:pStyle w:val="Heading3"/>
      </w:pPr>
      <w:r>
        <w:t>6.6.1 Features</w:t>
      </w:r>
    </w:p>
    <w:p w:rsidR="008D1938" w:rsidRDefault="00492A08">
      <w:r>
        <w:rPr>
          <w:rFonts w:cs="Times New Roman"/>
        </w:rPr>
        <w:t>Let y(a, t) be the units of article a on day t. The lag, rolling and cyclical features are</w:t>
      </w:r>
    </w:p>
    <w:p w:rsidR="008D1938" w:rsidRDefault="00492A08">
      <w:pPr>
        <w:spacing w:after="120" w:line="276" w:lineRule="auto"/>
        <w:jc w:val="center"/>
      </w:pPr>
      <w:r>
        <w:rPr>
          <w:rFonts w:ascii="Cambria Math" w:eastAsia="Cambria Math" w:hAnsi="Cambria Math" w:cs="Cambria Math"/>
          <w:i/>
        </w:rPr>
        <w:t>lag_k(a, t) = y(a, t - k),   k in {1, 7, 14, 28}</w:t>
      </w:r>
      <w:r>
        <w:rPr>
          <w:rFonts w:cs="Times New Roman"/>
        </w:rPr>
        <w:t xml:space="preserve">      (1)</w:t>
      </w:r>
    </w:p>
    <w:p w:rsidR="008D1938" w:rsidRDefault="00492A08">
      <w:pPr>
        <w:spacing w:after="120" w:line="276" w:lineRule="auto"/>
        <w:jc w:val="center"/>
      </w:pPr>
      <w:r>
        <w:rPr>
          <w:rFonts w:ascii="Cambria Math" w:eastAsia="Cambria Math" w:hAnsi="Cambria Math" w:cs="Cambria Math"/>
          <w:i/>
        </w:rPr>
        <w:t>rolling_mean_w(a, t) = (1/w</w:t>
      </w:r>
      <w:r>
        <w:rPr>
          <w:rFonts w:ascii="Cambria Math" w:eastAsia="Cambria Math" w:hAnsi="Cambria Math" w:cs="Cambria Math"/>
          <w:i/>
        </w:rPr>
        <w:t>) * sum_{i=1..w} y(a, t - i),   w in {7, 14, 28}</w:t>
      </w:r>
      <w:r>
        <w:rPr>
          <w:rFonts w:cs="Times New Roman"/>
        </w:rPr>
        <w:t xml:space="preserve">      (2)</w:t>
      </w:r>
    </w:p>
    <w:p w:rsidR="008D1938" w:rsidRDefault="00492A08">
      <w:pPr>
        <w:spacing w:after="120" w:line="276" w:lineRule="auto"/>
        <w:jc w:val="center"/>
      </w:pPr>
      <w:r>
        <w:rPr>
          <w:rFonts w:ascii="Cambria Math" w:eastAsia="Cambria Math" w:hAnsi="Cambria Math" w:cs="Cambria Math"/>
          <w:i/>
        </w:rPr>
        <w:t>month_sin = sin(2*pi*month/12),   month_cos = cos(2*pi*month/12),   dow_sin = sin(2*pi*dow/7),   dow_cos = cos(2*pi*dow/7)</w:t>
      </w:r>
      <w:r>
        <w:rPr>
          <w:rFonts w:cs="Times New Roman"/>
        </w:rPr>
        <w:t xml:space="preserve">      (3)</w:t>
      </w:r>
    </w:p>
    <w:p w:rsidR="008D1938" w:rsidRDefault="00492A08">
      <w:r>
        <w:rPr>
          <w:rFonts w:cs="Times New Roman"/>
        </w:rPr>
        <w:t>The rolling standard deviation uses the same window over the shift</w:t>
      </w:r>
      <w:r>
        <w:rPr>
          <w:rFonts w:cs="Times New Roman"/>
        </w:rPr>
        <w:t>ed series (windows 7 and 28). Because every sum starts at i = 1, y(a, t) never appears in its own features.</w:t>
      </w:r>
    </w:p>
    <w:p w:rsidR="008D1938" w:rsidRDefault="00492A08">
      <w:pPr>
        <w:pStyle w:val="Heading3"/>
      </w:pPr>
      <w:r>
        <w:lastRenderedPageBreak/>
        <w:t>6.6.2 The XGBoost objective</w:t>
      </w:r>
    </w:p>
    <w:p w:rsidR="008D1938" w:rsidRDefault="00492A08">
      <w:r>
        <w:rPr>
          <w:rFonts w:cs="Times New Roman"/>
        </w:rPr>
        <w:t xml:space="preserve">XGBoost [2] builds an additive ensemble of K regression trees, y_hat = sum_k f_k(x), by minimising a regularised </w:t>
      </w:r>
      <w:r>
        <w:rPr>
          <w:rFonts w:cs="Times New Roman"/>
        </w:rPr>
        <w:t>squared-error objective. With per-row weights w_i, as used for domain adaptation, the objective is</w:t>
      </w:r>
    </w:p>
    <w:p w:rsidR="008D1938" w:rsidRDefault="00492A08">
      <w:pPr>
        <w:spacing w:after="120" w:line="276" w:lineRule="auto"/>
        <w:jc w:val="center"/>
      </w:pPr>
      <w:r>
        <w:rPr>
          <w:rFonts w:ascii="Cambria Math" w:eastAsia="Cambria Math" w:hAnsi="Cambria Math" w:cs="Cambria Math"/>
          <w:i/>
        </w:rPr>
        <w:t>L = sum_i w_i * (y_i - y_hat_i)^2 + sum_k [ gamma * T_k + (lambda/2) * ||v_k||^2 ]</w:t>
      </w:r>
      <w:r>
        <w:rPr>
          <w:rFonts w:cs="Times New Roman"/>
        </w:rPr>
        <w:t xml:space="preserve">      (4)</w:t>
      </w:r>
    </w:p>
    <w:p w:rsidR="008D1938" w:rsidRDefault="00492A08">
      <w:r>
        <w:rPr>
          <w:rFonts w:cs="Times New Roman"/>
        </w:rPr>
        <w:t>where T_k is the number of leaves of tree k and v_k its leaf valu</w:t>
      </w:r>
      <w:r>
        <w:rPr>
          <w:rFonts w:cs="Times New Roman"/>
        </w:rPr>
        <w:t>es (library defaults gamma = 0 and lambda = 1). For squared error the second derivative of each row's loss is proportional to w_i, so the sum of the second derivatives in a candidate leaf is the sum of the weights in it. XGBoost refuses a split whose child</w:t>
      </w:r>
      <w:r>
        <w:rPr>
          <w:rFonts w:cs="Times New Roman"/>
        </w:rPr>
        <w:t xml:space="preserve"> has a derivative sum below </w:t>
      </w:r>
      <w:r>
        <w:rPr>
          <w:rFonts w:ascii="Consolas" w:eastAsia="Consolas" w:hAnsi="Consolas" w:cs="Consolas"/>
          <w:sz w:val="21"/>
        </w:rPr>
        <w:t>min_child_weight</w:t>
      </w:r>
      <w:r>
        <w:rPr>
          <w:rFonts w:cs="Times New Roman"/>
        </w:rPr>
        <w:t>, which is 1 by default. This detail looks technical but it decides what happens when the weights are tiny (Section 6.8).</w:t>
      </w:r>
    </w:p>
    <w:p w:rsidR="008D1938" w:rsidRDefault="00492A08">
      <w:pPr>
        <w:pStyle w:val="Heading3"/>
      </w:pPr>
      <w:r>
        <w:t>6.6.3 Importance weights for covariate shift</w:t>
      </w:r>
    </w:p>
    <w:p w:rsidR="008D1938" w:rsidRDefault="00492A08">
      <w:r>
        <w:rPr>
          <w:rFonts w:cs="Times New Roman"/>
        </w:rPr>
        <w:t>Under covariate shift the inputs have differe</w:t>
      </w:r>
      <w:r>
        <w:rPr>
          <w:rFonts w:cs="Times New Roman"/>
        </w:rPr>
        <w:t>nt densities in the source (p_S) and target (p_T) domains but the relation between inputs and demand is the same. Training on the source with each row weighted by w(x) = p_T(x) / p_S(x) then minimises the target risk [10]. The ratio is not estimated direct</w:t>
      </w:r>
      <w:r>
        <w:rPr>
          <w:rFonts w:cs="Times New Roman"/>
        </w:rPr>
        <w:t>ly. A classifier is trained to tell source rows (label 0) from target rows (label 1) [12]; by Bayes' rule its output p(x) = P(target | x) satisfies</w:t>
      </w:r>
    </w:p>
    <w:p w:rsidR="008D1938" w:rsidRDefault="00492A08">
      <w:pPr>
        <w:spacing w:after="120" w:line="276" w:lineRule="auto"/>
        <w:jc w:val="center"/>
      </w:pPr>
      <w:r>
        <w:rPr>
          <w:rFonts w:ascii="Cambria Math" w:eastAsia="Cambria Math" w:hAnsi="Cambria Math" w:cs="Cambria Math"/>
          <w:i/>
        </w:rPr>
        <w:t>p(x) / (1 - p(x)) = [ p_T(x) / p_S(x) ] * [ n_T / n_S ]</w:t>
      </w:r>
      <w:r>
        <w:rPr>
          <w:rFonts w:cs="Times New Roman"/>
        </w:rPr>
        <w:t xml:space="preserve">      (5)</w:t>
      </w:r>
    </w:p>
    <w:p w:rsidR="008D1938" w:rsidRDefault="00492A08">
      <w:r>
        <w:rPr>
          <w:rFonts w:cs="Times New Roman"/>
        </w:rPr>
        <w:t>where n_S and n_T are the numbers of source</w:t>
      </w:r>
      <w:r>
        <w:rPr>
          <w:rFonts w:cs="Times New Roman"/>
        </w:rPr>
        <w:t xml:space="preserve"> and target rows the classifier saw. TrendCast uses the odds themselves as the weight, clipped to avoid a few dominating rows:</w:t>
      </w:r>
    </w:p>
    <w:p w:rsidR="008D1938" w:rsidRDefault="00492A08">
      <w:pPr>
        <w:spacing w:after="120" w:line="276" w:lineRule="auto"/>
        <w:jc w:val="center"/>
      </w:pPr>
      <w:r>
        <w:rPr>
          <w:rFonts w:ascii="Cambria Math" w:eastAsia="Cambria Math" w:hAnsi="Cambria Math" w:cs="Cambria Math"/>
          <w:i/>
        </w:rPr>
        <w:t>w(x) = min( p(x) / (1 - p(x)), 20 ),   with p clipped to [1e-6, 1 - 1e-6]</w:t>
      </w:r>
      <w:r>
        <w:rPr>
          <w:rFonts w:cs="Times New Roman"/>
        </w:rPr>
        <w:t xml:space="preserve">      (6)</w:t>
      </w:r>
    </w:p>
    <w:p w:rsidR="008D1938" w:rsidRDefault="00492A08">
      <w:r>
        <w:rPr>
          <w:rFonts w:cs="Times New Roman"/>
        </w:rPr>
        <w:t xml:space="preserve">The odds therefore equal the density ratio </w:t>
      </w:r>
      <w:r>
        <w:rPr>
          <w:rFonts w:cs="Times New Roman"/>
          <w:b/>
        </w:rPr>
        <w:t>tim</w:t>
      </w:r>
      <w:r>
        <w:rPr>
          <w:rFonts w:cs="Times New Roman"/>
          <w:b/>
        </w:rPr>
        <w:t>es n_T / n_S</w:t>
      </w:r>
      <w:r>
        <w:rPr>
          <w:rFonts w:cs="Times New Roman"/>
        </w:rPr>
        <w:t>: the weights are not normalised to a mean of one. This is visible in the data: for the pair channel 2 to channel 1 the mean weight was 0.648 and n_T / n_S = 12,240 / 18,854 = 0.649. When the two classes are of similar size the factor is harmle</w:t>
      </w:r>
      <w:r>
        <w:rPr>
          <w:rFonts w:cs="Times New Roman"/>
        </w:rPr>
        <w:t>ss; when the classifier separates the domains perfectly the odds become tiny and the factor no longer matters, because the weights are tiny anyway.</w:t>
      </w:r>
    </w:p>
    <w:p w:rsidR="008D1938" w:rsidRDefault="00492A08">
      <w:pPr>
        <w:pStyle w:val="Heading3"/>
      </w:pPr>
      <w:r>
        <w:t>6.6.4 Metrics</w:t>
      </w:r>
    </w:p>
    <w:p w:rsidR="008D1938" w:rsidRDefault="00492A08">
      <w:pPr>
        <w:spacing w:after="120" w:line="276" w:lineRule="auto"/>
        <w:jc w:val="center"/>
      </w:pPr>
      <w:r>
        <w:rPr>
          <w:rFonts w:ascii="Cambria Math" w:eastAsia="Cambria Math" w:hAnsi="Cambria Math" w:cs="Cambria Math"/>
          <w:i/>
        </w:rPr>
        <w:t>RMSE = sqrt( (1/n) * sum (y_i - y_hat_i)^2 ),   MAE = (1/n) * sum |y_i - y_hat_i|</w:t>
      </w:r>
      <w:r>
        <w:rPr>
          <w:rFonts w:cs="Times New Roman"/>
        </w:rPr>
        <w:t xml:space="preserve">      (7)</w:t>
      </w:r>
    </w:p>
    <w:p w:rsidR="008D1938" w:rsidRDefault="00492A08">
      <w:pPr>
        <w:spacing w:after="120" w:line="276" w:lineRule="auto"/>
        <w:jc w:val="center"/>
      </w:pPr>
      <w:r>
        <w:rPr>
          <w:rFonts w:ascii="Cambria Math" w:eastAsia="Cambria Math" w:hAnsi="Cambria Math" w:cs="Cambria Math"/>
          <w:i/>
        </w:rPr>
        <w:t>saf</w:t>
      </w:r>
      <w:r>
        <w:rPr>
          <w:rFonts w:ascii="Cambria Math" w:eastAsia="Cambria Math" w:hAnsi="Cambria Math" w:cs="Cambria Math"/>
          <w:i/>
        </w:rPr>
        <w:t>e-MAPE = (100/m) * sum_{y_i != 0} |y_i - y_hat_i| / |y_i|,   R2 = 1 - sum (y_i - y_hat_i)^2 / sum (y_i - mean(y))^2</w:t>
      </w:r>
      <w:r>
        <w:rPr>
          <w:rFonts w:cs="Times New Roman"/>
        </w:rPr>
        <w:t xml:space="preserve">      (8)</w:t>
      </w:r>
    </w:p>
    <w:p w:rsidR="008D1938" w:rsidRDefault="00492A08">
      <w:r>
        <w:rPr>
          <w:rFonts w:cs="Times New Roman"/>
        </w:rPr>
        <w:t>Safe MAPE skips the rows with zero demand (there are 345 in the test window) and reports their number. Even so it is very large her</w:t>
      </w:r>
      <w:r>
        <w:rPr>
          <w:rFonts w:cs="Times New Roman"/>
        </w:rPr>
        <w:t xml:space="preserve">e (about 140 %) because low-volume days dominate a ratio of errors, so it is a poor guide on its own and we add the weighted absolute percentage </w:t>
      </w:r>
      <w:r>
        <w:rPr>
          <w:rFonts w:cs="Times New Roman"/>
        </w:rPr>
        <w:lastRenderedPageBreak/>
        <w:t xml:space="preserve">error WAPE = sum|y - y_hat| / sum y (offline), which divides by total units and is stable [9]. The improvement </w:t>
      </w:r>
      <w:r>
        <w:rPr>
          <w:rFonts w:cs="Times New Roman"/>
        </w:rPr>
        <w:t>from adaptation is (before - after) / before for the error metrics, so a negative value means the adapted model is worse.</w:t>
      </w:r>
    </w:p>
    <w:p w:rsidR="008D1938" w:rsidRDefault="00492A08">
      <w:pPr>
        <w:pStyle w:val="Heading2"/>
      </w:pPr>
      <w:bookmarkStart w:id="88" w:name="_Toc243912489"/>
      <w:r>
        <w:t>6.7 Model architecture and training</w:t>
      </w:r>
      <w:bookmarkEnd w:id="88"/>
    </w:p>
    <w:p w:rsidR="008D1938" w:rsidRDefault="00492A08">
      <w:r>
        <w:rPr>
          <w:rFonts w:cs="Times New Roman"/>
        </w:rPr>
        <w:t xml:space="preserve">The model is a single </w:t>
      </w:r>
      <w:r>
        <w:rPr>
          <w:rFonts w:ascii="Consolas" w:eastAsia="Consolas" w:hAnsi="Consolas" w:cs="Consolas"/>
          <w:sz w:val="21"/>
        </w:rPr>
        <w:t>XGBRegressor</w:t>
      </w:r>
      <w:r>
        <w:rPr>
          <w:rFonts w:cs="Times New Roman"/>
        </w:rPr>
        <w:t xml:space="preserve">. Its defaults, set in </w:t>
      </w:r>
      <w:r>
        <w:rPr>
          <w:rFonts w:ascii="Consolas" w:eastAsia="Consolas" w:hAnsi="Consolas" w:cs="Consolas"/>
          <w:sz w:val="21"/>
        </w:rPr>
        <w:t>xgboost_model.DEFAULT_PARAMS</w:t>
      </w:r>
      <w:r>
        <w:rPr>
          <w:rFonts w:cs="Times New Roman"/>
        </w:rPr>
        <w:t>, are 300 tre</w:t>
      </w:r>
      <w:r>
        <w:rPr>
          <w:rFonts w:cs="Times New Roman"/>
        </w:rPr>
        <w:t>es, depth 8, learning rate 0.05, row and column subsampling of 0.8, squared-error objective and random state 42. On this table a fit takes 1.9 s and a prediction 2.3 microseconds per row on the CPU.</w:t>
      </w:r>
    </w:p>
    <w:p w:rsidR="008D1938" w:rsidRDefault="00492A08">
      <w:r>
        <w:rPr>
          <w:rFonts w:cs="Times New Roman"/>
          <w:b/>
        </w:rPr>
        <w:t>Tuning</w:t>
      </w:r>
      <w:r>
        <w:rPr>
          <w:rFonts w:cs="Times New Roman"/>
        </w:rPr>
        <w:t xml:space="preserve"> is optional. </w:t>
      </w:r>
      <w:r>
        <w:rPr>
          <w:rFonts w:ascii="Consolas" w:eastAsia="Consolas" w:hAnsi="Consolas" w:cs="Consolas"/>
          <w:sz w:val="21"/>
        </w:rPr>
        <w:t>tune_xgboost</w:t>
      </w:r>
      <w:r>
        <w:rPr>
          <w:rFonts w:cs="Times New Roman"/>
        </w:rPr>
        <w:t xml:space="preserve"> runs </w:t>
      </w:r>
      <w:r>
        <w:rPr>
          <w:rFonts w:ascii="Consolas" w:eastAsia="Consolas" w:hAnsi="Consolas" w:cs="Consolas"/>
          <w:sz w:val="21"/>
        </w:rPr>
        <w:t>RandomizedSearchCV</w:t>
      </w:r>
      <w:r>
        <w:rPr>
          <w:rFonts w:cs="Times New Roman"/>
        </w:rPr>
        <w:t xml:space="preserve"> </w:t>
      </w:r>
      <w:r>
        <w:rPr>
          <w:rFonts w:cs="Times New Roman"/>
        </w:rPr>
        <w:t xml:space="preserve">[25] over six parameters (n_estimators 100-500, max_depth 4-12, learning_rate 0.01-0.2, subsample and colsample_bytree 0.6-1.0, min_child_weight 1-7), with ten sampled settings, three </w:t>
      </w:r>
      <w:r>
        <w:rPr>
          <w:rFonts w:ascii="Consolas" w:eastAsia="Consolas" w:hAnsi="Consolas" w:cs="Consolas"/>
          <w:sz w:val="21"/>
        </w:rPr>
        <w:t>TimeSeriesSplit</w:t>
      </w:r>
      <w:r>
        <w:rPr>
          <w:rFonts w:cs="Times New Roman"/>
        </w:rPr>
        <w:t xml:space="preserve"> folds (each validation fold lies after its training fold</w:t>
      </w:r>
      <w:r>
        <w:rPr>
          <w:rFonts w:cs="Times New Roman"/>
        </w:rPr>
        <w:t>) and negative RMSE as the score; scikit-learn [24] supplies the search. The tuned model chose 400 trees of depth 12, learning rate 0.01, subsample 0.7, column sample 0.6 and min_child_weight 5; the search took 31 s and improved the test RMSE from 11.09 to</w:t>
      </w:r>
      <w:r>
        <w:rPr>
          <w:rFonts w:cs="Times New Roman"/>
        </w:rPr>
        <w:t xml:space="preserve"> 10.34. The training page shows the winning parameters.</w:t>
      </w:r>
    </w:p>
    <w:p w:rsidR="008D1938" w:rsidRDefault="00492A08">
      <w:r>
        <w:rPr>
          <w:rFonts w:cs="Times New Roman"/>
          <w:b/>
        </w:rPr>
        <w:t>Baselines.</w:t>
      </w:r>
      <w:r>
        <w:rPr>
          <w:rFonts w:cs="Times New Roman"/>
        </w:rPr>
        <w:t xml:space="preserve"> The moving average predicts each test row with the article's mean over the last seven training days, falling back to the article mean and then the global mean. A random forest (200 trees, d</w:t>
      </w:r>
      <w:r>
        <w:rPr>
          <w:rFonts w:cs="Times New Roman"/>
        </w:rPr>
        <w:t xml:space="preserve">epth 10) and LightGBM (300 trees, depth 8) are available as optional comparators. The trained default model is saved to </w:t>
      </w:r>
      <w:r>
        <w:rPr>
          <w:rFonts w:ascii="Consolas" w:eastAsia="Consolas" w:hAnsi="Consolas" w:cs="Consolas"/>
          <w:sz w:val="21"/>
        </w:rPr>
        <w:t>models/baseline_xgboost.joblib</w:t>
      </w:r>
      <w:r>
        <w:rPr>
          <w:rFonts w:cs="Times New Roman"/>
        </w:rPr>
        <w:t xml:space="preserve"> together with its feature list.</w:t>
      </w:r>
    </w:p>
    <w:p w:rsidR="008D1938" w:rsidRDefault="00492A08">
      <w:pPr>
        <w:pStyle w:val="Heading2"/>
      </w:pPr>
      <w:bookmarkStart w:id="89" w:name="_Toc243912490"/>
      <w:r>
        <w:t>6.8 Domain adaptation procedure</w:t>
      </w:r>
      <w:bookmarkEnd w:id="89"/>
    </w:p>
    <w:p w:rsidR="008D1938" w:rsidRDefault="00492A08">
      <w:r>
        <w:rPr>
          <w:rFonts w:cs="Times New Roman"/>
        </w:rPr>
        <w:t xml:space="preserve">The procedure is implemented in </w:t>
      </w:r>
      <w:r>
        <w:rPr>
          <w:rFonts w:ascii="Consolas" w:eastAsia="Consolas" w:hAnsi="Consolas" w:cs="Consolas"/>
          <w:sz w:val="21"/>
        </w:rPr>
        <w:t>backend/main.py::run_domain</w:t>
      </w:r>
      <w:r>
        <w:rPr>
          <w:rFonts w:cs="Times New Roman"/>
        </w:rPr>
        <w:t xml:space="preserve"> using the functions of </w:t>
      </w:r>
      <w:r>
        <w:rPr>
          <w:rFonts w:ascii="Consolas" w:eastAsia="Consolas" w:hAnsi="Consolas" w:cs="Consolas"/>
          <w:sz w:val="21"/>
        </w:rPr>
        <w:t>src/domain_adaptation.py</w:t>
      </w:r>
      <w:r>
        <w:rPr>
          <w:rFonts w:cs="Times New Roman"/>
        </w:rPr>
        <w:t>. The analyst chooses one of three domain columns (sales channel, product group, department) and two different values. The steps are:</w:t>
      </w:r>
    </w:p>
    <w:p w:rsidR="008D1938" w:rsidRDefault="00492A08">
      <w:pPr>
        <w:spacing w:after="60"/>
        <w:ind w:left="720" w:hanging="432"/>
      </w:pPr>
      <w:r>
        <w:rPr>
          <w:rFonts w:cs="Times New Roman"/>
        </w:rPr>
        <w:t>1.  Remove the domain column from the model inp</w:t>
      </w:r>
      <w:r>
        <w:rPr>
          <w:rFonts w:cs="Times New Roman"/>
        </w:rPr>
        <w:t xml:space="preserve">uts. Split the feature table into </w:t>
      </w:r>
      <w:r>
        <w:rPr>
          <w:rFonts w:cs="Times New Roman"/>
          <w:b/>
        </w:rPr>
        <w:t>source rows</w:t>
      </w:r>
      <w:r>
        <w:rPr>
          <w:rFonts w:cs="Times New Roman"/>
        </w:rPr>
        <w:t xml:space="preserve"> (all dates) and </w:t>
      </w:r>
      <w:r>
        <w:rPr>
          <w:rFonts w:cs="Times New Roman"/>
          <w:b/>
        </w:rPr>
        <w:t>target rows</w:t>
      </w:r>
      <w:r>
        <w:rPr>
          <w:rFonts w:cs="Times New Roman"/>
        </w:rPr>
        <w:t>.</w:t>
      </w:r>
    </w:p>
    <w:p w:rsidR="008D1938" w:rsidRDefault="00492A08">
      <w:pPr>
        <w:spacing w:after="60"/>
        <w:ind w:left="720" w:hanging="432"/>
      </w:pPr>
      <w:r>
        <w:rPr>
          <w:rFonts w:cs="Times New Roman"/>
        </w:rPr>
        <w:t xml:space="preserve">2.  Hold out the </w:t>
      </w:r>
      <w:r>
        <w:rPr>
          <w:rFonts w:cs="Times New Roman"/>
          <w:b/>
        </w:rPr>
        <w:t>later half of the target dates</w:t>
      </w:r>
      <w:r>
        <w:rPr>
          <w:rFonts w:cs="Times New Roman"/>
        </w:rPr>
        <w:t xml:space="preserve"> as the test set; the earlier half is not used for fitting in the product.</w:t>
      </w:r>
    </w:p>
    <w:p w:rsidR="008D1938" w:rsidRDefault="00492A08">
      <w:pPr>
        <w:spacing w:after="60"/>
        <w:ind w:left="720" w:hanging="432"/>
      </w:pPr>
      <w:r>
        <w:rPr>
          <w:rFonts w:cs="Times New Roman"/>
        </w:rPr>
        <w:t xml:space="preserve">3.  </w:t>
      </w:r>
      <w:r>
        <w:rPr>
          <w:rFonts w:cs="Times New Roman"/>
        </w:rPr>
        <w:t xml:space="preserve">Train XGBoost on the source rows only and score the target test rows: the </w:t>
      </w:r>
      <w:r>
        <w:rPr>
          <w:rFonts w:cs="Times New Roman"/>
          <w:b/>
        </w:rPr>
        <w:t>before</w:t>
      </w:r>
      <w:r>
        <w:rPr>
          <w:rFonts w:cs="Times New Roman"/>
        </w:rPr>
        <w:t xml:space="preserve"> metrics.</w:t>
      </w:r>
    </w:p>
    <w:p w:rsidR="008D1938" w:rsidRDefault="00492A08">
      <w:pPr>
        <w:spacing w:after="60"/>
        <w:ind w:left="720" w:hanging="432"/>
      </w:pPr>
      <w:r>
        <w:rPr>
          <w:rFonts w:cs="Times New Roman"/>
        </w:rPr>
        <w:t>4.  Fit a logistic regression that separates source from target rows (25 % of the stacked rows are held out to report its accuracy; the accuracy measures how differen</w:t>
      </w:r>
      <w:r>
        <w:rPr>
          <w:rFonts w:cs="Times New Roman"/>
        </w:rPr>
        <w:t xml:space="preserve">t the domains </w:t>
      </w:r>
      <w:r>
        <w:rPr>
          <w:rFonts w:cs="Times New Roman"/>
        </w:rPr>
        <w:lastRenderedPageBreak/>
        <w:t>are). The target rows given to the classifier include the test dates, but only their inputs, never their demand.</w:t>
      </w:r>
    </w:p>
    <w:p w:rsidR="008D1938" w:rsidRDefault="00492A08">
      <w:pPr>
        <w:spacing w:after="60"/>
        <w:ind w:left="720" w:hanging="432"/>
      </w:pPr>
      <w:r>
        <w:rPr>
          <w:rFonts w:cs="Times New Roman"/>
        </w:rPr>
        <w:t>5.  Compute the importance weight of each source row as p / (1 - p), clipped to [0, 20].</w:t>
      </w:r>
    </w:p>
    <w:p w:rsidR="008D1938" w:rsidRDefault="00492A08">
      <w:pPr>
        <w:spacing w:after="60"/>
        <w:ind w:left="720" w:hanging="432"/>
      </w:pPr>
      <w:r>
        <w:rPr>
          <w:rFonts w:cs="Times New Roman"/>
        </w:rPr>
        <w:t>6.  Retrain XGBoost on the source rows w</w:t>
      </w:r>
      <w:r>
        <w:rPr>
          <w:rFonts w:cs="Times New Roman"/>
        </w:rPr>
        <w:t xml:space="preserve">ith those weights and score the same test rows: the </w:t>
      </w:r>
      <w:r>
        <w:rPr>
          <w:rFonts w:cs="Times New Roman"/>
          <w:b/>
        </w:rPr>
        <w:t>after</w:t>
      </w:r>
      <w:r>
        <w:rPr>
          <w:rFonts w:cs="Times New Roman"/>
        </w:rPr>
        <w:t xml:space="preserve"> metrics. Save the model and report the change in RMSE, MAE, MAPE and R2.</w:t>
      </w:r>
    </w:p>
    <w:p w:rsidR="008D1938" w:rsidRDefault="00492A08">
      <w:r>
        <w:rPr>
          <w:rFonts w:cs="Times New Roman"/>
        </w:rPr>
        <w:t xml:space="preserve">The experiments of Chapter 8 repeat this procedure for six source-target pairs with five XGBoost seeds each and add controls </w:t>
      </w:r>
      <w:r>
        <w:rPr>
          <w:rFonts w:cs="Times New Roman"/>
        </w:rPr>
        <w:t xml:space="preserve">that the product does not have: a target-only model trained on the first half of the target; a pooled model trained on the source plus the first half of the target without weights; the same weights shuffled randomly; the weights rescaled to a mean of one; </w:t>
      </w:r>
      <w:r>
        <w:rPr>
          <w:rFonts w:cs="Times New Roman"/>
        </w:rPr>
        <w:t>and a 'time-clean' variant in which the source rows are limited to dates before the target test window.</w:t>
      </w:r>
    </w:p>
    <w:p w:rsidR="008D1938" w:rsidRDefault="00492A08">
      <w:r>
        <w:rPr>
          <w:rFonts w:cs="Times New Roman"/>
        </w:rPr>
        <w:t xml:space="preserve">Reading the procedure against the controls produced two implementation findings that we report as facts. First, </w:t>
      </w:r>
      <w:r>
        <w:rPr>
          <w:rFonts w:cs="Times New Roman"/>
          <w:b/>
        </w:rPr>
        <w:t>the source model is trained on dates tha</w:t>
      </w:r>
      <w:r>
        <w:rPr>
          <w:rFonts w:cs="Times New Roman"/>
          <w:b/>
        </w:rPr>
        <w:t>t overlap the target test window</w:t>
      </w:r>
      <w:r>
        <w:rPr>
          <w:rFonts w:cs="Times New Roman"/>
        </w:rPr>
        <w:t xml:space="preserve">; for the channel pair the gain of +11.9 % turned into -2.8 % when the overlap was removed. Second, </w:t>
      </w:r>
      <w:r>
        <w:rPr>
          <w:rFonts w:cs="Times New Roman"/>
          <w:b/>
        </w:rPr>
        <w:t>the weights are not normalised</w:t>
      </w:r>
      <w:r>
        <w:rPr>
          <w:rFonts w:cs="Times New Roman"/>
        </w:rPr>
        <w:t>: for the department pair Knitwear to Trouser the classifier is perfectly accurate, the mean w</w:t>
      </w:r>
      <w:r>
        <w:rPr>
          <w:rFonts w:cs="Times New Roman"/>
        </w:rPr>
        <w:t>eight is 5.1e-05, no split can reach min_child_weight = 1 (Section 6.6.2), XGBoost stops splitting and predicts a constant, and the RMSE gets 46 % worse. Rescaling the same weights to a mean of one removed the collapse. Logistic regression is also fitted t</w:t>
      </w:r>
      <w:r>
        <w:rPr>
          <w:rFonts w:cs="Times New Roman"/>
        </w:rPr>
        <w:t>o unscaled features and does not reach convergence within 1,000 iterations, which scikit-learn reports as a warning on every run. None of these was changed in the product during this documentation; Chapter 8 gives the measurements and Chapter 10 the fixes.</w:t>
      </w:r>
    </w:p>
    <w:p w:rsidR="008D1938" w:rsidRDefault="00492A08">
      <w:pPr>
        <w:pStyle w:val="Heading2"/>
      </w:pPr>
      <w:bookmarkStart w:id="90" w:name="_Toc243912491"/>
      <w:r>
        <w:t>6.9 Application architecture</w:t>
      </w:r>
      <w:bookmarkEnd w:id="90"/>
    </w:p>
    <w:p w:rsidR="008D1938" w:rsidRDefault="00492A08">
      <w:r>
        <w:rPr>
          <w:rFonts w:cs="Times New Roman"/>
        </w:rPr>
        <w:t xml:space="preserve">The product exists in two front ends over one pipeline. The </w:t>
      </w:r>
      <w:r>
        <w:rPr>
          <w:rFonts w:cs="Times New Roman"/>
          <w:b/>
        </w:rPr>
        <w:t>Streamlit</w:t>
      </w:r>
      <w:r>
        <w:rPr>
          <w:rFonts w:cs="Times New Roman"/>
        </w:rPr>
        <w:t xml:space="preserve"> application (</w:t>
      </w:r>
      <w:r>
        <w:rPr>
          <w:rFonts w:ascii="Consolas" w:eastAsia="Consolas" w:hAnsi="Consolas" w:cs="Consolas"/>
          <w:sz w:val="21"/>
        </w:rPr>
        <w:t>app.py</w:t>
      </w:r>
      <w:r>
        <w:rPr>
          <w:rFonts w:cs="Times New Roman"/>
        </w:rPr>
        <w:t xml:space="preserve">, 597 lines, 11 pages) is the original and is left unchanged. The </w:t>
      </w:r>
      <w:r>
        <w:rPr>
          <w:rFonts w:cs="Times New Roman"/>
          <w:b/>
        </w:rPr>
        <w:t>web application</w:t>
      </w:r>
      <w:r>
        <w:rPr>
          <w:rFonts w:cs="Times New Roman"/>
        </w:rPr>
        <w:t xml:space="preserve"> has a FastAPI back end (</w:t>
      </w:r>
      <w:r>
        <w:rPr>
          <w:rFonts w:ascii="Consolas" w:eastAsia="Consolas" w:hAnsi="Consolas" w:cs="Consolas"/>
          <w:sz w:val="21"/>
        </w:rPr>
        <w:t>backend/main.py</w:t>
      </w:r>
      <w:r>
        <w:rPr>
          <w:rFonts w:cs="Times New Roman"/>
        </w:rPr>
        <w:t>, port 8317) and</w:t>
      </w:r>
      <w:r>
        <w:rPr>
          <w:rFonts w:cs="Times New Roman"/>
        </w:rPr>
        <w:t xml:space="preserve"> a React 19 front end built with Vite (port 5317). Both import the same </w:t>
      </w:r>
      <w:r>
        <w:rPr>
          <w:rFonts w:ascii="Consolas" w:eastAsia="Consolas" w:hAnsi="Consolas" w:cs="Consolas"/>
          <w:sz w:val="21"/>
        </w:rPr>
        <w:t>src/</w:t>
      </w:r>
      <w:r>
        <w:rPr>
          <w:rFonts w:cs="Times New Roman"/>
        </w:rPr>
        <w:t xml:space="preserve"> modules, so a number computed in one is computed identically in the other.</w:t>
      </w:r>
    </w:p>
    <w:p w:rsidR="008D1938" w:rsidRDefault="00492A08">
      <w:r>
        <w:rPr>
          <w:rFonts w:cs="Times New Roman"/>
        </w:rPr>
        <w:t xml:space="preserve">The back end is organised around one idea: </w:t>
      </w:r>
      <w:r>
        <w:rPr>
          <w:rFonts w:cs="Times New Roman"/>
          <w:b/>
        </w:rPr>
        <w:t>a route does only HTTP work</w:t>
      </w:r>
      <w:r>
        <w:rPr>
          <w:rFonts w:cs="Times New Roman"/>
        </w:rPr>
        <w:t>. It checks that the required stat</w:t>
      </w:r>
      <w:r>
        <w:rPr>
          <w:rFonts w:cs="Times New Roman"/>
        </w:rPr>
        <w:t xml:space="preserve">e exists (the helper </w:t>
      </w:r>
      <w:r>
        <w:rPr>
          <w:rFonts w:ascii="Consolas" w:eastAsia="Consolas" w:hAnsi="Consolas" w:cs="Consolas"/>
          <w:sz w:val="21"/>
        </w:rPr>
        <w:t>need</w:t>
      </w:r>
      <w:r>
        <w:rPr>
          <w:rFonts w:cs="Times New Roman"/>
        </w:rPr>
        <w:t xml:space="preserve"> raises a 409 with an instruction), validates the request with a pydantic model, takes the lock, calls the </w:t>
      </w:r>
      <w:r>
        <w:rPr>
          <w:rFonts w:ascii="Consolas" w:eastAsia="Consolas" w:hAnsi="Consolas" w:cs="Consolas"/>
          <w:sz w:val="21"/>
        </w:rPr>
        <w:t>src/</w:t>
      </w:r>
      <w:r>
        <w:rPr>
          <w:rFonts w:cs="Times New Roman"/>
        </w:rPr>
        <w:t xml:space="preserve"> function, stores the result in the shared state </w:t>
      </w:r>
      <w:r>
        <w:rPr>
          <w:rFonts w:ascii="Consolas" w:eastAsia="Consolas" w:hAnsi="Consolas" w:cs="Consolas"/>
          <w:sz w:val="21"/>
        </w:rPr>
        <w:t>S</w:t>
      </w:r>
      <w:r>
        <w:rPr>
          <w:rFonts w:cs="Times New Roman"/>
        </w:rPr>
        <w:t xml:space="preserve">, and converts the result to JSON with </w:t>
      </w:r>
      <w:r>
        <w:rPr>
          <w:rFonts w:ascii="Consolas" w:eastAsia="Consolas" w:hAnsi="Consolas" w:cs="Consolas"/>
          <w:sz w:val="21"/>
        </w:rPr>
        <w:t>clean</w:t>
      </w:r>
      <w:r>
        <w:rPr>
          <w:rFonts w:cs="Times New Roman"/>
        </w:rPr>
        <w:t>, which turns NaN and infi</w:t>
      </w:r>
      <w:r>
        <w:rPr>
          <w:rFonts w:cs="Times New Roman"/>
        </w:rPr>
        <w:t xml:space="preserve">nity into null and dates </w:t>
      </w:r>
      <w:r>
        <w:rPr>
          <w:rFonts w:cs="Times New Roman"/>
        </w:rPr>
        <w:lastRenderedPageBreak/>
        <w:t>into ISO strings so that the browser never receives invalid JSON. The helper below is the gate used by every downstream route.</w:t>
      </w:r>
    </w:p>
    <w:p w:rsidR="008D1938" w:rsidRDefault="00492A08">
      <w:pPr>
        <w:shd w:val="clear" w:color="auto" w:fill="F3F5F8"/>
        <w:spacing w:after="0" w:line="240" w:lineRule="auto"/>
        <w:ind w:left="144"/>
        <w:jc w:val="left"/>
      </w:pPr>
      <w:r>
        <w:rPr>
          <w:rFonts w:ascii="Consolas" w:eastAsia="Consolas" w:hAnsi="Consolas" w:cs="Consolas"/>
          <w:sz w:val="15"/>
        </w:rPr>
        <w:t>def need(key: str, message: str):</w:t>
      </w:r>
    </w:p>
    <w:p w:rsidR="008D1938" w:rsidRDefault="00492A08">
      <w:pPr>
        <w:shd w:val="clear" w:color="auto" w:fill="F3F5F8"/>
        <w:spacing w:after="0" w:line="240" w:lineRule="auto"/>
        <w:ind w:left="144"/>
        <w:jc w:val="left"/>
      </w:pPr>
      <w:r>
        <w:rPr>
          <w:rFonts w:ascii="Consolas" w:eastAsia="Consolas" w:hAnsi="Consolas" w:cs="Consolas"/>
          <w:sz w:val="15"/>
        </w:rPr>
        <w:t xml:space="preserve">    """Return S[key] or raise a 409 with a plain-language 'do this fir</w:t>
      </w:r>
      <w:r>
        <w:rPr>
          <w:rFonts w:ascii="Consolas" w:eastAsia="Consolas" w:hAnsi="Consolas" w:cs="Consolas"/>
          <w:sz w:val="15"/>
        </w:rPr>
        <w:t>st' message."""</w:t>
      </w:r>
    </w:p>
    <w:p w:rsidR="008D1938" w:rsidRDefault="00492A08">
      <w:pPr>
        <w:shd w:val="clear" w:color="auto" w:fill="F3F5F8"/>
        <w:spacing w:after="0" w:line="240" w:lineRule="auto"/>
        <w:ind w:left="144"/>
        <w:jc w:val="left"/>
      </w:pPr>
      <w:r>
        <w:rPr>
          <w:rFonts w:ascii="Consolas" w:eastAsia="Consolas" w:hAnsi="Consolas" w:cs="Consolas"/>
          <w:sz w:val="15"/>
        </w:rPr>
        <w:t xml:space="preserve">    value = S.get(key)</w:t>
      </w:r>
    </w:p>
    <w:p w:rsidR="008D1938" w:rsidRDefault="00492A08">
      <w:pPr>
        <w:shd w:val="clear" w:color="auto" w:fill="F3F5F8"/>
        <w:spacing w:after="0" w:line="240" w:lineRule="auto"/>
        <w:ind w:left="144"/>
        <w:jc w:val="left"/>
      </w:pPr>
      <w:r>
        <w:rPr>
          <w:rFonts w:ascii="Consolas" w:eastAsia="Consolas" w:hAnsi="Consolas" w:cs="Consolas"/>
          <w:sz w:val="15"/>
        </w:rPr>
        <w:t xml:space="preserve">    if value is None or (isinstance(value, pd.DataFrame) and value.empty):</w:t>
      </w:r>
    </w:p>
    <w:p w:rsidR="008D1938" w:rsidRDefault="00492A08">
      <w:pPr>
        <w:shd w:val="clear" w:color="auto" w:fill="F3F5F8"/>
        <w:spacing w:after="0" w:line="240" w:lineRule="auto"/>
        <w:ind w:left="144"/>
        <w:jc w:val="left"/>
      </w:pPr>
      <w:r>
        <w:rPr>
          <w:rFonts w:ascii="Consolas" w:eastAsia="Consolas" w:hAnsi="Consolas" w:cs="Consolas"/>
          <w:sz w:val="15"/>
        </w:rPr>
        <w:t xml:space="preserve">        raise HTTPException(status_code=409, detail=message)</w:t>
      </w:r>
    </w:p>
    <w:p w:rsidR="008D1938" w:rsidRDefault="00492A08">
      <w:pPr>
        <w:shd w:val="clear" w:color="auto" w:fill="F3F5F8"/>
        <w:spacing w:after="0" w:line="240" w:lineRule="auto"/>
        <w:ind w:left="144"/>
        <w:jc w:val="left"/>
      </w:pPr>
      <w:r>
        <w:rPr>
          <w:rFonts w:ascii="Consolas" w:eastAsia="Consolas" w:hAnsi="Consolas" w:cs="Consolas"/>
          <w:sz w:val="15"/>
        </w:rPr>
        <w:t xml:space="preserve">    return value</w:t>
      </w:r>
    </w:p>
    <w:p w:rsidR="008D1938" w:rsidRDefault="008D1938">
      <w:pPr>
        <w:spacing w:after="80" w:line="144" w:lineRule="auto"/>
      </w:pPr>
    </w:p>
    <w:p w:rsidR="008D1938" w:rsidRDefault="00492A08">
      <w:r>
        <w:rPr>
          <w:rFonts w:cs="Times New Roman"/>
        </w:rPr>
        <w:t xml:space="preserve">The front end reads progress from </w:t>
      </w:r>
      <w:r>
        <w:rPr>
          <w:rFonts w:ascii="Consolas" w:eastAsia="Consolas" w:hAnsi="Consolas" w:cs="Consolas"/>
          <w:sz w:val="21"/>
        </w:rPr>
        <w:t>/api/state</w:t>
      </w:r>
      <w:r>
        <w:rPr>
          <w:rFonts w:cs="Times New Roman"/>
        </w:rPr>
        <w:t xml:space="preserve"> through a context </w:t>
      </w:r>
      <w:r>
        <w:rPr>
          <w:rFonts w:cs="Times New Roman"/>
        </w:rPr>
        <w:t>provider and renders each page inside a gate. Pages call the API through one fetch wrapper that turns FastAPI error details into readable messages and reports status 0 when the server cannot be reached ('Cannot reach the TrendCast API. Start the backend (r</w:t>
      </w:r>
      <w:r>
        <w:rPr>
          <w:rFonts w:cs="Times New Roman"/>
        </w:rPr>
        <w:t>un.bat) and retry.'). Charts use Recharts; the layout, theme toggle, toasts and tables come from a small in-house UI kit.</w:t>
      </w:r>
    </w:p>
    <w:p w:rsidR="008D1938" w:rsidRDefault="00492A08">
      <w:pPr>
        <w:pStyle w:val="Heading2"/>
      </w:pPr>
      <w:bookmarkStart w:id="91" w:name="_Toc243912492"/>
      <w:r>
        <w:t>6.10 API design</w:t>
      </w:r>
      <w:bookmarkEnd w:id="91"/>
    </w:p>
    <w:p w:rsidR="008D1938" w:rsidRDefault="00492A08">
      <w:r>
        <w:rPr>
          <w:rFonts w:cs="Times New Roman"/>
        </w:rPr>
        <w:t>Chapter 5 lists the 22 routes. This section shows the shape of the most important exchange, domain adaptation. The req</w:t>
      </w:r>
      <w:r>
        <w:rPr>
          <w:rFonts w:cs="Times New Roman"/>
        </w:rPr>
        <w:t>uest is a three-field JSON document; the response carries everything the page draws, so the page makes one call and no further computation happens in the browser.</w:t>
      </w:r>
    </w:p>
    <w:p w:rsidR="008D1938" w:rsidRDefault="00492A08">
      <w:pPr>
        <w:shd w:val="clear" w:color="auto" w:fill="F3F5F8"/>
        <w:spacing w:after="0" w:line="240" w:lineRule="auto"/>
        <w:ind w:left="144"/>
        <w:jc w:val="left"/>
      </w:pPr>
      <w:r>
        <w:rPr>
          <w:rFonts w:ascii="Consolas" w:eastAsia="Consolas" w:hAnsi="Consolas" w:cs="Consolas"/>
          <w:sz w:val="15"/>
        </w:rPr>
        <w:t>POST /api/domain/run</w:t>
      </w:r>
    </w:p>
    <w:p w:rsidR="008D1938" w:rsidRDefault="00492A08">
      <w:pPr>
        <w:shd w:val="clear" w:color="auto" w:fill="F3F5F8"/>
        <w:spacing w:after="0" w:line="240" w:lineRule="auto"/>
        <w:ind w:left="144"/>
        <w:jc w:val="left"/>
      </w:pPr>
      <w:r>
        <w:rPr>
          <w:rFonts w:ascii="Consolas" w:eastAsia="Consolas" w:hAnsi="Consolas" w:cs="Consolas"/>
          <w:sz w:val="15"/>
        </w:rPr>
        <w:t>{ "domain_col": "sales_channel_id", "source": 1, "target": 2 }</w:t>
      </w:r>
    </w:p>
    <w:p w:rsidR="008D1938" w:rsidRDefault="00492A08">
      <w:pPr>
        <w:shd w:val="clear" w:color="auto" w:fill="F3F5F8"/>
        <w:spacing w:after="0" w:line="240" w:lineRule="auto"/>
        <w:ind w:left="144"/>
        <w:jc w:val="left"/>
      </w:pPr>
      <w:r>
        <w:rPr>
          <w:rFonts w:ascii="Consolas" w:eastAsia="Consolas" w:hAnsi="Consolas" w:cs="Consolas"/>
          <w:sz w:val="15"/>
        </w:rPr>
        <w:t xml:space="preserve"> </w:t>
      </w:r>
    </w:p>
    <w:p w:rsidR="008D1938" w:rsidRDefault="00492A08">
      <w:pPr>
        <w:shd w:val="clear" w:color="auto" w:fill="F3F5F8"/>
        <w:spacing w:after="0" w:line="240" w:lineRule="auto"/>
        <w:ind w:left="144"/>
        <w:jc w:val="left"/>
      </w:pPr>
      <w:r>
        <w:rPr>
          <w:rFonts w:ascii="Consolas" w:eastAsia="Consolas" w:hAnsi="Consolas" w:cs="Consolas"/>
          <w:sz w:val="15"/>
        </w:rPr>
        <w:t>200 OK</w:t>
      </w:r>
    </w:p>
    <w:p w:rsidR="008D1938" w:rsidRDefault="00492A08">
      <w:pPr>
        <w:shd w:val="clear" w:color="auto" w:fill="F3F5F8"/>
        <w:spacing w:after="0" w:line="240" w:lineRule="auto"/>
        <w:ind w:left="144"/>
        <w:jc w:val="left"/>
      </w:pPr>
      <w:r>
        <w:rPr>
          <w:rFonts w:ascii="Consolas" w:eastAsia="Consolas" w:hAnsi="Consolas" w:cs="Consolas"/>
          <w:sz w:val="15"/>
        </w:rPr>
        <w:t>{ "source_label": "Channel 1", "target_label": "Channel 2",</w:t>
      </w:r>
    </w:p>
    <w:p w:rsidR="008D1938" w:rsidRDefault="00492A08">
      <w:pPr>
        <w:shd w:val="clear" w:color="auto" w:fill="F3F5F8"/>
        <w:spacing w:after="0" w:line="240" w:lineRule="auto"/>
        <w:ind w:left="144"/>
        <w:jc w:val="left"/>
      </w:pPr>
      <w:r>
        <w:rPr>
          <w:rFonts w:ascii="Consolas" w:eastAsia="Consolas" w:hAnsi="Consolas" w:cs="Consolas"/>
          <w:sz w:val="15"/>
        </w:rPr>
        <w:t xml:space="preserve">  "source_rows": 12240, "target_rows": 18854, "target_test_rows": 9890,</w:t>
      </w:r>
    </w:p>
    <w:p w:rsidR="008D1938" w:rsidRDefault="00492A08">
      <w:pPr>
        <w:shd w:val="clear" w:color="auto" w:fill="F3F5F8"/>
        <w:spacing w:after="0" w:line="240" w:lineRule="auto"/>
        <w:ind w:left="144"/>
        <w:jc w:val="left"/>
      </w:pPr>
      <w:r>
        <w:rPr>
          <w:rFonts w:ascii="Consolas" w:eastAsia="Consolas" w:hAnsi="Consolas" w:cs="Consolas"/>
          <w:sz w:val="15"/>
        </w:rPr>
        <w:t xml:space="preserve">  "classifier_accuracy": 0.663,</w:t>
      </w:r>
    </w:p>
    <w:p w:rsidR="008D1938" w:rsidRDefault="00492A08">
      <w:pPr>
        <w:shd w:val="clear" w:color="auto" w:fill="F3F5F8"/>
        <w:spacing w:after="0" w:line="240" w:lineRule="auto"/>
        <w:ind w:left="144"/>
        <w:jc w:val="left"/>
      </w:pPr>
      <w:r>
        <w:rPr>
          <w:rFonts w:ascii="Consolas" w:eastAsia="Consolas" w:hAnsi="Consolas" w:cs="Consolas"/>
          <w:sz w:val="15"/>
        </w:rPr>
        <w:t xml:space="preserve">  "shift": [ {"feature": "lag_1", "source_mean": ..., "target_mean": ..., "mean_diff": ...},</w:t>
      </w:r>
      <w:r>
        <w:rPr>
          <w:rFonts w:ascii="Consolas" w:eastAsia="Consolas" w:hAnsi="Consolas" w:cs="Consolas"/>
          <w:sz w:val="15"/>
        </w:rPr>
        <w:t xml:space="preserve"> ... 15 rows ],</w:t>
      </w:r>
    </w:p>
    <w:p w:rsidR="008D1938" w:rsidRDefault="00492A08">
      <w:pPr>
        <w:shd w:val="clear" w:color="auto" w:fill="F3F5F8"/>
        <w:spacing w:after="0" w:line="240" w:lineRule="auto"/>
        <w:ind w:left="144"/>
        <w:jc w:val="left"/>
      </w:pPr>
      <w:r>
        <w:rPr>
          <w:rFonts w:ascii="Consolas" w:eastAsia="Consolas" w:hAnsi="Consolas" w:cs="Consolas"/>
          <w:sz w:val="15"/>
        </w:rPr>
        <w:t xml:space="preserve">  "top_shift_feature": "lag_1", "histogram": [...30 bins...], "box": {...},</w:t>
      </w:r>
    </w:p>
    <w:p w:rsidR="008D1938" w:rsidRDefault="00492A08">
      <w:pPr>
        <w:shd w:val="clear" w:color="auto" w:fill="F3F5F8"/>
        <w:spacing w:after="0" w:line="240" w:lineRule="auto"/>
        <w:ind w:left="144"/>
        <w:jc w:val="left"/>
      </w:pPr>
      <w:r>
        <w:rPr>
          <w:rFonts w:ascii="Consolas" w:eastAsia="Consolas" w:hAnsi="Consolas" w:cs="Consolas"/>
          <w:sz w:val="15"/>
        </w:rPr>
        <w:t xml:space="preserve">  "weights": {"mean": 1.58, "max": 20.0, "min": 0.10},</w:t>
      </w:r>
    </w:p>
    <w:p w:rsidR="008D1938" w:rsidRDefault="00492A08">
      <w:pPr>
        <w:shd w:val="clear" w:color="auto" w:fill="F3F5F8"/>
        <w:spacing w:after="0" w:line="240" w:lineRule="auto"/>
        <w:ind w:left="144"/>
        <w:jc w:val="left"/>
      </w:pPr>
      <w:r>
        <w:rPr>
          <w:rFonts w:ascii="Consolas" w:eastAsia="Consolas" w:hAnsi="Consolas" w:cs="Consolas"/>
          <w:sz w:val="15"/>
        </w:rPr>
        <w:t xml:space="preserve">  "before": {"RMSE": 18.983, ...}, "after": {"RMSE": 18.989, ...},</w:t>
      </w:r>
    </w:p>
    <w:p w:rsidR="008D1938" w:rsidRDefault="00492A08">
      <w:pPr>
        <w:shd w:val="clear" w:color="auto" w:fill="F3F5F8"/>
        <w:spacing w:after="0" w:line="240" w:lineRule="auto"/>
        <w:ind w:left="144"/>
        <w:jc w:val="left"/>
      </w:pPr>
      <w:r>
        <w:rPr>
          <w:rFonts w:ascii="Consolas" w:eastAsia="Consolas" w:hAnsi="Consolas" w:cs="Consolas"/>
          <w:sz w:val="15"/>
        </w:rPr>
        <w:t xml:space="preserve">  "report": [ {"Metric": "RMSE", "Before Adaptation": ..., "After Adaptation": ..., "Improvement (%)": ...}, ... ] }</w:t>
      </w:r>
    </w:p>
    <w:p w:rsidR="008D1938" w:rsidRDefault="008D1938">
      <w:pPr>
        <w:spacing w:after="80" w:line="144" w:lineRule="auto"/>
      </w:pPr>
    </w:p>
    <w:p w:rsidR="008D1938" w:rsidRDefault="00492A08">
      <w:r>
        <w:rPr>
          <w:rFonts w:cs="Times New Roman"/>
        </w:rPr>
        <w:t>The values shown are those of the capture run on the real subset: the adapted model's RMSE (18.989) is marginally worse than the source mo</w:t>
      </w:r>
      <w:r>
        <w:rPr>
          <w:rFonts w:cs="Times New Roman"/>
        </w:rPr>
        <w:t xml:space="preserve">del's (18.983), and the interface labels that as '0.0 % worse' instead of rounding it into a success. The forecast route follows the same pattern: the request is </w:t>
      </w:r>
      <w:r>
        <w:rPr>
          <w:rFonts w:ascii="Consolas" w:eastAsia="Consolas" w:hAnsi="Consolas" w:cs="Consolas"/>
          <w:sz w:val="21"/>
        </w:rPr>
        <w:t>{article_id, horizon}</w:t>
      </w:r>
      <w:r>
        <w:rPr>
          <w:rFonts w:cs="Times New Roman"/>
        </w:rPr>
        <w:t xml:space="preserve"> and the response holds the last 60 days of history, the forecast rows, t</w:t>
      </w:r>
      <w:r>
        <w:rPr>
          <w:rFonts w:cs="Times New Roman"/>
        </w:rPr>
        <w:t>heir sum and the number of history days used.</w:t>
      </w:r>
    </w:p>
    <w:p w:rsidR="008D1938" w:rsidRDefault="00492A08">
      <w:r>
        <w:rPr>
          <w:rFonts w:cs="Times New Roman"/>
          <w:b/>
        </w:rPr>
        <w:t>Measured behaviour</w:t>
      </w:r>
      <w:r>
        <w:rPr>
          <w:rFonts w:cs="Times New Roman"/>
        </w:rPr>
        <w:t xml:space="preserve"> (real subset, 127.0.0.1, other jobs running on the same machine): upload, clean and merge 3.5 s; daily aggregation 2.7 s; feature building 0.9 s; default XGBoost 1.1 s; tuned XGBoost 29.6 s; </w:t>
      </w:r>
      <w:r>
        <w:rPr>
          <w:rFonts w:cs="Times New Roman"/>
        </w:rPr>
        <w:t>domain adaptation 3.7 s. Median latency of the forecast route over 20 calls is 45 ms (7 days), 75 ms (14 days) and 156 ms (30 days); the lightweight routes answer in about 3 ms. The forecast time grows linearly with the horizon because each day is one mode</w:t>
      </w:r>
      <w:r>
        <w:rPr>
          <w:rFonts w:cs="Times New Roman"/>
        </w:rPr>
        <w:t>l call.</w:t>
      </w:r>
    </w:p>
    <w:p w:rsidR="008D1938" w:rsidRDefault="00492A08">
      <w:pPr>
        <w:pStyle w:val="Heading2"/>
      </w:pPr>
      <w:bookmarkStart w:id="92" w:name="_Toc243912493"/>
      <w:r>
        <w:lastRenderedPageBreak/>
        <w:t>6.11 Security and error handling</w:t>
      </w:r>
      <w:bookmarkEnd w:id="92"/>
    </w:p>
    <w:p w:rsidR="008D1938" w:rsidRDefault="00492A08">
      <w:r>
        <w:rPr>
          <w:rFonts w:cs="Times New Roman"/>
        </w:rPr>
        <w:t>TrendCast is a single-user analysis tool and its security model is correspondingly simple. We list what exists and what does not, so that nobody assumes more.</w:t>
      </w:r>
    </w:p>
    <w:p w:rsidR="008D1938" w:rsidRDefault="00492A08">
      <w:pPr>
        <w:spacing w:after="60"/>
        <w:ind w:left="720" w:hanging="360"/>
      </w:pPr>
      <w:r>
        <w:rPr>
          <w:rFonts w:cs="Times New Roman"/>
        </w:rPr>
        <w:t xml:space="preserve">•  </w:t>
      </w:r>
      <w:r>
        <w:rPr>
          <w:rFonts w:cs="Times New Roman"/>
          <w:b/>
        </w:rPr>
        <w:t>No authentication or accounts.</w:t>
      </w:r>
      <w:r>
        <w:rPr>
          <w:rFonts w:cs="Times New Roman"/>
        </w:rPr>
        <w:t xml:space="preserve"> Anyone who can reach p</w:t>
      </w:r>
      <w:r>
        <w:rPr>
          <w:rFonts w:cs="Times New Roman"/>
        </w:rPr>
        <w:t>ort 8317 can use the tool and read the shared state. This is acceptable on a student's machine and unacceptable on a server; it is listed in Chapter 9.</w:t>
      </w:r>
    </w:p>
    <w:p w:rsidR="008D1938" w:rsidRDefault="00492A08">
      <w:pPr>
        <w:spacing w:after="60"/>
        <w:ind w:left="720" w:hanging="360"/>
      </w:pPr>
      <w:r>
        <w:rPr>
          <w:rFonts w:cs="Times New Roman"/>
        </w:rPr>
        <w:t xml:space="preserve">•  </w:t>
      </w:r>
      <w:r>
        <w:rPr>
          <w:rFonts w:cs="Times New Roman"/>
          <w:b/>
        </w:rPr>
        <w:t>CORS</w:t>
      </w:r>
      <w:r>
        <w:rPr>
          <w:rFonts w:cs="Times New Roman"/>
        </w:rPr>
        <w:t xml:space="preserve"> allows only </w:t>
      </w:r>
      <w:r>
        <w:rPr>
          <w:rFonts w:ascii="Consolas" w:eastAsia="Consolas" w:hAnsi="Consolas" w:cs="Consolas"/>
          <w:sz w:val="21"/>
        </w:rPr>
        <w:t>http://localhost:5317</w:t>
      </w:r>
      <w:r>
        <w:rPr>
          <w:rFonts w:cs="Times New Roman"/>
        </w:rPr>
        <w:t xml:space="preserve"> and </w:t>
      </w:r>
      <w:r>
        <w:rPr>
          <w:rFonts w:ascii="Consolas" w:eastAsia="Consolas" w:hAnsi="Consolas" w:cs="Consolas"/>
          <w:sz w:val="21"/>
        </w:rPr>
        <w:t>http://127.0.0.1:5317</w:t>
      </w:r>
      <w:r>
        <w:rPr>
          <w:rFonts w:cs="Times New Roman"/>
        </w:rPr>
        <w:t>, so a page from another origin canno</w:t>
      </w:r>
      <w:r>
        <w:rPr>
          <w:rFonts w:cs="Times New Roman"/>
        </w:rPr>
        <w:t>t call the API from a browser.</w:t>
      </w:r>
    </w:p>
    <w:p w:rsidR="008D1938" w:rsidRDefault="00492A08">
      <w:pPr>
        <w:spacing w:after="60"/>
        <w:ind w:left="720" w:hanging="360"/>
      </w:pPr>
      <w:r>
        <w:rPr>
          <w:rFonts w:cs="Times New Roman"/>
        </w:rPr>
        <w:t xml:space="preserve">•  </w:t>
      </w:r>
      <w:r>
        <w:rPr>
          <w:rFonts w:cs="Times New Roman"/>
          <w:b/>
        </w:rPr>
        <w:t>Input validation.</w:t>
      </w:r>
      <w:r>
        <w:rPr>
          <w:rFonts w:cs="Times New Roman"/>
        </w:rPr>
        <w:t xml:space="preserve"> Uploads must contain the required columns (</w:t>
      </w:r>
      <w:r>
        <w:rPr>
          <w:rFonts w:ascii="Consolas" w:eastAsia="Consolas" w:hAnsi="Consolas" w:cs="Consolas"/>
          <w:sz w:val="21"/>
        </w:rPr>
        <w:t>t_dat</w:t>
      </w:r>
      <w:r>
        <w:rPr>
          <w:rFonts w:cs="Times New Roman"/>
        </w:rPr>
        <w:t xml:space="preserve">, </w:t>
      </w:r>
      <w:r>
        <w:rPr>
          <w:rFonts w:ascii="Consolas" w:eastAsia="Consolas" w:hAnsi="Consolas" w:cs="Consolas"/>
          <w:sz w:val="21"/>
        </w:rPr>
        <w:t>customer_id</w:t>
      </w:r>
      <w:r>
        <w:rPr>
          <w:rFonts w:cs="Times New Roman"/>
        </w:rPr>
        <w:t xml:space="preserve">, </w:t>
      </w:r>
      <w:r>
        <w:rPr>
          <w:rFonts w:ascii="Consolas" w:eastAsia="Consolas" w:hAnsi="Consolas" w:cs="Consolas"/>
          <w:sz w:val="21"/>
        </w:rPr>
        <w:t>article_id</w:t>
      </w:r>
      <w:r>
        <w:rPr>
          <w:rFonts w:cs="Times New Roman"/>
        </w:rPr>
        <w:t xml:space="preserve">, </w:t>
      </w:r>
      <w:r>
        <w:rPr>
          <w:rFonts w:ascii="Consolas" w:eastAsia="Consolas" w:hAnsi="Consolas" w:cs="Consolas"/>
          <w:sz w:val="21"/>
        </w:rPr>
        <w:t>price</w:t>
      </w:r>
      <w:r>
        <w:rPr>
          <w:rFonts w:cs="Times New Roman"/>
        </w:rPr>
        <w:t xml:space="preserve"> for transactions; </w:t>
      </w:r>
      <w:r>
        <w:rPr>
          <w:rFonts w:ascii="Consolas" w:eastAsia="Consolas" w:hAnsi="Consolas" w:cs="Consolas"/>
          <w:sz w:val="21"/>
        </w:rPr>
        <w:t>article_id</w:t>
      </w:r>
      <w:r>
        <w:rPr>
          <w:rFonts w:cs="Times New Roman"/>
        </w:rPr>
        <w:t xml:space="preserve">, </w:t>
      </w:r>
      <w:r>
        <w:rPr>
          <w:rFonts w:ascii="Consolas" w:eastAsia="Consolas" w:hAnsi="Consolas" w:cs="Consolas"/>
          <w:sz w:val="21"/>
        </w:rPr>
        <w:t>prod_name</w:t>
      </w:r>
      <w:r>
        <w:rPr>
          <w:rFonts w:cs="Times New Roman"/>
        </w:rPr>
        <w:t xml:space="preserve"> for articles) or the route answers 400 with the missing names; empty and unreadable</w:t>
      </w:r>
      <w:r>
        <w:rPr>
          <w:rFonts w:cs="Times New Roman"/>
        </w:rPr>
        <w:t xml:space="preserve"> files answer 400; the training fraction is limited to 0.5-0.95 by the request model; the horizon must be 7, 14 or 30; the domain column must be one of three offered names.</w:t>
      </w:r>
    </w:p>
    <w:p w:rsidR="008D1938" w:rsidRDefault="00492A08">
      <w:pPr>
        <w:spacing w:after="60"/>
        <w:ind w:left="720" w:hanging="360"/>
      </w:pPr>
      <w:r>
        <w:rPr>
          <w:rFonts w:cs="Times New Roman"/>
        </w:rPr>
        <w:t xml:space="preserve">•  </w:t>
      </w:r>
      <w:r>
        <w:rPr>
          <w:rFonts w:cs="Times New Roman"/>
          <w:b/>
        </w:rPr>
        <w:t>Secrets.</w:t>
      </w:r>
      <w:r>
        <w:rPr>
          <w:rFonts w:cs="Times New Roman"/>
        </w:rPr>
        <w:t xml:space="preserve"> The Gemini key is read from </w:t>
      </w:r>
      <w:r>
        <w:rPr>
          <w:rFonts w:ascii="Consolas" w:eastAsia="Consolas" w:hAnsi="Consolas" w:cs="Consolas"/>
          <w:sz w:val="21"/>
        </w:rPr>
        <w:t>.env</w:t>
      </w:r>
      <w:r>
        <w:rPr>
          <w:rFonts w:cs="Times New Roman"/>
        </w:rPr>
        <w:t xml:space="preserve">, which is git-ignored (and </w:t>
      </w:r>
      <w:r>
        <w:rPr>
          <w:rFonts w:ascii="Consolas" w:eastAsia="Consolas" w:hAnsi="Consolas" w:cs="Consolas"/>
          <w:sz w:val="21"/>
        </w:rPr>
        <w:t>.streamlit/</w:t>
      </w:r>
      <w:r>
        <w:rPr>
          <w:rFonts w:ascii="Consolas" w:eastAsia="Consolas" w:hAnsi="Consolas" w:cs="Consolas"/>
          <w:sz w:val="21"/>
        </w:rPr>
        <w:t>secrets.toml</w:t>
      </w:r>
      <w:r>
        <w:rPr>
          <w:rFonts w:cs="Times New Roman"/>
        </w:rPr>
        <w:t xml:space="preserve"> for the Streamlit app). The repository contains only </w:t>
      </w:r>
      <w:r>
        <w:rPr>
          <w:rFonts w:ascii="Consolas" w:eastAsia="Consolas" w:hAnsi="Consolas" w:cs="Consolas"/>
          <w:sz w:val="21"/>
        </w:rPr>
        <w:t>.env.example</w:t>
      </w:r>
      <w:r>
        <w:rPr>
          <w:rFonts w:cs="Times New Roman"/>
        </w:rPr>
        <w:t xml:space="preserve">. </w:t>
      </w:r>
      <w:r>
        <w:rPr>
          <w:rFonts w:ascii="Consolas" w:eastAsia="Consolas" w:hAnsi="Consolas" w:cs="Consolas"/>
          <w:sz w:val="21"/>
        </w:rPr>
        <w:t>.env.example</w:t>
      </w:r>
      <w:r>
        <w:rPr>
          <w:rFonts w:cs="Times New Roman"/>
        </w:rPr>
        <w:t xml:space="preserve"> also lists </w:t>
      </w:r>
      <w:r>
        <w:rPr>
          <w:rFonts w:ascii="Consolas" w:eastAsia="Consolas" w:hAnsi="Consolas" w:cs="Consolas"/>
          <w:sz w:val="21"/>
        </w:rPr>
        <w:t>DATABASE_URL</w:t>
      </w:r>
      <w:r>
        <w:rPr>
          <w:rFonts w:cs="Times New Roman"/>
        </w:rPr>
        <w:t xml:space="preserve"> and </w:t>
      </w:r>
      <w:r>
        <w:rPr>
          <w:rFonts w:ascii="Consolas" w:eastAsia="Consolas" w:hAnsi="Consolas" w:cs="Consolas"/>
          <w:sz w:val="21"/>
        </w:rPr>
        <w:t>JWT_SECRET</w:t>
      </w:r>
      <w:r>
        <w:rPr>
          <w:rFonts w:cs="Times New Roman"/>
        </w:rPr>
        <w:t>, which this code does not use because there is neither a database nor a login.</w:t>
      </w:r>
    </w:p>
    <w:p w:rsidR="008D1938" w:rsidRDefault="00492A08">
      <w:pPr>
        <w:spacing w:after="60"/>
        <w:ind w:left="720" w:hanging="360"/>
      </w:pPr>
      <w:r>
        <w:rPr>
          <w:rFonts w:cs="Times New Roman"/>
        </w:rPr>
        <w:t xml:space="preserve">•  </w:t>
      </w:r>
      <w:r>
        <w:rPr>
          <w:rFonts w:cs="Times New Roman"/>
          <w:b/>
        </w:rPr>
        <w:t>Data sent to the outside.</w:t>
      </w:r>
      <w:r>
        <w:rPr>
          <w:rFonts w:cs="Times New Roman"/>
        </w:rPr>
        <w:t xml:space="preserve"> Only the optiona</w:t>
      </w:r>
      <w:r>
        <w:rPr>
          <w:rFonts w:cs="Times New Roman"/>
        </w:rPr>
        <w:t xml:space="preserve">l AI Insights route contacts an external service. Its context is built by </w:t>
      </w:r>
      <w:r>
        <w:rPr>
          <w:rFonts w:ascii="Consolas" w:eastAsia="Consolas" w:hAnsi="Consolas" w:cs="Consolas"/>
          <w:sz w:val="21"/>
        </w:rPr>
        <w:t>gemini_helper.build_context_summary</w:t>
      </w:r>
      <w:r>
        <w:rPr>
          <w:rFonts w:cs="Times New Roman"/>
        </w:rPr>
        <w:t xml:space="preserve"> from the metric dictionary, the top ten feature importances, the domain-shift summary and a forecast summary; raw rows are never included. The pro</w:t>
      </w:r>
      <w:r>
        <w:rPr>
          <w:rFonts w:cs="Times New Roman"/>
        </w:rPr>
        <w:t>mpt tells the model to use only that data.</w:t>
      </w:r>
    </w:p>
    <w:p w:rsidR="008D1938" w:rsidRDefault="00492A08">
      <w:pPr>
        <w:spacing w:after="60"/>
        <w:ind w:left="720" w:hanging="360"/>
      </w:pPr>
      <w:r>
        <w:rPr>
          <w:rFonts w:cs="Times New Roman"/>
        </w:rPr>
        <w:t xml:space="preserve">•  </w:t>
      </w:r>
      <w:r>
        <w:rPr>
          <w:rFonts w:cs="Times New Roman"/>
          <w:b/>
        </w:rPr>
        <w:t>Failure behaviour.</w:t>
      </w:r>
      <w:r>
        <w:rPr>
          <w:rFonts w:cs="Times New Roman"/>
        </w:rPr>
        <w:t xml:space="preserve"> Missing prerequisites answer 409 and a missing saved model 404. If Gemini is not configured the route answers 503; if the call fails or times out the route answers 502 with a message that eve</w:t>
      </w:r>
      <w:r>
        <w:rPr>
          <w:rFonts w:cs="Times New Roman"/>
        </w:rPr>
        <w:t>ry other page still works. During our screenshot run the service answered 503 ('high demand') and later timed out; the page showed the message and nothing else broke.</w:t>
      </w:r>
    </w:p>
    <w:p w:rsidR="008D1938" w:rsidRDefault="00492A08">
      <w:pPr>
        <w:spacing w:after="60"/>
        <w:ind w:left="720" w:hanging="360"/>
      </w:pPr>
      <w:r>
        <w:rPr>
          <w:rFonts w:cs="Times New Roman"/>
        </w:rPr>
        <w:t xml:space="preserve">•  </w:t>
      </w:r>
      <w:r>
        <w:rPr>
          <w:rFonts w:cs="Times New Roman"/>
          <w:b/>
        </w:rPr>
        <w:t>Concurrency.</w:t>
      </w:r>
      <w:r>
        <w:rPr>
          <w:rFonts w:cs="Times New Roman"/>
        </w:rPr>
        <w:t xml:space="preserve"> A re-entrant lock serialises routes that read or change the pipeline tabl</w:t>
      </w:r>
      <w:r>
        <w:rPr>
          <w:rFonts w:cs="Times New Roman"/>
        </w:rPr>
        <w:t>es, so two requests cannot interleave a split or a model assignment. The state itself is global, so two users share it.</w:t>
      </w:r>
    </w:p>
    <w:p w:rsidR="008D1938" w:rsidRDefault="00492A08">
      <w:r>
        <w:rPr>
          <w:rFonts w:cs="Times New Roman"/>
        </w:rPr>
        <w:t>The automated tests cover the gating, the validation messages, the reset-on-upload rule and the AI-not-configured path (Chapter 7).</w:t>
      </w:r>
    </w:p>
    <w:p w:rsidR="008D1938" w:rsidRDefault="00492A08">
      <w:pPr>
        <w:pStyle w:val="Heading2"/>
      </w:pPr>
      <w:bookmarkStart w:id="93" w:name="_Toc243912494"/>
      <w:r>
        <w:lastRenderedPageBreak/>
        <w:t>6.12</w:t>
      </w:r>
      <w:r>
        <w:t xml:space="preserve"> Installation and execution</w:t>
      </w:r>
      <w:bookmarkEnd w:id="93"/>
    </w:p>
    <w:p w:rsidR="008D1938" w:rsidRDefault="00492A08">
      <w:r>
        <w:rPr>
          <w:rFonts w:cs="Times New Roman"/>
        </w:rPr>
        <w:t xml:space="preserve">The project needs Python 3.10 or newer and Node.js 18 or newer. </w:t>
      </w:r>
      <w:r>
        <w:rPr>
          <w:rFonts w:ascii="Consolas" w:eastAsia="Consolas" w:hAnsi="Consolas" w:cs="Consolas"/>
          <w:sz w:val="21"/>
        </w:rPr>
        <w:t>requirements.txt</w:t>
      </w:r>
      <w:r>
        <w:rPr>
          <w:rFonts w:cs="Times New Roman"/>
        </w:rPr>
        <w:t xml:space="preserve"> lists streamlit, pandas, numpy, scikit-learn, xgboost, lightgbm, plotly, joblib, python-dateutil, google-generativeai, fastapi, uvicorn, python-mul</w:t>
      </w:r>
      <w:r>
        <w:rPr>
          <w:rFonts w:cs="Times New Roman"/>
        </w:rPr>
        <w:t>tipart and requests. Measurements in this report were taken with Python 3.11.9, scikit-learn 1.5.0, XGBoost 2.0.3, LightGBM 4.7.0, pandas 2.2.1 and NumPy 1.26.4 (LightGBM was installed only for the baseline comparison).</w:t>
      </w:r>
    </w:p>
    <w:p w:rsidR="008D1938" w:rsidRDefault="00492A08">
      <w:pPr>
        <w:spacing w:after="60"/>
        <w:ind w:left="720" w:hanging="432"/>
      </w:pPr>
      <w:r>
        <w:rPr>
          <w:rFonts w:cs="Times New Roman"/>
        </w:rPr>
        <w:t xml:space="preserve">1.  Open the project folder </w:t>
      </w:r>
      <w:r>
        <w:rPr>
          <w:rFonts w:ascii="Consolas" w:eastAsia="Consolas" w:hAnsi="Consolas" w:cs="Consolas"/>
          <w:sz w:val="21"/>
        </w:rPr>
        <w:t>8.ProjectCode</w:t>
      </w:r>
      <w:r>
        <w:rPr>
          <w:rFonts w:cs="Times New Roman"/>
        </w:rPr>
        <w:t xml:space="preserve">. Copy </w:t>
      </w:r>
      <w:r>
        <w:rPr>
          <w:rFonts w:ascii="Consolas" w:eastAsia="Consolas" w:hAnsi="Consolas" w:cs="Consolas"/>
          <w:sz w:val="21"/>
        </w:rPr>
        <w:t>.env.example</w:t>
      </w:r>
      <w:r>
        <w:rPr>
          <w:rFonts w:cs="Times New Roman"/>
        </w:rPr>
        <w:t xml:space="preserve"> to </w:t>
      </w:r>
      <w:r>
        <w:rPr>
          <w:rFonts w:ascii="Consolas" w:eastAsia="Consolas" w:hAnsi="Consolas" w:cs="Consolas"/>
          <w:sz w:val="21"/>
        </w:rPr>
        <w:t>.env</w:t>
      </w:r>
      <w:r>
        <w:rPr>
          <w:rFonts w:cs="Times New Roman"/>
        </w:rPr>
        <w:t>; ports 8317 and 5317 are preset, and the Gemini key is optional.</w:t>
      </w:r>
    </w:p>
    <w:p w:rsidR="008D1938" w:rsidRDefault="00492A08">
      <w:pPr>
        <w:spacing w:after="60"/>
        <w:ind w:left="720" w:hanging="432"/>
      </w:pPr>
      <w:r>
        <w:rPr>
          <w:rFonts w:cs="Times New Roman"/>
        </w:rPr>
        <w:t xml:space="preserve">2.  Run </w:t>
      </w:r>
      <w:r>
        <w:rPr>
          <w:rFonts w:ascii="Consolas" w:eastAsia="Consolas" w:hAnsi="Consolas" w:cs="Consolas"/>
          <w:sz w:val="21"/>
        </w:rPr>
        <w:t>run.bat</w:t>
      </w:r>
      <w:r>
        <w:rPr>
          <w:rFonts w:cs="Times New Roman"/>
        </w:rPr>
        <w:t xml:space="preserve">. It reads the ports from </w:t>
      </w:r>
      <w:r>
        <w:rPr>
          <w:rFonts w:ascii="Consolas" w:eastAsia="Consolas" w:hAnsi="Consolas" w:cs="Consolas"/>
          <w:sz w:val="21"/>
        </w:rPr>
        <w:t>.env</w:t>
      </w:r>
      <w:r>
        <w:rPr>
          <w:rFonts w:cs="Times New Roman"/>
        </w:rPr>
        <w:t xml:space="preserve">, creates </w:t>
      </w:r>
      <w:r>
        <w:rPr>
          <w:rFonts w:ascii="Consolas" w:eastAsia="Consolas" w:hAnsi="Consolas" w:cs="Consolas"/>
          <w:sz w:val="21"/>
        </w:rPr>
        <w:t>.venv</w:t>
      </w:r>
      <w:r>
        <w:rPr>
          <w:rFonts w:cs="Times New Roman"/>
        </w:rPr>
        <w:t xml:space="preserve"> if it is absent, installs </w:t>
      </w:r>
      <w:r>
        <w:rPr>
          <w:rFonts w:ascii="Consolas" w:eastAsia="Consolas" w:hAnsi="Consolas" w:cs="Consolas"/>
          <w:sz w:val="21"/>
        </w:rPr>
        <w:t>requirements.txt</w:t>
      </w:r>
      <w:r>
        <w:rPr>
          <w:rFonts w:cs="Times New Roman"/>
        </w:rPr>
        <w:t xml:space="preserve"> once (a marker file avoids repeating it), runs</w:t>
      </w:r>
      <w:r>
        <w:rPr>
          <w:rFonts w:cs="Times New Roman"/>
        </w:rPr>
        <w:t xml:space="preserve"> </w:t>
      </w:r>
      <w:r>
        <w:rPr>
          <w:rFonts w:ascii="Consolas" w:eastAsia="Consolas" w:hAnsi="Consolas" w:cs="Consolas"/>
          <w:sz w:val="21"/>
        </w:rPr>
        <w:t>npm install</w:t>
      </w:r>
      <w:r>
        <w:rPr>
          <w:rFonts w:cs="Times New Roman"/>
        </w:rPr>
        <w:t xml:space="preserve"> in </w:t>
      </w:r>
      <w:r>
        <w:rPr>
          <w:rFonts w:ascii="Consolas" w:eastAsia="Consolas" w:hAnsi="Consolas" w:cs="Consolas"/>
          <w:sz w:val="21"/>
        </w:rPr>
        <w:t>frontend/</w:t>
      </w:r>
      <w:r>
        <w:rPr>
          <w:rFonts w:cs="Times New Roman"/>
        </w:rPr>
        <w:t xml:space="preserve"> if needed, starts the back end with uvicorn and the front end with Vite in two console windows, and opens the browser at http://localhost:5317.</w:t>
      </w:r>
    </w:p>
    <w:p w:rsidR="008D1938" w:rsidRDefault="00492A08">
      <w:pPr>
        <w:spacing w:after="60"/>
        <w:ind w:left="720" w:hanging="432"/>
      </w:pPr>
      <w:r>
        <w:rPr>
          <w:rFonts w:cs="Times New Roman"/>
        </w:rPr>
        <w:t xml:space="preserve">3.  Open </w:t>
      </w:r>
      <w:r>
        <w:rPr>
          <w:rFonts w:cs="Times New Roman"/>
          <w:b/>
        </w:rPr>
        <w:t>Data upload</w:t>
      </w:r>
      <w:r>
        <w:rPr>
          <w:rFonts w:cs="Times New Roman"/>
        </w:rPr>
        <w:t>, choose the transactions and articles CSV (customers optional), s</w:t>
      </w:r>
      <w:r>
        <w:rPr>
          <w:rFonts w:cs="Times New Roman"/>
        </w:rPr>
        <w:t>et the row limit (0 means no limit) and press 'Load &amp; process data'. Then follow the pages in order; each one tells you if a step is missing.</w:t>
      </w:r>
    </w:p>
    <w:p w:rsidR="008D1938" w:rsidRDefault="00492A08">
      <w:pPr>
        <w:spacing w:after="60"/>
        <w:ind w:left="720" w:hanging="432"/>
      </w:pPr>
      <w:r>
        <w:rPr>
          <w:rFonts w:cs="Times New Roman"/>
        </w:rPr>
        <w:t xml:space="preserve">4.  To check the installation run </w:t>
      </w:r>
      <w:r>
        <w:rPr>
          <w:rFonts w:ascii="Consolas" w:eastAsia="Consolas" w:hAnsi="Consolas" w:cs="Consolas"/>
          <w:sz w:val="21"/>
        </w:rPr>
        <w:t>run.bat test</w:t>
      </w:r>
      <w:r>
        <w:rPr>
          <w:rFonts w:cs="Times New Roman"/>
        </w:rPr>
        <w:t>: it starts the back end, creates the synthetic sample if needed and</w:t>
      </w:r>
      <w:r>
        <w:rPr>
          <w:rFonts w:cs="Times New Roman"/>
        </w:rPr>
        <w:t xml:space="preserve"> runs </w:t>
      </w:r>
      <w:r>
        <w:rPr>
          <w:rFonts w:ascii="Consolas" w:eastAsia="Consolas" w:hAnsi="Consolas" w:cs="Consolas"/>
          <w:sz w:val="21"/>
        </w:rPr>
        <w:t>scripts/smoke_test.py</w:t>
      </w:r>
      <w:r>
        <w:rPr>
          <w:rFonts w:cs="Times New Roman"/>
        </w:rPr>
        <w:t xml:space="preserve"> (26 checks). </w:t>
      </w:r>
      <w:r>
        <w:rPr>
          <w:rFonts w:ascii="Consolas" w:eastAsia="Consolas" w:hAnsi="Consolas" w:cs="Consolas"/>
          <w:sz w:val="21"/>
        </w:rPr>
        <w:t>python -m pytest tests -q</w:t>
      </w:r>
      <w:r>
        <w:rPr>
          <w:rFonts w:cs="Times New Roman"/>
        </w:rPr>
        <w:t xml:space="preserve"> runs the 39 unit and API tests.</w:t>
      </w:r>
    </w:p>
    <w:p w:rsidR="008D1938" w:rsidRDefault="00492A08">
      <w:pPr>
        <w:spacing w:after="60"/>
        <w:ind w:left="720" w:hanging="432"/>
      </w:pPr>
      <w:r>
        <w:rPr>
          <w:rFonts w:cs="Times New Roman"/>
        </w:rPr>
        <w:t xml:space="preserve">5.  To use the original Streamlit application instead, run </w:t>
      </w:r>
      <w:r>
        <w:rPr>
          <w:rFonts w:ascii="Consolas" w:eastAsia="Consolas" w:hAnsi="Consolas" w:cs="Consolas"/>
          <w:sz w:val="21"/>
        </w:rPr>
        <w:t>streamlit run app.py</w:t>
      </w:r>
      <w:r>
        <w:rPr>
          <w:rFonts w:cs="Times New Roman"/>
        </w:rPr>
        <w:t xml:space="preserve">; to rebuild the real-data subset, run </w:t>
      </w:r>
      <w:r>
        <w:rPr>
          <w:rFonts w:ascii="Consolas" w:eastAsia="Consolas" w:hAnsi="Consolas" w:cs="Consolas"/>
          <w:sz w:val="21"/>
        </w:rPr>
        <w:t>scripts/make_real_subset.py</w:t>
      </w:r>
      <w:r>
        <w:rPr>
          <w:rFonts w:cs="Times New Roman"/>
        </w:rPr>
        <w:t xml:space="preserve"> on the down</w:t>
      </w:r>
      <w:r>
        <w:rPr>
          <w:rFonts w:cs="Times New Roman"/>
        </w:rPr>
        <w:t>loaded H&amp;M files.</w:t>
      </w:r>
    </w:p>
    <w:p w:rsidR="008D1938" w:rsidRDefault="00492A08">
      <w:r>
        <w:rPr>
          <w:rFonts w:cs="Times New Roman"/>
        </w:rPr>
        <w:t>Appendix B gives the same instructions as a user guide with the screens. Two practical notes: a fresh environment may install newer package versions than those listed above, which is why the scikit-learn and XGBoost versions are recorded;</w:t>
      </w:r>
      <w:r>
        <w:rPr>
          <w:rFonts w:cs="Times New Roman"/>
        </w:rPr>
        <w:t xml:space="preserve"> and the first start of </w:t>
      </w:r>
      <w:r>
        <w:rPr>
          <w:rFonts w:ascii="Consolas" w:eastAsia="Consolas" w:hAnsi="Consolas" w:cs="Consolas"/>
          <w:sz w:val="21"/>
        </w:rPr>
        <w:t>run.bat</w:t>
      </w:r>
      <w:r>
        <w:rPr>
          <w:rFonts w:cs="Times New Roman"/>
        </w:rPr>
        <w:t xml:space="preserve"> takes several minutes because of the package downloads.</w:t>
      </w:r>
    </w:p>
    <w:p w:rsidR="008D1938" w:rsidRDefault="00492A08">
      <w:pPr>
        <w:pStyle w:val="Heading1"/>
        <w:pageBreakBefore/>
      </w:pPr>
      <w:bookmarkStart w:id="94" w:name="_Toc243912495"/>
      <w:r>
        <w:lastRenderedPageBreak/>
        <w:t>CHAPTER 7: SYSTEM TESTING</w:t>
      </w:r>
      <w:bookmarkEnd w:id="94"/>
    </w:p>
    <w:p w:rsidR="008D1938" w:rsidRDefault="00492A08">
      <w:pPr>
        <w:pStyle w:val="Heading2"/>
      </w:pPr>
      <w:bookmarkStart w:id="95" w:name="_Toc243912496"/>
      <w:r>
        <w:t>7.1 Testing strategy</w:t>
      </w:r>
      <w:bookmarkEnd w:id="95"/>
    </w:p>
    <w:p w:rsidR="008D1938" w:rsidRDefault="00492A08">
      <w:r>
        <w:rPr>
          <w:rFonts w:cs="Times New Roman"/>
        </w:rPr>
        <w:t xml:space="preserve">TrendCast was delivered as a working Streamlit application plus a FastAPI layer and a React console, with one end-to-end </w:t>
      </w:r>
      <w:r>
        <w:rPr>
          <w:rFonts w:cs="Times New Roman"/>
        </w:rPr>
        <w:t xml:space="preserve">smoke script and a screenshot script. The documentation run added an automated pytest suite and the measurement scripts of Chapter 8. The pipeline in </w:t>
      </w:r>
      <w:r>
        <w:rPr>
          <w:rFonts w:ascii="Consolas" w:eastAsia="Consolas" w:hAnsi="Consolas" w:cs="Consolas"/>
          <w:sz w:val="21"/>
        </w:rPr>
        <w:t>src/</w:t>
      </w:r>
      <w:r>
        <w:rPr>
          <w:rFonts w:cs="Times New Roman"/>
        </w:rPr>
        <w:t xml:space="preserve"> is deterministic once the data and the XGBoost seed are fixed, so it is tested at unit level with exa</w:t>
      </w:r>
      <w:r>
        <w:rPr>
          <w:rFonts w:cs="Times New Roman"/>
        </w:rPr>
        <w:t xml:space="preserve">ct assertions: what cleaning removes, how a daily demand row is counted, that a lag feature for day </w:t>
      </w:r>
      <w:r>
        <w:rPr>
          <w:rFonts w:cs="Times New Roman"/>
          <w:i/>
        </w:rPr>
        <w:t>t</w:t>
      </w:r>
      <w:r>
        <w:rPr>
          <w:rFonts w:cs="Times New Roman"/>
        </w:rPr>
        <w:t xml:space="preserve"> equals the demand of day </w:t>
      </w:r>
      <w:r>
        <w:rPr>
          <w:rFonts w:cs="Times New Roman"/>
          <w:i/>
        </w:rPr>
        <w:t>t</w:t>
      </w:r>
      <w:r>
        <w:rPr>
          <w:rFonts w:cs="Times New Roman"/>
        </w:rPr>
        <w:t xml:space="preserve"> minus </w:t>
      </w:r>
      <w:r>
        <w:rPr>
          <w:rFonts w:cs="Times New Roman"/>
          <w:i/>
        </w:rPr>
        <w:t>k</w:t>
      </w:r>
      <w:r>
        <w:rPr>
          <w:rFonts w:cs="Times New Roman"/>
        </w:rPr>
        <w:t>, that a chronological split never overlaps, and how the domain weights behave. The API is tested through FastAPI's test</w:t>
      </w:r>
      <w:r>
        <w:rPr>
          <w:rFonts w:cs="Times New Roman"/>
        </w:rPr>
        <w:t xml:space="preserve"> client on a small synthetic dataset, and through a smoke script against a running server. The screens are tested by driving every route of the console with the real H&amp;M subset in a headless browser.</w:t>
      </w:r>
    </w:p>
    <w:p w:rsidR="008D1938" w:rsidRDefault="00492A08">
      <w:pPr>
        <w:pStyle w:val="Caption"/>
        <w:keepNext/>
        <w:spacing w:after="80"/>
      </w:pPr>
      <w:bookmarkStart w:id="96" w:name="_Toc243912603"/>
      <w:r>
        <w:rPr>
          <w:rFonts w:cs="Times New Roman"/>
        </w:rPr>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Pr>
          <w:rFonts w:cs="Times New Roman"/>
          <w:noProof/>
        </w:rPr>
        <w:t>17</w:t>
      </w:r>
      <w:r>
        <w:rPr>
          <w:rFonts w:cs="Times New Roman"/>
        </w:rPr>
        <w:fldChar w:fldCharType="end"/>
      </w:r>
      <w:r>
        <w:rPr>
          <w:rFonts w:cs="Times New Roman"/>
        </w:rPr>
        <w:t>: Test levels, tools and</w:t>
      </w:r>
      <w:r>
        <w:rPr>
          <w:rFonts w:cs="Times New Roman"/>
        </w:rPr>
        <w:t xml:space="preserve"> results.</w:t>
      </w:r>
      <w:bookmarkEnd w:id="96"/>
    </w:p>
    <w:tbl>
      <w:tblPr>
        <w:tblStyle w:val="TableGrid"/>
        <w:tblW w:w="0" w:type="auto"/>
        <w:jc w:val="center"/>
        <w:tblLook w:val="04A0" w:firstRow="1" w:lastRow="0" w:firstColumn="1" w:lastColumn="0" w:noHBand="0" w:noVBand="1"/>
      </w:tblPr>
      <w:tblGrid>
        <w:gridCol w:w="1839"/>
        <w:gridCol w:w="4503"/>
        <w:gridCol w:w="1698"/>
        <w:gridCol w:w="1418"/>
      </w:tblGrid>
      <w:tr w:rsidR="008D1938">
        <w:trPr>
          <w:cantSplit/>
          <w:tblHeader/>
          <w:jc w:val="center"/>
        </w:trPr>
        <w:tc>
          <w:tcPr>
            <w:tcW w:w="1872" w:type="dxa"/>
            <w:shd w:val="clear" w:color="auto" w:fill="1B2A41"/>
          </w:tcPr>
          <w:p w:rsidR="008D1938" w:rsidRDefault="00492A08">
            <w:pPr>
              <w:spacing w:after="40" w:line="240" w:lineRule="auto"/>
              <w:jc w:val="center"/>
            </w:pPr>
            <w:r>
              <w:rPr>
                <w:rFonts w:cs="Times New Roman"/>
                <w:b/>
                <w:color w:val="FFFFFF"/>
                <w:sz w:val="18"/>
              </w:rPr>
              <w:t>Level</w:t>
            </w:r>
          </w:p>
        </w:tc>
        <w:tc>
          <w:tcPr>
            <w:tcW w:w="4608" w:type="dxa"/>
            <w:shd w:val="clear" w:color="auto" w:fill="1B2A41"/>
          </w:tcPr>
          <w:p w:rsidR="008D1938" w:rsidRDefault="00492A08">
            <w:pPr>
              <w:spacing w:after="40" w:line="240" w:lineRule="auto"/>
              <w:jc w:val="center"/>
            </w:pPr>
            <w:r>
              <w:rPr>
                <w:rFonts w:cs="Times New Roman"/>
                <w:b/>
                <w:color w:val="FFFFFF"/>
                <w:sz w:val="18"/>
              </w:rPr>
              <w:t>Tool and scope</w:t>
            </w:r>
          </w:p>
        </w:tc>
        <w:tc>
          <w:tcPr>
            <w:tcW w:w="1728" w:type="dxa"/>
            <w:shd w:val="clear" w:color="auto" w:fill="1B2A41"/>
          </w:tcPr>
          <w:p w:rsidR="008D1938" w:rsidRDefault="00492A08">
            <w:pPr>
              <w:spacing w:after="40" w:line="240" w:lineRule="auto"/>
              <w:jc w:val="center"/>
            </w:pPr>
            <w:r>
              <w:rPr>
                <w:rFonts w:cs="Times New Roman"/>
                <w:b/>
                <w:color w:val="FFFFFF"/>
                <w:sz w:val="18"/>
              </w:rPr>
              <w:t>Count</w:t>
            </w:r>
          </w:p>
        </w:tc>
        <w:tc>
          <w:tcPr>
            <w:tcW w:w="1440" w:type="dxa"/>
            <w:shd w:val="clear" w:color="auto" w:fill="1B2A41"/>
          </w:tcPr>
          <w:p w:rsidR="008D1938" w:rsidRDefault="00492A08">
            <w:pPr>
              <w:spacing w:after="40" w:line="240" w:lineRule="auto"/>
              <w:jc w:val="center"/>
            </w:pPr>
            <w:r>
              <w:rPr>
                <w:rFonts w:cs="Times New Roman"/>
                <w:b/>
                <w:color w:val="FFFFFF"/>
                <w:sz w:val="18"/>
              </w:rPr>
              <w:t>Result</w:t>
            </w:r>
          </w:p>
        </w:tc>
      </w:tr>
      <w:tr w:rsidR="008D1938">
        <w:trPr>
          <w:cantSplit/>
          <w:jc w:val="center"/>
        </w:trPr>
        <w:tc>
          <w:tcPr>
            <w:tcW w:w="1872" w:type="dxa"/>
          </w:tcPr>
          <w:p w:rsidR="008D1938" w:rsidRDefault="00492A08">
            <w:pPr>
              <w:spacing w:after="40" w:line="240" w:lineRule="auto"/>
              <w:jc w:val="left"/>
            </w:pPr>
            <w:r>
              <w:rPr>
                <w:rFonts w:cs="Times New Roman"/>
                <w:sz w:val="18"/>
              </w:rPr>
              <w:t>Unit</w:t>
            </w:r>
          </w:p>
        </w:tc>
        <w:tc>
          <w:tcPr>
            <w:tcW w:w="4608" w:type="dxa"/>
          </w:tcPr>
          <w:p w:rsidR="008D1938" w:rsidRDefault="00492A08">
            <w:pPr>
              <w:spacing w:after="40" w:line="240" w:lineRule="auto"/>
              <w:jc w:val="left"/>
            </w:pPr>
            <w:r>
              <w:rPr>
                <w:rFonts w:cs="Times New Roman"/>
                <w:sz w:val="18"/>
              </w:rPr>
              <w:t>pytest: tests/test_pipeline.py (cleaning, aggregation, features, split, metrics, XGBoost, domain adaptation)</w:t>
            </w:r>
          </w:p>
        </w:tc>
        <w:tc>
          <w:tcPr>
            <w:tcW w:w="1728" w:type="dxa"/>
          </w:tcPr>
          <w:p w:rsidR="008D1938" w:rsidRDefault="00492A08">
            <w:pPr>
              <w:spacing w:after="40" w:line="240" w:lineRule="auto"/>
              <w:jc w:val="left"/>
            </w:pPr>
            <w:r>
              <w:rPr>
                <w:rFonts w:cs="Times New Roman"/>
                <w:sz w:val="18"/>
              </w:rPr>
              <w:t>22 tests</w:t>
            </w:r>
          </w:p>
        </w:tc>
        <w:tc>
          <w:tcPr>
            <w:tcW w:w="1440" w:type="dxa"/>
          </w:tcPr>
          <w:p w:rsidR="008D1938" w:rsidRDefault="00492A08">
            <w:pPr>
              <w:spacing w:after="40" w:line="240" w:lineRule="auto"/>
              <w:jc w:val="left"/>
            </w:pPr>
            <w:r>
              <w:rPr>
                <w:rFonts w:cs="Times New Roman"/>
                <w:sz w:val="18"/>
              </w:rPr>
              <w:t>All passed</w:t>
            </w:r>
          </w:p>
        </w:tc>
      </w:tr>
      <w:tr w:rsidR="008D1938">
        <w:trPr>
          <w:cantSplit/>
          <w:jc w:val="center"/>
        </w:trPr>
        <w:tc>
          <w:tcPr>
            <w:tcW w:w="1872" w:type="dxa"/>
          </w:tcPr>
          <w:p w:rsidR="008D1938" w:rsidRDefault="00492A08">
            <w:pPr>
              <w:spacing w:after="40" w:line="240" w:lineRule="auto"/>
              <w:jc w:val="left"/>
            </w:pPr>
            <w:r>
              <w:rPr>
                <w:rFonts w:cs="Times New Roman"/>
                <w:sz w:val="18"/>
              </w:rPr>
              <w:t>API / component</w:t>
            </w:r>
          </w:p>
        </w:tc>
        <w:tc>
          <w:tcPr>
            <w:tcW w:w="4608" w:type="dxa"/>
          </w:tcPr>
          <w:p w:rsidR="008D1938" w:rsidRDefault="00492A08">
            <w:pPr>
              <w:spacing w:after="40" w:line="240" w:lineRule="auto"/>
              <w:jc w:val="left"/>
            </w:pPr>
            <w:r>
              <w:rPr>
                <w:rFonts w:cs="Times New Roman"/>
                <w:sz w:val="18"/>
              </w:rPr>
              <w:t xml:space="preserve">pytest with FastAPI TestClient: tests/test_api.py (gating, </w:t>
            </w:r>
            <w:r>
              <w:rPr>
                <w:rFonts w:cs="Times New Roman"/>
                <w:sz w:val="18"/>
              </w:rPr>
              <w:t>validation, whole pipeline)</w:t>
            </w:r>
          </w:p>
        </w:tc>
        <w:tc>
          <w:tcPr>
            <w:tcW w:w="1728" w:type="dxa"/>
          </w:tcPr>
          <w:p w:rsidR="008D1938" w:rsidRDefault="00492A08">
            <w:pPr>
              <w:spacing w:after="40" w:line="240" w:lineRule="auto"/>
              <w:jc w:val="left"/>
            </w:pPr>
            <w:r>
              <w:rPr>
                <w:rFonts w:cs="Times New Roman"/>
                <w:sz w:val="18"/>
              </w:rPr>
              <w:t>17 tests</w:t>
            </w:r>
          </w:p>
        </w:tc>
        <w:tc>
          <w:tcPr>
            <w:tcW w:w="1440" w:type="dxa"/>
          </w:tcPr>
          <w:p w:rsidR="008D1938" w:rsidRDefault="00492A08">
            <w:pPr>
              <w:spacing w:after="40" w:line="240" w:lineRule="auto"/>
              <w:jc w:val="left"/>
            </w:pPr>
            <w:r>
              <w:rPr>
                <w:rFonts w:cs="Times New Roman"/>
                <w:sz w:val="18"/>
              </w:rPr>
              <w:t>All passed</w:t>
            </w:r>
          </w:p>
        </w:tc>
      </w:tr>
      <w:tr w:rsidR="008D1938">
        <w:trPr>
          <w:cantSplit/>
          <w:jc w:val="center"/>
        </w:trPr>
        <w:tc>
          <w:tcPr>
            <w:tcW w:w="1872" w:type="dxa"/>
          </w:tcPr>
          <w:p w:rsidR="008D1938" w:rsidRDefault="00492A08">
            <w:pPr>
              <w:spacing w:after="40" w:line="240" w:lineRule="auto"/>
              <w:jc w:val="left"/>
            </w:pPr>
            <w:r>
              <w:rPr>
                <w:rFonts w:cs="Times New Roman"/>
                <w:sz w:val="18"/>
              </w:rPr>
              <w:t>Integration (live server)</w:t>
            </w:r>
          </w:p>
        </w:tc>
        <w:tc>
          <w:tcPr>
            <w:tcW w:w="4608" w:type="dxa"/>
          </w:tcPr>
          <w:p w:rsidR="008D1938" w:rsidRDefault="00492A08">
            <w:pPr>
              <w:spacing w:after="40" w:line="240" w:lineRule="auto"/>
              <w:jc w:val="left"/>
            </w:pPr>
            <w:r>
              <w:rPr>
                <w:rFonts w:cs="Times New Roman"/>
                <w:sz w:val="18"/>
              </w:rPr>
              <w:t>scripts/smoke_test.py against a running backend (127.0.0.1, port 8317 code path)</w:t>
            </w:r>
          </w:p>
        </w:tc>
        <w:tc>
          <w:tcPr>
            <w:tcW w:w="1728" w:type="dxa"/>
          </w:tcPr>
          <w:p w:rsidR="008D1938" w:rsidRDefault="00492A08">
            <w:pPr>
              <w:spacing w:after="40" w:line="240" w:lineRule="auto"/>
              <w:jc w:val="left"/>
            </w:pPr>
            <w:r>
              <w:rPr>
                <w:rFonts w:cs="Times New Roman"/>
                <w:sz w:val="18"/>
              </w:rPr>
              <w:t>26 checks</w:t>
            </w:r>
          </w:p>
        </w:tc>
        <w:tc>
          <w:tcPr>
            <w:tcW w:w="1440" w:type="dxa"/>
          </w:tcPr>
          <w:p w:rsidR="008D1938" w:rsidRDefault="00492A08">
            <w:pPr>
              <w:spacing w:after="40" w:line="240" w:lineRule="auto"/>
              <w:jc w:val="left"/>
            </w:pPr>
            <w:r>
              <w:rPr>
                <w:rFonts w:cs="Times New Roman"/>
                <w:sz w:val="18"/>
              </w:rPr>
              <w:t>26 of 26 passed</w:t>
            </w:r>
          </w:p>
        </w:tc>
      </w:tr>
      <w:tr w:rsidR="008D1938">
        <w:trPr>
          <w:cantSplit/>
          <w:jc w:val="center"/>
        </w:trPr>
        <w:tc>
          <w:tcPr>
            <w:tcW w:w="1872" w:type="dxa"/>
          </w:tcPr>
          <w:p w:rsidR="008D1938" w:rsidRDefault="00492A08">
            <w:pPr>
              <w:spacing w:after="40" w:line="240" w:lineRule="auto"/>
              <w:jc w:val="left"/>
            </w:pPr>
            <w:r>
              <w:rPr>
                <w:rFonts w:cs="Times New Roman"/>
                <w:sz w:val="18"/>
              </w:rPr>
              <w:t>Functional / screens</w:t>
            </w:r>
          </w:p>
        </w:tc>
        <w:tc>
          <w:tcPr>
            <w:tcW w:w="4608" w:type="dxa"/>
          </w:tcPr>
          <w:p w:rsidR="008D1938" w:rsidRDefault="00492A08">
            <w:pPr>
              <w:spacing w:after="40" w:line="240" w:lineRule="auto"/>
              <w:jc w:val="left"/>
            </w:pPr>
            <w:r>
              <w:rPr>
                <w:rFonts w:cs="Times New Roman"/>
                <w:sz w:val="18"/>
              </w:rPr>
              <w:t xml:space="preserve">Playwright walk of the console with the real subset </w:t>
            </w:r>
            <w:r>
              <w:rPr>
                <w:rFonts w:cs="Times New Roman"/>
                <w:sz w:val="18"/>
              </w:rPr>
              <w:t>(scripts/capture_screens.py)</w:t>
            </w:r>
          </w:p>
        </w:tc>
        <w:tc>
          <w:tcPr>
            <w:tcW w:w="1728" w:type="dxa"/>
          </w:tcPr>
          <w:p w:rsidR="008D1938" w:rsidRDefault="00492A08">
            <w:pPr>
              <w:spacing w:after="40" w:line="240" w:lineRule="auto"/>
              <w:jc w:val="left"/>
            </w:pPr>
            <w:r>
              <w:rPr>
                <w:rFonts w:cs="Times New Roman"/>
                <w:sz w:val="18"/>
              </w:rPr>
              <w:t>25 screenshots</w:t>
            </w:r>
          </w:p>
        </w:tc>
        <w:tc>
          <w:tcPr>
            <w:tcW w:w="1440" w:type="dxa"/>
          </w:tcPr>
          <w:p w:rsidR="008D1938" w:rsidRDefault="00492A08">
            <w:pPr>
              <w:spacing w:after="40" w:line="240" w:lineRule="auto"/>
              <w:jc w:val="left"/>
            </w:pPr>
            <w:r>
              <w:rPr>
                <w:rFonts w:cs="Times New Roman"/>
                <w:sz w:val="18"/>
              </w:rPr>
              <w:t>Rendered with real data; 3 problems, all from the Gemini call</w:t>
            </w:r>
          </w:p>
        </w:tc>
      </w:tr>
      <w:tr w:rsidR="008D1938">
        <w:trPr>
          <w:cantSplit/>
          <w:jc w:val="center"/>
        </w:trPr>
        <w:tc>
          <w:tcPr>
            <w:tcW w:w="1872" w:type="dxa"/>
          </w:tcPr>
          <w:p w:rsidR="008D1938" w:rsidRDefault="00492A08">
            <w:pPr>
              <w:spacing w:after="40" w:line="240" w:lineRule="auto"/>
              <w:jc w:val="left"/>
            </w:pPr>
            <w:r>
              <w:rPr>
                <w:rFonts w:cs="Times New Roman"/>
                <w:sz w:val="18"/>
              </w:rPr>
              <w:t>Performance</w:t>
            </w:r>
          </w:p>
        </w:tc>
        <w:tc>
          <w:tcPr>
            <w:tcW w:w="4608" w:type="dxa"/>
          </w:tcPr>
          <w:p w:rsidR="008D1938" w:rsidRDefault="00492A08">
            <w:pPr>
              <w:spacing w:after="40" w:line="240" w:lineRule="auto"/>
              <w:jc w:val="left"/>
            </w:pPr>
            <w:r>
              <w:rPr>
                <w:rFonts w:cs="Times New Roman"/>
                <w:sz w:val="18"/>
              </w:rPr>
              <w:t>scripts/measure_api.py against the live API</w:t>
            </w:r>
          </w:p>
        </w:tc>
        <w:tc>
          <w:tcPr>
            <w:tcW w:w="1728" w:type="dxa"/>
          </w:tcPr>
          <w:p w:rsidR="008D1938" w:rsidRDefault="00492A08">
            <w:pPr>
              <w:spacing w:after="40" w:line="240" w:lineRule="auto"/>
              <w:jc w:val="left"/>
            </w:pPr>
            <w:r>
              <w:rPr>
                <w:rFonts w:cs="Times New Roman"/>
                <w:sz w:val="18"/>
              </w:rPr>
              <w:t>8 stages, 6 endpoints x 20 calls</w:t>
            </w:r>
          </w:p>
        </w:tc>
        <w:tc>
          <w:tcPr>
            <w:tcW w:w="1440" w:type="dxa"/>
          </w:tcPr>
          <w:p w:rsidR="008D1938" w:rsidRDefault="00492A08">
            <w:pPr>
              <w:spacing w:after="40" w:line="240" w:lineRule="auto"/>
              <w:jc w:val="left"/>
            </w:pPr>
            <w:r>
              <w:rPr>
                <w:rFonts w:cs="Times New Roman"/>
                <w:sz w:val="18"/>
              </w:rPr>
              <w:t>Section 7.7</w:t>
            </w:r>
          </w:p>
        </w:tc>
      </w:tr>
      <w:tr w:rsidR="008D1938">
        <w:trPr>
          <w:cantSplit/>
          <w:jc w:val="center"/>
        </w:trPr>
        <w:tc>
          <w:tcPr>
            <w:tcW w:w="1872" w:type="dxa"/>
          </w:tcPr>
          <w:p w:rsidR="008D1938" w:rsidRDefault="00492A08">
            <w:pPr>
              <w:spacing w:after="40" w:line="240" w:lineRule="auto"/>
              <w:jc w:val="left"/>
            </w:pPr>
            <w:r>
              <w:rPr>
                <w:rFonts w:cs="Times New Roman"/>
                <w:sz w:val="18"/>
              </w:rPr>
              <w:t>Model validation</w:t>
            </w:r>
          </w:p>
        </w:tc>
        <w:tc>
          <w:tcPr>
            <w:tcW w:w="4608" w:type="dxa"/>
          </w:tcPr>
          <w:p w:rsidR="008D1938" w:rsidRDefault="00492A08">
            <w:pPr>
              <w:spacing w:after="40" w:line="240" w:lineRule="auto"/>
              <w:jc w:val="left"/>
            </w:pPr>
            <w:r>
              <w:rPr>
                <w:rFonts w:cs="Times New Roman"/>
                <w:sz w:val="18"/>
              </w:rPr>
              <w:t xml:space="preserve">scripts/run_experiments.py (6 </w:t>
            </w:r>
            <w:r>
              <w:rPr>
                <w:rFonts w:cs="Times New Roman"/>
                <w:sz w:val="18"/>
              </w:rPr>
              <w:t>experiment groups)</w:t>
            </w:r>
          </w:p>
        </w:tc>
        <w:tc>
          <w:tcPr>
            <w:tcW w:w="1728" w:type="dxa"/>
          </w:tcPr>
          <w:p w:rsidR="008D1938" w:rsidRDefault="00492A08">
            <w:pPr>
              <w:spacing w:after="40" w:line="240" w:lineRule="auto"/>
              <w:jc w:val="left"/>
            </w:pPr>
            <w:r>
              <w:rPr>
                <w:rFonts w:cs="Times New Roman"/>
                <w:sz w:val="18"/>
              </w:rPr>
              <w:t>5 seeds; 6 domain pairs</w:t>
            </w:r>
          </w:p>
        </w:tc>
        <w:tc>
          <w:tcPr>
            <w:tcW w:w="1440" w:type="dxa"/>
          </w:tcPr>
          <w:p w:rsidR="008D1938" w:rsidRDefault="00492A08">
            <w:pPr>
              <w:spacing w:after="40" w:line="240" w:lineRule="auto"/>
              <w:jc w:val="left"/>
            </w:pPr>
            <w:r>
              <w:rPr>
                <w:rFonts w:cs="Times New Roman"/>
                <w:sz w:val="18"/>
              </w:rPr>
              <w:t>Chapter 8</w:t>
            </w:r>
          </w:p>
        </w:tc>
      </w:tr>
    </w:tbl>
    <w:p w:rsidR="008D1938" w:rsidRDefault="008D1938">
      <w:pPr>
        <w:spacing w:after="120" w:line="192" w:lineRule="auto"/>
      </w:pPr>
    </w:p>
    <w:p w:rsidR="008D1938" w:rsidRDefault="00492A08">
      <w:r>
        <w:rPr>
          <w:rFonts w:cs="Times New Roman"/>
        </w:rPr>
        <w:t>All tests ran on one machine: Intel Core i5-12500 (6 cores, 12 threads), 15.7 GB RAM shared with other programs, Windows 11, Python 3.11.9, scikit-learn 1.5.0, XGBoost 2.0.3, pandas 2.2.1 and FastAPI 0</w:t>
      </w:r>
      <w:r>
        <w:rPr>
          <w:rFonts w:cs="Times New Roman"/>
        </w:rPr>
        <w:t>.143.3. The complete pytest suite of 39 tests finished in under 10 seconds. Timings in Section 7.7 were taken while other jobs were running on the same machine and are indicative.</w:t>
      </w:r>
    </w:p>
    <w:p w:rsidR="008D1938" w:rsidRDefault="00492A08">
      <w:pPr>
        <w:pStyle w:val="Heading2"/>
      </w:pPr>
      <w:bookmarkStart w:id="97" w:name="_Toc243912497"/>
      <w:r>
        <w:t>7.2 Unit testing</w:t>
      </w:r>
      <w:bookmarkEnd w:id="97"/>
    </w:p>
    <w:p w:rsidR="008D1938" w:rsidRDefault="00492A08">
      <w:r>
        <w:rPr>
          <w:rFonts w:cs="Times New Roman"/>
        </w:rPr>
        <w:t xml:space="preserve">The unit file </w:t>
      </w:r>
      <w:r>
        <w:rPr>
          <w:rFonts w:ascii="Consolas" w:eastAsia="Consolas" w:hAnsi="Consolas" w:cs="Consolas"/>
          <w:sz w:val="21"/>
        </w:rPr>
        <w:t>tests/test_pipeline.py</w:t>
      </w:r>
      <w:r>
        <w:rPr>
          <w:rFonts w:cs="Times New Roman"/>
        </w:rPr>
        <w:t xml:space="preserve"> has </w:t>
      </w:r>
      <w:r>
        <w:rPr>
          <w:rFonts w:cs="Times New Roman"/>
          <w:b/>
        </w:rPr>
        <w:t xml:space="preserve">22 tests, and all </w:t>
      </w:r>
      <w:r>
        <w:rPr>
          <w:rFonts w:cs="Times New Roman"/>
          <w:b/>
        </w:rPr>
        <w:t>of them passed</w:t>
      </w:r>
      <w:r>
        <w:rPr>
          <w:rFonts w:cs="Times New Roman"/>
        </w:rPr>
        <w:t xml:space="preserve">. They use small synthetic frames built inside the tests (three articles over 40 to 60 days, a toy two-feature source and target), so they need no files or network. A synthetic frame is the right tool here because each assertion is about one </w:t>
      </w:r>
      <w:r>
        <w:rPr>
          <w:rFonts w:cs="Times New Roman"/>
        </w:rPr>
        <w:t>rule, and the frame is constructed so that the right answer is known in advance.</w:t>
      </w:r>
    </w:p>
    <w:p w:rsidR="008D1938" w:rsidRDefault="00492A08">
      <w:pPr>
        <w:pStyle w:val="Caption"/>
        <w:keepNext/>
        <w:spacing w:after="80"/>
      </w:pPr>
      <w:bookmarkStart w:id="98" w:name="_Toc243912604"/>
      <w:r>
        <w:rPr>
          <w:rFonts w:cs="Times New Roman"/>
        </w:rPr>
        <w:lastRenderedPageBreak/>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Pr>
          <w:rFonts w:cs="Times New Roman"/>
          <w:noProof/>
        </w:rPr>
        <w:t>18</w:t>
      </w:r>
      <w:r>
        <w:rPr>
          <w:rFonts w:cs="Times New Roman"/>
        </w:rPr>
        <w:fldChar w:fldCharType="end"/>
      </w:r>
      <w:r>
        <w:rPr>
          <w:rFonts w:cs="Times New Roman"/>
        </w:rPr>
        <w:t>: Unit tests of the pipeline, grouped by module (tests/test_pipeline.py).</w:t>
      </w:r>
      <w:bookmarkEnd w:id="98"/>
    </w:p>
    <w:tbl>
      <w:tblPr>
        <w:tblStyle w:val="TableGrid"/>
        <w:tblW w:w="0" w:type="auto"/>
        <w:jc w:val="center"/>
        <w:tblLook w:val="04A0" w:firstRow="1" w:lastRow="0" w:firstColumn="1" w:lastColumn="0" w:noHBand="0" w:noVBand="1"/>
      </w:tblPr>
      <w:tblGrid>
        <w:gridCol w:w="3456"/>
        <w:gridCol w:w="5760"/>
      </w:tblGrid>
      <w:tr w:rsidR="008D1938">
        <w:trPr>
          <w:cantSplit/>
          <w:tblHeader/>
          <w:jc w:val="center"/>
        </w:trPr>
        <w:tc>
          <w:tcPr>
            <w:tcW w:w="3456" w:type="dxa"/>
            <w:shd w:val="clear" w:color="auto" w:fill="1B2A41"/>
          </w:tcPr>
          <w:p w:rsidR="008D1938" w:rsidRDefault="00492A08">
            <w:pPr>
              <w:spacing w:after="40" w:line="240" w:lineRule="auto"/>
              <w:jc w:val="center"/>
            </w:pPr>
            <w:r>
              <w:rPr>
                <w:rFonts w:cs="Times New Roman"/>
                <w:b/>
                <w:color w:val="FFFFFF"/>
                <w:sz w:val="18"/>
              </w:rPr>
              <w:t>Module (tests)</w:t>
            </w:r>
          </w:p>
        </w:tc>
        <w:tc>
          <w:tcPr>
            <w:tcW w:w="5760" w:type="dxa"/>
            <w:shd w:val="clear" w:color="auto" w:fill="1B2A41"/>
          </w:tcPr>
          <w:p w:rsidR="008D1938" w:rsidRDefault="00492A08">
            <w:pPr>
              <w:spacing w:after="40" w:line="240" w:lineRule="auto"/>
              <w:jc w:val="center"/>
            </w:pPr>
            <w:r>
              <w:rPr>
                <w:rFonts w:cs="Times New Roman"/>
                <w:b/>
                <w:color w:val="FFFFFF"/>
                <w:sz w:val="18"/>
              </w:rPr>
              <w:t>What is asserted</w:t>
            </w:r>
          </w:p>
        </w:tc>
      </w:tr>
      <w:tr w:rsidR="008D1938">
        <w:trPr>
          <w:cantSplit/>
          <w:jc w:val="center"/>
        </w:trPr>
        <w:tc>
          <w:tcPr>
            <w:tcW w:w="3456" w:type="dxa"/>
          </w:tcPr>
          <w:p w:rsidR="008D1938" w:rsidRDefault="00492A08">
            <w:pPr>
              <w:spacing w:after="40" w:line="240" w:lineRule="auto"/>
              <w:jc w:val="left"/>
            </w:pPr>
            <w:r>
              <w:rPr>
                <w:rFonts w:cs="Times New Roman"/>
                <w:sz w:val="18"/>
              </w:rPr>
              <w:t>preprocessing (5): drops bad rows, n</w:t>
            </w:r>
            <w:r>
              <w:rPr>
                <w:rFonts w:cs="Times New Roman"/>
                <w:sz w:val="18"/>
              </w:rPr>
              <w:t>on-positive price, fills Unknown and dedupes, merge keeps rows, quality report</w:t>
            </w:r>
          </w:p>
        </w:tc>
        <w:tc>
          <w:tcPr>
            <w:tcW w:w="5760" w:type="dxa"/>
          </w:tcPr>
          <w:p w:rsidR="008D1938" w:rsidRDefault="00492A08">
            <w:pPr>
              <w:spacing w:after="40" w:line="240" w:lineRule="auto"/>
              <w:jc w:val="left"/>
            </w:pPr>
            <w:r>
              <w:rPr>
                <w:rFonts w:cs="Times New Roman"/>
                <w:sz w:val="18"/>
              </w:rPr>
              <w:t xml:space="preserve">Rows with an unparseable date, a missing customer or an exact duplicate are removed (5 rows become 2); prices of 0 or below are removed; missing article text becomes </w:t>
            </w:r>
            <w:r>
              <w:rPr>
                <w:rFonts w:ascii="Consolas" w:eastAsia="Consolas" w:hAnsi="Consolas" w:cs="Consolas"/>
                <w:sz w:val="15"/>
              </w:rPr>
              <w:t>Unknown</w:t>
            </w:r>
            <w:r>
              <w:rPr>
                <w:rFonts w:cs="Times New Roman"/>
                <w:sz w:val="18"/>
              </w:rPr>
              <w:t xml:space="preserve"> and duplicate article ids collapse; a left join never loses a transaction even when the article is missing from the catalogue; the quality report counts products and removed rows correctly</w:t>
            </w:r>
          </w:p>
        </w:tc>
      </w:tr>
      <w:tr w:rsidR="008D1938">
        <w:trPr>
          <w:cantSplit/>
          <w:jc w:val="center"/>
        </w:trPr>
        <w:tc>
          <w:tcPr>
            <w:tcW w:w="3456" w:type="dxa"/>
          </w:tcPr>
          <w:p w:rsidR="008D1938" w:rsidRDefault="00492A08">
            <w:pPr>
              <w:spacing w:after="40" w:line="240" w:lineRule="auto"/>
              <w:jc w:val="left"/>
            </w:pPr>
            <w:r>
              <w:rPr>
                <w:rFonts w:cs="Times New Roman"/>
                <w:sz w:val="18"/>
              </w:rPr>
              <w:t>demand_forecasting (2): daily demand equals the row count, missin</w:t>
            </w:r>
            <w:r>
              <w:rPr>
                <w:rFonts w:cs="Times New Roman"/>
                <w:sz w:val="18"/>
              </w:rPr>
              <w:t>g dates filled</w:t>
            </w:r>
          </w:p>
        </w:tc>
        <w:tc>
          <w:tcPr>
            <w:tcW w:w="5760" w:type="dxa"/>
          </w:tcPr>
          <w:p w:rsidR="008D1938" w:rsidRDefault="00492A08">
            <w:pPr>
              <w:spacing w:after="40" w:line="240" w:lineRule="auto"/>
              <w:jc w:val="left"/>
            </w:pPr>
            <w:r>
              <w:rPr>
                <w:rFonts w:cs="Times New Roman"/>
                <w:sz w:val="18"/>
              </w:rPr>
              <w:t>The demand of an article on a day equals the number of its transaction rows that day; a gap between two sale days is filled with zero demand rows (3, 0, 0, 5)</w:t>
            </w:r>
          </w:p>
        </w:tc>
      </w:tr>
      <w:tr w:rsidR="008D1938">
        <w:trPr>
          <w:cantSplit/>
          <w:jc w:val="center"/>
        </w:trPr>
        <w:tc>
          <w:tcPr>
            <w:tcW w:w="3456" w:type="dxa"/>
          </w:tcPr>
          <w:p w:rsidR="008D1938" w:rsidRDefault="00492A08">
            <w:pPr>
              <w:spacing w:after="40" w:line="240" w:lineRule="auto"/>
              <w:jc w:val="left"/>
            </w:pPr>
            <w:r>
              <w:rPr>
                <w:rFonts w:cs="Times New Roman"/>
                <w:sz w:val="18"/>
              </w:rPr>
              <w:t>feature_engineering (4): lags use only the past, cyclical time features, categori</w:t>
            </w:r>
            <w:r>
              <w:rPr>
                <w:rFonts w:cs="Times New Roman"/>
                <w:sz w:val="18"/>
              </w:rPr>
              <w:t>cal encoding, feature columns</w:t>
            </w:r>
          </w:p>
        </w:tc>
        <w:tc>
          <w:tcPr>
            <w:tcW w:w="5760" w:type="dxa"/>
          </w:tcPr>
          <w:p w:rsidR="008D1938" w:rsidRDefault="00492A08">
            <w:pPr>
              <w:spacing w:after="40" w:line="240" w:lineRule="auto"/>
              <w:jc w:val="left"/>
            </w:pPr>
            <w:r>
              <w:rPr>
                <w:rFonts w:ascii="Consolas" w:eastAsia="Consolas" w:hAnsi="Consolas" w:cs="Consolas"/>
                <w:sz w:val="15"/>
              </w:rPr>
              <w:t>lag_1</w:t>
            </w:r>
            <w:r>
              <w:rPr>
                <w:rFonts w:cs="Times New Roman"/>
                <w:sz w:val="18"/>
              </w:rPr>
              <w:t xml:space="preserve"> of day 10 equals the demand of day 9 and </w:t>
            </w:r>
            <w:r>
              <w:rPr>
                <w:rFonts w:ascii="Consolas" w:eastAsia="Consolas" w:hAnsi="Consolas" w:cs="Consolas"/>
                <w:sz w:val="15"/>
              </w:rPr>
              <w:t>lag_7</w:t>
            </w:r>
            <w:r>
              <w:rPr>
                <w:rFonts w:cs="Times New Roman"/>
                <w:sz w:val="18"/>
              </w:rPr>
              <w:t xml:space="preserve"> of day 20 equals that of day 13; the 7-day rolling mean of day 20 is the mean of days 13 to 19 and never includes day 20; weekend flags and sin/cos pairs are right (sin squared plus cos squared is 1); label codes are returned with a mapping; identifiers, </w:t>
            </w:r>
            <w:r>
              <w:rPr>
                <w:rFonts w:cs="Times New Roman"/>
                <w:sz w:val="18"/>
              </w:rPr>
              <w:t>date and the target are excluded from the model inputs</w:t>
            </w:r>
          </w:p>
        </w:tc>
      </w:tr>
      <w:tr w:rsidR="008D1938">
        <w:trPr>
          <w:cantSplit/>
          <w:jc w:val="center"/>
        </w:trPr>
        <w:tc>
          <w:tcPr>
            <w:tcW w:w="3456" w:type="dxa"/>
          </w:tcPr>
          <w:p w:rsidR="008D1938" w:rsidRDefault="00492A08">
            <w:pPr>
              <w:spacing w:after="40" w:line="240" w:lineRule="auto"/>
              <w:jc w:val="left"/>
            </w:pPr>
            <w:r>
              <w:rPr>
                <w:rFonts w:cs="Times New Roman"/>
                <w:sz w:val="18"/>
              </w:rPr>
              <w:t>baseline_models (2): chronological split, moving-average fallback</w:t>
            </w:r>
          </w:p>
        </w:tc>
        <w:tc>
          <w:tcPr>
            <w:tcW w:w="5760" w:type="dxa"/>
          </w:tcPr>
          <w:p w:rsidR="008D1938" w:rsidRDefault="00492A08">
            <w:pPr>
              <w:spacing w:after="40" w:line="240" w:lineRule="auto"/>
              <w:jc w:val="left"/>
            </w:pPr>
            <w:r>
              <w:rPr>
                <w:rFonts w:cs="Times New Roman"/>
                <w:sz w:val="18"/>
              </w:rPr>
              <w:t>The latest training date is before the earliest test date and no row is lost; an article unseen in training is forecast with the globa</w:t>
            </w:r>
            <w:r>
              <w:rPr>
                <w:rFonts w:cs="Times New Roman"/>
                <w:sz w:val="18"/>
              </w:rPr>
              <w:t>l mean</w:t>
            </w:r>
          </w:p>
        </w:tc>
      </w:tr>
      <w:tr w:rsidR="008D1938">
        <w:trPr>
          <w:cantSplit/>
          <w:jc w:val="center"/>
        </w:trPr>
        <w:tc>
          <w:tcPr>
            <w:tcW w:w="3456" w:type="dxa"/>
          </w:tcPr>
          <w:p w:rsidR="008D1938" w:rsidRDefault="00492A08">
            <w:pPr>
              <w:spacing w:after="40" w:line="240" w:lineRule="auto"/>
              <w:jc w:val="left"/>
            </w:pPr>
            <w:r>
              <w:rPr>
                <w:rFonts w:cs="Times New Roman"/>
                <w:sz w:val="18"/>
              </w:rPr>
              <w:t>evaluation (4): safe MAPE, perfect prediction, improvement sign, before-and-after report</w:t>
            </w:r>
          </w:p>
        </w:tc>
        <w:tc>
          <w:tcPr>
            <w:tcW w:w="5760" w:type="dxa"/>
          </w:tcPr>
          <w:p w:rsidR="008D1938" w:rsidRDefault="00492A08">
            <w:pPr>
              <w:spacing w:after="40" w:line="240" w:lineRule="auto"/>
              <w:jc w:val="left"/>
            </w:pPr>
            <w:r>
              <w:rPr>
                <w:rFonts w:cs="Times New Roman"/>
                <w:sz w:val="18"/>
              </w:rPr>
              <w:t>Zero-actual rows are excluded from MAPE and counted; a perfect prediction gives RMSE 0 and R2 1; improvement is positive when the error falls, negative when it</w:t>
            </w:r>
            <w:r>
              <w:rPr>
                <w:rFonts w:cs="Times New Roman"/>
                <w:sz w:val="18"/>
              </w:rPr>
              <w:t xml:space="preserve"> rises, and undefined for a zero baseline; the report has the four metrics in order</w:t>
            </w:r>
          </w:p>
        </w:tc>
      </w:tr>
      <w:tr w:rsidR="008D1938">
        <w:trPr>
          <w:cantSplit/>
          <w:jc w:val="center"/>
        </w:trPr>
        <w:tc>
          <w:tcPr>
            <w:tcW w:w="3456" w:type="dxa"/>
          </w:tcPr>
          <w:p w:rsidR="008D1938" w:rsidRDefault="00492A08">
            <w:pPr>
              <w:spacing w:after="40" w:line="240" w:lineRule="auto"/>
              <w:jc w:val="left"/>
            </w:pPr>
            <w:r>
              <w:rPr>
                <w:rFonts w:cs="Times New Roman"/>
                <w:sz w:val="18"/>
              </w:rPr>
              <w:t>xgboost_model (1): training and sample weights</w:t>
            </w:r>
          </w:p>
        </w:tc>
        <w:tc>
          <w:tcPr>
            <w:tcW w:w="5760" w:type="dxa"/>
          </w:tcPr>
          <w:p w:rsidR="008D1938" w:rsidRDefault="00492A08">
            <w:pPr>
              <w:spacing w:after="40" w:line="240" w:lineRule="auto"/>
              <w:jc w:val="left"/>
            </w:pPr>
            <w:r>
              <w:rPr>
                <w:rFonts w:cs="Times New Roman"/>
                <w:sz w:val="18"/>
              </w:rPr>
              <w:t xml:space="preserve">XGBoost fits a linear target (correlation above 0.95) and accepts a </w:t>
            </w:r>
            <w:r>
              <w:rPr>
                <w:rFonts w:ascii="Consolas" w:eastAsia="Consolas" w:hAnsi="Consolas" w:cs="Consolas"/>
                <w:sz w:val="15"/>
              </w:rPr>
              <w:t>sample_weight</w:t>
            </w:r>
            <w:r>
              <w:rPr>
                <w:rFonts w:cs="Times New Roman"/>
                <w:sz w:val="18"/>
              </w:rPr>
              <w:t xml:space="preserve"> vector</w:t>
            </w:r>
          </w:p>
        </w:tc>
      </w:tr>
      <w:tr w:rsidR="008D1938">
        <w:trPr>
          <w:cantSplit/>
          <w:jc w:val="center"/>
        </w:trPr>
        <w:tc>
          <w:tcPr>
            <w:tcW w:w="3456" w:type="dxa"/>
          </w:tcPr>
          <w:p w:rsidR="008D1938" w:rsidRDefault="00492A08">
            <w:pPr>
              <w:spacing w:after="40" w:line="240" w:lineRule="auto"/>
              <w:jc w:val="left"/>
            </w:pPr>
            <w:r>
              <w:rPr>
                <w:rFonts w:cs="Times New Roman"/>
                <w:sz w:val="18"/>
              </w:rPr>
              <w:t xml:space="preserve">domain_adaptation (4): classifier </w:t>
            </w:r>
            <w:r>
              <w:rPr>
                <w:rFonts w:cs="Times New Roman"/>
                <w:sz w:val="18"/>
              </w:rPr>
              <w:t>detects shift, near chance without shift, weights, shift summary</w:t>
            </w:r>
          </w:p>
        </w:tc>
        <w:tc>
          <w:tcPr>
            <w:tcW w:w="5760" w:type="dxa"/>
          </w:tcPr>
          <w:p w:rsidR="008D1938" w:rsidRDefault="00492A08">
            <w:pPr>
              <w:spacing w:after="40" w:line="240" w:lineRule="auto"/>
              <w:jc w:val="left"/>
            </w:pPr>
            <w:r>
              <w:rPr>
                <w:rFonts w:cs="Times New Roman"/>
                <w:sz w:val="18"/>
              </w:rPr>
              <w:t>On two clearly shifted toy domains the classifier is above 70 % accurate; on identical domains it stays below 62 %; weights are non-negative, never above the clip value, and higher for target</w:t>
            </w:r>
            <w:r>
              <w:rPr>
                <w:rFonts w:cs="Times New Roman"/>
                <w:sz w:val="18"/>
              </w:rPr>
              <w:t>-like source rows; the shift table puts the shifted feature first</w:t>
            </w:r>
          </w:p>
        </w:tc>
      </w:tr>
    </w:tbl>
    <w:p w:rsidR="008D1938" w:rsidRDefault="008D1938">
      <w:pPr>
        <w:spacing w:after="120" w:line="192" w:lineRule="auto"/>
      </w:pPr>
    </w:p>
    <w:p w:rsidR="008D1938" w:rsidRDefault="00492A08">
      <w:r>
        <w:rPr>
          <w:rFonts w:cs="Times New Roman"/>
        </w:rPr>
        <w:t xml:space="preserve">Two of these tests protect the properties the project's honesty rests on. The lag test fails if anyone removes the one-day shift in </w:t>
      </w:r>
      <w:r>
        <w:rPr>
          <w:rFonts w:ascii="Consolas" w:eastAsia="Consolas" w:hAnsi="Consolas" w:cs="Consolas"/>
          <w:sz w:val="21"/>
        </w:rPr>
        <w:t>add_lag_rolling_features</w:t>
      </w:r>
      <w:r>
        <w:rPr>
          <w:rFonts w:cs="Times New Roman"/>
        </w:rPr>
        <w:t xml:space="preserve">, which would let a row see its </w:t>
      </w:r>
      <w:r>
        <w:rPr>
          <w:rFonts w:cs="Times New Roman"/>
        </w:rPr>
        <w:t>own target. The split test fails if the chronological split is replaced by a random one. Neither can be checked by looking at accuracy, because leakage makes accuracy go up.</w:t>
      </w:r>
    </w:p>
    <w:p w:rsidR="008D1938" w:rsidRDefault="00492A08">
      <w:pPr>
        <w:pStyle w:val="Heading2"/>
      </w:pPr>
      <w:bookmarkStart w:id="99" w:name="_Toc243912498"/>
      <w:r>
        <w:t>7.3 Integration and API testing</w:t>
      </w:r>
      <w:bookmarkEnd w:id="99"/>
    </w:p>
    <w:p w:rsidR="008D1938" w:rsidRDefault="00492A08">
      <w:r>
        <w:rPr>
          <w:rFonts w:cs="Times New Roman"/>
        </w:rPr>
        <w:t xml:space="preserve">The file </w:t>
      </w:r>
      <w:r>
        <w:rPr>
          <w:rFonts w:ascii="Consolas" w:eastAsia="Consolas" w:hAnsi="Consolas" w:cs="Consolas"/>
          <w:sz w:val="21"/>
        </w:rPr>
        <w:t>tests/test_api.py</w:t>
      </w:r>
      <w:r>
        <w:rPr>
          <w:rFonts w:cs="Times New Roman"/>
        </w:rPr>
        <w:t xml:space="preserve"> has </w:t>
      </w:r>
      <w:r>
        <w:rPr>
          <w:rFonts w:cs="Times New Roman"/>
          <w:b/>
        </w:rPr>
        <w:t>17 tests, and all o</w:t>
      </w:r>
      <w:r>
        <w:rPr>
          <w:rFonts w:cs="Times New Roman"/>
          <w:b/>
        </w:rPr>
        <w:t>f them passed</w:t>
      </w:r>
      <w:r>
        <w:rPr>
          <w:rFonts w:cs="Times New Roman"/>
        </w:rPr>
        <w:t>. A module-scoped test client is created once and the tests run in file order, because the pipeline state is a single shared dictionary: each test relies on the one before it, which is how a user moves through the console. The fixture redirect</w:t>
      </w:r>
      <w:r>
        <w:rPr>
          <w:rFonts w:cs="Times New Roman"/>
        </w:rPr>
        <w:t>s the model files to a temporary folder so the tests never overwrite the user's saved models. The data are a synthetic H&amp;M-shaped set of four articles over 70 days and two sales channels.</w:t>
      </w:r>
    </w:p>
    <w:p w:rsidR="008D1938" w:rsidRDefault="00492A08">
      <w:r>
        <w:rPr>
          <w:rFonts w:cs="Times New Roman"/>
        </w:rPr>
        <w:t>The 17 tests run in this order: health; fresh state; gating before u</w:t>
      </w:r>
      <w:r>
        <w:rPr>
          <w:rFonts w:cs="Times New Roman"/>
        </w:rPr>
        <w:t>pload; wrong columns rejected (400); empty file rejected (400); valid upload and report; exploration and demand table; training gated until features; feature build; training fraction validated (422 and 400); baseline and XGBoost training with model save an</w:t>
      </w:r>
      <w:r>
        <w:rPr>
          <w:rFonts w:cs="Times New Roman"/>
        </w:rPr>
        <w:t xml:space="preserve">d load; domain options and validation (same domain 400, unknown column 400, valid run with accuracy in [0, 1], four report rows and maximum weight at most 20); evaluation; forecast horizons 7, 14, 30 with no negative value; bad horizon and </w:t>
      </w:r>
      <w:r>
        <w:rPr>
          <w:rFonts w:cs="Times New Roman"/>
        </w:rPr>
        <w:lastRenderedPageBreak/>
        <w:t xml:space="preserve">unknown article </w:t>
      </w:r>
      <w:r>
        <w:rPr>
          <w:rFonts w:cs="Times New Roman"/>
        </w:rPr>
        <w:t>rejected (400); a new upload clears the downstream state; and AI not configured gives 503 with a clear message.</w:t>
      </w:r>
    </w:p>
    <w:p w:rsidR="008D1938" w:rsidRDefault="00492A08">
      <w:pPr>
        <w:pStyle w:val="Heading2"/>
      </w:pPr>
      <w:bookmarkStart w:id="100" w:name="_Toc243912499"/>
      <w:r>
        <w:t>7.4 Functional testing</w:t>
      </w:r>
      <w:bookmarkEnd w:id="100"/>
    </w:p>
    <w:p w:rsidR="008D1938" w:rsidRDefault="00492A08">
      <w:r>
        <w:rPr>
          <w:rFonts w:ascii="Consolas" w:eastAsia="Consolas" w:hAnsi="Consolas" w:cs="Consolas"/>
          <w:sz w:val="21"/>
        </w:rPr>
        <w:t>scripts/smoke_test.py</w:t>
      </w:r>
      <w:r>
        <w:rPr>
          <w:rFonts w:cs="Times New Roman"/>
        </w:rPr>
        <w:t xml:space="preserve"> walks the product through a running backend, from the first request to the AI route, and prints one</w:t>
      </w:r>
      <w:r>
        <w:rPr>
          <w:rFonts w:cs="Times New Roman"/>
        </w:rPr>
        <w:t xml:space="preserve"> line per check. The recorded run on the synthetic sample (70,974 rows, 90 articles) gave </w:t>
      </w:r>
      <w:r>
        <w:rPr>
          <w:rFonts w:cs="Times New Roman"/>
          <w:b/>
        </w:rPr>
        <w:t>26 passes out of 26</w:t>
      </w:r>
      <w:r>
        <w:rPr>
          <w:rFonts w:cs="Times New Roman"/>
        </w:rPr>
        <w:t>. The checks are: health; exploration gated before upload; a wrong file rejected with a column message; upload and quality report; the report route</w:t>
      </w:r>
      <w:r>
        <w:rPr>
          <w:rFonts w:cs="Times New Roman"/>
        </w:rPr>
        <w:t>; exploration series and the demand table; training gated before features; building features (21,562 rows by 36 columns) and the 50-row preview; the split summary; the moving-average baseline (RMSE 2.581 on that sample); XGBoost training (RMSE 2.096); mode</w:t>
      </w:r>
      <w:r>
        <w:rPr>
          <w:rFonts w:cs="Times New Roman"/>
        </w:rPr>
        <w:t>l persistence and loading; domain options; same-domain rejection; a domain run (classifier accuracy 58.75 %) with its histogram and box data; the evaluation page; the article list; forecasts of 7, 14 and 30 days; rejection of a 5-day horizon; and the AI ro</w:t>
      </w:r>
      <w:r>
        <w:rPr>
          <w:rFonts w:cs="Times New Roman"/>
        </w:rPr>
        <w:t>ute.</w:t>
      </w:r>
    </w:p>
    <w:p w:rsidR="008D1938" w:rsidRDefault="00492A08">
      <w:r>
        <w:rPr>
          <w:rFonts w:cs="Times New Roman"/>
        </w:rPr>
        <w:t>The smoke test ran on the synthetic sample because the real subset has no customers file; the real subset was exercised by the browser walk (Section 7.8) and the timing script (Section 7.7). The AI check passes with either a live Gemini answer or a clear e</w:t>
      </w:r>
      <w:r>
        <w:rPr>
          <w:rFonts w:cs="Times New Roman"/>
        </w:rPr>
        <w:t xml:space="preserve">rror; during the recorded run Gemini did not answer and the route returned a 502 with </w:t>
      </w:r>
      <w:r>
        <w:rPr>
          <w:rFonts w:cs="Times New Roman"/>
          <w:i/>
        </w:rPr>
        <w:t>AI Insights is temporarily unavailable</w:t>
      </w:r>
      <w:r>
        <w:rPr>
          <w:rFonts w:cs="Times New Roman"/>
        </w:rPr>
        <w:t>, so it proves the failure is handled, not that Gemini text is useful.</w:t>
      </w:r>
    </w:p>
    <w:p w:rsidR="008D1938" w:rsidRDefault="00492A08">
      <w:pPr>
        <w:pStyle w:val="Heading2"/>
      </w:pPr>
      <w:bookmarkStart w:id="101" w:name="_Toc243912500"/>
      <w:r>
        <w:t>7.5 Security testing</w:t>
      </w:r>
      <w:bookmarkEnd w:id="101"/>
    </w:p>
    <w:p w:rsidR="008D1938" w:rsidRDefault="00492A08">
      <w:r>
        <w:rPr>
          <w:rFonts w:cs="Times New Roman"/>
        </w:rPr>
        <w:t>TrendCast is a single-user analysis tool</w:t>
      </w:r>
      <w:r>
        <w:rPr>
          <w:rFonts w:cs="Times New Roman"/>
        </w:rPr>
        <w:t>, and its security posture is correspondingly small. This section states what exists and what does not, because neither has been penetration-tested.</w:t>
      </w:r>
    </w:p>
    <w:p w:rsidR="008D1938" w:rsidRDefault="00492A08">
      <w:pPr>
        <w:pStyle w:val="Caption"/>
        <w:keepNext/>
        <w:spacing w:after="80"/>
      </w:pPr>
      <w:bookmarkStart w:id="102" w:name="_Toc243912605"/>
      <w:r>
        <w:rPr>
          <w:rFonts w:cs="Times New Roman"/>
        </w:rPr>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Pr>
          <w:rFonts w:cs="Times New Roman"/>
          <w:noProof/>
        </w:rPr>
        <w:t>19</w:t>
      </w:r>
      <w:r>
        <w:rPr>
          <w:rFonts w:cs="Times New Roman"/>
        </w:rPr>
        <w:fldChar w:fldCharType="end"/>
      </w:r>
      <w:r>
        <w:rPr>
          <w:rFonts w:cs="Times New Roman"/>
        </w:rPr>
        <w:t>: Security-relevant behaviour of the product.</w:t>
      </w:r>
      <w:bookmarkEnd w:id="102"/>
    </w:p>
    <w:tbl>
      <w:tblPr>
        <w:tblStyle w:val="TableGrid"/>
        <w:tblW w:w="0" w:type="auto"/>
        <w:jc w:val="center"/>
        <w:tblLook w:val="04A0" w:firstRow="1" w:lastRow="0" w:firstColumn="1" w:lastColumn="0" w:noHBand="0" w:noVBand="1"/>
      </w:tblPr>
      <w:tblGrid>
        <w:gridCol w:w="1584"/>
        <w:gridCol w:w="4176"/>
        <w:gridCol w:w="3600"/>
      </w:tblGrid>
      <w:tr w:rsidR="008D1938">
        <w:trPr>
          <w:cantSplit/>
          <w:tblHeader/>
          <w:jc w:val="center"/>
        </w:trPr>
        <w:tc>
          <w:tcPr>
            <w:tcW w:w="1584" w:type="dxa"/>
            <w:shd w:val="clear" w:color="auto" w:fill="1B2A41"/>
          </w:tcPr>
          <w:p w:rsidR="008D1938" w:rsidRDefault="00492A08">
            <w:pPr>
              <w:spacing w:after="40" w:line="240" w:lineRule="auto"/>
              <w:jc w:val="center"/>
            </w:pPr>
            <w:r>
              <w:rPr>
                <w:rFonts w:cs="Times New Roman"/>
                <w:b/>
                <w:color w:val="FFFFFF"/>
                <w:sz w:val="18"/>
              </w:rPr>
              <w:t>Area</w:t>
            </w:r>
          </w:p>
        </w:tc>
        <w:tc>
          <w:tcPr>
            <w:tcW w:w="4176" w:type="dxa"/>
            <w:shd w:val="clear" w:color="auto" w:fill="1B2A41"/>
          </w:tcPr>
          <w:p w:rsidR="008D1938" w:rsidRDefault="00492A08">
            <w:pPr>
              <w:spacing w:after="40" w:line="240" w:lineRule="auto"/>
              <w:jc w:val="center"/>
            </w:pPr>
            <w:r>
              <w:rPr>
                <w:rFonts w:cs="Times New Roman"/>
                <w:b/>
                <w:color w:val="FFFFFF"/>
                <w:sz w:val="18"/>
              </w:rPr>
              <w:t>What exists</w:t>
            </w:r>
          </w:p>
        </w:tc>
        <w:tc>
          <w:tcPr>
            <w:tcW w:w="3600" w:type="dxa"/>
            <w:shd w:val="clear" w:color="auto" w:fill="1B2A41"/>
          </w:tcPr>
          <w:p w:rsidR="008D1938" w:rsidRDefault="00492A08">
            <w:pPr>
              <w:spacing w:after="40" w:line="240" w:lineRule="auto"/>
              <w:jc w:val="center"/>
            </w:pPr>
            <w:r>
              <w:rPr>
                <w:rFonts w:cs="Times New Roman"/>
                <w:b/>
                <w:color w:val="FFFFFF"/>
                <w:sz w:val="18"/>
              </w:rPr>
              <w:t xml:space="preserve">What does </w:t>
            </w:r>
            <w:r>
              <w:rPr>
                <w:rFonts w:cs="Times New Roman"/>
                <w:b/>
                <w:color w:val="FFFFFF"/>
                <w:sz w:val="18"/>
              </w:rPr>
              <w:t>not exist</w:t>
            </w:r>
          </w:p>
        </w:tc>
      </w:tr>
      <w:tr w:rsidR="008D1938">
        <w:trPr>
          <w:cantSplit/>
          <w:jc w:val="center"/>
        </w:trPr>
        <w:tc>
          <w:tcPr>
            <w:tcW w:w="1584" w:type="dxa"/>
          </w:tcPr>
          <w:p w:rsidR="008D1938" w:rsidRDefault="00492A08">
            <w:pPr>
              <w:spacing w:after="40" w:line="240" w:lineRule="auto"/>
              <w:jc w:val="left"/>
            </w:pPr>
            <w:r>
              <w:rPr>
                <w:rFonts w:cs="Times New Roman"/>
                <w:sz w:val="18"/>
              </w:rPr>
              <w:t>Access control</w:t>
            </w:r>
          </w:p>
        </w:tc>
        <w:tc>
          <w:tcPr>
            <w:tcW w:w="4176" w:type="dxa"/>
          </w:tcPr>
          <w:p w:rsidR="008D1938" w:rsidRDefault="00492A08">
            <w:pPr>
              <w:spacing w:after="40" w:line="240" w:lineRule="auto"/>
              <w:jc w:val="left"/>
            </w:pPr>
            <w:r>
              <w:rPr>
                <w:rFonts w:cs="Times New Roman"/>
                <w:sz w:val="18"/>
              </w:rPr>
              <w:t>CORS allows only http://localhost:5317 and http://127.0.0.1:5317</w:t>
            </w:r>
          </w:p>
        </w:tc>
        <w:tc>
          <w:tcPr>
            <w:tcW w:w="3600" w:type="dxa"/>
          </w:tcPr>
          <w:p w:rsidR="008D1938" w:rsidRDefault="00492A08">
            <w:pPr>
              <w:spacing w:after="40" w:line="240" w:lineRule="auto"/>
              <w:jc w:val="left"/>
            </w:pPr>
            <w:r>
              <w:rPr>
                <w:rFonts w:cs="Times New Roman"/>
                <w:sz w:val="18"/>
              </w:rPr>
              <w:t xml:space="preserve">No login, roles or tokens: anyone who can reach port 8317 can upload data, train models and read results. The </w:t>
            </w:r>
            <w:r>
              <w:rPr>
                <w:rFonts w:ascii="Consolas" w:eastAsia="Consolas" w:hAnsi="Consolas" w:cs="Consolas"/>
                <w:sz w:val="15"/>
              </w:rPr>
              <w:t>JWT_SECRET</w:t>
            </w:r>
            <w:r>
              <w:rPr>
                <w:rFonts w:cs="Times New Roman"/>
                <w:sz w:val="18"/>
              </w:rPr>
              <w:t xml:space="preserve"> line in </w:t>
            </w:r>
            <w:r>
              <w:rPr>
                <w:rFonts w:ascii="Consolas" w:eastAsia="Consolas" w:hAnsi="Consolas" w:cs="Consolas"/>
                <w:sz w:val="15"/>
              </w:rPr>
              <w:t>.env.example</w:t>
            </w:r>
            <w:r>
              <w:rPr>
                <w:rFonts w:cs="Times New Roman"/>
                <w:sz w:val="18"/>
              </w:rPr>
              <w:t xml:space="preserve"> belongs to the shared b</w:t>
            </w:r>
            <w:r>
              <w:rPr>
                <w:rFonts w:cs="Times New Roman"/>
                <w:sz w:val="18"/>
              </w:rPr>
              <w:t>atch template and is unused</w:t>
            </w:r>
          </w:p>
        </w:tc>
      </w:tr>
      <w:tr w:rsidR="008D1938">
        <w:trPr>
          <w:cantSplit/>
          <w:jc w:val="center"/>
        </w:trPr>
        <w:tc>
          <w:tcPr>
            <w:tcW w:w="1584" w:type="dxa"/>
          </w:tcPr>
          <w:p w:rsidR="008D1938" w:rsidRDefault="00492A08">
            <w:pPr>
              <w:spacing w:after="40" w:line="240" w:lineRule="auto"/>
              <w:jc w:val="left"/>
            </w:pPr>
            <w:r>
              <w:rPr>
                <w:rFonts w:cs="Times New Roman"/>
                <w:sz w:val="18"/>
              </w:rPr>
              <w:t>Input validation</w:t>
            </w:r>
          </w:p>
        </w:tc>
        <w:tc>
          <w:tcPr>
            <w:tcW w:w="4176" w:type="dxa"/>
          </w:tcPr>
          <w:p w:rsidR="008D1938" w:rsidRDefault="00492A08">
            <w:pPr>
              <w:spacing w:after="40" w:line="240" w:lineRule="auto"/>
              <w:jc w:val="left"/>
            </w:pPr>
            <w:r>
              <w:rPr>
                <w:rFonts w:cs="Times New Roman"/>
                <w:sz w:val="18"/>
              </w:rPr>
              <w:t xml:space="preserve">Required columns are checked (400 with a column message); empty and unparseable CSV files are rejected; request bodies are typed with pydantic (training fraction 0.5-0.95, horizon 7/14/30, known domain </w:t>
            </w:r>
            <w:r>
              <w:rPr>
                <w:rFonts w:cs="Times New Roman"/>
                <w:sz w:val="18"/>
              </w:rPr>
              <w:t>columns); an article with fewer than five history rows is refused</w:t>
            </w:r>
          </w:p>
        </w:tc>
        <w:tc>
          <w:tcPr>
            <w:tcW w:w="3600" w:type="dxa"/>
          </w:tcPr>
          <w:p w:rsidR="008D1938" w:rsidRDefault="00492A08">
            <w:pPr>
              <w:spacing w:after="40" w:line="240" w:lineRule="auto"/>
              <w:jc w:val="left"/>
            </w:pPr>
            <w:r>
              <w:rPr>
                <w:rFonts w:cs="Times New Roman"/>
                <w:sz w:val="18"/>
              </w:rPr>
              <w:t>No file-size limit on the API (the UI offers a row cap, default 200,000); no content-type or virus scanning; no rate limiting</w:t>
            </w:r>
          </w:p>
        </w:tc>
      </w:tr>
      <w:tr w:rsidR="008D1938">
        <w:trPr>
          <w:cantSplit/>
          <w:jc w:val="center"/>
        </w:trPr>
        <w:tc>
          <w:tcPr>
            <w:tcW w:w="1584" w:type="dxa"/>
          </w:tcPr>
          <w:p w:rsidR="008D1938" w:rsidRDefault="00492A08">
            <w:pPr>
              <w:spacing w:after="40" w:line="240" w:lineRule="auto"/>
              <w:jc w:val="left"/>
            </w:pPr>
            <w:r>
              <w:rPr>
                <w:rFonts w:cs="Times New Roman"/>
                <w:sz w:val="18"/>
              </w:rPr>
              <w:t>Secrets</w:t>
            </w:r>
          </w:p>
        </w:tc>
        <w:tc>
          <w:tcPr>
            <w:tcW w:w="4176" w:type="dxa"/>
          </w:tcPr>
          <w:p w:rsidR="008D1938" w:rsidRDefault="00492A08">
            <w:pPr>
              <w:spacing w:after="40" w:line="240" w:lineRule="auto"/>
              <w:jc w:val="left"/>
            </w:pPr>
            <w:r>
              <w:rPr>
                <w:rFonts w:cs="Times New Roman"/>
                <w:sz w:val="18"/>
              </w:rPr>
              <w:t xml:space="preserve">The Gemini key is read from </w:t>
            </w:r>
            <w:r>
              <w:rPr>
                <w:rFonts w:ascii="Consolas" w:eastAsia="Consolas" w:hAnsi="Consolas" w:cs="Consolas"/>
                <w:sz w:val="15"/>
              </w:rPr>
              <w:t>.env</w:t>
            </w:r>
            <w:r>
              <w:rPr>
                <w:rFonts w:cs="Times New Roman"/>
                <w:sz w:val="18"/>
              </w:rPr>
              <w:t>, which is git-ignored;</w:t>
            </w:r>
            <w:r>
              <w:rPr>
                <w:rFonts w:cs="Times New Roman"/>
                <w:sz w:val="18"/>
              </w:rPr>
              <w:t xml:space="preserve"> the browser only learns whether a key is configured, never its value</w:t>
            </w:r>
          </w:p>
        </w:tc>
        <w:tc>
          <w:tcPr>
            <w:tcW w:w="3600" w:type="dxa"/>
          </w:tcPr>
          <w:p w:rsidR="008D1938" w:rsidRDefault="00492A08">
            <w:pPr>
              <w:spacing w:after="40" w:line="240" w:lineRule="auto"/>
              <w:jc w:val="left"/>
            </w:pPr>
            <w:r>
              <w:rPr>
                <w:rFonts w:cs="Times New Roman"/>
                <w:sz w:val="18"/>
              </w:rPr>
              <w:t xml:space="preserve">The </w:t>
            </w:r>
            <w:r>
              <w:rPr>
                <w:rFonts w:ascii="Consolas" w:eastAsia="Consolas" w:hAnsi="Consolas" w:cs="Consolas"/>
                <w:sz w:val="15"/>
              </w:rPr>
              <w:t>.env</w:t>
            </w:r>
            <w:r>
              <w:rPr>
                <w:rFonts w:cs="Times New Roman"/>
                <w:sz w:val="18"/>
              </w:rPr>
              <w:t xml:space="preserve"> file is a plain-text file on disk; no secret manager</w:t>
            </w:r>
          </w:p>
        </w:tc>
      </w:tr>
      <w:tr w:rsidR="008D1938">
        <w:trPr>
          <w:cantSplit/>
          <w:jc w:val="center"/>
        </w:trPr>
        <w:tc>
          <w:tcPr>
            <w:tcW w:w="1584" w:type="dxa"/>
          </w:tcPr>
          <w:p w:rsidR="008D1938" w:rsidRDefault="00492A08">
            <w:pPr>
              <w:spacing w:after="40" w:line="240" w:lineRule="auto"/>
              <w:jc w:val="left"/>
            </w:pPr>
            <w:r>
              <w:rPr>
                <w:rFonts w:cs="Times New Roman"/>
                <w:sz w:val="18"/>
              </w:rPr>
              <w:t>Data sent out</w:t>
            </w:r>
          </w:p>
        </w:tc>
        <w:tc>
          <w:tcPr>
            <w:tcW w:w="4176" w:type="dxa"/>
          </w:tcPr>
          <w:p w:rsidR="008D1938" w:rsidRDefault="00492A08">
            <w:pPr>
              <w:spacing w:after="40" w:line="240" w:lineRule="auto"/>
              <w:jc w:val="left"/>
            </w:pPr>
            <w:r>
              <w:rPr>
                <w:rFonts w:cs="Times New Roman"/>
                <w:sz w:val="18"/>
              </w:rPr>
              <w:t>AI Insights sends only an aggregated summary (metrics, top features, domain-shift statistics, forecast totals</w:t>
            </w:r>
            <w:r>
              <w:rPr>
                <w:rFonts w:cs="Times New Roman"/>
                <w:sz w:val="18"/>
              </w:rPr>
              <w:t>), never raw rows</w:t>
            </w:r>
          </w:p>
        </w:tc>
        <w:tc>
          <w:tcPr>
            <w:tcW w:w="3600" w:type="dxa"/>
          </w:tcPr>
          <w:p w:rsidR="008D1938" w:rsidRDefault="00492A08">
            <w:pPr>
              <w:spacing w:after="40" w:line="240" w:lineRule="auto"/>
              <w:jc w:val="left"/>
            </w:pPr>
            <w:r>
              <w:rPr>
                <w:rFonts w:cs="Times New Roman"/>
                <w:sz w:val="18"/>
              </w:rPr>
              <w:t>The summary is still sent to an external service when the key is set; no per-user consent screen</w:t>
            </w:r>
          </w:p>
        </w:tc>
      </w:tr>
      <w:tr w:rsidR="008D1938">
        <w:trPr>
          <w:cantSplit/>
          <w:jc w:val="center"/>
        </w:trPr>
        <w:tc>
          <w:tcPr>
            <w:tcW w:w="1584" w:type="dxa"/>
          </w:tcPr>
          <w:p w:rsidR="008D1938" w:rsidRDefault="00492A08">
            <w:pPr>
              <w:spacing w:after="40" w:line="240" w:lineRule="auto"/>
              <w:jc w:val="left"/>
            </w:pPr>
            <w:r>
              <w:rPr>
                <w:rFonts w:cs="Times New Roman"/>
                <w:sz w:val="18"/>
              </w:rPr>
              <w:lastRenderedPageBreak/>
              <w:t>Model files</w:t>
            </w:r>
          </w:p>
        </w:tc>
        <w:tc>
          <w:tcPr>
            <w:tcW w:w="4176" w:type="dxa"/>
          </w:tcPr>
          <w:p w:rsidR="008D1938" w:rsidRDefault="00492A08">
            <w:pPr>
              <w:spacing w:after="40" w:line="240" w:lineRule="auto"/>
              <w:jc w:val="left"/>
            </w:pPr>
            <w:r>
              <w:rPr>
                <w:rFonts w:cs="Times New Roman"/>
                <w:sz w:val="18"/>
              </w:rPr>
              <w:t xml:space="preserve">Models are saved with joblib to </w:t>
            </w:r>
            <w:r>
              <w:rPr>
                <w:rFonts w:ascii="Consolas" w:eastAsia="Consolas" w:hAnsi="Consolas" w:cs="Consolas"/>
                <w:sz w:val="15"/>
              </w:rPr>
              <w:t>models/</w:t>
            </w:r>
            <w:r>
              <w:rPr>
                <w:rFonts w:cs="Times New Roman"/>
                <w:sz w:val="18"/>
              </w:rPr>
              <w:t xml:space="preserve"> and loaded back from there</w:t>
            </w:r>
          </w:p>
        </w:tc>
        <w:tc>
          <w:tcPr>
            <w:tcW w:w="3600" w:type="dxa"/>
          </w:tcPr>
          <w:p w:rsidR="008D1938" w:rsidRDefault="00492A08">
            <w:pPr>
              <w:spacing w:after="40" w:line="240" w:lineRule="auto"/>
              <w:jc w:val="left"/>
            </w:pPr>
            <w:r>
              <w:rPr>
                <w:rFonts w:cs="Times New Roman"/>
                <w:sz w:val="18"/>
              </w:rPr>
              <w:t>joblib uses pickle: loading a model file that someone else co</w:t>
            </w:r>
            <w:r>
              <w:rPr>
                <w:rFonts w:cs="Times New Roman"/>
                <w:sz w:val="18"/>
              </w:rPr>
              <w:t>uld write is unsafe; the folder must be trusted. No signature on model files</w:t>
            </w:r>
          </w:p>
        </w:tc>
      </w:tr>
      <w:tr w:rsidR="008D1938">
        <w:trPr>
          <w:cantSplit/>
          <w:jc w:val="center"/>
        </w:trPr>
        <w:tc>
          <w:tcPr>
            <w:tcW w:w="1584" w:type="dxa"/>
          </w:tcPr>
          <w:p w:rsidR="008D1938" w:rsidRDefault="00492A08">
            <w:pPr>
              <w:spacing w:after="40" w:line="240" w:lineRule="auto"/>
              <w:jc w:val="left"/>
            </w:pPr>
            <w:r>
              <w:rPr>
                <w:rFonts w:cs="Times New Roman"/>
                <w:sz w:val="18"/>
              </w:rPr>
              <w:t>Concurrency</w:t>
            </w:r>
          </w:p>
        </w:tc>
        <w:tc>
          <w:tcPr>
            <w:tcW w:w="4176" w:type="dxa"/>
          </w:tcPr>
          <w:p w:rsidR="008D1938" w:rsidRDefault="00492A08">
            <w:pPr>
              <w:spacing w:after="40" w:line="240" w:lineRule="auto"/>
              <w:jc w:val="left"/>
            </w:pPr>
            <w:r>
              <w:rPr>
                <w:rFonts w:cs="Times New Roman"/>
                <w:sz w:val="18"/>
              </w:rPr>
              <w:t>One re-entrant lock serialises every route that touches the state</w:t>
            </w:r>
          </w:p>
        </w:tc>
        <w:tc>
          <w:tcPr>
            <w:tcW w:w="3600" w:type="dxa"/>
          </w:tcPr>
          <w:p w:rsidR="008D1938" w:rsidRDefault="00492A08">
            <w:pPr>
              <w:spacing w:after="40" w:line="240" w:lineRule="auto"/>
              <w:jc w:val="left"/>
            </w:pPr>
            <w:r>
              <w:rPr>
                <w:rFonts w:cs="Times New Roman"/>
                <w:sz w:val="18"/>
              </w:rPr>
              <w:t>A single process-wide state means two users would overwrite each other's data</w:t>
            </w:r>
          </w:p>
        </w:tc>
      </w:tr>
    </w:tbl>
    <w:p w:rsidR="008D1938" w:rsidRDefault="008D1938">
      <w:pPr>
        <w:spacing w:after="120" w:line="192" w:lineRule="auto"/>
      </w:pPr>
    </w:p>
    <w:p w:rsidR="008D1938" w:rsidRDefault="00492A08">
      <w:pPr>
        <w:pStyle w:val="Heading2"/>
      </w:pPr>
      <w:bookmarkStart w:id="103" w:name="_Toc243912501"/>
      <w:r>
        <w:t xml:space="preserve">7.6 Validation and </w:t>
      </w:r>
      <w:r>
        <w:t>edge cases</w:t>
      </w:r>
      <w:bookmarkEnd w:id="103"/>
    </w:p>
    <w:p w:rsidR="008D1938" w:rsidRDefault="00492A08">
      <w:r>
        <w:rPr>
          <w:rFonts w:cs="Times New Roman"/>
        </w:rPr>
        <w:t>The cases below were exercised by the unit, API or smoke tests unless a note says otherwise. They matter because retail files are rarely clean.</w:t>
      </w:r>
    </w:p>
    <w:p w:rsidR="008D1938" w:rsidRDefault="00492A08">
      <w:pPr>
        <w:pStyle w:val="Caption"/>
        <w:keepNext/>
        <w:spacing w:after="80"/>
      </w:pPr>
      <w:bookmarkStart w:id="104" w:name="_Toc243912606"/>
      <w:r>
        <w:rPr>
          <w:rFonts w:cs="Times New Roman"/>
        </w:rPr>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Pr>
          <w:rFonts w:cs="Times New Roman"/>
          <w:noProof/>
        </w:rPr>
        <w:t>20</w:t>
      </w:r>
      <w:r>
        <w:rPr>
          <w:rFonts w:cs="Times New Roman"/>
        </w:rPr>
        <w:fldChar w:fldCharType="end"/>
      </w:r>
      <w:r>
        <w:rPr>
          <w:rFonts w:cs="Times New Roman"/>
        </w:rPr>
        <w:t>: Edge cases, expected behaviour and observed result.</w:t>
      </w:r>
      <w:bookmarkEnd w:id="104"/>
    </w:p>
    <w:tbl>
      <w:tblPr>
        <w:tblStyle w:val="TableGrid"/>
        <w:tblW w:w="0" w:type="auto"/>
        <w:jc w:val="center"/>
        <w:tblLook w:val="04A0" w:firstRow="1" w:lastRow="0" w:firstColumn="1" w:lastColumn="0" w:noHBand="0" w:noVBand="1"/>
      </w:tblPr>
      <w:tblGrid>
        <w:gridCol w:w="2880"/>
        <w:gridCol w:w="3456"/>
        <w:gridCol w:w="3024"/>
      </w:tblGrid>
      <w:tr w:rsidR="008D1938">
        <w:trPr>
          <w:cantSplit/>
          <w:tblHeader/>
          <w:jc w:val="center"/>
        </w:trPr>
        <w:tc>
          <w:tcPr>
            <w:tcW w:w="2880" w:type="dxa"/>
            <w:shd w:val="clear" w:color="auto" w:fill="1B2A41"/>
          </w:tcPr>
          <w:p w:rsidR="008D1938" w:rsidRDefault="00492A08">
            <w:pPr>
              <w:spacing w:after="40" w:line="240" w:lineRule="auto"/>
              <w:jc w:val="center"/>
            </w:pPr>
            <w:r>
              <w:rPr>
                <w:rFonts w:cs="Times New Roman"/>
                <w:b/>
                <w:color w:val="FFFFFF"/>
                <w:sz w:val="18"/>
              </w:rPr>
              <w:t>Case</w:t>
            </w:r>
          </w:p>
        </w:tc>
        <w:tc>
          <w:tcPr>
            <w:tcW w:w="3456" w:type="dxa"/>
            <w:shd w:val="clear" w:color="auto" w:fill="1B2A41"/>
          </w:tcPr>
          <w:p w:rsidR="008D1938" w:rsidRDefault="00492A08">
            <w:pPr>
              <w:spacing w:after="40" w:line="240" w:lineRule="auto"/>
              <w:jc w:val="center"/>
            </w:pPr>
            <w:r>
              <w:rPr>
                <w:rFonts w:cs="Times New Roman"/>
                <w:b/>
                <w:color w:val="FFFFFF"/>
                <w:sz w:val="18"/>
              </w:rPr>
              <w:t>Expected b</w:t>
            </w:r>
            <w:r>
              <w:rPr>
                <w:rFonts w:cs="Times New Roman"/>
                <w:b/>
                <w:color w:val="FFFFFF"/>
                <w:sz w:val="18"/>
              </w:rPr>
              <w:t>ehaviour</w:t>
            </w:r>
          </w:p>
        </w:tc>
        <w:tc>
          <w:tcPr>
            <w:tcW w:w="3024" w:type="dxa"/>
            <w:shd w:val="clear" w:color="auto" w:fill="1B2A41"/>
          </w:tcPr>
          <w:p w:rsidR="008D1938" w:rsidRDefault="00492A08">
            <w:pPr>
              <w:spacing w:after="40" w:line="240" w:lineRule="auto"/>
              <w:jc w:val="center"/>
            </w:pPr>
            <w:r>
              <w:rPr>
                <w:rFonts w:cs="Times New Roman"/>
                <w:b/>
                <w:color w:val="FFFFFF"/>
                <w:sz w:val="18"/>
              </w:rPr>
              <w:t>Observed</w:t>
            </w:r>
          </w:p>
        </w:tc>
      </w:tr>
      <w:tr w:rsidR="008D1938">
        <w:trPr>
          <w:cantSplit/>
          <w:jc w:val="center"/>
        </w:trPr>
        <w:tc>
          <w:tcPr>
            <w:tcW w:w="2880" w:type="dxa"/>
          </w:tcPr>
          <w:p w:rsidR="008D1938" w:rsidRDefault="00492A08">
            <w:pPr>
              <w:spacing w:after="40" w:line="240" w:lineRule="auto"/>
              <w:jc w:val="left"/>
            </w:pPr>
            <w:r>
              <w:rPr>
                <w:rFonts w:cs="Times New Roman"/>
                <w:sz w:val="18"/>
              </w:rPr>
              <w:t>Wrong or incomplete transactions file</w:t>
            </w:r>
          </w:p>
        </w:tc>
        <w:tc>
          <w:tcPr>
            <w:tcW w:w="3456" w:type="dxa"/>
          </w:tcPr>
          <w:p w:rsidR="008D1938" w:rsidRDefault="00492A08">
            <w:pPr>
              <w:spacing w:after="40" w:line="240" w:lineRule="auto"/>
              <w:jc w:val="left"/>
            </w:pPr>
            <w:r>
              <w:rPr>
                <w:rFonts w:cs="Times New Roman"/>
                <w:sz w:val="18"/>
              </w:rPr>
              <w:t>400 with the names of the missing columns</w:t>
            </w:r>
          </w:p>
        </w:tc>
        <w:tc>
          <w:tcPr>
            <w:tcW w:w="3024" w:type="dxa"/>
          </w:tcPr>
          <w:p w:rsidR="008D1938" w:rsidRDefault="00492A08">
            <w:pPr>
              <w:spacing w:after="40" w:line="240" w:lineRule="auto"/>
              <w:jc w:val="left"/>
            </w:pPr>
            <w:r>
              <w:rPr>
                <w:rFonts w:cs="Times New Roman"/>
                <w:sz w:val="18"/>
              </w:rPr>
              <w:t>Passed (API test 4, smoke check 3)</w:t>
            </w:r>
          </w:p>
        </w:tc>
      </w:tr>
      <w:tr w:rsidR="008D1938">
        <w:trPr>
          <w:cantSplit/>
          <w:jc w:val="center"/>
        </w:trPr>
        <w:tc>
          <w:tcPr>
            <w:tcW w:w="2880" w:type="dxa"/>
          </w:tcPr>
          <w:p w:rsidR="008D1938" w:rsidRDefault="00492A08">
            <w:pPr>
              <w:spacing w:after="40" w:line="240" w:lineRule="auto"/>
              <w:jc w:val="left"/>
            </w:pPr>
            <w:r>
              <w:rPr>
                <w:rFonts w:cs="Times New Roman"/>
                <w:sz w:val="18"/>
              </w:rPr>
              <w:t>Empty file</w:t>
            </w:r>
          </w:p>
        </w:tc>
        <w:tc>
          <w:tcPr>
            <w:tcW w:w="3456" w:type="dxa"/>
          </w:tcPr>
          <w:p w:rsidR="008D1938" w:rsidRDefault="00492A08">
            <w:pPr>
              <w:spacing w:after="40" w:line="240" w:lineRule="auto"/>
              <w:jc w:val="left"/>
            </w:pPr>
            <w:r>
              <w:rPr>
                <w:rFonts w:cs="Times New Roman"/>
                <w:sz w:val="18"/>
              </w:rPr>
              <w:t>400, no crash</w:t>
            </w:r>
          </w:p>
        </w:tc>
        <w:tc>
          <w:tcPr>
            <w:tcW w:w="3024" w:type="dxa"/>
          </w:tcPr>
          <w:p w:rsidR="008D1938" w:rsidRDefault="00492A08">
            <w:pPr>
              <w:spacing w:after="40" w:line="240" w:lineRule="auto"/>
              <w:jc w:val="left"/>
            </w:pPr>
            <w:r>
              <w:rPr>
                <w:rFonts w:cs="Times New Roman"/>
                <w:sz w:val="18"/>
              </w:rPr>
              <w:t>Passed (API test 5)</w:t>
            </w:r>
          </w:p>
        </w:tc>
      </w:tr>
      <w:tr w:rsidR="008D1938">
        <w:trPr>
          <w:cantSplit/>
          <w:jc w:val="center"/>
        </w:trPr>
        <w:tc>
          <w:tcPr>
            <w:tcW w:w="2880" w:type="dxa"/>
          </w:tcPr>
          <w:p w:rsidR="008D1938" w:rsidRDefault="00492A08">
            <w:pPr>
              <w:spacing w:after="40" w:line="240" w:lineRule="auto"/>
              <w:jc w:val="left"/>
            </w:pPr>
            <w:r>
              <w:rPr>
                <w:rFonts w:cs="Times New Roman"/>
                <w:sz w:val="18"/>
              </w:rPr>
              <w:t>Calling a later step first</w:t>
            </w:r>
          </w:p>
        </w:tc>
        <w:tc>
          <w:tcPr>
            <w:tcW w:w="3456" w:type="dxa"/>
          </w:tcPr>
          <w:p w:rsidR="008D1938" w:rsidRDefault="00492A08">
            <w:pPr>
              <w:spacing w:after="40" w:line="240" w:lineRule="auto"/>
              <w:jc w:val="left"/>
            </w:pPr>
            <w:r>
              <w:rPr>
                <w:rFonts w:cs="Times New Roman"/>
                <w:sz w:val="18"/>
              </w:rPr>
              <w:t>409 with a plain-language instruction</w:t>
            </w:r>
          </w:p>
        </w:tc>
        <w:tc>
          <w:tcPr>
            <w:tcW w:w="3024" w:type="dxa"/>
          </w:tcPr>
          <w:p w:rsidR="008D1938" w:rsidRDefault="00492A08">
            <w:pPr>
              <w:spacing w:after="40" w:line="240" w:lineRule="auto"/>
              <w:jc w:val="left"/>
            </w:pPr>
            <w:r>
              <w:rPr>
                <w:rFonts w:cs="Times New Roman"/>
                <w:sz w:val="18"/>
              </w:rPr>
              <w:t xml:space="preserve">Passed </w:t>
            </w:r>
            <w:r>
              <w:rPr>
                <w:rFonts w:cs="Times New Roman"/>
                <w:sz w:val="18"/>
              </w:rPr>
              <w:t>(API tests 3 and 8; smoke checks 2 and 9)</w:t>
            </w:r>
          </w:p>
        </w:tc>
      </w:tr>
      <w:tr w:rsidR="008D1938">
        <w:trPr>
          <w:cantSplit/>
          <w:jc w:val="center"/>
        </w:trPr>
        <w:tc>
          <w:tcPr>
            <w:tcW w:w="2880" w:type="dxa"/>
          </w:tcPr>
          <w:p w:rsidR="008D1938" w:rsidRDefault="00492A08">
            <w:pPr>
              <w:spacing w:after="40" w:line="240" w:lineRule="auto"/>
              <w:jc w:val="left"/>
            </w:pPr>
            <w:r>
              <w:rPr>
                <w:rFonts w:cs="Times New Roman"/>
                <w:sz w:val="18"/>
              </w:rPr>
              <w:t>Rows with bad dates, null ids, prices of 0 or below, exact duplicates</w:t>
            </w:r>
          </w:p>
        </w:tc>
        <w:tc>
          <w:tcPr>
            <w:tcW w:w="3456" w:type="dxa"/>
          </w:tcPr>
          <w:p w:rsidR="008D1938" w:rsidRDefault="00492A08">
            <w:pPr>
              <w:spacing w:after="40" w:line="240" w:lineRule="auto"/>
              <w:jc w:val="left"/>
            </w:pPr>
            <w:r>
              <w:rPr>
                <w:rFonts w:cs="Times New Roman"/>
                <w:sz w:val="18"/>
              </w:rPr>
              <w:t>Dropped and counted in the quality report</w:t>
            </w:r>
          </w:p>
        </w:tc>
        <w:tc>
          <w:tcPr>
            <w:tcW w:w="3024" w:type="dxa"/>
          </w:tcPr>
          <w:p w:rsidR="008D1938" w:rsidRDefault="00492A08">
            <w:pPr>
              <w:spacing w:after="40" w:line="240" w:lineRule="auto"/>
              <w:jc w:val="left"/>
            </w:pPr>
            <w:r>
              <w:rPr>
                <w:rFonts w:cs="Times New Roman"/>
                <w:sz w:val="18"/>
              </w:rPr>
              <w:t>Passed (unit tests); on the real subset 79,214 of 684,392 rows (11.6 %) were removed, almost all exac</w:t>
            </w:r>
            <w:r>
              <w:rPr>
                <w:rFonts w:cs="Times New Roman"/>
                <w:sz w:val="18"/>
              </w:rPr>
              <w:t>t duplicates</w:t>
            </w:r>
          </w:p>
        </w:tc>
      </w:tr>
      <w:tr w:rsidR="008D1938">
        <w:trPr>
          <w:cantSplit/>
          <w:jc w:val="center"/>
        </w:trPr>
        <w:tc>
          <w:tcPr>
            <w:tcW w:w="2880" w:type="dxa"/>
          </w:tcPr>
          <w:p w:rsidR="008D1938" w:rsidRDefault="00492A08">
            <w:pPr>
              <w:spacing w:after="40" w:line="240" w:lineRule="auto"/>
              <w:jc w:val="left"/>
            </w:pPr>
            <w:r>
              <w:rPr>
                <w:rFonts w:cs="Times New Roman"/>
                <w:sz w:val="18"/>
              </w:rPr>
              <w:t>Product missing from the article catalogue</w:t>
            </w:r>
          </w:p>
        </w:tc>
        <w:tc>
          <w:tcPr>
            <w:tcW w:w="3456" w:type="dxa"/>
          </w:tcPr>
          <w:p w:rsidR="008D1938" w:rsidRDefault="00492A08">
            <w:pPr>
              <w:spacing w:after="40" w:line="240" w:lineRule="auto"/>
              <w:jc w:val="left"/>
            </w:pPr>
            <w:r>
              <w:rPr>
                <w:rFonts w:cs="Times New Roman"/>
                <w:sz w:val="18"/>
              </w:rPr>
              <w:t xml:space="preserve">Row kept, attributes </w:t>
            </w:r>
            <w:r>
              <w:rPr>
                <w:rFonts w:ascii="Consolas" w:eastAsia="Consolas" w:hAnsi="Consolas" w:cs="Consolas"/>
                <w:sz w:val="15"/>
              </w:rPr>
              <w:t>Unknown</w:t>
            </w:r>
          </w:p>
        </w:tc>
        <w:tc>
          <w:tcPr>
            <w:tcW w:w="3024" w:type="dxa"/>
          </w:tcPr>
          <w:p w:rsidR="008D1938" w:rsidRDefault="00492A08">
            <w:pPr>
              <w:spacing w:after="40" w:line="240" w:lineRule="auto"/>
              <w:jc w:val="left"/>
            </w:pPr>
            <w:r>
              <w:rPr>
                <w:rFonts w:cs="Times New Roman"/>
                <w:sz w:val="18"/>
              </w:rPr>
              <w:t>Passed (unit test)</w:t>
            </w:r>
          </w:p>
        </w:tc>
      </w:tr>
      <w:tr w:rsidR="008D1938">
        <w:trPr>
          <w:cantSplit/>
          <w:jc w:val="center"/>
        </w:trPr>
        <w:tc>
          <w:tcPr>
            <w:tcW w:w="2880" w:type="dxa"/>
          </w:tcPr>
          <w:p w:rsidR="008D1938" w:rsidRDefault="00492A08">
            <w:pPr>
              <w:spacing w:after="40" w:line="240" w:lineRule="auto"/>
              <w:jc w:val="left"/>
            </w:pPr>
            <w:r>
              <w:rPr>
                <w:rFonts w:cs="Times New Roman"/>
                <w:sz w:val="18"/>
              </w:rPr>
              <w:t>Day with no sales</w:t>
            </w:r>
          </w:p>
        </w:tc>
        <w:tc>
          <w:tcPr>
            <w:tcW w:w="3456" w:type="dxa"/>
          </w:tcPr>
          <w:p w:rsidR="008D1938" w:rsidRDefault="00492A08">
            <w:pPr>
              <w:spacing w:after="40" w:line="240" w:lineRule="auto"/>
              <w:jc w:val="left"/>
            </w:pPr>
            <w:r>
              <w:rPr>
                <w:rFonts w:cs="Times New Roman"/>
                <w:sz w:val="18"/>
              </w:rPr>
              <w:t>Zero-demand row created between an article's first and last sale; MAPE excludes it and counts it</w:t>
            </w:r>
          </w:p>
        </w:tc>
        <w:tc>
          <w:tcPr>
            <w:tcW w:w="3024" w:type="dxa"/>
          </w:tcPr>
          <w:p w:rsidR="008D1938" w:rsidRDefault="00492A08">
            <w:pPr>
              <w:spacing w:after="40" w:line="240" w:lineRule="auto"/>
              <w:jc w:val="left"/>
            </w:pPr>
            <w:r>
              <w:rPr>
                <w:rFonts w:cs="Times New Roman"/>
                <w:sz w:val="18"/>
              </w:rPr>
              <w:t>Passed; real test window has 345 ex</w:t>
            </w:r>
            <w:r>
              <w:rPr>
                <w:rFonts w:cs="Times New Roman"/>
                <w:sz w:val="18"/>
              </w:rPr>
              <w:t>cluded zero-demand rows</w:t>
            </w:r>
          </w:p>
        </w:tc>
      </w:tr>
      <w:tr w:rsidR="008D1938">
        <w:trPr>
          <w:cantSplit/>
          <w:jc w:val="center"/>
        </w:trPr>
        <w:tc>
          <w:tcPr>
            <w:tcW w:w="2880" w:type="dxa"/>
          </w:tcPr>
          <w:p w:rsidR="008D1938" w:rsidRDefault="00492A08">
            <w:pPr>
              <w:spacing w:after="40" w:line="240" w:lineRule="auto"/>
              <w:jc w:val="left"/>
            </w:pPr>
            <w:r>
              <w:rPr>
                <w:rFonts w:cs="Times New Roman"/>
                <w:sz w:val="18"/>
              </w:rPr>
              <w:t>Training fraction outside 0.5-0.95</w:t>
            </w:r>
          </w:p>
        </w:tc>
        <w:tc>
          <w:tcPr>
            <w:tcW w:w="3456" w:type="dxa"/>
          </w:tcPr>
          <w:p w:rsidR="008D1938" w:rsidRDefault="00492A08">
            <w:pPr>
              <w:spacing w:after="40" w:line="240" w:lineRule="auto"/>
              <w:jc w:val="left"/>
            </w:pPr>
            <w:r>
              <w:rPr>
                <w:rFonts w:cs="Times New Roman"/>
                <w:sz w:val="18"/>
              </w:rPr>
              <w:t>Rejected</w:t>
            </w:r>
          </w:p>
        </w:tc>
        <w:tc>
          <w:tcPr>
            <w:tcW w:w="3024" w:type="dxa"/>
          </w:tcPr>
          <w:p w:rsidR="008D1938" w:rsidRDefault="00492A08">
            <w:pPr>
              <w:spacing w:after="40" w:line="240" w:lineRule="auto"/>
              <w:jc w:val="left"/>
            </w:pPr>
            <w:r>
              <w:rPr>
                <w:rFonts w:cs="Times New Roman"/>
                <w:sz w:val="18"/>
              </w:rPr>
              <w:t>Passed (422 on training, 400 on the split route)</w:t>
            </w:r>
          </w:p>
        </w:tc>
      </w:tr>
      <w:tr w:rsidR="008D1938">
        <w:trPr>
          <w:cantSplit/>
          <w:jc w:val="center"/>
        </w:trPr>
        <w:tc>
          <w:tcPr>
            <w:tcW w:w="2880" w:type="dxa"/>
          </w:tcPr>
          <w:p w:rsidR="008D1938" w:rsidRDefault="00492A08">
            <w:pPr>
              <w:spacing w:after="40" w:line="240" w:lineRule="auto"/>
              <w:jc w:val="left"/>
            </w:pPr>
            <w:r>
              <w:rPr>
                <w:rFonts w:cs="Times New Roman"/>
                <w:sz w:val="18"/>
              </w:rPr>
              <w:t>Same source and target domain</w:t>
            </w:r>
          </w:p>
        </w:tc>
        <w:tc>
          <w:tcPr>
            <w:tcW w:w="3456" w:type="dxa"/>
          </w:tcPr>
          <w:p w:rsidR="008D1938" w:rsidRDefault="00492A08">
            <w:pPr>
              <w:spacing w:after="40" w:line="240" w:lineRule="auto"/>
              <w:jc w:val="left"/>
            </w:pPr>
            <w:r>
              <w:rPr>
                <w:rFonts w:cs="Times New Roman"/>
                <w:sz w:val="18"/>
              </w:rPr>
              <w:t>400</w:t>
            </w:r>
          </w:p>
        </w:tc>
        <w:tc>
          <w:tcPr>
            <w:tcW w:w="3024" w:type="dxa"/>
          </w:tcPr>
          <w:p w:rsidR="008D1938" w:rsidRDefault="00492A08">
            <w:pPr>
              <w:spacing w:after="40" w:line="240" w:lineRule="auto"/>
              <w:jc w:val="left"/>
            </w:pPr>
            <w:r>
              <w:rPr>
                <w:rFonts w:cs="Times New Roman"/>
                <w:sz w:val="18"/>
              </w:rPr>
              <w:t>Passed</w:t>
            </w:r>
          </w:p>
        </w:tc>
      </w:tr>
      <w:tr w:rsidR="008D1938">
        <w:trPr>
          <w:cantSplit/>
          <w:jc w:val="center"/>
        </w:trPr>
        <w:tc>
          <w:tcPr>
            <w:tcW w:w="2880" w:type="dxa"/>
          </w:tcPr>
          <w:p w:rsidR="008D1938" w:rsidRDefault="00492A08">
            <w:pPr>
              <w:spacing w:after="40" w:line="240" w:lineRule="auto"/>
              <w:jc w:val="left"/>
            </w:pPr>
            <w:r>
              <w:rPr>
                <w:rFonts w:cs="Times New Roman"/>
                <w:sz w:val="18"/>
              </w:rPr>
              <w:t>Target domain too small to hold out a test half</w:t>
            </w:r>
          </w:p>
        </w:tc>
        <w:tc>
          <w:tcPr>
            <w:tcW w:w="3456" w:type="dxa"/>
          </w:tcPr>
          <w:p w:rsidR="008D1938" w:rsidRDefault="00492A08">
            <w:pPr>
              <w:spacing w:after="40" w:line="240" w:lineRule="auto"/>
              <w:jc w:val="left"/>
            </w:pPr>
            <w:r>
              <w:rPr>
                <w:rFonts w:cs="Times New Roman"/>
                <w:sz w:val="18"/>
              </w:rPr>
              <w:t>400 with a message</w:t>
            </w:r>
          </w:p>
        </w:tc>
        <w:tc>
          <w:tcPr>
            <w:tcW w:w="3024" w:type="dxa"/>
          </w:tcPr>
          <w:p w:rsidR="008D1938" w:rsidRDefault="00492A08">
            <w:pPr>
              <w:spacing w:after="40" w:line="240" w:lineRule="auto"/>
              <w:jc w:val="left"/>
            </w:pPr>
            <w:r>
              <w:rPr>
                <w:rFonts w:cs="Times New Roman"/>
                <w:sz w:val="18"/>
              </w:rPr>
              <w:t xml:space="preserve">Implemented in the route; </w:t>
            </w:r>
            <w:r>
              <w:rPr>
                <w:rFonts w:cs="Times New Roman"/>
                <w:sz w:val="18"/>
              </w:rPr>
              <w:t>not triggered by the test data</w:t>
            </w:r>
          </w:p>
        </w:tc>
      </w:tr>
      <w:tr w:rsidR="008D1938">
        <w:trPr>
          <w:cantSplit/>
          <w:jc w:val="center"/>
        </w:trPr>
        <w:tc>
          <w:tcPr>
            <w:tcW w:w="2880" w:type="dxa"/>
          </w:tcPr>
          <w:p w:rsidR="008D1938" w:rsidRDefault="00492A08">
            <w:pPr>
              <w:spacing w:after="40" w:line="240" w:lineRule="auto"/>
              <w:jc w:val="left"/>
            </w:pPr>
            <w:r>
              <w:rPr>
                <w:rFonts w:cs="Times New Roman"/>
                <w:sz w:val="18"/>
              </w:rPr>
              <w:t>Forecast horizon other than 7, 14, 30</w:t>
            </w:r>
          </w:p>
        </w:tc>
        <w:tc>
          <w:tcPr>
            <w:tcW w:w="3456" w:type="dxa"/>
          </w:tcPr>
          <w:p w:rsidR="008D1938" w:rsidRDefault="00492A08">
            <w:pPr>
              <w:spacing w:after="40" w:line="240" w:lineRule="auto"/>
              <w:jc w:val="left"/>
            </w:pPr>
            <w:r>
              <w:rPr>
                <w:rFonts w:cs="Times New Roman"/>
                <w:sz w:val="18"/>
              </w:rPr>
              <w:t>400</w:t>
            </w:r>
          </w:p>
        </w:tc>
        <w:tc>
          <w:tcPr>
            <w:tcW w:w="3024" w:type="dxa"/>
          </w:tcPr>
          <w:p w:rsidR="008D1938" w:rsidRDefault="00492A08">
            <w:pPr>
              <w:spacing w:after="40" w:line="240" w:lineRule="auto"/>
              <w:jc w:val="left"/>
            </w:pPr>
            <w:r>
              <w:rPr>
                <w:rFonts w:cs="Times New Roman"/>
                <w:sz w:val="18"/>
              </w:rPr>
              <w:t>Passed</w:t>
            </w:r>
          </w:p>
        </w:tc>
      </w:tr>
      <w:tr w:rsidR="008D1938">
        <w:trPr>
          <w:cantSplit/>
          <w:jc w:val="center"/>
        </w:trPr>
        <w:tc>
          <w:tcPr>
            <w:tcW w:w="2880" w:type="dxa"/>
          </w:tcPr>
          <w:p w:rsidR="008D1938" w:rsidRDefault="00492A08">
            <w:pPr>
              <w:spacing w:after="40" w:line="240" w:lineRule="auto"/>
              <w:jc w:val="left"/>
            </w:pPr>
            <w:r>
              <w:rPr>
                <w:rFonts w:cs="Times New Roman"/>
                <w:sz w:val="18"/>
              </w:rPr>
              <w:t>Article with fewer than five days of history</w:t>
            </w:r>
          </w:p>
        </w:tc>
        <w:tc>
          <w:tcPr>
            <w:tcW w:w="3456" w:type="dxa"/>
          </w:tcPr>
          <w:p w:rsidR="008D1938" w:rsidRDefault="00492A08">
            <w:pPr>
              <w:spacing w:after="40" w:line="240" w:lineRule="auto"/>
              <w:jc w:val="left"/>
            </w:pPr>
            <w:r>
              <w:rPr>
                <w:rFonts w:cs="Times New Roman"/>
                <w:sz w:val="18"/>
              </w:rPr>
              <w:t>400, not enough history for lag features</w:t>
            </w:r>
          </w:p>
        </w:tc>
        <w:tc>
          <w:tcPr>
            <w:tcW w:w="3024" w:type="dxa"/>
          </w:tcPr>
          <w:p w:rsidR="008D1938" w:rsidRDefault="00492A08">
            <w:pPr>
              <w:spacing w:after="40" w:line="240" w:lineRule="auto"/>
              <w:jc w:val="left"/>
            </w:pPr>
            <w:r>
              <w:rPr>
                <w:rFonts w:cs="Times New Roman"/>
                <w:sz w:val="18"/>
              </w:rPr>
              <w:t>Passed (unknown article id)</w:t>
            </w:r>
          </w:p>
        </w:tc>
      </w:tr>
      <w:tr w:rsidR="008D1938">
        <w:trPr>
          <w:cantSplit/>
          <w:jc w:val="center"/>
        </w:trPr>
        <w:tc>
          <w:tcPr>
            <w:tcW w:w="2880" w:type="dxa"/>
          </w:tcPr>
          <w:p w:rsidR="008D1938" w:rsidRDefault="00492A08">
            <w:pPr>
              <w:spacing w:after="40" w:line="240" w:lineRule="auto"/>
              <w:jc w:val="left"/>
            </w:pPr>
            <w:r>
              <w:rPr>
                <w:rFonts w:cs="Times New Roman"/>
                <w:sz w:val="18"/>
              </w:rPr>
              <w:t>New upload after a trained pipeline</w:t>
            </w:r>
          </w:p>
        </w:tc>
        <w:tc>
          <w:tcPr>
            <w:tcW w:w="3456" w:type="dxa"/>
          </w:tcPr>
          <w:p w:rsidR="008D1938" w:rsidRDefault="00492A08">
            <w:pPr>
              <w:spacing w:after="40" w:line="240" w:lineRule="auto"/>
              <w:jc w:val="left"/>
            </w:pPr>
            <w:r>
              <w:rPr>
                <w:rFonts w:cs="Times New Roman"/>
                <w:sz w:val="18"/>
              </w:rPr>
              <w:t>Everything downstream i</w:t>
            </w:r>
            <w:r>
              <w:rPr>
                <w:rFonts w:cs="Times New Roman"/>
                <w:sz w:val="18"/>
              </w:rPr>
              <w:t>s cleared</w:t>
            </w:r>
          </w:p>
        </w:tc>
        <w:tc>
          <w:tcPr>
            <w:tcW w:w="3024" w:type="dxa"/>
          </w:tcPr>
          <w:p w:rsidR="008D1938" w:rsidRDefault="00492A08">
            <w:pPr>
              <w:spacing w:after="40" w:line="240" w:lineRule="auto"/>
              <w:jc w:val="left"/>
            </w:pPr>
            <w:r>
              <w:rPr>
                <w:rFonts w:cs="Times New Roman"/>
                <w:sz w:val="18"/>
              </w:rPr>
              <w:t>Passed (API test 16)</w:t>
            </w:r>
          </w:p>
        </w:tc>
      </w:tr>
      <w:tr w:rsidR="008D1938">
        <w:trPr>
          <w:cantSplit/>
          <w:jc w:val="center"/>
        </w:trPr>
        <w:tc>
          <w:tcPr>
            <w:tcW w:w="2880" w:type="dxa"/>
          </w:tcPr>
          <w:p w:rsidR="008D1938" w:rsidRDefault="00492A08">
            <w:pPr>
              <w:spacing w:after="40" w:line="240" w:lineRule="auto"/>
              <w:jc w:val="left"/>
            </w:pPr>
            <w:r>
              <w:rPr>
                <w:rFonts w:cs="Times New Roman"/>
                <w:sz w:val="18"/>
              </w:rPr>
              <w:t>Gemini not configured or unreachable</w:t>
            </w:r>
          </w:p>
        </w:tc>
        <w:tc>
          <w:tcPr>
            <w:tcW w:w="3456" w:type="dxa"/>
          </w:tcPr>
          <w:p w:rsidR="008D1938" w:rsidRDefault="00492A08">
            <w:pPr>
              <w:spacing w:after="40" w:line="240" w:lineRule="auto"/>
              <w:jc w:val="left"/>
            </w:pPr>
            <w:r>
              <w:rPr>
                <w:rFonts w:cs="Times New Roman"/>
                <w:sz w:val="18"/>
              </w:rPr>
              <w:t>Clear message, rest of the app works</w:t>
            </w:r>
          </w:p>
        </w:tc>
        <w:tc>
          <w:tcPr>
            <w:tcW w:w="3024" w:type="dxa"/>
          </w:tcPr>
          <w:p w:rsidR="008D1938" w:rsidRDefault="00492A08">
            <w:pPr>
              <w:spacing w:after="40" w:line="240" w:lineRule="auto"/>
              <w:jc w:val="left"/>
            </w:pPr>
            <w:r>
              <w:rPr>
                <w:rFonts w:cs="Times New Roman"/>
                <w:sz w:val="18"/>
              </w:rPr>
              <w:t>Passed; on the real run Gemini answered 503 and then timed out</w:t>
            </w:r>
          </w:p>
        </w:tc>
      </w:tr>
    </w:tbl>
    <w:p w:rsidR="008D1938" w:rsidRDefault="008D1938">
      <w:pPr>
        <w:spacing w:after="120" w:line="192" w:lineRule="auto"/>
      </w:pPr>
    </w:p>
    <w:p w:rsidR="008D1938" w:rsidRDefault="00492A08">
      <w:r>
        <w:rPr>
          <w:rFonts w:cs="Times New Roman"/>
        </w:rPr>
        <w:t>Two edge cases revealed real defects rather than passes, and both are reported in Chapter 8. First, perfectly separable domains give importance weights near 10^-5 and XGBoost then predicts a constant: the case is valid input and the product accepts it sile</w:t>
      </w:r>
      <w:r>
        <w:rPr>
          <w:rFonts w:cs="Times New Roman"/>
        </w:rPr>
        <w:t xml:space="preserve">ntly. Second, a source file with repeated identical rows is silently reduced by </w:t>
      </w:r>
      <w:r>
        <w:rPr>
          <w:rFonts w:ascii="Consolas" w:eastAsia="Consolas" w:hAnsi="Consolas" w:cs="Consolas"/>
          <w:sz w:val="21"/>
        </w:rPr>
        <w:t>drop_duplicates</w:t>
      </w:r>
      <w:r>
        <w:rPr>
          <w:rFonts w:cs="Times New Roman"/>
        </w:rPr>
        <w:t>, which on H&amp;M data removes real repeat purchases. Neither was caught by a test because both are statistical, not functional, failures; they were found by the ex</w:t>
      </w:r>
      <w:r>
        <w:rPr>
          <w:rFonts w:cs="Times New Roman"/>
        </w:rPr>
        <w:t>periments.</w:t>
      </w:r>
    </w:p>
    <w:p w:rsidR="008D1938" w:rsidRDefault="00492A08">
      <w:pPr>
        <w:pStyle w:val="Heading2"/>
      </w:pPr>
      <w:bookmarkStart w:id="105" w:name="_Toc243912502"/>
      <w:r>
        <w:t>7.7 Performance testing</w:t>
      </w:r>
      <w:bookmarkEnd w:id="105"/>
    </w:p>
    <w:p w:rsidR="008D1938" w:rsidRDefault="00492A08">
      <w:r>
        <w:rPr>
          <w:rFonts w:ascii="Consolas" w:eastAsia="Consolas" w:hAnsi="Consolas" w:cs="Consolas"/>
          <w:sz w:val="21"/>
        </w:rPr>
        <w:t>scripts/measure_api.py</w:t>
      </w:r>
      <w:r>
        <w:rPr>
          <w:rFonts w:cs="Times New Roman"/>
        </w:rPr>
        <w:t xml:space="preserve"> runs the whole pipeline through the live API on the real subset (684,392 transaction rows, 300 articles, 31,094 feature rows) and then calls the light routes 20 times each. Calls were made to 127.0.</w:t>
      </w:r>
      <w:r>
        <w:rPr>
          <w:rFonts w:cs="Times New Roman"/>
        </w:rPr>
        <w:t xml:space="preserve">0.1 because on this machine the name </w:t>
      </w:r>
      <w:r>
        <w:rPr>
          <w:rFonts w:ascii="Consolas" w:eastAsia="Consolas" w:hAnsi="Consolas" w:cs="Consolas"/>
          <w:sz w:val="21"/>
        </w:rPr>
        <w:t>localhost</w:t>
      </w:r>
      <w:r>
        <w:rPr>
          <w:rFonts w:cs="Times New Roman"/>
        </w:rPr>
        <w:t xml:space="preserve"> adds </w:t>
      </w:r>
      <w:r>
        <w:rPr>
          <w:rFonts w:cs="Times New Roman"/>
        </w:rPr>
        <w:lastRenderedPageBreak/>
        <w:t>about two seconds per request through an IPv6 fallback and would make every latency four times too high.</w:t>
      </w:r>
    </w:p>
    <w:p w:rsidR="008D1938" w:rsidRDefault="00492A08">
      <w:pPr>
        <w:pStyle w:val="Caption"/>
        <w:keepNext/>
        <w:spacing w:after="80"/>
      </w:pPr>
      <w:bookmarkStart w:id="106" w:name="_Toc243912607"/>
      <w:r>
        <w:rPr>
          <w:rFonts w:cs="Times New Roman"/>
        </w:rPr>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Pr>
          <w:rFonts w:cs="Times New Roman"/>
          <w:noProof/>
        </w:rPr>
        <w:t>21</w:t>
      </w:r>
      <w:r>
        <w:rPr>
          <w:rFonts w:cs="Times New Roman"/>
        </w:rPr>
        <w:fldChar w:fldCharType="end"/>
      </w:r>
      <w:r>
        <w:rPr>
          <w:rFonts w:cs="Times New Roman"/>
        </w:rPr>
        <w:t xml:space="preserve">: Stage times of the pipeline on the real subset (one run, </w:t>
      </w:r>
      <w:r>
        <w:rPr>
          <w:rFonts w:cs="Times New Roman"/>
        </w:rPr>
        <w:t>seconds).</w:t>
      </w:r>
      <w:bookmarkEnd w:id="106"/>
    </w:p>
    <w:tbl>
      <w:tblPr>
        <w:tblStyle w:val="TableGrid"/>
        <w:tblW w:w="0" w:type="auto"/>
        <w:jc w:val="center"/>
        <w:tblLook w:val="04A0" w:firstRow="1" w:lastRow="0" w:firstColumn="1" w:lastColumn="0" w:noHBand="0" w:noVBand="1"/>
      </w:tblPr>
      <w:tblGrid>
        <w:gridCol w:w="7200"/>
        <w:gridCol w:w="1728"/>
      </w:tblGrid>
      <w:tr w:rsidR="008D1938">
        <w:trPr>
          <w:cantSplit/>
          <w:tblHeader/>
          <w:jc w:val="center"/>
        </w:trPr>
        <w:tc>
          <w:tcPr>
            <w:tcW w:w="7200" w:type="dxa"/>
            <w:shd w:val="clear" w:color="auto" w:fill="1B2A41"/>
          </w:tcPr>
          <w:p w:rsidR="008D1938" w:rsidRDefault="00492A08">
            <w:pPr>
              <w:spacing w:after="40" w:line="240" w:lineRule="auto"/>
              <w:jc w:val="center"/>
            </w:pPr>
            <w:r>
              <w:rPr>
                <w:rFonts w:cs="Times New Roman"/>
                <w:b/>
                <w:color w:val="FFFFFF"/>
                <w:sz w:val="18"/>
              </w:rPr>
              <w:t>Stage</w:t>
            </w:r>
          </w:p>
        </w:tc>
        <w:tc>
          <w:tcPr>
            <w:tcW w:w="1728" w:type="dxa"/>
            <w:shd w:val="clear" w:color="auto" w:fill="1B2A41"/>
          </w:tcPr>
          <w:p w:rsidR="008D1938" w:rsidRDefault="00492A08">
            <w:pPr>
              <w:spacing w:after="40" w:line="240" w:lineRule="auto"/>
              <w:jc w:val="center"/>
            </w:pPr>
            <w:r>
              <w:rPr>
                <w:rFonts w:cs="Times New Roman"/>
                <w:b/>
                <w:color w:val="FFFFFF"/>
                <w:sz w:val="18"/>
              </w:rPr>
              <w:t>Seconds</w:t>
            </w:r>
          </w:p>
        </w:tc>
      </w:tr>
      <w:tr w:rsidR="008D1938">
        <w:trPr>
          <w:cantSplit/>
          <w:jc w:val="center"/>
        </w:trPr>
        <w:tc>
          <w:tcPr>
            <w:tcW w:w="7200" w:type="dxa"/>
          </w:tcPr>
          <w:p w:rsidR="008D1938" w:rsidRDefault="00492A08">
            <w:pPr>
              <w:spacing w:after="40" w:line="240" w:lineRule="auto"/>
              <w:jc w:val="left"/>
            </w:pPr>
            <w:r>
              <w:rPr>
                <w:rFonts w:cs="Times New Roman"/>
                <w:sz w:val="18"/>
              </w:rPr>
              <w:t>Upload, clean and merge (684,392 rows)</w:t>
            </w:r>
          </w:p>
        </w:tc>
        <w:tc>
          <w:tcPr>
            <w:tcW w:w="1728" w:type="dxa"/>
          </w:tcPr>
          <w:p w:rsidR="008D1938" w:rsidRDefault="00492A08">
            <w:pPr>
              <w:spacing w:after="40" w:line="240" w:lineRule="auto"/>
              <w:jc w:val="center"/>
            </w:pPr>
            <w:r>
              <w:rPr>
                <w:rFonts w:cs="Times New Roman"/>
                <w:sz w:val="18"/>
              </w:rPr>
              <w:t>3.49</w:t>
            </w:r>
          </w:p>
        </w:tc>
      </w:tr>
      <w:tr w:rsidR="008D1938">
        <w:trPr>
          <w:cantSplit/>
          <w:jc w:val="center"/>
        </w:trPr>
        <w:tc>
          <w:tcPr>
            <w:tcW w:w="7200" w:type="dxa"/>
          </w:tcPr>
          <w:p w:rsidR="008D1938" w:rsidRDefault="00492A08">
            <w:pPr>
              <w:spacing w:after="40" w:line="240" w:lineRule="auto"/>
              <w:jc w:val="left"/>
            </w:pPr>
            <w:r>
              <w:rPr>
                <w:rFonts w:cs="Times New Roman"/>
                <w:sz w:val="18"/>
              </w:rPr>
              <w:t>Daily-demand aggregation (first call of the Explore page)</w:t>
            </w:r>
          </w:p>
        </w:tc>
        <w:tc>
          <w:tcPr>
            <w:tcW w:w="1728" w:type="dxa"/>
          </w:tcPr>
          <w:p w:rsidR="008D1938" w:rsidRDefault="00492A08">
            <w:pPr>
              <w:spacing w:after="40" w:line="240" w:lineRule="auto"/>
              <w:jc w:val="center"/>
            </w:pPr>
            <w:r>
              <w:rPr>
                <w:rFonts w:cs="Times New Roman"/>
                <w:sz w:val="18"/>
              </w:rPr>
              <w:t>2.71</w:t>
            </w:r>
          </w:p>
        </w:tc>
      </w:tr>
      <w:tr w:rsidR="008D1938">
        <w:trPr>
          <w:cantSplit/>
          <w:jc w:val="center"/>
        </w:trPr>
        <w:tc>
          <w:tcPr>
            <w:tcW w:w="7200" w:type="dxa"/>
          </w:tcPr>
          <w:p w:rsidR="008D1938" w:rsidRDefault="00492A08">
            <w:pPr>
              <w:spacing w:after="40" w:line="240" w:lineRule="auto"/>
              <w:jc w:val="left"/>
            </w:pPr>
            <w:r>
              <w:rPr>
                <w:rFonts w:cs="Times New Roman"/>
                <w:sz w:val="18"/>
              </w:rPr>
              <w:t>Build the feature table (31,094 rows)</w:t>
            </w:r>
          </w:p>
        </w:tc>
        <w:tc>
          <w:tcPr>
            <w:tcW w:w="1728" w:type="dxa"/>
          </w:tcPr>
          <w:p w:rsidR="008D1938" w:rsidRDefault="00492A08">
            <w:pPr>
              <w:spacing w:after="40" w:line="240" w:lineRule="auto"/>
              <w:jc w:val="center"/>
            </w:pPr>
            <w:r>
              <w:rPr>
                <w:rFonts w:cs="Times New Roman"/>
                <w:sz w:val="18"/>
              </w:rPr>
              <w:t>0.94</w:t>
            </w:r>
          </w:p>
        </w:tc>
      </w:tr>
      <w:tr w:rsidR="008D1938">
        <w:trPr>
          <w:cantSplit/>
          <w:jc w:val="center"/>
        </w:trPr>
        <w:tc>
          <w:tcPr>
            <w:tcW w:w="7200" w:type="dxa"/>
          </w:tcPr>
          <w:p w:rsidR="008D1938" w:rsidRDefault="00492A08">
            <w:pPr>
              <w:spacing w:after="40" w:line="240" w:lineRule="auto"/>
              <w:jc w:val="left"/>
            </w:pPr>
            <w:r>
              <w:rPr>
                <w:rFonts w:cs="Times New Roman"/>
                <w:sz w:val="18"/>
              </w:rPr>
              <w:t>Moving-average baseline</w:t>
            </w:r>
          </w:p>
        </w:tc>
        <w:tc>
          <w:tcPr>
            <w:tcW w:w="1728" w:type="dxa"/>
          </w:tcPr>
          <w:p w:rsidR="008D1938" w:rsidRDefault="00492A08">
            <w:pPr>
              <w:spacing w:after="40" w:line="240" w:lineRule="auto"/>
              <w:jc w:val="center"/>
            </w:pPr>
            <w:r>
              <w:rPr>
                <w:rFonts w:cs="Times New Roman"/>
                <w:sz w:val="18"/>
              </w:rPr>
              <w:t>0.08</w:t>
            </w:r>
          </w:p>
        </w:tc>
      </w:tr>
      <w:tr w:rsidR="008D1938">
        <w:trPr>
          <w:cantSplit/>
          <w:jc w:val="center"/>
        </w:trPr>
        <w:tc>
          <w:tcPr>
            <w:tcW w:w="7200" w:type="dxa"/>
          </w:tcPr>
          <w:p w:rsidR="008D1938" w:rsidRDefault="00492A08">
            <w:pPr>
              <w:spacing w:after="40" w:line="240" w:lineRule="auto"/>
              <w:jc w:val="left"/>
            </w:pPr>
            <w:r>
              <w:rPr>
                <w:rFonts w:cs="Times New Roman"/>
                <w:sz w:val="18"/>
              </w:rPr>
              <w:t>Train XGBoost, default parameters</w:t>
            </w:r>
          </w:p>
        </w:tc>
        <w:tc>
          <w:tcPr>
            <w:tcW w:w="1728" w:type="dxa"/>
          </w:tcPr>
          <w:p w:rsidR="008D1938" w:rsidRDefault="00492A08">
            <w:pPr>
              <w:spacing w:after="40" w:line="240" w:lineRule="auto"/>
              <w:jc w:val="center"/>
            </w:pPr>
            <w:r>
              <w:rPr>
                <w:rFonts w:cs="Times New Roman"/>
                <w:sz w:val="18"/>
              </w:rPr>
              <w:t>1.05</w:t>
            </w:r>
          </w:p>
        </w:tc>
      </w:tr>
      <w:tr w:rsidR="008D1938">
        <w:trPr>
          <w:cantSplit/>
          <w:jc w:val="center"/>
        </w:trPr>
        <w:tc>
          <w:tcPr>
            <w:tcW w:w="7200" w:type="dxa"/>
          </w:tcPr>
          <w:p w:rsidR="008D1938" w:rsidRDefault="00492A08">
            <w:pPr>
              <w:spacing w:after="40" w:line="240" w:lineRule="auto"/>
              <w:jc w:val="left"/>
            </w:pPr>
            <w:r>
              <w:rPr>
                <w:rFonts w:cs="Times New Roman"/>
                <w:sz w:val="18"/>
              </w:rPr>
              <w:t xml:space="preserve">Train </w:t>
            </w:r>
            <w:r>
              <w:rPr>
                <w:rFonts w:cs="Times New Roman"/>
                <w:sz w:val="18"/>
              </w:rPr>
              <w:t>XGBoost with tuning (10 iterations x 3 time-ordered folds)</w:t>
            </w:r>
          </w:p>
        </w:tc>
        <w:tc>
          <w:tcPr>
            <w:tcW w:w="1728" w:type="dxa"/>
          </w:tcPr>
          <w:p w:rsidR="008D1938" w:rsidRDefault="00492A08">
            <w:pPr>
              <w:spacing w:after="40" w:line="240" w:lineRule="auto"/>
              <w:jc w:val="center"/>
            </w:pPr>
            <w:r>
              <w:rPr>
                <w:rFonts w:cs="Times New Roman"/>
                <w:sz w:val="18"/>
              </w:rPr>
              <w:t>29.64</w:t>
            </w:r>
          </w:p>
        </w:tc>
      </w:tr>
      <w:tr w:rsidR="008D1938">
        <w:trPr>
          <w:cantSplit/>
          <w:jc w:val="center"/>
        </w:trPr>
        <w:tc>
          <w:tcPr>
            <w:tcW w:w="7200" w:type="dxa"/>
          </w:tcPr>
          <w:p w:rsidR="008D1938" w:rsidRDefault="00492A08">
            <w:pPr>
              <w:spacing w:after="40" w:line="240" w:lineRule="auto"/>
              <w:jc w:val="left"/>
            </w:pPr>
            <w:r>
              <w:rPr>
                <w:rFonts w:cs="Times New Roman"/>
                <w:sz w:val="18"/>
              </w:rPr>
              <w:t>Domain adaptation run (classifier, shift table, two models)</w:t>
            </w:r>
          </w:p>
        </w:tc>
        <w:tc>
          <w:tcPr>
            <w:tcW w:w="1728" w:type="dxa"/>
          </w:tcPr>
          <w:p w:rsidR="008D1938" w:rsidRDefault="00492A08">
            <w:pPr>
              <w:spacing w:after="40" w:line="240" w:lineRule="auto"/>
              <w:jc w:val="center"/>
            </w:pPr>
            <w:r>
              <w:rPr>
                <w:rFonts w:cs="Times New Roman"/>
                <w:sz w:val="18"/>
              </w:rPr>
              <w:t>3.67</w:t>
            </w:r>
          </w:p>
        </w:tc>
      </w:tr>
      <w:tr w:rsidR="008D1938">
        <w:trPr>
          <w:cantSplit/>
          <w:jc w:val="center"/>
        </w:trPr>
        <w:tc>
          <w:tcPr>
            <w:tcW w:w="7200" w:type="dxa"/>
          </w:tcPr>
          <w:p w:rsidR="008D1938" w:rsidRDefault="00492A08">
            <w:pPr>
              <w:spacing w:after="40" w:line="240" w:lineRule="auto"/>
              <w:jc w:val="left"/>
            </w:pPr>
            <w:r>
              <w:rPr>
                <w:rFonts w:cs="Times New Roman"/>
                <w:sz w:val="18"/>
              </w:rPr>
              <w:t>Train XGBoost, default parameters (second run)</w:t>
            </w:r>
          </w:p>
        </w:tc>
        <w:tc>
          <w:tcPr>
            <w:tcW w:w="1728" w:type="dxa"/>
          </w:tcPr>
          <w:p w:rsidR="008D1938" w:rsidRDefault="00492A08">
            <w:pPr>
              <w:spacing w:after="40" w:line="240" w:lineRule="auto"/>
              <w:jc w:val="center"/>
            </w:pPr>
            <w:r>
              <w:rPr>
                <w:rFonts w:cs="Times New Roman"/>
                <w:sz w:val="18"/>
              </w:rPr>
              <w:t>1.33</w:t>
            </w:r>
          </w:p>
        </w:tc>
      </w:tr>
    </w:tbl>
    <w:p w:rsidR="008D1938" w:rsidRDefault="008D1938">
      <w:pPr>
        <w:spacing w:after="120" w:line="192" w:lineRule="auto"/>
      </w:pPr>
    </w:p>
    <w:p w:rsidR="008D1938" w:rsidRDefault="00492A08">
      <w:pPr>
        <w:pStyle w:val="Caption"/>
        <w:keepNext/>
        <w:spacing w:after="80"/>
      </w:pPr>
      <w:bookmarkStart w:id="107" w:name="_Toc243912608"/>
      <w:r>
        <w:rPr>
          <w:rFonts w:cs="Times New Roman"/>
        </w:rPr>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Pr>
          <w:rFonts w:cs="Times New Roman"/>
          <w:noProof/>
        </w:rPr>
        <w:t>22</w:t>
      </w:r>
      <w:r>
        <w:rPr>
          <w:rFonts w:cs="Times New Roman"/>
        </w:rPr>
        <w:fldChar w:fldCharType="end"/>
      </w:r>
      <w:r>
        <w:rPr>
          <w:rFonts w:cs="Times New Roman"/>
        </w:rPr>
        <w:t xml:space="preserve">: Latency of repeated calls (20 each, </w:t>
      </w:r>
      <w:r>
        <w:rPr>
          <w:rFonts w:cs="Times New Roman"/>
        </w:rPr>
        <w:t>milliseconds).</w:t>
      </w:r>
      <w:bookmarkEnd w:id="107"/>
    </w:p>
    <w:tbl>
      <w:tblPr>
        <w:tblStyle w:val="TableGrid"/>
        <w:tblW w:w="0" w:type="auto"/>
        <w:jc w:val="center"/>
        <w:tblLook w:val="04A0" w:firstRow="1" w:lastRow="0" w:firstColumn="1" w:lastColumn="0" w:noHBand="0" w:noVBand="1"/>
      </w:tblPr>
      <w:tblGrid>
        <w:gridCol w:w="3744"/>
        <w:gridCol w:w="1008"/>
        <w:gridCol w:w="1296"/>
        <w:gridCol w:w="1728"/>
        <w:gridCol w:w="1296"/>
      </w:tblGrid>
      <w:tr w:rsidR="008D1938">
        <w:trPr>
          <w:cantSplit/>
          <w:tblHeader/>
          <w:jc w:val="center"/>
        </w:trPr>
        <w:tc>
          <w:tcPr>
            <w:tcW w:w="3744" w:type="dxa"/>
            <w:shd w:val="clear" w:color="auto" w:fill="1B2A41"/>
          </w:tcPr>
          <w:p w:rsidR="008D1938" w:rsidRDefault="00492A08">
            <w:pPr>
              <w:spacing w:after="40" w:line="240" w:lineRule="auto"/>
              <w:jc w:val="center"/>
            </w:pPr>
            <w:r>
              <w:rPr>
                <w:rFonts w:cs="Times New Roman"/>
                <w:b/>
                <w:color w:val="FFFFFF"/>
                <w:sz w:val="18"/>
              </w:rPr>
              <w:t>Endpoint</w:t>
            </w:r>
          </w:p>
        </w:tc>
        <w:tc>
          <w:tcPr>
            <w:tcW w:w="1008" w:type="dxa"/>
            <w:shd w:val="clear" w:color="auto" w:fill="1B2A41"/>
          </w:tcPr>
          <w:p w:rsidR="008D1938" w:rsidRDefault="00492A08">
            <w:pPr>
              <w:spacing w:after="40" w:line="240" w:lineRule="auto"/>
              <w:jc w:val="center"/>
            </w:pPr>
            <w:r>
              <w:rPr>
                <w:rFonts w:cs="Times New Roman"/>
                <w:b/>
                <w:color w:val="FFFFFF"/>
                <w:sz w:val="18"/>
              </w:rPr>
              <w:t>Calls</w:t>
            </w:r>
          </w:p>
        </w:tc>
        <w:tc>
          <w:tcPr>
            <w:tcW w:w="1296" w:type="dxa"/>
            <w:shd w:val="clear" w:color="auto" w:fill="1B2A41"/>
          </w:tcPr>
          <w:p w:rsidR="008D1938" w:rsidRDefault="00492A08">
            <w:pPr>
              <w:spacing w:after="40" w:line="240" w:lineRule="auto"/>
              <w:jc w:val="center"/>
            </w:pPr>
            <w:r>
              <w:rPr>
                <w:rFonts w:cs="Times New Roman"/>
                <w:b/>
                <w:color w:val="FFFFFF"/>
                <w:sz w:val="18"/>
              </w:rPr>
              <w:t>Median</w:t>
            </w:r>
          </w:p>
        </w:tc>
        <w:tc>
          <w:tcPr>
            <w:tcW w:w="1728" w:type="dxa"/>
            <w:shd w:val="clear" w:color="auto" w:fill="1B2A41"/>
          </w:tcPr>
          <w:p w:rsidR="008D1938" w:rsidRDefault="00492A08">
            <w:pPr>
              <w:spacing w:after="40" w:line="240" w:lineRule="auto"/>
              <w:jc w:val="center"/>
            </w:pPr>
            <w:r>
              <w:rPr>
                <w:rFonts w:cs="Times New Roman"/>
                <w:b/>
                <w:color w:val="FFFFFF"/>
                <w:sz w:val="18"/>
              </w:rPr>
              <w:t>95th percentile</w:t>
            </w:r>
          </w:p>
        </w:tc>
        <w:tc>
          <w:tcPr>
            <w:tcW w:w="1296" w:type="dxa"/>
            <w:shd w:val="clear" w:color="auto" w:fill="1B2A41"/>
          </w:tcPr>
          <w:p w:rsidR="008D1938" w:rsidRDefault="00492A08">
            <w:pPr>
              <w:spacing w:after="40" w:line="240" w:lineRule="auto"/>
              <w:jc w:val="center"/>
            </w:pPr>
            <w:r>
              <w:rPr>
                <w:rFonts w:cs="Times New Roman"/>
                <w:b/>
                <w:color w:val="FFFFFF"/>
                <w:sz w:val="18"/>
              </w:rPr>
              <w:t>Maximum</w:t>
            </w:r>
          </w:p>
        </w:tc>
      </w:tr>
      <w:tr w:rsidR="008D1938">
        <w:trPr>
          <w:cantSplit/>
          <w:jc w:val="center"/>
        </w:trPr>
        <w:tc>
          <w:tcPr>
            <w:tcW w:w="3744" w:type="dxa"/>
          </w:tcPr>
          <w:p w:rsidR="008D1938" w:rsidRDefault="00492A08">
            <w:pPr>
              <w:spacing w:after="40" w:line="240" w:lineRule="auto"/>
              <w:jc w:val="left"/>
            </w:pPr>
            <w:r>
              <w:rPr>
                <w:rFonts w:cs="Times New Roman"/>
                <w:sz w:val="18"/>
              </w:rPr>
              <w:t>GET /api/health</w:t>
            </w:r>
          </w:p>
        </w:tc>
        <w:tc>
          <w:tcPr>
            <w:tcW w:w="1008" w:type="dxa"/>
          </w:tcPr>
          <w:p w:rsidR="008D1938" w:rsidRDefault="00492A08">
            <w:pPr>
              <w:spacing w:after="40" w:line="240" w:lineRule="auto"/>
              <w:jc w:val="center"/>
            </w:pPr>
            <w:r>
              <w:rPr>
                <w:rFonts w:cs="Times New Roman"/>
                <w:sz w:val="18"/>
              </w:rPr>
              <w:t>20</w:t>
            </w:r>
          </w:p>
        </w:tc>
        <w:tc>
          <w:tcPr>
            <w:tcW w:w="1296" w:type="dxa"/>
          </w:tcPr>
          <w:p w:rsidR="008D1938" w:rsidRDefault="00492A08">
            <w:pPr>
              <w:spacing w:after="40" w:line="240" w:lineRule="auto"/>
              <w:jc w:val="center"/>
            </w:pPr>
            <w:r>
              <w:rPr>
                <w:rFonts w:cs="Times New Roman"/>
                <w:sz w:val="18"/>
              </w:rPr>
              <w:t>3.2</w:t>
            </w:r>
          </w:p>
        </w:tc>
        <w:tc>
          <w:tcPr>
            <w:tcW w:w="1728" w:type="dxa"/>
          </w:tcPr>
          <w:p w:rsidR="008D1938" w:rsidRDefault="00492A08">
            <w:pPr>
              <w:spacing w:after="40" w:line="240" w:lineRule="auto"/>
              <w:jc w:val="center"/>
            </w:pPr>
            <w:r>
              <w:rPr>
                <w:rFonts w:cs="Times New Roman"/>
                <w:sz w:val="18"/>
              </w:rPr>
              <w:t>28.7</w:t>
            </w:r>
          </w:p>
        </w:tc>
        <w:tc>
          <w:tcPr>
            <w:tcW w:w="1296" w:type="dxa"/>
          </w:tcPr>
          <w:p w:rsidR="008D1938" w:rsidRDefault="00492A08">
            <w:pPr>
              <w:spacing w:after="40" w:line="240" w:lineRule="auto"/>
              <w:jc w:val="center"/>
            </w:pPr>
            <w:r>
              <w:rPr>
                <w:rFonts w:cs="Times New Roman"/>
                <w:sz w:val="18"/>
              </w:rPr>
              <w:t>28.7</w:t>
            </w:r>
          </w:p>
        </w:tc>
      </w:tr>
      <w:tr w:rsidR="008D1938">
        <w:trPr>
          <w:cantSplit/>
          <w:jc w:val="center"/>
        </w:trPr>
        <w:tc>
          <w:tcPr>
            <w:tcW w:w="3744" w:type="dxa"/>
          </w:tcPr>
          <w:p w:rsidR="008D1938" w:rsidRDefault="00492A08">
            <w:pPr>
              <w:spacing w:after="40" w:line="240" w:lineRule="auto"/>
              <w:jc w:val="left"/>
            </w:pPr>
            <w:r>
              <w:rPr>
                <w:rFonts w:cs="Times New Roman"/>
                <w:sz w:val="18"/>
              </w:rPr>
              <w:t>GET /api/state</w:t>
            </w:r>
          </w:p>
        </w:tc>
        <w:tc>
          <w:tcPr>
            <w:tcW w:w="1008" w:type="dxa"/>
          </w:tcPr>
          <w:p w:rsidR="008D1938" w:rsidRDefault="00492A08">
            <w:pPr>
              <w:spacing w:after="40" w:line="240" w:lineRule="auto"/>
              <w:jc w:val="center"/>
            </w:pPr>
            <w:r>
              <w:rPr>
                <w:rFonts w:cs="Times New Roman"/>
                <w:sz w:val="18"/>
              </w:rPr>
              <w:t>20</w:t>
            </w:r>
          </w:p>
        </w:tc>
        <w:tc>
          <w:tcPr>
            <w:tcW w:w="1296" w:type="dxa"/>
          </w:tcPr>
          <w:p w:rsidR="008D1938" w:rsidRDefault="00492A08">
            <w:pPr>
              <w:spacing w:after="40" w:line="240" w:lineRule="auto"/>
              <w:jc w:val="center"/>
            </w:pPr>
            <w:r>
              <w:rPr>
                <w:rFonts w:cs="Times New Roman"/>
                <w:sz w:val="18"/>
              </w:rPr>
              <w:t>3.1</w:t>
            </w:r>
          </w:p>
        </w:tc>
        <w:tc>
          <w:tcPr>
            <w:tcW w:w="1728" w:type="dxa"/>
          </w:tcPr>
          <w:p w:rsidR="008D1938" w:rsidRDefault="00492A08">
            <w:pPr>
              <w:spacing w:after="40" w:line="240" w:lineRule="auto"/>
              <w:jc w:val="center"/>
            </w:pPr>
            <w:r>
              <w:rPr>
                <w:rFonts w:cs="Times New Roman"/>
                <w:sz w:val="18"/>
              </w:rPr>
              <w:t>28.7</w:t>
            </w:r>
          </w:p>
        </w:tc>
        <w:tc>
          <w:tcPr>
            <w:tcW w:w="1296" w:type="dxa"/>
          </w:tcPr>
          <w:p w:rsidR="008D1938" w:rsidRDefault="00492A08">
            <w:pPr>
              <w:spacing w:after="40" w:line="240" w:lineRule="auto"/>
              <w:jc w:val="center"/>
            </w:pPr>
            <w:r>
              <w:rPr>
                <w:rFonts w:cs="Times New Roman"/>
                <w:sz w:val="18"/>
              </w:rPr>
              <w:t>30.4</w:t>
            </w:r>
          </w:p>
        </w:tc>
      </w:tr>
      <w:tr w:rsidR="008D1938">
        <w:trPr>
          <w:cantSplit/>
          <w:jc w:val="center"/>
        </w:trPr>
        <w:tc>
          <w:tcPr>
            <w:tcW w:w="3744" w:type="dxa"/>
          </w:tcPr>
          <w:p w:rsidR="008D1938" w:rsidRDefault="00492A08">
            <w:pPr>
              <w:spacing w:after="40" w:line="240" w:lineRule="auto"/>
              <w:jc w:val="left"/>
            </w:pPr>
            <w:r>
              <w:rPr>
                <w:rFonts w:cs="Times New Roman"/>
                <w:sz w:val="18"/>
              </w:rPr>
              <w:t>GET /api/evaluation</w:t>
            </w:r>
          </w:p>
        </w:tc>
        <w:tc>
          <w:tcPr>
            <w:tcW w:w="1008" w:type="dxa"/>
          </w:tcPr>
          <w:p w:rsidR="008D1938" w:rsidRDefault="00492A08">
            <w:pPr>
              <w:spacing w:after="40" w:line="240" w:lineRule="auto"/>
              <w:jc w:val="center"/>
            </w:pPr>
            <w:r>
              <w:rPr>
                <w:rFonts w:cs="Times New Roman"/>
                <w:sz w:val="18"/>
              </w:rPr>
              <w:t>20</w:t>
            </w:r>
          </w:p>
        </w:tc>
        <w:tc>
          <w:tcPr>
            <w:tcW w:w="1296" w:type="dxa"/>
          </w:tcPr>
          <w:p w:rsidR="008D1938" w:rsidRDefault="00492A08">
            <w:pPr>
              <w:spacing w:after="40" w:line="240" w:lineRule="auto"/>
              <w:jc w:val="center"/>
            </w:pPr>
            <w:r>
              <w:rPr>
                <w:rFonts w:cs="Times New Roman"/>
                <w:sz w:val="18"/>
              </w:rPr>
              <w:t>17.1</w:t>
            </w:r>
          </w:p>
        </w:tc>
        <w:tc>
          <w:tcPr>
            <w:tcW w:w="1728" w:type="dxa"/>
          </w:tcPr>
          <w:p w:rsidR="008D1938" w:rsidRDefault="00492A08">
            <w:pPr>
              <w:spacing w:after="40" w:line="240" w:lineRule="auto"/>
              <w:jc w:val="center"/>
            </w:pPr>
            <w:r>
              <w:rPr>
                <w:rFonts w:cs="Times New Roman"/>
                <w:sz w:val="18"/>
              </w:rPr>
              <w:t>34.3</w:t>
            </w:r>
          </w:p>
        </w:tc>
        <w:tc>
          <w:tcPr>
            <w:tcW w:w="1296" w:type="dxa"/>
          </w:tcPr>
          <w:p w:rsidR="008D1938" w:rsidRDefault="00492A08">
            <w:pPr>
              <w:spacing w:after="40" w:line="240" w:lineRule="auto"/>
              <w:jc w:val="center"/>
            </w:pPr>
            <w:r>
              <w:rPr>
                <w:rFonts w:cs="Times New Roman"/>
                <w:sz w:val="18"/>
              </w:rPr>
              <w:t>36.1</w:t>
            </w:r>
          </w:p>
        </w:tc>
      </w:tr>
      <w:tr w:rsidR="008D1938">
        <w:trPr>
          <w:cantSplit/>
          <w:jc w:val="center"/>
        </w:trPr>
        <w:tc>
          <w:tcPr>
            <w:tcW w:w="3744" w:type="dxa"/>
          </w:tcPr>
          <w:p w:rsidR="008D1938" w:rsidRDefault="00492A08">
            <w:pPr>
              <w:spacing w:after="40" w:line="240" w:lineRule="auto"/>
              <w:jc w:val="left"/>
            </w:pPr>
            <w:r>
              <w:rPr>
                <w:rFonts w:cs="Times New Roman"/>
                <w:sz w:val="18"/>
              </w:rPr>
              <w:t>POST /api/forecast (7 d)</w:t>
            </w:r>
          </w:p>
        </w:tc>
        <w:tc>
          <w:tcPr>
            <w:tcW w:w="1008" w:type="dxa"/>
          </w:tcPr>
          <w:p w:rsidR="008D1938" w:rsidRDefault="00492A08">
            <w:pPr>
              <w:spacing w:after="40" w:line="240" w:lineRule="auto"/>
              <w:jc w:val="center"/>
            </w:pPr>
            <w:r>
              <w:rPr>
                <w:rFonts w:cs="Times New Roman"/>
                <w:sz w:val="18"/>
              </w:rPr>
              <w:t>20</w:t>
            </w:r>
          </w:p>
        </w:tc>
        <w:tc>
          <w:tcPr>
            <w:tcW w:w="1296" w:type="dxa"/>
          </w:tcPr>
          <w:p w:rsidR="008D1938" w:rsidRDefault="00492A08">
            <w:pPr>
              <w:spacing w:after="40" w:line="240" w:lineRule="auto"/>
              <w:jc w:val="center"/>
            </w:pPr>
            <w:r>
              <w:rPr>
                <w:rFonts w:cs="Times New Roman"/>
                <w:sz w:val="18"/>
              </w:rPr>
              <w:t>44.9</w:t>
            </w:r>
          </w:p>
        </w:tc>
        <w:tc>
          <w:tcPr>
            <w:tcW w:w="1728" w:type="dxa"/>
          </w:tcPr>
          <w:p w:rsidR="008D1938" w:rsidRDefault="00492A08">
            <w:pPr>
              <w:spacing w:after="40" w:line="240" w:lineRule="auto"/>
              <w:jc w:val="center"/>
            </w:pPr>
            <w:r>
              <w:rPr>
                <w:rFonts w:cs="Times New Roman"/>
                <w:sz w:val="18"/>
              </w:rPr>
              <w:t>58.8</w:t>
            </w:r>
          </w:p>
        </w:tc>
        <w:tc>
          <w:tcPr>
            <w:tcW w:w="1296" w:type="dxa"/>
          </w:tcPr>
          <w:p w:rsidR="008D1938" w:rsidRDefault="00492A08">
            <w:pPr>
              <w:spacing w:after="40" w:line="240" w:lineRule="auto"/>
              <w:jc w:val="center"/>
            </w:pPr>
            <w:r>
              <w:rPr>
                <w:rFonts w:cs="Times New Roman"/>
                <w:sz w:val="18"/>
              </w:rPr>
              <w:t>66.1</w:t>
            </w:r>
          </w:p>
        </w:tc>
      </w:tr>
      <w:tr w:rsidR="008D1938">
        <w:trPr>
          <w:cantSplit/>
          <w:jc w:val="center"/>
        </w:trPr>
        <w:tc>
          <w:tcPr>
            <w:tcW w:w="3744" w:type="dxa"/>
          </w:tcPr>
          <w:p w:rsidR="008D1938" w:rsidRDefault="00492A08">
            <w:pPr>
              <w:spacing w:after="40" w:line="240" w:lineRule="auto"/>
              <w:jc w:val="left"/>
            </w:pPr>
            <w:r>
              <w:rPr>
                <w:rFonts w:cs="Times New Roman"/>
                <w:sz w:val="18"/>
              </w:rPr>
              <w:t>POST /api/forecast (14 d)</w:t>
            </w:r>
          </w:p>
        </w:tc>
        <w:tc>
          <w:tcPr>
            <w:tcW w:w="1008" w:type="dxa"/>
          </w:tcPr>
          <w:p w:rsidR="008D1938" w:rsidRDefault="00492A08">
            <w:pPr>
              <w:spacing w:after="40" w:line="240" w:lineRule="auto"/>
              <w:jc w:val="center"/>
            </w:pPr>
            <w:r>
              <w:rPr>
                <w:rFonts w:cs="Times New Roman"/>
                <w:sz w:val="18"/>
              </w:rPr>
              <w:t>20</w:t>
            </w:r>
          </w:p>
        </w:tc>
        <w:tc>
          <w:tcPr>
            <w:tcW w:w="1296" w:type="dxa"/>
          </w:tcPr>
          <w:p w:rsidR="008D1938" w:rsidRDefault="00492A08">
            <w:pPr>
              <w:spacing w:after="40" w:line="240" w:lineRule="auto"/>
              <w:jc w:val="center"/>
            </w:pPr>
            <w:r>
              <w:rPr>
                <w:rFonts w:cs="Times New Roman"/>
                <w:sz w:val="18"/>
              </w:rPr>
              <w:t>75.3</w:t>
            </w:r>
          </w:p>
        </w:tc>
        <w:tc>
          <w:tcPr>
            <w:tcW w:w="1728" w:type="dxa"/>
          </w:tcPr>
          <w:p w:rsidR="008D1938" w:rsidRDefault="00492A08">
            <w:pPr>
              <w:spacing w:after="40" w:line="240" w:lineRule="auto"/>
              <w:jc w:val="center"/>
            </w:pPr>
            <w:r>
              <w:rPr>
                <w:rFonts w:cs="Times New Roman"/>
                <w:sz w:val="18"/>
              </w:rPr>
              <w:t>95.8</w:t>
            </w:r>
          </w:p>
        </w:tc>
        <w:tc>
          <w:tcPr>
            <w:tcW w:w="1296" w:type="dxa"/>
          </w:tcPr>
          <w:p w:rsidR="008D1938" w:rsidRDefault="00492A08">
            <w:pPr>
              <w:spacing w:after="40" w:line="240" w:lineRule="auto"/>
              <w:jc w:val="center"/>
            </w:pPr>
            <w:r>
              <w:rPr>
                <w:rFonts w:cs="Times New Roman"/>
                <w:sz w:val="18"/>
              </w:rPr>
              <w:t>101.8</w:t>
            </w:r>
          </w:p>
        </w:tc>
      </w:tr>
      <w:tr w:rsidR="008D1938">
        <w:trPr>
          <w:cantSplit/>
          <w:jc w:val="center"/>
        </w:trPr>
        <w:tc>
          <w:tcPr>
            <w:tcW w:w="3744" w:type="dxa"/>
          </w:tcPr>
          <w:p w:rsidR="008D1938" w:rsidRDefault="00492A08">
            <w:pPr>
              <w:spacing w:after="40" w:line="240" w:lineRule="auto"/>
              <w:jc w:val="left"/>
            </w:pPr>
            <w:r>
              <w:rPr>
                <w:rFonts w:cs="Times New Roman"/>
                <w:sz w:val="18"/>
              </w:rPr>
              <w:t>POST /api/forecast (30 d)</w:t>
            </w:r>
          </w:p>
        </w:tc>
        <w:tc>
          <w:tcPr>
            <w:tcW w:w="1008" w:type="dxa"/>
          </w:tcPr>
          <w:p w:rsidR="008D1938" w:rsidRDefault="00492A08">
            <w:pPr>
              <w:spacing w:after="40" w:line="240" w:lineRule="auto"/>
              <w:jc w:val="center"/>
            </w:pPr>
            <w:r>
              <w:rPr>
                <w:rFonts w:cs="Times New Roman"/>
                <w:sz w:val="18"/>
              </w:rPr>
              <w:t>20</w:t>
            </w:r>
          </w:p>
        </w:tc>
        <w:tc>
          <w:tcPr>
            <w:tcW w:w="1296" w:type="dxa"/>
          </w:tcPr>
          <w:p w:rsidR="008D1938" w:rsidRDefault="00492A08">
            <w:pPr>
              <w:spacing w:after="40" w:line="240" w:lineRule="auto"/>
              <w:jc w:val="center"/>
            </w:pPr>
            <w:r>
              <w:rPr>
                <w:rFonts w:cs="Times New Roman"/>
                <w:sz w:val="18"/>
              </w:rPr>
              <w:t>155.9</w:t>
            </w:r>
          </w:p>
        </w:tc>
        <w:tc>
          <w:tcPr>
            <w:tcW w:w="1728" w:type="dxa"/>
          </w:tcPr>
          <w:p w:rsidR="008D1938" w:rsidRDefault="00492A08">
            <w:pPr>
              <w:spacing w:after="40" w:line="240" w:lineRule="auto"/>
              <w:jc w:val="center"/>
            </w:pPr>
            <w:r>
              <w:rPr>
                <w:rFonts w:cs="Times New Roman"/>
                <w:sz w:val="18"/>
              </w:rPr>
              <w:t>168.8</w:t>
            </w:r>
          </w:p>
        </w:tc>
        <w:tc>
          <w:tcPr>
            <w:tcW w:w="1296" w:type="dxa"/>
          </w:tcPr>
          <w:p w:rsidR="008D1938" w:rsidRDefault="00492A08">
            <w:pPr>
              <w:spacing w:after="40" w:line="240" w:lineRule="auto"/>
              <w:jc w:val="center"/>
            </w:pPr>
            <w:r>
              <w:rPr>
                <w:rFonts w:cs="Times New Roman"/>
                <w:sz w:val="18"/>
              </w:rPr>
              <w:t>178.0</w:t>
            </w:r>
          </w:p>
        </w:tc>
      </w:tr>
    </w:tbl>
    <w:p w:rsidR="008D1938" w:rsidRDefault="008D1938">
      <w:pPr>
        <w:spacing w:after="120" w:line="192" w:lineRule="auto"/>
      </w:pPr>
    </w:p>
    <w:p w:rsidR="008D1938" w:rsidRDefault="00492A08">
      <w:r>
        <w:rPr>
          <w:rFonts w:cs="Times New Roman"/>
        </w:rPr>
        <w:t>Everything a user waits for is a few seconds, except tuning, which takes about 30 seconds because it fits 30 models. A 30-day forecast takes a median of 156 ms because the recursive loop calls the model on</w:t>
      </w:r>
      <w:r>
        <w:rPr>
          <w:rFonts w:cs="Times New Roman"/>
        </w:rPr>
        <w:t>ce per day. The experiment script measured a prediction cost of about 2.3 microseconds per row for the default model and a fit time of about 1.9 seconds, so the web layer, not the model, dominates the small latencies. These numbers say nothing about larger</w:t>
      </w:r>
      <w:r>
        <w:rPr>
          <w:rFonts w:cs="Times New Roman"/>
        </w:rPr>
        <w:t xml:space="preserve"> inputs: the full H&amp;M table has 31,788,324 rows (per its dataset card), and the per-article loops in </w:t>
      </w:r>
      <w:r>
        <w:rPr>
          <w:rFonts w:ascii="Consolas" w:eastAsia="Consolas" w:hAnsi="Consolas" w:cs="Consolas"/>
          <w:sz w:val="21"/>
        </w:rPr>
        <w:t>fill_missing_dates_per_article</w:t>
      </w:r>
      <w:r>
        <w:rPr>
          <w:rFonts w:cs="Times New Roman"/>
        </w:rPr>
        <w:t xml:space="preserve"> and the group-wise rolling transforms would not scale to it without a rewrite.</w:t>
      </w:r>
    </w:p>
    <w:p w:rsidR="008D1938" w:rsidRDefault="00492A08">
      <w:pPr>
        <w:pStyle w:val="Heading2"/>
      </w:pPr>
      <w:bookmarkStart w:id="108" w:name="_Toc243912503"/>
      <w:r>
        <w:t>7.8 User acceptance and the browser walk-thro</w:t>
      </w:r>
      <w:r>
        <w:t>ugh</w:t>
      </w:r>
      <w:bookmarkEnd w:id="108"/>
    </w:p>
    <w:p w:rsidR="008D1938" w:rsidRDefault="00492A08">
      <w:r>
        <w:rPr>
          <w:rFonts w:cs="Times New Roman"/>
          <w:b/>
        </w:rPr>
        <w:t>No user study was run.</w:t>
      </w:r>
      <w:r>
        <w:rPr>
          <w:rFonts w:cs="Times New Roman"/>
        </w:rPr>
        <w:t xml:space="preserve"> No planner, student or teacher other than the project team used the application under observation, so there are no task times, error counts or satisfaction scores, and none is claimed. What was done instead is a scripted walk of </w:t>
      </w:r>
      <w:r>
        <w:rPr>
          <w:rFonts w:cs="Times New Roman"/>
        </w:rPr>
        <w:t>the console that a user would follow.</w:t>
      </w:r>
    </w:p>
    <w:p w:rsidR="008D1938" w:rsidRDefault="00492A08">
      <w:r>
        <w:rPr>
          <w:rFonts w:ascii="Consolas" w:eastAsia="Consolas" w:hAnsi="Consolas" w:cs="Consolas"/>
          <w:sz w:val="21"/>
        </w:rPr>
        <w:t>scripts/capture_screens.py</w:t>
      </w:r>
      <w:r>
        <w:rPr>
          <w:rFonts w:cs="Times New Roman"/>
        </w:rPr>
        <w:t xml:space="preserve"> opens the console in headless Chrome at 1440 by 900, uploads the real subset files with the row limit set to 0 (no cap), loads and cleans them, opens every page, builds the features, runs the</w:t>
      </w:r>
      <w:r>
        <w:rPr>
          <w:rFonts w:cs="Times New Roman"/>
        </w:rPr>
        <w:t xml:space="preserve"> baseline, trains XGBoost with and without tuning, runs domain adaptation on the default pair, opens the evaluation and forecast pages, asks the AI Insights page a question and visits the overview and about pages, saving 25 screenshots. While </w:t>
      </w:r>
      <w:r>
        <w:rPr>
          <w:rFonts w:cs="Times New Roman"/>
        </w:rPr>
        <w:lastRenderedPageBreak/>
        <w:t>walking, it l</w:t>
      </w:r>
      <w:r>
        <w:rPr>
          <w:rFonts w:cs="Times New Roman"/>
        </w:rPr>
        <w:t xml:space="preserve">istens for console errors, page errors and failed requests. It reported </w:t>
      </w:r>
      <w:r>
        <w:rPr>
          <w:rFonts w:cs="Times New Roman"/>
          <w:b/>
        </w:rPr>
        <w:t>three problems, all caused by the Gemini call</w:t>
      </w:r>
      <w:r>
        <w:rPr>
          <w:rFonts w:cs="Times New Roman"/>
        </w:rPr>
        <w:t xml:space="preserve">: an HTTP 502 response from </w:t>
      </w:r>
      <w:r>
        <w:rPr>
          <w:rFonts w:ascii="Consolas" w:eastAsia="Consolas" w:hAnsi="Consolas" w:cs="Consolas"/>
          <w:sz w:val="21"/>
        </w:rPr>
        <w:t>/api/ai/explain</w:t>
      </w:r>
      <w:r>
        <w:rPr>
          <w:rFonts w:cs="Times New Roman"/>
        </w:rPr>
        <w:t>, the matching browser console line (</w:t>
      </w:r>
      <w:r>
        <w:rPr>
          <w:rFonts w:cs="Times New Roman"/>
          <w:i/>
        </w:rPr>
        <w:t>Failed to load resource: 502</w:t>
      </w:r>
      <w:r>
        <w:rPr>
          <w:rFonts w:cs="Times New Roman"/>
        </w:rPr>
        <w:t>) and the script's own note tha</w:t>
      </w:r>
      <w:r>
        <w:rPr>
          <w:rFonts w:cs="Times New Roman"/>
        </w:rPr>
        <w:t>t no answer appeared within 90 seconds. A later script retried the question eight times with a 90-second wait each and Gemini never answered, so the AI Insights screenshot shows the error banner (</w:t>
      </w:r>
      <w:r>
        <w:rPr>
          <w:rFonts w:cs="Times New Roman"/>
          <w:i/>
        </w:rPr>
        <w:t>Gemini returned 503: This model is currently experiencing hi</w:t>
      </w:r>
      <w:r>
        <w:rPr>
          <w:rFonts w:cs="Times New Roman"/>
          <w:i/>
        </w:rPr>
        <w:t>gh demand</w:t>
      </w:r>
      <w:r>
        <w:rPr>
          <w:rFonts w:cs="Times New Roman"/>
        </w:rPr>
        <w:t>). No other console error, page error or failed request was seen on any page, in light or dark mode.</w:t>
      </w:r>
    </w:p>
    <w:p w:rsidR="008D1938" w:rsidRDefault="00492A08">
      <w:r>
        <w:rPr>
          <w:rFonts w:cs="Times New Roman"/>
        </w:rPr>
        <w:t>The walk found two things that were fixed in the script rather than in the product: after the first file is chosen, its drop zone is replaced by a</w:t>
      </w:r>
      <w:r>
        <w:rPr>
          <w:rFonts w:cs="Times New Roman"/>
        </w:rPr>
        <w:t xml:space="preserve"> </w:t>
      </w:r>
      <w:r>
        <w:rPr>
          <w:rFonts w:cs="Times New Roman"/>
          <w:i/>
        </w:rPr>
        <w:t>Remove</w:t>
      </w:r>
      <w:r>
        <w:rPr>
          <w:rFonts w:cs="Times New Roman"/>
        </w:rPr>
        <w:t xml:space="preserve"> button, so the next file input is always the first one left (the first script run chose the wrong input); and the upload page must be given a row limit of 0 for a file that has already been reduced to the subset, because the default of 200,000 woul</w:t>
      </w:r>
      <w:r>
        <w:rPr>
          <w:rFonts w:cs="Times New Roman"/>
        </w:rPr>
        <w:t>d keep only the first thirty days.</w:t>
      </w:r>
    </w:p>
    <w:p w:rsidR="008D1938" w:rsidRDefault="00492A08">
      <w:pPr>
        <w:pStyle w:val="Heading2"/>
      </w:pPr>
      <w:bookmarkStart w:id="109" w:name="_Toc243912504"/>
      <w:r>
        <w:t>7.9 Limits of the testing done</w:t>
      </w:r>
      <w:bookmarkEnd w:id="109"/>
    </w:p>
    <w:p w:rsidR="008D1938" w:rsidRDefault="00492A08">
      <w:pPr>
        <w:spacing w:after="60"/>
        <w:ind w:left="720" w:hanging="360"/>
      </w:pPr>
      <w:r>
        <w:rPr>
          <w:rFonts w:cs="Times New Roman"/>
        </w:rPr>
        <w:t xml:space="preserve">•  </w:t>
      </w:r>
      <w:r>
        <w:rPr>
          <w:rFonts w:cs="Times New Roman"/>
          <w:b/>
        </w:rPr>
        <w:t>Test data are synthetic.</w:t>
      </w:r>
      <w:r>
        <w:rPr>
          <w:rFonts w:cs="Times New Roman"/>
        </w:rPr>
        <w:t xml:space="preserve"> The 39 tests and the smoke test use generated data; the real H&amp;M subset is used by the experiments, the timing run and the browser walk, but there are no assertions on the real data's values.</w:t>
      </w:r>
    </w:p>
    <w:p w:rsidR="008D1938" w:rsidRDefault="00492A08">
      <w:pPr>
        <w:spacing w:after="60"/>
        <w:ind w:left="720" w:hanging="360"/>
      </w:pPr>
      <w:r>
        <w:rPr>
          <w:rFonts w:cs="Times New Roman"/>
        </w:rPr>
        <w:t xml:space="preserve">•  </w:t>
      </w:r>
      <w:r>
        <w:rPr>
          <w:rFonts w:cs="Times New Roman"/>
          <w:b/>
        </w:rPr>
        <w:t>No load or concurrency test.</w:t>
      </w:r>
      <w:r>
        <w:rPr>
          <w:rFonts w:cs="Times New Roman"/>
        </w:rPr>
        <w:t xml:space="preserve"> The application keeps one share</w:t>
      </w:r>
      <w:r>
        <w:rPr>
          <w:rFonts w:cs="Times New Roman"/>
        </w:rPr>
        <w:t>d state by design; two simultaneous users were never tried and would interfere.</w:t>
      </w:r>
    </w:p>
    <w:p w:rsidR="008D1938" w:rsidRDefault="00492A08">
      <w:pPr>
        <w:spacing w:after="60"/>
        <w:ind w:left="720" w:hanging="360"/>
      </w:pPr>
      <w:r>
        <w:rPr>
          <w:rFonts w:cs="Times New Roman"/>
        </w:rPr>
        <w:t xml:space="preserve">•  </w:t>
      </w:r>
      <w:r>
        <w:rPr>
          <w:rFonts w:cs="Times New Roman"/>
          <w:b/>
        </w:rPr>
        <w:t>One browser.</w:t>
      </w:r>
      <w:r>
        <w:rPr>
          <w:rFonts w:cs="Times New Roman"/>
        </w:rPr>
        <w:t xml:space="preserve"> The walk used headless Chrome only, at one viewport for the screenshots; responsive layouts and other browsers were not checked.</w:t>
      </w:r>
    </w:p>
    <w:p w:rsidR="008D1938" w:rsidRDefault="00492A08">
      <w:pPr>
        <w:spacing w:after="60"/>
        <w:ind w:left="720" w:hanging="360"/>
      </w:pPr>
      <w:r>
        <w:rPr>
          <w:rFonts w:cs="Times New Roman"/>
        </w:rPr>
        <w:t xml:space="preserve">•  </w:t>
      </w:r>
      <w:r>
        <w:rPr>
          <w:rFonts w:cs="Times New Roman"/>
          <w:b/>
        </w:rPr>
        <w:t>Statistical failures are not</w:t>
      </w:r>
      <w:r>
        <w:rPr>
          <w:rFonts w:cs="Times New Roman"/>
          <w:b/>
        </w:rPr>
        <w:t xml:space="preserve"> covered by pytest.</w:t>
      </w:r>
      <w:r>
        <w:rPr>
          <w:rFonts w:cs="Times New Roman"/>
        </w:rPr>
        <w:t xml:space="preserve"> The tests check rules, not forecast quality; the model-quality defects found in Chapter 8 (collapsing weights, time overlap, frozen calendar features in the recursive loop) have no regression test yet.</w:t>
      </w:r>
    </w:p>
    <w:p w:rsidR="008D1938" w:rsidRDefault="00492A08">
      <w:pPr>
        <w:spacing w:after="60"/>
        <w:ind w:left="720" w:hanging="360"/>
      </w:pPr>
      <w:r>
        <w:rPr>
          <w:rFonts w:cs="Times New Roman"/>
        </w:rPr>
        <w:t xml:space="preserve">•  </w:t>
      </w:r>
      <w:r>
        <w:rPr>
          <w:rFonts w:cs="Times New Roman"/>
          <w:b/>
        </w:rPr>
        <w:t>No full-size run.</w:t>
      </w:r>
      <w:r>
        <w:rPr>
          <w:rFonts w:cs="Times New Roman"/>
        </w:rPr>
        <w:t xml:space="preserve"> The product w</w:t>
      </w:r>
      <w:r>
        <w:rPr>
          <w:rFonts w:cs="Times New Roman"/>
        </w:rPr>
        <w:t>as never run on all 31.8 million H&amp;M rows; the 200,000-row default cap of the upload page is itself a limit.</w:t>
      </w:r>
    </w:p>
    <w:p w:rsidR="008D1938" w:rsidRDefault="00492A08">
      <w:pPr>
        <w:spacing w:after="60"/>
        <w:ind w:left="720" w:hanging="360"/>
      </w:pPr>
      <w:r>
        <w:rPr>
          <w:rFonts w:cs="Times New Roman"/>
        </w:rPr>
        <w:t xml:space="preserve">•  </w:t>
      </w:r>
      <w:r>
        <w:rPr>
          <w:rFonts w:cs="Times New Roman"/>
          <w:b/>
        </w:rPr>
        <w:t>No accessibility, security or usability audit</w:t>
      </w:r>
      <w:r>
        <w:rPr>
          <w:rFonts w:cs="Times New Roman"/>
        </w:rPr>
        <w:t xml:space="preserve"> beyond the notes in Section 7.5.</w:t>
      </w:r>
    </w:p>
    <w:p w:rsidR="008D1938" w:rsidRDefault="00492A08">
      <w:pPr>
        <w:spacing w:after="60"/>
        <w:ind w:left="720" w:hanging="360"/>
      </w:pPr>
      <w:r>
        <w:rPr>
          <w:rFonts w:cs="Times New Roman"/>
        </w:rPr>
        <w:t xml:space="preserve">•  </w:t>
      </w:r>
      <w:r>
        <w:rPr>
          <w:rFonts w:cs="Times New Roman"/>
          <w:b/>
        </w:rPr>
        <w:t>The Gemini path is untested against a live answer.</w:t>
      </w:r>
      <w:r>
        <w:rPr>
          <w:rFonts w:cs="Times New Roman"/>
        </w:rPr>
        <w:t xml:space="preserve"> Only the failure branch was observed.</w:t>
      </w:r>
    </w:p>
    <w:p w:rsidR="008D1938" w:rsidRDefault="00492A08">
      <w:pPr>
        <w:spacing w:after="60"/>
        <w:ind w:left="720" w:hanging="360"/>
      </w:pPr>
      <w:r>
        <w:rPr>
          <w:rFonts w:cs="Times New Roman"/>
        </w:rPr>
        <w:t xml:space="preserve">•  </w:t>
      </w:r>
      <w:r>
        <w:rPr>
          <w:rFonts w:cs="Times New Roman"/>
          <w:b/>
        </w:rPr>
        <w:t>Timings are from a shared machine</w:t>
      </w:r>
      <w:r>
        <w:rPr>
          <w:rFonts w:cs="Times New Roman"/>
        </w:rPr>
        <w:t xml:space="preserve"> and should be read as orders of magnitude.</w:t>
      </w:r>
    </w:p>
    <w:p w:rsidR="008D1938" w:rsidRDefault="00492A08">
      <w:r>
        <w:rPr>
          <w:rFonts w:cs="Times New Roman"/>
        </w:rPr>
        <w:t>In short: the pipeline rules and the API contract are well covered (39 automated tests and 26 smoke checks, all passing), the screens ren</w:t>
      </w:r>
      <w:r>
        <w:rPr>
          <w:rFonts w:cs="Times New Roman"/>
        </w:rPr>
        <w:t>der real data without browser errors, and the quality of the forecasts is established by experiments, not by tests.</w:t>
      </w:r>
    </w:p>
    <w:p w:rsidR="008D1938" w:rsidRDefault="00492A08">
      <w:pPr>
        <w:pStyle w:val="Heading1"/>
        <w:pageBreakBefore/>
      </w:pPr>
      <w:bookmarkStart w:id="110" w:name="_Toc243912505"/>
      <w:r>
        <w:lastRenderedPageBreak/>
        <w:t>CHAPTER 8: RESULTS AND OUTPUT SCREENS</w:t>
      </w:r>
      <w:bookmarkEnd w:id="110"/>
    </w:p>
    <w:p w:rsidR="008D1938" w:rsidRDefault="00492A08">
      <w:pPr>
        <w:pStyle w:val="Heading2"/>
      </w:pPr>
      <w:bookmarkStart w:id="111" w:name="_Toc243912506"/>
      <w:r>
        <w:t>8.1 Experimental set-up</w:t>
      </w:r>
      <w:bookmarkEnd w:id="111"/>
    </w:p>
    <w:p w:rsidR="008D1938" w:rsidRDefault="00492A08">
      <w:r>
        <w:rPr>
          <w:rFonts w:cs="Times New Roman"/>
        </w:rPr>
        <w:t>All measurements in this chapter were made on one machine: an Intel Core i5-12</w:t>
      </w:r>
      <w:r>
        <w:rPr>
          <w:rFonts w:cs="Times New Roman"/>
        </w:rPr>
        <w:t xml:space="preserve">500 (6 cores, 12 threads) with 15.7 GB of memory, no GPU, Windows 11, Python 3.11.9, scikit-learn 1.5.0, XGBoost 2.0.3, LightGBM 4.7.0, pandas 2.2.1 and FastAPI 0.143.3. Other programs were running at the same time, so absolute timings are indicative; the </w:t>
      </w:r>
      <w:r>
        <w:rPr>
          <w:rFonts w:cs="Times New Roman"/>
        </w:rPr>
        <w:t xml:space="preserve">accuracy numbers do not depend on load. Every table and figure was produced from the stored files </w:t>
      </w:r>
      <w:r>
        <w:rPr>
          <w:rFonts w:ascii="Consolas" w:eastAsia="Consolas" w:hAnsi="Consolas" w:cs="Consolas"/>
          <w:sz w:val="21"/>
        </w:rPr>
        <w:t>experiments/**/metrics.json</w:t>
      </w:r>
      <w:r>
        <w:rPr>
          <w:rFonts w:cs="Times New Roman"/>
        </w:rPr>
        <w:t xml:space="preserve"> by </w:t>
      </w:r>
      <w:r>
        <w:rPr>
          <w:rFonts w:ascii="Consolas" w:eastAsia="Consolas" w:hAnsi="Consolas" w:cs="Consolas"/>
          <w:sz w:val="21"/>
        </w:rPr>
        <w:t>scripts/run_experiments.py</w:t>
      </w:r>
      <w:r>
        <w:rPr>
          <w:rFonts w:cs="Times New Roman"/>
        </w:rPr>
        <w:t xml:space="preserve">, </w:t>
      </w:r>
      <w:r>
        <w:rPr>
          <w:rFonts w:ascii="Consolas" w:eastAsia="Consolas" w:hAnsi="Consolas" w:cs="Consolas"/>
          <w:sz w:val="21"/>
        </w:rPr>
        <w:t>scripts/measure_api.py</w:t>
      </w:r>
      <w:r>
        <w:rPr>
          <w:rFonts w:cs="Times New Roman"/>
        </w:rPr>
        <w:t xml:space="preserve"> and </w:t>
      </w:r>
      <w:r>
        <w:rPr>
          <w:rFonts w:ascii="Consolas" w:eastAsia="Consolas" w:hAnsi="Consolas" w:cs="Consolas"/>
          <w:sz w:val="21"/>
        </w:rPr>
        <w:t>scripts/docs/make_figures.py</w:t>
      </w:r>
      <w:r>
        <w:rPr>
          <w:rFonts w:cs="Times New Roman"/>
        </w:rPr>
        <w:t xml:space="preserve">, and the same numbers are listed in </w:t>
      </w:r>
      <w:r>
        <w:rPr>
          <w:rFonts w:ascii="Consolas" w:eastAsia="Consolas" w:hAnsi="Consolas" w:cs="Consolas"/>
          <w:sz w:val="21"/>
        </w:rPr>
        <w:t>docs/RE</w:t>
      </w:r>
      <w:r>
        <w:rPr>
          <w:rFonts w:ascii="Consolas" w:eastAsia="Consolas" w:hAnsi="Consolas" w:cs="Consolas"/>
          <w:sz w:val="21"/>
        </w:rPr>
        <w:t>PORT_FACTS.md</w:t>
      </w:r>
      <w:r>
        <w:rPr>
          <w:rFonts w:cs="Times New Roman"/>
        </w:rPr>
        <w:t>; no result was typed in by hand.</w:t>
      </w:r>
    </w:p>
    <w:p w:rsidR="008D1938" w:rsidRDefault="00492A08">
      <w:pPr>
        <w:pStyle w:val="Caption"/>
        <w:keepNext/>
        <w:spacing w:after="80"/>
      </w:pPr>
      <w:bookmarkStart w:id="112" w:name="_Toc243912609"/>
      <w:r>
        <w:rPr>
          <w:rFonts w:cs="Times New Roman"/>
        </w:rPr>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Pr>
          <w:rFonts w:cs="Times New Roman"/>
          <w:noProof/>
        </w:rPr>
        <w:t>23</w:t>
      </w:r>
      <w:r>
        <w:rPr>
          <w:rFonts w:cs="Times New Roman"/>
        </w:rPr>
        <w:fldChar w:fldCharType="end"/>
      </w:r>
      <w:r>
        <w:rPr>
          <w:rFonts w:cs="Times New Roman"/>
        </w:rPr>
        <w:t>: Data used in the evaluation.</w:t>
      </w:r>
      <w:bookmarkEnd w:id="112"/>
    </w:p>
    <w:tbl>
      <w:tblPr>
        <w:tblStyle w:val="TableGrid"/>
        <w:tblW w:w="0" w:type="auto"/>
        <w:jc w:val="center"/>
        <w:tblLook w:val="04A0" w:firstRow="1" w:lastRow="0" w:firstColumn="1" w:lastColumn="0" w:noHBand="0" w:noVBand="1"/>
      </w:tblPr>
      <w:tblGrid>
        <w:gridCol w:w="1872"/>
        <w:gridCol w:w="7488"/>
      </w:tblGrid>
      <w:tr w:rsidR="008D1938">
        <w:trPr>
          <w:cantSplit/>
          <w:tblHeader/>
          <w:jc w:val="center"/>
        </w:trPr>
        <w:tc>
          <w:tcPr>
            <w:tcW w:w="1872" w:type="dxa"/>
            <w:shd w:val="clear" w:color="auto" w:fill="1B2A41"/>
          </w:tcPr>
          <w:p w:rsidR="008D1938" w:rsidRDefault="00492A08">
            <w:pPr>
              <w:spacing w:after="40" w:line="240" w:lineRule="auto"/>
              <w:jc w:val="center"/>
            </w:pPr>
            <w:r>
              <w:rPr>
                <w:rFonts w:cs="Times New Roman"/>
                <w:b/>
                <w:color w:val="FFFFFF"/>
                <w:sz w:val="18"/>
              </w:rPr>
              <w:t>Item</w:t>
            </w:r>
          </w:p>
        </w:tc>
        <w:tc>
          <w:tcPr>
            <w:tcW w:w="7488" w:type="dxa"/>
            <w:shd w:val="clear" w:color="auto" w:fill="1B2A41"/>
          </w:tcPr>
          <w:p w:rsidR="008D1938" w:rsidRDefault="00492A08">
            <w:pPr>
              <w:spacing w:after="40" w:line="240" w:lineRule="auto"/>
              <w:jc w:val="center"/>
            </w:pPr>
            <w:r>
              <w:rPr>
                <w:rFonts w:cs="Times New Roman"/>
                <w:b/>
                <w:color w:val="FFFFFF"/>
                <w:sz w:val="18"/>
              </w:rPr>
              <w:t>Content</w:t>
            </w:r>
          </w:p>
        </w:tc>
      </w:tr>
      <w:tr w:rsidR="008D1938">
        <w:trPr>
          <w:cantSplit/>
          <w:jc w:val="center"/>
        </w:trPr>
        <w:tc>
          <w:tcPr>
            <w:tcW w:w="1872" w:type="dxa"/>
          </w:tcPr>
          <w:p w:rsidR="008D1938" w:rsidRDefault="00492A08">
            <w:pPr>
              <w:spacing w:after="40" w:line="240" w:lineRule="auto"/>
              <w:jc w:val="left"/>
            </w:pPr>
            <w:r>
              <w:rPr>
                <w:rFonts w:cs="Times New Roman"/>
                <w:sz w:val="18"/>
              </w:rPr>
              <w:t>Source</w:t>
            </w:r>
          </w:p>
        </w:tc>
        <w:tc>
          <w:tcPr>
            <w:tcW w:w="7488" w:type="dxa"/>
          </w:tcPr>
          <w:p w:rsidR="008D1938" w:rsidRDefault="00492A08">
            <w:pPr>
              <w:spacing w:after="40" w:line="240" w:lineRule="auto"/>
              <w:jc w:val="left"/>
            </w:pPr>
            <w:r>
              <w:rPr>
                <w:rFonts w:cs="Times New Roman"/>
                <w:sz w:val="18"/>
              </w:rPr>
              <w:t xml:space="preserve">H&amp;M Personalized Fashion Recommendations [23]: real purchase transactions, article catalogue (Kaggle competition data, </w:t>
            </w:r>
            <w:r>
              <w:rPr>
                <w:rFonts w:cs="Times New Roman"/>
                <w:sz w:val="18"/>
              </w:rPr>
              <w:t>obtained from a Hugging Face parquet mirror; used for academic work and not redistributed in the repository)</w:t>
            </w:r>
          </w:p>
        </w:tc>
      </w:tr>
      <w:tr w:rsidR="008D1938">
        <w:trPr>
          <w:cantSplit/>
          <w:jc w:val="center"/>
        </w:trPr>
        <w:tc>
          <w:tcPr>
            <w:tcW w:w="1872" w:type="dxa"/>
          </w:tcPr>
          <w:p w:rsidR="008D1938" w:rsidRDefault="00492A08">
            <w:pPr>
              <w:spacing w:after="40" w:line="240" w:lineRule="auto"/>
              <w:jc w:val="left"/>
            </w:pPr>
            <w:r>
              <w:rPr>
                <w:rFonts w:cs="Times New Roman"/>
                <w:sz w:val="18"/>
              </w:rPr>
              <w:t>Subset</w:t>
            </w:r>
          </w:p>
        </w:tc>
        <w:tc>
          <w:tcPr>
            <w:tcW w:w="7488" w:type="dxa"/>
          </w:tcPr>
          <w:p w:rsidR="008D1938" w:rsidRDefault="00492A08">
            <w:pPr>
              <w:spacing w:after="40" w:line="240" w:lineRule="auto"/>
              <w:jc w:val="left"/>
            </w:pPr>
            <w:r>
              <w:rPr>
                <w:rFonts w:cs="Times New Roman"/>
                <w:sz w:val="18"/>
              </w:rPr>
              <w:t>First transaction shard (4,541,190 rows, 2018-09-20 to 2019-01-04), reduced to the 300 best-selling articles with all their transactions: 6</w:t>
            </w:r>
            <w:r>
              <w:rPr>
                <w:rFonts w:cs="Times New Roman"/>
                <w:sz w:val="18"/>
              </w:rPr>
              <w:t>84,392 rows, 300 articles, 276,168 customers</w:t>
            </w:r>
          </w:p>
        </w:tc>
      </w:tr>
      <w:tr w:rsidR="008D1938">
        <w:trPr>
          <w:cantSplit/>
          <w:jc w:val="center"/>
        </w:trPr>
        <w:tc>
          <w:tcPr>
            <w:tcW w:w="1872" w:type="dxa"/>
          </w:tcPr>
          <w:p w:rsidR="008D1938" w:rsidRDefault="00492A08">
            <w:pPr>
              <w:spacing w:after="40" w:line="240" w:lineRule="auto"/>
              <w:jc w:val="left"/>
            </w:pPr>
            <w:r>
              <w:rPr>
                <w:rFonts w:cs="Times New Roman"/>
                <w:sz w:val="18"/>
              </w:rPr>
              <w:t>After cleaning</w:t>
            </w:r>
          </w:p>
        </w:tc>
        <w:tc>
          <w:tcPr>
            <w:tcW w:w="7488" w:type="dxa"/>
          </w:tcPr>
          <w:p w:rsidR="008D1938" w:rsidRDefault="00492A08">
            <w:pPr>
              <w:spacing w:after="40" w:line="240" w:lineRule="auto"/>
              <w:jc w:val="left"/>
            </w:pPr>
            <w:r>
              <w:rPr>
                <w:rFonts w:cs="Times New Roman"/>
                <w:sz w:val="18"/>
              </w:rPr>
              <w:t>605,178 rows (79,214 exact-duplicate rows removed, 11.6 %); channel 1 227,131 rows, channel 2 378,047 rows</w:t>
            </w:r>
          </w:p>
        </w:tc>
      </w:tr>
      <w:tr w:rsidR="008D1938">
        <w:trPr>
          <w:cantSplit/>
          <w:jc w:val="center"/>
        </w:trPr>
        <w:tc>
          <w:tcPr>
            <w:tcW w:w="1872" w:type="dxa"/>
          </w:tcPr>
          <w:p w:rsidR="008D1938" w:rsidRDefault="00492A08">
            <w:pPr>
              <w:spacing w:after="40" w:line="240" w:lineRule="auto"/>
              <w:jc w:val="left"/>
            </w:pPr>
            <w:r>
              <w:rPr>
                <w:rFonts w:cs="Times New Roman"/>
                <w:sz w:val="18"/>
              </w:rPr>
              <w:t>Modelling table</w:t>
            </w:r>
          </w:p>
        </w:tc>
        <w:tc>
          <w:tcPr>
            <w:tcW w:w="7488" w:type="dxa"/>
          </w:tcPr>
          <w:p w:rsidR="008D1938" w:rsidRDefault="00492A08">
            <w:pPr>
              <w:spacing w:after="40" w:line="240" w:lineRule="auto"/>
              <w:jc w:val="left"/>
            </w:pPr>
            <w:r>
              <w:rPr>
                <w:rFonts w:cs="Times New Roman"/>
                <w:sz w:val="18"/>
              </w:rPr>
              <w:t>30,481 article-days of units sold, 31,094 rows after zero-filling (1.97</w:t>
            </w:r>
            <w:r>
              <w:rPr>
                <w:rFonts w:cs="Times New Roman"/>
                <w:sz w:val="18"/>
              </w:rPr>
              <w:t xml:space="preserve"> % zero demand), 31 model inputs; mean 19.46 units per article-day, median 14, maximum 566</w:t>
            </w:r>
          </w:p>
        </w:tc>
      </w:tr>
      <w:tr w:rsidR="008D1938">
        <w:trPr>
          <w:cantSplit/>
          <w:jc w:val="center"/>
        </w:trPr>
        <w:tc>
          <w:tcPr>
            <w:tcW w:w="1872" w:type="dxa"/>
          </w:tcPr>
          <w:p w:rsidR="008D1938" w:rsidRDefault="00492A08">
            <w:pPr>
              <w:spacing w:after="40" w:line="240" w:lineRule="auto"/>
              <w:jc w:val="left"/>
            </w:pPr>
            <w:r>
              <w:rPr>
                <w:rFonts w:cs="Times New Roman"/>
                <w:sz w:val="18"/>
              </w:rPr>
              <w:t>Split</w:t>
            </w:r>
          </w:p>
        </w:tc>
        <w:tc>
          <w:tcPr>
            <w:tcW w:w="7488" w:type="dxa"/>
          </w:tcPr>
          <w:p w:rsidR="008D1938" w:rsidRDefault="00492A08">
            <w:pPr>
              <w:spacing w:after="40" w:line="240" w:lineRule="auto"/>
              <w:jc w:val="left"/>
            </w:pPr>
            <w:r>
              <w:rPr>
                <w:rFonts w:cs="Times New Roman"/>
                <w:sz w:val="18"/>
              </w:rPr>
              <w:t>Chronological 80/20: train 24579 rows (2018-09-20 to 2018-12-13), test 6515 rows (2018-12-14 to 2019-01-04)</w:t>
            </w:r>
          </w:p>
        </w:tc>
      </w:tr>
      <w:tr w:rsidR="008D1938">
        <w:trPr>
          <w:cantSplit/>
          <w:jc w:val="center"/>
        </w:trPr>
        <w:tc>
          <w:tcPr>
            <w:tcW w:w="1872" w:type="dxa"/>
          </w:tcPr>
          <w:p w:rsidR="008D1938" w:rsidRDefault="00492A08">
            <w:pPr>
              <w:spacing w:after="40" w:line="240" w:lineRule="auto"/>
              <w:jc w:val="left"/>
            </w:pPr>
            <w:r>
              <w:rPr>
                <w:rFonts w:cs="Times New Roman"/>
                <w:sz w:val="18"/>
              </w:rPr>
              <w:t>Synthetic sample</w:t>
            </w:r>
          </w:p>
        </w:tc>
        <w:tc>
          <w:tcPr>
            <w:tcW w:w="7488" w:type="dxa"/>
          </w:tcPr>
          <w:p w:rsidR="008D1938" w:rsidRDefault="00492A08">
            <w:pPr>
              <w:spacing w:after="40" w:line="240" w:lineRule="auto"/>
              <w:jc w:val="left"/>
            </w:pPr>
            <w:r>
              <w:rPr>
                <w:rFonts w:ascii="Consolas" w:eastAsia="Consolas" w:hAnsi="Consolas" w:cs="Consolas"/>
                <w:sz w:val="15"/>
              </w:rPr>
              <w:t>data/sample_hm</w:t>
            </w:r>
            <w:r>
              <w:rPr>
                <w:rFonts w:cs="Times New Roman"/>
                <w:sz w:val="18"/>
              </w:rPr>
              <w:t xml:space="preserve"> (90 articles, 70,</w:t>
            </w:r>
            <w:r>
              <w:rPr>
                <w:rFonts w:cs="Times New Roman"/>
                <w:sz w:val="18"/>
              </w:rPr>
              <w:t>974 rows) is used only by the smoke test; no number in this chapter comes from it</w:t>
            </w:r>
          </w:p>
        </w:tc>
      </w:tr>
    </w:tbl>
    <w:p w:rsidR="008D1938" w:rsidRDefault="008D1938">
      <w:pPr>
        <w:spacing w:after="120" w:line="192" w:lineRule="auto"/>
      </w:pPr>
    </w:p>
    <w:p w:rsidR="008D1938" w:rsidRDefault="00492A08">
      <w:r>
        <w:rPr>
          <w:rFonts w:cs="Times New Roman"/>
        </w:rPr>
        <w:t>Two properties of this window shape every result. It is only 107 days long, so a model cannot learn a yearly pattern, and the test window (14 December to 4 January) holds t</w:t>
      </w:r>
      <w:r>
        <w:rPr>
          <w:rFonts w:cs="Times New Roman"/>
        </w:rPr>
        <w:t>he Christmas peak and the January sales that the training window has not seen. The H&amp;M files also do not say which of the two sales channels is a store and which is online; they are coded 1 and 2. Where the pair labels below say Store and Online, that is o</w:t>
      </w:r>
      <w:r>
        <w:rPr>
          <w:rFonts w:cs="Times New Roman"/>
        </w:rPr>
        <w:t>ur convention, not something the data state. XGBoost was run with random seeds 42 to 46; tables give the mean over seeds, and a standard deviation where it matters. Metrics are RMSE, MAE, R2 and WAPE (the sum of absolute errors divided by the sum of actual</w:t>
      </w:r>
      <w:r>
        <w:rPr>
          <w:rFonts w:cs="Times New Roman"/>
        </w:rPr>
        <w:t xml:space="preserve"> units); MAPE is also stored but is very large on low-volume days (about 140 % for every model), so it is not used to rank models.</w:t>
      </w:r>
    </w:p>
    <w:p w:rsidR="008D1938" w:rsidRDefault="00492A08">
      <w:pPr>
        <w:pStyle w:val="Heading2"/>
      </w:pPr>
      <w:bookmarkStart w:id="113" w:name="_Toc243912507"/>
      <w:r>
        <w:t>8.2 Output screens</w:t>
      </w:r>
      <w:bookmarkEnd w:id="113"/>
    </w:p>
    <w:p w:rsidR="008D1938" w:rsidRDefault="00492A08">
      <w:r>
        <w:rPr>
          <w:rFonts w:cs="Times New Roman"/>
        </w:rPr>
        <w:t xml:space="preserve">The screens below were captured from the running application at 1440 by 900 pixels with the real H&amp;M </w:t>
      </w:r>
      <w:r>
        <w:rPr>
          <w:rFonts w:cs="Times New Roman"/>
        </w:rPr>
        <w:t xml:space="preserve">subset loaded; none is a mock-up. The numbers visible in each caption can be found in the picture. The capture run ended with the tuned XGBoost model, so the evaluation, </w:t>
      </w:r>
      <w:r>
        <w:rPr>
          <w:rFonts w:cs="Times New Roman"/>
        </w:rPr>
        <w:lastRenderedPageBreak/>
        <w:t>importance and forecast screens show the tuned model; the default model is reported in</w:t>
      </w:r>
      <w:r>
        <w:rPr>
          <w:rFonts w:cs="Times New Roman"/>
        </w:rPr>
        <w:t xml:space="preserve"> Section 8.3. The landing page, the dark theme and the overview and about pages are shown in Appendix C.</w:t>
      </w:r>
    </w:p>
    <w:tbl>
      <w:tblPr>
        <w:tblW w:w="0" w:type="auto"/>
        <w:jc w:val="center"/>
        <w:tblLook w:val="04A0" w:firstRow="1" w:lastRow="0" w:firstColumn="1" w:lastColumn="0" w:noHBand="0" w:noVBand="1"/>
      </w:tblPr>
      <w:tblGrid>
        <w:gridCol w:w="4621"/>
        <w:gridCol w:w="4621"/>
      </w:tblGrid>
      <w:tr w:rsidR="008D1938">
        <w:trPr>
          <w:cantSplit/>
          <w:jc w:val="center"/>
        </w:trPr>
        <w:tc>
          <w:tcPr>
            <w:tcW w:w="4621" w:type="dxa"/>
          </w:tcPr>
          <w:p w:rsidR="008D1938" w:rsidRDefault="00492A08">
            <w:pPr>
              <w:keepNext/>
              <w:spacing w:after="80" w:line="240" w:lineRule="auto"/>
              <w:jc w:val="center"/>
            </w:pPr>
            <w:r>
              <w:rPr>
                <w:noProof/>
              </w:rPr>
              <w:drawing>
                <wp:inline distT="0" distB="0" distL="0" distR="0">
                  <wp:extent cx="2265883" cy="1416177"/>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5_upload-files-chosen.png"/>
                          <pic:cNvPicPr/>
                        </pic:nvPicPr>
                        <pic:blipFill>
                          <a:blip r:embed="rId23"/>
                          <a:stretch>
                            <a:fillRect/>
                          </a:stretch>
                        </pic:blipFill>
                        <pic:spPr>
                          <a:xfrm>
                            <a:off x="0" y="0"/>
                            <a:ext cx="2265883" cy="1416177"/>
                          </a:xfrm>
                          <a:prstGeom prst="rect">
                            <a:avLst/>
                          </a:prstGeom>
                        </pic:spPr>
                      </pic:pic>
                    </a:graphicData>
                  </a:graphic>
                </wp:inline>
              </w:drawing>
            </w:r>
          </w:p>
          <w:p w:rsidR="008D1938" w:rsidRDefault="00492A08">
            <w:pPr>
              <w:pStyle w:val="Caption"/>
            </w:pPr>
            <w:bookmarkStart w:id="114" w:name="_Toc243912559"/>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13</w:t>
            </w:r>
            <w:r>
              <w:rPr>
                <w:rFonts w:cs="Times New Roman"/>
              </w:rPr>
              <w:fldChar w:fldCharType="end"/>
            </w:r>
            <w:r>
              <w:rPr>
                <w:rFonts w:cs="Times New Roman"/>
              </w:rPr>
              <w:t>: Data Upload page with the transactions file (39.1 MB) and the articles file chosen and the row limit set to 0, me</w:t>
            </w:r>
            <w:r>
              <w:rPr>
                <w:rFonts w:cs="Times New Roman"/>
              </w:rPr>
              <w:t>aning no limit. The optional customers file was not supplied.</w:t>
            </w:r>
            <w:bookmarkEnd w:id="114"/>
          </w:p>
        </w:tc>
        <w:tc>
          <w:tcPr>
            <w:tcW w:w="4621" w:type="dxa"/>
          </w:tcPr>
          <w:p w:rsidR="008D1938" w:rsidRDefault="00492A08">
            <w:pPr>
              <w:keepNext/>
              <w:spacing w:after="80" w:line="240" w:lineRule="auto"/>
              <w:jc w:val="center"/>
            </w:pPr>
            <w:r>
              <w:rPr>
                <w:noProof/>
              </w:rPr>
              <w:drawing>
                <wp:inline distT="0" distB="0" distL="0" distR="0">
                  <wp:extent cx="2265883" cy="1416177"/>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6_upload-quality-report.png"/>
                          <pic:cNvPicPr/>
                        </pic:nvPicPr>
                        <pic:blipFill>
                          <a:blip r:embed="rId24"/>
                          <a:stretch>
                            <a:fillRect/>
                          </a:stretch>
                        </pic:blipFill>
                        <pic:spPr>
                          <a:xfrm>
                            <a:off x="0" y="0"/>
                            <a:ext cx="2265883" cy="1416177"/>
                          </a:xfrm>
                          <a:prstGeom prst="rect">
                            <a:avLst/>
                          </a:prstGeom>
                        </pic:spPr>
                      </pic:pic>
                    </a:graphicData>
                  </a:graphic>
                </wp:inline>
              </w:drawing>
            </w:r>
          </w:p>
          <w:p w:rsidR="008D1938" w:rsidRDefault="00492A08">
            <w:pPr>
              <w:pStyle w:val="Caption"/>
            </w:pPr>
            <w:bookmarkStart w:id="115" w:name="_Toc243912560"/>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14</w:t>
            </w:r>
            <w:r>
              <w:rPr>
                <w:rFonts w:cs="Times New Roman"/>
              </w:rPr>
              <w:fldChar w:fldCharType="end"/>
            </w:r>
            <w:r>
              <w:rPr>
                <w:rFonts w:cs="Times New Roman"/>
              </w:rPr>
              <w:t>: Data quality report after loading: 605,178 transactions, 276,168 customers, 300 products, 29 columns, 0 missing values, 0 duplicate rows remaining and 79,21</w:t>
            </w:r>
            <w:r>
              <w:rPr>
                <w:rFonts w:cs="Times New Roman"/>
              </w:rPr>
              <w:t>4 rows removed of the 684,392 read.</w:t>
            </w:r>
            <w:bookmarkEnd w:id="115"/>
          </w:p>
        </w:tc>
      </w:tr>
    </w:tbl>
    <w:p w:rsidR="008D1938" w:rsidRDefault="008D1938">
      <w:pPr>
        <w:spacing w:after="80" w:line="192" w:lineRule="auto"/>
      </w:pPr>
    </w:p>
    <w:tbl>
      <w:tblPr>
        <w:tblW w:w="0" w:type="auto"/>
        <w:jc w:val="center"/>
        <w:tblLook w:val="04A0" w:firstRow="1" w:lastRow="0" w:firstColumn="1" w:lastColumn="0" w:noHBand="0" w:noVBand="1"/>
      </w:tblPr>
      <w:tblGrid>
        <w:gridCol w:w="4621"/>
        <w:gridCol w:w="4621"/>
      </w:tblGrid>
      <w:tr w:rsidR="008D1938">
        <w:trPr>
          <w:cantSplit/>
          <w:jc w:val="center"/>
        </w:trPr>
        <w:tc>
          <w:tcPr>
            <w:tcW w:w="4621" w:type="dxa"/>
          </w:tcPr>
          <w:p w:rsidR="008D1938" w:rsidRDefault="00492A08">
            <w:pPr>
              <w:keepNext/>
              <w:spacing w:after="80" w:line="240" w:lineRule="auto"/>
              <w:jc w:val="center"/>
            </w:pPr>
            <w:r>
              <w:rPr>
                <w:noProof/>
              </w:rPr>
              <w:drawing>
                <wp:inline distT="0" distB="0" distL="0" distR="0">
                  <wp:extent cx="2265883" cy="1416177"/>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7_explore.png"/>
                          <pic:cNvPicPr/>
                        </pic:nvPicPr>
                        <pic:blipFill>
                          <a:blip r:embed="rId25"/>
                          <a:stretch>
                            <a:fillRect/>
                          </a:stretch>
                        </pic:blipFill>
                        <pic:spPr>
                          <a:xfrm>
                            <a:off x="0" y="0"/>
                            <a:ext cx="2265883" cy="1416177"/>
                          </a:xfrm>
                          <a:prstGeom prst="rect">
                            <a:avLst/>
                          </a:prstGeom>
                        </pic:spPr>
                      </pic:pic>
                    </a:graphicData>
                  </a:graphic>
                </wp:inline>
              </w:drawing>
            </w:r>
          </w:p>
          <w:p w:rsidR="008D1938" w:rsidRDefault="00492A08">
            <w:pPr>
              <w:pStyle w:val="Caption"/>
            </w:pPr>
            <w:bookmarkStart w:id="116" w:name="_Toc243912561"/>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15</w:t>
            </w:r>
            <w:r>
              <w:rPr>
                <w:rFonts w:cs="Times New Roman"/>
              </w:rPr>
              <w:fldChar w:fldCharType="end"/>
            </w:r>
            <w:r>
              <w:rPr>
                <w:rFonts w:cs="Times New Roman"/>
              </w:rPr>
              <w:t>: Data Exploration: 605,178 units sold, 30,481 product-days over 107 days, and the daily total demand line with the pre-Christmas peak.</w:t>
            </w:r>
            <w:bookmarkEnd w:id="116"/>
          </w:p>
        </w:tc>
        <w:tc>
          <w:tcPr>
            <w:tcW w:w="4621" w:type="dxa"/>
          </w:tcPr>
          <w:p w:rsidR="008D1938" w:rsidRDefault="00492A08">
            <w:pPr>
              <w:keepNext/>
              <w:spacing w:after="80" w:line="240" w:lineRule="auto"/>
              <w:jc w:val="center"/>
            </w:pPr>
            <w:r>
              <w:rPr>
                <w:noProof/>
              </w:rPr>
              <w:drawing>
                <wp:inline distT="0" distB="0" distL="0" distR="0">
                  <wp:extent cx="2265883" cy="1416177"/>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8_explore-categories.png"/>
                          <pic:cNvPicPr/>
                        </pic:nvPicPr>
                        <pic:blipFill>
                          <a:blip r:embed="rId26"/>
                          <a:stretch>
                            <a:fillRect/>
                          </a:stretch>
                        </pic:blipFill>
                        <pic:spPr>
                          <a:xfrm>
                            <a:off x="0" y="0"/>
                            <a:ext cx="2265883" cy="1416177"/>
                          </a:xfrm>
                          <a:prstGeom prst="rect">
                            <a:avLst/>
                          </a:prstGeom>
                        </pic:spPr>
                      </pic:pic>
                    </a:graphicData>
                  </a:graphic>
                </wp:inline>
              </w:drawing>
            </w:r>
          </w:p>
          <w:p w:rsidR="008D1938" w:rsidRDefault="00492A08">
            <w:pPr>
              <w:pStyle w:val="Caption"/>
            </w:pPr>
            <w:bookmarkStart w:id="117" w:name="_Toc243912562"/>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16</w:t>
            </w:r>
            <w:r>
              <w:rPr>
                <w:rFonts w:cs="Times New Roman"/>
              </w:rPr>
              <w:fldChar w:fldCharType="end"/>
            </w:r>
            <w:r>
              <w:rPr>
                <w:rFonts w:cs="Times New Roman"/>
              </w:rPr>
              <w:t>: Data Exp</w:t>
            </w:r>
            <w:r>
              <w:rPr>
                <w:rFonts w:cs="Times New Roman"/>
              </w:rPr>
              <w:t>loration, lower part: units by department and by colour group and the other category charts that show where the demand is concentrated.</w:t>
            </w:r>
            <w:bookmarkEnd w:id="117"/>
          </w:p>
        </w:tc>
      </w:tr>
    </w:tbl>
    <w:p w:rsidR="008D1938" w:rsidRDefault="008D1938">
      <w:pPr>
        <w:spacing w:after="80" w:line="192" w:lineRule="auto"/>
      </w:pPr>
    </w:p>
    <w:tbl>
      <w:tblPr>
        <w:tblW w:w="0" w:type="auto"/>
        <w:jc w:val="center"/>
        <w:tblLook w:val="04A0" w:firstRow="1" w:lastRow="0" w:firstColumn="1" w:lastColumn="0" w:noHBand="0" w:noVBand="1"/>
      </w:tblPr>
      <w:tblGrid>
        <w:gridCol w:w="4621"/>
        <w:gridCol w:w="4621"/>
      </w:tblGrid>
      <w:tr w:rsidR="008D1938">
        <w:trPr>
          <w:cantSplit/>
          <w:jc w:val="center"/>
        </w:trPr>
        <w:tc>
          <w:tcPr>
            <w:tcW w:w="4621" w:type="dxa"/>
          </w:tcPr>
          <w:p w:rsidR="008D1938" w:rsidRDefault="00492A08">
            <w:pPr>
              <w:keepNext/>
              <w:spacing w:after="80" w:line="240" w:lineRule="auto"/>
              <w:jc w:val="center"/>
            </w:pPr>
            <w:r>
              <w:rPr>
                <w:noProof/>
              </w:rPr>
              <w:drawing>
                <wp:inline distT="0" distB="0" distL="0" distR="0">
                  <wp:extent cx="2265883" cy="1416177"/>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9_demand.png"/>
                          <pic:cNvPicPr/>
                        </pic:nvPicPr>
                        <pic:blipFill>
                          <a:blip r:embed="rId27"/>
                          <a:stretch>
                            <a:fillRect/>
                          </a:stretch>
                        </pic:blipFill>
                        <pic:spPr>
                          <a:xfrm>
                            <a:off x="0" y="0"/>
                            <a:ext cx="2265883" cy="1416177"/>
                          </a:xfrm>
                          <a:prstGeom prst="rect">
                            <a:avLst/>
                          </a:prstGeom>
                        </pic:spPr>
                      </pic:pic>
                    </a:graphicData>
                  </a:graphic>
                </wp:inline>
              </w:drawing>
            </w:r>
          </w:p>
          <w:p w:rsidR="008D1938" w:rsidRDefault="00492A08">
            <w:pPr>
              <w:pStyle w:val="Caption"/>
            </w:pPr>
            <w:bookmarkStart w:id="118" w:name="_Toc243912563"/>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17</w:t>
            </w:r>
            <w:r>
              <w:rPr>
                <w:rFonts w:cs="Times New Roman"/>
              </w:rPr>
              <w:fldChar w:fldCharType="end"/>
            </w:r>
            <w:r>
              <w:rPr>
                <w:rFonts w:cs="Times New Roman"/>
              </w:rPr>
              <w:t>: Demand Analysis: the aggregated daily table, one row per article per day with un</w:t>
            </w:r>
            <w:r>
              <w:rPr>
                <w:rFonts w:cs="Times New Roman"/>
              </w:rPr>
              <w:t>its sold, mean price and channel, beginning with article 108775015 on 2018-09-20 (21 units).</w:t>
            </w:r>
            <w:bookmarkEnd w:id="118"/>
          </w:p>
        </w:tc>
        <w:tc>
          <w:tcPr>
            <w:tcW w:w="4621" w:type="dxa"/>
          </w:tcPr>
          <w:p w:rsidR="008D1938" w:rsidRDefault="00492A08">
            <w:pPr>
              <w:keepNext/>
              <w:spacing w:after="80" w:line="240" w:lineRule="auto"/>
              <w:jc w:val="center"/>
            </w:pPr>
            <w:r>
              <w:rPr>
                <w:noProof/>
              </w:rPr>
              <w:drawing>
                <wp:inline distT="0" distB="0" distL="0" distR="0">
                  <wp:extent cx="2265883" cy="1416177"/>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0_features-empty.png"/>
                          <pic:cNvPicPr/>
                        </pic:nvPicPr>
                        <pic:blipFill>
                          <a:blip r:embed="rId28"/>
                          <a:stretch>
                            <a:fillRect/>
                          </a:stretch>
                        </pic:blipFill>
                        <pic:spPr>
                          <a:xfrm>
                            <a:off x="0" y="0"/>
                            <a:ext cx="2265883" cy="1416177"/>
                          </a:xfrm>
                          <a:prstGeom prst="rect">
                            <a:avLst/>
                          </a:prstGeom>
                        </pic:spPr>
                      </pic:pic>
                    </a:graphicData>
                  </a:graphic>
                </wp:inline>
              </w:drawing>
            </w:r>
          </w:p>
          <w:p w:rsidR="008D1938" w:rsidRDefault="00492A08">
            <w:pPr>
              <w:pStyle w:val="Caption"/>
            </w:pPr>
            <w:bookmarkStart w:id="119" w:name="_Toc243912564"/>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18</w:t>
            </w:r>
            <w:r>
              <w:rPr>
                <w:rFonts w:cs="Times New Roman"/>
              </w:rPr>
              <w:fldChar w:fldCharType="end"/>
            </w:r>
            <w:r>
              <w:rPr>
                <w:rFonts w:cs="Times New Roman"/>
              </w:rPr>
              <w:t>: Feature Engineering page before the table is built, with the description of what will be added (calendar, cyclical, lag and r</w:t>
            </w:r>
            <w:r>
              <w:rPr>
                <w:rFonts w:cs="Times New Roman"/>
              </w:rPr>
              <w:t>olling features).</w:t>
            </w:r>
            <w:bookmarkEnd w:id="119"/>
          </w:p>
        </w:tc>
      </w:tr>
    </w:tbl>
    <w:p w:rsidR="008D1938" w:rsidRDefault="008D1938">
      <w:pPr>
        <w:spacing w:after="80" w:line="192" w:lineRule="auto"/>
      </w:pPr>
    </w:p>
    <w:tbl>
      <w:tblPr>
        <w:tblW w:w="0" w:type="auto"/>
        <w:jc w:val="center"/>
        <w:tblLook w:val="04A0" w:firstRow="1" w:lastRow="0" w:firstColumn="1" w:lastColumn="0" w:noHBand="0" w:noVBand="1"/>
      </w:tblPr>
      <w:tblGrid>
        <w:gridCol w:w="4621"/>
        <w:gridCol w:w="4621"/>
      </w:tblGrid>
      <w:tr w:rsidR="008D1938">
        <w:trPr>
          <w:cantSplit/>
          <w:jc w:val="center"/>
        </w:trPr>
        <w:tc>
          <w:tcPr>
            <w:tcW w:w="4621" w:type="dxa"/>
          </w:tcPr>
          <w:p w:rsidR="008D1938" w:rsidRDefault="00492A08">
            <w:pPr>
              <w:keepNext/>
              <w:spacing w:after="80" w:line="240" w:lineRule="auto"/>
              <w:jc w:val="center"/>
            </w:pPr>
            <w:r>
              <w:rPr>
                <w:noProof/>
              </w:rPr>
              <w:lastRenderedPageBreak/>
              <w:drawing>
                <wp:inline distT="0" distB="0" distL="0" distR="0">
                  <wp:extent cx="2265883" cy="1416177"/>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1_features-built.png"/>
                          <pic:cNvPicPr/>
                        </pic:nvPicPr>
                        <pic:blipFill>
                          <a:blip r:embed="rId29"/>
                          <a:stretch>
                            <a:fillRect/>
                          </a:stretch>
                        </pic:blipFill>
                        <pic:spPr>
                          <a:xfrm>
                            <a:off x="0" y="0"/>
                            <a:ext cx="2265883" cy="1416177"/>
                          </a:xfrm>
                          <a:prstGeom prst="rect">
                            <a:avLst/>
                          </a:prstGeom>
                        </pic:spPr>
                      </pic:pic>
                    </a:graphicData>
                  </a:graphic>
                </wp:inline>
              </w:drawing>
            </w:r>
          </w:p>
          <w:p w:rsidR="008D1938" w:rsidRDefault="00492A08">
            <w:pPr>
              <w:pStyle w:val="Caption"/>
            </w:pPr>
            <w:bookmarkStart w:id="120" w:name="_Toc243912565"/>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19</w:t>
            </w:r>
            <w:r>
              <w:rPr>
                <w:rFonts w:cs="Times New Roman"/>
              </w:rPr>
              <w:fldChar w:fldCharType="end"/>
            </w:r>
            <w:r>
              <w:rPr>
                <w:rFonts w:cs="Times New Roman"/>
              </w:rPr>
              <w:t>: Feature table built: 31,094 rows, 36 columns and 31 model inputs, with the list of input names and a preview of the first rows.</w:t>
            </w:r>
            <w:bookmarkEnd w:id="120"/>
          </w:p>
        </w:tc>
        <w:tc>
          <w:tcPr>
            <w:tcW w:w="4621" w:type="dxa"/>
          </w:tcPr>
          <w:p w:rsidR="008D1938" w:rsidRDefault="00492A08">
            <w:pPr>
              <w:keepNext/>
              <w:spacing w:after="80" w:line="240" w:lineRule="auto"/>
              <w:jc w:val="center"/>
            </w:pPr>
            <w:r>
              <w:rPr>
                <w:noProof/>
              </w:rPr>
              <w:drawing>
                <wp:inline distT="0" distB="0" distL="0" distR="0">
                  <wp:extent cx="2265883" cy="1416177"/>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2_training.png"/>
                          <pic:cNvPicPr/>
                        </pic:nvPicPr>
                        <pic:blipFill>
                          <a:blip r:embed="rId30"/>
                          <a:stretch>
                            <a:fillRect/>
                          </a:stretch>
                        </pic:blipFill>
                        <pic:spPr>
                          <a:xfrm>
                            <a:off x="0" y="0"/>
                            <a:ext cx="2265883" cy="1416177"/>
                          </a:xfrm>
                          <a:prstGeom prst="rect">
                            <a:avLst/>
                          </a:prstGeom>
                        </pic:spPr>
                      </pic:pic>
                    </a:graphicData>
                  </a:graphic>
                </wp:inline>
              </w:drawing>
            </w:r>
          </w:p>
          <w:p w:rsidR="008D1938" w:rsidRDefault="00492A08">
            <w:pPr>
              <w:pStyle w:val="Caption"/>
            </w:pPr>
            <w:bookmarkStart w:id="121" w:name="_Toc243912566"/>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20</w:t>
            </w:r>
            <w:r>
              <w:rPr>
                <w:rFonts w:cs="Times New Roman"/>
              </w:rPr>
              <w:fldChar w:fldCharType="end"/>
            </w:r>
            <w:r>
              <w:rPr>
                <w:rFonts w:cs="Times New Roman"/>
              </w:rPr>
              <w:t xml:space="preserve">: Model Training: chronological </w:t>
            </w:r>
            <w:r>
              <w:rPr>
                <w:rFonts w:cs="Times New Roman"/>
              </w:rPr>
              <w:t>split (24,579 training rows to 2018-12-13, 6,515 test rows from 2018-12-14) and the test metrics of the default XGBoost run: RMSE 11.065, MAE 6.991, MAPE 140.5 %, R2 0.337, with the moving-average baseline in the comparison below (RMSE 12.891, R2 0.101).</w:t>
            </w:r>
            <w:bookmarkEnd w:id="121"/>
          </w:p>
        </w:tc>
      </w:tr>
    </w:tbl>
    <w:p w:rsidR="008D1938" w:rsidRDefault="008D1938">
      <w:pPr>
        <w:spacing w:after="80" w:line="192" w:lineRule="auto"/>
      </w:pPr>
    </w:p>
    <w:tbl>
      <w:tblPr>
        <w:tblW w:w="0" w:type="auto"/>
        <w:jc w:val="center"/>
        <w:tblLook w:val="04A0" w:firstRow="1" w:lastRow="0" w:firstColumn="1" w:lastColumn="0" w:noHBand="0" w:noVBand="1"/>
      </w:tblPr>
      <w:tblGrid>
        <w:gridCol w:w="4621"/>
        <w:gridCol w:w="4621"/>
      </w:tblGrid>
      <w:tr w:rsidR="008D1938">
        <w:trPr>
          <w:cantSplit/>
          <w:jc w:val="center"/>
        </w:trPr>
        <w:tc>
          <w:tcPr>
            <w:tcW w:w="4621" w:type="dxa"/>
          </w:tcPr>
          <w:p w:rsidR="008D1938" w:rsidRDefault="00492A08">
            <w:pPr>
              <w:keepNext/>
              <w:spacing w:after="80" w:line="240" w:lineRule="auto"/>
              <w:jc w:val="center"/>
            </w:pPr>
            <w:r>
              <w:rPr>
                <w:noProof/>
              </w:rPr>
              <w:drawing>
                <wp:inline distT="0" distB="0" distL="0" distR="0">
                  <wp:extent cx="2265883" cy="1416177"/>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3_training-comparison.png"/>
                          <pic:cNvPicPr/>
                        </pic:nvPicPr>
                        <pic:blipFill>
                          <a:blip r:embed="rId31"/>
                          <a:stretch>
                            <a:fillRect/>
                          </a:stretch>
                        </pic:blipFill>
                        <pic:spPr>
                          <a:xfrm>
                            <a:off x="0" y="0"/>
                            <a:ext cx="2265883" cy="1416177"/>
                          </a:xfrm>
                          <a:prstGeom prst="rect">
                            <a:avLst/>
                          </a:prstGeom>
                        </pic:spPr>
                      </pic:pic>
                    </a:graphicData>
                  </a:graphic>
                </wp:inline>
              </w:drawing>
            </w:r>
          </w:p>
          <w:p w:rsidR="008D1938" w:rsidRDefault="00492A08">
            <w:pPr>
              <w:pStyle w:val="Caption"/>
            </w:pPr>
            <w:bookmarkStart w:id="122" w:name="_Toc243912567"/>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21</w:t>
            </w:r>
            <w:r>
              <w:rPr>
                <w:rFonts w:cs="Times New Roman"/>
              </w:rPr>
              <w:fldChar w:fldCharType="end"/>
            </w:r>
            <w:r>
              <w:rPr>
                <w:rFonts w:cs="Times New Roman"/>
              </w:rPr>
              <w:t>: Model comparison table and bar chart for the moving average and XGBoost, switchable between RMSE, MAE and MAPE.</w:t>
            </w:r>
            <w:bookmarkEnd w:id="122"/>
          </w:p>
        </w:tc>
        <w:tc>
          <w:tcPr>
            <w:tcW w:w="4621" w:type="dxa"/>
          </w:tcPr>
          <w:p w:rsidR="008D1938" w:rsidRDefault="00492A08">
            <w:pPr>
              <w:keepNext/>
              <w:spacing w:after="80" w:line="240" w:lineRule="auto"/>
              <w:jc w:val="center"/>
            </w:pPr>
            <w:r>
              <w:rPr>
                <w:noProof/>
              </w:rPr>
              <w:drawing>
                <wp:inline distT="0" distB="0" distL="0" distR="0">
                  <wp:extent cx="2265883" cy="1416177"/>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3b_training-tuned.png"/>
                          <pic:cNvPicPr/>
                        </pic:nvPicPr>
                        <pic:blipFill>
                          <a:blip r:embed="rId32"/>
                          <a:stretch>
                            <a:fillRect/>
                          </a:stretch>
                        </pic:blipFill>
                        <pic:spPr>
                          <a:xfrm>
                            <a:off x="0" y="0"/>
                            <a:ext cx="2265883" cy="1416177"/>
                          </a:xfrm>
                          <a:prstGeom prst="rect">
                            <a:avLst/>
                          </a:prstGeom>
                        </pic:spPr>
                      </pic:pic>
                    </a:graphicData>
                  </a:graphic>
                </wp:inline>
              </w:drawing>
            </w:r>
          </w:p>
          <w:p w:rsidR="008D1938" w:rsidRDefault="00492A08">
            <w:pPr>
              <w:pStyle w:val="Caption"/>
            </w:pPr>
            <w:bookmarkStart w:id="123" w:name="_Toc243912568"/>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22</w:t>
            </w:r>
            <w:r>
              <w:rPr>
                <w:rFonts w:cs="Times New Roman"/>
              </w:rPr>
              <w:fldChar w:fldCharType="end"/>
            </w:r>
            <w:r>
              <w:rPr>
                <w:rFonts w:cs="Times New Roman"/>
              </w:rPr>
              <w:t xml:space="preserve">: Tuned XGBoost: RMSE 10.341, MAE 6.881, MAPE 147.0 %, R2 0.421, and </w:t>
            </w:r>
            <w:r>
              <w:rPr>
                <w:rFonts w:cs="Times New Roman"/>
              </w:rPr>
              <w:t>the best parameters found (subsample 0.7, 400 trees, minimum child weight 5, depth 12, learning rate 0.01, column sample 0.6).</w:t>
            </w:r>
            <w:bookmarkEnd w:id="123"/>
          </w:p>
        </w:tc>
      </w:tr>
    </w:tbl>
    <w:p w:rsidR="008D1938" w:rsidRDefault="008D1938">
      <w:pPr>
        <w:spacing w:after="80" w:line="192" w:lineRule="auto"/>
      </w:pPr>
    </w:p>
    <w:tbl>
      <w:tblPr>
        <w:tblW w:w="0" w:type="auto"/>
        <w:jc w:val="center"/>
        <w:tblLook w:val="04A0" w:firstRow="1" w:lastRow="0" w:firstColumn="1" w:lastColumn="0" w:noHBand="0" w:noVBand="1"/>
      </w:tblPr>
      <w:tblGrid>
        <w:gridCol w:w="4621"/>
        <w:gridCol w:w="4621"/>
      </w:tblGrid>
      <w:tr w:rsidR="008D1938">
        <w:trPr>
          <w:cantSplit/>
          <w:jc w:val="center"/>
        </w:trPr>
        <w:tc>
          <w:tcPr>
            <w:tcW w:w="4621" w:type="dxa"/>
          </w:tcPr>
          <w:p w:rsidR="008D1938" w:rsidRDefault="00492A08">
            <w:pPr>
              <w:keepNext/>
              <w:spacing w:after="80" w:line="240" w:lineRule="auto"/>
              <w:jc w:val="center"/>
            </w:pPr>
            <w:r>
              <w:rPr>
                <w:noProof/>
              </w:rPr>
              <w:drawing>
                <wp:inline distT="0" distB="0" distL="0" distR="0">
                  <wp:extent cx="2265883" cy="1416177"/>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4_domain-form.png"/>
                          <pic:cNvPicPr/>
                        </pic:nvPicPr>
                        <pic:blipFill>
                          <a:blip r:embed="rId33"/>
                          <a:stretch>
                            <a:fillRect/>
                          </a:stretch>
                        </pic:blipFill>
                        <pic:spPr>
                          <a:xfrm>
                            <a:off x="0" y="0"/>
                            <a:ext cx="2265883" cy="1416177"/>
                          </a:xfrm>
                          <a:prstGeom prst="rect">
                            <a:avLst/>
                          </a:prstGeom>
                        </pic:spPr>
                      </pic:pic>
                    </a:graphicData>
                  </a:graphic>
                </wp:inline>
              </w:drawing>
            </w:r>
          </w:p>
          <w:p w:rsidR="008D1938" w:rsidRDefault="00492A08">
            <w:pPr>
              <w:pStyle w:val="Caption"/>
            </w:pPr>
            <w:bookmarkStart w:id="124" w:name="_Toc243912569"/>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23</w:t>
            </w:r>
            <w:r>
              <w:rPr>
                <w:rFonts w:cs="Times New Roman"/>
              </w:rPr>
              <w:fldChar w:fldCharType="end"/>
            </w:r>
            <w:r>
              <w:rPr>
                <w:rFonts w:cs="Times New Roman"/>
              </w:rPr>
              <w:t xml:space="preserve">: Domain Adaptation form: domain-defining column (sales channel), source value (channel 1) </w:t>
            </w:r>
            <w:r>
              <w:rPr>
                <w:rFonts w:cs="Times New Roman"/>
              </w:rPr>
              <w:t>and target value (channel 2), with the explanation of the weight p/(1-p).</w:t>
            </w:r>
            <w:bookmarkEnd w:id="124"/>
          </w:p>
        </w:tc>
        <w:tc>
          <w:tcPr>
            <w:tcW w:w="4621" w:type="dxa"/>
          </w:tcPr>
          <w:p w:rsidR="008D1938" w:rsidRDefault="00492A08">
            <w:pPr>
              <w:keepNext/>
              <w:spacing w:after="80" w:line="240" w:lineRule="auto"/>
              <w:jc w:val="center"/>
            </w:pPr>
            <w:r>
              <w:rPr>
                <w:noProof/>
              </w:rPr>
              <w:drawing>
                <wp:inline distT="0" distB="0" distL="0" distR="0">
                  <wp:extent cx="2265883" cy="1416177"/>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5_domain-shift.png"/>
                          <pic:cNvPicPr/>
                        </pic:nvPicPr>
                        <pic:blipFill>
                          <a:blip r:embed="rId34"/>
                          <a:stretch>
                            <a:fillRect/>
                          </a:stretch>
                        </pic:blipFill>
                        <pic:spPr>
                          <a:xfrm>
                            <a:off x="0" y="0"/>
                            <a:ext cx="2265883" cy="1416177"/>
                          </a:xfrm>
                          <a:prstGeom prst="rect">
                            <a:avLst/>
                          </a:prstGeom>
                        </pic:spPr>
                      </pic:pic>
                    </a:graphicData>
                  </a:graphic>
                </wp:inline>
              </w:drawing>
            </w:r>
          </w:p>
          <w:p w:rsidR="008D1938" w:rsidRDefault="00492A08">
            <w:pPr>
              <w:pStyle w:val="Caption"/>
            </w:pPr>
            <w:bookmarkStart w:id="125" w:name="_Toc243912570"/>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24</w:t>
            </w:r>
            <w:r>
              <w:rPr>
                <w:rFonts w:cs="Times New Roman"/>
              </w:rPr>
              <w:fldChar w:fldCharType="end"/>
            </w:r>
            <w:r>
              <w:rPr>
                <w:rFonts w:cs="Times New Roman"/>
              </w:rPr>
              <w:t>: Result header for channel 1 to channel 2: the domain classifier is 66.3 % accurate (a moderate shift), 12,240 source rows, 18,854 target rows of</w:t>
            </w:r>
            <w:r>
              <w:rPr>
                <w:rFonts w:cs="Times New Roman"/>
              </w:rPr>
              <w:t xml:space="preserve"> which 9,890 are held out for testing, and a mean instance weight of 1.58.</w:t>
            </w:r>
            <w:bookmarkEnd w:id="125"/>
          </w:p>
        </w:tc>
      </w:tr>
    </w:tbl>
    <w:p w:rsidR="008D1938" w:rsidRDefault="008D1938">
      <w:pPr>
        <w:spacing w:after="80" w:line="192" w:lineRule="auto"/>
      </w:pPr>
    </w:p>
    <w:tbl>
      <w:tblPr>
        <w:tblW w:w="0" w:type="auto"/>
        <w:jc w:val="center"/>
        <w:tblLook w:val="04A0" w:firstRow="1" w:lastRow="0" w:firstColumn="1" w:lastColumn="0" w:noHBand="0" w:noVBand="1"/>
      </w:tblPr>
      <w:tblGrid>
        <w:gridCol w:w="4621"/>
        <w:gridCol w:w="4621"/>
      </w:tblGrid>
      <w:tr w:rsidR="008D1938">
        <w:trPr>
          <w:cantSplit/>
          <w:jc w:val="center"/>
        </w:trPr>
        <w:tc>
          <w:tcPr>
            <w:tcW w:w="4621" w:type="dxa"/>
          </w:tcPr>
          <w:p w:rsidR="008D1938" w:rsidRDefault="00492A08">
            <w:pPr>
              <w:keepNext/>
              <w:spacing w:after="80" w:line="240" w:lineRule="auto"/>
              <w:jc w:val="center"/>
            </w:pPr>
            <w:r>
              <w:rPr>
                <w:noProof/>
              </w:rPr>
              <w:lastRenderedPageBreak/>
              <w:drawing>
                <wp:inline distT="0" distB="0" distL="0" distR="0">
                  <wp:extent cx="2265883" cy="1416177"/>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6_domain-before-after.png"/>
                          <pic:cNvPicPr/>
                        </pic:nvPicPr>
                        <pic:blipFill>
                          <a:blip r:embed="rId35"/>
                          <a:stretch>
                            <a:fillRect/>
                          </a:stretch>
                        </pic:blipFill>
                        <pic:spPr>
                          <a:xfrm>
                            <a:off x="0" y="0"/>
                            <a:ext cx="2265883" cy="1416177"/>
                          </a:xfrm>
                          <a:prstGeom prst="rect">
                            <a:avLst/>
                          </a:prstGeom>
                        </pic:spPr>
                      </pic:pic>
                    </a:graphicData>
                  </a:graphic>
                </wp:inline>
              </w:drawing>
            </w:r>
          </w:p>
          <w:p w:rsidR="008D1938" w:rsidRDefault="00492A08">
            <w:pPr>
              <w:pStyle w:val="Caption"/>
            </w:pPr>
            <w:bookmarkStart w:id="126" w:name="_Toc243912571"/>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25</w:t>
            </w:r>
            <w:r>
              <w:rPr>
                <w:rFonts w:cs="Times New Roman"/>
              </w:rPr>
              <w:fldChar w:fldCharType="end"/>
            </w:r>
            <w:r>
              <w:rPr>
                <w:rFonts w:cs="Times New Roman"/>
              </w:rPr>
              <w:t>: Distribution and box plot of the most shifted feature (</w:t>
            </w:r>
            <w:r>
              <w:rPr>
                <w:rFonts w:ascii="Consolas" w:eastAsia="Consolas" w:hAnsi="Consolas" w:cs="Consolas"/>
                <w:sz w:val="19"/>
              </w:rPr>
              <w:t>lag_1</w:t>
            </w:r>
            <w:r>
              <w:rPr>
                <w:rFonts w:cs="Times New Roman"/>
              </w:rPr>
              <w:t xml:space="preserve">), and the before-and-after cards: RMSE 18.989 (0.0 % worse), MAE 7.404 (0.6 % </w:t>
            </w:r>
            <w:r>
              <w:rPr>
                <w:rFonts w:cs="Times New Roman"/>
              </w:rPr>
              <w:t>worse), MAPE 51.7 % (0.2 % worse), R2 0.435 (0.1 % worse). The page reports a result that is not an improvement without softening it.</w:t>
            </w:r>
            <w:bookmarkEnd w:id="126"/>
          </w:p>
        </w:tc>
        <w:tc>
          <w:tcPr>
            <w:tcW w:w="4621" w:type="dxa"/>
          </w:tcPr>
          <w:p w:rsidR="008D1938" w:rsidRDefault="00492A08">
            <w:pPr>
              <w:keepNext/>
              <w:spacing w:after="80" w:line="240" w:lineRule="auto"/>
              <w:jc w:val="center"/>
            </w:pPr>
            <w:r>
              <w:rPr>
                <w:noProof/>
              </w:rPr>
              <w:drawing>
                <wp:inline distT="0" distB="0" distL="0" distR="0">
                  <wp:extent cx="2265883" cy="1416177"/>
                  <wp:effectExtent l="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7_evaluation.png"/>
                          <pic:cNvPicPr/>
                        </pic:nvPicPr>
                        <pic:blipFill>
                          <a:blip r:embed="rId36"/>
                          <a:stretch>
                            <a:fillRect/>
                          </a:stretch>
                        </pic:blipFill>
                        <pic:spPr>
                          <a:xfrm>
                            <a:off x="0" y="0"/>
                            <a:ext cx="2265883" cy="1416177"/>
                          </a:xfrm>
                          <a:prstGeom prst="rect">
                            <a:avLst/>
                          </a:prstGeom>
                        </pic:spPr>
                      </pic:pic>
                    </a:graphicData>
                  </a:graphic>
                </wp:inline>
              </w:drawing>
            </w:r>
          </w:p>
          <w:p w:rsidR="008D1938" w:rsidRDefault="00492A08">
            <w:pPr>
              <w:pStyle w:val="Caption"/>
            </w:pPr>
            <w:bookmarkStart w:id="127" w:name="_Toc243912572"/>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26</w:t>
            </w:r>
            <w:r>
              <w:rPr>
                <w:rFonts w:cs="Times New Roman"/>
              </w:rPr>
              <w:fldChar w:fldCharType="end"/>
            </w:r>
            <w:r>
              <w:rPr>
                <w:rFonts w:cs="Times New Roman"/>
              </w:rPr>
              <w:t>: Model Evaluation: baseline versus XGBoost with the RMSE, MAE and MAPE charts.</w:t>
            </w:r>
            <w:bookmarkEnd w:id="127"/>
          </w:p>
        </w:tc>
      </w:tr>
    </w:tbl>
    <w:p w:rsidR="008D1938" w:rsidRDefault="008D1938">
      <w:pPr>
        <w:spacing w:after="80" w:line="192" w:lineRule="auto"/>
      </w:pPr>
    </w:p>
    <w:tbl>
      <w:tblPr>
        <w:tblW w:w="0" w:type="auto"/>
        <w:jc w:val="center"/>
        <w:tblLook w:val="04A0" w:firstRow="1" w:lastRow="0" w:firstColumn="1" w:lastColumn="0" w:noHBand="0" w:noVBand="1"/>
      </w:tblPr>
      <w:tblGrid>
        <w:gridCol w:w="4621"/>
        <w:gridCol w:w="4621"/>
      </w:tblGrid>
      <w:tr w:rsidR="008D1938">
        <w:trPr>
          <w:cantSplit/>
          <w:jc w:val="center"/>
        </w:trPr>
        <w:tc>
          <w:tcPr>
            <w:tcW w:w="4621" w:type="dxa"/>
          </w:tcPr>
          <w:p w:rsidR="008D1938" w:rsidRDefault="00492A08">
            <w:pPr>
              <w:keepNext/>
              <w:spacing w:after="80" w:line="240" w:lineRule="auto"/>
              <w:jc w:val="center"/>
            </w:pPr>
            <w:r>
              <w:rPr>
                <w:noProof/>
              </w:rPr>
              <w:drawing>
                <wp:inline distT="0" distB="0" distL="0" distR="0">
                  <wp:extent cx="2265883" cy="1416177"/>
                  <wp:effectExtent l="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8_evaluation-importance.png"/>
                          <pic:cNvPicPr/>
                        </pic:nvPicPr>
                        <pic:blipFill>
                          <a:blip r:embed="rId37"/>
                          <a:stretch>
                            <a:fillRect/>
                          </a:stretch>
                        </pic:blipFill>
                        <pic:spPr>
                          <a:xfrm>
                            <a:off x="0" y="0"/>
                            <a:ext cx="2265883" cy="1416177"/>
                          </a:xfrm>
                          <a:prstGeom prst="rect">
                            <a:avLst/>
                          </a:prstGeom>
                        </pic:spPr>
                      </pic:pic>
                    </a:graphicData>
                  </a:graphic>
                </wp:inline>
              </w:drawing>
            </w:r>
          </w:p>
          <w:p w:rsidR="008D1938" w:rsidRDefault="00492A08">
            <w:pPr>
              <w:pStyle w:val="Caption"/>
            </w:pPr>
            <w:bookmarkStart w:id="128" w:name="_Toc243912573"/>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27</w:t>
            </w:r>
            <w:r>
              <w:rPr>
                <w:rFonts w:cs="Times New Roman"/>
              </w:rPr>
              <w:fldChar w:fldCharType="end"/>
            </w:r>
            <w:r>
              <w:rPr>
                <w:rFonts w:cs="Times New Roman"/>
              </w:rPr>
              <w:t xml:space="preserve">: Domain adaptation before-versus-after table (RMSE 18.9835 to 18.9893, improvement -0.03 %) and the top-20 feature importance of the tuned model, led by </w:t>
            </w:r>
            <w:r>
              <w:rPr>
                <w:rFonts w:ascii="Consolas" w:eastAsia="Consolas" w:hAnsi="Consolas" w:cs="Consolas"/>
                <w:sz w:val="19"/>
              </w:rPr>
              <w:t>is_month_end</w:t>
            </w:r>
            <w:r>
              <w:rPr>
                <w:rFonts w:cs="Times New Roman"/>
              </w:rPr>
              <w:t xml:space="preserve">, </w:t>
            </w:r>
            <w:r>
              <w:rPr>
                <w:rFonts w:ascii="Consolas" w:eastAsia="Consolas" w:hAnsi="Consolas" w:cs="Consolas"/>
                <w:sz w:val="19"/>
              </w:rPr>
              <w:t>lag_1</w:t>
            </w:r>
            <w:r>
              <w:rPr>
                <w:rFonts w:cs="Times New Roman"/>
              </w:rPr>
              <w:t xml:space="preserve">, </w:t>
            </w:r>
            <w:r>
              <w:rPr>
                <w:rFonts w:ascii="Consolas" w:eastAsia="Consolas" w:hAnsi="Consolas" w:cs="Consolas"/>
                <w:sz w:val="19"/>
              </w:rPr>
              <w:t>day_of_year</w:t>
            </w:r>
            <w:r>
              <w:rPr>
                <w:rFonts w:cs="Times New Roman"/>
              </w:rPr>
              <w:t xml:space="preserve">, </w:t>
            </w:r>
            <w:r>
              <w:rPr>
                <w:rFonts w:ascii="Consolas" w:eastAsia="Consolas" w:hAnsi="Consolas" w:cs="Consolas"/>
                <w:sz w:val="19"/>
              </w:rPr>
              <w:t>month_cos</w:t>
            </w:r>
            <w:r>
              <w:rPr>
                <w:rFonts w:cs="Times New Roman"/>
              </w:rPr>
              <w:t xml:space="preserve"> and </w:t>
            </w:r>
            <w:r>
              <w:rPr>
                <w:rFonts w:ascii="Consolas" w:eastAsia="Consolas" w:hAnsi="Consolas" w:cs="Consolas"/>
                <w:sz w:val="19"/>
              </w:rPr>
              <w:t>rolling_mean_7</w:t>
            </w:r>
            <w:r>
              <w:rPr>
                <w:rFonts w:cs="Times New Roman"/>
              </w:rPr>
              <w:t>.</w:t>
            </w:r>
            <w:bookmarkEnd w:id="128"/>
          </w:p>
        </w:tc>
        <w:tc>
          <w:tcPr>
            <w:tcW w:w="4621" w:type="dxa"/>
          </w:tcPr>
          <w:p w:rsidR="008D1938" w:rsidRDefault="00492A08">
            <w:pPr>
              <w:keepNext/>
              <w:spacing w:after="80" w:line="240" w:lineRule="auto"/>
              <w:jc w:val="center"/>
            </w:pPr>
            <w:r>
              <w:rPr>
                <w:noProof/>
              </w:rPr>
              <w:drawing>
                <wp:inline distT="0" distB="0" distL="0" distR="0">
                  <wp:extent cx="2265883" cy="1416177"/>
                  <wp:effectExtent l="0" t="0" r="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9_forecast.png"/>
                          <pic:cNvPicPr/>
                        </pic:nvPicPr>
                        <pic:blipFill>
                          <a:blip r:embed="rId38"/>
                          <a:stretch>
                            <a:fillRect/>
                          </a:stretch>
                        </pic:blipFill>
                        <pic:spPr>
                          <a:xfrm>
                            <a:off x="0" y="0"/>
                            <a:ext cx="2265883" cy="1416177"/>
                          </a:xfrm>
                          <a:prstGeom prst="rect">
                            <a:avLst/>
                          </a:prstGeom>
                        </pic:spPr>
                      </pic:pic>
                    </a:graphicData>
                  </a:graphic>
                </wp:inline>
              </w:drawing>
            </w:r>
          </w:p>
          <w:p w:rsidR="008D1938" w:rsidRDefault="00492A08">
            <w:pPr>
              <w:pStyle w:val="Caption"/>
            </w:pPr>
            <w:bookmarkStart w:id="129" w:name="_Toc243912574"/>
            <w:r>
              <w:rPr>
                <w:rFonts w:cs="Times New Roman"/>
              </w:rPr>
              <w:t>Fi</w:t>
            </w:r>
            <w:r>
              <w:rPr>
                <w:rFonts w:cs="Times New Roman"/>
              </w:rPr>
              <w:t xml:space="preserve">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28</w:t>
            </w:r>
            <w:r>
              <w:rPr>
                <w:rFonts w:cs="Times New Roman"/>
              </w:rPr>
              <w:fldChar w:fldCharType="end"/>
            </w:r>
            <w:r>
              <w:rPr>
                <w:rFonts w:cs="Times New Roman"/>
              </w:rPr>
              <w:t>: Demand Forecast settings and result: article 108775015 (Vest top, 3,735 units sold), 14-day horizon, 383.1 units in total and 27.37 units per day.</w:t>
            </w:r>
            <w:bookmarkEnd w:id="129"/>
          </w:p>
        </w:tc>
      </w:tr>
    </w:tbl>
    <w:p w:rsidR="008D1938" w:rsidRDefault="008D1938">
      <w:pPr>
        <w:spacing w:after="80" w:line="192" w:lineRule="auto"/>
      </w:pPr>
    </w:p>
    <w:tbl>
      <w:tblPr>
        <w:tblW w:w="0" w:type="auto"/>
        <w:jc w:val="center"/>
        <w:tblLook w:val="04A0" w:firstRow="1" w:lastRow="0" w:firstColumn="1" w:lastColumn="0" w:noHBand="0" w:noVBand="1"/>
      </w:tblPr>
      <w:tblGrid>
        <w:gridCol w:w="4621"/>
        <w:gridCol w:w="4621"/>
      </w:tblGrid>
      <w:tr w:rsidR="008D1938">
        <w:trPr>
          <w:cantSplit/>
          <w:jc w:val="center"/>
        </w:trPr>
        <w:tc>
          <w:tcPr>
            <w:tcW w:w="4621" w:type="dxa"/>
          </w:tcPr>
          <w:p w:rsidR="008D1938" w:rsidRDefault="00492A08">
            <w:pPr>
              <w:keepNext/>
              <w:spacing w:after="80" w:line="240" w:lineRule="auto"/>
              <w:jc w:val="center"/>
            </w:pPr>
            <w:r>
              <w:rPr>
                <w:noProof/>
              </w:rPr>
              <w:drawing>
                <wp:inline distT="0" distB="0" distL="0" distR="0">
                  <wp:extent cx="2265883" cy="1416177"/>
                  <wp:effectExtent l="0" t="0" r="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0_forecast-table.png"/>
                          <pic:cNvPicPr/>
                        </pic:nvPicPr>
                        <pic:blipFill>
                          <a:blip r:embed="rId39"/>
                          <a:stretch>
                            <a:fillRect/>
                          </a:stretch>
                        </pic:blipFill>
                        <pic:spPr>
                          <a:xfrm>
                            <a:off x="0" y="0"/>
                            <a:ext cx="2265883" cy="1416177"/>
                          </a:xfrm>
                          <a:prstGeom prst="rect">
                            <a:avLst/>
                          </a:prstGeom>
                        </pic:spPr>
                      </pic:pic>
                    </a:graphicData>
                  </a:graphic>
                </wp:inline>
              </w:drawing>
            </w:r>
          </w:p>
          <w:p w:rsidR="008D1938" w:rsidRDefault="00492A08">
            <w:pPr>
              <w:pStyle w:val="Caption"/>
            </w:pPr>
            <w:bookmarkStart w:id="130" w:name="_Toc243912575"/>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29</w:t>
            </w:r>
            <w:r>
              <w:rPr>
                <w:rFonts w:cs="Times New Roman"/>
              </w:rPr>
              <w:fldChar w:fldCharType="end"/>
            </w:r>
            <w:r>
              <w:rPr>
                <w:rFonts w:cs="Times New Roman"/>
              </w:rPr>
              <w:t xml:space="preserve">: History-and-forecast chart for the </w:t>
            </w:r>
            <w:r>
              <w:rPr>
                <w:rFonts w:cs="Times New Roman"/>
              </w:rPr>
              <w:t>same article and the dated forecast table, which starts on 2019-01-05, the day after the data end.</w:t>
            </w:r>
            <w:bookmarkEnd w:id="130"/>
          </w:p>
        </w:tc>
        <w:tc>
          <w:tcPr>
            <w:tcW w:w="4621" w:type="dxa"/>
          </w:tcPr>
          <w:p w:rsidR="008D1938" w:rsidRDefault="00492A08">
            <w:pPr>
              <w:keepNext/>
              <w:spacing w:after="80" w:line="240" w:lineRule="auto"/>
              <w:jc w:val="center"/>
            </w:pPr>
            <w:r>
              <w:rPr>
                <w:noProof/>
              </w:rPr>
              <w:drawing>
                <wp:inline distT="0" distB="0" distL="0" distR="0">
                  <wp:extent cx="2265883" cy="1416177"/>
                  <wp:effectExtent l="0" t="0" r="0"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1_insights.png"/>
                          <pic:cNvPicPr/>
                        </pic:nvPicPr>
                        <pic:blipFill>
                          <a:blip r:embed="rId40"/>
                          <a:stretch>
                            <a:fillRect/>
                          </a:stretch>
                        </pic:blipFill>
                        <pic:spPr>
                          <a:xfrm>
                            <a:off x="0" y="0"/>
                            <a:ext cx="2265883" cy="1416177"/>
                          </a:xfrm>
                          <a:prstGeom prst="rect">
                            <a:avLst/>
                          </a:prstGeom>
                        </pic:spPr>
                      </pic:pic>
                    </a:graphicData>
                  </a:graphic>
                </wp:inline>
              </w:drawing>
            </w:r>
          </w:p>
          <w:p w:rsidR="008D1938" w:rsidRDefault="00492A08">
            <w:pPr>
              <w:pStyle w:val="Caption"/>
            </w:pPr>
            <w:bookmarkStart w:id="131" w:name="_Toc243912576"/>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30</w:t>
            </w:r>
            <w:r>
              <w:rPr>
                <w:rFonts w:cs="Times New Roman"/>
              </w:rPr>
              <w:fldChar w:fldCharType="end"/>
            </w:r>
            <w:r>
              <w:rPr>
                <w:rFonts w:cs="Times New Roman"/>
              </w:rPr>
              <w:t xml:space="preserve">: AI Insights page. Gemini is configured but returned </w:t>
            </w:r>
            <w:r>
              <w:rPr>
                <w:rFonts w:cs="Times New Roman"/>
                <w:i/>
              </w:rPr>
              <w:t>503: This model is currently experiencing high demand</w:t>
            </w:r>
            <w:r>
              <w:rPr>
                <w:rFonts w:cs="Times New Roman"/>
              </w:rPr>
              <w:t>; the applicat</w:t>
            </w:r>
            <w:r>
              <w:rPr>
                <w:rFonts w:cs="Times New Roman"/>
              </w:rPr>
              <w:t>ion shows the message and every other page keeps working. A retry script tried eight times and never obtained an answer, so no AI explanation text could be captured.</w:t>
            </w:r>
            <w:bookmarkEnd w:id="131"/>
          </w:p>
        </w:tc>
      </w:tr>
    </w:tbl>
    <w:p w:rsidR="008D1938" w:rsidRDefault="008D1938">
      <w:pPr>
        <w:spacing w:after="80" w:line="192" w:lineRule="auto"/>
      </w:pPr>
    </w:p>
    <w:p w:rsidR="008D1938" w:rsidRDefault="00492A08">
      <w:pPr>
        <w:pStyle w:val="Heading2"/>
      </w:pPr>
      <w:bookmarkStart w:id="132" w:name="_Toc243912508"/>
      <w:r>
        <w:lastRenderedPageBreak/>
        <w:t>8.3 Forecast accuracy</w:t>
      </w:r>
      <w:bookmarkEnd w:id="132"/>
    </w:p>
    <w:p w:rsidR="008D1938" w:rsidRDefault="00492A08">
      <w:r>
        <w:rPr>
          <w:rFonts w:cs="Times New Roman"/>
        </w:rPr>
        <w:t>The first table below gives the test-window results of every model</w:t>
      </w:r>
      <w:r>
        <w:rPr>
          <w:rFonts w:cs="Times New Roman"/>
        </w:rPr>
        <w:t xml:space="preserve"> on the same 6,515 rows. The default XGBoost reaches RMSE 11.09 (standard deviation 0.05 over five seeds) and R2 0.335, against 12.89 and 0.101 for the 7-day moving average that the product uses as its baseline: a 14.0 % lower RMSE. Tuning lowers it furthe</w:t>
      </w:r>
      <w:r>
        <w:rPr>
          <w:rFonts w:cs="Times New Roman"/>
        </w:rPr>
        <w:t>r to 10.34, and LightGBM, run with the same parameters as the product's optional baseline, gives 10.06. The seed-to-seed spread is small (0.048), so the differences between the models are not seed noise.</w:t>
      </w:r>
    </w:p>
    <w:p w:rsidR="008D1938" w:rsidRDefault="00492A08">
      <w:pPr>
        <w:pStyle w:val="Caption"/>
        <w:keepNext/>
        <w:spacing w:after="80"/>
      </w:pPr>
      <w:bookmarkStart w:id="133" w:name="_Toc243912610"/>
      <w:r>
        <w:rPr>
          <w:rFonts w:cs="Times New Roman"/>
        </w:rPr>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Pr>
          <w:rFonts w:cs="Times New Roman"/>
          <w:noProof/>
        </w:rPr>
        <w:t>24</w:t>
      </w:r>
      <w:r>
        <w:rPr>
          <w:rFonts w:cs="Times New Roman"/>
        </w:rPr>
        <w:fldChar w:fldCharType="end"/>
      </w:r>
      <w:r>
        <w:rPr>
          <w:rFonts w:cs="Times New Roman"/>
        </w:rPr>
        <w:t>: Test-window accura</w:t>
      </w:r>
      <w:r>
        <w:rPr>
          <w:rFonts w:cs="Times New Roman"/>
        </w:rPr>
        <w:t>cy of all models (RMSE and MAE in units per article-day; lower is better, R2 higher is better).</w:t>
      </w:r>
      <w:bookmarkEnd w:id="133"/>
    </w:p>
    <w:tbl>
      <w:tblPr>
        <w:tblStyle w:val="TableGrid"/>
        <w:tblW w:w="0" w:type="auto"/>
        <w:jc w:val="center"/>
        <w:tblLook w:val="04A0" w:firstRow="1" w:lastRow="0" w:firstColumn="1" w:lastColumn="0" w:noHBand="0" w:noVBand="1"/>
      </w:tblPr>
      <w:tblGrid>
        <w:gridCol w:w="4770"/>
        <w:gridCol w:w="1139"/>
        <w:gridCol w:w="1135"/>
        <w:gridCol w:w="1135"/>
        <w:gridCol w:w="1279"/>
      </w:tblGrid>
      <w:tr w:rsidR="008D1938">
        <w:trPr>
          <w:cantSplit/>
          <w:tblHeader/>
          <w:jc w:val="center"/>
        </w:trPr>
        <w:tc>
          <w:tcPr>
            <w:tcW w:w="4896" w:type="dxa"/>
            <w:shd w:val="clear" w:color="auto" w:fill="1B2A41"/>
          </w:tcPr>
          <w:p w:rsidR="008D1938" w:rsidRDefault="00492A08">
            <w:pPr>
              <w:spacing w:after="40" w:line="240" w:lineRule="auto"/>
              <w:jc w:val="center"/>
            </w:pPr>
            <w:r>
              <w:rPr>
                <w:rFonts w:cs="Times New Roman"/>
                <w:b/>
                <w:color w:val="FFFFFF"/>
                <w:sz w:val="18"/>
              </w:rPr>
              <w:t>Model</w:t>
            </w:r>
          </w:p>
        </w:tc>
        <w:tc>
          <w:tcPr>
            <w:tcW w:w="1152" w:type="dxa"/>
            <w:shd w:val="clear" w:color="auto" w:fill="1B2A41"/>
          </w:tcPr>
          <w:p w:rsidR="008D1938" w:rsidRDefault="00492A08">
            <w:pPr>
              <w:spacing w:after="40" w:line="240" w:lineRule="auto"/>
              <w:jc w:val="center"/>
            </w:pPr>
            <w:r>
              <w:rPr>
                <w:rFonts w:cs="Times New Roman"/>
                <w:b/>
                <w:color w:val="FFFFFF"/>
                <w:sz w:val="18"/>
              </w:rPr>
              <w:t>RMSE</w:t>
            </w:r>
          </w:p>
        </w:tc>
        <w:tc>
          <w:tcPr>
            <w:tcW w:w="1152" w:type="dxa"/>
            <w:shd w:val="clear" w:color="auto" w:fill="1B2A41"/>
          </w:tcPr>
          <w:p w:rsidR="008D1938" w:rsidRDefault="00492A08">
            <w:pPr>
              <w:spacing w:after="40" w:line="240" w:lineRule="auto"/>
              <w:jc w:val="center"/>
            </w:pPr>
            <w:r>
              <w:rPr>
                <w:rFonts w:cs="Times New Roman"/>
                <w:b/>
                <w:color w:val="FFFFFF"/>
                <w:sz w:val="18"/>
              </w:rPr>
              <w:t>MAE</w:t>
            </w:r>
          </w:p>
        </w:tc>
        <w:tc>
          <w:tcPr>
            <w:tcW w:w="1152" w:type="dxa"/>
            <w:shd w:val="clear" w:color="auto" w:fill="1B2A41"/>
          </w:tcPr>
          <w:p w:rsidR="008D1938" w:rsidRDefault="00492A08">
            <w:pPr>
              <w:spacing w:after="40" w:line="240" w:lineRule="auto"/>
              <w:jc w:val="center"/>
            </w:pPr>
            <w:r>
              <w:rPr>
                <w:rFonts w:cs="Times New Roman"/>
                <w:b/>
                <w:color w:val="FFFFFF"/>
                <w:sz w:val="18"/>
              </w:rPr>
              <w:t>R2</w:t>
            </w:r>
          </w:p>
        </w:tc>
        <w:tc>
          <w:tcPr>
            <w:tcW w:w="1296" w:type="dxa"/>
            <w:shd w:val="clear" w:color="auto" w:fill="1B2A41"/>
          </w:tcPr>
          <w:p w:rsidR="008D1938" w:rsidRDefault="00492A08">
            <w:pPr>
              <w:spacing w:after="40" w:line="240" w:lineRule="auto"/>
              <w:jc w:val="center"/>
            </w:pPr>
            <w:r>
              <w:rPr>
                <w:rFonts w:cs="Times New Roman"/>
                <w:b/>
                <w:color w:val="FFFFFF"/>
                <w:sz w:val="18"/>
              </w:rPr>
              <w:t>WAPE %</w:t>
            </w:r>
          </w:p>
        </w:tc>
      </w:tr>
      <w:tr w:rsidR="008D1938">
        <w:trPr>
          <w:cantSplit/>
          <w:jc w:val="center"/>
        </w:trPr>
        <w:tc>
          <w:tcPr>
            <w:tcW w:w="4896" w:type="dxa"/>
          </w:tcPr>
          <w:p w:rsidR="008D1938" w:rsidRDefault="00492A08">
            <w:pPr>
              <w:spacing w:after="40" w:line="240" w:lineRule="auto"/>
              <w:jc w:val="left"/>
            </w:pPr>
            <w:r>
              <w:rPr>
                <w:rFonts w:cs="Times New Roman"/>
                <w:sz w:val="18"/>
              </w:rPr>
              <w:t>Naive: repeat yesterday (lag 1)</w:t>
            </w:r>
          </w:p>
        </w:tc>
        <w:tc>
          <w:tcPr>
            <w:tcW w:w="1152" w:type="dxa"/>
          </w:tcPr>
          <w:p w:rsidR="008D1938" w:rsidRDefault="00492A08">
            <w:pPr>
              <w:spacing w:after="40" w:line="240" w:lineRule="auto"/>
              <w:jc w:val="center"/>
            </w:pPr>
            <w:r>
              <w:rPr>
                <w:rFonts w:cs="Times New Roman"/>
                <w:sz w:val="18"/>
              </w:rPr>
              <w:t>9.22</w:t>
            </w:r>
          </w:p>
        </w:tc>
        <w:tc>
          <w:tcPr>
            <w:tcW w:w="1152" w:type="dxa"/>
          </w:tcPr>
          <w:p w:rsidR="008D1938" w:rsidRDefault="00492A08">
            <w:pPr>
              <w:spacing w:after="40" w:line="240" w:lineRule="auto"/>
              <w:jc w:val="center"/>
            </w:pPr>
            <w:r>
              <w:rPr>
                <w:rFonts w:cs="Times New Roman"/>
                <w:sz w:val="18"/>
              </w:rPr>
              <w:t>5.65</w:t>
            </w:r>
          </w:p>
        </w:tc>
        <w:tc>
          <w:tcPr>
            <w:tcW w:w="1152" w:type="dxa"/>
          </w:tcPr>
          <w:p w:rsidR="008D1938" w:rsidRDefault="00492A08">
            <w:pPr>
              <w:spacing w:after="40" w:line="240" w:lineRule="auto"/>
              <w:jc w:val="center"/>
            </w:pPr>
            <w:r>
              <w:rPr>
                <w:rFonts w:cs="Times New Roman"/>
                <w:sz w:val="18"/>
              </w:rPr>
              <w:t>0.540</w:t>
            </w:r>
          </w:p>
        </w:tc>
        <w:tc>
          <w:tcPr>
            <w:tcW w:w="1296" w:type="dxa"/>
          </w:tcPr>
          <w:p w:rsidR="008D1938" w:rsidRDefault="00492A08">
            <w:pPr>
              <w:spacing w:after="40" w:line="240" w:lineRule="auto"/>
              <w:jc w:val="center"/>
            </w:pPr>
            <w:r>
              <w:rPr>
                <w:rFonts w:cs="Times New Roman"/>
                <w:sz w:val="18"/>
              </w:rPr>
              <w:t>45.6</w:t>
            </w:r>
          </w:p>
        </w:tc>
      </w:tr>
      <w:tr w:rsidR="008D1938">
        <w:trPr>
          <w:cantSplit/>
          <w:jc w:val="center"/>
        </w:trPr>
        <w:tc>
          <w:tcPr>
            <w:tcW w:w="4896" w:type="dxa"/>
          </w:tcPr>
          <w:p w:rsidR="008D1938" w:rsidRDefault="00492A08">
            <w:pPr>
              <w:spacing w:after="40" w:line="240" w:lineRule="auto"/>
              <w:jc w:val="left"/>
            </w:pPr>
            <w:r>
              <w:rPr>
                <w:rFonts w:cs="Times New Roman"/>
                <w:sz w:val="18"/>
              </w:rPr>
              <w:t>Rolling mean of the last 7 days</w:t>
            </w:r>
          </w:p>
        </w:tc>
        <w:tc>
          <w:tcPr>
            <w:tcW w:w="1152" w:type="dxa"/>
          </w:tcPr>
          <w:p w:rsidR="008D1938" w:rsidRDefault="00492A08">
            <w:pPr>
              <w:spacing w:after="40" w:line="240" w:lineRule="auto"/>
              <w:jc w:val="center"/>
            </w:pPr>
            <w:r>
              <w:rPr>
                <w:rFonts w:cs="Times New Roman"/>
                <w:sz w:val="18"/>
              </w:rPr>
              <w:t>9.31</w:t>
            </w:r>
          </w:p>
        </w:tc>
        <w:tc>
          <w:tcPr>
            <w:tcW w:w="1152" w:type="dxa"/>
          </w:tcPr>
          <w:p w:rsidR="008D1938" w:rsidRDefault="00492A08">
            <w:pPr>
              <w:spacing w:after="40" w:line="240" w:lineRule="auto"/>
              <w:jc w:val="center"/>
            </w:pPr>
            <w:r>
              <w:rPr>
                <w:rFonts w:cs="Times New Roman"/>
                <w:sz w:val="18"/>
              </w:rPr>
              <w:t>5.65</w:t>
            </w:r>
          </w:p>
        </w:tc>
        <w:tc>
          <w:tcPr>
            <w:tcW w:w="1152" w:type="dxa"/>
          </w:tcPr>
          <w:p w:rsidR="008D1938" w:rsidRDefault="00492A08">
            <w:pPr>
              <w:spacing w:after="40" w:line="240" w:lineRule="auto"/>
              <w:jc w:val="center"/>
            </w:pPr>
            <w:r>
              <w:rPr>
                <w:rFonts w:cs="Times New Roman"/>
                <w:sz w:val="18"/>
              </w:rPr>
              <w:t>0.531</w:t>
            </w:r>
          </w:p>
        </w:tc>
        <w:tc>
          <w:tcPr>
            <w:tcW w:w="1296" w:type="dxa"/>
          </w:tcPr>
          <w:p w:rsidR="008D1938" w:rsidRDefault="00492A08">
            <w:pPr>
              <w:spacing w:after="40" w:line="240" w:lineRule="auto"/>
              <w:jc w:val="center"/>
            </w:pPr>
            <w:r>
              <w:rPr>
                <w:rFonts w:cs="Times New Roman"/>
                <w:sz w:val="18"/>
              </w:rPr>
              <w:t>45.6</w:t>
            </w:r>
          </w:p>
        </w:tc>
      </w:tr>
      <w:tr w:rsidR="008D1938">
        <w:trPr>
          <w:cantSplit/>
          <w:jc w:val="center"/>
        </w:trPr>
        <w:tc>
          <w:tcPr>
            <w:tcW w:w="4896" w:type="dxa"/>
          </w:tcPr>
          <w:p w:rsidR="008D1938" w:rsidRDefault="00492A08">
            <w:pPr>
              <w:spacing w:after="40" w:line="240" w:lineRule="auto"/>
              <w:jc w:val="left"/>
            </w:pPr>
            <w:r>
              <w:rPr>
                <w:rFonts w:cs="Times New Roman"/>
                <w:sz w:val="18"/>
              </w:rPr>
              <w:t xml:space="preserve">Moving average, 7 days </w:t>
            </w:r>
            <w:r>
              <w:rPr>
                <w:rFonts w:cs="Times New Roman"/>
                <w:sz w:val="18"/>
              </w:rPr>
              <w:t>(the product's baseline)</w:t>
            </w:r>
          </w:p>
        </w:tc>
        <w:tc>
          <w:tcPr>
            <w:tcW w:w="1152" w:type="dxa"/>
          </w:tcPr>
          <w:p w:rsidR="008D1938" w:rsidRDefault="00492A08">
            <w:pPr>
              <w:spacing w:after="40" w:line="240" w:lineRule="auto"/>
              <w:jc w:val="center"/>
            </w:pPr>
            <w:r>
              <w:rPr>
                <w:rFonts w:cs="Times New Roman"/>
                <w:sz w:val="18"/>
              </w:rPr>
              <w:t>12.89</w:t>
            </w:r>
          </w:p>
        </w:tc>
        <w:tc>
          <w:tcPr>
            <w:tcW w:w="1152" w:type="dxa"/>
          </w:tcPr>
          <w:p w:rsidR="008D1938" w:rsidRDefault="00492A08">
            <w:pPr>
              <w:spacing w:after="40" w:line="240" w:lineRule="auto"/>
              <w:jc w:val="center"/>
            </w:pPr>
            <w:r>
              <w:rPr>
                <w:rFonts w:cs="Times New Roman"/>
                <w:sz w:val="18"/>
              </w:rPr>
              <w:t>8.09</w:t>
            </w:r>
          </w:p>
        </w:tc>
        <w:tc>
          <w:tcPr>
            <w:tcW w:w="1152" w:type="dxa"/>
          </w:tcPr>
          <w:p w:rsidR="008D1938" w:rsidRDefault="00492A08">
            <w:pPr>
              <w:spacing w:after="40" w:line="240" w:lineRule="auto"/>
              <w:jc w:val="center"/>
            </w:pPr>
            <w:r>
              <w:rPr>
                <w:rFonts w:cs="Times New Roman"/>
                <w:sz w:val="18"/>
              </w:rPr>
              <w:t>0.101</w:t>
            </w:r>
          </w:p>
        </w:tc>
        <w:tc>
          <w:tcPr>
            <w:tcW w:w="1296" w:type="dxa"/>
          </w:tcPr>
          <w:p w:rsidR="008D1938" w:rsidRDefault="00492A08">
            <w:pPr>
              <w:spacing w:after="40" w:line="240" w:lineRule="auto"/>
              <w:jc w:val="center"/>
            </w:pPr>
            <w:r>
              <w:rPr>
                <w:rFonts w:cs="Times New Roman"/>
                <w:sz w:val="18"/>
              </w:rPr>
              <w:t>65.3</w:t>
            </w:r>
          </w:p>
        </w:tc>
      </w:tr>
      <w:tr w:rsidR="008D1938">
        <w:trPr>
          <w:cantSplit/>
          <w:jc w:val="center"/>
        </w:trPr>
        <w:tc>
          <w:tcPr>
            <w:tcW w:w="4896" w:type="dxa"/>
          </w:tcPr>
          <w:p w:rsidR="008D1938" w:rsidRDefault="00492A08">
            <w:pPr>
              <w:spacing w:after="40" w:line="240" w:lineRule="auto"/>
              <w:jc w:val="left"/>
            </w:pPr>
            <w:r>
              <w:rPr>
                <w:rFonts w:cs="Times New Roman"/>
                <w:sz w:val="18"/>
              </w:rPr>
              <w:t>Seasonal naive: same day last week (lag 7)</w:t>
            </w:r>
          </w:p>
        </w:tc>
        <w:tc>
          <w:tcPr>
            <w:tcW w:w="1152" w:type="dxa"/>
          </w:tcPr>
          <w:p w:rsidR="008D1938" w:rsidRDefault="00492A08">
            <w:pPr>
              <w:spacing w:after="40" w:line="240" w:lineRule="auto"/>
              <w:jc w:val="center"/>
            </w:pPr>
            <w:r>
              <w:rPr>
                <w:rFonts w:cs="Times New Roman"/>
                <w:sz w:val="18"/>
              </w:rPr>
              <w:t>12.03</w:t>
            </w:r>
          </w:p>
        </w:tc>
        <w:tc>
          <w:tcPr>
            <w:tcW w:w="1152" w:type="dxa"/>
          </w:tcPr>
          <w:p w:rsidR="008D1938" w:rsidRDefault="00492A08">
            <w:pPr>
              <w:spacing w:after="40" w:line="240" w:lineRule="auto"/>
              <w:jc w:val="center"/>
            </w:pPr>
            <w:r>
              <w:rPr>
                <w:rFonts w:cs="Times New Roman"/>
                <w:sz w:val="18"/>
              </w:rPr>
              <w:t>7.29</w:t>
            </w:r>
          </w:p>
        </w:tc>
        <w:tc>
          <w:tcPr>
            <w:tcW w:w="1152" w:type="dxa"/>
          </w:tcPr>
          <w:p w:rsidR="008D1938" w:rsidRDefault="00492A08">
            <w:pPr>
              <w:spacing w:after="40" w:line="240" w:lineRule="auto"/>
              <w:jc w:val="center"/>
            </w:pPr>
            <w:r>
              <w:rPr>
                <w:rFonts w:cs="Times New Roman"/>
                <w:sz w:val="18"/>
              </w:rPr>
              <w:t>0.217</w:t>
            </w:r>
          </w:p>
        </w:tc>
        <w:tc>
          <w:tcPr>
            <w:tcW w:w="1296" w:type="dxa"/>
          </w:tcPr>
          <w:p w:rsidR="008D1938" w:rsidRDefault="00492A08">
            <w:pPr>
              <w:spacing w:after="40" w:line="240" w:lineRule="auto"/>
              <w:jc w:val="center"/>
            </w:pPr>
            <w:r>
              <w:rPr>
                <w:rFonts w:cs="Times New Roman"/>
                <w:sz w:val="18"/>
              </w:rPr>
              <w:t>58.9</w:t>
            </w:r>
          </w:p>
        </w:tc>
      </w:tr>
      <w:tr w:rsidR="008D1938">
        <w:trPr>
          <w:cantSplit/>
          <w:jc w:val="center"/>
        </w:trPr>
        <w:tc>
          <w:tcPr>
            <w:tcW w:w="4896" w:type="dxa"/>
          </w:tcPr>
          <w:p w:rsidR="008D1938" w:rsidRDefault="00492A08">
            <w:pPr>
              <w:spacing w:after="40" w:line="240" w:lineRule="auto"/>
              <w:jc w:val="left"/>
            </w:pPr>
            <w:r>
              <w:rPr>
                <w:rFonts w:cs="Times New Roman"/>
                <w:sz w:val="18"/>
              </w:rPr>
              <w:t>Random forest</w:t>
            </w:r>
          </w:p>
        </w:tc>
        <w:tc>
          <w:tcPr>
            <w:tcW w:w="1152" w:type="dxa"/>
          </w:tcPr>
          <w:p w:rsidR="008D1938" w:rsidRDefault="00492A08">
            <w:pPr>
              <w:spacing w:after="40" w:line="240" w:lineRule="auto"/>
              <w:jc w:val="center"/>
            </w:pPr>
            <w:r>
              <w:rPr>
                <w:rFonts w:cs="Times New Roman"/>
                <w:sz w:val="18"/>
              </w:rPr>
              <w:t>13.26</w:t>
            </w:r>
          </w:p>
        </w:tc>
        <w:tc>
          <w:tcPr>
            <w:tcW w:w="1152" w:type="dxa"/>
          </w:tcPr>
          <w:p w:rsidR="008D1938" w:rsidRDefault="00492A08">
            <w:pPr>
              <w:spacing w:after="40" w:line="240" w:lineRule="auto"/>
              <w:jc w:val="center"/>
            </w:pPr>
            <w:r>
              <w:rPr>
                <w:rFonts w:cs="Times New Roman"/>
                <w:sz w:val="18"/>
              </w:rPr>
              <w:t>7.53</w:t>
            </w:r>
          </w:p>
        </w:tc>
        <w:tc>
          <w:tcPr>
            <w:tcW w:w="1152" w:type="dxa"/>
          </w:tcPr>
          <w:p w:rsidR="008D1938" w:rsidRDefault="00492A08">
            <w:pPr>
              <w:spacing w:after="40" w:line="240" w:lineRule="auto"/>
              <w:jc w:val="center"/>
            </w:pPr>
            <w:r>
              <w:rPr>
                <w:rFonts w:cs="Times New Roman"/>
                <w:sz w:val="18"/>
              </w:rPr>
              <w:t>0.049</w:t>
            </w:r>
          </w:p>
        </w:tc>
        <w:tc>
          <w:tcPr>
            <w:tcW w:w="1296" w:type="dxa"/>
          </w:tcPr>
          <w:p w:rsidR="008D1938" w:rsidRDefault="00492A08">
            <w:pPr>
              <w:spacing w:after="40" w:line="240" w:lineRule="auto"/>
              <w:jc w:val="center"/>
            </w:pPr>
            <w:r>
              <w:rPr>
                <w:rFonts w:cs="Times New Roman"/>
                <w:sz w:val="18"/>
              </w:rPr>
              <w:t>60.8</w:t>
            </w:r>
          </w:p>
        </w:tc>
      </w:tr>
      <w:tr w:rsidR="008D1938">
        <w:trPr>
          <w:cantSplit/>
          <w:jc w:val="center"/>
        </w:trPr>
        <w:tc>
          <w:tcPr>
            <w:tcW w:w="4896" w:type="dxa"/>
          </w:tcPr>
          <w:p w:rsidR="008D1938" w:rsidRDefault="00492A08">
            <w:pPr>
              <w:spacing w:after="40" w:line="240" w:lineRule="auto"/>
              <w:jc w:val="left"/>
            </w:pPr>
            <w:r>
              <w:rPr>
                <w:rFonts w:cs="Times New Roman"/>
                <w:sz w:val="18"/>
              </w:rPr>
              <w:t>LightGBM</w:t>
            </w:r>
          </w:p>
        </w:tc>
        <w:tc>
          <w:tcPr>
            <w:tcW w:w="1152" w:type="dxa"/>
          </w:tcPr>
          <w:p w:rsidR="008D1938" w:rsidRDefault="00492A08">
            <w:pPr>
              <w:spacing w:after="40" w:line="240" w:lineRule="auto"/>
              <w:jc w:val="center"/>
            </w:pPr>
            <w:r>
              <w:rPr>
                <w:rFonts w:cs="Times New Roman"/>
                <w:sz w:val="18"/>
              </w:rPr>
              <w:t>10.06</w:t>
            </w:r>
          </w:p>
        </w:tc>
        <w:tc>
          <w:tcPr>
            <w:tcW w:w="1152" w:type="dxa"/>
          </w:tcPr>
          <w:p w:rsidR="008D1938" w:rsidRDefault="00492A08">
            <w:pPr>
              <w:spacing w:after="40" w:line="240" w:lineRule="auto"/>
              <w:jc w:val="center"/>
            </w:pPr>
            <w:r>
              <w:rPr>
                <w:rFonts w:cs="Times New Roman"/>
                <w:sz w:val="18"/>
              </w:rPr>
              <w:t>6.71</w:t>
            </w:r>
          </w:p>
        </w:tc>
        <w:tc>
          <w:tcPr>
            <w:tcW w:w="1152" w:type="dxa"/>
          </w:tcPr>
          <w:p w:rsidR="008D1938" w:rsidRDefault="00492A08">
            <w:pPr>
              <w:spacing w:after="40" w:line="240" w:lineRule="auto"/>
              <w:jc w:val="center"/>
            </w:pPr>
            <w:r>
              <w:rPr>
                <w:rFonts w:cs="Times New Roman"/>
                <w:sz w:val="18"/>
              </w:rPr>
              <w:t>0.452</w:t>
            </w:r>
          </w:p>
        </w:tc>
        <w:tc>
          <w:tcPr>
            <w:tcW w:w="1296" w:type="dxa"/>
          </w:tcPr>
          <w:p w:rsidR="008D1938" w:rsidRDefault="00492A08">
            <w:pPr>
              <w:spacing w:after="40" w:line="240" w:lineRule="auto"/>
              <w:jc w:val="center"/>
            </w:pPr>
            <w:r>
              <w:rPr>
                <w:rFonts w:cs="Times New Roman"/>
                <w:sz w:val="18"/>
              </w:rPr>
              <w:t>54.1</w:t>
            </w:r>
          </w:p>
        </w:tc>
      </w:tr>
      <w:tr w:rsidR="008D1938">
        <w:trPr>
          <w:cantSplit/>
          <w:jc w:val="center"/>
        </w:trPr>
        <w:tc>
          <w:tcPr>
            <w:tcW w:w="4896" w:type="dxa"/>
          </w:tcPr>
          <w:p w:rsidR="008D1938" w:rsidRDefault="00492A08">
            <w:pPr>
              <w:spacing w:after="40" w:line="240" w:lineRule="auto"/>
              <w:jc w:val="left"/>
            </w:pPr>
            <w:r>
              <w:rPr>
                <w:rFonts w:cs="Times New Roman"/>
                <w:sz w:val="18"/>
              </w:rPr>
              <w:t>XGBoost, default parameters (mean of 5 seeds)</w:t>
            </w:r>
          </w:p>
        </w:tc>
        <w:tc>
          <w:tcPr>
            <w:tcW w:w="1152" w:type="dxa"/>
          </w:tcPr>
          <w:p w:rsidR="008D1938" w:rsidRDefault="00492A08">
            <w:pPr>
              <w:spacing w:after="40" w:line="240" w:lineRule="auto"/>
              <w:jc w:val="center"/>
            </w:pPr>
            <w:r>
              <w:rPr>
                <w:rFonts w:cs="Times New Roman"/>
                <w:sz w:val="18"/>
              </w:rPr>
              <w:t>11.09</w:t>
            </w:r>
          </w:p>
        </w:tc>
        <w:tc>
          <w:tcPr>
            <w:tcW w:w="1152" w:type="dxa"/>
          </w:tcPr>
          <w:p w:rsidR="008D1938" w:rsidRDefault="00492A08">
            <w:pPr>
              <w:spacing w:after="40" w:line="240" w:lineRule="auto"/>
              <w:jc w:val="center"/>
            </w:pPr>
            <w:r>
              <w:rPr>
                <w:rFonts w:cs="Times New Roman"/>
                <w:sz w:val="18"/>
              </w:rPr>
              <w:t>7.08</w:t>
            </w:r>
          </w:p>
        </w:tc>
        <w:tc>
          <w:tcPr>
            <w:tcW w:w="1152" w:type="dxa"/>
          </w:tcPr>
          <w:p w:rsidR="008D1938" w:rsidRDefault="00492A08">
            <w:pPr>
              <w:spacing w:after="40" w:line="240" w:lineRule="auto"/>
              <w:jc w:val="center"/>
            </w:pPr>
            <w:r>
              <w:rPr>
                <w:rFonts w:cs="Times New Roman"/>
                <w:sz w:val="18"/>
              </w:rPr>
              <w:t>0.335</w:t>
            </w:r>
          </w:p>
        </w:tc>
        <w:tc>
          <w:tcPr>
            <w:tcW w:w="1296" w:type="dxa"/>
          </w:tcPr>
          <w:p w:rsidR="008D1938" w:rsidRDefault="00492A08">
            <w:pPr>
              <w:spacing w:after="40" w:line="240" w:lineRule="auto"/>
              <w:jc w:val="center"/>
            </w:pPr>
            <w:r>
              <w:rPr>
                <w:rFonts w:cs="Times New Roman"/>
                <w:sz w:val="18"/>
              </w:rPr>
              <w:t>57.1</w:t>
            </w:r>
          </w:p>
        </w:tc>
      </w:tr>
      <w:tr w:rsidR="008D1938">
        <w:trPr>
          <w:cantSplit/>
          <w:jc w:val="center"/>
        </w:trPr>
        <w:tc>
          <w:tcPr>
            <w:tcW w:w="4896" w:type="dxa"/>
          </w:tcPr>
          <w:p w:rsidR="008D1938" w:rsidRDefault="00492A08">
            <w:pPr>
              <w:spacing w:after="40" w:line="240" w:lineRule="auto"/>
              <w:jc w:val="left"/>
            </w:pPr>
            <w:r>
              <w:rPr>
                <w:rFonts w:cs="Times New Roman"/>
                <w:sz w:val="18"/>
              </w:rPr>
              <w:t>XGBoost, tuned (10 iterations x 3 time-ordered folds)</w:t>
            </w:r>
          </w:p>
        </w:tc>
        <w:tc>
          <w:tcPr>
            <w:tcW w:w="1152" w:type="dxa"/>
          </w:tcPr>
          <w:p w:rsidR="008D1938" w:rsidRDefault="00492A08">
            <w:pPr>
              <w:spacing w:after="40" w:line="240" w:lineRule="auto"/>
              <w:jc w:val="center"/>
            </w:pPr>
            <w:r>
              <w:rPr>
                <w:rFonts w:cs="Times New Roman"/>
                <w:sz w:val="18"/>
              </w:rPr>
              <w:t>10.34</w:t>
            </w:r>
          </w:p>
        </w:tc>
        <w:tc>
          <w:tcPr>
            <w:tcW w:w="1152" w:type="dxa"/>
          </w:tcPr>
          <w:p w:rsidR="008D1938" w:rsidRDefault="00492A08">
            <w:pPr>
              <w:spacing w:after="40" w:line="240" w:lineRule="auto"/>
              <w:jc w:val="center"/>
            </w:pPr>
            <w:r>
              <w:rPr>
                <w:rFonts w:cs="Times New Roman"/>
                <w:sz w:val="18"/>
              </w:rPr>
              <w:t>6.88</w:t>
            </w:r>
          </w:p>
        </w:tc>
        <w:tc>
          <w:tcPr>
            <w:tcW w:w="1152" w:type="dxa"/>
          </w:tcPr>
          <w:p w:rsidR="008D1938" w:rsidRDefault="00492A08">
            <w:pPr>
              <w:spacing w:after="40" w:line="240" w:lineRule="auto"/>
              <w:jc w:val="center"/>
            </w:pPr>
            <w:r>
              <w:rPr>
                <w:rFonts w:cs="Times New Roman"/>
                <w:sz w:val="18"/>
              </w:rPr>
              <w:t>0.421</w:t>
            </w:r>
          </w:p>
        </w:tc>
        <w:tc>
          <w:tcPr>
            <w:tcW w:w="1296" w:type="dxa"/>
          </w:tcPr>
          <w:p w:rsidR="008D1938" w:rsidRDefault="00492A08">
            <w:pPr>
              <w:spacing w:after="40" w:line="240" w:lineRule="auto"/>
              <w:jc w:val="center"/>
            </w:pPr>
            <w:r>
              <w:rPr>
                <w:rFonts w:cs="Times New Roman"/>
                <w:sz w:val="18"/>
              </w:rPr>
              <w:t>55.6</w:t>
            </w:r>
          </w:p>
        </w:tc>
      </w:tr>
    </w:tbl>
    <w:p w:rsidR="008D1938" w:rsidRDefault="008D1938">
      <w:pPr>
        <w:spacing w:after="120" w:line="192" w:lineRule="auto"/>
      </w:pPr>
    </w:p>
    <w:p w:rsidR="008D1938" w:rsidRDefault="00492A08">
      <w:r>
        <w:rPr>
          <w:rFonts w:cs="Times New Roman"/>
        </w:rPr>
        <w:t xml:space="preserve">The table also contains the result that matters most for honesty: </w:t>
      </w:r>
      <w:r>
        <w:rPr>
          <w:rFonts w:cs="Times New Roman"/>
          <w:b/>
        </w:rPr>
        <w:t>two one-line rules beat the shipped XGBoost.</w:t>
      </w:r>
      <w:r>
        <w:rPr>
          <w:rFonts w:cs="Times New Roman"/>
        </w:rPr>
        <w:t xml:space="preserve"> Repeating yesterday's demand gives RMSE 9.22 (R2 0.540) and the shifted 7-day rolling mean gives 9.31, both better than the default (11.09), the tuned model (10.34) and LightGBM. The product's own baseline, the moving average of the last seven days in the</w:t>
      </w:r>
      <w:r>
        <w:rPr>
          <w:rFonts w:cs="Times New Roman"/>
        </w:rPr>
        <w:t xml:space="preserve"> </w:t>
      </w:r>
      <w:r>
        <w:rPr>
          <w:rFonts w:cs="Times New Roman"/>
          <w:i/>
        </w:rPr>
        <w:t>training</w:t>
      </w:r>
      <w:r>
        <w:rPr>
          <w:rFonts w:cs="Times New Roman"/>
        </w:rPr>
        <w:t xml:space="preserve"> set, is the weakest model except the random forest, because it is frozen at the end of training and cannot follow the December level; it is a weak yardstick. The comparison with a naive lag-1 forecast is the standard one in the base paper [1], wh</w:t>
      </w:r>
      <w:r>
        <w:rPr>
          <w:rFonts w:cs="Times New Roman"/>
        </w:rPr>
        <w:t>ose gradient-boosted model beat it by a wide margin on its own data; here it does not.</w:t>
      </w:r>
    </w:p>
    <w:p w:rsidR="008D1938" w:rsidRDefault="00492A08">
      <w:r>
        <w:rPr>
          <w:rFonts w:cs="Times New Roman"/>
        </w:rPr>
        <w:t xml:space="preserve">The test window is the likely reason. Demand rises towards Christmas, falls sharply afterwards and the training window has never seen that. A model that has memorised </w:t>
      </w:r>
      <w:r>
        <w:rPr>
          <w:rFonts w:cs="Times New Roman"/>
        </w:rPr>
        <w:t>absolute dates (</w:t>
      </w:r>
      <w:r>
        <w:rPr>
          <w:rFonts w:ascii="Consolas" w:eastAsia="Consolas" w:hAnsi="Consolas" w:cs="Consolas"/>
          <w:sz w:val="21"/>
        </w:rPr>
        <w:t>is_month_end</w:t>
      </w:r>
      <w:r>
        <w:rPr>
          <w:rFonts w:cs="Times New Roman"/>
        </w:rPr>
        <w:t xml:space="preserve">, </w:t>
      </w:r>
      <w:r>
        <w:rPr>
          <w:rFonts w:ascii="Consolas" w:eastAsia="Consolas" w:hAnsi="Consolas" w:cs="Consolas"/>
          <w:sz w:val="21"/>
        </w:rPr>
        <w:t>quarter</w:t>
      </w:r>
      <w:r>
        <w:rPr>
          <w:rFonts w:cs="Times New Roman"/>
        </w:rPr>
        <w:t xml:space="preserve">, </w:t>
      </w:r>
      <w:r>
        <w:rPr>
          <w:rFonts w:ascii="Consolas" w:eastAsia="Consolas" w:hAnsi="Consolas" w:cs="Consolas"/>
          <w:sz w:val="21"/>
        </w:rPr>
        <w:t>day_of_year</w:t>
      </w:r>
      <w:r>
        <w:rPr>
          <w:rFonts w:cs="Times New Roman"/>
        </w:rPr>
        <w:t xml:space="preserve"> and </w:t>
      </w:r>
      <w:r>
        <w:rPr>
          <w:rFonts w:ascii="Consolas" w:eastAsia="Consolas" w:hAnsi="Consolas" w:cs="Consolas"/>
          <w:sz w:val="21"/>
        </w:rPr>
        <w:t>month_sin</w:t>
      </w:r>
      <w:r>
        <w:rPr>
          <w:rFonts w:cs="Times New Roman"/>
        </w:rPr>
        <w:t xml:space="preserve"> carry the largest gain importance, see Section 8.6) cannot extrapolate to dates outside its training range, whereas lag-1 follows the level automatically. The ablation in the second table bel</w:t>
      </w:r>
      <w:r>
        <w:rPr>
          <w:rFonts w:cs="Times New Roman"/>
        </w:rPr>
        <w:t>ow confirms it.</w:t>
      </w:r>
    </w:p>
    <w:p w:rsidR="008D1938" w:rsidRDefault="00492A08">
      <w:pPr>
        <w:pStyle w:val="Caption"/>
        <w:keepNext/>
        <w:spacing w:after="80"/>
      </w:pPr>
      <w:bookmarkStart w:id="134" w:name="_Toc243912611"/>
      <w:r>
        <w:rPr>
          <w:rFonts w:cs="Times New Roman"/>
        </w:rPr>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Pr>
          <w:rFonts w:cs="Times New Roman"/>
          <w:noProof/>
        </w:rPr>
        <w:t>25</w:t>
      </w:r>
      <w:r>
        <w:rPr>
          <w:rFonts w:cs="Times New Roman"/>
        </w:rPr>
        <w:fldChar w:fldCharType="end"/>
      </w:r>
      <w:r>
        <w:rPr>
          <w:rFonts w:cs="Times New Roman"/>
        </w:rPr>
        <w:t>: Feature-group ablation (default XGBoost, mean of three seeds).</w:t>
      </w:r>
      <w:bookmarkEnd w:id="134"/>
    </w:p>
    <w:tbl>
      <w:tblPr>
        <w:tblStyle w:val="TableGrid"/>
        <w:tblW w:w="0" w:type="auto"/>
        <w:jc w:val="center"/>
        <w:tblLook w:val="04A0" w:firstRow="1" w:lastRow="0" w:firstColumn="1" w:lastColumn="0" w:noHBand="0" w:noVBand="1"/>
      </w:tblPr>
      <w:tblGrid>
        <w:gridCol w:w="3744"/>
        <w:gridCol w:w="1152"/>
        <w:gridCol w:w="1296"/>
        <w:gridCol w:w="1296"/>
        <w:gridCol w:w="1296"/>
      </w:tblGrid>
      <w:tr w:rsidR="008D1938">
        <w:trPr>
          <w:cantSplit/>
          <w:tblHeader/>
          <w:jc w:val="center"/>
        </w:trPr>
        <w:tc>
          <w:tcPr>
            <w:tcW w:w="3744" w:type="dxa"/>
            <w:shd w:val="clear" w:color="auto" w:fill="1B2A41"/>
          </w:tcPr>
          <w:p w:rsidR="008D1938" w:rsidRDefault="00492A08">
            <w:pPr>
              <w:spacing w:after="40" w:line="240" w:lineRule="auto"/>
              <w:jc w:val="center"/>
            </w:pPr>
            <w:r>
              <w:rPr>
                <w:rFonts w:cs="Times New Roman"/>
                <w:b/>
                <w:color w:val="FFFFFF"/>
                <w:sz w:val="18"/>
              </w:rPr>
              <w:t>Feature set</w:t>
            </w:r>
          </w:p>
        </w:tc>
        <w:tc>
          <w:tcPr>
            <w:tcW w:w="1152" w:type="dxa"/>
            <w:shd w:val="clear" w:color="auto" w:fill="1B2A41"/>
          </w:tcPr>
          <w:p w:rsidR="008D1938" w:rsidRDefault="00492A08">
            <w:pPr>
              <w:spacing w:after="40" w:line="240" w:lineRule="auto"/>
              <w:jc w:val="center"/>
            </w:pPr>
            <w:r>
              <w:rPr>
                <w:rFonts w:cs="Times New Roman"/>
                <w:b/>
                <w:color w:val="FFFFFF"/>
                <w:sz w:val="18"/>
              </w:rPr>
              <w:t>Inputs</w:t>
            </w:r>
          </w:p>
        </w:tc>
        <w:tc>
          <w:tcPr>
            <w:tcW w:w="1296" w:type="dxa"/>
            <w:shd w:val="clear" w:color="auto" w:fill="1B2A41"/>
          </w:tcPr>
          <w:p w:rsidR="008D1938" w:rsidRDefault="00492A08">
            <w:pPr>
              <w:spacing w:after="40" w:line="240" w:lineRule="auto"/>
              <w:jc w:val="center"/>
            </w:pPr>
            <w:r>
              <w:rPr>
                <w:rFonts w:cs="Times New Roman"/>
                <w:b/>
                <w:color w:val="FFFFFF"/>
                <w:sz w:val="18"/>
              </w:rPr>
              <w:t>RMSE</w:t>
            </w:r>
          </w:p>
        </w:tc>
        <w:tc>
          <w:tcPr>
            <w:tcW w:w="1296" w:type="dxa"/>
            <w:shd w:val="clear" w:color="auto" w:fill="1B2A41"/>
          </w:tcPr>
          <w:p w:rsidR="008D1938" w:rsidRDefault="00492A08">
            <w:pPr>
              <w:spacing w:after="40" w:line="240" w:lineRule="auto"/>
              <w:jc w:val="center"/>
            </w:pPr>
            <w:r>
              <w:rPr>
                <w:rFonts w:cs="Times New Roman"/>
                <w:b/>
                <w:color w:val="FFFFFF"/>
                <w:sz w:val="18"/>
              </w:rPr>
              <w:t>WAPE %</w:t>
            </w:r>
          </w:p>
        </w:tc>
        <w:tc>
          <w:tcPr>
            <w:tcW w:w="1296" w:type="dxa"/>
            <w:shd w:val="clear" w:color="auto" w:fill="1B2A41"/>
          </w:tcPr>
          <w:p w:rsidR="008D1938" w:rsidRDefault="00492A08">
            <w:pPr>
              <w:spacing w:after="40" w:line="240" w:lineRule="auto"/>
              <w:jc w:val="center"/>
            </w:pPr>
            <w:r>
              <w:rPr>
                <w:rFonts w:cs="Times New Roman"/>
                <w:b/>
                <w:color w:val="FFFFFF"/>
                <w:sz w:val="18"/>
              </w:rPr>
              <w:t>R2</w:t>
            </w:r>
          </w:p>
        </w:tc>
      </w:tr>
      <w:tr w:rsidR="008D1938">
        <w:trPr>
          <w:cantSplit/>
          <w:jc w:val="center"/>
        </w:trPr>
        <w:tc>
          <w:tcPr>
            <w:tcW w:w="3744" w:type="dxa"/>
          </w:tcPr>
          <w:p w:rsidR="008D1938" w:rsidRDefault="00492A08">
            <w:pPr>
              <w:spacing w:after="40" w:line="240" w:lineRule="auto"/>
              <w:jc w:val="left"/>
            </w:pPr>
            <w:r>
              <w:rPr>
                <w:rFonts w:cs="Times New Roman"/>
                <w:sz w:val="18"/>
              </w:rPr>
              <w:t>all features (as shipped)</w:t>
            </w:r>
          </w:p>
        </w:tc>
        <w:tc>
          <w:tcPr>
            <w:tcW w:w="1152" w:type="dxa"/>
          </w:tcPr>
          <w:p w:rsidR="008D1938" w:rsidRDefault="00492A08">
            <w:pPr>
              <w:spacing w:after="40" w:line="240" w:lineRule="auto"/>
              <w:jc w:val="center"/>
            </w:pPr>
            <w:r>
              <w:rPr>
                <w:rFonts w:cs="Times New Roman"/>
                <w:sz w:val="18"/>
              </w:rPr>
              <w:t>31</w:t>
            </w:r>
          </w:p>
        </w:tc>
        <w:tc>
          <w:tcPr>
            <w:tcW w:w="1296" w:type="dxa"/>
          </w:tcPr>
          <w:p w:rsidR="008D1938" w:rsidRDefault="00492A08">
            <w:pPr>
              <w:spacing w:after="40" w:line="240" w:lineRule="auto"/>
              <w:jc w:val="center"/>
            </w:pPr>
            <w:r>
              <w:rPr>
                <w:rFonts w:cs="Times New Roman"/>
                <w:sz w:val="18"/>
              </w:rPr>
              <w:t>11.06</w:t>
            </w:r>
          </w:p>
        </w:tc>
        <w:tc>
          <w:tcPr>
            <w:tcW w:w="1296" w:type="dxa"/>
          </w:tcPr>
          <w:p w:rsidR="008D1938" w:rsidRDefault="00492A08">
            <w:pPr>
              <w:spacing w:after="40" w:line="240" w:lineRule="auto"/>
              <w:jc w:val="center"/>
            </w:pPr>
            <w:r>
              <w:rPr>
                <w:rFonts w:cs="Times New Roman"/>
                <w:sz w:val="18"/>
              </w:rPr>
              <w:t>57.0</w:t>
            </w:r>
          </w:p>
        </w:tc>
        <w:tc>
          <w:tcPr>
            <w:tcW w:w="1296" w:type="dxa"/>
          </w:tcPr>
          <w:p w:rsidR="008D1938" w:rsidRDefault="00492A08">
            <w:pPr>
              <w:spacing w:after="40" w:line="240" w:lineRule="auto"/>
              <w:jc w:val="center"/>
            </w:pPr>
            <w:r>
              <w:rPr>
                <w:rFonts w:cs="Times New Roman"/>
                <w:sz w:val="18"/>
              </w:rPr>
              <w:t>0.339</w:t>
            </w:r>
          </w:p>
        </w:tc>
      </w:tr>
      <w:tr w:rsidR="008D1938">
        <w:trPr>
          <w:cantSplit/>
          <w:jc w:val="center"/>
        </w:trPr>
        <w:tc>
          <w:tcPr>
            <w:tcW w:w="3744" w:type="dxa"/>
          </w:tcPr>
          <w:p w:rsidR="008D1938" w:rsidRDefault="00492A08">
            <w:pPr>
              <w:spacing w:after="40" w:line="240" w:lineRule="auto"/>
              <w:jc w:val="left"/>
            </w:pPr>
            <w:r>
              <w:rPr>
                <w:rFonts w:cs="Times New Roman"/>
                <w:sz w:val="18"/>
              </w:rPr>
              <w:t>no lag / rolling</w:t>
            </w:r>
          </w:p>
        </w:tc>
        <w:tc>
          <w:tcPr>
            <w:tcW w:w="1152" w:type="dxa"/>
          </w:tcPr>
          <w:p w:rsidR="008D1938" w:rsidRDefault="00492A08">
            <w:pPr>
              <w:spacing w:after="40" w:line="240" w:lineRule="auto"/>
              <w:jc w:val="center"/>
            </w:pPr>
            <w:r>
              <w:rPr>
                <w:rFonts w:cs="Times New Roman"/>
                <w:sz w:val="18"/>
              </w:rPr>
              <w:t>22</w:t>
            </w:r>
          </w:p>
        </w:tc>
        <w:tc>
          <w:tcPr>
            <w:tcW w:w="1296" w:type="dxa"/>
          </w:tcPr>
          <w:p w:rsidR="008D1938" w:rsidRDefault="00492A08">
            <w:pPr>
              <w:spacing w:after="40" w:line="240" w:lineRule="auto"/>
              <w:jc w:val="center"/>
            </w:pPr>
            <w:r>
              <w:rPr>
                <w:rFonts w:cs="Times New Roman"/>
                <w:sz w:val="18"/>
              </w:rPr>
              <w:t>16.16</w:t>
            </w:r>
          </w:p>
        </w:tc>
        <w:tc>
          <w:tcPr>
            <w:tcW w:w="1296" w:type="dxa"/>
          </w:tcPr>
          <w:p w:rsidR="008D1938" w:rsidRDefault="00492A08">
            <w:pPr>
              <w:spacing w:after="40" w:line="240" w:lineRule="auto"/>
              <w:jc w:val="center"/>
            </w:pPr>
            <w:r>
              <w:rPr>
                <w:rFonts w:cs="Times New Roman"/>
                <w:sz w:val="18"/>
              </w:rPr>
              <w:t>89.6</w:t>
            </w:r>
          </w:p>
        </w:tc>
        <w:tc>
          <w:tcPr>
            <w:tcW w:w="1296" w:type="dxa"/>
          </w:tcPr>
          <w:p w:rsidR="008D1938" w:rsidRDefault="00492A08">
            <w:pPr>
              <w:spacing w:after="40" w:line="240" w:lineRule="auto"/>
              <w:jc w:val="center"/>
            </w:pPr>
            <w:r>
              <w:rPr>
                <w:rFonts w:cs="Times New Roman"/>
                <w:sz w:val="18"/>
              </w:rPr>
              <w:t>-0.413</w:t>
            </w:r>
          </w:p>
        </w:tc>
      </w:tr>
      <w:tr w:rsidR="008D1938">
        <w:trPr>
          <w:cantSplit/>
          <w:jc w:val="center"/>
        </w:trPr>
        <w:tc>
          <w:tcPr>
            <w:tcW w:w="3744" w:type="dxa"/>
          </w:tcPr>
          <w:p w:rsidR="008D1938" w:rsidRDefault="00492A08">
            <w:pPr>
              <w:spacing w:after="40" w:line="240" w:lineRule="auto"/>
              <w:jc w:val="left"/>
            </w:pPr>
            <w:r>
              <w:rPr>
                <w:rFonts w:cs="Times New Roman"/>
                <w:sz w:val="18"/>
              </w:rPr>
              <w:t>no price, no channel</w:t>
            </w:r>
          </w:p>
        </w:tc>
        <w:tc>
          <w:tcPr>
            <w:tcW w:w="1152" w:type="dxa"/>
          </w:tcPr>
          <w:p w:rsidR="008D1938" w:rsidRDefault="00492A08">
            <w:pPr>
              <w:spacing w:after="40" w:line="240" w:lineRule="auto"/>
              <w:jc w:val="center"/>
            </w:pPr>
            <w:r>
              <w:rPr>
                <w:rFonts w:cs="Times New Roman"/>
                <w:sz w:val="18"/>
              </w:rPr>
              <w:t>29</w:t>
            </w:r>
          </w:p>
        </w:tc>
        <w:tc>
          <w:tcPr>
            <w:tcW w:w="1296" w:type="dxa"/>
          </w:tcPr>
          <w:p w:rsidR="008D1938" w:rsidRDefault="00492A08">
            <w:pPr>
              <w:spacing w:after="40" w:line="240" w:lineRule="auto"/>
              <w:jc w:val="center"/>
            </w:pPr>
            <w:r>
              <w:rPr>
                <w:rFonts w:cs="Times New Roman"/>
                <w:sz w:val="18"/>
              </w:rPr>
              <w:t>11.44</w:t>
            </w:r>
          </w:p>
        </w:tc>
        <w:tc>
          <w:tcPr>
            <w:tcW w:w="1296" w:type="dxa"/>
          </w:tcPr>
          <w:p w:rsidR="008D1938" w:rsidRDefault="00492A08">
            <w:pPr>
              <w:spacing w:after="40" w:line="240" w:lineRule="auto"/>
              <w:jc w:val="center"/>
            </w:pPr>
            <w:r>
              <w:rPr>
                <w:rFonts w:cs="Times New Roman"/>
                <w:sz w:val="18"/>
              </w:rPr>
              <w:t>58.4</w:t>
            </w:r>
          </w:p>
        </w:tc>
        <w:tc>
          <w:tcPr>
            <w:tcW w:w="1296" w:type="dxa"/>
          </w:tcPr>
          <w:p w:rsidR="008D1938" w:rsidRDefault="00492A08">
            <w:pPr>
              <w:spacing w:after="40" w:line="240" w:lineRule="auto"/>
              <w:jc w:val="center"/>
            </w:pPr>
            <w:r>
              <w:rPr>
                <w:rFonts w:cs="Times New Roman"/>
                <w:sz w:val="18"/>
              </w:rPr>
              <w:t>0.292</w:t>
            </w:r>
          </w:p>
        </w:tc>
      </w:tr>
      <w:tr w:rsidR="008D1938">
        <w:trPr>
          <w:cantSplit/>
          <w:jc w:val="center"/>
        </w:trPr>
        <w:tc>
          <w:tcPr>
            <w:tcW w:w="3744" w:type="dxa"/>
          </w:tcPr>
          <w:p w:rsidR="008D1938" w:rsidRDefault="00492A08">
            <w:pPr>
              <w:spacing w:after="40" w:line="240" w:lineRule="auto"/>
              <w:jc w:val="left"/>
            </w:pPr>
            <w:r>
              <w:rPr>
                <w:rFonts w:cs="Times New Roman"/>
                <w:sz w:val="18"/>
              </w:rPr>
              <w:t>no product attributes</w:t>
            </w:r>
          </w:p>
        </w:tc>
        <w:tc>
          <w:tcPr>
            <w:tcW w:w="1152" w:type="dxa"/>
          </w:tcPr>
          <w:p w:rsidR="008D1938" w:rsidRDefault="00492A08">
            <w:pPr>
              <w:spacing w:after="40" w:line="240" w:lineRule="auto"/>
              <w:jc w:val="center"/>
            </w:pPr>
            <w:r>
              <w:rPr>
                <w:rFonts w:cs="Times New Roman"/>
                <w:sz w:val="18"/>
              </w:rPr>
              <w:t>25</w:t>
            </w:r>
          </w:p>
        </w:tc>
        <w:tc>
          <w:tcPr>
            <w:tcW w:w="1296" w:type="dxa"/>
          </w:tcPr>
          <w:p w:rsidR="008D1938" w:rsidRDefault="00492A08">
            <w:pPr>
              <w:spacing w:after="40" w:line="240" w:lineRule="auto"/>
              <w:jc w:val="center"/>
            </w:pPr>
            <w:r>
              <w:rPr>
                <w:rFonts w:cs="Times New Roman"/>
                <w:sz w:val="18"/>
              </w:rPr>
              <w:t>11.21</w:t>
            </w:r>
          </w:p>
        </w:tc>
        <w:tc>
          <w:tcPr>
            <w:tcW w:w="1296" w:type="dxa"/>
          </w:tcPr>
          <w:p w:rsidR="008D1938" w:rsidRDefault="00492A08">
            <w:pPr>
              <w:spacing w:after="40" w:line="240" w:lineRule="auto"/>
              <w:jc w:val="center"/>
            </w:pPr>
            <w:r>
              <w:rPr>
                <w:rFonts w:cs="Times New Roman"/>
                <w:sz w:val="18"/>
              </w:rPr>
              <w:t>55.0</w:t>
            </w:r>
          </w:p>
        </w:tc>
        <w:tc>
          <w:tcPr>
            <w:tcW w:w="1296" w:type="dxa"/>
          </w:tcPr>
          <w:p w:rsidR="008D1938" w:rsidRDefault="00492A08">
            <w:pPr>
              <w:spacing w:after="40" w:line="240" w:lineRule="auto"/>
              <w:jc w:val="center"/>
            </w:pPr>
            <w:r>
              <w:rPr>
                <w:rFonts w:cs="Times New Roman"/>
                <w:sz w:val="18"/>
              </w:rPr>
              <w:t>0.320</w:t>
            </w:r>
          </w:p>
        </w:tc>
      </w:tr>
      <w:tr w:rsidR="008D1938">
        <w:trPr>
          <w:cantSplit/>
          <w:jc w:val="center"/>
        </w:trPr>
        <w:tc>
          <w:tcPr>
            <w:tcW w:w="3744" w:type="dxa"/>
          </w:tcPr>
          <w:p w:rsidR="008D1938" w:rsidRDefault="00492A08">
            <w:pPr>
              <w:spacing w:after="40" w:line="240" w:lineRule="auto"/>
              <w:jc w:val="left"/>
            </w:pPr>
            <w:r>
              <w:rPr>
                <w:rFonts w:cs="Times New Roman"/>
                <w:sz w:val="18"/>
              </w:rPr>
              <w:t>calendar only</w:t>
            </w:r>
          </w:p>
        </w:tc>
        <w:tc>
          <w:tcPr>
            <w:tcW w:w="1152" w:type="dxa"/>
          </w:tcPr>
          <w:p w:rsidR="008D1938" w:rsidRDefault="00492A08">
            <w:pPr>
              <w:spacing w:after="40" w:line="240" w:lineRule="auto"/>
              <w:jc w:val="center"/>
            </w:pPr>
            <w:r>
              <w:rPr>
                <w:rFonts w:cs="Times New Roman"/>
                <w:sz w:val="18"/>
              </w:rPr>
              <w:t>14</w:t>
            </w:r>
          </w:p>
        </w:tc>
        <w:tc>
          <w:tcPr>
            <w:tcW w:w="1296" w:type="dxa"/>
          </w:tcPr>
          <w:p w:rsidR="008D1938" w:rsidRDefault="00492A08">
            <w:pPr>
              <w:spacing w:after="40" w:line="240" w:lineRule="auto"/>
              <w:jc w:val="center"/>
            </w:pPr>
            <w:r>
              <w:rPr>
                <w:rFonts w:cs="Times New Roman"/>
                <w:sz w:val="18"/>
              </w:rPr>
              <w:t>15.18</w:t>
            </w:r>
          </w:p>
        </w:tc>
        <w:tc>
          <w:tcPr>
            <w:tcW w:w="1296" w:type="dxa"/>
          </w:tcPr>
          <w:p w:rsidR="008D1938" w:rsidRDefault="00492A08">
            <w:pPr>
              <w:spacing w:after="40" w:line="240" w:lineRule="auto"/>
              <w:jc w:val="center"/>
            </w:pPr>
            <w:r>
              <w:rPr>
                <w:rFonts w:cs="Times New Roman"/>
                <w:sz w:val="18"/>
              </w:rPr>
              <w:t>93.6</w:t>
            </w:r>
          </w:p>
        </w:tc>
        <w:tc>
          <w:tcPr>
            <w:tcW w:w="1296" w:type="dxa"/>
          </w:tcPr>
          <w:p w:rsidR="008D1938" w:rsidRDefault="00492A08">
            <w:pPr>
              <w:spacing w:after="40" w:line="240" w:lineRule="auto"/>
              <w:jc w:val="center"/>
            </w:pPr>
            <w:r>
              <w:rPr>
                <w:rFonts w:cs="Times New Roman"/>
                <w:sz w:val="18"/>
              </w:rPr>
              <w:t>-0.247</w:t>
            </w:r>
          </w:p>
        </w:tc>
      </w:tr>
      <w:tr w:rsidR="008D1938">
        <w:trPr>
          <w:cantSplit/>
          <w:jc w:val="center"/>
        </w:trPr>
        <w:tc>
          <w:tcPr>
            <w:tcW w:w="3744" w:type="dxa"/>
          </w:tcPr>
          <w:p w:rsidR="008D1938" w:rsidRDefault="00492A08">
            <w:pPr>
              <w:spacing w:after="40" w:line="240" w:lineRule="auto"/>
              <w:jc w:val="left"/>
            </w:pPr>
            <w:r>
              <w:rPr>
                <w:rFonts w:cs="Times New Roman"/>
                <w:sz w:val="18"/>
              </w:rPr>
              <w:t>lag / rolling only</w:t>
            </w:r>
          </w:p>
        </w:tc>
        <w:tc>
          <w:tcPr>
            <w:tcW w:w="1152" w:type="dxa"/>
          </w:tcPr>
          <w:p w:rsidR="008D1938" w:rsidRDefault="00492A08">
            <w:pPr>
              <w:spacing w:after="40" w:line="240" w:lineRule="auto"/>
              <w:jc w:val="center"/>
            </w:pPr>
            <w:r>
              <w:rPr>
                <w:rFonts w:cs="Times New Roman"/>
                <w:sz w:val="18"/>
              </w:rPr>
              <w:t>9</w:t>
            </w:r>
          </w:p>
        </w:tc>
        <w:tc>
          <w:tcPr>
            <w:tcW w:w="1296" w:type="dxa"/>
          </w:tcPr>
          <w:p w:rsidR="008D1938" w:rsidRDefault="00492A08">
            <w:pPr>
              <w:spacing w:after="40" w:line="240" w:lineRule="auto"/>
              <w:jc w:val="center"/>
            </w:pPr>
            <w:r>
              <w:rPr>
                <w:rFonts w:cs="Times New Roman"/>
                <w:sz w:val="18"/>
              </w:rPr>
              <w:t>9.40</w:t>
            </w:r>
          </w:p>
        </w:tc>
        <w:tc>
          <w:tcPr>
            <w:tcW w:w="1296" w:type="dxa"/>
          </w:tcPr>
          <w:p w:rsidR="008D1938" w:rsidRDefault="00492A08">
            <w:pPr>
              <w:spacing w:after="40" w:line="240" w:lineRule="auto"/>
              <w:jc w:val="center"/>
            </w:pPr>
            <w:r>
              <w:rPr>
                <w:rFonts w:cs="Times New Roman"/>
                <w:sz w:val="18"/>
              </w:rPr>
              <w:t>47.4</w:t>
            </w:r>
          </w:p>
        </w:tc>
        <w:tc>
          <w:tcPr>
            <w:tcW w:w="1296" w:type="dxa"/>
          </w:tcPr>
          <w:p w:rsidR="008D1938" w:rsidRDefault="00492A08">
            <w:pPr>
              <w:spacing w:after="40" w:line="240" w:lineRule="auto"/>
              <w:jc w:val="center"/>
            </w:pPr>
            <w:r>
              <w:rPr>
                <w:rFonts w:cs="Times New Roman"/>
                <w:sz w:val="18"/>
              </w:rPr>
              <w:t>0.522</w:t>
            </w:r>
          </w:p>
        </w:tc>
      </w:tr>
      <w:tr w:rsidR="008D1938">
        <w:trPr>
          <w:cantSplit/>
          <w:jc w:val="center"/>
        </w:trPr>
        <w:tc>
          <w:tcPr>
            <w:tcW w:w="3744" w:type="dxa"/>
          </w:tcPr>
          <w:p w:rsidR="008D1938" w:rsidRDefault="00492A08">
            <w:pPr>
              <w:spacing w:after="40" w:line="240" w:lineRule="auto"/>
              <w:jc w:val="left"/>
            </w:pPr>
            <w:r>
              <w:rPr>
                <w:rFonts w:cs="Times New Roman"/>
                <w:sz w:val="18"/>
              </w:rPr>
              <w:lastRenderedPageBreak/>
              <w:t>lag / rolling + price</w:t>
            </w:r>
          </w:p>
        </w:tc>
        <w:tc>
          <w:tcPr>
            <w:tcW w:w="1152" w:type="dxa"/>
          </w:tcPr>
          <w:p w:rsidR="008D1938" w:rsidRDefault="00492A08">
            <w:pPr>
              <w:spacing w:after="40" w:line="240" w:lineRule="auto"/>
              <w:jc w:val="center"/>
            </w:pPr>
            <w:r>
              <w:rPr>
                <w:rFonts w:cs="Times New Roman"/>
                <w:sz w:val="18"/>
              </w:rPr>
              <w:t>10</w:t>
            </w:r>
          </w:p>
        </w:tc>
        <w:tc>
          <w:tcPr>
            <w:tcW w:w="1296" w:type="dxa"/>
          </w:tcPr>
          <w:p w:rsidR="008D1938" w:rsidRDefault="00492A08">
            <w:pPr>
              <w:spacing w:after="40" w:line="240" w:lineRule="auto"/>
              <w:jc w:val="center"/>
            </w:pPr>
            <w:r>
              <w:rPr>
                <w:rFonts w:cs="Times New Roman"/>
                <w:sz w:val="18"/>
              </w:rPr>
              <w:t>9.67</w:t>
            </w:r>
          </w:p>
        </w:tc>
        <w:tc>
          <w:tcPr>
            <w:tcW w:w="1296" w:type="dxa"/>
          </w:tcPr>
          <w:p w:rsidR="008D1938" w:rsidRDefault="00492A08">
            <w:pPr>
              <w:spacing w:after="40" w:line="240" w:lineRule="auto"/>
              <w:jc w:val="center"/>
            </w:pPr>
            <w:r>
              <w:rPr>
                <w:rFonts w:cs="Times New Roman"/>
                <w:sz w:val="18"/>
              </w:rPr>
              <w:t>47.1</w:t>
            </w:r>
          </w:p>
        </w:tc>
        <w:tc>
          <w:tcPr>
            <w:tcW w:w="1296" w:type="dxa"/>
          </w:tcPr>
          <w:p w:rsidR="008D1938" w:rsidRDefault="00492A08">
            <w:pPr>
              <w:spacing w:after="40" w:line="240" w:lineRule="auto"/>
              <w:jc w:val="center"/>
            </w:pPr>
            <w:r>
              <w:rPr>
                <w:rFonts w:cs="Times New Roman"/>
                <w:sz w:val="18"/>
              </w:rPr>
              <w:t>0.494</w:t>
            </w:r>
          </w:p>
        </w:tc>
      </w:tr>
    </w:tbl>
    <w:p w:rsidR="008D1938" w:rsidRDefault="008D1938">
      <w:pPr>
        <w:spacing w:after="120" w:line="192" w:lineRule="auto"/>
      </w:pPr>
    </w:p>
    <w:p w:rsidR="008D1938" w:rsidRDefault="00492A08">
      <w:r>
        <w:rPr>
          <w:rFonts w:cs="Times New Roman"/>
        </w:rPr>
        <w:t>Lag and rolling features carry the model: without them RMSE rises from 11.06 to 16.16 and R2 becomes negative (-0.413); calendar features alone are worse than predicting the mean (-0.247). Removing price and channel costs a little (RMSE 11.44); removing th</w:t>
      </w:r>
      <w:r>
        <w:rPr>
          <w:rFonts w:cs="Times New Roman"/>
        </w:rPr>
        <w:t xml:space="preserve">e product attributes changes little. The model using only the nine lag and rolling features scores RMSE 9.40 and R2 0.522, </w:t>
      </w:r>
      <w:r>
        <w:rPr>
          <w:rFonts w:cs="Times New Roman"/>
          <w:b/>
        </w:rPr>
        <w:t>better than the shipped 31-input model</w:t>
      </w:r>
      <w:r>
        <w:rPr>
          <w:rFonts w:cs="Times New Roman"/>
        </w:rPr>
        <w:t xml:space="preserve"> (11.06). This agrees with the base paper's ablation, where removing rolling statistics caused </w:t>
      </w:r>
      <w:r>
        <w:rPr>
          <w:rFonts w:cs="Times New Roman"/>
        </w:rPr>
        <w:t>the largest loss [1], and it shows that on a short window extra calendar inputs hurt.</w:t>
      </w:r>
    </w:p>
    <w:p w:rsidR="008D1938" w:rsidRDefault="00492A08">
      <w:r>
        <w:rPr>
          <w:rFonts w:cs="Times New Roman"/>
        </w:rPr>
        <w:t>Across three different origins XGBoost beats the moving average every time, but beats naive lag-1 only in the first fold (27.65 against 30.10), so the conclusion does not</w:t>
      </w:r>
      <w:r>
        <w:rPr>
          <w:rFonts w:cs="Times New Roman"/>
        </w:rPr>
        <w:t xml:space="preserve"> hinge on the one 80/20 split. The errors are largest in the weeks before Christmas, where volume itself is largest.</w:t>
      </w:r>
    </w:p>
    <w:p w:rsidR="008D1938" w:rsidRDefault="00492A08">
      <w:pPr>
        <w:pStyle w:val="Heading2"/>
      </w:pPr>
      <w:bookmarkStart w:id="135" w:name="_Toc243912509"/>
      <w:r>
        <w:t>8.4 Multi-day recursive forecast</w:t>
      </w:r>
      <w:bookmarkEnd w:id="135"/>
    </w:p>
    <w:p w:rsidR="008D1938" w:rsidRDefault="00492A08">
      <w:r>
        <w:rPr>
          <w:rFonts w:cs="Times New Roman"/>
        </w:rPr>
        <w:t>The Forecast page predicts 7, 14 or 30 days ahead by feeding each prediction back as the next day's lag an</w:t>
      </w:r>
      <w:r>
        <w:rPr>
          <w:rFonts w:cs="Times New Roman"/>
        </w:rPr>
        <w:t>d rolling inputs. We scored exactly that loop on 296 articles: a model trained on dates before 2018-12-06 forecasts the following 30 days, and the forecast is compared with the actual units. The table below gives RMSE by cumulative horizon and WAPE by band</w:t>
      </w:r>
      <w:r>
        <w:rPr>
          <w:rFonts w:cs="Times New Roman"/>
        </w:rPr>
        <w:t>.</w:t>
      </w:r>
    </w:p>
    <w:p w:rsidR="008D1938" w:rsidRDefault="00492A08">
      <w:pPr>
        <w:pStyle w:val="Caption"/>
        <w:keepNext/>
        <w:spacing w:after="80"/>
      </w:pPr>
      <w:bookmarkStart w:id="136" w:name="_Toc243912612"/>
      <w:r>
        <w:rPr>
          <w:rFonts w:cs="Times New Roman"/>
        </w:rPr>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Pr>
          <w:rFonts w:cs="Times New Roman"/>
          <w:noProof/>
        </w:rPr>
        <w:t>26</w:t>
      </w:r>
      <w:r>
        <w:rPr>
          <w:rFonts w:cs="Times New Roman"/>
        </w:rPr>
        <w:fldChar w:fldCharType="end"/>
      </w:r>
      <w:r>
        <w:rPr>
          <w:rFonts w:cs="Times New Roman"/>
        </w:rPr>
        <w:t>: Recursive forecast accuracy by horizon (RMSE; WAPE % by band).</w:t>
      </w:r>
      <w:bookmarkEnd w:id="136"/>
    </w:p>
    <w:tbl>
      <w:tblPr>
        <w:tblStyle w:val="TableGrid"/>
        <w:tblW w:w="0" w:type="auto"/>
        <w:jc w:val="center"/>
        <w:tblLook w:val="04A0" w:firstRow="1" w:lastRow="0" w:firstColumn="1" w:lastColumn="0" w:noHBand="0" w:noVBand="1"/>
      </w:tblPr>
      <w:tblGrid>
        <w:gridCol w:w="3119"/>
        <w:gridCol w:w="972"/>
        <w:gridCol w:w="1097"/>
        <w:gridCol w:w="1097"/>
        <w:gridCol w:w="975"/>
        <w:gridCol w:w="1099"/>
        <w:gridCol w:w="1099"/>
      </w:tblGrid>
      <w:tr w:rsidR="008D1938">
        <w:trPr>
          <w:cantSplit/>
          <w:tblHeader/>
          <w:jc w:val="center"/>
        </w:trPr>
        <w:tc>
          <w:tcPr>
            <w:tcW w:w="3456" w:type="dxa"/>
            <w:shd w:val="clear" w:color="auto" w:fill="1B2A41"/>
          </w:tcPr>
          <w:p w:rsidR="008D1938" w:rsidRDefault="00492A08">
            <w:pPr>
              <w:spacing w:after="40" w:line="240" w:lineRule="auto"/>
              <w:jc w:val="center"/>
            </w:pPr>
            <w:r>
              <w:rPr>
                <w:rFonts w:cs="Times New Roman"/>
                <w:b/>
                <w:color w:val="FFFFFF"/>
                <w:sz w:val="18"/>
              </w:rPr>
              <w:t>Method</w:t>
            </w:r>
          </w:p>
        </w:tc>
        <w:tc>
          <w:tcPr>
            <w:tcW w:w="1008" w:type="dxa"/>
            <w:shd w:val="clear" w:color="auto" w:fill="1B2A41"/>
          </w:tcPr>
          <w:p w:rsidR="008D1938" w:rsidRDefault="00492A08">
            <w:pPr>
              <w:spacing w:after="40" w:line="240" w:lineRule="auto"/>
              <w:jc w:val="center"/>
            </w:pPr>
            <w:r>
              <w:rPr>
                <w:rFonts w:cs="Times New Roman"/>
                <w:b/>
                <w:color w:val="FFFFFF"/>
                <w:sz w:val="18"/>
              </w:rPr>
              <w:t>RMSE d1-7</w:t>
            </w:r>
          </w:p>
        </w:tc>
        <w:tc>
          <w:tcPr>
            <w:tcW w:w="1152" w:type="dxa"/>
            <w:shd w:val="clear" w:color="auto" w:fill="1B2A41"/>
          </w:tcPr>
          <w:p w:rsidR="008D1938" w:rsidRDefault="00492A08">
            <w:pPr>
              <w:spacing w:after="40" w:line="240" w:lineRule="auto"/>
              <w:jc w:val="center"/>
            </w:pPr>
            <w:r>
              <w:rPr>
                <w:rFonts w:cs="Times New Roman"/>
                <w:b/>
                <w:color w:val="FFFFFF"/>
                <w:sz w:val="18"/>
              </w:rPr>
              <w:t>RMSE d1-14</w:t>
            </w:r>
          </w:p>
        </w:tc>
        <w:tc>
          <w:tcPr>
            <w:tcW w:w="1152" w:type="dxa"/>
            <w:shd w:val="clear" w:color="auto" w:fill="1B2A41"/>
          </w:tcPr>
          <w:p w:rsidR="008D1938" w:rsidRDefault="00492A08">
            <w:pPr>
              <w:spacing w:after="40" w:line="240" w:lineRule="auto"/>
              <w:jc w:val="center"/>
            </w:pPr>
            <w:r>
              <w:rPr>
                <w:rFonts w:cs="Times New Roman"/>
                <w:b/>
                <w:color w:val="FFFFFF"/>
                <w:sz w:val="18"/>
              </w:rPr>
              <w:t>RMSE d1-30</w:t>
            </w:r>
          </w:p>
        </w:tc>
        <w:tc>
          <w:tcPr>
            <w:tcW w:w="1008" w:type="dxa"/>
            <w:shd w:val="clear" w:color="auto" w:fill="1B2A41"/>
          </w:tcPr>
          <w:p w:rsidR="008D1938" w:rsidRDefault="00492A08">
            <w:pPr>
              <w:spacing w:after="40" w:line="240" w:lineRule="auto"/>
              <w:jc w:val="center"/>
            </w:pPr>
            <w:r>
              <w:rPr>
                <w:rFonts w:cs="Times New Roman"/>
                <w:b/>
                <w:color w:val="FFFFFF"/>
                <w:sz w:val="18"/>
              </w:rPr>
              <w:t>WAPE d1-7</w:t>
            </w:r>
          </w:p>
        </w:tc>
        <w:tc>
          <w:tcPr>
            <w:tcW w:w="1152" w:type="dxa"/>
            <w:shd w:val="clear" w:color="auto" w:fill="1B2A41"/>
          </w:tcPr>
          <w:p w:rsidR="008D1938" w:rsidRDefault="00492A08">
            <w:pPr>
              <w:spacing w:after="40" w:line="240" w:lineRule="auto"/>
              <w:jc w:val="center"/>
            </w:pPr>
            <w:r>
              <w:rPr>
                <w:rFonts w:cs="Times New Roman"/>
                <w:b/>
                <w:color w:val="FFFFFF"/>
                <w:sz w:val="18"/>
              </w:rPr>
              <w:t>WAPE d8-14</w:t>
            </w:r>
          </w:p>
        </w:tc>
        <w:tc>
          <w:tcPr>
            <w:tcW w:w="1152" w:type="dxa"/>
            <w:shd w:val="clear" w:color="auto" w:fill="1B2A41"/>
          </w:tcPr>
          <w:p w:rsidR="008D1938" w:rsidRDefault="00492A08">
            <w:pPr>
              <w:spacing w:after="40" w:line="240" w:lineRule="auto"/>
              <w:jc w:val="center"/>
            </w:pPr>
            <w:r>
              <w:rPr>
                <w:rFonts w:cs="Times New Roman"/>
                <w:b/>
                <w:color w:val="FFFFFF"/>
                <w:sz w:val="18"/>
              </w:rPr>
              <w:t>WAPE d15-30</w:t>
            </w:r>
          </w:p>
        </w:tc>
      </w:tr>
      <w:tr w:rsidR="008D1938">
        <w:trPr>
          <w:cantSplit/>
          <w:jc w:val="center"/>
        </w:trPr>
        <w:tc>
          <w:tcPr>
            <w:tcW w:w="3456" w:type="dxa"/>
          </w:tcPr>
          <w:p w:rsidR="008D1938" w:rsidRDefault="00492A08">
            <w:pPr>
              <w:spacing w:after="40" w:line="240" w:lineRule="auto"/>
              <w:jc w:val="left"/>
            </w:pPr>
            <w:r>
              <w:rPr>
                <w:rFonts w:cs="Times New Roman"/>
                <w:sz w:val="18"/>
              </w:rPr>
              <w:t>XGBoost recursive, as shipped</w:t>
            </w:r>
          </w:p>
        </w:tc>
        <w:tc>
          <w:tcPr>
            <w:tcW w:w="1008" w:type="dxa"/>
          </w:tcPr>
          <w:p w:rsidR="008D1938" w:rsidRDefault="00492A08">
            <w:pPr>
              <w:spacing w:after="40" w:line="240" w:lineRule="auto"/>
              <w:jc w:val="center"/>
            </w:pPr>
            <w:r>
              <w:rPr>
                <w:rFonts w:cs="Times New Roman"/>
                <w:sz w:val="18"/>
              </w:rPr>
              <w:t>7.99</w:t>
            </w:r>
          </w:p>
        </w:tc>
        <w:tc>
          <w:tcPr>
            <w:tcW w:w="1152" w:type="dxa"/>
          </w:tcPr>
          <w:p w:rsidR="008D1938" w:rsidRDefault="00492A08">
            <w:pPr>
              <w:spacing w:after="40" w:line="240" w:lineRule="auto"/>
              <w:jc w:val="center"/>
            </w:pPr>
            <w:r>
              <w:rPr>
                <w:rFonts w:cs="Times New Roman"/>
                <w:sz w:val="18"/>
              </w:rPr>
              <w:t>11.96</w:t>
            </w:r>
          </w:p>
        </w:tc>
        <w:tc>
          <w:tcPr>
            <w:tcW w:w="1152" w:type="dxa"/>
          </w:tcPr>
          <w:p w:rsidR="008D1938" w:rsidRDefault="00492A08">
            <w:pPr>
              <w:spacing w:after="40" w:line="240" w:lineRule="auto"/>
              <w:jc w:val="center"/>
            </w:pPr>
            <w:r>
              <w:rPr>
                <w:rFonts w:cs="Times New Roman"/>
                <w:sz w:val="18"/>
              </w:rPr>
              <w:t>17.50</w:t>
            </w:r>
          </w:p>
        </w:tc>
        <w:tc>
          <w:tcPr>
            <w:tcW w:w="1008" w:type="dxa"/>
          </w:tcPr>
          <w:p w:rsidR="008D1938" w:rsidRDefault="00492A08">
            <w:pPr>
              <w:spacing w:after="40" w:line="240" w:lineRule="auto"/>
              <w:jc w:val="center"/>
            </w:pPr>
            <w:r>
              <w:rPr>
                <w:rFonts w:cs="Times New Roman"/>
                <w:sz w:val="18"/>
              </w:rPr>
              <w:t>41</w:t>
            </w:r>
          </w:p>
        </w:tc>
        <w:tc>
          <w:tcPr>
            <w:tcW w:w="1152" w:type="dxa"/>
          </w:tcPr>
          <w:p w:rsidR="008D1938" w:rsidRDefault="00492A08">
            <w:pPr>
              <w:spacing w:after="40" w:line="240" w:lineRule="auto"/>
              <w:jc w:val="center"/>
            </w:pPr>
            <w:r>
              <w:rPr>
                <w:rFonts w:cs="Times New Roman"/>
                <w:sz w:val="18"/>
              </w:rPr>
              <w:t>77</w:t>
            </w:r>
          </w:p>
        </w:tc>
        <w:tc>
          <w:tcPr>
            <w:tcW w:w="1152" w:type="dxa"/>
          </w:tcPr>
          <w:p w:rsidR="008D1938" w:rsidRDefault="00492A08">
            <w:pPr>
              <w:spacing w:after="40" w:line="240" w:lineRule="auto"/>
              <w:jc w:val="center"/>
            </w:pPr>
            <w:r>
              <w:rPr>
                <w:rFonts w:cs="Times New Roman"/>
                <w:sz w:val="18"/>
              </w:rPr>
              <w:t>124</w:t>
            </w:r>
          </w:p>
        </w:tc>
      </w:tr>
      <w:tr w:rsidR="008D1938">
        <w:trPr>
          <w:cantSplit/>
          <w:jc w:val="center"/>
        </w:trPr>
        <w:tc>
          <w:tcPr>
            <w:tcW w:w="3456" w:type="dxa"/>
          </w:tcPr>
          <w:p w:rsidR="008D1938" w:rsidRDefault="00492A08">
            <w:pPr>
              <w:spacing w:after="40" w:line="240" w:lineRule="auto"/>
              <w:jc w:val="left"/>
            </w:pPr>
            <w:r>
              <w:rPr>
                <w:rFonts w:cs="Times New Roman"/>
                <w:sz w:val="18"/>
              </w:rPr>
              <w:t xml:space="preserve">XGBoost recursive, </w:t>
            </w:r>
            <w:r>
              <w:rPr>
                <w:rFonts w:cs="Times New Roman"/>
                <w:sz w:val="18"/>
              </w:rPr>
              <w:t>calendar features refreshed</w:t>
            </w:r>
          </w:p>
        </w:tc>
        <w:tc>
          <w:tcPr>
            <w:tcW w:w="1008" w:type="dxa"/>
          </w:tcPr>
          <w:p w:rsidR="008D1938" w:rsidRDefault="00492A08">
            <w:pPr>
              <w:spacing w:after="40" w:line="240" w:lineRule="auto"/>
              <w:jc w:val="center"/>
            </w:pPr>
            <w:r>
              <w:rPr>
                <w:rFonts w:cs="Times New Roman"/>
                <w:sz w:val="18"/>
              </w:rPr>
              <w:t>7.99</w:t>
            </w:r>
          </w:p>
        </w:tc>
        <w:tc>
          <w:tcPr>
            <w:tcW w:w="1152" w:type="dxa"/>
          </w:tcPr>
          <w:p w:rsidR="008D1938" w:rsidRDefault="00492A08">
            <w:pPr>
              <w:spacing w:after="40" w:line="240" w:lineRule="auto"/>
              <w:jc w:val="center"/>
            </w:pPr>
            <w:r>
              <w:rPr>
                <w:rFonts w:cs="Times New Roman"/>
                <w:sz w:val="18"/>
              </w:rPr>
              <w:t>11.96</w:t>
            </w:r>
          </w:p>
        </w:tc>
        <w:tc>
          <w:tcPr>
            <w:tcW w:w="1152" w:type="dxa"/>
          </w:tcPr>
          <w:p w:rsidR="008D1938" w:rsidRDefault="00492A08">
            <w:pPr>
              <w:spacing w:after="40" w:line="240" w:lineRule="auto"/>
              <w:jc w:val="center"/>
            </w:pPr>
            <w:r>
              <w:rPr>
                <w:rFonts w:cs="Times New Roman"/>
                <w:sz w:val="18"/>
              </w:rPr>
              <w:t>18.60</w:t>
            </w:r>
          </w:p>
        </w:tc>
        <w:tc>
          <w:tcPr>
            <w:tcW w:w="1008" w:type="dxa"/>
          </w:tcPr>
          <w:p w:rsidR="008D1938" w:rsidRDefault="00492A08">
            <w:pPr>
              <w:spacing w:after="40" w:line="240" w:lineRule="auto"/>
              <w:jc w:val="center"/>
            </w:pPr>
            <w:r>
              <w:rPr>
                <w:rFonts w:cs="Times New Roman"/>
                <w:sz w:val="18"/>
              </w:rPr>
              <w:t>41</w:t>
            </w:r>
          </w:p>
        </w:tc>
        <w:tc>
          <w:tcPr>
            <w:tcW w:w="1152" w:type="dxa"/>
          </w:tcPr>
          <w:p w:rsidR="008D1938" w:rsidRDefault="00492A08">
            <w:pPr>
              <w:spacing w:after="40" w:line="240" w:lineRule="auto"/>
              <w:jc w:val="center"/>
            </w:pPr>
            <w:r>
              <w:rPr>
                <w:rFonts w:cs="Times New Roman"/>
                <w:sz w:val="18"/>
              </w:rPr>
              <w:t>77</w:t>
            </w:r>
          </w:p>
        </w:tc>
        <w:tc>
          <w:tcPr>
            <w:tcW w:w="1152" w:type="dxa"/>
          </w:tcPr>
          <w:p w:rsidR="008D1938" w:rsidRDefault="00492A08">
            <w:pPr>
              <w:spacing w:after="40" w:line="240" w:lineRule="auto"/>
              <w:jc w:val="center"/>
            </w:pPr>
            <w:r>
              <w:rPr>
                <w:rFonts w:cs="Times New Roman"/>
                <w:sz w:val="18"/>
              </w:rPr>
              <w:t>134</w:t>
            </w:r>
          </w:p>
        </w:tc>
      </w:tr>
      <w:tr w:rsidR="008D1938">
        <w:trPr>
          <w:cantSplit/>
          <w:jc w:val="center"/>
        </w:trPr>
        <w:tc>
          <w:tcPr>
            <w:tcW w:w="3456" w:type="dxa"/>
          </w:tcPr>
          <w:p w:rsidR="008D1938" w:rsidRDefault="00492A08">
            <w:pPr>
              <w:spacing w:after="40" w:line="240" w:lineRule="auto"/>
              <w:jc w:val="left"/>
            </w:pPr>
            <w:r>
              <w:rPr>
                <w:rFonts w:cs="Times New Roman"/>
                <w:sz w:val="18"/>
              </w:rPr>
              <w:t>Flat mean of the last 7 days</w:t>
            </w:r>
          </w:p>
        </w:tc>
        <w:tc>
          <w:tcPr>
            <w:tcW w:w="1008" w:type="dxa"/>
          </w:tcPr>
          <w:p w:rsidR="008D1938" w:rsidRDefault="00492A08">
            <w:pPr>
              <w:spacing w:after="40" w:line="240" w:lineRule="auto"/>
              <w:jc w:val="center"/>
            </w:pPr>
            <w:r>
              <w:rPr>
                <w:rFonts w:cs="Times New Roman"/>
                <w:sz w:val="18"/>
              </w:rPr>
              <w:t>6.60</w:t>
            </w:r>
          </w:p>
        </w:tc>
        <w:tc>
          <w:tcPr>
            <w:tcW w:w="1152" w:type="dxa"/>
          </w:tcPr>
          <w:p w:rsidR="008D1938" w:rsidRDefault="00492A08">
            <w:pPr>
              <w:spacing w:after="40" w:line="240" w:lineRule="auto"/>
              <w:jc w:val="center"/>
            </w:pPr>
            <w:r>
              <w:rPr>
                <w:rFonts w:cs="Times New Roman"/>
                <w:sz w:val="18"/>
              </w:rPr>
              <w:t>8.35</w:t>
            </w:r>
          </w:p>
        </w:tc>
        <w:tc>
          <w:tcPr>
            <w:tcW w:w="1152" w:type="dxa"/>
          </w:tcPr>
          <w:p w:rsidR="008D1938" w:rsidRDefault="00492A08">
            <w:pPr>
              <w:spacing w:after="40" w:line="240" w:lineRule="auto"/>
              <w:jc w:val="center"/>
            </w:pPr>
            <w:r>
              <w:rPr>
                <w:rFonts w:cs="Times New Roman"/>
                <w:sz w:val="18"/>
              </w:rPr>
              <w:t>12.09</w:t>
            </w:r>
          </w:p>
        </w:tc>
        <w:tc>
          <w:tcPr>
            <w:tcW w:w="1008" w:type="dxa"/>
          </w:tcPr>
          <w:p w:rsidR="008D1938" w:rsidRDefault="00492A08">
            <w:pPr>
              <w:spacing w:after="40" w:line="240" w:lineRule="auto"/>
              <w:jc w:val="center"/>
            </w:pPr>
            <w:r>
              <w:rPr>
                <w:rFonts w:cs="Times New Roman"/>
                <w:sz w:val="18"/>
              </w:rPr>
              <w:t>34</w:t>
            </w:r>
          </w:p>
        </w:tc>
        <w:tc>
          <w:tcPr>
            <w:tcW w:w="1152" w:type="dxa"/>
          </w:tcPr>
          <w:p w:rsidR="008D1938" w:rsidRDefault="00492A08">
            <w:pPr>
              <w:spacing w:after="40" w:line="240" w:lineRule="auto"/>
              <w:jc w:val="center"/>
            </w:pPr>
            <w:r>
              <w:rPr>
                <w:rFonts w:cs="Times New Roman"/>
                <w:sz w:val="18"/>
              </w:rPr>
              <w:t>48</w:t>
            </w:r>
          </w:p>
        </w:tc>
        <w:tc>
          <w:tcPr>
            <w:tcW w:w="1152" w:type="dxa"/>
          </w:tcPr>
          <w:p w:rsidR="008D1938" w:rsidRDefault="00492A08">
            <w:pPr>
              <w:spacing w:after="40" w:line="240" w:lineRule="auto"/>
              <w:jc w:val="center"/>
            </w:pPr>
            <w:r>
              <w:rPr>
                <w:rFonts w:cs="Times New Roman"/>
                <w:sz w:val="18"/>
              </w:rPr>
              <w:t>79</w:t>
            </w:r>
          </w:p>
        </w:tc>
      </w:tr>
      <w:tr w:rsidR="008D1938">
        <w:trPr>
          <w:cantSplit/>
          <w:jc w:val="center"/>
        </w:trPr>
        <w:tc>
          <w:tcPr>
            <w:tcW w:w="3456" w:type="dxa"/>
          </w:tcPr>
          <w:p w:rsidR="008D1938" w:rsidRDefault="00492A08">
            <w:pPr>
              <w:spacing w:after="40" w:line="240" w:lineRule="auto"/>
              <w:jc w:val="left"/>
            </w:pPr>
            <w:r>
              <w:rPr>
                <w:rFonts w:cs="Times New Roman"/>
                <w:sz w:val="18"/>
              </w:rPr>
              <w:t>Repeat last week's pattern</w:t>
            </w:r>
          </w:p>
        </w:tc>
        <w:tc>
          <w:tcPr>
            <w:tcW w:w="1008" w:type="dxa"/>
          </w:tcPr>
          <w:p w:rsidR="008D1938" w:rsidRDefault="00492A08">
            <w:pPr>
              <w:spacing w:after="40" w:line="240" w:lineRule="auto"/>
              <w:jc w:val="center"/>
            </w:pPr>
            <w:r>
              <w:rPr>
                <w:rFonts w:cs="Times New Roman"/>
                <w:sz w:val="18"/>
              </w:rPr>
              <w:t>7.45</w:t>
            </w:r>
          </w:p>
        </w:tc>
        <w:tc>
          <w:tcPr>
            <w:tcW w:w="1152" w:type="dxa"/>
          </w:tcPr>
          <w:p w:rsidR="008D1938" w:rsidRDefault="00492A08">
            <w:pPr>
              <w:spacing w:after="40" w:line="240" w:lineRule="auto"/>
              <w:jc w:val="center"/>
            </w:pPr>
            <w:r>
              <w:rPr>
                <w:rFonts w:cs="Times New Roman"/>
                <w:sz w:val="18"/>
              </w:rPr>
              <w:t>9.21</w:t>
            </w:r>
          </w:p>
        </w:tc>
        <w:tc>
          <w:tcPr>
            <w:tcW w:w="1152" w:type="dxa"/>
          </w:tcPr>
          <w:p w:rsidR="008D1938" w:rsidRDefault="00492A08">
            <w:pPr>
              <w:spacing w:after="40" w:line="240" w:lineRule="auto"/>
              <w:jc w:val="center"/>
            </w:pPr>
            <w:r>
              <w:rPr>
                <w:rFonts w:cs="Times New Roman"/>
                <w:sz w:val="18"/>
              </w:rPr>
              <w:t>12.86</w:t>
            </w:r>
          </w:p>
        </w:tc>
        <w:tc>
          <w:tcPr>
            <w:tcW w:w="1008" w:type="dxa"/>
          </w:tcPr>
          <w:p w:rsidR="008D1938" w:rsidRDefault="00492A08">
            <w:pPr>
              <w:spacing w:after="40" w:line="240" w:lineRule="auto"/>
              <w:jc w:val="center"/>
            </w:pPr>
            <w:r>
              <w:rPr>
                <w:rFonts w:cs="Times New Roman"/>
                <w:sz w:val="18"/>
              </w:rPr>
              <w:t>39</w:t>
            </w:r>
          </w:p>
        </w:tc>
        <w:tc>
          <w:tcPr>
            <w:tcW w:w="1152" w:type="dxa"/>
          </w:tcPr>
          <w:p w:rsidR="008D1938" w:rsidRDefault="00492A08">
            <w:pPr>
              <w:spacing w:after="40" w:line="240" w:lineRule="auto"/>
              <w:jc w:val="center"/>
            </w:pPr>
            <w:r>
              <w:rPr>
                <w:rFonts w:cs="Times New Roman"/>
                <w:sz w:val="18"/>
              </w:rPr>
              <w:t>52</w:t>
            </w:r>
          </w:p>
        </w:tc>
        <w:tc>
          <w:tcPr>
            <w:tcW w:w="1152" w:type="dxa"/>
          </w:tcPr>
          <w:p w:rsidR="008D1938" w:rsidRDefault="00492A08">
            <w:pPr>
              <w:spacing w:after="40" w:line="240" w:lineRule="auto"/>
              <w:jc w:val="center"/>
            </w:pPr>
            <w:r>
              <w:rPr>
                <w:rFonts w:cs="Times New Roman"/>
                <w:sz w:val="18"/>
              </w:rPr>
              <w:t>82</w:t>
            </w:r>
          </w:p>
        </w:tc>
      </w:tr>
    </w:tbl>
    <w:p w:rsidR="008D1938" w:rsidRDefault="008D1938">
      <w:pPr>
        <w:spacing w:after="120" w:line="192" w:lineRule="auto"/>
      </w:pPr>
    </w:p>
    <w:p w:rsidR="008D1938" w:rsidRDefault="00492A08">
      <w:r>
        <w:rPr>
          <w:rFonts w:cs="Times New Roman"/>
        </w:rPr>
        <w:t xml:space="preserve">The forecast is </w:t>
      </w:r>
      <w:r>
        <w:rPr>
          <w:rFonts w:cs="Times New Roman"/>
          <w:b/>
        </w:rPr>
        <w:t>worse than a flat 7-day mean at every horizon</w:t>
      </w:r>
      <w:r>
        <w:rPr>
          <w:rFonts w:cs="Times New Roman"/>
        </w:rPr>
        <w:t xml:space="preserve"> and error compounds: WAPE is 41 % in the first week, 77 % in the second and 124 % in days 15 to 30, against 34, 48 and 79 % for the flat mean. The loop in the application updates only part of the calendar (month, day, weekday and their sine and cosine) an</w:t>
      </w:r>
      <w:r>
        <w:rPr>
          <w:rFonts w:cs="Times New Roman"/>
        </w:rPr>
        <w:t xml:space="preserve">d leaves </w:t>
      </w:r>
      <w:r>
        <w:rPr>
          <w:rFonts w:ascii="Consolas" w:eastAsia="Consolas" w:hAnsi="Consolas" w:cs="Consolas"/>
          <w:sz w:val="21"/>
        </w:rPr>
        <w:t>week_of_year</w:t>
      </w:r>
      <w:r>
        <w:rPr>
          <w:rFonts w:cs="Times New Roman"/>
        </w:rPr>
        <w:t xml:space="preserve">, </w:t>
      </w:r>
      <w:r>
        <w:rPr>
          <w:rFonts w:ascii="Consolas" w:eastAsia="Consolas" w:hAnsi="Consolas" w:cs="Consolas"/>
          <w:sz w:val="21"/>
        </w:rPr>
        <w:t>day_of_year</w:t>
      </w:r>
      <w:r>
        <w:rPr>
          <w:rFonts w:cs="Times New Roman"/>
        </w:rPr>
        <w:t xml:space="preserve">, </w:t>
      </w:r>
      <w:r>
        <w:rPr>
          <w:rFonts w:ascii="Consolas" w:eastAsia="Consolas" w:hAnsi="Consolas" w:cs="Consolas"/>
          <w:sz w:val="21"/>
        </w:rPr>
        <w:t>quarter</w:t>
      </w:r>
      <w:r>
        <w:rPr>
          <w:rFonts w:cs="Times New Roman"/>
        </w:rPr>
        <w:t xml:space="preserve"> and the month-start and month-end flags at the last observed day, and it holds price and channel at their last values. Refreshing the missing calendar features did not help; it was slightly worse at 30 days (WAPE</w:t>
      </w:r>
      <w:r>
        <w:rPr>
          <w:rFonts w:cs="Times New Roman"/>
        </w:rPr>
        <w:t xml:space="preserve"> 134 % in the last band). The long-range forecast should therefore be read as an illustration of the interface, not as a planning tool; the base paper itself notes that multi-step forecasting accumulates error as predictions feed back into lag features [1]</w:t>
      </w:r>
      <w:r>
        <w:rPr>
          <w:rFonts w:cs="Times New Roman"/>
        </w:rPr>
        <w:t>.</w:t>
      </w:r>
    </w:p>
    <w:p w:rsidR="008D1938" w:rsidRDefault="00492A08">
      <w:pPr>
        <w:pStyle w:val="Heading2"/>
      </w:pPr>
      <w:bookmarkStart w:id="137" w:name="_Toc243912510"/>
      <w:r>
        <w:lastRenderedPageBreak/>
        <w:t>8.5 Domain adaptation</w:t>
      </w:r>
      <w:bookmarkEnd w:id="137"/>
    </w:p>
    <w:p w:rsidR="008D1938" w:rsidRDefault="00492A08">
      <w:r>
        <w:rPr>
          <w:rFonts w:cs="Times New Roman"/>
        </w:rPr>
        <w:t xml:space="preserve">The adaptation experiment follows the application's procedure (Chapter 6): train on all source-domain rows, test on the later half of the target domain's dates, estimate the weight p/(1-p) with a logistic domain classifier, retrain </w:t>
      </w:r>
      <w:r>
        <w:rPr>
          <w:rFonts w:cs="Times New Roman"/>
        </w:rPr>
        <w:t>with those weights and compare. Six source-to-target pairs were run with five XGBoost seeds each: two sales-channel pairs, two product-group pairs and two department pairs. Four controls were added: a model trained on the first half of the target (target-o</w:t>
      </w:r>
      <w:r>
        <w:rPr>
          <w:rFonts w:cs="Times New Roman"/>
        </w:rPr>
        <w:t>nly), a model trained on the source plus that first half without weights (pooled), the same weights randomly shuffled, and the same weights rescaled to a mean of 1. A time-clean variant removes source rows dated inside the target's test window. The table b</w:t>
      </w:r>
      <w:r>
        <w:rPr>
          <w:rFonts w:cs="Times New Roman"/>
        </w:rPr>
        <w:t>elow gives the results.</w:t>
      </w:r>
    </w:p>
    <w:p w:rsidR="008D1938" w:rsidRDefault="00492A08">
      <w:pPr>
        <w:pStyle w:val="Caption"/>
        <w:keepNext/>
        <w:spacing w:after="80"/>
      </w:pPr>
      <w:bookmarkStart w:id="138" w:name="_Toc243912613"/>
      <w:r>
        <w:rPr>
          <w:rFonts w:cs="Times New Roman"/>
        </w:rPr>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Pr>
          <w:rFonts w:cs="Times New Roman"/>
          <w:noProof/>
        </w:rPr>
        <w:t>27</w:t>
      </w:r>
      <w:r>
        <w:rPr>
          <w:rFonts w:cs="Times New Roman"/>
        </w:rPr>
        <w:fldChar w:fldCharType="end"/>
      </w:r>
      <w:r>
        <w:rPr>
          <w:rFonts w:cs="Times New Roman"/>
        </w:rPr>
        <w:t>: Domain adaptation, RMSE on the held-out target rows (mean of five seeds). Change columns are % change in RMSE (positive = better).</w:t>
      </w:r>
      <w:bookmarkEnd w:id="138"/>
    </w:p>
    <w:tbl>
      <w:tblPr>
        <w:tblStyle w:val="TableGrid"/>
        <w:tblW w:w="0" w:type="auto"/>
        <w:jc w:val="center"/>
        <w:tblLook w:val="04A0" w:firstRow="1" w:lastRow="0" w:firstColumn="1" w:lastColumn="0" w:noHBand="0" w:noVBand="1"/>
      </w:tblPr>
      <w:tblGrid>
        <w:gridCol w:w="2232"/>
        <w:gridCol w:w="827"/>
        <w:gridCol w:w="737"/>
        <w:gridCol w:w="837"/>
        <w:gridCol w:w="817"/>
        <w:gridCol w:w="676"/>
        <w:gridCol w:w="852"/>
        <w:gridCol w:w="852"/>
        <w:gridCol w:w="737"/>
        <w:gridCol w:w="796"/>
      </w:tblGrid>
      <w:tr w:rsidR="008D1938">
        <w:trPr>
          <w:cantSplit/>
          <w:tblHeader/>
          <w:jc w:val="center"/>
        </w:trPr>
        <w:tc>
          <w:tcPr>
            <w:tcW w:w="2232" w:type="dxa"/>
            <w:shd w:val="clear" w:color="auto" w:fill="1B2A41"/>
          </w:tcPr>
          <w:p w:rsidR="008D1938" w:rsidRDefault="00492A08">
            <w:pPr>
              <w:spacing w:after="40" w:line="240" w:lineRule="auto"/>
              <w:jc w:val="center"/>
            </w:pPr>
            <w:r>
              <w:rPr>
                <w:rFonts w:cs="Times New Roman"/>
                <w:b/>
                <w:color w:val="FFFFFF"/>
                <w:sz w:val="18"/>
              </w:rPr>
              <w:t>Pair (source to target)</w:t>
            </w:r>
          </w:p>
        </w:tc>
        <w:tc>
          <w:tcPr>
            <w:tcW w:w="720" w:type="dxa"/>
            <w:shd w:val="clear" w:color="auto" w:fill="1B2A41"/>
          </w:tcPr>
          <w:p w:rsidR="008D1938" w:rsidRDefault="00492A08">
            <w:pPr>
              <w:spacing w:after="40" w:line="240" w:lineRule="auto"/>
              <w:jc w:val="center"/>
            </w:pPr>
            <w:r>
              <w:rPr>
                <w:rFonts w:cs="Times New Roman"/>
                <w:b/>
                <w:color w:val="FFFFFF"/>
                <w:sz w:val="18"/>
              </w:rPr>
              <w:t>Domain clf acc %</w:t>
            </w:r>
          </w:p>
        </w:tc>
        <w:tc>
          <w:tcPr>
            <w:tcW w:w="720" w:type="dxa"/>
            <w:shd w:val="clear" w:color="auto" w:fill="1B2A41"/>
          </w:tcPr>
          <w:p w:rsidR="008D1938" w:rsidRDefault="00492A08">
            <w:pPr>
              <w:spacing w:after="40" w:line="240" w:lineRule="auto"/>
              <w:jc w:val="center"/>
            </w:pPr>
            <w:r>
              <w:rPr>
                <w:rFonts w:cs="Times New Roman"/>
                <w:b/>
                <w:color w:val="FFFFFF"/>
                <w:sz w:val="18"/>
              </w:rPr>
              <w:t>RMSE before</w:t>
            </w:r>
          </w:p>
        </w:tc>
        <w:tc>
          <w:tcPr>
            <w:tcW w:w="792" w:type="dxa"/>
            <w:shd w:val="clear" w:color="auto" w:fill="1B2A41"/>
          </w:tcPr>
          <w:p w:rsidR="008D1938" w:rsidRDefault="00492A08">
            <w:pPr>
              <w:spacing w:after="40" w:line="240" w:lineRule="auto"/>
              <w:jc w:val="center"/>
            </w:pPr>
            <w:r>
              <w:rPr>
                <w:rFonts w:cs="Times New Roman"/>
                <w:b/>
                <w:color w:val="FFFFFF"/>
                <w:sz w:val="18"/>
              </w:rPr>
              <w:t>RMSE adapted</w:t>
            </w:r>
          </w:p>
        </w:tc>
        <w:tc>
          <w:tcPr>
            <w:tcW w:w="792" w:type="dxa"/>
            <w:shd w:val="clear" w:color="auto" w:fill="1B2A41"/>
          </w:tcPr>
          <w:p w:rsidR="008D1938" w:rsidRDefault="00492A08">
            <w:pPr>
              <w:spacing w:after="40" w:line="240" w:lineRule="auto"/>
              <w:jc w:val="center"/>
            </w:pPr>
            <w:r>
              <w:rPr>
                <w:rFonts w:cs="Times New Roman"/>
                <w:b/>
                <w:color w:val="FFFFFF"/>
                <w:sz w:val="18"/>
              </w:rPr>
              <w:t>C</w:t>
            </w:r>
            <w:r>
              <w:rPr>
                <w:rFonts w:cs="Times New Roman"/>
                <w:b/>
                <w:color w:val="FFFFFF"/>
                <w:sz w:val="18"/>
              </w:rPr>
              <w:t>hange as shipped</w:t>
            </w:r>
          </w:p>
        </w:tc>
        <w:tc>
          <w:tcPr>
            <w:tcW w:w="648" w:type="dxa"/>
            <w:shd w:val="clear" w:color="auto" w:fill="1B2A41"/>
          </w:tcPr>
          <w:p w:rsidR="008D1938" w:rsidRDefault="00492A08">
            <w:pPr>
              <w:spacing w:after="40" w:line="240" w:lineRule="auto"/>
              <w:jc w:val="center"/>
            </w:pPr>
            <w:r>
              <w:rPr>
                <w:rFonts w:cs="Times New Roman"/>
                <w:b/>
                <w:color w:val="FFFFFF"/>
                <w:sz w:val="18"/>
              </w:rPr>
              <w:t>Seeds better</w:t>
            </w:r>
          </w:p>
        </w:tc>
        <w:tc>
          <w:tcPr>
            <w:tcW w:w="792" w:type="dxa"/>
            <w:shd w:val="clear" w:color="auto" w:fill="1B2A41"/>
          </w:tcPr>
          <w:p w:rsidR="008D1938" w:rsidRDefault="00492A08">
            <w:pPr>
              <w:spacing w:after="40" w:line="240" w:lineRule="auto"/>
              <w:jc w:val="center"/>
            </w:pPr>
            <w:r>
              <w:rPr>
                <w:rFonts w:cs="Times New Roman"/>
                <w:b/>
                <w:color w:val="FFFFFF"/>
                <w:sz w:val="18"/>
              </w:rPr>
              <w:t>Change, mean-1 weights</w:t>
            </w:r>
          </w:p>
        </w:tc>
        <w:tc>
          <w:tcPr>
            <w:tcW w:w="720" w:type="dxa"/>
            <w:shd w:val="clear" w:color="auto" w:fill="1B2A41"/>
          </w:tcPr>
          <w:p w:rsidR="008D1938" w:rsidRDefault="00492A08">
            <w:pPr>
              <w:spacing w:after="40" w:line="240" w:lineRule="auto"/>
              <w:jc w:val="center"/>
            </w:pPr>
            <w:r>
              <w:rPr>
                <w:rFonts w:cs="Times New Roman"/>
                <w:b/>
                <w:color w:val="FFFFFF"/>
                <w:sz w:val="18"/>
              </w:rPr>
              <w:t>Change, time-clean</w:t>
            </w:r>
          </w:p>
        </w:tc>
        <w:tc>
          <w:tcPr>
            <w:tcW w:w="720" w:type="dxa"/>
            <w:shd w:val="clear" w:color="auto" w:fill="1B2A41"/>
          </w:tcPr>
          <w:p w:rsidR="008D1938" w:rsidRDefault="00492A08">
            <w:pPr>
              <w:spacing w:after="40" w:line="240" w:lineRule="auto"/>
              <w:jc w:val="center"/>
            </w:pPr>
            <w:r>
              <w:rPr>
                <w:rFonts w:cs="Times New Roman"/>
                <w:b/>
                <w:color w:val="FFFFFF"/>
                <w:sz w:val="18"/>
              </w:rPr>
              <w:t>Pooled RMSE</w:t>
            </w:r>
          </w:p>
        </w:tc>
        <w:tc>
          <w:tcPr>
            <w:tcW w:w="792" w:type="dxa"/>
            <w:shd w:val="clear" w:color="auto" w:fill="1B2A41"/>
          </w:tcPr>
          <w:p w:rsidR="008D1938" w:rsidRDefault="00492A08">
            <w:pPr>
              <w:spacing w:after="40" w:line="240" w:lineRule="auto"/>
              <w:jc w:val="center"/>
            </w:pPr>
            <w:r>
              <w:rPr>
                <w:rFonts w:cs="Times New Roman"/>
                <w:b/>
                <w:color w:val="FFFFFF"/>
                <w:sz w:val="18"/>
              </w:rPr>
              <w:t>Target-only RMSE</w:t>
            </w:r>
          </w:p>
        </w:tc>
      </w:tr>
      <w:tr w:rsidR="008D1938">
        <w:trPr>
          <w:cantSplit/>
          <w:jc w:val="center"/>
        </w:trPr>
        <w:tc>
          <w:tcPr>
            <w:tcW w:w="2232" w:type="dxa"/>
          </w:tcPr>
          <w:p w:rsidR="008D1938" w:rsidRDefault="00492A08">
            <w:pPr>
              <w:spacing w:after="40" w:line="240" w:lineRule="auto"/>
              <w:jc w:val="left"/>
            </w:pPr>
            <w:r>
              <w:rPr>
                <w:rFonts w:cs="Times New Roman"/>
                <w:sz w:val="18"/>
              </w:rPr>
              <w:t>Online -&gt; Store (channel 2 -&gt; 1)</w:t>
            </w:r>
          </w:p>
        </w:tc>
        <w:tc>
          <w:tcPr>
            <w:tcW w:w="720" w:type="dxa"/>
          </w:tcPr>
          <w:p w:rsidR="008D1938" w:rsidRDefault="00492A08">
            <w:pPr>
              <w:spacing w:after="40" w:line="240" w:lineRule="auto"/>
              <w:jc w:val="center"/>
            </w:pPr>
            <w:r>
              <w:rPr>
                <w:rFonts w:cs="Times New Roman"/>
                <w:sz w:val="18"/>
              </w:rPr>
              <w:t>66.5</w:t>
            </w:r>
          </w:p>
        </w:tc>
        <w:tc>
          <w:tcPr>
            <w:tcW w:w="720" w:type="dxa"/>
          </w:tcPr>
          <w:p w:rsidR="008D1938" w:rsidRDefault="00492A08">
            <w:pPr>
              <w:spacing w:after="40" w:line="240" w:lineRule="auto"/>
              <w:jc w:val="center"/>
            </w:pPr>
            <w:r>
              <w:rPr>
                <w:rFonts w:cs="Times New Roman"/>
                <w:sz w:val="18"/>
              </w:rPr>
              <w:t>10.80</w:t>
            </w:r>
          </w:p>
        </w:tc>
        <w:tc>
          <w:tcPr>
            <w:tcW w:w="792" w:type="dxa"/>
          </w:tcPr>
          <w:p w:rsidR="008D1938" w:rsidRDefault="00492A08">
            <w:pPr>
              <w:spacing w:after="40" w:line="240" w:lineRule="auto"/>
              <w:jc w:val="center"/>
            </w:pPr>
            <w:r>
              <w:rPr>
                <w:rFonts w:cs="Times New Roman"/>
                <w:sz w:val="18"/>
              </w:rPr>
              <w:t>9.50</w:t>
            </w:r>
          </w:p>
        </w:tc>
        <w:tc>
          <w:tcPr>
            <w:tcW w:w="792" w:type="dxa"/>
          </w:tcPr>
          <w:p w:rsidR="008D1938" w:rsidRDefault="00492A08">
            <w:pPr>
              <w:spacing w:after="40" w:line="240" w:lineRule="auto"/>
              <w:jc w:val="center"/>
            </w:pPr>
            <w:r>
              <w:rPr>
                <w:rFonts w:cs="Times New Roman"/>
                <w:sz w:val="18"/>
              </w:rPr>
              <w:t>+11.9</w:t>
            </w:r>
          </w:p>
        </w:tc>
        <w:tc>
          <w:tcPr>
            <w:tcW w:w="648" w:type="dxa"/>
          </w:tcPr>
          <w:p w:rsidR="008D1938" w:rsidRDefault="00492A08">
            <w:pPr>
              <w:spacing w:after="40" w:line="240" w:lineRule="auto"/>
              <w:jc w:val="center"/>
            </w:pPr>
            <w:r>
              <w:rPr>
                <w:rFonts w:cs="Times New Roman"/>
                <w:sz w:val="18"/>
              </w:rPr>
              <w:t>5/5</w:t>
            </w:r>
          </w:p>
        </w:tc>
        <w:tc>
          <w:tcPr>
            <w:tcW w:w="792" w:type="dxa"/>
          </w:tcPr>
          <w:p w:rsidR="008D1938" w:rsidRDefault="00492A08">
            <w:pPr>
              <w:spacing w:after="40" w:line="240" w:lineRule="auto"/>
              <w:jc w:val="center"/>
            </w:pPr>
            <w:r>
              <w:rPr>
                <w:rFonts w:cs="Times New Roman"/>
                <w:sz w:val="18"/>
              </w:rPr>
              <w:t>+12.1</w:t>
            </w:r>
          </w:p>
        </w:tc>
        <w:tc>
          <w:tcPr>
            <w:tcW w:w="720" w:type="dxa"/>
          </w:tcPr>
          <w:p w:rsidR="008D1938" w:rsidRDefault="00492A08">
            <w:pPr>
              <w:spacing w:after="40" w:line="240" w:lineRule="auto"/>
              <w:jc w:val="center"/>
            </w:pPr>
            <w:r>
              <w:rPr>
                <w:rFonts w:cs="Times New Roman"/>
                <w:sz w:val="18"/>
              </w:rPr>
              <w:t>-2.8</w:t>
            </w:r>
          </w:p>
        </w:tc>
        <w:tc>
          <w:tcPr>
            <w:tcW w:w="720" w:type="dxa"/>
          </w:tcPr>
          <w:p w:rsidR="008D1938" w:rsidRDefault="00492A08">
            <w:pPr>
              <w:spacing w:after="40" w:line="240" w:lineRule="auto"/>
              <w:jc w:val="center"/>
            </w:pPr>
            <w:r>
              <w:rPr>
                <w:rFonts w:cs="Times New Roman"/>
                <w:sz w:val="18"/>
              </w:rPr>
              <w:t>9.78</w:t>
            </w:r>
          </w:p>
        </w:tc>
        <w:tc>
          <w:tcPr>
            <w:tcW w:w="792" w:type="dxa"/>
          </w:tcPr>
          <w:p w:rsidR="008D1938" w:rsidRDefault="00492A08">
            <w:pPr>
              <w:spacing w:after="40" w:line="240" w:lineRule="auto"/>
              <w:jc w:val="center"/>
            </w:pPr>
            <w:r>
              <w:rPr>
                <w:rFonts w:cs="Times New Roman"/>
                <w:sz w:val="18"/>
              </w:rPr>
              <w:t>10.05</w:t>
            </w:r>
          </w:p>
        </w:tc>
      </w:tr>
      <w:tr w:rsidR="008D1938">
        <w:trPr>
          <w:cantSplit/>
          <w:jc w:val="center"/>
        </w:trPr>
        <w:tc>
          <w:tcPr>
            <w:tcW w:w="2232" w:type="dxa"/>
          </w:tcPr>
          <w:p w:rsidR="008D1938" w:rsidRDefault="00492A08">
            <w:pPr>
              <w:spacing w:after="40" w:line="240" w:lineRule="auto"/>
              <w:jc w:val="left"/>
            </w:pPr>
            <w:r>
              <w:rPr>
                <w:rFonts w:cs="Times New Roman"/>
                <w:sz w:val="18"/>
              </w:rPr>
              <w:t>Store -&gt; Online (channel 1 -&gt; 2)</w:t>
            </w:r>
          </w:p>
        </w:tc>
        <w:tc>
          <w:tcPr>
            <w:tcW w:w="720" w:type="dxa"/>
          </w:tcPr>
          <w:p w:rsidR="008D1938" w:rsidRDefault="00492A08">
            <w:pPr>
              <w:spacing w:after="40" w:line="240" w:lineRule="auto"/>
              <w:jc w:val="center"/>
            </w:pPr>
            <w:r>
              <w:rPr>
                <w:rFonts w:cs="Times New Roman"/>
                <w:sz w:val="18"/>
              </w:rPr>
              <w:t>66.3</w:t>
            </w:r>
          </w:p>
        </w:tc>
        <w:tc>
          <w:tcPr>
            <w:tcW w:w="720" w:type="dxa"/>
          </w:tcPr>
          <w:p w:rsidR="008D1938" w:rsidRDefault="00492A08">
            <w:pPr>
              <w:spacing w:after="40" w:line="240" w:lineRule="auto"/>
              <w:jc w:val="center"/>
            </w:pPr>
            <w:r>
              <w:rPr>
                <w:rFonts w:cs="Times New Roman"/>
                <w:sz w:val="18"/>
              </w:rPr>
              <w:t>19.00</w:t>
            </w:r>
          </w:p>
        </w:tc>
        <w:tc>
          <w:tcPr>
            <w:tcW w:w="792" w:type="dxa"/>
          </w:tcPr>
          <w:p w:rsidR="008D1938" w:rsidRDefault="00492A08">
            <w:pPr>
              <w:spacing w:after="40" w:line="240" w:lineRule="auto"/>
              <w:jc w:val="center"/>
            </w:pPr>
            <w:r>
              <w:rPr>
                <w:rFonts w:cs="Times New Roman"/>
                <w:sz w:val="18"/>
              </w:rPr>
              <w:t>18.99</w:t>
            </w:r>
          </w:p>
        </w:tc>
        <w:tc>
          <w:tcPr>
            <w:tcW w:w="792" w:type="dxa"/>
          </w:tcPr>
          <w:p w:rsidR="008D1938" w:rsidRDefault="00492A08">
            <w:pPr>
              <w:spacing w:after="40" w:line="240" w:lineRule="auto"/>
              <w:jc w:val="center"/>
            </w:pPr>
            <w:r>
              <w:rPr>
                <w:rFonts w:cs="Times New Roman"/>
                <w:sz w:val="18"/>
              </w:rPr>
              <w:t>+0.0</w:t>
            </w:r>
          </w:p>
        </w:tc>
        <w:tc>
          <w:tcPr>
            <w:tcW w:w="648" w:type="dxa"/>
          </w:tcPr>
          <w:p w:rsidR="008D1938" w:rsidRDefault="00492A08">
            <w:pPr>
              <w:spacing w:after="40" w:line="240" w:lineRule="auto"/>
              <w:jc w:val="center"/>
            </w:pPr>
            <w:r>
              <w:rPr>
                <w:rFonts w:cs="Times New Roman"/>
                <w:sz w:val="18"/>
              </w:rPr>
              <w:t>3/5</w:t>
            </w:r>
          </w:p>
        </w:tc>
        <w:tc>
          <w:tcPr>
            <w:tcW w:w="792" w:type="dxa"/>
          </w:tcPr>
          <w:p w:rsidR="008D1938" w:rsidRDefault="00492A08">
            <w:pPr>
              <w:spacing w:after="40" w:line="240" w:lineRule="auto"/>
              <w:jc w:val="center"/>
            </w:pPr>
            <w:r>
              <w:rPr>
                <w:rFonts w:cs="Times New Roman"/>
                <w:sz w:val="18"/>
              </w:rPr>
              <w:t>+0.1</w:t>
            </w:r>
          </w:p>
        </w:tc>
        <w:tc>
          <w:tcPr>
            <w:tcW w:w="720" w:type="dxa"/>
          </w:tcPr>
          <w:p w:rsidR="008D1938" w:rsidRDefault="00492A08">
            <w:pPr>
              <w:spacing w:after="40" w:line="240" w:lineRule="auto"/>
              <w:jc w:val="center"/>
            </w:pPr>
            <w:r>
              <w:rPr>
                <w:rFonts w:cs="Times New Roman"/>
                <w:sz w:val="18"/>
              </w:rPr>
              <w:t>-0.3</w:t>
            </w:r>
          </w:p>
        </w:tc>
        <w:tc>
          <w:tcPr>
            <w:tcW w:w="720" w:type="dxa"/>
          </w:tcPr>
          <w:p w:rsidR="008D1938" w:rsidRDefault="00492A08">
            <w:pPr>
              <w:spacing w:after="40" w:line="240" w:lineRule="auto"/>
              <w:jc w:val="center"/>
            </w:pPr>
            <w:r>
              <w:rPr>
                <w:rFonts w:cs="Times New Roman"/>
                <w:sz w:val="18"/>
              </w:rPr>
              <w:t>17.84</w:t>
            </w:r>
          </w:p>
        </w:tc>
        <w:tc>
          <w:tcPr>
            <w:tcW w:w="792" w:type="dxa"/>
          </w:tcPr>
          <w:p w:rsidR="008D1938" w:rsidRDefault="00492A08">
            <w:pPr>
              <w:spacing w:after="40" w:line="240" w:lineRule="auto"/>
              <w:jc w:val="center"/>
            </w:pPr>
            <w:r>
              <w:rPr>
                <w:rFonts w:cs="Times New Roman"/>
                <w:sz w:val="18"/>
              </w:rPr>
              <w:t>22.46</w:t>
            </w:r>
          </w:p>
        </w:tc>
      </w:tr>
      <w:tr w:rsidR="008D1938">
        <w:trPr>
          <w:cantSplit/>
          <w:jc w:val="center"/>
        </w:trPr>
        <w:tc>
          <w:tcPr>
            <w:tcW w:w="2232" w:type="dxa"/>
          </w:tcPr>
          <w:p w:rsidR="008D1938" w:rsidRDefault="00492A08">
            <w:pPr>
              <w:spacing w:after="40" w:line="240" w:lineRule="auto"/>
              <w:jc w:val="left"/>
            </w:pPr>
            <w:r>
              <w:rPr>
                <w:rFonts w:cs="Times New Roman"/>
                <w:sz w:val="18"/>
              </w:rPr>
              <w:t>Upper body -&gt; Lower body</w:t>
            </w:r>
          </w:p>
        </w:tc>
        <w:tc>
          <w:tcPr>
            <w:tcW w:w="720" w:type="dxa"/>
          </w:tcPr>
          <w:p w:rsidR="008D1938" w:rsidRDefault="00492A08">
            <w:pPr>
              <w:spacing w:after="40" w:line="240" w:lineRule="auto"/>
              <w:jc w:val="center"/>
            </w:pPr>
            <w:r>
              <w:rPr>
                <w:rFonts w:cs="Times New Roman"/>
                <w:sz w:val="18"/>
              </w:rPr>
              <w:t>93.3</w:t>
            </w:r>
          </w:p>
        </w:tc>
        <w:tc>
          <w:tcPr>
            <w:tcW w:w="720" w:type="dxa"/>
          </w:tcPr>
          <w:p w:rsidR="008D1938" w:rsidRDefault="00492A08">
            <w:pPr>
              <w:spacing w:after="40" w:line="240" w:lineRule="auto"/>
              <w:jc w:val="center"/>
            </w:pPr>
            <w:r>
              <w:rPr>
                <w:rFonts w:cs="Times New Roman"/>
                <w:sz w:val="18"/>
              </w:rPr>
              <w:t>13.90</w:t>
            </w:r>
          </w:p>
        </w:tc>
        <w:tc>
          <w:tcPr>
            <w:tcW w:w="792" w:type="dxa"/>
          </w:tcPr>
          <w:p w:rsidR="008D1938" w:rsidRDefault="00492A08">
            <w:pPr>
              <w:spacing w:after="40" w:line="240" w:lineRule="auto"/>
              <w:jc w:val="center"/>
            </w:pPr>
            <w:r>
              <w:rPr>
                <w:rFonts w:cs="Times New Roman"/>
                <w:sz w:val="18"/>
              </w:rPr>
              <w:t>14.80</w:t>
            </w:r>
          </w:p>
        </w:tc>
        <w:tc>
          <w:tcPr>
            <w:tcW w:w="792" w:type="dxa"/>
          </w:tcPr>
          <w:p w:rsidR="008D1938" w:rsidRDefault="00492A08">
            <w:pPr>
              <w:spacing w:after="40" w:line="240" w:lineRule="auto"/>
              <w:jc w:val="center"/>
            </w:pPr>
            <w:r>
              <w:rPr>
                <w:rFonts w:cs="Times New Roman"/>
                <w:sz w:val="18"/>
              </w:rPr>
              <w:t>-6.5</w:t>
            </w:r>
          </w:p>
        </w:tc>
        <w:tc>
          <w:tcPr>
            <w:tcW w:w="648" w:type="dxa"/>
          </w:tcPr>
          <w:p w:rsidR="008D1938" w:rsidRDefault="00492A08">
            <w:pPr>
              <w:spacing w:after="40" w:line="240" w:lineRule="auto"/>
              <w:jc w:val="center"/>
            </w:pPr>
            <w:r>
              <w:rPr>
                <w:rFonts w:cs="Times New Roman"/>
                <w:sz w:val="18"/>
              </w:rPr>
              <w:t>0/5</w:t>
            </w:r>
          </w:p>
        </w:tc>
        <w:tc>
          <w:tcPr>
            <w:tcW w:w="792" w:type="dxa"/>
          </w:tcPr>
          <w:p w:rsidR="008D1938" w:rsidRDefault="00492A08">
            <w:pPr>
              <w:spacing w:after="40" w:line="240" w:lineRule="auto"/>
              <w:jc w:val="center"/>
            </w:pPr>
            <w:r>
              <w:rPr>
                <w:rFonts w:cs="Times New Roman"/>
                <w:sz w:val="18"/>
              </w:rPr>
              <w:t>-6.0</w:t>
            </w:r>
          </w:p>
        </w:tc>
        <w:tc>
          <w:tcPr>
            <w:tcW w:w="720" w:type="dxa"/>
          </w:tcPr>
          <w:p w:rsidR="008D1938" w:rsidRDefault="00492A08">
            <w:pPr>
              <w:spacing w:after="40" w:line="240" w:lineRule="auto"/>
              <w:jc w:val="center"/>
            </w:pPr>
            <w:r>
              <w:rPr>
                <w:rFonts w:cs="Times New Roman"/>
                <w:sz w:val="18"/>
              </w:rPr>
              <w:t>+3.0</w:t>
            </w:r>
          </w:p>
        </w:tc>
        <w:tc>
          <w:tcPr>
            <w:tcW w:w="720" w:type="dxa"/>
          </w:tcPr>
          <w:p w:rsidR="008D1938" w:rsidRDefault="00492A08">
            <w:pPr>
              <w:spacing w:after="40" w:line="240" w:lineRule="auto"/>
              <w:jc w:val="center"/>
            </w:pPr>
            <w:r>
              <w:rPr>
                <w:rFonts w:cs="Times New Roman"/>
                <w:sz w:val="18"/>
              </w:rPr>
              <w:t>13.51</w:t>
            </w:r>
          </w:p>
        </w:tc>
        <w:tc>
          <w:tcPr>
            <w:tcW w:w="792" w:type="dxa"/>
          </w:tcPr>
          <w:p w:rsidR="008D1938" w:rsidRDefault="00492A08">
            <w:pPr>
              <w:spacing w:after="40" w:line="240" w:lineRule="auto"/>
              <w:jc w:val="center"/>
            </w:pPr>
            <w:r>
              <w:rPr>
                <w:rFonts w:cs="Times New Roman"/>
                <w:sz w:val="18"/>
              </w:rPr>
              <w:t>18.21</w:t>
            </w:r>
          </w:p>
        </w:tc>
      </w:tr>
      <w:tr w:rsidR="008D1938">
        <w:trPr>
          <w:cantSplit/>
          <w:jc w:val="center"/>
        </w:trPr>
        <w:tc>
          <w:tcPr>
            <w:tcW w:w="2232" w:type="dxa"/>
          </w:tcPr>
          <w:p w:rsidR="008D1938" w:rsidRDefault="00492A08">
            <w:pPr>
              <w:spacing w:after="40" w:line="240" w:lineRule="auto"/>
              <w:jc w:val="left"/>
            </w:pPr>
            <w:r>
              <w:rPr>
                <w:rFonts w:cs="Times New Roman"/>
                <w:sz w:val="18"/>
              </w:rPr>
              <w:t>Lower body -&gt; Upper body</w:t>
            </w:r>
          </w:p>
        </w:tc>
        <w:tc>
          <w:tcPr>
            <w:tcW w:w="720" w:type="dxa"/>
          </w:tcPr>
          <w:p w:rsidR="008D1938" w:rsidRDefault="00492A08">
            <w:pPr>
              <w:spacing w:after="40" w:line="240" w:lineRule="auto"/>
              <w:jc w:val="center"/>
            </w:pPr>
            <w:r>
              <w:rPr>
                <w:rFonts w:cs="Times New Roman"/>
                <w:sz w:val="18"/>
              </w:rPr>
              <w:t>93.3</w:t>
            </w:r>
          </w:p>
        </w:tc>
        <w:tc>
          <w:tcPr>
            <w:tcW w:w="720" w:type="dxa"/>
          </w:tcPr>
          <w:p w:rsidR="008D1938" w:rsidRDefault="00492A08">
            <w:pPr>
              <w:spacing w:after="40" w:line="240" w:lineRule="auto"/>
              <w:jc w:val="center"/>
            </w:pPr>
            <w:r>
              <w:rPr>
                <w:rFonts w:cs="Times New Roman"/>
                <w:sz w:val="18"/>
              </w:rPr>
              <w:t>11.91</w:t>
            </w:r>
          </w:p>
        </w:tc>
        <w:tc>
          <w:tcPr>
            <w:tcW w:w="792" w:type="dxa"/>
          </w:tcPr>
          <w:p w:rsidR="008D1938" w:rsidRDefault="00492A08">
            <w:pPr>
              <w:spacing w:after="40" w:line="240" w:lineRule="auto"/>
              <w:jc w:val="center"/>
            </w:pPr>
            <w:r>
              <w:rPr>
                <w:rFonts w:cs="Times New Roman"/>
                <w:sz w:val="18"/>
              </w:rPr>
              <w:t>12.78</w:t>
            </w:r>
          </w:p>
        </w:tc>
        <w:tc>
          <w:tcPr>
            <w:tcW w:w="792" w:type="dxa"/>
          </w:tcPr>
          <w:p w:rsidR="008D1938" w:rsidRDefault="00492A08">
            <w:pPr>
              <w:spacing w:after="40" w:line="240" w:lineRule="auto"/>
              <w:jc w:val="center"/>
            </w:pPr>
            <w:r>
              <w:rPr>
                <w:rFonts w:cs="Times New Roman"/>
                <w:sz w:val="18"/>
              </w:rPr>
              <w:t>-7.3</w:t>
            </w:r>
          </w:p>
        </w:tc>
        <w:tc>
          <w:tcPr>
            <w:tcW w:w="648" w:type="dxa"/>
          </w:tcPr>
          <w:p w:rsidR="008D1938" w:rsidRDefault="00492A08">
            <w:pPr>
              <w:spacing w:after="40" w:line="240" w:lineRule="auto"/>
              <w:jc w:val="center"/>
            </w:pPr>
            <w:r>
              <w:rPr>
                <w:rFonts w:cs="Times New Roman"/>
                <w:sz w:val="18"/>
              </w:rPr>
              <w:t>0/5</w:t>
            </w:r>
          </w:p>
        </w:tc>
        <w:tc>
          <w:tcPr>
            <w:tcW w:w="792" w:type="dxa"/>
          </w:tcPr>
          <w:p w:rsidR="008D1938" w:rsidRDefault="00492A08">
            <w:pPr>
              <w:spacing w:after="40" w:line="240" w:lineRule="auto"/>
              <w:jc w:val="center"/>
            </w:pPr>
            <w:r>
              <w:rPr>
                <w:rFonts w:cs="Times New Roman"/>
                <w:sz w:val="18"/>
              </w:rPr>
              <w:t>-8.3</w:t>
            </w:r>
          </w:p>
        </w:tc>
        <w:tc>
          <w:tcPr>
            <w:tcW w:w="720" w:type="dxa"/>
          </w:tcPr>
          <w:p w:rsidR="008D1938" w:rsidRDefault="00492A08">
            <w:pPr>
              <w:spacing w:after="40" w:line="240" w:lineRule="auto"/>
              <w:jc w:val="center"/>
            </w:pPr>
            <w:r>
              <w:rPr>
                <w:rFonts w:cs="Times New Roman"/>
                <w:sz w:val="18"/>
              </w:rPr>
              <w:t>+1.3</w:t>
            </w:r>
          </w:p>
        </w:tc>
        <w:tc>
          <w:tcPr>
            <w:tcW w:w="720" w:type="dxa"/>
          </w:tcPr>
          <w:p w:rsidR="008D1938" w:rsidRDefault="00492A08">
            <w:pPr>
              <w:spacing w:after="40" w:line="240" w:lineRule="auto"/>
              <w:jc w:val="center"/>
            </w:pPr>
            <w:r>
              <w:rPr>
                <w:rFonts w:cs="Times New Roman"/>
                <w:sz w:val="18"/>
              </w:rPr>
              <w:t>12.13</w:t>
            </w:r>
          </w:p>
        </w:tc>
        <w:tc>
          <w:tcPr>
            <w:tcW w:w="792" w:type="dxa"/>
          </w:tcPr>
          <w:p w:rsidR="008D1938" w:rsidRDefault="00492A08">
            <w:pPr>
              <w:spacing w:after="40" w:line="240" w:lineRule="auto"/>
              <w:jc w:val="center"/>
            </w:pPr>
            <w:r>
              <w:rPr>
                <w:rFonts w:cs="Times New Roman"/>
                <w:sz w:val="18"/>
              </w:rPr>
              <w:t>16.49</w:t>
            </w:r>
          </w:p>
        </w:tc>
      </w:tr>
      <w:tr w:rsidR="008D1938">
        <w:trPr>
          <w:cantSplit/>
          <w:jc w:val="center"/>
        </w:trPr>
        <w:tc>
          <w:tcPr>
            <w:tcW w:w="2232" w:type="dxa"/>
          </w:tcPr>
          <w:p w:rsidR="008D1938" w:rsidRDefault="00492A08">
            <w:pPr>
              <w:spacing w:after="40" w:line="240" w:lineRule="auto"/>
              <w:jc w:val="left"/>
            </w:pPr>
            <w:r>
              <w:rPr>
                <w:rFonts w:cs="Times New Roman"/>
                <w:sz w:val="18"/>
              </w:rPr>
              <w:t>Knitwear -&gt; Trouser</w:t>
            </w:r>
          </w:p>
        </w:tc>
        <w:tc>
          <w:tcPr>
            <w:tcW w:w="720" w:type="dxa"/>
          </w:tcPr>
          <w:p w:rsidR="008D1938" w:rsidRDefault="00492A08">
            <w:pPr>
              <w:spacing w:after="40" w:line="240" w:lineRule="auto"/>
              <w:jc w:val="center"/>
            </w:pPr>
            <w:r>
              <w:rPr>
                <w:rFonts w:cs="Times New Roman"/>
                <w:sz w:val="18"/>
              </w:rPr>
              <w:t>100.0</w:t>
            </w:r>
          </w:p>
        </w:tc>
        <w:tc>
          <w:tcPr>
            <w:tcW w:w="720" w:type="dxa"/>
          </w:tcPr>
          <w:p w:rsidR="008D1938" w:rsidRDefault="00492A08">
            <w:pPr>
              <w:spacing w:after="40" w:line="240" w:lineRule="auto"/>
              <w:jc w:val="center"/>
            </w:pPr>
            <w:r>
              <w:rPr>
                <w:rFonts w:cs="Times New Roman"/>
                <w:sz w:val="18"/>
              </w:rPr>
              <w:t>17.23</w:t>
            </w:r>
          </w:p>
        </w:tc>
        <w:tc>
          <w:tcPr>
            <w:tcW w:w="792" w:type="dxa"/>
          </w:tcPr>
          <w:p w:rsidR="008D1938" w:rsidRDefault="00492A08">
            <w:pPr>
              <w:spacing w:after="40" w:line="240" w:lineRule="auto"/>
              <w:jc w:val="center"/>
            </w:pPr>
            <w:r>
              <w:rPr>
                <w:rFonts w:cs="Times New Roman"/>
                <w:sz w:val="18"/>
              </w:rPr>
              <w:t>25.21</w:t>
            </w:r>
          </w:p>
        </w:tc>
        <w:tc>
          <w:tcPr>
            <w:tcW w:w="792" w:type="dxa"/>
          </w:tcPr>
          <w:p w:rsidR="008D1938" w:rsidRDefault="00492A08">
            <w:pPr>
              <w:spacing w:after="40" w:line="240" w:lineRule="auto"/>
              <w:jc w:val="center"/>
            </w:pPr>
            <w:r>
              <w:rPr>
                <w:rFonts w:cs="Times New Roman"/>
                <w:sz w:val="18"/>
              </w:rPr>
              <w:t>-46.3</w:t>
            </w:r>
          </w:p>
        </w:tc>
        <w:tc>
          <w:tcPr>
            <w:tcW w:w="648" w:type="dxa"/>
          </w:tcPr>
          <w:p w:rsidR="008D1938" w:rsidRDefault="00492A08">
            <w:pPr>
              <w:spacing w:after="40" w:line="240" w:lineRule="auto"/>
              <w:jc w:val="center"/>
            </w:pPr>
            <w:r>
              <w:rPr>
                <w:rFonts w:cs="Times New Roman"/>
                <w:sz w:val="18"/>
              </w:rPr>
              <w:t>0/5</w:t>
            </w:r>
          </w:p>
        </w:tc>
        <w:tc>
          <w:tcPr>
            <w:tcW w:w="792" w:type="dxa"/>
          </w:tcPr>
          <w:p w:rsidR="008D1938" w:rsidRDefault="00492A08">
            <w:pPr>
              <w:spacing w:after="40" w:line="240" w:lineRule="auto"/>
              <w:jc w:val="center"/>
            </w:pPr>
            <w:r>
              <w:rPr>
                <w:rFonts w:cs="Times New Roman"/>
                <w:sz w:val="18"/>
              </w:rPr>
              <w:t>+1.9</w:t>
            </w:r>
          </w:p>
        </w:tc>
        <w:tc>
          <w:tcPr>
            <w:tcW w:w="720" w:type="dxa"/>
          </w:tcPr>
          <w:p w:rsidR="008D1938" w:rsidRDefault="00492A08">
            <w:pPr>
              <w:spacing w:after="40" w:line="240" w:lineRule="auto"/>
              <w:jc w:val="center"/>
            </w:pPr>
            <w:r>
              <w:rPr>
                <w:rFonts w:cs="Times New Roman"/>
                <w:sz w:val="18"/>
              </w:rPr>
              <w:t>-24.4</w:t>
            </w:r>
          </w:p>
        </w:tc>
        <w:tc>
          <w:tcPr>
            <w:tcW w:w="720" w:type="dxa"/>
          </w:tcPr>
          <w:p w:rsidR="008D1938" w:rsidRDefault="00492A08">
            <w:pPr>
              <w:spacing w:after="40" w:line="240" w:lineRule="auto"/>
              <w:jc w:val="center"/>
            </w:pPr>
            <w:r>
              <w:rPr>
                <w:rFonts w:cs="Times New Roman"/>
                <w:sz w:val="18"/>
              </w:rPr>
              <w:t>16.88</w:t>
            </w:r>
          </w:p>
        </w:tc>
        <w:tc>
          <w:tcPr>
            <w:tcW w:w="792" w:type="dxa"/>
          </w:tcPr>
          <w:p w:rsidR="008D1938" w:rsidRDefault="00492A08">
            <w:pPr>
              <w:spacing w:after="40" w:line="240" w:lineRule="auto"/>
              <w:jc w:val="center"/>
            </w:pPr>
            <w:r>
              <w:rPr>
                <w:rFonts w:cs="Times New Roman"/>
                <w:sz w:val="18"/>
              </w:rPr>
              <w:t>21.79</w:t>
            </w:r>
          </w:p>
        </w:tc>
      </w:tr>
      <w:tr w:rsidR="008D1938">
        <w:trPr>
          <w:cantSplit/>
          <w:jc w:val="center"/>
        </w:trPr>
        <w:tc>
          <w:tcPr>
            <w:tcW w:w="2232" w:type="dxa"/>
          </w:tcPr>
          <w:p w:rsidR="008D1938" w:rsidRDefault="00492A08">
            <w:pPr>
              <w:spacing w:after="40" w:line="240" w:lineRule="auto"/>
              <w:jc w:val="left"/>
            </w:pPr>
            <w:r>
              <w:rPr>
                <w:rFonts w:cs="Times New Roman"/>
                <w:sz w:val="18"/>
              </w:rPr>
              <w:t>Jersey Basic -&gt; Blouse</w:t>
            </w:r>
          </w:p>
        </w:tc>
        <w:tc>
          <w:tcPr>
            <w:tcW w:w="720" w:type="dxa"/>
          </w:tcPr>
          <w:p w:rsidR="008D1938" w:rsidRDefault="00492A08">
            <w:pPr>
              <w:spacing w:after="40" w:line="240" w:lineRule="auto"/>
              <w:jc w:val="center"/>
            </w:pPr>
            <w:r>
              <w:rPr>
                <w:rFonts w:cs="Times New Roman"/>
                <w:sz w:val="18"/>
              </w:rPr>
              <w:t>100.0</w:t>
            </w:r>
          </w:p>
        </w:tc>
        <w:tc>
          <w:tcPr>
            <w:tcW w:w="720" w:type="dxa"/>
          </w:tcPr>
          <w:p w:rsidR="008D1938" w:rsidRDefault="00492A08">
            <w:pPr>
              <w:spacing w:after="40" w:line="240" w:lineRule="auto"/>
              <w:jc w:val="center"/>
            </w:pPr>
            <w:r>
              <w:rPr>
                <w:rFonts w:cs="Times New Roman"/>
                <w:sz w:val="18"/>
              </w:rPr>
              <w:t>12.20</w:t>
            </w:r>
          </w:p>
        </w:tc>
        <w:tc>
          <w:tcPr>
            <w:tcW w:w="792" w:type="dxa"/>
          </w:tcPr>
          <w:p w:rsidR="008D1938" w:rsidRDefault="00492A08">
            <w:pPr>
              <w:spacing w:after="40" w:line="240" w:lineRule="auto"/>
              <w:jc w:val="center"/>
            </w:pPr>
            <w:r>
              <w:rPr>
                <w:rFonts w:cs="Times New Roman"/>
                <w:sz w:val="18"/>
              </w:rPr>
              <w:t>16.99</w:t>
            </w:r>
          </w:p>
        </w:tc>
        <w:tc>
          <w:tcPr>
            <w:tcW w:w="792" w:type="dxa"/>
          </w:tcPr>
          <w:p w:rsidR="008D1938" w:rsidRDefault="00492A08">
            <w:pPr>
              <w:spacing w:after="40" w:line="240" w:lineRule="auto"/>
              <w:jc w:val="center"/>
            </w:pPr>
            <w:r>
              <w:rPr>
                <w:rFonts w:cs="Times New Roman"/>
                <w:sz w:val="18"/>
              </w:rPr>
              <w:t>-39.4</w:t>
            </w:r>
          </w:p>
        </w:tc>
        <w:tc>
          <w:tcPr>
            <w:tcW w:w="648" w:type="dxa"/>
          </w:tcPr>
          <w:p w:rsidR="008D1938" w:rsidRDefault="00492A08">
            <w:pPr>
              <w:spacing w:after="40" w:line="240" w:lineRule="auto"/>
              <w:jc w:val="center"/>
            </w:pPr>
            <w:r>
              <w:rPr>
                <w:rFonts w:cs="Times New Roman"/>
                <w:sz w:val="18"/>
              </w:rPr>
              <w:t>0/5</w:t>
            </w:r>
          </w:p>
        </w:tc>
        <w:tc>
          <w:tcPr>
            <w:tcW w:w="792" w:type="dxa"/>
          </w:tcPr>
          <w:p w:rsidR="008D1938" w:rsidRDefault="00492A08">
            <w:pPr>
              <w:spacing w:after="40" w:line="240" w:lineRule="auto"/>
              <w:jc w:val="center"/>
            </w:pPr>
            <w:r>
              <w:rPr>
                <w:rFonts w:cs="Times New Roman"/>
                <w:sz w:val="18"/>
              </w:rPr>
              <w:t>-38.7</w:t>
            </w:r>
          </w:p>
        </w:tc>
        <w:tc>
          <w:tcPr>
            <w:tcW w:w="720" w:type="dxa"/>
          </w:tcPr>
          <w:p w:rsidR="008D1938" w:rsidRDefault="00492A08">
            <w:pPr>
              <w:spacing w:after="40" w:line="240" w:lineRule="auto"/>
              <w:jc w:val="center"/>
            </w:pPr>
            <w:r>
              <w:rPr>
                <w:rFonts w:cs="Times New Roman"/>
                <w:sz w:val="18"/>
              </w:rPr>
              <w:t>-19.4</w:t>
            </w:r>
          </w:p>
        </w:tc>
        <w:tc>
          <w:tcPr>
            <w:tcW w:w="720" w:type="dxa"/>
          </w:tcPr>
          <w:p w:rsidR="008D1938" w:rsidRDefault="00492A08">
            <w:pPr>
              <w:spacing w:after="40" w:line="240" w:lineRule="auto"/>
              <w:jc w:val="center"/>
            </w:pPr>
            <w:r>
              <w:rPr>
                <w:rFonts w:cs="Times New Roman"/>
                <w:sz w:val="18"/>
              </w:rPr>
              <w:t>11.54</w:t>
            </w:r>
          </w:p>
        </w:tc>
        <w:tc>
          <w:tcPr>
            <w:tcW w:w="792" w:type="dxa"/>
          </w:tcPr>
          <w:p w:rsidR="008D1938" w:rsidRDefault="00492A08">
            <w:pPr>
              <w:spacing w:after="40" w:line="240" w:lineRule="auto"/>
              <w:jc w:val="center"/>
            </w:pPr>
            <w:r>
              <w:rPr>
                <w:rFonts w:cs="Times New Roman"/>
                <w:sz w:val="18"/>
              </w:rPr>
              <w:t>13.55</w:t>
            </w:r>
          </w:p>
        </w:tc>
      </w:tr>
    </w:tbl>
    <w:p w:rsidR="008D1938" w:rsidRDefault="008D1938">
      <w:pPr>
        <w:spacing w:after="120" w:line="192" w:lineRule="auto"/>
      </w:pPr>
    </w:p>
    <w:p w:rsidR="008D1938" w:rsidRDefault="00492A08">
      <w:pPr>
        <w:keepNext/>
        <w:spacing w:after="80" w:line="240" w:lineRule="auto"/>
        <w:jc w:val="center"/>
      </w:pPr>
      <w:r>
        <w:rPr>
          <w:noProof/>
        </w:rPr>
        <w:drawing>
          <wp:inline distT="0" distB="0" distL="0" distR="0">
            <wp:extent cx="4073236" cy="2560320"/>
            <wp:effectExtent l="0" t="0" r="0"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05_domain_pairs.png"/>
                    <pic:cNvPicPr/>
                  </pic:nvPicPr>
                  <pic:blipFill>
                    <a:blip r:embed="rId41"/>
                    <a:stretch>
                      <a:fillRect/>
                    </a:stretch>
                  </pic:blipFill>
                  <pic:spPr>
                    <a:xfrm>
                      <a:off x="0" y="0"/>
                      <a:ext cx="4073236" cy="2560320"/>
                    </a:xfrm>
                    <a:prstGeom prst="rect">
                      <a:avLst/>
                    </a:prstGeom>
                  </pic:spPr>
                </pic:pic>
              </a:graphicData>
            </a:graphic>
          </wp:inline>
        </w:drawing>
      </w:r>
    </w:p>
    <w:p w:rsidR="008D1938" w:rsidRDefault="00492A08">
      <w:pPr>
        <w:pStyle w:val="Caption"/>
      </w:pPr>
      <w:bookmarkStart w:id="139" w:name="_Toc243912577"/>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31</w:t>
      </w:r>
      <w:r>
        <w:rPr>
          <w:rFonts w:cs="Times New Roman"/>
        </w:rPr>
        <w:fldChar w:fldCharType="end"/>
      </w:r>
      <w:r>
        <w:rPr>
          <w:rFonts w:cs="Times New Roman"/>
        </w:rPr>
        <w:t>: Change in target RMSE for the six pairs: as shipped, with weights rescaled to mean 1, in the time-clean protocol, and with randomly shuffled weights.</w:t>
      </w:r>
      <w:bookmarkEnd w:id="139"/>
    </w:p>
    <w:p w:rsidR="008D1938" w:rsidRDefault="00492A08">
      <w:r>
        <w:rPr>
          <w:rFonts w:cs="Times New Roman"/>
          <w:b/>
        </w:rPr>
        <w:t xml:space="preserve">Adaptation as </w:t>
      </w:r>
      <w:r>
        <w:rPr>
          <w:rFonts w:cs="Times New Roman"/>
          <w:b/>
        </w:rPr>
        <w:t>shipped improved the target RMSE on 2 of 6 pairs.</w:t>
      </w:r>
      <w:r>
        <w:rPr>
          <w:rFonts w:cs="Times New Roman"/>
        </w:rPr>
        <w:t xml:space="preserve"> The change ranges from -46.3 % to +11.9 % with a mean of -14.6 %. The two channel pairs are the realistic case: a moderate shift (the domain classifier is only about 66 % accurate) with plenty of data on bo</w:t>
      </w:r>
      <w:r>
        <w:rPr>
          <w:rFonts w:cs="Times New Roman"/>
        </w:rPr>
        <w:t xml:space="preserve">th </w:t>
      </w:r>
      <w:r>
        <w:rPr>
          <w:rFonts w:cs="Times New Roman"/>
        </w:rPr>
        <w:lastRenderedPageBreak/>
        <w:t>sides. The product-group pairs are more clearly different (93 % accuracy) and adaptation made them worse by 6.5 and 7.3 %. The department pairs are perfectly separable (100 %) and adaptation made them much worse (-46.3 and -39.4 %).</w:t>
      </w:r>
    </w:p>
    <w:p w:rsidR="008D1938" w:rsidRDefault="00492A08">
      <w:pPr>
        <w:pStyle w:val="Heading3"/>
      </w:pPr>
      <w:r>
        <w:t>Finding 1: the one c</w:t>
      </w:r>
      <w:r>
        <w:t>lear gain came from time overlap</w:t>
      </w:r>
    </w:p>
    <w:p w:rsidR="008D1938" w:rsidRDefault="00492A08">
      <w:r>
        <w:rPr>
          <w:rFonts w:cs="Times New Roman"/>
        </w:rPr>
        <w:t>Online to Store (channel 2 to channel 1) improved by +11.9 % in all five seeds, but the source model was allowed to train on source rows from the same dates as the target's test window. When those rows are removed, the same</w:t>
      </w:r>
      <w:r>
        <w:rPr>
          <w:rFonts w:cs="Times New Roman"/>
        </w:rPr>
        <w:t xml:space="preserve"> pair changes by -2.8 %. Random weights on the original protocol already gave +2.2 %, so part of the original gain is noise. The gain was information from the future of the target, not transfer.</w:t>
      </w:r>
    </w:p>
    <w:p w:rsidR="008D1938" w:rsidRDefault="00492A08">
      <w:pPr>
        <w:pStyle w:val="Heading3"/>
      </w:pPr>
      <w:r>
        <w:t>Finding 2: perfectly separable domains starve XGBoost</w:t>
      </w:r>
    </w:p>
    <w:p w:rsidR="008D1938" w:rsidRDefault="00492A08">
      <w:r>
        <w:rPr>
          <w:rFonts w:cs="Times New Roman"/>
        </w:rPr>
        <w:t>When th</w:t>
      </w:r>
      <w:r>
        <w:rPr>
          <w:rFonts w:cs="Times New Roman"/>
        </w:rPr>
        <w:t xml:space="preserve">e classifier separates the domains perfectly, p is close to zero for every source row, so the weights p/(1-p) are tiny: for Knitwear to Trouser the mean weight is 5e-5 and the largest 1.3e-4. XGBoost's </w:t>
      </w:r>
      <w:r>
        <w:rPr>
          <w:rFonts w:ascii="Consolas" w:eastAsia="Consolas" w:hAnsi="Consolas" w:cs="Consolas"/>
          <w:sz w:val="21"/>
        </w:rPr>
        <w:t>min_child_weight</w:t>
      </w:r>
      <w:r>
        <w:rPr>
          <w:rFonts w:cs="Times New Roman"/>
        </w:rPr>
        <w:t xml:space="preserve"> is 1, and the summed weight of any ca</w:t>
      </w:r>
      <w:r>
        <w:rPr>
          <w:rFonts w:cs="Times New Roman"/>
        </w:rPr>
        <w:t>ndidate leaf can never reach it, so no tree splits and the model predicts a constant (R2 about 0, RMSE 25.21 against 17.23). The five seeds give the same RMSE, because there is nothing random left. Rescaling the same weights to mean 1 removes the collapse:</w:t>
      </w:r>
      <w:r>
        <w:rPr>
          <w:rFonts w:cs="Times New Roman"/>
        </w:rPr>
        <w:t xml:space="preserve"> Knitwear to Trouser then changes by +1.9 % instead of -46.3 %. The product accepts this input silently.</w:t>
      </w:r>
    </w:p>
    <w:p w:rsidR="008D1938" w:rsidRDefault="00492A08">
      <w:pPr>
        <w:keepNext/>
        <w:spacing w:after="80" w:line="240" w:lineRule="auto"/>
        <w:jc w:val="center"/>
      </w:pPr>
      <w:r>
        <w:rPr>
          <w:noProof/>
        </w:rPr>
        <w:drawing>
          <wp:inline distT="0" distB="0" distL="0" distR="0">
            <wp:extent cx="4301337" cy="2433651"/>
            <wp:effectExtent l="0" t="0" r="0"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07_weights_collapse.png"/>
                    <pic:cNvPicPr/>
                  </pic:nvPicPr>
                  <pic:blipFill>
                    <a:blip r:embed="rId42"/>
                    <a:stretch>
                      <a:fillRect/>
                    </a:stretch>
                  </pic:blipFill>
                  <pic:spPr>
                    <a:xfrm>
                      <a:off x="0" y="0"/>
                      <a:ext cx="4301337" cy="2433651"/>
                    </a:xfrm>
                    <a:prstGeom prst="rect">
                      <a:avLst/>
                    </a:prstGeom>
                  </pic:spPr>
                </pic:pic>
              </a:graphicData>
            </a:graphic>
          </wp:inline>
        </w:drawing>
      </w:r>
    </w:p>
    <w:p w:rsidR="008D1938" w:rsidRDefault="00492A08">
      <w:pPr>
        <w:pStyle w:val="Caption"/>
      </w:pPr>
      <w:bookmarkStart w:id="140" w:name="_Toc243912578"/>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32</w:t>
      </w:r>
      <w:r>
        <w:rPr>
          <w:rFonts w:cs="Times New Roman"/>
        </w:rPr>
        <w:fldChar w:fldCharType="end"/>
      </w:r>
      <w:r>
        <w:rPr>
          <w:rFonts w:cs="Times New Roman"/>
        </w:rPr>
        <w:t>: Distribution of the importance weights for the channel pair and for the department pair Knitwear to Trouser. Weig</w:t>
      </w:r>
      <w:r>
        <w:rPr>
          <w:rFonts w:cs="Times New Roman"/>
        </w:rPr>
        <w:t>hts far below the minimum child weight of 1 prevent XGBoost from splitting.</w:t>
      </w:r>
      <w:bookmarkEnd w:id="140"/>
    </w:p>
    <w:p w:rsidR="008D1938" w:rsidRDefault="00492A08">
      <w:pPr>
        <w:pStyle w:val="Heading3"/>
      </w:pPr>
      <w:r>
        <w:t>Finding 3: plain pooling beats weighting</w:t>
      </w:r>
    </w:p>
    <w:p w:rsidR="008D1938" w:rsidRDefault="00492A08">
      <w:r>
        <w:rPr>
          <w:rFonts w:cs="Times New Roman"/>
        </w:rPr>
        <w:t>A model trained on the source rows plus the first half of the target rows, with no weights at all, has a lower RMSE than the weighted model</w:t>
      </w:r>
      <w:r>
        <w:rPr>
          <w:rFonts w:cs="Times New Roman"/>
        </w:rPr>
        <w:t xml:space="preserve"> on five of six pairs (the exception is Online to Store, 9.78 against 9.50). The target-only model is worse than the source-only model on five of </w:t>
      </w:r>
      <w:r>
        <w:rPr>
          <w:rFonts w:cs="Times New Roman"/>
        </w:rPr>
        <w:lastRenderedPageBreak/>
        <w:t>six pairs, because half of a small target domain is too little data. In this data the useful move is to includ</w:t>
      </w:r>
      <w:r>
        <w:rPr>
          <w:rFonts w:cs="Times New Roman"/>
        </w:rPr>
        <w:t>e some target rows, not to re-weight the source.</w:t>
      </w:r>
    </w:p>
    <w:p w:rsidR="008D1938" w:rsidRDefault="00492A08">
      <w:r>
        <w:rPr>
          <w:rFonts w:cs="Times New Roman"/>
        </w:rPr>
        <w:t>Taking the stricter protocol and the safer weights together, the mean change across the six pairs is +0.2 %: no change on average. The result does not show that importance weighting is wrong in general; it s</w:t>
      </w:r>
      <w:r>
        <w:rPr>
          <w:rFonts w:cs="Times New Roman"/>
        </w:rPr>
        <w:t>hows that on this retail table, with one shard of three and a half months, a logistic classifier on unscaled features does not produce weights that help, and that the product's way of testing adaptation can report a gain that is not transfer. The theory [1</w:t>
      </w:r>
      <w:r>
        <w:rPr>
          <w:rFonts w:cs="Times New Roman"/>
        </w:rPr>
        <w:t>0], [12] assumes that source and target inputs overlap and that the weights are estimated well; neither holds for departments that sell different products.</w:t>
      </w:r>
    </w:p>
    <w:p w:rsidR="008D1938" w:rsidRDefault="00492A08">
      <w:pPr>
        <w:pStyle w:val="Heading2"/>
      </w:pPr>
      <w:bookmarkStart w:id="141" w:name="_Toc243912511"/>
      <w:r>
        <w:t>8.6 Explainability</w:t>
      </w:r>
      <w:bookmarkEnd w:id="141"/>
    </w:p>
    <w:p w:rsidR="008D1938" w:rsidRDefault="00492A08">
      <w:r>
        <w:rPr>
          <w:rFonts w:cs="Times New Roman"/>
        </w:rPr>
        <w:t>The product explains forecasts with the gain importance of the XGBoost model (the Evaluation page, top 20). The base paper uses SHAP values [4], [5] in addition. To see how much the choice matters, exact TreeSHAP values were computed offline with XGBoost's</w:t>
      </w:r>
      <w:r>
        <w:rPr>
          <w:rFonts w:cs="Times New Roman"/>
        </w:rPr>
        <w:t xml:space="preserve"> built-in </w:t>
      </w:r>
      <w:r>
        <w:rPr>
          <w:rFonts w:ascii="Consolas" w:eastAsia="Consolas" w:hAnsi="Consolas" w:cs="Consolas"/>
          <w:sz w:val="21"/>
        </w:rPr>
        <w:t>pred_contribs</w:t>
      </w:r>
      <w:r>
        <w:rPr>
          <w:rFonts w:cs="Times New Roman"/>
        </w:rPr>
        <w:t xml:space="preserve"> on all 6,515 test rows (they add up to the model prediction with a maximum error of 8e-05). The table below lists the ten features with the largest mean absolute SHAP value next to their gain importance.</w:t>
      </w:r>
    </w:p>
    <w:p w:rsidR="008D1938" w:rsidRDefault="00492A08">
      <w:pPr>
        <w:pStyle w:val="Caption"/>
        <w:keepNext/>
        <w:spacing w:after="80"/>
      </w:pPr>
      <w:bookmarkStart w:id="142" w:name="_Toc243912614"/>
      <w:r>
        <w:rPr>
          <w:rFonts w:cs="Times New Roman"/>
        </w:rPr>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Pr>
          <w:rFonts w:cs="Times New Roman"/>
          <w:noProof/>
        </w:rPr>
        <w:t>28</w:t>
      </w:r>
      <w:r>
        <w:rPr>
          <w:rFonts w:cs="Times New Roman"/>
        </w:rPr>
        <w:fldChar w:fldCharType="end"/>
      </w:r>
      <w:r>
        <w:rPr>
          <w:rFonts w:cs="Times New Roman"/>
        </w:rPr>
        <w:t>: Mean absolute SHAP value (units of demand) and gain importance of the ten most influential features.</w:t>
      </w:r>
      <w:bookmarkEnd w:id="142"/>
    </w:p>
    <w:tbl>
      <w:tblPr>
        <w:tblStyle w:val="TableGrid"/>
        <w:tblW w:w="0" w:type="auto"/>
        <w:jc w:val="center"/>
        <w:tblLook w:val="04A0" w:firstRow="1" w:lastRow="0" w:firstColumn="1" w:lastColumn="0" w:noHBand="0" w:noVBand="1"/>
      </w:tblPr>
      <w:tblGrid>
        <w:gridCol w:w="3456"/>
        <w:gridCol w:w="2016"/>
        <w:gridCol w:w="2304"/>
      </w:tblGrid>
      <w:tr w:rsidR="008D1938">
        <w:trPr>
          <w:cantSplit/>
          <w:tblHeader/>
          <w:jc w:val="center"/>
        </w:trPr>
        <w:tc>
          <w:tcPr>
            <w:tcW w:w="3456" w:type="dxa"/>
            <w:shd w:val="clear" w:color="auto" w:fill="1B2A41"/>
          </w:tcPr>
          <w:p w:rsidR="008D1938" w:rsidRDefault="00492A08">
            <w:pPr>
              <w:spacing w:after="40" w:line="240" w:lineRule="auto"/>
              <w:jc w:val="center"/>
            </w:pPr>
            <w:r>
              <w:rPr>
                <w:rFonts w:cs="Times New Roman"/>
                <w:b/>
                <w:color w:val="FFFFFF"/>
                <w:sz w:val="18"/>
              </w:rPr>
              <w:t>Feature</w:t>
            </w:r>
          </w:p>
        </w:tc>
        <w:tc>
          <w:tcPr>
            <w:tcW w:w="2016" w:type="dxa"/>
            <w:shd w:val="clear" w:color="auto" w:fill="1B2A41"/>
          </w:tcPr>
          <w:p w:rsidR="008D1938" w:rsidRDefault="00492A08">
            <w:pPr>
              <w:spacing w:after="40" w:line="240" w:lineRule="auto"/>
              <w:jc w:val="center"/>
            </w:pPr>
            <w:r>
              <w:rPr>
                <w:rFonts w:cs="Times New Roman"/>
                <w:b/>
                <w:color w:val="FFFFFF"/>
                <w:sz w:val="18"/>
              </w:rPr>
              <w:t>Mean |SHAP|</w:t>
            </w:r>
          </w:p>
        </w:tc>
        <w:tc>
          <w:tcPr>
            <w:tcW w:w="2304" w:type="dxa"/>
            <w:shd w:val="clear" w:color="auto" w:fill="1B2A41"/>
          </w:tcPr>
          <w:p w:rsidR="008D1938" w:rsidRDefault="00492A08">
            <w:pPr>
              <w:spacing w:after="40" w:line="240" w:lineRule="auto"/>
              <w:jc w:val="center"/>
            </w:pPr>
            <w:r>
              <w:rPr>
                <w:rFonts w:cs="Times New Roman"/>
                <w:b/>
                <w:color w:val="FFFFFF"/>
                <w:sz w:val="18"/>
              </w:rPr>
              <w:t>Gain importance</w:t>
            </w:r>
          </w:p>
        </w:tc>
      </w:tr>
      <w:tr w:rsidR="008D1938">
        <w:trPr>
          <w:cantSplit/>
          <w:jc w:val="center"/>
        </w:trPr>
        <w:tc>
          <w:tcPr>
            <w:tcW w:w="3456" w:type="dxa"/>
          </w:tcPr>
          <w:p w:rsidR="008D1938" w:rsidRDefault="00492A08">
            <w:pPr>
              <w:spacing w:after="40" w:line="240" w:lineRule="auto"/>
              <w:jc w:val="left"/>
            </w:pPr>
            <w:r>
              <w:rPr>
                <w:rFonts w:cs="Times New Roman"/>
                <w:sz w:val="18"/>
              </w:rPr>
              <w:t>lag_1</w:t>
            </w:r>
          </w:p>
        </w:tc>
        <w:tc>
          <w:tcPr>
            <w:tcW w:w="2016" w:type="dxa"/>
          </w:tcPr>
          <w:p w:rsidR="008D1938" w:rsidRDefault="00492A08">
            <w:pPr>
              <w:spacing w:after="40" w:line="240" w:lineRule="auto"/>
              <w:jc w:val="center"/>
            </w:pPr>
            <w:r>
              <w:rPr>
                <w:rFonts w:cs="Times New Roman"/>
                <w:sz w:val="18"/>
              </w:rPr>
              <w:t>8.75</w:t>
            </w:r>
          </w:p>
        </w:tc>
        <w:tc>
          <w:tcPr>
            <w:tcW w:w="2304" w:type="dxa"/>
          </w:tcPr>
          <w:p w:rsidR="008D1938" w:rsidRDefault="00492A08">
            <w:pPr>
              <w:spacing w:after="40" w:line="240" w:lineRule="auto"/>
              <w:jc w:val="center"/>
            </w:pPr>
            <w:r>
              <w:rPr>
                <w:rFonts w:cs="Times New Roman"/>
                <w:sz w:val="18"/>
              </w:rPr>
              <w:t>0.120</w:t>
            </w:r>
          </w:p>
        </w:tc>
      </w:tr>
      <w:tr w:rsidR="008D1938">
        <w:trPr>
          <w:cantSplit/>
          <w:jc w:val="center"/>
        </w:trPr>
        <w:tc>
          <w:tcPr>
            <w:tcW w:w="3456" w:type="dxa"/>
          </w:tcPr>
          <w:p w:rsidR="008D1938" w:rsidRDefault="00492A08">
            <w:pPr>
              <w:spacing w:after="40" w:line="240" w:lineRule="auto"/>
              <w:jc w:val="left"/>
            </w:pPr>
            <w:r>
              <w:rPr>
                <w:rFonts w:cs="Times New Roman"/>
                <w:sz w:val="18"/>
              </w:rPr>
              <w:t>rolling_mean_7</w:t>
            </w:r>
          </w:p>
        </w:tc>
        <w:tc>
          <w:tcPr>
            <w:tcW w:w="2016" w:type="dxa"/>
          </w:tcPr>
          <w:p w:rsidR="008D1938" w:rsidRDefault="00492A08">
            <w:pPr>
              <w:spacing w:after="40" w:line="240" w:lineRule="auto"/>
              <w:jc w:val="center"/>
            </w:pPr>
            <w:r>
              <w:rPr>
                <w:rFonts w:cs="Times New Roman"/>
                <w:sz w:val="18"/>
              </w:rPr>
              <w:t>3.12</w:t>
            </w:r>
          </w:p>
        </w:tc>
        <w:tc>
          <w:tcPr>
            <w:tcW w:w="2304" w:type="dxa"/>
          </w:tcPr>
          <w:p w:rsidR="008D1938" w:rsidRDefault="00492A08">
            <w:pPr>
              <w:spacing w:after="40" w:line="240" w:lineRule="auto"/>
              <w:jc w:val="center"/>
            </w:pPr>
            <w:r>
              <w:rPr>
                <w:rFonts w:cs="Times New Roman"/>
                <w:sz w:val="18"/>
              </w:rPr>
              <w:t>0.045</w:t>
            </w:r>
          </w:p>
        </w:tc>
      </w:tr>
      <w:tr w:rsidR="008D1938">
        <w:trPr>
          <w:cantSplit/>
          <w:jc w:val="center"/>
        </w:trPr>
        <w:tc>
          <w:tcPr>
            <w:tcW w:w="3456" w:type="dxa"/>
          </w:tcPr>
          <w:p w:rsidR="008D1938" w:rsidRDefault="00492A08">
            <w:pPr>
              <w:spacing w:after="40" w:line="240" w:lineRule="auto"/>
              <w:jc w:val="left"/>
            </w:pPr>
            <w:r>
              <w:rPr>
                <w:rFonts w:cs="Times New Roman"/>
                <w:sz w:val="18"/>
              </w:rPr>
              <w:t>day_of_year</w:t>
            </w:r>
          </w:p>
        </w:tc>
        <w:tc>
          <w:tcPr>
            <w:tcW w:w="2016" w:type="dxa"/>
          </w:tcPr>
          <w:p w:rsidR="008D1938" w:rsidRDefault="00492A08">
            <w:pPr>
              <w:spacing w:after="40" w:line="240" w:lineRule="auto"/>
              <w:jc w:val="center"/>
            </w:pPr>
            <w:r>
              <w:rPr>
                <w:rFonts w:cs="Times New Roman"/>
                <w:sz w:val="18"/>
              </w:rPr>
              <w:t>1.97</w:t>
            </w:r>
          </w:p>
        </w:tc>
        <w:tc>
          <w:tcPr>
            <w:tcW w:w="2304" w:type="dxa"/>
          </w:tcPr>
          <w:p w:rsidR="008D1938" w:rsidRDefault="00492A08">
            <w:pPr>
              <w:spacing w:after="40" w:line="240" w:lineRule="auto"/>
              <w:jc w:val="center"/>
            </w:pPr>
            <w:r>
              <w:rPr>
                <w:rFonts w:cs="Times New Roman"/>
                <w:sz w:val="18"/>
              </w:rPr>
              <w:t>0.043</w:t>
            </w:r>
          </w:p>
        </w:tc>
      </w:tr>
      <w:tr w:rsidR="008D1938">
        <w:trPr>
          <w:cantSplit/>
          <w:jc w:val="center"/>
        </w:trPr>
        <w:tc>
          <w:tcPr>
            <w:tcW w:w="3456" w:type="dxa"/>
          </w:tcPr>
          <w:p w:rsidR="008D1938" w:rsidRDefault="00492A08">
            <w:pPr>
              <w:spacing w:after="40" w:line="240" w:lineRule="auto"/>
              <w:jc w:val="left"/>
            </w:pPr>
            <w:r>
              <w:rPr>
                <w:rFonts w:cs="Times New Roman"/>
                <w:sz w:val="18"/>
              </w:rPr>
              <w:t>price</w:t>
            </w:r>
          </w:p>
        </w:tc>
        <w:tc>
          <w:tcPr>
            <w:tcW w:w="2016" w:type="dxa"/>
          </w:tcPr>
          <w:p w:rsidR="008D1938" w:rsidRDefault="00492A08">
            <w:pPr>
              <w:spacing w:after="40" w:line="240" w:lineRule="auto"/>
              <w:jc w:val="center"/>
            </w:pPr>
            <w:r>
              <w:rPr>
                <w:rFonts w:cs="Times New Roman"/>
                <w:sz w:val="18"/>
              </w:rPr>
              <w:t>1.90</w:t>
            </w:r>
          </w:p>
        </w:tc>
        <w:tc>
          <w:tcPr>
            <w:tcW w:w="2304" w:type="dxa"/>
          </w:tcPr>
          <w:p w:rsidR="008D1938" w:rsidRDefault="00492A08">
            <w:pPr>
              <w:spacing w:after="40" w:line="240" w:lineRule="auto"/>
              <w:jc w:val="center"/>
            </w:pPr>
            <w:r>
              <w:rPr>
                <w:rFonts w:cs="Times New Roman"/>
                <w:sz w:val="18"/>
              </w:rPr>
              <w:t>0.014</w:t>
            </w:r>
          </w:p>
        </w:tc>
      </w:tr>
      <w:tr w:rsidR="008D1938">
        <w:trPr>
          <w:cantSplit/>
          <w:jc w:val="center"/>
        </w:trPr>
        <w:tc>
          <w:tcPr>
            <w:tcW w:w="3456" w:type="dxa"/>
          </w:tcPr>
          <w:p w:rsidR="008D1938" w:rsidRDefault="00492A08">
            <w:pPr>
              <w:spacing w:after="40" w:line="240" w:lineRule="auto"/>
              <w:jc w:val="left"/>
            </w:pPr>
            <w:r>
              <w:rPr>
                <w:rFonts w:cs="Times New Roman"/>
                <w:sz w:val="18"/>
              </w:rPr>
              <w:t>sales_channel_id</w:t>
            </w:r>
          </w:p>
        </w:tc>
        <w:tc>
          <w:tcPr>
            <w:tcW w:w="2016" w:type="dxa"/>
          </w:tcPr>
          <w:p w:rsidR="008D1938" w:rsidRDefault="00492A08">
            <w:pPr>
              <w:spacing w:after="40" w:line="240" w:lineRule="auto"/>
              <w:jc w:val="center"/>
            </w:pPr>
            <w:r>
              <w:rPr>
                <w:rFonts w:cs="Times New Roman"/>
                <w:sz w:val="18"/>
              </w:rPr>
              <w:t>1.53</w:t>
            </w:r>
          </w:p>
        </w:tc>
        <w:tc>
          <w:tcPr>
            <w:tcW w:w="2304" w:type="dxa"/>
          </w:tcPr>
          <w:p w:rsidR="008D1938" w:rsidRDefault="00492A08">
            <w:pPr>
              <w:spacing w:after="40" w:line="240" w:lineRule="auto"/>
              <w:jc w:val="center"/>
            </w:pPr>
            <w:r>
              <w:rPr>
                <w:rFonts w:cs="Times New Roman"/>
                <w:sz w:val="18"/>
              </w:rPr>
              <w:t>0.020</w:t>
            </w:r>
          </w:p>
        </w:tc>
      </w:tr>
      <w:tr w:rsidR="008D1938">
        <w:trPr>
          <w:cantSplit/>
          <w:jc w:val="center"/>
        </w:trPr>
        <w:tc>
          <w:tcPr>
            <w:tcW w:w="3456" w:type="dxa"/>
          </w:tcPr>
          <w:p w:rsidR="008D1938" w:rsidRDefault="00492A08">
            <w:pPr>
              <w:spacing w:after="40" w:line="240" w:lineRule="auto"/>
              <w:jc w:val="left"/>
            </w:pPr>
            <w:r>
              <w:rPr>
                <w:rFonts w:cs="Times New Roman"/>
                <w:sz w:val="18"/>
              </w:rPr>
              <w:t>day</w:t>
            </w:r>
          </w:p>
        </w:tc>
        <w:tc>
          <w:tcPr>
            <w:tcW w:w="2016" w:type="dxa"/>
          </w:tcPr>
          <w:p w:rsidR="008D1938" w:rsidRDefault="00492A08">
            <w:pPr>
              <w:spacing w:after="40" w:line="240" w:lineRule="auto"/>
              <w:jc w:val="center"/>
            </w:pPr>
            <w:r>
              <w:rPr>
                <w:rFonts w:cs="Times New Roman"/>
                <w:sz w:val="18"/>
              </w:rPr>
              <w:t>1.12</w:t>
            </w:r>
          </w:p>
        </w:tc>
        <w:tc>
          <w:tcPr>
            <w:tcW w:w="2304" w:type="dxa"/>
          </w:tcPr>
          <w:p w:rsidR="008D1938" w:rsidRDefault="00492A08">
            <w:pPr>
              <w:spacing w:after="40" w:line="240" w:lineRule="auto"/>
              <w:jc w:val="center"/>
            </w:pPr>
            <w:r>
              <w:rPr>
                <w:rFonts w:cs="Times New Roman"/>
                <w:sz w:val="18"/>
              </w:rPr>
              <w:t>0.043</w:t>
            </w:r>
          </w:p>
        </w:tc>
      </w:tr>
      <w:tr w:rsidR="008D1938">
        <w:trPr>
          <w:cantSplit/>
          <w:jc w:val="center"/>
        </w:trPr>
        <w:tc>
          <w:tcPr>
            <w:tcW w:w="3456" w:type="dxa"/>
          </w:tcPr>
          <w:p w:rsidR="008D1938" w:rsidRDefault="00492A08">
            <w:pPr>
              <w:spacing w:after="40" w:line="240" w:lineRule="auto"/>
              <w:jc w:val="left"/>
            </w:pPr>
            <w:r>
              <w:rPr>
                <w:rFonts w:cs="Times New Roman"/>
                <w:sz w:val="18"/>
              </w:rPr>
              <w:t>dow_cos</w:t>
            </w:r>
          </w:p>
        </w:tc>
        <w:tc>
          <w:tcPr>
            <w:tcW w:w="2016" w:type="dxa"/>
          </w:tcPr>
          <w:p w:rsidR="008D1938" w:rsidRDefault="00492A08">
            <w:pPr>
              <w:spacing w:after="40" w:line="240" w:lineRule="auto"/>
              <w:jc w:val="center"/>
            </w:pPr>
            <w:r>
              <w:rPr>
                <w:rFonts w:cs="Times New Roman"/>
                <w:sz w:val="18"/>
              </w:rPr>
              <w:t>0.81</w:t>
            </w:r>
          </w:p>
        </w:tc>
        <w:tc>
          <w:tcPr>
            <w:tcW w:w="2304" w:type="dxa"/>
          </w:tcPr>
          <w:p w:rsidR="008D1938" w:rsidRDefault="00492A08">
            <w:pPr>
              <w:spacing w:after="40" w:line="240" w:lineRule="auto"/>
              <w:jc w:val="center"/>
            </w:pPr>
            <w:r>
              <w:rPr>
                <w:rFonts w:cs="Times New Roman"/>
                <w:sz w:val="18"/>
              </w:rPr>
              <w:t>0.031</w:t>
            </w:r>
          </w:p>
        </w:tc>
      </w:tr>
      <w:tr w:rsidR="008D1938">
        <w:trPr>
          <w:cantSplit/>
          <w:jc w:val="center"/>
        </w:trPr>
        <w:tc>
          <w:tcPr>
            <w:tcW w:w="3456" w:type="dxa"/>
          </w:tcPr>
          <w:p w:rsidR="008D1938" w:rsidRDefault="00492A08">
            <w:pPr>
              <w:spacing w:after="40" w:line="240" w:lineRule="auto"/>
              <w:jc w:val="left"/>
            </w:pPr>
            <w:r>
              <w:rPr>
                <w:rFonts w:cs="Times New Roman"/>
                <w:sz w:val="18"/>
              </w:rPr>
              <w:t>rolling_mean_28</w:t>
            </w:r>
          </w:p>
        </w:tc>
        <w:tc>
          <w:tcPr>
            <w:tcW w:w="2016" w:type="dxa"/>
          </w:tcPr>
          <w:p w:rsidR="008D1938" w:rsidRDefault="00492A08">
            <w:pPr>
              <w:spacing w:after="40" w:line="240" w:lineRule="auto"/>
              <w:jc w:val="center"/>
            </w:pPr>
            <w:r>
              <w:rPr>
                <w:rFonts w:cs="Times New Roman"/>
                <w:sz w:val="18"/>
              </w:rPr>
              <w:t>0.79</w:t>
            </w:r>
          </w:p>
        </w:tc>
        <w:tc>
          <w:tcPr>
            <w:tcW w:w="2304" w:type="dxa"/>
          </w:tcPr>
          <w:p w:rsidR="008D1938" w:rsidRDefault="00492A08">
            <w:pPr>
              <w:spacing w:after="40" w:line="240" w:lineRule="auto"/>
              <w:jc w:val="center"/>
            </w:pPr>
            <w:r>
              <w:rPr>
                <w:rFonts w:cs="Times New Roman"/>
                <w:sz w:val="18"/>
              </w:rPr>
              <w:t>0.014</w:t>
            </w:r>
          </w:p>
        </w:tc>
      </w:tr>
      <w:tr w:rsidR="008D1938">
        <w:trPr>
          <w:cantSplit/>
          <w:jc w:val="center"/>
        </w:trPr>
        <w:tc>
          <w:tcPr>
            <w:tcW w:w="3456" w:type="dxa"/>
          </w:tcPr>
          <w:p w:rsidR="008D1938" w:rsidRDefault="00492A08">
            <w:pPr>
              <w:spacing w:after="40" w:line="240" w:lineRule="auto"/>
              <w:jc w:val="left"/>
            </w:pPr>
            <w:r>
              <w:rPr>
                <w:rFonts w:cs="Times New Roman"/>
                <w:sz w:val="18"/>
              </w:rPr>
              <w:t>dow_sin</w:t>
            </w:r>
          </w:p>
        </w:tc>
        <w:tc>
          <w:tcPr>
            <w:tcW w:w="2016" w:type="dxa"/>
          </w:tcPr>
          <w:p w:rsidR="008D1938" w:rsidRDefault="00492A08">
            <w:pPr>
              <w:spacing w:after="40" w:line="240" w:lineRule="auto"/>
              <w:jc w:val="center"/>
            </w:pPr>
            <w:r>
              <w:rPr>
                <w:rFonts w:cs="Times New Roman"/>
                <w:sz w:val="18"/>
              </w:rPr>
              <w:t>0.69</w:t>
            </w:r>
          </w:p>
        </w:tc>
        <w:tc>
          <w:tcPr>
            <w:tcW w:w="2304" w:type="dxa"/>
          </w:tcPr>
          <w:p w:rsidR="008D1938" w:rsidRDefault="00492A08">
            <w:pPr>
              <w:spacing w:after="40" w:line="240" w:lineRule="auto"/>
              <w:jc w:val="center"/>
            </w:pPr>
            <w:r>
              <w:rPr>
                <w:rFonts w:cs="Times New Roman"/>
                <w:sz w:val="18"/>
              </w:rPr>
              <w:t>0.019</w:t>
            </w:r>
          </w:p>
        </w:tc>
      </w:tr>
      <w:tr w:rsidR="008D1938">
        <w:trPr>
          <w:cantSplit/>
          <w:jc w:val="center"/>
        </w:trPr>
        <w:tc>
          <w:tcPr>
            <w:tcW w:w="3456" w:type="dxa"/>
          </w:tcPr>
          <w:p w:rsidR="008D1938" w:rsidRDefault="00492A08">
            <w:pPr>
              <w:spacing w:after="40" w:line="240" w:lineRule="auto"/>
              <w:jc w:val="left"/>
            </w:pPr>
            <w:r>
              <w:rPr>
                <w:rFonts w:cs="Times New Roman"/>
                <w:sz w:val="18"/>
              </w:rPr>
              <w:t>week_of_year</w:t>
            </w:r>
          </w:p>
        </w:tc>
        <w:tc>
          <w:tcPr>
            <w:tcW w:w="2016" w:type="dxa"/>
          </w:tcPr>
          <w:p w:rsidR="008D1938" w:rsidRDefault="00492A08">
            <w:pPr>
              <w:spacing w:after="40" w:line="240" w:lineRule="auto"/>
              <w:jc w:val="center"/>
            </w:pPr>
            <w:r>
              <w:rPr>
                <w:rFonts w:cs="Times New Roman"/>
                <w:sz w:val="18"/>
              </w:rPr>
              <w:t>0.68</w:t>
            </w:r>
          </w:p>
        </w:tc>
        <w:tc>
          <w:tcPr>
            <w:tcW w:w="2304" w:type="dxa"/>
          </w:tcPr>
          <w:p w:rsidR="008D1938" w:rsidRDefault="00492A08">
            <w:pPr>
              <w:spacing w:after="40" w:line="240" w:lineRule="auto"/>
              <w:jc w:val="center"/>
            </w:pPr>
            <w:r>
              <w:rPr>
                <w:rFonts w:cs="Times New Roman"/>
                <w:sz w:val="18"/>
              </w:rPr>
              <w:t>0.033</w:t>
            </w:r>
          </w:p>
        </w:tc>
      </w:tr>
    </w:tbl>
    <w:p w:rsidR="008D1938" w:rsidRDefault="008D1938">
      <w:pPr>
        <w:spacing w:after="120" w:line="192" w:lineRule="auto"/>
      </w:pPr>
    </w:p>
    <w:p w:rsidR="008D1938" w:rsidRDefault="00492A08">
      <w:r>
        <w:rPr>
          <w:rFonts w:cs="Times New Roman"/>
        </w:rPr>
        <w:t xml:space="preserve">The two rankings agree only moderately: the Spearman rank correlation is 0.40. By SHAP, </w:t>
      </w:r>
      <w:r>
        <w:rPr>
          <w:rFonts w:ascii="Consolas" w:eastAsia="Consolas" w:hAnsi="Consolas" w:cs="Consolas"/>
          <w:sz w:val="21"/>
        </w:rPr>
        <w:t>lag_1</w:t>
      </w:r>
      <w:r>
        <w:rPr>
          <w:rFonts w:cs="Times New Roman"/>
        </w:rPr>
        <w:t xml:space="preserve"> dominates (8.75 units on average, more than twice the next feature) and the three leading features carry 52 % of all attribution. By gain, the top three are is_month_end, lag_1, quarter: </w:t>
      </w:r>
      <w:r>
        <w:rPr>
          <w:rFonts w:ascii="Consolas" w:eastAsia="Consolas" w:hAnsi="Consolas" w:cs="Consolas"/>
          <w:sz w:val="21"/>
        </w:rPr>
        <w:t>is_month_end</w:t>
      </w:r>
      <w:r>
        <w:rPr>
          <w:rFonts w:cs="Times New Roman"/>
        </w:rPr>
        <w:t xml:space="preserve"> and </w:t>
      </w:r>
      <w:r>
        <w:rPr>
          <w:rFonts w:ascii="Consolas" w:eastAsia="Consolas" w:hAnsi="Consolas" w:cs="Consolas"/>
          <w:sz w:val="21"/>
        </w:rPr>
        <w:t>quarter</w:t>
      </w:r>
      <w:r>
        <w:rPr>
          <w:rFonts w:cs="Times New Roman"/>
        </w:rPr>
        <w:t xml:space="preserve"> split often but move predictions little. A planner reading only the gain chart (the evaluation screen in Section 8.2) would conclude that calendar flags drive demand, while the SHAP view says yesterday's sales do. This is the kind of mismatch that a SHAP </w:t>
      </w:r>
      <w:r>
        <w:rPr>
          <w:rFonts w:cs="Times New Roman"/>
        </w:rPr>
        <w:t>view is meant to reveal; the product does not yet show it, and it shows no per-forecast explanation either.</w:t>
      </w:r>
    </w:p>
    <w:p w:rsidR="008D1938" w:rsidRDefault="00492A08">
      <w:pPr>
        <w:pStyle w:val="Heading2"/>
      </w:pPr>
      <w:bookmarkStart w:id="143" w:name="_Toc243912512"/>
      <w:r>
        <w:lastRenderedPageBreak/>
        <w:t>8.7 Inventory impact</w:t>
      </w:r>
      <w:bookmarkEnd w:id="143"/>
    </w:p>
    <w:p w:rsidR="008D1938" w:rsidRDefault="00492A08">
      <w:r>
        <w:rPr>
          <w:rFonts w:cs="Times New Roman"/>
        </w:rPr>
        <w:t xml:space="preserve">The sixth objective asks for forecast error to be translated into inventory impact. The product does not do this, so it was </w:t>
      </w:r>
      <w:r>
        <w:rPr>
          <w:rFonts w:cs="Times New Roman"/>
        </w:rPr>
        <w:t>computed offline from the test predictions: the units by which a forecast falls short of actual demand (stock the shop would lack) and the units by which it exceeds it (stock left over), over the 80,699 units actually sold in the test window.</w:t>
      </w:r>
    </w:p>
    <w:p w:rsidR="008D1938" w:rsidRDefault="00492A08">
      <w:pPr>
        <w:pStyle w:val="Caption"/>
        <w:keepNext/>
        <w:spacing w:after="80"/>
      </w:pPr>
      <w:bookmarkStart w:id="144" w:name="_Toc243912615"/>
      <w:r>
        <w:rPr>
          <w:rFonts w:cs="Times New Roman"/>
        </w:rPr>
        <w:t xml:space="preserve">Table </w:t>
      </w:r>
      <w:r>
        <w:rPr>
          <w:rFonts w:cs="Times New Roman"/>
        </w:rPr>
        <w:fldChar w:fldCharType="begin"/>
      </w:r>
      <w:r>
        <w:rPr>
          <w:rFonts w:cs="Times New Roman"/>
        </w:rPr>
        <w:instrText xml:space="preserve"> SEQ Ta</w:instrText>
      </w:r>
      <w:r>
        <w:rPr>
          <w:rFonts w:cs="Times New Roman"/>
        </w:rPr>
        <w:instrText xml:space="preserve">ble \* ARABIC </w:instrText>
      </w:r>
      <w:r>
        <w:rPr>
          <w:rFonts w:cs="Times New Roman"/>
        </w:rPr>
        <w:fldChar w:fldCharType="separate"/>
      </w:r>
      <w:r>
        <w:rPr>
          <w:rFonts w:cs="Times New Roman"/>
          <w:noProof/>
        </w:rPr>
        <w:t>29</w:t>
      </w:r>
      <w:r>
        <w:rPr>
          <w:rFonts w:cs="Times New Roman"/>
        </w:rPr>
        <w:fldChar w:fldCharType="end"/>
      </w:r>
      <w:r>
        <w:rPr>
          <w:rFonts w:cs="Times New Roman"/>
        </w:rPr>
        <w:t>: Shortfall and excess of each forecast on the test window (units and share of actual demand).</w:t>
      </w:r>
      <w:bookmarkEnd w:id="144"/>
    </w:p>
    <w:tbl>
      <w:tblPr>
        <w:tblStyle w:val="TableGrid"/>
        <w:tblW w:w="0" w:type="auto"/>
        <w:jc w:val="center"/>
        <w:tblLook w:val="04A0" w:firstRow="1" w:lastRow="0" w:firstColumn="1" w:lastColumn="0" w:noHBand="0" w:noVBand="1"/>
      </w:tblPr>
      <w:tblGrid>
        <w:gridCol w:w="2624"/>
        <w:gridCol w:w="1411"/>
        <w:gridCol w:w="985"/>
        <w:gridCol w:w="2224"/>
        <w:gridCol w:w="2214"/>
      </w:tblGrid>
      <w:tr w:rsidR="008D1938">
        <w:trPr>
          <w:cantSplit/>
          <w:tblHeader/>
          <w:jc w:val="center"/>
        </w:trPr>
        <w:tc>
          <w:tcPr>
            <w:tcW w:w="2736" w:type="dxa"/>
            <w:shd w:val="clear" w:color="auto" w:fill="1B2A41"/>
          </w:tcPr>
          <w:p w:rsidR="008D1938" w:rsidRDefault="00492A08">
            <w:pPr>
              <w:spacing w:after="40" w:line="240" w:lineRule="auto"/>
              <w:jc w:val="center"/>
            </w:pPr>
            <w:r>
              <w:rPr>
                <w:rFonts w:cs="Times New Roman"/>
                <w:b/>
                <w:color w:val="FFFFFF"/>
                <w:sz w:val="18"/>
              </w:rPr>
              <w:t>Forecast</w:t>
            </w:r>
          </w:p>
        </w:tc>
        <w:tc>
          <w:tcPr>
            <w:tcW w:w="1440" w:type="dxa"/>
            <w:shd w:val="clear" w:color="auto" w:fill="1B2A41"/>
          </w:tcPr>
          <w:p w:rsidR="008D1938" w:rsidRDefault="00492A08">
            <w:pPr>
              <w:spacing w:after="40" w:line="240" w:lineRule="auto"/>
              <w:jc w:val="center"/>
            </w:pPr>
            <w:r>
              <w:rPr>
                <w:rFonts w:cs="Times New Roman"/>
                <w:b/>
                <w:color w:val="FFFFFF"/>
                <w:sz w:val="18"/>
              </w:rPr>
              <w:t>Predicted units</w:t>
            </w:r>
          </w:p>
        </w:tc>
        <w:tc>
          <w:tcPr>
            <w:tcW w:w="1008" w:type="dxa"/>
            <w:shd w:val="clear" w:color="auto" w:fill="1B2A41"/>
          </w:tcPr>
          <w:p w:rsidR="008D1938" w:rsidRDefault="00492A08">
            <w:pPr>
              <w:spacing w:after="40" w:line="240" w:lineRule="auto"/>
              <w:jc w:val="center"/>
            </w:pPr>
            <w:r>
              <w:rPr>
                <w:rFonts w:cs="Times New Roman"/>
                <w:b/>
                <w:color w:val="FFFFFF"/>
                <w:sz w:val="18"/>
              </w:rPr>
              <w:t>Bias %</w:t>
            </w:r>
          </w:p>
        </w:tc>
        <w:tc>
          <w:tcPr>
            <w:tcW w:w="2304" w:type="dxa"/>
            <w:shd w:val="clear" w:color="auto" w:fill="1B2A41"/>
          </w:tcPr>
          <w:p w:rsidR="008D1938" w:rsidRDefault="00492A08">
            <w:pPr>
              <w:spacing w:after="40" w:line="240" w:lineRule="auto"/>
              <w:jc w:val="center"/>
            </w:pPr>
            <w:r>
              <w:rPr>
                <w:rFonts w:cs="Times New Roman"/>
                <w:b/>
                <w:color w:val="FFFFFF"/>
                <w:sz w:val="18"/>
              </w:rPr>
              <w:t>Under-forecast (shortfall)</w:t>
            </w:r>
          </w:p>
        </w:tc>
        <w:tc>
          <w:tcPr>
            <w:tcW w:w="2304" w:type="dxa"/>
            <w:shd w:val="clear" w:color="auto" w:fill="1B2A41"/>
          </w:tcPr>
          <w:p w:rsidR="008D1938" w:rsidRDefault="00492A08">
            <w:pPr>
              <w:spacing w:after="40" w:line="240" w:lineRule="auto"/>
              <w:jc w:val="center"/>
            </w:pPr>
            <w:r>
              <w:rPr>
                <w:rFonts w:cs="Times New Roman"/>
                <w:b/>
                <w:color w:val="FFFFFF"/>
                <w:sz w:val="18"/>
              </w:rPr>
              <w:t>Over-forecast (excess)</w:t>
            </w:r>
          </w:p>
        </w:tc>
      </w:tr>
      <w:tr w:rsidR="008D1938">
        <w:trPr>
          <w:cantSplit/>
          <w:jc w:val="center"/>
        </w:trPr>
        <w:tc>
          <w:tcPr>
            <w:tcW w:w="2736" w:type="dxa"/>
          </w:tcPr>
          <w:p w:rsidR="008D1938" w:rsidRDefault="00492A08">
            <w:pPr>
              <w:spacing w:after="40" w:line="240" w:lineRule="auto"/>
              <w:jc w:val="left"/>
            </w:pPr>
            <w:r>
              <w:rPr>
                <w:rFonts w:cs="Times New Roman"/>
                <w:sz w:val="18"/>
              </w:rPr>
              <w:t>XGBoost</w:t>
            </w:r>
          </w:p>
        </w:tc>
        <w:tc>
          <w:tcPr>
            <w:tcW w:w="1440" w:type="dxa"/>
          </w:tcPr>
          <w:p w:rsidR="008D1938" w:rsidRDefault="00492A08">
            <w:pPr>
              <w:spacing w:after="40" w:line="240" w:lineRule="auto"/>
              <w:jc w:val="center"/>
            </w:pPr>
            <w:r>
              <w:rPr>
                <w:rFonts w:cs="Times New Roman"/>
                <w:sz w:val="18"/>
              </w:rPr>
              <w:t>99,704</w:t>
            </w:r>
          </w:p>
        </w:tc>
        <w:tc>
          <w:tcPr>
            <w:tcW w:w="1008" w:type="dxa"/>
          </w:tcPr>
          <w:p w:rsidR="008D1938" w:rsidRDefault="00492A08">
            <w:pPr>
              <w:spacing w:after="40" w:line="240" w:lineRule="auto"/>
              <w:jc w:val="center"/>
            </w:pPr>
            <w:r>
              <w:rPr>
                <w:rFonts w:cs="Times New Roman"/>
                <w:sz w:val="18"/>
              </w:rPr>
              <w:t>+23.6</w:t>
            </w:r>
          </w:p>
        </w:tc>
        <w:tc>
          <w:tcPr>
            <w:tcW w:w="2304" w:type="dxa"/>
          </w:tcPr>
          <w:p w:rsidR="008D1938" w:rsidRDefault="00492A08">
            <w:pPr>
              <w:spacing w:after="40" w:line="240" w:lineRule="auto"/>
              <w:jc w:val="center"/>
            </w:pPr>
            <w:r>
              <w:rPr>
                <w:rFonts w:cs="Times New Roman"/>
                <w:sz w:val="18"/>
              </w:rPr>
              <w:t>13,198 (16.4 %)</w:t>
            </w:r>
          </w:p>
        </w:tc>
        <w:tc>
          <w:tcPr>
            <w:tcW w:w="2304" w:type="dxa"/>
          </w:tcPr>
          <w:p w:rsidR="008D1938" w:rsidRDefault="00492A08">
            <w:pPr>
              <w:spacing w:after="40" w:line="240" w:lineRule="auto"/>
              <w:jc w:val="center"/>
            </w:pPr>
            <w:r>
              <w:rPr>
                <w:rFonts w:cs="Times New Roman"/>
                <w:sz w:val="18"/>
              </w:rPr>
              <w:t>32,203 (39.9 %)</w:t>
            </w:r>
          </w:p>
        </w:tc>
      </w:tr>
      <w:tr w:rsidR="008D1938">
        <w:trPr>
          <w:cantSplit/>
          <w:jc w:val="center"/>
        </w:trPr>
        <w:tc>
          <w:tcPr>
            <w:tcW w:w="2736" w:type="dxa"/>
          </w:tcPr>
          <w:p w:rsidR="008D1938" w:rsidRDefault="00492A08">
            <w:pPr>
              <w:spacing w:after="40" w:line="240" w:lineRule="auto"/>
              <w:jc w:val="left"/>
            </w:pPr>
            <w:r>
              <w:rPr>
                <w:rFonts w:cs="Times New Roman"/>
                <w:sz w:val="18"/>
              </w:rPr>
              <w:t>Moving average (7d)</w:t>
            </w:r>
          </w:p>
        </w:tc>
        <w:tc>
          <w:tcPr>
            <w:tcW w:w="1440" w:type="dxa"/>
          </w:tcPr>
          <w:p w:rsidR="008D1938" w:rsidRDefault="00492A08">
            <w:pPr>
              <w:spacing w:after="40" w:line="240" w:lineRule="auto"/>
              <w:jc w:val="center"/>
            </w:pPr>
            <w:r>
              <w:rPr>
                <w:rFonts w:cs="Times New Roman"/>
                <w:sz w:val="18"/>
              </w:rPr>
              <w:t>85,932</w:t>
            </w:r>
          </w:p>
        </w:tc>
        <w:tc>
          <w:tcPr>
            <w:tcW w:w="1008" w:type="dxa"/>
          </w:tcPr>
          <w:p w:rsidR="008D1938" w:rsidRDefault="00492A08">
            <w:pPr>
              <w:spacing w:after="40" w:line="240" w:lineRule="auto"/>
              <w:jc w:val="center"/>
            </w:pPr>
            <w:r>
              <w:rPr>
                <w:rFonts w:cs="Times New Roman"/>
                <w:sz w:val="18"/>
              </w:rPr>
              <w:t>+6.5</w:t>
            </w:r>
          </w:p>
        </w:tc>
        <w:tc>
          <w:tcPr>
            <w:tcW w:w="2304" w:type="dxa"/>
          </w:tcPr>
          <w:p w:rsidR="008D1938" w:rsidRDefault="00492A08">
            <w:pPr>
              <w:spacing w:after="40" w:line="240" w:lineRule="auto"/>
              <w:jc w:val="center"/>
            </w:pPr>
            <w:r>
              <w:rPr>
                <w:rFonts w:cs="Times New Roman"/>
                <w:sz w:val="18"/>
              </w:rPr>
              <w:t>23,735 (29.4 %)</w:t>
            </w:r>
          </w:p>
        </w:tc>
        <w:tc>
          <w:tcPr>
            <w:tcW w:w="2304" w:type="dxa"/>
          </w:tcPr>
          <w:p w:rsidR="008D1938" w:rsidRDefault="00492A08">
            <w:pPr>
              <w:spacing w:after="40" w:line="240" w:lineRule="auto"/>
              <w:jc w:val="center"/>
            </w:pPr>
            <w:r>
              <w:rPr>
                <w:rFonts w:cs="Times New Roman"/>
                <w:sz w:val="18"/>
              </w:rPr>
              <w:t>28,968 (35.9 %)</w:t>
            </w:r>
          </w:p>
        </w:tc>
      </w:tr>
      <w:tr w:rsidR="008D1938">
        <w:trPr>
          <w:cantSplit/>
          <w:jc w:val="center"/>
        </w:trPr>
        <w:tc>
          <w:tcPr>
            <w:tcW w:w="2736" w:type="dxa"/>
          </w:tcPr>
          <w:p w:rsidR="008D1938" w:rsidRDefault="00492A08">
            <w:pPr>
              <w:spacing w:after="40" w:line="240" w:lineRule="auto"/>
              <w:jc w:val="left"/>
            </w:pPr>
            <w:r>
              <w:rPr>
                <w:rFonts w:cs="Times New Roman"/>
                <w:sz w:val="18"/>
              </w:rPr>
              <w:t>Seasonal naive (lag 7)</w:t>
            </w:r>
          </w:p>
        </w:tc>
        <w:tc>
          <w:tcPr>
            <w:tcW w:w="1440" w:type="dxa"/>
          </w:tcPr>
          <w:p w:rsidR="008D1938" w:rsidRDefault="00492A08">
            <w:pPr>
              <w:spacing w:after="40" w:line="240" w:lineRule="auto"/>
              <w:jc w:val="center"/>
            </w:pPr>
            <w:r>
              <w:rPr>
                <w:rFonts w:cs="Times New Roman"/>
                <w:sz w:val="18"/>
              </w:rPr>
              <w:t>87,148</w:t>
            </w:r>
          </w:p>
        </w:tc>
        <w:tc>
          <w:tcPr>
            <w:tcW w:w="1008" w:type="dxa"/>
          </w:tcPr>
          <w:p w:rsidR="008D1938" w:rsidRDefault="00492A08">
            <w:pPr>
              <w:spacing w:after="40" w:line="240" w:lineRule="auto"/>
              <w:jc w:val="center"/>
            </w:pPr>
            <w:r>
              <w:rPr>
                <w:rFonts w:cs="Times New Roman"/>
                <w:sz w:val="18"/>
              </w:rPr>
              <w:t>+8.0</w:t>
            </w:r>
          </w:p>
        </w:tc>
        <w:tc>
          <w:tcPr>
            <w:tcW w:w="2304" w:type="dxa"/>
          </w:tcPr>
          <w:p w:rsidR="008D1938" w:rsidRDefault="00492A08">
            <w:pPr>
              <w:spacing w:after="40" w:line="240" w:lineRule="auto"/>
              <w:jc w:val="center"/>
            </w:pPr>
            <w:r>
              <w:rPr>
                <w:rFonts w:cs="Times New Roman"/>
                <w:sz w:val="18"/>
              </w:rPr>
              <w:t>20,531 (25.4 %)</w:t>
            </w:r>
          </w:p>
        </w:tc>
        <w:tc>
          <w:tcPr>
            <w:tcW w:w="2304" w:type="dxa"/>
          </w:tcPr>
          <w:p w:rsidR="008D1938" w:rsidRDefault="00492A08">
            <w:pPr>
              <w:spacing w:after="40" w:line="240" w:lineRule="auto"/>
              <w:jc w:val="center"/>
            </w:pPr>
            <w:r>
              <w:rPr>
                <w:rFonts w:cs="Times New Roman"/>
                <w:sz w:val="18"/>
              </w:rPr>
              <w:t>26,980 (33.4 %)</w:t>
            </w:r>
          </w:p>
        </w:tc>
      </w:tr>
    </w:tbl>
    <w:p w:rsidR="008D1938" w:rsidRDefault="008D1938">
      <w:pPr>
        <w:spacing w:after="120" w:line="192" w:lineRule="auto"/>
      </w:pPr>
    </w:p>
    <w:p w:rsidR="008D1938" w:rsidRDefault="00492A08">
      <w:r>
        <w:rPr>
          <w:rFonts w:cs="Times New Roman"/>
        </w:rPr>
        <w:t>XGBoost over-forecasts the window by 23.6 % in total, yet misses fewer sales (16.4 % of demand) than the moving average (2</w:t>
      </w:r>
      <w:r>
        <w:rPr>
          <w:rFonts w:cs="Times New Roman"/>
        </w:rPr>
        <w:t>9.4 %); it buys less risk of stock-out with more excess (39.9 % against 35.9 %). Because the errors are individually large, both kinds of error are large for every forecast: a typical article-day is wrong by about half its demand. The claim in the abstract</w:t>
      </w:r>
      <w:r>
        <w:rPr>
          <w:rFonts w:cs="Times New Roman"/>
        </w:rPr>
        <w:t xml:space="preserve"> that the system </w:t>
      </w:r>
      <w:r>
        <w:rPr>
          <w:rFonts w:cs="Times New Roman"/>
          <w:i/>
        </w:rPr>
        <w:t>reduces inventory shortages and overstock</w:t>
      </w:r>
      <w:r>
        <w:rPr>
          <w:rFonts w:cs="Times New Roman"/>
        </w:rPr>
        <w:t xml:space="preserve"> is therefore </w:t>
      </w:r>
      <w:r>
        <w:rPr>
          <w:rFonts w:cs="Times New Roman"/>
          <w:b/>
        </w:rPr>
        <w:t>not demonstrated</w:t>
      </w:r>
      <w:r>
        <w:rPr>
          <w:rFonts w:cs="Times New Roman"/>
        </w:rPr>
        <w:t xml:space="preserve">. What is shown is that the forecast loses fewer units than the product's baseline; no stock policy, safety-stock level or service level was simulated or tested out of </w:t>
      </w:r>
      <w:r>
        <w:rPr>
          <w:rFonts w:cs="Times New Roman"/>
        </w:rPr>
        <w:t>sample.</w:t>
      </w:r>
    </w:p>
    <w:p w:rsidR="008D1938" w:rsidRDefault="00492A08">
      <w:pPr>
        <w:pStyle w:val="Heading2"/>
      </w:pPr>
      <w:bookmarkStart w:id="145" w:name="_Toc243912513"/>
      <w:r>
        <w:t>8.8 Products without history</w:t>
      </w:r>
      <w:bookmarkEnd w:id="145"/>
    </w:p>
    <w:p w:rsidR="008D1938" w:rsidRDefault="00492A08">
      <w:r>
        <w:rPr>
          <w:rFonts w:cs="Times New Roman"/>
        </w:rPr>
        <w:t xml:space="preserve">The problem statement stresses new products with no sales history. The product has no cold-start mode: its forecast needs at least five days of the article's own history because every strong feature is a lag or rolling </w:t>
      </w:r>
      <w:r>
        <w:rPr>
          <w:rFonts w:cs="Times New Roman"/>
        </w:rPr>
        <w:t>value. To see how far attributes alone go, five-fold cross-validation was run with whole articles held out of training. This is an offline experiment, not a feature of the application.</w:t>
      </w:r>
    </w:p>
    <w:p w:rsidR="008D1938" w:rsidRDefault="00492A08">
      <w:pPr>
        <w:pStyle w:val="Caption"/>
        <w:keepNext/>
        <w:spacing w:after="80"/>
      </w:pPr>
      <w:bookmarkStart w:id="146" w:name="_Toc243912616"/>
      <w:r>
        <w:rPr>
          <w:rFonts w:cs="Times New Roman"/>
        </w:rPr>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Pr>
          <w:rFonts w:cs="Times New Roman"/>
          <w:noProof/>
        </w:rPr>
        <w:t>30</w:t>
      </w:r>
      <w:r>
        <w:rPr>
          <w:rFonts w:cs="Times New Roman"/>
        </w:rPr>
        <w:fldChar w:fldCharType="end"/>
      </w:r>
      <w:r>
        <w:rPr>
          <w:rFonts w:cs="Times New Roman"/>
        </w:rPr>
        <w:t xml:space="preserve">: Forecasting articles unseen in </w:t>
      </w:r>
      <w:r>
        <w:rPr>
          <w:rFonts w:cs="Times New Roman"/>
        </w:rPr>
        <w:t>training (5-fold grouped cross-validation).</w:t>
      </w:r>
      <w:bookmarkEnd w:id="146"/>
    </w:p>
    <w:tbl>
      <w:tblPr>
        <w:tblStyle w:val="TableGrid"/>
        <w:tblW w:w="0" w:type="auto"/>
        <w:jc w:val="center"/>
        <w:tblLook w:val="04A0" w:firstRow="1" w:lastRow="0" w:firstColumn="1" w:lastColumn="0" w:noHBand="0" w:noVBand="1"/>
      </w:tblPr>
      <w:tblGrid>
        <w:gridCol w:w="4770"/>
        <w:gridCol w:w="1139"/>
        <w:gridCol w:w="1135"/>
        <w:gridCol w:w="1135"/>
        <w:gridCol w:w="1279"/>
      </w:tblGrid>
      <w:tr w:rsidR="008D1938">
        <w:trPr>
          <w:cantSplit/>
          <w:tblHeader/>
          <w:jc w:val="center"/>
        </w:trPr>
        <w:tc>
          <w:tcPr>
            <w:tcW w:w="4896" w:type="dxa"/>
            <w:shd w:val="clear" w:color="auto" w:fill="1B2A41"/>
          </w:tcPr>
          <w:p w:rsidR="008D1938" w:rsidRDefault="00492A08">
            <w:pPr>
              <w:spacing w:after="40" w:line="240" w:lineRule="auto"/>
              <w:jc w:val="center"/>
            </w:pPr>
            <w:r>
              <w:rPr>
                <w:rFonts w:cs="Times New Roman"/>
                <w:b/>
                <w:color w:val="FFFFFF"/>
                <w:sz w:val="18"/>
              </w:rPr>
              <w:t>Model</w:t>
            </w:r>
          </w:p>
        </w:tc>
        <w:tc>
          <w:tcPr>
            <w:tcW w:w="1152" w:type="dxa"/>
            <w:shd w:val="clear" w:color="auto" w:fill="1B2A41"/>
          </w:tcPr>
          <w:p w:rsidR="008D1938" w:rsidRDefault="00492A08">
            <w:pPr>
              <w:spacing w:after="40" w:line="240" w:lineRule="auto"/>
              <w:jc w:val="center"/>
            </w:pPr>
            <w:r>
              <w:rPr>
                <w:rFonts w:cs="Times New Roman"/>
                <w:b/>
                <w:color w:val="FFFFFF"/>
                <w:sz w:val="18"/>
              </w:rPr>
              <w:t>RMSE</w:t>
            </w:r>
          </w:p>
        </w:tc>
        <w:tc>
          <w:tcPr>
            <w:tcW w:w="1152" w:type="dxa"/>
            <w:shd w:val="clear" w:color="auto" w:fill="1B2A41"/>
          </w:tcPr>
          <w:p w:rsidR="008D1938" w:rsidRDefault="00492A08">
            <w:pPr>
              <w:spacing w:after="40" w:line="240" w:lineRule="auto"/>
              <w:jc w:val="center"/>
            </w:pPr>
            <w:r>
              <w:rPr>
                <w:rFonts w:cs="Times New Roman"/>
                <w:b/>
                <w:color w:val="FFFFFF"/>
                <w:sz w:val="18"/>
              </w:rPr>
              <w:t>MAE</w:t>
            </w:r>
          </w:p>
        </w:tc>
        <w:tc>
          <w:tcPr>
            <w:tcW w:w="1152" w:type="dxa"/>
            <w:shd w:val="clear" w:color="auto" w:fill="1B2A41"/>
          </w:tcPr>
          <w:p w:rsidR="008D1938" w:rsidRDefault="00492A08">
            <w:pPr>
              <w:spacing w:after="40" w:line="240" w:lineRule="auto"/>
              <w:jc w:val="center"/>
            </w:pPr>
            <w:r>
              <w:rPr>
                <w:rFonts w:cs="Times New Roman"/>
                <w:b/>
                <w:color w:val="FFFFFF"/>
                <w:sz w:val="18"/>
              </w:rPr>
              <w:t>R2</w:t>
            </w:r>
          </w:p>
        </w:tc>
        <w:tc>
          <w:tcPr>
            <w:tcW w:w="1296" w:type="dxa"/>
            <w:shd w:val="clear" w:color="auto" w:fill="1B2A41"/>
          </w:tcPr>
          <w:p w:rsidR="008D1938" w:rsidRDefault="00492A08">
            <w:pPr>
              <w:spacing w:after="40" w:line="240" w:lineRule="auto"/>
              <w:jc w:val="center"/>
            </w:pPr>
            <w:r>
              <w:rPr>
                <w:rFonts w:cs="Times New Roman"/>
                <w:b/>
                <w:color w:val="FFFFFF"/>
                <w:sz w:val="18"/>
              </w:rPr>
              <w:t>WAPE %</w:t>
            </w:r>
          </w:p>
        </w:tc>
      </w:tr>
      <w:tr w:rsidR="008D1938">
        <w:trPr>
          <w:cantSplit/>
          <w:jc w:val="center"/>
        </w:trPr>
        <w:tc>
          <w:tcPr>
            <w:tcW w:w="4896" w:type="dxa"/>
          </w:tcPr>
          <w:p w:rsidR="008D1938" w:rsidRDefault="00492A08">
            <w:pPr>
              <w:spacing w:after="40" w:line="240" w:lineRule="auto"/>
              <w:jc w:val="left"/>
            </w:pPr>
            <w:r>
              <w:rPr>
                <w:rFonts w:cs="Times New Roman"/>
                <w:sz w:val="18"/>
              </w:rPr>
              <w:t>XGBoost, attributes + calendar + price (no lags)</w:t>
            </w:r>
          </w:p>
        </w:tc>
        <w:tc>
          <w:tcPr>
            <w:tcW w:w="1152" w:type="dxa"/>
          </w:tcPr>
          <w:p w:rsidR="008D1938" w:rsidRDefault="00492A08">
            <w:pPr>
              <w:spacing w:after="40" w:line="240" w:lineRule="auto"/>
              <w:jc w:val="center"/>
            </w:pPr>
            <w:r>
              <w:rPr>
                <w:rFonts w:cs="Times New Roman"/>
                <w:sz w:val="18"/>
              </w:rPr>
              <w:t>18.45</w:t>
            </w:r>
          </w:p>
        </w:tc>
        <w:tc>
          <w:tcPr>
            <w:tcW w:w="1152" w:type="dxa"/>
          </w:tcPr>
          <w:p w:rsidR="008D1938" w:rsidRDefault="00492A08">
            <w:pPr>
              <w:spacing w:after="40" w:line="240" w:lineRule="auto"/>
              <w:jc w:val="center"/>
            </w:pPr>
            <w:r>
              <w:rPr>
                <w:rFonts w:cs="Times New Roman"/>
                <w:sz w:val="18"/>
              </w:rPr>
              <w:t>11.01</w:t>
            </w:r>
          </w:p>
        </w:tc>
        <w:tc>
          <w:tcPr>
            <w:tcW w:w="1152" w:type="dxa"/>
          </w:tcPr>
          <w:p w:rsidR="008D1938" w:rsidRDefault="00492A08">
            <w:pPr>
              <w:spacing w:after="40" w:line="240" w:lineRule="auto"/>
              <w:jc w:val="center"/>
            </w:pPr>
            <w:r>
              <w:rPr>
                <w:rFonts w:cs="Times New Roman"/>
                <w:sz w:val="18"/>
              </w:rPr>
              <w:t>0.274</w:t>
            </w:r>
          </w:p>
        </w:tc>
        <w:tc>
          <w:tcPr>
            <w:tcW w:w="1296" w:type="dxa"/>
          </w:tcPr>
          <w:p w:rsidR="008D1938" w:rsidRDefault="00492A08">
            <w:pPr>
              <w:spacing w:after="40" w:line="240" w:lineRule="auto"/>
              <w:jc w:val="center"/>
            </w:pPr>
            <w:r>
              <w:rPr>
                <w:rFonts w:cs="Times New Roman"/>
                <w:sz w:val="18"/>
              </w:rPr>
              <w:t>56.5</w:t>
            </w:r>
          </w:p>
        </w:tc>
      </w:tr>
      <w:tr w:rsidR="008D1938">
        <w:trPr>
          <w:cantSplit/>
          <w:jc w:val="center"/>
        </w:trPr>
        <w:tc>
          <w:tcPr>
            <w:tcW w:w="4896" w:type="dxa"/>
          </w:tcPr>
          <w:p w:rsidR="008D1938" w:rsidRDefault="00492A08">
            <w:pPr>
              <w:spacing w:after="40" w:line="240" w:lineRule="auto"/>
              <w:jc w:val="left"/>
            </w:pPr>
            <w:r>
              <w:rPr>
                <w:rFonts w:cs="Times New Roman"/>
                <w:sz w:val="18"/>
              </w:rPr>
              <w:t>Mean demand of the product type</w:t>
            </w:r>
          </w:p>
        </w:tc>
        <w:tc>
          <w:tcPr>
            <w:tcW w:w="1152" w:type="dxa"/>
          </w:tcPr>
          <w:p w:rsidR="008D1938" w:rsidRDefault="00492A08">
            <w:pPr>
              <w:spacing w:after="40" w:line="240" w:lineRule="auto"/>
              <w:jc w:val="center"/>
            </w:pPr>
            <w:r>
              <w:rPr>
                <w:rFonts w:cs="Times New Roman"/>
                <w:sz w:val="18"/>
              </w:rPr>
              <w:t>21.71</w:t>
            </w:r>
          </w:p>
        </w:tc>
        <w:tc>
          <w:tcPr>
            <w:tcW w:w="1152" w:type="dxa"/>
          </w:tcPr>
          <w:p w:rsidR="008D1938" w:rsidRDefault="00492A08">
            <w:pPr>
              <w:spacing w:after="40" w:line="240" w:lineRule="auto"/>
              <w:jc w:val="center"/>
            </w:pPr>
            <w:r>
              <w:rPr>
                <w:rFonts w:cs="Times New Roman"/>
                <w:sz w:val="18"/>
              </w:rPr>
              <w:t>13.13</w:t>
            </w:r>
          </w:p>
        </w:tc>
        <w:tc>
          <w:tcPr>
            <w:tcW w:w="1152" w:type="dxa"/>
          </w:tcPr>
          <w:p w:rsidR="008D1938" w:rsidRDefault="00492A08">
            <w:pPr>
              <w:spacing w:after="40" w:line="240" w:lineRule="auto"/>
              <w:jc w:val="center"/>
            </w:pPr>
            <w:r>
              <w:rPr>
                <w:rFonts w:cs="Times New Roman"/>
                <w:sz w:val="18"/>
              </w:rPr>
              <w:t>-0.006</w:t>
            </w:r>
          </w:p>
        </w:tc>
        <w:tc>
          <w:tcPr>
            <w:tcW w:w="1296" w:type="dxa"/>
          </w:tcPr>
          <w:p w:rsidR="008D1938" w:rsidRDefault="00492A08">
            <w:pPr>
              <w:spacing w:after="40" w:line="240" w:lineRule="auto"/>
              <w:jc w:val="center"/>
            </w:pPr>
            <w:r>
              <w:rPr>
                <w:rFonts w:cs="Times New Roman"/>
                <w:sz w:val="18"/>
              </w:rPr>
              <w:t>67.4</w:t>
            </w:r>
          </w:p>
        </w:tc>
      </w:tr>
      <w:tr w:rsidR="008D1938">
        <w:trPr>
          <w:cantSplit/>
          <w:jc w:val="center"/>
        </w:trPr>
        <w:tc>
          <w:tcPr>
            <w:tcW w:w="4896" w:type="dxa"/>
          </w:tcPr>
          <w:p w:rsidR="008D1938" w:rsidRDefault="00492A08">
            <w:pPr>
              <w:spacing w:after="40" w:line="240" w:lineRule="auto"/>
              <w:jc w:val="left"/>
            </w:pPr>
            <w:r>
              <w:rPr>
                <w:rFonts w:cs="Times New Roman"/>
                <w:sz w:val="18"/>
              </w:rPr>
              <w:t>Reference: full features with the article's own lags</w:t>
            </w:r>
          </w:p>
        </w:tc>
        <w:tc>
          <w:tcPr>
            <w:tcW w:w="1152" w:type="dxa"/>
          </w:tcPr>
          <w:p w:rsidR="008D1938" w:rsidRDefault="00492A08">
            <w:pPr>
              <w:spacing w:after="40" w:line="240" w:lineRule="auto"/>
              <w:jc w:val="center"/>
            </w:pPr>
            <w:r>
              <w:rPr>
                <w:rFonts w:cs="Times New Roman"/>
                <w:sz w:val="18"/>
              </w:rPr>
              <w:t>12.25</w:t>
            </w:r>
          </w:p>
        </w:tc>
        <w:tc>
          <w:tcPr>
            <w:tcW w:w="1152" w:type="dxa"/>
          </w:tcPr>
          <w:p w:rsidR="008D1938" w:rsidRDefault="00492A08">
            <w:pPr>
              <w:spacing w:after="40" w:line="240" w:lineRule="auto"/>
              <w:jc w:val="center"/>
            </w:pPr>
            <w:r>
              <w:rPr>
                <w:rFonts w:cs="Times New Roman"/>
                <w:sz w:val="18"/>
              </w:rPr>
              <w:t>6.28</w:t>
            </w:r>
          </w:p>
        </w:tc>
        <w:tc>
          <w:tcPr>
            <w:tcW w:w="1152" w:type="dxa"/>
          </w:tcPr>
          <w:p w:rsidR="008D1938" w:rsidRDefault="00492A08">
            <w:pPr>
              <w:spacing w:after="40" w:line="240" w:lineRule="auto"/>
              <w:jc w:val="center"/>
            </w:pPr>
            <w:r>
              <w:rPr>
                <w:rFonts w:cs="Times New Roman"/>
                <w:sz w:val="18"/>
              </w:rPr>
              <w:t>0.680</w:t>
            </w:r>
          </w:p>
        </w:tc>
        <w:tc>
          <w:tcPr>
            <w:tcW w:w="1296" w:type="dxa"/>
          </w:tcPr>
          <w:p w:rsidR="008D1938" w:rsidRDefault="00492A08">
            <w:pPr>
              <w:spacing w:after="40" w:line="240" w:lineRule="auto"/>
              <w:jc w:val="center"/>
            </w:pPr>
            <w:r>
              <w:rPr>
                <w:rFonts w:cs="Times New Roman"/>
                <w:sz w:val="18"/>
              </w:rPr>
              <w:t>32.3</w:t>
            </w:r>
          </w:p>
        </w:tc>
      </w:tr>
    </w:tbl>
    <w:p w:rsidR="008D1938" w:rsidRDefault="008D1938">
      <w:pPr>
        <w:spacing w:after="120" w:line="192" w:lineRule="auto"/>
      </w:pPr>
    </w:p>
    <w:p w:rsidR="008D1938" w:rsidRDefault="00492A08">
      <w:r>
        <w:rPr>
          <w:rFonts w:cs="Times New Roman"/>
        </w:rPr>
        <w:t xml:space="preserve">Attributes, calendar and price give R2 0.27 for unseen articles, clearly better than the product-type mean (-0.01), but far below the 0.68 reached when the article's own lags are available. Attribute-based new-item forecasting is a </w:t>
      </w:r>
      <w:r>
        <w:rPr>
          <w:rFonts w:cs="Times New Roman"/>
        </w:rPr>
        <w:t>research topic of its own [18], [19], [20] that uses images, similar products or external signals; TrendCast's objective of handling new products is only partly addressed and was not implemented in the product.</w:t>
      </w:r>
    </w:p>
    <w:p w:rsidR="008D1938" w:rsidRDefault="00492A08">
      <w:pPr>
        <w:pStyle w:val="Heading2"/>
      </w:pPr>
      <w:bookmarkStart w:id="147" w:name="_Toc243912514"/>
      <w:r>
        <w:lastRenderedPageBreak/>
        <w:t>8.9 Comparison with the base paper</w:t>
      </w:r>
      <w:bookmarkEnd w:id="147"/>
    </w:p>
    <w:p w:rsidR="008D1938" w:rsidRDefault="00492A08">
      <w:r>
        <w:rPr>
          <w:rFonts w:cs="Times New Roman"/>
        </w:rPr>
        <w:t>The base p</w:t>
      </w:r>
      <w:r>
        <w:rPr>
          <w:rFonts w:cs="Times New Roman"/>
        </w:rPr>
        <w:t xml:space="preserve">aper [1] is Mishra et al.'s four-level explainable LightGBM framework. </w:t>
      </w:r>
      <w:r>
        <w:rPr>
          <w:rFonts w:cs="Times New Roman"/>
          <w:b/>
        </w:rPr>
        <w:t>The datasets, targets, scales and horizons differ</w:t>
      </w:r>
      <w:r>
        <w:rPr>
          <w:rFonts w:cs="Times New Roman"/>
        </w:rPr>
        <w:t>: its data are a UK online wholesaler's gift-ware orders so the scale of demand differs and an RMSE of 33.71 and ours of 11.09 cannot be</w:t>
      </w:r>
      <w:r>
        <w:rPr>
          <w:rFonts w:cs="Times New Roman"/>
        </w:rPr>
        <w:t xml:space="preserve"> put on one scale, and the paper's moving-average and naive RMSEs are derived here from the gaps it states. Only relative findings are compared, and only indicatively.</w:t>
      </w:r>
    </w:p>
    <w:p w:rsidR="008D1938" w:rsidRDefault="00492A08">
      <w:pPr>
        <w:pStyle w:val="Caption"/>
        <w:keepNext/>
        <w:spacing w:after="80"/>
      </w:pPr>
      <w:bookmarkStart w:id="148" w:name="_Toc243912617"/>
      <w:r>
        <w:rPr>
          <w:rFonts w:cs="Times New Roman"/>
        </w:rPr>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Pr>
          <w:rFonts w:cs="Times New Roman"/>
          <w:noProof/>
        </w:rPr>
        <w:t>31</w:t>
      </w:r>
      <w:r>
        <w:rPr>
          <w:rFonts w:cs="Times New Roman"/>
        </w:rPr>
        <w:fldChar w:fldCharType="end"/>
      </w:r>
      <w:r>
        <w:rPr>
          <w:rFonts w:cs="Times New Roman"/>
        </w:rPr>
        <w:t>: TrendCast against the base paper (different data; indi</w:t>
      </w:r>
      <w:r>
        <w:rPr>
          <w:rFonts w:cs="Times New Roman"/>
        </w:rPr>
        <w:t>cative only).</w:t>
      </w:r>
      <w:bookmarkEnd w:id="148"/>
    </w:p>
    <w:tbl>
      <w:tblPr>
        <w:tblStyle w:val="TableGrid"/>
        <w:tblW w:w="0" w:type="auto"/>
        <w:jc w:val="center"/>
        <w:tblLook w:val="04A0" w:firstRow="1" w:lastRow="0" w:firstColumn="1" w:lastColumn="0" w:noHBand="0" w:noVBand="1"/>
      </w:tblPr>
      <w:tblGrid>
        <w:gridCol w:w="2160"/>
        <w:gridCol w:w="3600"/>
        <w:gridCol w:w="3600"/>
      </w:tblGrid>
      <w:tr w:rsidR="008D1938">
        <w:trPr>
          <w:cantSplit/>
          <w:tblHeader/>
          <w:jc w:val="center"/>
        </w:trPr>
        <w:tc>
          <w:tcPr>
            <w:tcW w:w="2160" w:type="dxa"/>
            <w:shd w:val="clear" w:color="auto" w:fill="1B2A41"/>
          </w:tcPr>
          <w:p w:rsidR="008D1938" w:rsidRDefault="00492A08">
            <w:pPr>
              <w:spacing w:after="40" w:line="240" w:lineRule="auto"/>
              <w:jc w:val="center"/>
            </w:pPr>
            <w:r>
              <w:rPr>
                <w:rFonts w:cs="Times New Roman"/>
                <w:b/>
                <w:color w:val="FFFFFF"/>
                <w:sz w:val="18"/>
              </w:rPr>
              <w:t>Aspect</w:t>
            </w:r>
          </w:p>
        </w:tc>
        <w:tc>
          <w:tcPr>
            <w:tcW w:w="3600" w:type="dxa"/>
            <w:shd w:val="clear" w:color="auto" w:fill="1B2A41"/>
          </w:tcPr>
          <w:p w:rsidR="008D1938" w:rsidRDefault="00492A08">
            <w:pPr>
              <w:spacing w:after="40" w:line="240" w:lineRule="auto"/>
              <w:jc w:val="center"/>
            </w:pPr>
            <w:r>
              <w:rPr>
                <w:rFonts w:cs="Times New Roman"/>
                <w:b/>
                <w:color w:val="FFFFFF"/>
                <w:sz w:val="18"/>
              </w:rPr>
              <w:t>Base paper (Mishra et al.)</w:t>
            </w:r>
          </w:p>
        </w:tc>
        <w:tc>
          <w:tcPr>
            <w:tcW w:w="3600" w:type="dxa"/>
            <w:shd w:val="clear" w:color="auto" w:fill="1B2A41"/>
          </w:tcPr>
          <w:p w:rsidR="008D1938" w:rsidRDefault="00492A08">
            <w:pPr>
              <w:spacing w:after="40" w:line="240" w:lineRule="auto"/>
              <w:jc w:val="center"/>
            </w:pPr>
            <w:r>
              <w:rPr>
                <w:rFonts w:cs="Times New Roman"/>
                <w:b/>
                <w:color w:val="FFFFFF"/>
                <w:sz w:val="18"/>
              </w:rPr>
              <w:t>TrendCast (this project)</w:t>
            </w:r>
          </w:p>
        </w:tc>
      </w:tr>
      <w:tr w:rsidR="008D1938">
        <w:trPr>
          <w:cantSplit/>
          <w:jc w:val="center"/>
        </w:trPr>
        <w:tc>
          <w:tcPr>
            <w:tcW w:w="2160" w:type="dxa"/>
          </w:tcPr>
          <w:p w:rsidR="008D1938" w:rsidRDefault="00492A08">
            <w:pPr>
              <w:spacing w:after="40" w:line="240" w:lineRule="auto"/>
              <w:jc w:val="left"/>
            </w:pPr>
            <w:r>
              <w:rPr>
                <w:rFonts w:cs="Times New Roman"/>
                <w:sz w:val="18"/>
              </w:rPr>
              <w:t>Data</w:t>
            </w:r>
          </w:p>
        </w:tc>
        <w:tc>
          <w:tcPr>
            <w:tcW w:w="3600" w:type="dxa"/>
          </w:tcPr>
          <w:p w:rsidR="008D1938" w:rsidRDefault="00492A08">
            <w:pPr>
              <w:spacing w:after="40" w:line="240" w:lineRule="auto"/>
              <w:jc w:val="left"/>
            </w:pPr>
            <w:r>
              <w:rPr>
                <w:rFonts w:cs="Times New Roman"/>
                <w:sz w:val="18"/>
              </w:rPr>
              <w:t>UCI Online Retail II (UK wholesaler), 1.07 M transactions, 4,631 SKUs</w:t>
            </w:r>
          </w:p>
        </w:tc>
        <w:tc>
          <w:tcPr>
            <w:tcW w:w="3600" w:type="dxa"/>
          </w:tcPr>
          <w:p w:rsidR="008D1938" w:rsidRDefault="00492A08">
            <w:pPr>
              <w:spacing w:after="40" w:line="240" w:lineRule="auto"/>
              <w:jc w:val="left"/>
            </w:pPr>
            <w:r>
              <w:rPr>
                <w:rFonts w:cs="Times New Roman"/>
                <w:sz w:val="18"/>
              </w:rPr>
              <w:t>H&amp;M, 300 best-selling articles, 684,392 rows, 107 days</w:t>
            </w:r>
          </w:p>
        </w:tc>
      </w:tr>
      <w:tr w:rsidR="008D1938">
        <w:trPr>
          <w:cantSplit/>
          <w:jc w:val="center"/>
        </w:trPr>
        <w:tc>
          <w:tcPr>
            <w:tcW w:w="2160" w:type="dxa"/>
          </w:tcPr>
          <w:p w:rsidR="008D1938" w:rsidRDefault="00492A08">
            <w:pPr>
              <w:spacing w:after="40" w:line="240" w:lineRule="auto"/>
              <w:jc w:val="left"/>
            </w:pPr>
            <w:r>
              <w:rPr>
                <w:rFonts w:cs="Times New Roman"/>
                <w:sz w:val="18"/>
              </w:rPr>
              <w:t>RMSE of main model</w:t>
            </w:r>
          </w:p>
        </w:tc>
        <w:tc>
          <w:tcPr>
            <w:tcW w:w="3600" w:type="dxa"/>
          </w:tcPr>
          <w:p w:rsidR="008D1938" w:rsidRDefault="00492A08">
            <w:pPr>
              <w:spacing w:after="40" w:line="240" w:lineRule="auto"/>
              <w:jc w:val="left"/>
            </w:pPr>
            <w:r>
              <w:rPr>
                <w:rFonts w:cs="Times New Roman"/>
                <w:sz w:val="18"/>
              </w:rPr>
              <w:t>33.71 (R2 0.243)</w:t>
            </w:r>
          </w:p>
        </w:tc>
        <w:tc>
          <w:tcPr>
            <w:tcW w:w="3600" w:type="dxa"/>
          </w:tcPr>
          <w:p w:rsidR="008D1938" w:rsidRDefault="00492A08">
            <w:pPr>
              <w:spacing w:after="40" w:line="240" w:lineRule="auto"/>
              <w:jc w:val="left"/>
            </w:pPr>
            <w:r>
              <w:rPr>
                <w:rFonts w:cs="Times New Roman"/>
                <w:sz w:val="18"/>
              </w:rPr>
              <w:t xml:space="preserve">11.09 (R2 </w:t>
            </w:r>
            <w:r>
              <w:rPr>
                <w:rFonts w:cs="Times New Roman"/>
                <w:sz w:val="18"/>
              </w:rPr>
              <w:t>0.335); tuned 10.34</w:t>
            </w:r>
          </w:p>
        </w:tc>
      </w:tr>
      <w:tr w:rsidR="008D1938">
        <w:trPr>
          <w:cantSplit/>
          <w:jc w:val="center"/>
        </w:trPr>
        <w:tc>
          <w:tcPr>
            <w:tcW w:w="2160" w:type="dxa"/>
          </w:tcPr>
          <w:p w:rsidR="008D1938" w:rsidRDefault="00492A08">
            <w:pPr>
              <w:spacing w:after="40" w:line="240" w:lineRule="auto"/>
              <w:jc w:val="left"/>
            </w:pPr>
            <w:r>
              <w:rPr>
                <w:rFonts w:cs="Times New Roman"/>
                <w:sz w:val="18"/>
              </w:rPr>
              <w:t>RMSE of moving average (7-day)</w:t>
            </w:r>
          </w:p>
        </w:tc>
        <w:tc>
          <w:tcPr>
            <w:tcW w:w="3600" w:type="dxa"/>
          </w:tcPr>
          <w:p w:rsidR="008D1938" w:rsidRDefault="00492A08">
            <w:pPr>
              <w:spacing w:after="40" w:line="240" w:lineRule="auto"/>
              <w:jc w:val="left"/>
            </w:pPr>
            <w:r>
              <w:rPr>
                <w:rFonts w:cs="Times New Roman"/>
                <w:sz w:val="18"/>
              </w:rPr>
              <w:t>36.57 (the paper reports the gap, 2.86)</w:t>
            </w:r>
          </w:p>
        </w:tc>
        <w:tc>
          <w:tcPr>
            <w:tcW w:w="3600" w:type="dxa"/>
          </w:tcPr>
          <w:p w:rsidR="008D1938" w:rsidRDefault="00492A08">
            <w:pPr>
              <w:spacing w:after="40" w:line="240" w:lineRule="auto"/>
              <w:jc w:val="left"/>
            </w:pPr>
            <w:r>
              <w:rPr>
                <w:rFonts w:cs="Times New Roman"/>
                <w:sz w:val="18"/>
              </w:rPr>
              <w:t>12.89</w:t>
            </w:r>
          </w:p>
        </w:tc>
      </w:tr>
      <w:tr w:rsidR="008D1938">
        <w:trPr>
          <w:cantSplit/>
          <w:jc w:val="center"/>
        </w:trPr>
        <w:tc>
          <w:tcPr>
            <w:tcW w:w="2160" w:type="dxa"/>
          </w:tcPr>
          <w:p w:rsidR="008D1938" w:rsidRDefault="00492A08">
            <w:pPr>
              <w:spacing w:after="40" w:line="240" w:lineRule="auto"/>
              <w:jc w:val="left"/>
            </w:pPr>
            <w:r>
              <w:rPr>
                <w:rFonts w:cs="Times New Roman"/>
                <w:sz w:val="18"/>
              </w:rPr>
              <w:t>RMSE of naive lag-1</w:t>
            </w:r>
          </w:p>
        </w:tc>
        <w:tc>
          <w:tcPr>
            <w:tcW w:w="3600" w:type="dxa"/>
          </w:tcPr>
          <w:p w:rsidR="008D1938" w:rsidRDefault="00492A08">
            <w:pPr>
              <w:spacing w:after="40" w:line="240" w:lineRule="auto"/>
              <w:jc w:val="left"/>
            </w:pPr>
            <w:r>
              <w:rPr>
                <w:rFonts w:cs="Times New Roman"/>
                <w:sz w:val="18"/>
              </w:rPr>
              <w:t>47.77 (the paper reports the gap, 14.06)</w:t>
            </w:r>
          </w:p>
        </w:tc>
        <w:tc>
          <w:tcPr>
            <w:tcW w:w="3600" w:type="dxa"/>
          </w:tcPr>
          <w:p w:rsidR="008D1938" w:rsidRDefault="00492A08">
            <w:pPr>
              <w:spacing w:after="40" w:line="240" w:lineRule="auto"/>
              <w:jc w:val="left"/>
            </w:pPr>
            <w:r>
              <w:rPr>
                <w:rFonts w:cs="Times New Roman"/>
                <w:sz w:val="18"/>
              </w:rPr>
              <w:t>9.22</w:t>
            </w:r>
          </w:p>
        </w:tc>
      </w:tr>
      <w:tr w:rsidR="008D1938">
        <w:trPr>
          <w:cantSplit/>
          <w:jc w:val="center"/>
        </w:trPr>
        <w:tc>
          <w:tcPr>
            <w:tcW w:w="2160" w:type="dxa"/>
          </w:tcPr>
          <w:p w:rsidR="008D1938" w:rsidRDefault="00492A08">
            <w:pPr>
              <w:spacing w:after="40" w:line="240" w:lineRule="auto"/>
              <w:jc w:val="left"/>
            </w:pPr>
            <w:r>
              <w:rPr>
                <w:rFonts w:cs="Times New Roman"/>
                <w:sz w:val="18"/>
              </w:rPr>
              <w:t>Reduction versus moving average</w:t>
            </w:r>
          </w:p>
        </w:tc>
        <w:tc>
          <w:tcPr>
            <w:tcW w:w="3600" w:type="dxa"/>
          </w:tcPr>
          <w:p w:rsidR="008D1938" w:rsidRDefault="00492A08">
            <w:pPr>
              <w:spacing w:after="40" w:line="240" w:lineRule="auto"/>
              <w:jc w:val="left"/>
            </w:pPr>
            <w:r>
              <w:rPr>
                <w:rFonts w:cs="Times New Roman"/>
                <w:sz w:val="18"/>
              </w:rPr>
              <w:t>7.8 %</w:t>
            </w:r>
          </w:p>
        </w:tc>
        <w:tc>
          <w:tcPr>
            <w:tcW w:w="3600" w:type="dxa"/>
          </w:tcPr>
          <w:p w:rsidR="008D1938" w:rsidRDefault="00492A08">
            <w:pPr>
              <w:spacing w:after="40" w:line="240" w:lineRule="auto"/>
              <w:jc w:val="left"/>
            </w:pPr>
            <w:r>
              <w:rPr>
                <w:rFonts w:cs="Times New Roman"/>
                <w:sz w:val="18"/>
              </w:rPr>
              <w:t>14.0 %</w:t>
            </w:r>
          </w:p>
        </w:tc>
      </w:tr>
      <w:tr w:rsidR="008D1938">
        <w:trPr>
          <w:cantSplit/>
          <w:jc w:val="center"/>
        </w:trPr>
        <w:tc>
          <w:tcPr>
            <w:tcW w:w="2160" w:type="dxa"/>
          </w:tcPr>
          <w:p w:rsidR="008D1938" w:rsidRDefault="00492A08">
            <w:pPr>
              <w:spacing w:after="40" w:line="240" w:lineRule="auto"/>
              <w:jc w:val="left"/>
            </w:pPr>
            <w:r>
              <w:rPr>
                <w:rFonts w:cs="Times New Roman"/>
                <w:sz w:val="18"/>
              </w:rPr>
              <w:t>Reduction versus naive lag-1</w:t>
            </w:r>
          </w:p>
        </w:tc>
        <w:tc>
          <w:tcPr>
            <w:tcW w:w="3600" w:type="dxa"/>
          </w:tcPr>
          <w:p w:rsidR="008D1938" w:rsidRDefault="00492A08">
            <w:pPr>
              <w:spacing w:after="40" w:line="240" w:lineRule="auto"/>
              <w:jc w:val="left"/>
            </w:pPr>
            <w:r>
              <w:rPr>
                <w:rFonts w:cs="Times New Roman"/>
                <w:sz w:val="18"/>
              </w:rPr>
              <w:t>29.4 %</w:t>
            </w:r>
          </w:p>
        </w:tc>
        <w:tc>
          <w:tcPr>
            <w:tcW w:w="3600" w:type="dxa"/>
          </w:tcPr>
          <w:p w:rsidR="008D1938" w:rsidRDefault="00492A08">
            <w:pPr>
              <w:spacing w:after="40" w:line="240" w:lineRule="auto"/>
              <w:jc w:val="left"/>
            </w:pPr>
            <w:r>
              <w:rPr>
                <w:rFonts w:cs="Times New Roman"/>
                <w:sz w:val="18"/>
              </w:rPr>
              <w:t xml:space="preserve">-20.2 % </w:t>
            </w:r>
            <w:r>
              <w:rPr>
                <w:rFonts w:cs="Times New Roman"/>
                <w:sz w:val="18"/>
              </w:rPr>
              <w:t>(i.e. worse)</w:t>
            </w:r>
          </w:p>
        </w:tc>
      </w:tr>
      <w:tr w:rsidR="008D1938">
        <w:trPr>
          <w:cantSplit/>
          <w:jc w:val="center"/>
        </w:trPr>
        <w:tc>
          <w:tcPr>
            <w:tcW w:w="2160" w:type="dxa"/>
          </w:tcPr>
          <w:p w:rsidR="008D1938" w:rsidRDefault="00492A08">
            <w:pPr>
              <w:spacing w:after="40" w:line="240" w:lineRule="auto"/>
              <w:jc w:val="left"/>
            </w:pPr>
            <w:r>
              <w:rPr>
                <w:rFonts w:cs="Times New Roman"/>
                <w:sz w:val="18"/>
              </w:rPr>
              <w:t>Domain shift / new products</w:t>
            </w:r>
          </w:p>
        </w:tc>
        <w:tc>
          <w:tcPr>
            <w:tcW w:w="3600" w:type="dxa"/>
          </w:tcPr>
          <w:p w:rsidR="008D1938" w:rsidRDefault="00492A08">
            <w:pPr>
              <w:spacing w:after="40" w:line="240" w:lineRule="auto"/>
              <w:jc w:val="left"/>
            </w:pPr>
            <w:r>
              <w:rPr>
                <w:rFonts w:cs="Times New Roman"/>
                <w:sz w:val="18"/>
              </w:rPr>
              <w:t>Not addressed (listed as a limitation)</w:t>
            </w:r>
          </w:p>
        </w:tc>
        <w:tc>
          <w:tcPr>
            <w:tcW w:w="3600" w:type="dxa"/>
          </w:tcPr>
          <w:p w:rsidR="008D1938" w:rsidRDefault="00492A08">
            <w:pPr>
              <w:spacing w:after="40" w:line="240" w:lineRule="auto"/>
              <w:jc w:val="left"/>
            </w:pPr>
            <w:r>
              <w:rPr>
                <w:rFonts w:cs="Times New Roman"/>
                <w:sz w:val="18"/>
              </w:rPr>
              <w:t>Importance-weighted adaptation implemented and tested; no cold-start mode</w:t>
            </w:r>
          </w:p>
        </w:tc>
      </w:tr>
    </w:tbl>
    <w:p w:rsidR="008D1938" w:rsidRDefault="008D1938">
      <w:pPr>
        <w:spacing w:after="120" w:line="192" w:lineRule="auto"/>
      </w:pPr>
    </w:p>
    <w:p w:rsidR="008D1938" w:rsidRDefault="00492A08">
      <w:r>
        <w:rPr>
          <w:rFonts w:cs="Times New Roman"/>
        </w:rPr>
        <w:t>Three findings carry across. In both studies a gradient-boosted model beats the 7-day moving averag</w:t>
      </w:r>
      <w:r>
        <w:rPr>
          <w:rFonts w:cs="Times New Roman"/>
        </w:rPr>
        <w:t xml:space="preserve">e (by 7.8 % in the base paper and 14.0 % here). In both, rolling and lag features are the dominant group. They differ on the naive lag-1 yardstick: the base paper's model beats it by 29 %, while here the one-line rule is better than XGBoost by 20 %, which </w:t>
      </w:r>
      <w:r>
        <w:rPr>
          <w:rFonts w:cs="Times New Roman"/>
        </w:rPr>
        <w:t xml:space="preserve">we attribute (without being able to prove it with one shard) to the short window, the holiday-spanning test period and the absolute-date inputs. The base paper stops at global and local explanations and leaves multi-step forecasting and external shifts as </w:t>
      </w:r>
      <w:r>
        <w:rPr>
          <w:rFonts w:cs="Times New Roman"/>
        </w:rPr>
        <w:t>limitations [1]; TrendCast adds a domain-adaptation step and a multi-step forecast and reports that neither is yet reliable.</w:t>
      </w:r>
    </w:p>
    <w:p w:rsidR="008D1938" w:rsidRDefault="00492A08">
      <w:pPr>
        <w:pStyle w:val="Heading2"/>
      </w:pPr>
      <w:bookmarkStart w:id="149" w:name="_Toc243912515"/>
      <w:r>
        <w:t>8.10 Sample inputs and outputs</w:t>
      </w:r>
      <w:bookmarkEnd w:id="149"/>
    </w:p>
    <w:p w:rsidR="008D1938" w:rsidRDefault="00492A08">
      <w:r>
        <w:rPr>
          <w:rFonts w:cs="Times New Roman"/>
          <w:b/>
        </w:rPr>
        <w:t>Input.</w:t>
      </w:r>
      <w:r>
        <w:rPr>
          <w:rFonts w:cs="Times New Roman"/>
        </w:rPr>
        <w:t xml:space="preserve"> The transactions file has one row per purchased item. Three real rows of article 108775015 on the first day (the first two are identical, which is why the cleaning step removes exact duplicates even though they are two units bought):</w:t>
      </w:r>
    </w:p>
    <w:p w:rsidR="008D1938" w:rsidRDefault="00492A08">
      <w:r>
        <w:rPr>
          <w:rFonts w:cs="Times New Roman"/>
        </w:rPr>
        <w:t>The articles file giv</w:t>
      </w:r>
      <w:r>
        <w:rPr>
          <w:rFonts w:cs="Times New Roman"/>
        </w:rPr>
        <w:t xml:space="preserve">es the same article as </w:t>
      </w:r>
      <w:r>
        <w:rPr>
          <w:rFonts w:cs="Times New Roman"/>
          <w:i/>
        </w:rPr>
        <w:t>Strap top</w:t>
      </w:r>
      <w:r>
        <w:rPr>
          <w:rFonts w:cs="Times New Roman"/>
        </w:rPr>
        <w:t xml:space="preserve">, product type </w:t>
      </w:r>
      <w:r>
        <w:rPr>
          <w:rFonts w:cs="Times New Roman"/>
          <w:i/>
        </w:rPr>
        <w:t>Vest top</w:t>
      </w:r>
      <w:r>
        <w:rPr>
          <w:rFonts w:cs="Times New Roman"/>
        </w:rPr>
        <w:t xml:space="preserve">, group </w:t>
      </w:r>
      <w:r>
        <w:rPr>
          <w:rFonts w:cs="Times New Roman"/>
          <w:i/>
        </w:rPr>
        <w:t>Garment Upper body</w:t>
      </w:r>
      <w:r>
        <w:rPr>
          <w:rFonts w:cs="Times New Roman"/>
        </w:rPr>
        <w:t xml:space="preserve">, colour </w:t>
      </w:r>
      <w:r>
        <w:rPr>
          <w:rFonts w:cs="Times New Roman"/>
          <w:i/>
        </w:rPr>
        <w:t>Black</w:t>
      </w:r>
      <w:r>
        <w:rPr>
          <w:rFonts w:cs="Times New Roman"/>
        </w:rPr>
        <w:t xml:space="preserve">, department </w:t>
      </w:r>
      <w:r>
        <w:rPr>
          <w:rFonts w:cs="Times New Roman"/>
          <w:i/>
        </w:rPr>
        <w:t>Jersey Basic</w:t>
      </w:r>
      <w:r>
        <w:rPr>
          <w:rFonts w:cs="Times New Roman"/>
        </w:rPr>
        <w:t xml:space="preserve">, section </w:t>
      </w:r>
      <w:r>
        <w:rPr>
          <w:rFonts w:cs="Times New Roman"/>
          <w:i/>
        </w:rPr>
        <w:t>Womens Everyday Basics</w:t>
      </w:r>
      <w:r>
        <w:rPr>
          <w:rFonts w:cs="Times New Roman"/>
        </w:rPr>
        <w:t>. After cleaning and counting rows per day the article has 21 units on 2018-09-20, 35 on 2018-09-21, 8 o</w:t>
      </w:r>
      <w:r>
        <w:rPr>
          <w:rFonts w:cs="Times New Roman"/>
        </w:rPr>
        <w:t>n 2018-09-22, 16 on 2018-09-23, 24 on 2018-09-24 and 47 on 2018-09-25 (screen 09).</w:t>
      </w:r>
    </w:p>
    <w:p w:rsidR="008D1938" w:rsidRDefault="00492A08">
      <w:r>
        <w:rPr>
          <w:rFonts w:cs="Times New Roman"/>
          <w:b/>
        </w:rPr>
        <w:t>Output.</w:t>
      </w:r>
      <w:r>
        <w:rPr>
          <w:rFonts w:cs="Times New Roman"/>
        </w:rPr>
        <w:t xml:space="preserve"> The last seven actual days of that article and the 7-day forecast of the default model, produced by </w:t>
      </w:r>
      <w:r>
        <w:rPr>
          <w:rFonts w:ascii="Consolas" w:eastAsia="Consolas" w:hAnsi="Consolas" w:cs="Consolas"/>
          <w:sz w:val="21"/>
        </w:rPr>
        <w:t>POST /api/forecast</w:t>
      </w:r>
      <w:r>
        <w:rPr>
          <w:rFonts w:cs="Times New Roman"/>
        </w:rPr>
        <w:t xml:space="preserve"> on the final day of the data:</w:t>
      </w:r>
    </w:p>
    <w:p w:rsidR="008D1938" w:rsidRDefault="00492A08">
      <w:pPr>
        <w:pStyle w:val="Caption"/>
        <w:keepNext/>
        <w:spacing w:after="80"/>
      </w:pPr>
      <w:bookmarkStart w:id="150" w:name="_Toc243912618"/>
      <w:r>
        <w:rPr>
          <w:rFonts w:cs="Times New Roman"/>
        </w:rPr>
        <w:lastRenderedPageBreak/>
        <w:t xml:space="preserve">Table </w:t>
      </w:r>
      <w:r>
        <w:rPr>
          <w:rFonts w:cs="Times New Roman"/>
        </w:rPr>
        <w:fldChar w:fldCharType="begin"/>
      </w:r>
      <w:r>
        <w:rPr>
          <w:rFonts w:cs="Times New Roman"/>
        </w:rPr>
        <w:instrText xml:space="preserve"> SEQ Table</w:instrText>
      </w:r>
      <w:r>
        <w:rPr>
          <w:rFonts w:cs="Times New Roman"/>
        </w:rPr>
        <w:instrText xml:space="preserve"> \* ARABIC </w:instrText>
      </w:r>
      <w:r>
        <w:rPr>
          <w:rFonts w:cs="Times New Roman"/>
        </w:rPr>
        <w:fldChar w:fldCharType="separate"/>
      </w:r>
      <w:r>
        <w:rPr>
          <w:rFonts w:cs="Times New Roman"/>
          <w:noProof/>
        </w:rPr>
        <w:t>32</w:t>
      </w:r>
      <w:r>
        <w:rPr>
          <w:rFonts w:cs="Times New Roman"/>
        </w:rPr>
        <w:fldChar w:fldCharType="end"/>
      </w:r>
      <w:r>
        <w:rPr>
          <w:rFonts w:cs="Times New Roman"/>
        </w:rPr>
        <w:t>: Article 108775015, last actual days and 7-day recursive forecast (default XGBoost).</w:t>
      </w:r>
      <w:bookmarkEnd w:id="150"/>
    </w:p>
    <w:tbl>
      <w:tblPr>
        <w:tblStyle w:val="TableGrid"/>
        <w:tblW w:w="0" w:type="auto"/>
        <w:jc w:val="center"/>
        <w:tblLook w:val="04A0" w:firstRow="1" w:lastRow="0" w:firstColumn="1" w:lastColumn="0" w:noHBand="0" w:noVBand="1"/>
      </w:tblPr>
      <w:tblGrid>
        <w:gridCol w:w="1872"/>
        <w:gridCol w:w="1296"/>
        <w:gridCol w:w="1872"/>
        <w:gridCol w:w="1872"/>
      </w:tblGrid>
      <w:tr w:rsidR="008D1938">
        <w:trPr>
          <w:cantSplit/>
          <w:tblHeader/>
          <w:jc w:val="center"/>
        </w:trPr>
        <w:tc>
          <w:tcPr>
            <w:tcW w:w="1872" w:type="dxa"/>
            <w:shd w:val="clear" w:color="auto" w:fill="1B2A41"/>
          </w:tcPr>
          <w:p w:rsidR="008D1938" w:rsidRDefault="00492A08">
            <w:pPr>
              <w:spacing w:after="40" w:line="240" w:lineRule="auto"/>
              <w:jc w:val="center"/>
            </w:pPr>
            <w:r>
              <w:rPr>
                <w:rFonts w:cs="Times New Roman"/>
                <w:b/>
                <w:color w:val="FFFFFF"/>
                <w:sz w:val="18"/>
              </w:rPr>
              <w:t>Actual date</w:t>
            </w:r>
          </w:p>
        </w:tc>
        <w:tc>
          <w:tcPr>
            <w:tcW w:w="1296" w:type="dxa"/>
            <w:shd w:val="clear" w:color="auto" w:fill="1B2A41"/>
          </w:tcPr>
          <w:p w:rsidR="008D1938" w:rsidRDefault="00492A08">
            <w:pPr>
              <w:spacing w:after="40" w:line="240" w:lineRule="auto"/>
              <w:jc w:val="center"/>
            </w:pPr>
            <w:r>
              <w:rPr>
                <w:rFonts w:cs="Times New Roman"/>
                <w:b/>
                <w:color w:val="FFFFFF"/>
                <w:sz w:val="18"/>
              </w:rPr>
              <w:t>Units</w:t>
            </w:r>
          </w:p>
        </w:tc>
        <w:tc>
          <w:tcPr>
            <w:tcW w:w="1872" w:type="dxa"/>
            <w:shd w:val="clear" w:color="auto" w:fill="1B2A41"/>
          </w:tcPr>
          <w:p w:rsidR="008D1938" w:rsidRDefault="00492A08">
            <w:pPr>
              <w:spacing w:after="40" w:line="240" w:lineRule="auto"/>
              <w:jc w:val="center"/>
            </w:pPr>
            <w:r>
              <w:rPr>
                <w:rFonts w:cs="Times New Roman"/>
                <w:b/>
                <w:color w:val="FFFFFF"/>
                <w:sz w:val="18"/>
              </w:rPr>
              <w:t>Forecast date</w:t>
            </w:r>
          </w:p>
        </w:tc>
        <w:tc>
          <w:tcPr>
            <w:tcW w:w="1872" w:type="dxa"/>
            <w:shd w:val="clear" w:color="auto" w:fill="1B2A41"/>
          </w:tcPr>
          <w:p w:rsidR="008D1938" w:rsidRDefault="00492A08">
            <w:pPr>
              <w:spacing w:after="40" w:line="240" w:lineRule="auto"/>
              <w:jc w:val="center"/>
            </w:pPr>
            <w:r>
              <w:rPr>
                <w:rFonts w:cs="Times New Roman"/>
                <w:b/>
                <w:color w:val="FFFFFF"/>
                <w:sz w:val="18"/>
              </w:rPr>
              <w:t>Predicted units</w:t>
            </w:r>
          </w:p>
        </w:tc>
      </w:tr>
      <w:tr w:rsidR="008D1938">
        <w:trPr>
          <w:cantSplit/>
          <w:jc w:val="center"/>
        </w:trPr>
        <w:tc>
          <w:tcPr>
            <w:tcW w:w="1872" w:type="dxa"/>
          </w:tcPr>
          <w:p w:rsidR="008D1938" w:rsidRDefault="00492A08">
            <w:pPr>
              <w:spacing w:after="40" w:line="240" w:lineRule="auto"/>
              <w:jc w:val="center"/>
            </w:pPr>
            <w:r>
              <w:rPr>
                <w:rFonts w:cs="Times New Roman"/>
                <w:sz w:val="18"/>
              </w:rPr>
              <w:t>2018-12-29</w:t>
            </w:r>
          </w:p>
        </w:tc>
        <w:tc>
          <w:tcPr>
            <w:tcW w:w="1296" w:type="dxa"/>
          </w:tcPr>
          <w:p w:rsidR="008D1938" w:rsidRDefault="00492A08">
            <w:pPr>
              <w:spacing w:after="40" w:line="240" w:lineRule="auto"/>
              <w:jc w:val="center"/>
            </w:pPr>
            <w:r>
              <w:rPr>
                <w:rFonts w:cs="Times New Roman"/>
                <w:sz w:val="18"/>
              </w:rPr>
              <w:t>25</w:t>
            </w:r>
          </w:p>
        </w:tc>
        <w:tc>
          <w:tcPr>
            <w:tcW w:w="1872" w:type="dxa"/>
          </w:tcPr>
          <w:p w:rsidR="008D1938" w:rsidRDefault="00492A08">
            <w:pPr>
              <w:spacing w:after="40" w:line="240" w:lineRule="auto"/>
              <w:jc w:val="center"/>
            </w:pPr>
            <w:r>
              <w:rPr>
                <w:rFonts w:cs="Times New Roman"/>
                <w:sz w:val="18"/>
              </w:rPr>
              <w:t>2019-01-05</w:t>
            </w:r>
          </w:p>
        </w:tc>
        <w:tc>
          <w:tcPr>
            <w:tcW w:w="1872" w:type="dxa"/>
          </w:tcPr>
          <w:p w:rsidR="008D1938" w:rsidRDefault="00492A08">
            <w:pPr>
              <w:spacing w:after="40" w:line="240" w:lineRule="auto"/>
              <w:jc w:val="center"/>
            </w:pPr>
            <w:r>
              <w:rPr>
                <w:rFonts w:cs="Times New Roman"/>
                <w:sz w:val="18"/>
              </w:rPr>
              <w:t>20.51</w:t>
            </w:r>
          </w:p>
        </w:tc>
      </w:tr>
      <w:tr w:rsidR="008D1938">
        <w:trPr>
          <w:cantSplit/>
          <w:jc w:val="center"/>
        </w:trPr>
        <w:tc>
          <w:tcPr>
            <w:tcW w:w="1872" w:type="dxa"/>
          </w:tcPr>
          <w:p w:rsidR="008D1938" w:rsidRDefault="00492A08">
            <w:pPr>
              <w:spacing w:after="40" w:line="240" w:lineRule="auto"/>
              <w:jc w:val="center"/>
            </w:pPr>
            <w:r>
              <w:rPr>
                <w:rFonts w:cs="Times New Roman"/>
                <w:sz w:val="18"/>
              </w:rPr>
              <w:t>2018-12-30</w:t>
            </w:r>
          </w:p>
        </w:tc>
        <w:tc>
          <w:tcPr>
            <w:tcW w:w="1296" w:type="dxa"/>
          </w:tcPr>
          <w:p w:rsidR="008D1938" w:rsidRDefault="00492A08">
            <w:pPr>
              <w:spacing w:after="40" w:line="240" w:lineRule="auto"/>
              <w:jc w:val="center"/>
            </w:pPr>
            <w:r>
              <w:rPr>
                <w:rFonts w:cs="Times New Roman"/>
                <w:sz w:val="18"/>
              </w:rPr>
              <w:t>24</w:t>
            </w:r>
          </w:p>
        </w:tc>
        <w:tc>
          <w:tcPr>
            <w:tcW w:w="1872" w:type="dxa"/>
          </w:tcPr>
          <w:p w:rsidR="008D1938" w:rsidRDefault="00492A08">
            <w:pPr>
              <w:spacing w:after="40" w:line="240" w:lineRule="auto"/>
              <w:jc w:val="center"/>
            </w:pPr>
            <w:r>
              <w:rPr>
                <w:rFonts w:cs="Times New Roman"/>
                <w:sz w:val="18"/>
              </w:rPr>
              <w:t>2019-01-06</w:t>
            </w:r>
          </w:p>
        </w:tc>
        <w:tc>
          <w:tcPr>
            <w:tcW w:w="1872" w:type="dxa"/>
          </w:tcPr>
          <w:p w:rsidR="008D1938" w:rsidRDefault="00492A08">
            <w:pPr>
              <w:spacing w:after="40" w:line="240" w:lineRule="auto"/>
              <w:jc w:val="center"/>
            </w:pPr>
            <w:r>
              <w:rPr>
                <w:rFonts w:cs="Times New Roman"/>
                <w:sz w:val="18"/>
              </w:rPr>
              <w:t>26.56</w:t>
            </w:r>
          </w:p>
        </w:tc>
      </w:tr>
      <w:tr w:rsidR="008D1938">
        <w:trPr>
          <w:cantSplit/>
          <w:jc w:val="center"/>
        </w:trPr>
        <w:tc>
          <w:tcPr>
            <w:tcW w:w="1872" w:type="dxa"/>
          </w:tcPr>
          <w:p w:rsidR="008D1938" w:rsidRDefault="00492A08">
            <w:pPr>
              <w:spacing w:after="40" w:line="240" w:lineRule="auto"/>
              <w:jc w:val="center"/>
            </w:pPr>
            <w:r>
              <w:rPr>
                <w:rFonts w:cs="Times New Roman"/>
                <w:sz w:val="18"/>
              </w:rPr>
              <w:t>2018-12-31</w:t>
            </w:r>
          </w:p>
        </w:tc>
        <w:tc>
          <w:tcPr>
            <w:tcW w:w="1296" w:type="dxa"/>
          </w:tcPr>
          <w:p w:rsidR="008D1938" w:rsidRDefault="00492A08">
            <w:pPr>
              <w:spacing w:after="40" w:line="240" w:lineRule="auto"/>
              <w:jc w:val="center"/>
            </w:pPr>
            <w:r>
              <w:rPr>
                <w:rFonts w:cs="Times New Roman"/>
                <w:sz w:val="18"/>
              </w:rPr>
              <w:t>19</w:t>
            </w:r>
          </w:p>
        </w:tc>
        <w:tc>
          <w:tcPr>
            <w:tcW w:w="1872" w:type="dxa"/>
          </w:tcPr>
          <w:p w:rsidR="008D1938" w:rsidRDefault="00492A08">
            <w:pPr>
              <w:spacing w:after="40" w:line="240" w:lineRule="auto"/>
              <w:jc w:val="center"/>
            </w:pPr>
            <w:r>
              <w:rPr>
                <w:rFonts w:cs="Times New Roman"/>
                <w:sz w:val="18"/>
              </w:rPr>
              <w:t>2019-01-07</w:t>
            </w:r>
          </w:p>
        </w:tc>
        <w:tc>
          <w:tcPr>
            <w:tcW w:w="1872" w:type="dxa"/>
          </w:tcPr>
          <w:p w:rsidR="008D1938" w:rsidRDefault="00492A08">
            <w:pPr>
              <w:spacing w:after="40" w:line="240" w:lineRule="auto"/>
              <w:jc w:val="center"/>
            </w:pPr>
            <w:r>
              <w:rPr>
                <w:rFonts w:cs="Times New Roman"/>
                <w:sz w:val="18"/>
              </w:rPr>
              <w:t>21.60</w:t>
            </w:r>
          </w:p>
        </w:tc>
      </w:tr>
      <w:tr w:rsidR="008D1938">
        <w:trPr>
          <w:cantSplit/>
          <w:jc w:val="center"/>
        </w:trPr>
        <w:tc>
          <w:tcPr>
            <w:tcW w:w="1872" w:type="dxa"/>
          </w:tcPr>
          <w:p w:rsidR="008D1938" w:rsidRDefault="00492A08">
            <w:pPr>
              <w:spacing w:after="40" w:line="240" w:lineRule="auto"/>
              <w:jc w:val="center"/>
            </w:pPr>
            <w:r>
              <w:rPr>
                <w:rFonts w:cs="Times New Roman"/>
                <w:sz w:val="18"/>
              </w:rPr>
              <w:t>2019-01-01</w:t>
            </w:r>
          </w:p>
        </w:tc>
        <w:tc>
          <w:tcPr>
            <w:tcW w:w="1296" w:type="dxa"/>
          </w:tcPr>
          <w:p w:rsidR="008D1938" w:rsidRDefault="00492A08">
            <w:pPr>
              <w:spacing w:after="40" w:line="240" w:lineRule="auto"/>
              <w:jc w:val="center"/>
            </w:pPr>
            <w:r>
              <w:rPr>
                <w:rFonts w:cs="Times New Roman"/>
                <w:sz w:val="18"/>
              </w:rPr>
              <w:t>24</w:t>
            </w:r>
          </w:p>
        </w:tc>
        <w:tc>
          <w:tcPr>
            <w:tcW w:w="1872" w:type="dxa"/>
          </w:tcPr>
          <w:p w:rsidR="008D1938" w:rsidRDefault="00492A08">
            <w:pPr>
              <w:spacing w:after="40" w:line="240" w:lineRule="auto"/>
              <w:jc w:val="center"/>
            </w:pPr>
            <w:r>
              <w:rPr>
                <w:rFonts w:cs="Times New Roman"/>
                <w:sz w:val="18"/>
              </w:rPr>
              <w:t>2019-01-08</w:t>
            </w:r>
          </w:p>
        </w:tc>
        <w:tc>
          <w:tcPr>
            <w:tcW w:w="1872" w:type="dxa"/>
          </w:tcPr>
          <w:p w:rsidR="008D1938" w:rsidRDefault="00492A08">
            <w:pPr>
              <w:spacing w:after="40" w:line="240" w:lineRule="auto"/>
              <w:jc w:val="center"/>
            </w:pPr>
            <w:r>
              <w:rPr>
                <w:rFonts w:cs="Times New Roman"/>
                <w:sz w:val="18"/>
              </w:rPr>
              <w:t>22.32</w:t>
            </w:r>
          </w:p>
        </w:tc>
      </w:tr>
      <w:tr w:rsidR="008D1938">
        <w:trPr>
          <w:cantSplit/>
          <w:jc w:val="center"/>
        </w:trPr>
        <w:tc>
          <w:tcPr>
            <w:tcW w:w="1872" w:type="dxa"/>
          </w:tcPr>
          <w:p w:rsidR="008D1938" w:rsidRDefault="00492A08">
            <w:pPr>
              <w:spacing w:after="40" w:line="240" w:lineRule="auto"/>
              <w:jc w:val="center"/>
            </w:pPr>
            <w:r>
              <w:rPr>
                <w:rFonts w:cs="Times New Roman"/>
                <w:sz w:val="18"/>
              </w:rPr>
              <w:t>2019-01-02</w:t>
            </w:r>
          </w:p>
        </w:tc>
        <w:tc>
          <w:tcPr>
            <w:tcW w:w="1296" w:type="dxa"/>
          </w:tcPr>
          <w:p w:rsidR="008D1938" w:rsidRDefault="00492A08">
            <w:pPr>
              <w:spacing w:after="40" w:line="240" w:lineRule="auto"/>
              <w:jc w:val="center"/>
            </w:pPr>
            <w:r>
              <w:rPr>
                <w:rFonts w:cs="Times New Roman"/>
                <w:sz w:val="18"/>
              </w:rPr>
              <w:t>41</w:t>
            </w:r>
          </w:p>
        </w:tc>
        <w:tc>
          <w:tcPr>
            <w:tcW w:w="1872" w:type="dxa"/>
          </w:tcPr>
          <w:p w:rsidR="008D1938" w:rsidRDefault="00492A08">
            <w:pPr>
              <w:spacing w:after="40" w:line="240" w:lineRule="auto"/>
              <w:jc w:val="center"/>
            </w:pPr>
            <w:r>
              <w:rPr>
                <w:rFonts w:cs="Times New Roman"/>
                <w:sz w:val="18"/>
              </w:rPr>
              <w:t>2019-01-09</w:t>
            </w:r>
          </w:p>
        </w:tc>
        <w:tc>
          <w:tcPr>
            <w:tcW w:w="1872" w:type="dxa"/>
          </w:tcPr>
          <w:p w:rsidR="008D1938" w:rsidRDefault="00492A08">
            <w:pPr>
              <w:spacing w:after="40" w:line="240" w:lineRule="auto"/>
              <w:jc w:val="center"/>
            </w:pPr>
            <w:r>
              <w:rPr>
                <w:rFonts w:cs="Times New Roman"/>
                <w:sz w:val="18"/>
              </w:rPr>
              <w:t>24.03</w:t>
            </w:r>
          </w:p>
        </w:tc>
      </w:tr>
      <w:tr w:rsidR="008D1938">
        <w:trPr>
          <w:cantSplit/>
          <w:jc w:val="center"/>
        </w:trPr>
        <w:tc>
          <w:tcPr>
            <w:tcW w:w="1872" w:type="dxa"/>
          </w:tcPr>
          <w:p w:rsidR="008D1938" w:rsidRDefault="00492A08">
            <w:pPr>
              <w:spacing w:after="40" w:line="240" w:lineRule="auto"/>
              <w:jc w:val="center"/>
            </w:pPr>
            <w:r>
              <w:rPr>
                <w:rFonts w:cs="Times New Roman"/>
                <w:sz w:val="18"/>
              </w:rPr>
              <w:t>2019-01-03</w:t>
            </w:r>
          </w:p>
        </w:tc>
        <w:tc>
          <w:tcPr>
            <w:tcW w:w="1296" w:type="dxa"/>
          </w:tcPr>
          <w:p w:rsidR="008D1938" w:rsidRDefault="00492A08">
            <w:pPr>
              <w:spacing w:after="40" w:line="240" w:lineRule="auto"/>
              <w:jc w:val="center"/>
            </w:pPr>
            <w:r>
              <w:rPr>
                <w:rFonts w:cs="Times New Roman"/>
                <w:sz w:val="18"/>
              </w:rPr>
              <w:t>32</w:t>
            </w:r>
          </w:p>
        </w:tc>
        <w:tc>
          <w:tcPr>
            <w:tcW w:w="1872" w:type="dxa"/>
          </w:tcPr>
          <w:p w:rsidR="008D1938" w:rsidRDefault="00492A08">
            <w:pPr>
              <w:spacing w:after="40" w:line="240" w:lineRule="auto"/>
              <w:jc w:val="center"/>
            </w:pPr>
            <w:r>
              <w:rPr>
                <w:rFonts w:cs="Times New Roman"/>
                <w:sz w:val="18"/>
              </w:rPr>
              <w:t>2019-01-10</w:t>
            </w:r>
          </w:p>
        </w:tc>
        <w:tc>
          <w:tcPr>
            <w:tcW w:w="1872" w:type="dxa"/>
          </w:tcPr>
          <w:p w:rsidR="008D1938" w:rsidRDefault="00492A08">
            <w:pPr>
              <w:spacing w:after="40" w:line="240" w:lineRule="auto"/>
              <w:jc w:val="center"/>
            </w:pPr>
            <w:r>
              <w:rPr>
                <w:rFonts w:cs="Times New Roman"/>
                <w:sz w:val="18"/>
              </w:rPr>
              <w:t>22.82</w:t>
            </w:r>
          </w:p>
        </w:tc>
      </w:tr>
      <w:tr w:rsidR="008D1938">
        <w:trPr>
          <w:cantSplit/>
          <w:jc w:val="center"/>
        </w:trPr>
        <w:tc>
          <w:tcPr>
            <w:tcW w:w="1872" w:type="dxa"/>
          </w:tcPr>
          <w:p w:rsidR="008D1938" w:rsidRDefault="00492A08">
            <w:pPr>
              <w:spacing w:after="40" w:line="240" w:lineRule="auto"/>
              <w:jc w:val="center"/>
            </w:pPr>
            <w:r>
              <w:rPr>
                <w:rFonts w:cs="Times New Roman"/>
                <w:sz w:val="18"/>
              </w:rPr>
              <w:t>2019-01-04</w:t>
            </w:r>
          </w:p>
        </w:tc>
        <w:tc>
          <w:tcPr>
            <w:tcW w:w="1296" w:type="dxa"/>
          </w:tcPr>
          <w:p w:rsidR="008D1938" w:rsidRDefault="00492A08">
            <w:pPr>
              <w:spacing w:after="40" w:line="240" w:lineRule="auto"/>
              <w:jc w:val="center"/>
            </w:pPr>
            <w:r>
              <w:rPr>
                <w:rFonts w:cs="Times New Roman"/>
                <w:sz w:val="18"/>
              </w:rPr>
              <w:t>27</w:t>
            </w:r>
          </w:p>
        </w:tc>
        <w:tc>
          <w:tcPr>
            <w:tcW w:w="1872" w:type="dxa"/>
          </w:tcPr>
          <w:p w:rsidR="008D1938" w:rsidRDefault="00492A08">
            <w:pPr>
              <w:spacing w:after="40" w:line="240" w:lineRule="auto"/>
              <w:jc w:val="center"/>
            </w:pPr>
            <w:r>
              <w:rPr>
                <w:rFonts w:cs="Times New Roman"/>
                <w:sz w:val="18"/>
              </w:rPr>
              <w:t>2019-01-11</w:t>
            </w:r>
          </w:p>
        </w:tc>
        <w:tc>
          <w:tcPr>
            <w:tcW w:w="1872" w:type="dxa"/>
          </w:tcPr>
          <w:p w:rsidR="008D1938" w:rsidRDefault="00492A08">
            <w:pPr>
              <w:spacing w:after="40" w:line="240" w:lineRule="auto"/>
              <w:jc w:val="center"/>
            </w:pPr>
            <w:r>
              <w:rPr>
                <w:rFonts w:cs="Times New Roman"/>
                <w:sz w:val="18"/>
              </w:rPr>
              <w:t>21.35</w:t>
            </w:r>
          </w:p>
        </w:tc>
      </w:tr>
    </w:tbl>
    <w:p w:rsidR="008D1938" w:rsidRDefault="008D1938">
      <w:pPr>
        <w:spacing w:after="120" w:line="192" w:lineRule="auto"/>
      </w:pPr>
    </w:p>
    <w:p w:rsidR="008D1938" w:rsidRDefault="00492A08">
      <w:r>
        <w:rPr>
          <w:rFonts w:cs="Times New Roman"/>
        </w:rPr>
        <w:t xml:space="preserve">The seven forecasts total 159.2 units (22.7 per day), close to the recent average of about 27 units per day but flatter than </w:t>
      </w:r>
      <w:r>
        <w:rPr>
          <w:rFonts w:cs="Times New Roman"/>
        </w:rPr>
        <w:t>the real series, which swings between 19 and 41; recursive forecasts tend to settle near the recent level, as Section 8.4 measured. The 14-day forecast shown in screen 19, made with the tuned model, totals 383.1 units (27.37 per day).</w:t>
      </w:r>
    </w:p>
    <w:p w:rsidR="008D1938" w:rsidRDefault="00492A08">
      <w:pPr>
        <w:pStyle w:val="Heading2"/>
      </w:pPr>
      <w:bookmarkStart w:id="151" w:name="_Toc243912516"/>
      <w:r>
        <w:t>8.11 Success and fail</w:t>
      </w:r>
      <w:r>
        <w:t>ure analysis</w:t>
      </w:r>
      <w:bookmarkEnd w:id="151"/>
    </w:p>
    <w:p w:rsidR="008D1938" w:rsidRDefault="00492A08">
      <w:r>
        <w:rPr>
          <w:rFonts w:cs="Times New Roman"/>
          <w:b/>
        </w:rPr>
        <w:t>Where it works.</w:t>
      </w:r>
      <w:r>
        <w:rPr>
          <w:rFonts w:cs="Times New Roman"/>
        </w:rPr>
        <w:t xml:space="preserve"> Real transactions go from upload to forecast in about twelve seconds of compute without tuning (Chapter 7); 39 tests and 26 smoke checks pass; every screen renders real data and the domain page reports a null result without sof</w:t>
      </w:r>
      <w:r>
        <w:rPr>
          <w:rFonts w:cs="Times New Roman"/>
        </w:rPr>
        <w:t>tening it. One-day-ahead forecasting at article level beats the product's baseline by 14 % in RMSE in all five seeds and all three backtest folds, and leakage is controlled by shifted lags, a chronological split and time-ordered tuning folds.</w:t>
      </w:r>
    </w:p>
    <w:p w:rsidR="008D1938" w:rsidRDefault="00492A08">
      <w:r>
        <w:rPr>
          <w:rFonts w:cs="Times New Roman"/>
          <w:b/>
        </w:rPr>
        <w:t>Where it fail</w:t>
      </w:r>
      <w:r>
        <w:rPr>
          <w:rFonts w:cs="Times New Roman"/>
          <w:b/>
        </w:rPr>
        <w:t>s.</w:t>
      </w:r>
      <w:r>
        <w:rPr>
          <w:rFonts w:cs="Times New Roman"/>
        </w:rPr>
        <w:t xml:space="preserve"> It does not beat repeat-yesterday on the test window, and the all-feature model is worse than a nine-feature lag/rolling model. Recursive 7/14/30-day forecasts are worse than a flat 7-day mean. Domain adaptation helps on 2 of 6 pairs, the clearest gain </w:t>
      </w:r>
      <w:r>
        <w:rPr>
          <w:rFonts w:cs="Times New Roman"/>
        </w:rPr>
        <w:t>is a time-overlap artefact and unnormalised weights can collapse XGBoost to a constant. New products cannot be forecast (offline R2 0.27 from attributes only). Cleaning removes 11.6 % of rows that are mostly real repeat purchases, and AI Insights gave no a</w:t>
      </w:r>
      <w:r>
        <w:rPr>
          <w:rFonts w:cs="Times New Roman"/>
        </w:rPr>
        <w:t>nswer because the external service was unavailable.</w:t>
      </w:r>
    </w:p>
    <w:p w:rsidR="008D1938" w:rsidRDefault="00492A08">
      <w:pPr>
        <w:pStyle w:val="Heading2"/>
      </w:pPr>
      <w:bookmarkStart w:id="152" w:name="_Toc243912517"/>
      <w:r>
        <w:t>8.12 Limitations of the evaluation</w:t>
      </w:r>
      <w:bookmarkEnd w:id="152"/>
    </w:p>
    <w:p w:rsidR="008D1938" w:rsidRDefault="00492A08">
      <w:pPr>
        <w:spacing w:after="60"/>
        <w:ind w:left="720" w:hanging="360"/>
      </w:pPr>
      <w:r>
        <w:rPr>
          <w:rFonts w:cs="Times New Roman"/>
        </w:rPr>
        <w:t>•  One shard of the data (107 days, 300 best-selling articles, two channels): no yearly seasonality can be learnt and the test window is a holiday peak.</w:t>
      </w:r>
    </w:p>
    <w:p w:rsidR="008D1938" w:rsidRDefault="00492A08">
      <w:pPr>
        <w:spacing w:after="60"/>
        <w:ind w:left="720" w:hanging="360"/>
      </w:pPr>
      <w:r>
        <w:rPr>
          <w:rFonts w:cs="Times New Roman"/>
        </w:rPr>
        <w:t>•  The domains a</w:t>
      </w:r>
      <w:r>
        <w:rPr>
          <w:rFonts w:cs="Times New Roman"/>
        </w:rPr>
        <w:t>re mixtures (the channel label is the most frequent channel of the day while demand counts both), and no promotions, stock levels or weather exist in the files.</w:t>
      </w:r>
    </w:p>
    <w:p w:rsidR="008D1938" w:rsidRDefault="00492A08">
      <w:pPr>
        <w:spacing w:after="60"/>
        <w:ind w:left="720" w:hanging="360"/>
      </w:pPr>
      <w:r>
        <w:rPr>
          <w:rFonts w:cs="Times New Roman"/>
        </w:rPr>
        <w:t>•  Five seeds capture only XGBoost's randomness; the inventory and SHAP analyses are offline; t</w:t>
      </w:r>
      <w:r>
        <w:rPr>
          <w:rFonts w:cs="Times New Roman"/>
        </w:rPr>
        <w:t>he base-paper comparison is indicative because the data differ.</w:t>
      </w:r>
    </w:p>
    <w:p w:rsidR="008D1938" w:rsidRDefault="00492A08">
      <w:pPr>
        <w:pStyle w:val="Heading2"/>
      </w:pPr>
      <w:bookmarkStart w:id="153" w:name="_Toc243912518"/>
      <w:r>
        <w:lastRenderedPageBreak/>
        <w:t>8.13 Objectives versus outcomes</w:t>
      </w:r>
      <w:bookmarkEnd w:id="153"/>
    </w:p>
    <w:p w:rsidR="008D1938" w:rsidRDefault="00492A08">
      <w:pPr>
        <w:pStyle w:val="Caption"/>
        <w:keepNext/>
        <w:spacing w:after="80"/>
      </w:pPr>
      <w:bookmarkStart w:id="154" w:name="_Toc243912619"/>
      <w:r>
        <w:rPr>
          <w:rFonts w:cs="Times New Roman"/>
        </w:rPr>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Pr>
          <w:rFonts w:cs="Times New Roman"/>
          <w:noProof/>
        </w:rPr>
        <w:t>33</w:t>
      </w:r>
      <w:r>
        <w:rPr>
          <w:rFonts w:cs="Times New Roman"/>
        </w:rPr>
        <w:fldChar w:fldCharType="end"/>
      </w:r>
      <w:r>
        <w:rPr>
          <w:rFonts w:cs="Times New Roman"/>
        </w:rPr>
        <w:t>: The six project objectives against what was measured.</w:t>
      </w:r>
      <w:bookmarkEnd w:id="154"/>
    </w:p>
    <w:tbl>
      <w:tblPr>
        <w:tblStyle w:val="TableGrid"/>
        <w:tblW w:w="0" w:type="auto"/>
        <w:jc w:val="center"/>
        <w:tblLook w:val="04A0" w:firstRow="1" w:lastRow="0" w:firstColumn="1" w:lastColumn="0" w:noHBand="0" w:noVBand="1"/>
      </w:tblPr>
      <w:tblGrid>
        <w:gridCol w:w="3312"/>
        <w:gridCol w:w="1584"/>
        <w:gridCol w:w="4464"/>
      </w:tblGrid>
      <w:tr w:rsidR="008D1938">
        <w:trPr>
          <w:cantSplit/>
          <w:tblHeader/>
          <w:jc w:val="center"/>
        </w:trPr>
        <w:tc>
          <w:tcPr>
            <w:tcW w:w="3312" w:type="dxa"/>
            <w:shd w:val="clear" w:color="auto" w:fill="1B2A41"/>
          </w:tcPr>
          <w:p w:rsidR="008D1938" w:rsidRDefault="00492A08">
            <w:pPr>
              <w:spacing w:after="40" w:line="240" w:lineRule="auto"/>
              <w:jc w:val="center"/>
            </w:pPr>
            <w:r>
              <w:rPr>
                <w:rFonts w:cs="Times New Roman"/>
                <w:b/>
                <w:color w:val="FFFFFF"/>
                <w:sz w:val="18"/>
              </w:rPr>
              <w:t>Objective</w:t>
            </w:r>
          </w:p>
        </w:tc>
        <w:tc>
          <w:tcPr>
            <w:tcW w:w="1584" w:type="dxa"/>
            <w:shd w:val="clear" w:color="auto" w:fill="1B2A41"/>
          </w:tcPr>
          <w:p w:rsidR="008D1938" w:rsidRDefault="00492A08">
            <w:pPr>
              <w:spacing w:after="40" w:line="240" w:lineRule="auto"/>
              <w:jc w:val="center"/>
            </w:pPr>
            <w:r>
              <w:rPr>
                <w:rFonts w:cs="Times New Roman"/>
                <w:b/>
                <w:color w:val="FFFFFF"/>
                <w:sz w:val="18"/>
              </w:rPr>
              <w:t>Status</w:t>
            </w:r>
          </w:p>
        </w:tc>
        <w:tc>
          <w:tcPr>
            <w:tcW w:w="4464" w:type="dxa"/>
            <w:shd w:val="clear" w:color="auto" w:fill="1B2A41"/>
          </w:tcPr>
          <w:p w:rsidR="008D1938" w:rsidRDefault="00492A08">
            <w:pPr>
              <w:spacing w:after="40" w:line="240" w:lineRule="auto"/>
              <w:jc w:val="center"/>
            </w:pPr>
            <w:r>
              <w:rPr>
                <w:rFonts w:cs="Times New Roman"/>
                <w:b/>
                <w:color w:val="FFFFFF"/>
                <w:sz w:val="18"/>
              </w:rPr>
              <w:t>Evidence</w:t>
            </w:r>
          </w:p>
        </w:tc>
      </w:tr>
      <w:tr w:rsidR="008D1938">
        <w:trPr>
          <w:cantSplit/>
          <w:jc w:val="center"/>
        </w:trPr>
        <w:tc>
          <w:tcPr>
            <w:tcW w:w="3312" w:type="dxa"/>
          </w:tcPr>
          <w:p w:rsidR="008D1938" w:rsidRDefault="00492A08">
            <w:pPr>
              <w:spacing w:after="40" w:line="240" w:lineRule="auto"/>
              <w:jc w:val="left"/>
            </w:pPr>
            <w:r>
              <w:rPr>
                <w:rFonts w:cs="Times New Roman"/>
                <w:sz w:val="18"/>
              </w:rPr>
              <w:t xml:space="preserve">1. Collect fashion sales data; engineer </w:t>
            </w:r>
            <w:r>
              <w:rPr>
                <w:rFonts w:cs="Times New Roman"/>
                <w:sz w:val="18"/>
              </w:rPr>
              <w:t>seasonal, pricing and category features</w:t>
            </w:r>
          </w:p>
        </w:tc>
        <w:tc>
          <w:tcPr>
            <w:tcW w:w="1584" w:type="dxa"/>
          </w:tcPr>
          <w:p w:rsidR="008D1938" w:rsidRDefault="00492A08">
            <w:pPr>
              <w:spacing w:after="40" w:line="240" w:lineRule="auto"/>
              <w:jc w:val="left"/>
            </w:pPr>
            <w:r>
              <w:rPr>
                <w:rFonts w:cs="Times New Roman"/>
                <w:sz w:val="18"/>
              </w:rPr>
              <w:t>Achieved</w:t>
            </w:r>
          </w:p>
        </w:tc>
        <w:tc>
          <w:tcPr>
            <w:tcW w:w="4464" w:type="dxa"/>
          </w:tcPr>
          <w:p w:rsidR="008D1938" w:rsidRDefault="00492A08">
            <w:pPr>
              <w:spacing w:after="40" w:line="240" w:lineRule="auto"/>
              <w:jc w:val="left"/>
            </w:pPr>
            <w:r>
              <w:rPr>
                <w:rFonts w:cs="Times New Roman"/>
                <w:sz w:val="18"/>
              </w:rPr>
              <w:t>Real H&amp;M subset; 31 inputs (price, channel, 6 attributes, 14 calendar, 9 lag/rolling); shifted lags, chronological split. No promotion or fabric data exist in H&amp;M</w:t>
            </w:r>
          </w:p>
        </w:tc>
      </w:tr>
      <w:tr w:rsidR="008D1938">
        <w:trPr>
          <w:cantSplit/>
          <w:jc w:val="center"/>
        </w:trPr>
        <w:tc>
          <w:tcPr>
            <w:tcW w:w="3312" w:type="dxa"/>
          </w:tcPr>
          <w:p w:rsidR="008D1938" w:rsidRDefault="00492A08">
            <w:pPr>
              <w:spacing w:after="40" w:line="240" w:lineRule="auto"/>
              <w:jc w:val="left"/>
            </w:pPr>
            <w:r>
              <w:rPr>
                <w:rFonts w:cs="Times New Roman"/>
                <w:sz w:val="18"/>
              </w:rPr>
              <w:t>2. Train gradient-boosting models at produc</w:t>
            </w:r>
            <w:r>
              <w:rPr>
                <w:rFonts w:cs="Times New Roman"/>
                <w:sz w:val="18"/>
              </w:rPr>
              <w:t>t and category level</w:t>
            </w:r>
          </w:p>
        </w:tc>
        <w:tc>
          <w:tcPr>
            <w:tcW w:w="1584" w:type="dxa"/>
          </w:tcPr>
          <w:p w:rsidR="008D1938" w:rsidRDefault="00492A08">
            <w:pPr>
              <w:spacing w:after="40" w:line="240" w:lineRule="auto"/>
              <w:jc w:val="left"/>
            </w:pPr>
            <w:r>
              <w:rPr>
                <w:rFonts w:cs="Times New Roman"/>
                <w:sz w:val="18"/>
              </w:rPr>
              <w:t>Achieved at article level</w:t>
            </w:r>
          </w:p>
        </w:tc>
        <w:tc>
          <w:tcPr>
            <w:tcW w:w="4464" w:type="dxa"/>
          </w:tcPr>
          <w:p w:rsidR="008D1938" w:rsidRDefault="00492A08">
            <w:pPr>
              <w:spacing w:after="40" w:line="240" w:lineRule="auto"/>
              <w:jc w:val="left"/>
            </w:pPr>
            <w:r>
              <w:rPr>
                <w:rFonts w:cs="Times New Roman"/>
                <w:sz w:val="18"/>
              </w:rPr>
              <w:t>XGBoost per article-day with category as an input; no separate category-level model</w:t>
            </w:r>
          </w:p>
        </w:tc>
      </w:tr>
      <w:tr w:rsidR="008D1938">
        <w:trPr>
          <w:cantSplit/>
          <w:jc w:val="center"/>
        </w:trPr>
        <w:tc>
          <w:tcPr>
            <w:tcW w:w="3312" w:type="dxa"/>
          </w:tcPr>
          <w:p w:rsidR="008D1938" w:rsidRDefault="00492A08">
            <w:pPr>
              <w:spacing w:after="40" w:line="240" w:lineRule="auto"/>
              <w:jc w:val="left"/>
            </w:pPr>
            <w:r>
              <w:rPr>
                <w:rFonts w:cs="Times New Roman"/>
                <w:sz w:val="18"/>
              </w:rPr>
              <w:t>3. Apply domain adaptation across markets and categories</w:t>
            </w:r>
          </w:p>
        </w:tc>
        <w:tc>
          <w:tcPr>
            <w:tcW w:w="1584" w:type="dxa"/>
          </w:tcPr>
          <w:p w:rsidR="008D1938" w:rsidRDefault="00492A08">
            <w:pPr>
              <w:spacing w:after="40" w:line="240" w:lineRule="auto"/>
              <w:jc w:val="left"/>
            </w:pPr>
            <w:r>
              <w:rPr>
                <w:rFonts w:cs="Times New Roman"/>
                <w:sz w:val="18"/>
              </w:rPr>
              <w:t>Implemented and applied</w:t>
            </w:r>
          </w:p>
        </w:tc>
        <w:tc>
          <w:tcPr>
            <w:tcW w:w="4464" w:type="dxa"/>
          </w:tcPr>
          <w:p w:rsidR="008D1938" w:rsidRDefault="00492A08">
            <w:pPr>
              <w:spacing w:after="40" w:line="240" w:lineRule="auto"/>
              <w:jc w:val="left"/>
            </w:pPr>
            <w:r>
              <w:rPr>
                <w:rFonts w:cs="Times New Roman"/>
                <w:sz w:val="18"/>
              </w:rPr>
              <w:t xml:space="preserve">Importance weighting on channel, </w:t>
            </w:r>
            <w:r>
              <w:rPr>
                <w:rFonts w:cs="Times New Roman"/>
                <w:sz w:val="18"/>
              </w:rPr>
              <w:t>product-group and department domains; "markets" are the two sales channels (no regions in the data)</w:t>
            </w:r>
          </w:p>
        </w:tc>
      </w:tr>
      <w:tr w:rsidR="008D1938">
        <w:trPr>
          <w:cantSplit/>
          <w:jc w:val="center"/>
        </w:trPr>
        <w:tc>
          <w:tcPr>
            <w:tcW w:w="3312" w:type="dxa"/>
          </w:tcPr>
          <w:p w:rsidR="008D1938" w:rsidRDefault="00492A08">
            <w:pPr>
              <w:spacing w:after="40" w:line="240" w:lineRule="auto"/>
              <w:jc w:val="left"/>
            </w:pPr>
            <w:r>
              <w:rPr>
                <w:rFonts w:cs="Times New Roman"/>
                <w:sz w:val="18"/>
              </w:rPr>
              <w:t>4. Compare adapted and non-adapted models on a shifted target</w:t>
            </w:r>
          </w:p>
        </w:tc>
        <w:tc>
          <w:tcPr>
            <w:tcW w:w="1584" w:type="dxa"/>
          </w:tcPr>
          <w:p w:rsidR="008D1938" w:rsidRDefault="00492A08">
            <w:pPr>
              <w:spacing w:after="40" w:line="240" w:lineRule="auto"/>
              <w:jc w:val="left"/>
            </w:pPr>
            <w:r>
              <w:rPr>
                <w:rFonts w:cs="Times New Roman"/>
                <w:sz w:val="18"/>
              </w:rPr>
              <w:t>Done, result negative</w:t>
            </w:r>
          </w:p>
        </w:tc>
        <w:tc>
          <w:tcPr>
            <w:tcW w:w="4464" w:type="dxa"/>
          </w:tcPr>
          <w:p w:rsidR="008D1938" w:rsidRDefault="00492A08">
            <w:pPr>
              <w:spacing w:after="40" w:line="240" w:lineRule="auto"/>
              <w:jc w:val="left"/>
            </w:pPr>
            <w:r>
              <w:rPr>
                <w:rFonts w:cs="Times New Roman"/>
                <w:sz w:val="18"/>
              </w:rPr>
              <w:t>6 pairs x 5 seeds + controls: helped 2/6 (mean -14.6 %); mean-1 weights</w:t>
            </w:r>
            <w:r>
              <w:rPr>
                <w:rFonts w:cs="Times New Roman"/>
                <w:sz w:val="18"/>
              </w:rPr>
              <w:t xml:space="preserve"> -6.5 %; time-clean -7.1 %; pooling beats it on 5/6</w:t>
            </w:r>
          </w:p>
        </w:tc>
      </w:tr>
      <w:tr w:rsidR="008D1938">
        <w:trPr>
          <w:cantSplit/>
          <w:jc w:val="center"/>
        </w:trPr>
        <w:tc>
          <w:tcPr>
            <w:tcW w:w="3312" w:type="dxa"/>
          </w:tcPr>
          <w:p w:rsidR="008D1938" w:rsidRDefault="00492A08">
            <w:pPr>
              <w:spacing w:after="40" w:line="240" w:lineRule="auto"/>
              <w:jc w:val="left"/>
            </w:pPr>
            <w:r>
              <w:rPr>
                <w:rFonts w:cs="Times New Roman"/>
                <w:sz w:val="18"/>
              </w:rPr>
              <w:t>5. Explain forecast drivers</w:t>
            </w:r>
          </w:p>
        </w:tc>
        <w:tc>
          <w:tcPr>
            <w:tcW w:w="1584" w:type="dxa"/>
          </w:tcPr>
          <w:p w:rsidR="008D1938" w:rsidRDefault="00492A08">
            <w:pPr>
              <w:spacing w:after="40" w:line="240" w:lineRule="auto"/>
              <w:jc w:val="left"/>
            </w:pPr>
            <w:r>
              <w:rPr>
                <w:rFonts w:cs="Times New Roman"/>
                <w:sz w:val="18"/>
              </w:rPr>
              <w:t>Partly</w:t>
            </w:r>
          </w:p>
        </w:tc>
        <w:tc>
          <w:tcPr>
            <w:tcW w:w="4464" w:type="dxa"/>
          </w:tcPr>
          <w:p w:rsidR="008D1938" w:rsidRDefault="00492A08">
            <w:pPr>
              <w:spacing w:after="40" w:line="240" w:lineRule="auto"/>
              <w:jc w:val="left"/>
            </w:pPr>
            <w:r>
              <w:rPr>
                <w:rFonts w:cs="Times New Roman"/>
                <w:sz w:val="18"/>
              </w:rPr>
              <w:t>Gain importance (top 20) in the app; offline SHAP agrees only moderately (rank correlation 0.40); no per-forecast explanation; Gemini text unavailable in the run</w:t>
            </w:r>
          </w:p>
        </w:tc>
      </w:tr>
      <w:tr w:rsidR="008D1938">
        <w:trPr>
          <w:cantSplit/>
          <w:jc w:val="center"/>
        </w:trPr>
        <w:tc>
          <w:tcPr>
            <w:tcW w:w="3312" w:type="dxa"/>
          </w:tcPr>
          <w:p w:rsidR="008D1938" w:rsidRDefault="00492A08">
            <w:pPr>
              <w:spacing w:after="40" w:line="240" w:lineRule="auto"/>
              <w:jc w:val="left"/>
            </w:pPr>
            <w:r>
              <w:rPr>
                <w:rFonts w:cs="Times New Roman"/>
                <w:sz w:val="18"/>
              </w:rPr>
              <w:t>6. Ev</w:t>
            </w:r>
            <w:r>
              <w:rPr>
                <w:rFonts w:cs="Times New Roman"/>
                <w:sz w:val="18"/>
              </w:rPr>
              <w:t>aluate with MAE, RMSE, MAPE and translate error into inventory impact</w:t>
            </w:r>
          </w:p>
        </w:tc>
        <w:tc>
          <w:tcPr>
            <w:tcW w:w="1584" w:type="dxa"/>
          </w:tcPr>
          <w:p w:rsidR="008D1938" w:rsidRDefault="00492A08">
            <w:pPr>
              <w:spacing w:after="40" w:line="240" w:lineRule="auto"/>
              <w:jc w:val="left"/>
            </w:pPr>
            <w:r>
              <w:rPr>
                <w:rFonts w:cs="Times New Roman"/>
                <w:sz w:val="18"/>
              </w:rPr>
              <w:t>Metrics achieved; impact offline</w:t>
            </w:r>
          </w:p>
        </w:tc>
        <w:tc>
          <w:tcPr>
            <w:tcW w:w="4464" w:type="dxa"/>
          </w:tcPr>
          <w:p w:rsidR="008D1938" w:rsidRDefault="00492A08">
            <w:pPr>
              <w:spacing w:after="40" w:line="240" w:lineRule="auto"/>
              <w:jc w:val="left"/>
            </w:pPr>
            <w:r>
              <w:rPr>
                <w:rFonts w:cs="Times New Roman"/>
                <w:sz w:val="18"/>
              </w:rPr>
              <w:t>RMSE, MAE, MAPE, R2, WAPE reported; inventory impact computed offline only (XGBoost 16.4 % short, 39.9 % excess); stock-out reduction not demonstrated</w:t>
            </w:r>
          </w:p>
        </w:tc>
      </w:tr>
    </w:tbl>
    <w:p w:rsidR="008D1938" w:rsidRDefault="008D1938">
      <w:pPr>
        <w:spacing w:after="120" w:line="192" w:lineRule="auto"/>
      </w:pPr>
    </w:p>
    <w:p w:rsidR="008D1938" w:rsidRDefault="00492A08">
      <w:pPr>
        <w:pStyle w:val="Heading2"/>
      </w:pPr>
      <w:bookmarkStart w:id="155" w:name="_Toc243912519"/>
      <w:r>
        <w:t>8.14 Summary of findings</w:t>
      </w:r>
      <w:bookmarkEnd w:id="155"/>
    </w:p>
    <w:p w:rsidR="008D1938" w:rsidRDefault="00492A08">
      <w:pPr>
        <w:spacing w:after="60"/>
        <w:ind w:left="720" w:hanging="360"/>
      </w:pPr>
      <w:r>
        <w:rPr>
          <w:rFonts w:cs="Times New Roman"/>
        </w:rPr>
        <w:t>•  On a real H&amp;M subset XGBoost forecasts one day ahead with RMSE 11.09 (tuned 10.34), better than the product's moving average (12.89) but worse than repeating yesterday (9.22).</w:t>
      </w:r>
    </w:p>
    <w:p w:rsidR="008D1938" w:rsidRDefault="00492A08">
      <w:pPr>
        <w:spacing w:after="60"/>
        <w:ind w:left="720" w:hanging="360"/>
      </w:pPr>
      <w:r>
        <w:rPr>
          <w:rFonts w:cs="Times New Roman"/>
        </w:rPr>
        <w:t xml:space="preserve">•  Lag and rolling features do almost all the work; </w:t>
      </w:r>
      <w:r>
        <w:rPr>
          <w:rFonts w:cs="Times New Roman"/>
        </w:rPr>
        <w:t>absolute-date features hurt on a short window.</w:t>
      </w:r>
    </w:p>
    <w:p w:rsidR="008D1938" w:rsidRDefault="00492A08">
      <w:pPr>
        <w:spacing w:after="60"/>
        <w:ind w:left="720" w:hanging="360"/>
      </w:pPr>
      <w:r>
        <w:rPr>
          <w:rFonts w:cs="Times New Roman"/>
        </w:rPr>
        <w:t>•  Recursive multi-day forecasts are worse than a flat 7-day mean and degrade quickly with the horizon.</w:t>
      </w:r>
    </w:p>
    <w:p w:rsidR="008D1938" w:rsidRDefault="00492A08">
      <w:pPr>
        <w:spacing w:after="60"/>
        <w:ind w:left="720" w:hanging="360"/>
      </w:pPr>
      <w:r>
        <w:rPr>
          <w:rFonts w:cs="Times New Roman"/>
        </w:rPr>
        <w:t>•  Importance-weighted domain adaptation, as built, is not reliable: it helped on 2 of 6 pairs, the clear</w:t>
      </w:r>
      <w:r>
        <w:rPr>
          <w:rFonts w:cs="Times New Roman"/>
        </w:rPr>
        <w:t xml:space="preserve"> gain is a time-overlap artefact, and degenerate weights collapse the model. Rescaling weights and pooling target rows are the first fixes to try.</w:t>
      </w:r>
    </w:p>
    <w:p w:rsidR="008D1938" w:rsidRDefault="00492A08">
      <w:pPr>
        <w:spacing w:after="60"/>
        <w:ind w:left="720" w:hanging="360"/>
      </w:pPr>
      <w:r>
        <w:rPr>
          <w:rFonts w:cs="Times New Roman"/>
        </w:rPr>
        <w:t>•  Gain importance and exact SHAP rank features differently; the offline SHAP view shows yesterday's demand a</w:t>
      </w:r>
      <w:r>
        <w:rPr>
          <w:rFonts w:cs="Times New Roman"/>
        </w:rPr>
        <w:t>s the main driver.</w:t>
      </w:r>
    </w:p>
    <w:p w:rsidR="008D1938" w:rsidRDefault="00492A08">
      <w:pPr>
        <w:spacing w:after="60"/>
        <w:ind w:left="720" w:hanging="360"/>
      </w:pPr>
      <w:r>
        <w:rPr>
          <w:rFonts w:cs="Times New Roman"/>
        </w:rPr>
        <w:t>•  Inventory impact and cold-start performance are not part of the product; offline numbers show the gaps.</w:t>
      </w:r>
    </w:p>
    <w:p w:rsidR="008D1938" w:rsidRDefault="00492A08">
      <w:pPr>
        <w:spacing w:after="60"/>
        <w:ind w:left="720" w:hanging="360"/>
      </w:pPr>
      <w:r>
        <w:rPr>
          <w:rFonts w:cs="Times New Roman"/>
        </w:rPr>
        <w:t>•  The application is complete, tested and fast; the forecasting claims in the abstract are supported only in part, and this chapt</w:t>
      </w:r>
      <w:r>
        <w:rPr>
          <w:rFonts w:cs="Times New Roman"/>
        </w:rPr>
        <w:t>er says which part.</w:t>
      </w:r>
    </w:p>
    <w:p w:rsidR="008D1938" w:rsidRDefault="00492A08">
      <w:pPr>
        <w:pStyle w:val="Heading1"/>
        <w:pageBreakBefore/>
      </w:pPr>
      <w:bookmarkStart w:id="156" w:name="_Toc243912520"/>
      <w:r>
        <w:lastRenderedPageBreak/>
        <w:t>CHAPTER 9: CONCLUSION</w:t>
      </w:r>
      <w:bookmarkEnd w:id="156"/>
    </w:p>
    <w:p w:rsidR="008D1938" w:rsidRDefault="00492A08">
      <w:pPr>
        <w:pStyle w:val="Heading2"/>
      </w:pPr>
      <w:bookmarkStart w:id="157" w:name="_Toc243912521"/>
      <w:r>
        <w:t>9.1 Summary</w:t>
      </w:r>
      <w:bookmarkEnd w:id="157"/>
    </w:p>
    <w:p w:rsidR="008D1938" w:rsidRDefault="00492A08">
      <w:r>
        <w:rPr>
          <w:rFonts w:cs="Times New Roman"/>
        </w:rPr>
        <w:t>TrendCast was built to forecast fashion demand with machine learning and to move a model from one retail context to another by domain adaptation. The product takes the three H&amp;M tables, validates, clean</w:t>
      </w:r>
      <w:r>
        <w:rPr>
          <w:rFonts w:cs="Times New Roman"/>
        </w:rPr>
        <w:t>s and merges them, aggregates units sold per article per day, fills quiet days with zero, builds calendar, price, attribute, lag and rolling features without leakage, splits by date, trains a moving-average baseline and an XGBoost model, adapts a source-do</w:t>
      </w:r>
      <w:r>
        <w:rPr>
          <w:rFonts w:cs="Times New Roman"/>
        </w:rPr>
        <w:t>main model to a target domain with importance weights, evaluates with RMSE, MAE, safe MAPE and R2, forecasts 7, 14 or 30 days ahead and, optionally, asks Gemini to explain the numbers in words. It runs as a FastAPI service with 22 routes and a 13-page Reac</w:t>
      </w:r>
      <w:r>
        <w:rPr>
          <w:rFonts w:cs="Times New Roman"/>
        </w:rPr>
        <w:t>t console; the original Streamlit app is unchanged.</w:t>
      </w:r>
    </w:p>
    <w:p w:rsidR="008D1938" w:rsidRDefault="00492A08">
      <w:pPr>
        <w:pStyle w:val="Heading2"/>
      </w:pPr>
      <w:bookmarkStart w:id="158" w:name="_Toc243912522"/>
      <w:r>
        <w:t>9.2 Objectives achieved</w:t>
      </w:r>
      <w:bookmarkEnd w:id="158"/>
    </w:p>
    <w:p w:rsidR="008D1938" w:rsidRDefault="00492A08">
      <w:pPr>
        <w:pStyle w:val="Caption"/>
        <w:keepNext/>
        <w:spacing w:after="80"/>
      </w:pPr>
      <w:bookmarkStart w:id="159" w:name="_Toc243912620"/>
      <w:r>
        <w:rPr>
          <w:rFonts w:cs="Times New Roman"/>
        </w:rPr>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Pr>
          <w:rFonts w:cs="Times New Roman"/>
          <w:noProof/>
        </w:rPr>
        <w:t>34</w:t>
      </w:r>
      <w:r>
        <w:rPr>
          <w:rFonts w:cs="Times New Roman"/>
        </w:rPr>
        <w:fldChar w:fldCharType="end"/>
      </w:r>
      <w:r>
        <w:rPr>
          <w:rFonts w:cs="Times New Roman"/>
        </w:rPr>
        <w:t>: Objectives against outcomes</w:t>
      </w:r>
      <w:bookmarkEnd w:id="159"/>
    </w:p>
    <w:tbl>
      <w:tblPr>
        <w:tblStyle w:val="TableGrid"/>
        <w:tblW w:w="0" w:type="auto"/>
        <w:jc w:val="center"/>
        <w:tblLook w:val="04A0" w:firstRow="1" w:lastRow="0" w:firstColumn="1" w:lastColumn="0" w:noHBand="0" w:noVBand="1"/>
      </w:tblPr>
      <w:tblGrid>
        <w:gridCol w:w="3438"/>
        <w:gridCol w:w="2010"/>
        <w:gridCol w:w="4010"/>
      </w:tblGrid>
      <w:tr w:rsidR="008D1938">
        <w:trPr>
          <w:cantSplit/>
          <w:tblHeader/>
          <w:jc w:val="center"/>
        </w:trPr>
        <w:tc>
          <w:tcPr>
            <w:tcW w:w="3456" w:type="dxa"/>
            <w:shd w:val="clear" w:color="auto" w:fill="1B2A41"/>
          </w:tcPr>
          <w:p w:rsidR="008D1938" w:rsidRDefault="00492A08">
            <w:pPr>
              <w:spacing w:after="40" w:line="240" w:lineRule="auto"/>
              <w:jc w:val="center"/>
            </w:pPr>
            <w:r>
              <w:rPr>
                <w:rFonts w:cs="Times New Roman"/>
                <w:b/>
                <w:color w:val="FFFFFF"/>
                <w:sz w:val="18"/>
              </w:rPr>
              <w:t>Objective</w:t>
            </w:r>
          </w:p>
        </w:tc>
        <w:tc>
          <w:tcPr>
            <w:tcW w:w="2016" w:type="dxa"/>
            <w:shd w:val="clear" w:color="auto" w:fill="1B2A41"/>
          </w:tcPr>
          <w:p w:rsidR="008D1938" w:rsidRDefault="00492A08">
            <w:pPr>
              <w:spacing w:after="40" w:line="240" w:lineRule="auto"/>
              <w:jc w:val="center"/>
            </w:pPr>
            <w:r>
              <w:rPr>
                <w:rFonts w:cs="Times New Roman"/>
                <w:b/>
                <w:color w:val="FFFFFF"/>
                <w:sz w:val="18"/>
              </w:rPr>
              <w:t>Outcome</w:t>
            </w:r>
          </w:p>
        </w:tc>
        <w:tc>
          <w:tcPr>
            <w:tcW w:w="4032" w:type="dxa"/>
            <w:shd w:val="clear" w:color="auto" w:fill="1B2A41"/>
          </w:tcPr>
          <w:p w:rsidR="008D1938" w:rsidRDefault="00492A08">
            <w:pPr>
              <w:spacing w:after="40" w:line="240" w:lineRule="auto"/>
              <w:jc w:val="center"/>
            </w:pPr>
            <w:r>
              <w:rPr>
                <w:rFonts w:cs="Times New Roman"/>
                <w:b/>
                <w:color w:val="FFFFFF"/>
                <w:sz w:val="18"/>
              </w:rPr>
              <w:t>Evidence</w:t>
            </w:r>
          </w:p>
        </w:tc>
      </w:tr>
      <w:tr w:rsidR="008D1938">
        <w:trPr>
          <w:cantSplit/>
          <w:jc w:val="center"/>
        </w:trPr>
        <w:tc>
          <w:tcPr>
            <w:tcW w:w="3456" w:type="dxa"/>
          </w:tcPr>
          <w:p w:rsidR="008D1938" w:rsidRDefault="00492A08">
            <w:pPr>
              <w:spacing w:after="40" w:line="240" w:lineRule="auto"/>
              <w:jc w:val="left"/>
            </w:pPr>
            <w:r>
              <w:rPr>
                <w:rFonts w:cs="Times New Roman"/>
                <w:sz w:val="18"/>
              </w:rPr>
              <w:t>1 Collect real data, engineer seasonal, price and category features</w:t>
            </w:r>
          </w:p>
        </w:tc>
        <w:tc>
          <w:tcPr>
            <w:tcW w:w="2016" w:type="dxa"/>
          </w:tcPr>
          <w:p w:rsidR="008D1938" w:rsidRDefault="00492A08">
            <w:pPr>
              <w:spacing w:after="40" w:line="240" w:lineRule="auto"/>
              <w:jc w:val="left"/>
            </w:pPr>
            <w:r>
              <w:rPr>
                <w:rFonts w:cs="Times New Roman"/>
                <w:sz w:val="18"/>
              </w:rPr>
              <w:t>Achieved</w:t>
            </w:r>
          </w:p>
        </w:tc>
        <w:tc>
          <w:tcPr>
            <w:tcW w:w="4032" w:type="dxa"/>
          </w:tcPr>
          <w:p w:rsidR="008D1938" w:rsidRDefault="00492A08">
            <w:pPr>
              <w:spacing w:after="40" w:line="240" w:lineRule="auto"/>
              <w:jc w:val="left"/>
            </w:pPr>
            <w:r>
              <w:rPr>
                <w:rFonts w:cs="Times New Roman"/>
                <w:sz w:val="18"/>
              </w:rPr>
              <w:t xml:space="preserve">H&amp;M subset, </w:t>
            </w:r>
            <w:r>
              <w:rPr>
                <w:rFonts w:cs="Times New Roman"/>
                <w:sz w:val="18"/>
              </w:rPr>
              <w:t>31 inputs, shifted lags, no promotions or fabric in the data</w:t>
            </w:r>
          </w:p>
        </w:tc>
      </w:tr>
      <w:tr w:rsidR="008D1938">
        <w:trPr>
          <w:cantSplit/>
          <w:jc w:val="center"/>
        </w:trPr>
        <w:tc>
          <w:tcPr>
            <w:tcW w:w="3456" w:type="dxa"/>
          </w:tcPr>
          <w:p w:rsidR="008D1938" w:rsidRDefault="00492A08">
            <w:pPr>
              <w:spacing w:after="40" w:line="240" w:lineRule="auto"/>
              <w:jc w:val="left"/>
            </w:pPr>
            <w:r>
              <w:rPr>
                <w:rFonts w:cs="Times New Roman"/>
                <w:sz w:val="18"/>
              </w:rPr>
              <w:t>2 Train XGBoost at product and category level</w:t>
            </w:r>
          </w:p>
        </w:tc>
        <w:tc>
          <w:tcPr>
            <w:tcW w:w="2016" w:type="dxa"/>
          </w:tcPr>
          <w:p w:rsidR="008D1938" w:rsidRDefault="00492A08">
            <w:pPr>
              <w:spacing w:after="40" w:line="240" w:lineRule="auto"/>
              <w:jc w:val="left"/>
            </w:pPr>
            <w:r>
              <w:rPr>
                <w:rFonts w:cs="Times New Roman"/>
                <w:sz w:val="18"/>
              </w:rPr>
              <w:t>Product level achieved</w:t>
            </w:r>
          </w:p>
        </w:tc>
        <w:tc>
          <w:tcPr>
            <w:tcW w:w="4032" w:type="dxa"/>
          </w:tcPr>
          <w:p w:rsidR="008D1938" w:rsidRDefault="00492A08">
            <w:pPr>
              <w:spacing w:after="40" w:line="240" w:lineRule="auto"/>
              <w:jc w:val="left"/>
            </w:pPr>
            <w:r>
              <w:rPr>
                <w:rFonts w:cs="Times New Roman"/>
                <w:sz w:val="18"/>
              </w:rPr>
              <w:t>Article-level model; category enters as features only</w:t>
            </w:r>
          </w:p>
        </w:tc>
      </w:tr>
      <w:tr w:rsidR="008D1938">
        <w:trPr>
          <w:cantSplit/>
          <w:jc w:val="center"/>
        </w:trPr>
        <w:tc>
          <w:tcPr>
            <w:tcW w:w="3456" w:type="dxa"/>
          </w:tcPr>
          <w:p w:rsidR="008D1938" w:rsidRDefault="00492A08">
            <w:pPr>
              <w:spacing w:after="40" w:line="240" w:lineRule="auto"/>
              <w:jc w:val="left"/>
            </w:pPr>
            <w:r>
              <w:rPr>
                <w:rFonts w:cs="Times New Roman"/>
                <w:sz w:val="18"/>
              </w:rPr>
              <w:t>3 Apply domain adaptation across markets and categories</w:t>
            </w:r>
          </w:p>
        </w:tc>
        <w:tc>
          <w:tcPr>
            <w:tcW w:w="2016" w:type="dxa"/>
          </w:tcPr>
          <w:p w:rsidR="008D1938" w:rsidRDefault="00492A08">
            <w:pPr>
              <w:spacing w:after="40" w:line="240" w:lineRule="auto"/>
              <w:jc w:val="left"/>
            </w:pPr>
            <w:r>
              <w:rPr>
                <w:rFonts w:cs="Times New Roman"/>
                <w:sz w:val="18"/>
              </w:rPr>
              <w:t>Implemented</w:t>
            </w:r>
          </w:p>
        </w:tc>
        <w:tc>
          <w:tcPr>
            <w:tcW w:w="4032" w:type="dxa"/>
          </w:tcPr>
          <w:p w:rsidR="008D1938" w:rsidRDefault="00492A08">
            <w:pPr>
              <w:spacing w:after="40" w:line="240" w:lineRule="auto"/>
              <w:jc w:val="left"/>
            </w:pPr>
            <w:r>
              <w:rPr>
                <w:rFonts w:cs="Times New Roman"/>
                <w:sz w:val="18"/>
              </w:rPr>
              <w:t>Im</w:t>
            </w:r>
            <w:r>
              <w:rPr>
                <w:rFonts w:cs="Times New Roman"/>
                <w:sz w:val="18"/>
              </w:rPr>
              <w:t>portance weighting on channel, group and department; no regional markets in the data</w:t>
            </w:r>
          </w:p>
        </w:tc>
      </w:tr>
      <w:tr w:rsidR="008D1938">
        <w:trPr>
          <w:cantSplit/>
          <w:jc w:val="center"/>
        </w:trPr>
        <w:tc>
          <w:tcPr>
            <w:tcW w:w="3456" w:type="dxa"/>
          </w:tcPr>
          <w:p w:rsidR="008D1938" w:rsidRDefault="00492A08">
            <w:pPr>
              <w:spacing w:after="40" w:line="240" w:lineRule="auto"/>
              <w:jc w:val="left"/>
            </w:pPr>
            <w:r>
              <w:rPr>
                <w:rFonts w:cs="Times New Roman"/>
                <w:sz w:val="18"/>
              </w:rPr>
              <w:t>4 Compare adapted and non-adapted on a shifted target</w:t>
            </w:r>
          </w:p>
        </w:tc>
        <w:tc>
          <w:tcPr>
            <w:tcW w:w="2016" w:type="dxa"/>
          </w:tcPr>
          <w:p w:rsidR="008D1938" w:rsidRDefault="00492A08">
            <w:pPr>
              <w:spacing w:after="40" w:line="240" w:lineRule="auto"/>
              <w:jc w:val="left"/>
            </w:pPr>
            <w:r>
              <w:rPr>
                <w:rFonts w:cs="Times New Roman"/>
                <w:sz w:val="18"/>
              </w:rPr>
              <w:t>Done; result negative or mixed</w:t>
            </w:r>
          </w:p>
        </w:tc>
        <w:tc>
          <w:tcPr>
            <w:tcW w:w="4032" w:type="dxa"/>
          </w:tcPr>
          <w:p w:rsidR="008D1938" w:rsidRDefault="00492A08">
            <w:pPr>
              <w:spacing w:after="40" w:line="240" w:lineRule="auto"/>
              <w:jc w:val="left"/>
            </w:pPr>
            <w:r>
              <w:rPr>
                <w:rFonts w:cs="Times New Roman"/>
                <w:sz w:val="18"/>
              </w:rPr>
              <w:t>2 of 6 pairs improved; mean -14.6 percent</w:t>
            </w:r>
          </w:p>
        </w:tc>
      </w:tr>
      <w:tr w:rsidR="008D1938">
        <w:trPr>
          <w:cantSplit/>
          <w:jc w:val="center"/>
        </w:trPr>
        <w:tc>
          <w:tcPr>
            <w:tcW w:w="3456" w:type="dxa"/>
          </w:tcPr>
          <w:p w:rsidR="008D1938" w:rsidRDefault="00492A08">
            <w:pPr>
              <w:spacing w:after="40" w:line="240" w:lineRule="auto"/>
              <w:jc w:val="left"/>
            </w:pPr>
            <w:r>
              <w:rPr>
                <w:rFonts w:cs="Times New Roman"/>
                <w:sz w:val="18"/>
              </w:rPr>
              <w:t>5 Explain forecast drivers</w:t>
            </w:r>
          </w:p>
        </w:tc>
        <w:tc>
          <w:tcPr>
            <w:tcW w:w="2016" w:type="dxa"/>
          </w:tcPr>
          <w:p w:rsidR="008D1938" w:rsidRDefault="00492A08">
            <w:pPr>
              <w:spacing w:after="40" w:line="240" w:lineRule="auto"/>
              <w:jc w:val="left"/>
            </w:pPr>
            <w:r>
              <w:rPr>
                <w:rFonts w:cs="Times New Roman"/>
                <w:sz w:val="18"/>
              </w:rPr>
              <w:t>Partly</w:t>
            </w:r>
          </w:p>
        </w:tc>
        <w:tc>
          <w:tcPr>
            <w:tcW w:w="4032" w:type="dxa"/>
          </w:tcPr>
          <w:p w:rsidR="008D1938" w:rsidRDefault="00492A08">
            <w:pPr>
              <w:spacing w:after="40" w:line="240" w:lineRule="auto"/>
              <w:jc w:val="left"/>
            </w:pPr>
            <w:r>
              <w:rPr>
                <w:rFonts w:cs="Times New Roman"/>
                <w:sz w:val="18"/>
              </w:rPr>
              <w:t>Gain imp</w:t>
            </w:r>
            <w:r>
              <w:rPr>
                <w:rFonts w:cs="Times New Roman"/>
                <w:sz w:val="18"/>
              </w:rPr>
              <w:t>ortance in the app; offline SHAP agrees only moderately (Spearman 0.40)</w:t>
            </w:r>
          </w:p>
        </w:tc>
      </w:tr>
      <w:tr w:rsidR="008D1938">
        <w:trPr>
          <w:cantSplit/>
          <w:jc w:val="center"/>
        </w:trPr>
        <w:tc>
          <w:tcPr>
            <w:tcW w:w="3456" w:type="dxa"/>
          </w:tcPr>
          <w:p w:rsidR="008D1938" w:rsidRDefault="00492A08">
            <w:pPr>
              <w:spacing w:after="40" w:line="240" w:lineRule="auto"/>
              <w:jc w:val="left"/>
            </w:pPr>
            <w:r>
              <w:rPr>
                <w:rFonts w:cs="Times New Roman"/>
                <w:sz w:val="18"/>
              </w:rPr>
              <w:t>6 Evaluate with MAE, RMSE, MAPE and inventory impact</w:t>
            </w:r>
          </w:p>
        </w:tc>
        <w:tc>
          <w:tcPr>
            <w:tcW w:w="2016" w:type="dxa"/>
          </w:tcPr>
          <w:p w:rsidR="008D1938" w:rsidRDefault="00492A08">
            <w:pPr>
              <w:spacing w:after="40" w:line="240" w:lineRule="auto"/>
              <w:jc w:val="left"/>
            </w:pPr>
            <w:r>
              <w:rPr>
                <w:rFonts w:cs="Times New Roman"/>
                <w:sz w:val="18"/>
              </w:rPr>
              <w:t>Metrics yes; inventory offline</w:t>
            </w:r>
          </w:p>
        </w:tc>
        <w:tc>
          <w:tcPr>
            <w:tcW w:w="4032" w:type="dxa"/>
          </w:tcPr>
          <w:p w:rsidR="008D1938" w:rsidRDefault="00492A08">
            <w:pPr>
              <w:spacing w:after="40" w:line="240" w:lineRule="auto"/>
              <w:jc w:val="left"/>
            </w:pPr>
            <w:r>
              <w:rPr>
                <w:rFonts w:cs="Times New Roman"/>
                <w:sz w:val="18"/>
              </w:rPr>
              <w:t>XGBoost under-forecasts 16.4 percent and over-forecasts 39.9 percent of test demand</w:t>
            </w:r>
          </w:p>
        </w:tc>
      </w:tr>
    </w:tbl>
    <w:p w:rsidR="008D1938" w:rsidRDefault="008D1938">
      <w:pPr>
        <w:spacing w:after="120" w:line="192" w:lineRule="auto"/>
      </w:pPr>
    </w:p>
    <w:p w:rsidR="008D1938" w:rsidRDefault="00492A08">
      <w:r>
        <w:rPr>
          <w:rFonts w:cs="Times New Roman"/>
        </w:rPr>
        <w:t>Objectives 1,</w:t>
      </w:r>
      <w:r>
        <w:rPr>
          <w:rFonts w:cs="Times New Roman"/>
        </w:rPr>
        <w:t xml:space="preserve"> 2 and 3 were met as built; objective 4 was carried out and answered with a mostly negative result; objectives 5 and 6 were met in part, because SHAP and inventory units exist only in the offline harness.</w:t>
      </w:r>
    </w:p>
    <w:p w:rsidR="008D1938" w:rsidRDefault="00492A08">
      <w:pPr>
        <w:pStyle w:val="Heading2"/>
      </w:pPr>
      <w:bookmarkStart w:id="160" w:name="_Toc243912523"/>
      <w:r>
        <w:t>9.3 Key findings</w:t>
      </w:r>
      <w:bookmarkEnd w:id="160"/>
    </w:p>
    <w:p w:rsidR="008D1938" w:rsidRDefault="00492A08">
      <w:pPr>
        <w:spacing w:after="60"/>
        <w:ind w:left="720" w:hanging="432"/>
      </w:pPr>
      <w:r>
        <w:rPr>
          <w:rFonts w:cs="Times New Roman"/>
        </w:rPr>
        <w:t xml:space="preserve">1.  </w:t>
      </w:r>
      <w:r>
        <w:rPr>
          <w:rFonts w:cs="Times New Roman"/>
          <w:b/>
        </w:rPr>
        <w:t>The model is useful but not un</w:t>
      </w:r>
      <w:r>
        <w:rPr>
          <w:rFonts w:cs="Times New Roman"/>
          <w:b/>
        </w:rPr>
        <w:t>beatable.</w:t>
      </w:r>
      <w:r>
        <w:rPr>
          <w:rFonts w:cs="Times New Roman"/>
        </w:rPr>
        <w:t xml:space="preserve"> On the real test window XGBoost (RMSE 11.09, R2 0.33) beats the moving average (12.89) and random forest (13.26); LightGBM (10.06) and the tuned model (10.34) come closer to naive lag-1 (9.22), which still wins.</w:t>
      </w:r>
    </w:p>
    <w:p w:rsidR="008D1938" w:rsidRDefault="00492A08">
      <w:pPr>
        <w:spacing w:after="60"/>
        <w:ind w:left="720" w:hanging="432"/>
      </w:pPr>
      <w:r>
        <w:rPr>
          <w:rFonts w:cs="Times New Roman"/>
        </w:rPr>
        <w:t xml:space="preserve">2.  </w:t>
      </w:r>
      <w:r>
        <w:rPr>
          <w:rFonts w:cs="Times New Roman"/>
          <w:b/>
        </w:rPr>
        <w:t>Recent demand does the work.</w:t>
      </w:r>
      <w:r>
        <w:rPr>
          <w:rFonts w:cs="Times New Roman"/>
        </w:rPr>
        <w:t xml:space="preserve"> W</w:t>
      </w:r>
      <w:r>
        <w:rPr>
          <w:rFonts w:cs="Times New Roman"/>
        </w:rPr>
        <w:t>ithout lag and rolling features R2 falls to -0.41; with only those features RMSE is 9.40, better than the shipped all-feature model. This agrees with the base paper's own ablation on different data.</w:t>
      </w:r>
    </w:p>
    <w:p w:rsidR="008D1938" w:rsidRDefault="00492A08">
      <w:pPr>
        <w:spacing w:after="60"/>
        <w:ind w:left="720" w:hanging="432"/>
      </w:pPr>
      <w:r>
        <w:rPr>
          <w:rFonts w:cs="Times New Roman"/>
        </w:rPr>
        <w:lastRenderedPageBreak/>
        <w:t xml:space="preserve">3.  </w:t>
      </w:r>
      <w:r>
        <w:rPr>
          <w:rFonts w:cs="Times New Roman"/>
          <w:b/>
        </w:rPr>
        <w:t>Domain adaptation, as shipped, is not a reliable gain</w:t>
      </w:r>
      <w:r>
        <w:rPr>
          <w:rFonts w:cs="Times New Roman"/>
          <w:b/>
        </w:rPr>
        <w:t>.</w:t>
      </w:r>
      <w:r>
        <w:rPr>
          <w:rFonts w:cs="Times New Roman"/>
        </w:rPr>
        <w:t xml:space="preserve"> It improved 2 of 6 pairs; the one clear gain disappears when source rows may not overlap the target test dates (-7.1 percent on average in that protocol).</w:t>
      </w:r>
    </w:p>
    <w:p w:rsidR="008D1938" w:rsidRDefault="00492A08">
      <w:pPr>
        <w:spacing w:after="60"/>
        <w:ind w:left="720" w:hanging="432"/>
      </w:pPr>
      <w:r>
        <w:rPr>
          <w:rFonts w:cs="Times New Roman"/>
        </w:rPr>
        <w:t xml:space="preserve">4.  </w:t>
      </w:r>
      <w:r>
        <w:rPr>
          <w:rFonts w:cs="Times New Roman"/>
          <w:b/>
        </w:rPr>
        <w:t>Weights must be normalised.</w:t>
      </w:r>
      <w:r>
        <w:rPr>
          <w:rFonts w:cs="Times New Roman"/>
        </w:rPr>
        <w:t xml:space="preserve"> Perfectly separable domains produce weights near 1e-5 and XGBoost p</w:t>
      </w:r>
      <w:r>
        <w:rPr>
          <w:rFonts w:cs="Times New Roman"/>
        </w:rPr>
        <w:t>redicts a constant; rescaling the same weights to mean 1 removes the collapse.</w:t>
      </w:r>
    </w:p>
    <w:p w:rsidR="008D1938" w:rsidRDefault="00492A08">
      <w:pPr>
        <w:spacing w:after="60"/>
        <w:ind w:left="720" w:hanging="432"/>
      </w:pPr>
      <w:r>
        <w:rPr>
          <w:rFonts w:cs="Times New Roman"/>
        </w:rPr>
        <w:t xml:space="preserve">5.  </w:t>
      </w:r>
      <w:r>
        <w:rPr>
          <w:rFonts w:cs="Times New Roman"/>
          <w:b/>
        </w:rPr>
        <w:t>Multi-day forecasts are weak.</w:t>
      </w:r>
      <w:r>
        <w:rPr>
          <w:rFonts w:cs="Times New Roman"/>
        </w:rPr>
        <w:t xml:space="preserve"> WAPE grows from 41 to 124 percent over the horizon, worse than a flat seven-day mean at every horizon.</w:t>
      </w:r>
    </w:p>
    <w:p w:rsidR="008D1938" w:rsidRDefault="00492A08">
      <w:r>
        <w:rPr>
          <w:rFonts w:cs="Times New Roman"/>
        </w:rPr>
        <w:t>Two further findings come from the contr</w:t>
      </w:r>
      <w:r>
        <w:rPr>
          <w:rFonts w:cs="Times New Roman"/>
        </w:rPr>
        <w:t>ols. The offline TreeSHAP ranking puts lag_1 first, with three features carrying 52 percent of the total attribution, while gain importance puts is_month_end and quarter first: gain overstates calendar features that split often.</w:t>
      </w:r>
    </w:p>
    <w:p w:rsidR="008D1938" w:rsidRDefault="00492A08">
      <w:r>
        <w:rPr>
          <w:rFonts w:cs="Times New Roman"/>
        </w:rPr>
        <w:t>Table 2 repeats the six pai</w:t>
      </w:r>
      <w:r>
        <w:rPr>
          <w:rFonts w:cs="Times New Roman"/>
        </w:rPr>
        <w:t>rs (channel, product group, department). The department pairs are separated perfectly and collapse under the shipped weights; the product-group pairs lose 6-7 percent; only the first pair gains, and its gain vanishes in the time-clean column.</w:t>
      </w:r>
    </w:p>
    <w:p w:rsidR="008D1938" w:rsidRDefault="00492A08">
      <w:pPr>
        <w:pStyle w:val="Caption"/>
        <w:keepNext/>
        <w:spacing w:after="80"/>
      </w:pPr>
      <w:bookmarkStart w:id="161" w:name="_Toc243912621"/>
      <w:r>
        <w:rPr>
          <w:rFonts w:cs="Times New Roman"/>
        </w:rPr>
        <w:t xml:space="preserve">Table </w:t>
      </w:r>
      <w:r>
        <w:rPr>
          <w:rFonts w:cs="Times New Roman"/>
        </w:rPr>
        <w:fldChar w:fldCharType="begin"/>
      </w:r>
      <w:r>
        <w:rPr>
          <w:rFonts w:cs="Times New Roman"/>
        </w:rPr>
        <w:instrText xml:space="preserve"> SEQ Ta</w:instrText>
      </w:r>
      <w:r>
        <w:rPr>
          <w:rFonts w:cs="Times New Roman"/>
        </w:rPr>
        <w:instrText xml:space="preserve">ble \* ARABIC </w:instrText>
      </w:r>
      <w:r>
        <w:rPr>
          <w:rFonts w:cs="Times New Roman"/>
        </w:rPr>
        <w:fldChar w:fldCharType="separate"/>
      </w:r>
      <w:r>
        <w:rPr>
          <w:rFonts w:cs="Times New Roman"/>
          <w:noProof/>
        </w:rPr>
        <w:t>35</w:t>
      </w:r>
      <w:r>
        <w:rPr>
          <w:rFonts w:cs="Times New Roman"/>
        </w:rPr>
        <w:fldChar w:fldCharType="end"/>
      </w:r>
      <w:r>
        <w:rPr>
          <w:rFonts w:cs="Times New Roman"/>
        </w:rPr>
        <w:t>: Domain adaptation on six source-target pairs (RMSE on held-out target rows, mean of 5 seeds; improvement in percent)</w:t>
      </w:r>
      <w:bookmarkEnd w:id="161"/>
    </w:p>
    <w:tbl>
      <w:tblPr>
        <w:tblStyle w:val="TableGrid"/>
        <w:tblW w:w="0" w:type="auto"/>
        <w:jc w:val="center"/>
        <w:tblLook w:val="04A0" w:firstRow="1" w:lastRow="0" w:firstColumn="1" w:lastColumn="0" w:noHBand="0" w:noVBand="1"/>
      </w:tblPr>
      <w:tblGrid>
        <w:gridCol w:w="2880"/>
        <w:gridCol w:w="1008"/>
        <w:gridCol w:w="1008"/>
        <w:gridCol w:w="1008"/>
        <w:gridCol w:w="1152"/>
        <w:gridCol w:w="1152"/>
        <w:gridCol w:w="1152"/>
      </w:tblGrid>
      <w:tr w:rsidR="008D1938">
        <w:trPr>
          <w:cantSplit/>
          <w:tblHeader/>
          <w:jc w:val="center"/>
        </w:trPr>
        <w:tc>
          <w:tcPr>
            <w:tcW w:w="2880" w:type="dxa"/>
            <w:shd w:val="clear" w:color="auto" w:fill="1B2A41"/>
          </w:tcPr>
          <w:p w:rsidR="008D1938" w:rsidRDefault="00492A08">
            <w:pPr>
              <w:spacing w:after="40" w:line="240" w:lineRule="auto"/>
              <w:jc w:val="center"/>
            </w:pPr>
            <w:r>
              <w:rPr>
                <w:rFonts w:cs="Times New Roman"/>
                <w:b/>
                <w:color w:val="FFFFFF"/>
                <w:sz w:val="18"/>
              </w:rPr>
              <w:t>Pair</w:t>
            </w:r>
          </w:p>
        </w:tc>
        <w:tc>
          <w:tcPr>
            <w:tcW w:w="1008" w:type="dxa"/>
            <w:shd w:val="clear" w:color="auto" w:fill="1B2A41"/>
          </w:tcPr>
          <w:p w:rsidR="008D1938" w:rsidRDefault="00492A08">
            <w:pPr>
              <w:spacing w:after="40" w:line="240" w:lineRule="auto"/>
              <w:jc w:val="center"/>
            </w:pPr>
            <w:r>
              <w:rPr>
                <w:rFonts w:cs="Times New Roman"/>
                <w:b/>
                <w:color w:val="FFFFFF"/>
                <w:sz w:val="18"/>
              </w:rPr>
              <w:t>Clf acc. %</w:t>
            </w:r>
          </w:p>
        </w:tc>
        <w:tc>
          <w:tcPr>
            <w:tcW w:w="1008" w:type="dxa"/>
            <w:shd w:val="clear" w:color="auto" w:fill="1B2A41"/>
          </w:tcPr>
          <w:p w:rsidR="008D1938" w:rsidRDefault="00492A08">
            <w:pPr>
              <w:spacing w:after="40" w:line="240" w:lineRule="auto"/>
              <w:jc w:val="center"/>
            </w:pPr>
            <w:r>
              <w:rPr>
                <w:rFonts w:cs="Times New Roman"/>
                <w:b/>
                <w:color w:val="FFFFFF"/>
                <w:sz w:val="18"/>
              </w:rPr>
              <w:t>Before</w:t>
            </w:r>
          </w:p>
        </w:tc>
        <w:tc>
          <w:tcPr>
            <w:tcW w:w="1008" w:type="dxa"/>
            <w:shd w:val="clear" w:color="auto" w:fill="1B2A41"/>
          </w:tcPr>
          <w:p w:rsidR="008D1938" w:rsidRDefault="00492A08">
            <w:pPr>
              <w:spacing w:after="40" w:line="240" w:lineRule="auto"/>
              <w:jc w:val="center"/>
            </w:pPr>
            <w:r>
              <w:rPr>
                <w:rFonts w:cs="Times New Roman"/>
                <w:b/>
                <w:color w:val="FFFFFF"/>
                <w:sz w:val="18"/>
              </w:rPr>
              <w:t>Adapted</w:t>
            </w:r>
          </w:p>
        </w:tc>
        <w:tc>
          <w:tcPr>
            <w:tcW w:w="1152" w:type="dxa"/>
            <w:shd w:val="clear" w:color="auto" w:fill="1B2A41"/>
          </w:tcPr>
          <w:p w:rsidR="008D1938" w:rsidRDefault="00492A08">
            <w:pPr>
              <w:spacing w:after="40" w:line="240" w:lineRule="auto"/>
              <w:jc w:val="center"/>
            </w:pPr>
            <w:r>
              <w:rPr>
                <w:rFonts w:cs="Times New Roman"/>
                <w:b/>
                <w:color w:val="FFFFFF"/>
                <w:sz w:val="18"/>
              </w:rPr>
              <w:t>As shipped</w:t>
            </w:r>
          </w:p>
        </w:tc>
        <w:tc>
          <w:tcPr>
            <w:tcW w:w="1152" w:type="dxa"/>
            <w:shd w:val="clear" w:color="auto" w:fill="1B2A41"/>
          </w:tcPr>
          <w:p w:rsidR="008D1938" w:rsidRDefault="00492A08">
            <w:pPr>
              <w:spacing w:after="40" w:line="240" w:lineRule="auto"/>
              <w:jc w:val="center"/>
            </w:pPr>
            <w:r>
              <w:rPr>
                <w:rFonts w:cs="Times New Roman"/>
                <w:b/>
                <w:color w:val="FFFFFF"/>
                <w:sz w:val="18"/>
              </w:rPr>
              <w:t>Mean-1 weights</w:t>
            </w:r>
          </w:p>
        </w:tc>
        <w:tc>
          <w:tcPr>
            <w:tcW w:w="1152" w:type="dxa"/>
            <w:shd w:val="clear" w:color="auto" w:fill="1B2A41"/>
          </w:tcPr>
          <w:p w:rsidR="008D1938" w:rsidRDefault="00492A08">
            <w:pPr>
              <w:spacing w:after="40" w:line="240" w:lineRule="auto"/>
              <w:jc w:val="center"/>
            </w:pPr>
            <w:r>
              <w:rPr>
                <w:rFonts w:cs="Times New Roman"/>
                <w:b/>
                <w:color w:val="FFFFFF"/>
                <w:sz w:val="18"/>
              </w:rPr>
              <w:t>Time-clean</w:t>
            </w:r>
          </w:p>
        </w:tc>
      </w:tr>
      <w:tr w:rsidR="008D1938">
        <w:trPr>
          <w:cantSplit/>
          <w:jc w:val="center"/>
        </w:trPr>
        <w:tc>
          <w:tcPr>
            <w:tcW w:w="2880" w:type="dxa"/>
          </w:tcPr>
          <w:p w:rsidR="008D1938" w:rsidRDefault="00492A08">
            <w:pPr>
              <w:spacing w:after="40" w:line="240" w:lineRule="auto"/>
              <w:jc w:val="left"/>
            </w:pPr>
            <w:r>
              <w:rPr>
                <w:rFonts w:cs="Times New Roman"/>
                <w:sz w:val="18"/>
              </w:rPr>
              <w:t>Online -&gt; Store (channel 2 -&gt; 1)</w:t>
            </w:r>
          </w:p>
        </w:tc>
        <w:tc>
          <w:tcPr>
            <w:tcW w:w="1008" w:type="dxa"/>
          </w:tcPr>
          <w:p w:rsidR="008D1938" w:rsidRDefault="00492A08">
            <w:pPr>
              <w:spacing w:after="40" w:line="240" w:lineRule="auto"/>
              <w:jc w:val="center"/>
            </w:pPr>
            <w:r>
              <w:rPr>
                <w:rFonts w:cs="Times New Roman"/>
                <w:sz w:val="18"/>
              </w:rPr>
              <w:t>66.5</w:t>
            </w:r>
          </w:p>
        </w:tc>
        <w:tc>
          <w:tcPr>
            <w:tcW w:w="1008" w:type="dxa"/>
          </w:tcPr>
          <w:p w:rsidR="008D1938" w:rsidRDefault="00492A08">
            <w:pPr>
              <w:spacing w:after="40" w:line="240" w:lineRule="auto"/>
              <w:jc w:val="center"/>
            </w:pPr>
            <w:r>
              <w:rPr>
                <w:rFonts w:cs="Times New Roman"/>
                <w:sz w:val="18"/>
              </w:rPr>
              <w:t>10.80</w:t>
            </w:r>
          </w:p>
        </w:tc>
        <w:tc>
          <w:tcPr>
            <w:tcW w:w="1008" w:type="dxa"/>
          </w:tcPr>
          <w:p w:rsidR="008D1938" w:rsidRDefault="00492A08">
            <w:pPr>
              <w:spacing w:after="40" w:line="240" w:lineRule="auto"/>
              <w:jc w:val="center"/>
            </w:pPr>
            <w:r>
              <w:rPr>
                <w:rFonts w:cs="Times New Roman"/>
                <w:sz w:val="18"/>
              </w:rPr>
              <w:t>9.50</w:t>
            </w:r>
          </w:p>
        </w:tc>
        <w:tc>
          <w:tcPr>
            <w:tcW w:w="1152" w:type="dxa"/>
          </w:tcPr>
          <w:p w:rsidR="008D1938" w:rsidRDefault="00492A08">
            <w:pPr>
              <w:spacing w:after="40" w:line="240" w:lineRule="auto"/>
              <w:jc w:val="center"/>
            </w:pPr>
            <w:r>
              <w:rPr>
                <w:rFonts w:cs="Times New Roman"/>
                <w:sz w:val="18"/>
              </w:rPr>
              <w:t>+11.9</w:t>
            </w:r>
          </w:p>
        </w:tc>
        <w:tc>
          <w:tcPr>
            <w:tcW w:w="1152" w:type="dxa"/>
          </w:tcPr>
          <w:p w:rsidR="008D1938" w:rsidRDefault="00492A08">
            <w:pPr>
              <w:spacing w:after="40" w:line="240" w:lineRule="auto"/>
              <w:jc w:val="center"/>
            </w:pPr>
            <w:r>
              <w:rPr>
                <w:rFonts w:cs="Times New Roman"/>
                <w:sz w:val="18"/>
              </w:rPr>
              <w:t>+12.1</w:t>
            </w:r>
          </w:p>
        </w:tc>
        <w:tc>
          <w:tcPr>
            <w:tcW w:w="1152" w:type="dxa"/>
          </w:tcPr>
          <w:p w:rsidR="008D1938" w:rsidRDefault="00492A08">
            <w:pPr>
              <w:spacing w:after="40" w:line="240" w:lineRule="auto"/>
              <w:jc w:val="center"/>
            </w:pPr>
            <w:r>
              <w:rPr>
                <w:rFonts w:cs="Times New Roman"/>
                <w:sz w:val="18"/>
              </w:rPr>
              <w:t>-2.8</w:t>
            </w:r>
          </w:p>
        </w:tc>
      </w:tr>
      <w:tr w:rsidR="008D1938">
        <w:trPr>
          <w:cantSplit/>
          <w:jc w:val="center"/>
        </w:trPr>
        <w:tc>
          <w:tcPr>
            <w:tcW w:w="2880" w:type="dxa"/>
          </w:tcPr>
          <w:p w:rsidR="008D1938" w:rsidRDefault="00492A08">
            <w:pPr>
              <w:spacing w:after="40" w:line="240" w:lineRule="auto"/>
              <w:jc w:val="left"/>
            </w:pPr>
            <w:r>
              <w:rPr>
                <w:rFonts w:cs="Times New Roman"/>
                <w:sz w:val="18"/>
              </w:rPr>
              <w:t>Store -&gt; Online (channel 1 -&gt; 2)</w:t>
            </w:r>
          </w:p>
        </w:tc>
        <w:tc>
          <w:tcPr>
            <w:tcW w:w="1008" w:type="dxa"/>
          </w:tcPr>
          <w:p w:rsidR="008D1938" w:rsidRDefault="00492A08">
            <w:pPr>
              <w:spacing w:after="40" w:line="240" w:lineRule="auto"/>
              <w:jc w:val="center"/>
            </w:pPr>
            <w:r>
              <w:rPr>
                <w:rFonts w:cs="Times New Roman"/>
                <w:sz w:val="18"/>
              </w:rPr>
              <w:t>66.3</w:t>
            </w:r>
          </w:p>
        </w:tc>
        <w:tc>
          <w:tcPr>
            <w:tcW w:w="1008" w:type="dxa"/>
          </w:tcPr>
          <w:p w:rsidR="008D1938" w:rsidRDefault="00492A08">
            <w:pPr>
              <w:spacing w:after="40" w:line="240" w:lineRule="auto"/>
              <w:jc w:val="center"/>
            </w:pPr>
            <w:r>
              <w:rPr>
                <w:rFonts w:cs="Times New Roman"/>
                <w:sz w:val="18"/>
              </w:rPr>
              <w:t>19.00</w:t>
            </w:r>
          </w:p>
        </w:tc>
        <w:tc>
          <w:tcPr>
            <w:tcW w:w="1008" w:type="dxa"/>
          </w:tcPr>
          <w:p w:rsidR="008D1938" w:rsidRDefault="00492A08">
            <w:pPr>
              <w:spacing w:after="40" w:line="240" w:lineRule="auto"/>
              <w:jc w:val="center"/>
            </w:pPr>
            <w:r>
              <w:rPr>
                <w:rFonts w:cs="Times New Roman"/>
                <w:sz w:val="18"/>
              </w:rPr>
              <w:t>18.99</w:t>
            </w:r>
          </w:p>
        </w:tc>
        <w:tc>
          <w:tcPr>
            <w:tcW w:w="1152" w:type="dxa"/>
          </w:tcPr>
          <w:p w:rsidR="008D1938" w:rsidRDefault="00492A08">
            <w:pPr>
              <w:spacing w:after="40" w:line="240" w:lineRule="auto"/>
              <w:jc w:val="center"/>
            </w:pPr>
            <w:r>
              <w:rPr>
                <w:rFonts w:cs="Times New Roman"/>
                <w:sz w:val="18"/>
              </w:rPr>
              <w:t>+0.0</w:t>
            </w:r>
          </w:p>
        </w:tc>
        <w:tc>
          <w:tcPr>
            <w:tcW w:w="1152" w:type="dxa"/>
          </w:tcPr>
          <w:p w:rsidR="008D1938" w:rsidRDefault="00492A08">
            <w:pPr>
              <w:spacing w:after="40" w:line="240" w:lineRule="auto"/>
              <w:jc w:val="center"/>
            </w:pPr>
            <w:r>
              <w:rPr>
                <w:rFonts w:cs="Times New Roman"/>
                <w:sz w:val="18"/>
              </w:rPr>
              <w:t>+0.1</w:t>
            </w:r>
          </w:p>
        </w:tc>
        <w:tc>
          <w:tcPr>
            <w:tcW w:w="1152" w:type="dxa"/>
          </w:tcPr>
          <w:p w:rsidR="008D1938" w:rsidRDefault="00492A08">
            <w:pPr>
              <w:spacing w:after="40" w:line="240" w:lineRule="auto"/>
              <w:jc w:val="center"/>
            </w:pPr>
            <w:r>
              <w:rPr>
                <w:rFonts w:cs="Times New Roman"/>
                <w:sz w:val="18"/>
              </w:rPr>
              <w:t>-0.3</w:t>
            </w:r>
          </w:p>
        </w:tc>
      </w:tr>
      <w:tr w:rsidR="008D1938">
        <w:trPr>
          <w:cantSplit/>
          <w:jc w:val="center"/>
        </w:trPr>
        <w:tc>
          <w:tcPr>
            <w:tcW w:w="2880" w:type="dxa"/>
          </w:tcPr>
          <w:p w:rsidR="008D1938" w:rsidRDefault="00492A08">
            <w:pPr>
              <w:spacing w:after="40" w:line="240" w:lineRule="auto"/>
              <w:jc w:val="left"/>
            </w:pPr>
            <w:r>
              <w:rPr>
                <w:rFonts w:cs="Times New Roman"/>
                <w:sz w:val="18"/>
              </w:rPr>
              <w:t>Upper body -&gt; Lower body</w:t>
            </w:r>
          </w:p>
        </w:tc>
        <w:tc>
          <w:tcPr>
            <w:tcW w:w="1008" w:type="dxa"/>
          </w:tcPr>
          <w:p w:rsidR="008D1938" w:rsidRDefault="00492A08">
            <w:pPr>
              <w:spacing w:after="40" w:line="240" w:lineRule="auto"/>
              <w:jc w:val="center"/>
            </w:pPr>
            <w:r>
              <w:rPr>
                <w:rFonts w:cs="Times New Roman"/>
                <w:sz w:val="18"/>
              </w:rPr>
              <w:t>93.3</w:t>
            </w:r>
          </w:p>
        </w:tc>
        <w:tc>
          <w:tcPr>
            <w:tcW w:w="1008" w:type="dxa"/>
          </w:tcPr>
          <w:p w:rsidR="008D1938" w:rsidRDefault="00492A08">
            <w:pPr>
              <w:spacing w:after="40" w:line="240" w:lineRule="auto"/>
              <w:jc w:val="center"/>
            </w:pPr>
            <w:r>
              <w:rPr>
                <w:rFonts w:cs="Times New Roman"/>
                <w:sz w:val="18"/>
              </w:rPr>
              <w:t>13.90</w:t>
            </w:r>
          </w:p>
        </w:tc>
        <w:tc>
          <w:tcPr>
            <w:tcW w:w="1008" w:type="dxa"/>
          </w:tcPr>
          <w:p w:rsidR="008D1938" w:rsidRDefault="00492A08">
            <w:pPr>
              <w:spacing w:after="40" w:line="240" w:lineRule="auto"/>
              <w:jc w:val="center"/>
            </w:pPr>
            <w:r>
              <w:rPr>
                <w:rFonts w:cs="Times New Roman"/>
                <w:sz w:val="18"/>
              </w:rPr>
              <w:t>14.80</w:t>
            </w:r>
          </w:p>
        </w:tc>
        <w:tc>
          <w:tcPr>
            <w:tcW w:w="1152" w:type="dxa"/>
          </w:tcPr>
          <w:p w:rsidR="008D1938" w:rsidRDefault="00492A08">
            <w:pPr>
              <w:spacing w:after="40" w:line="240" w:lineRule="auto"/>
              <w:jc w:val="center"/>
            </w:pPr>
            <w:r>
              <w:rPr>
                <w:rFonts w:cs="Times New Roman"/>
                <w:sz w:val="18"/>
              </w:rPr>
              <w:t>-6.5</w:t>
            </w:r>
          </w:p>
        </w:tc>
        <w:tc>
          <w:tcPr>
            <w:tcW w:w="1152" w:type="dxa"/>
          </w:tcPr>
          <w:p w:rsidR="008D1938" w:rsidRDefault="00492A08">
            <w:pPr>
              <w:spacing w:after="40" w:line="240" w:lineRule="auto"/>
              <w:jc w:val="center"/>
            </w:pPr>
            <w:r>
              <w:rPr>
                <w:rFonts w:cs="Times New Roman"/>
                <w:sz w:val="18"/>
              </w:rPr>
              <w:t>-6.0</w:t>
            </w:r>
          </w:p>
        </w:tc>
        <w:tc>
          <w:tcPr>
            <w:tcW w:w="1152" w:type="dxa"/>
          </w:tcPr>
          <w:p w:rsidR="008D1938" w:rsidRDefault="00492A08">
            <w:pPr>
              <w:spacing w:after="40" w:line="240" w:lineRule="auto"/>
              <w:jc w:val="center"/>
            </w:pPr>
            <w:r>
              <w:rPr>
                <w:rFonts w:cs="Times New Roman"/>
                <w:sz w:val="18"/>
              </w:rPr>
              <w:t>+3.0</w:t>
            </w:r>
          </w:p>
        </w:tc>
      </w:tr>
      <w:tr w:rsidR="008D1938">
        <w:trPr>
          <w:cantSplit/>
          <w:jc w:val="center"/>
        </w:trPr>
        <w:tc>
          <w:tcPr>
            <w:tcW w:w="2880" w:type="dxa"/>
          </w:tcPr>
          <w:p w:rsidR="008D1938" w:rsidRDefault="00492A08">
            <w:pPr>
              <w:spacing w:after="40" w:line="240" w:lineRule="auto"/>
              <w:jc w:val="left"/>
            </w:pPr>
            <w:r>
              <w:rPr>
                <w:rFonts w:cs="Times New Roman"/>
                <w:sz w:val="18"/>
              </w:rPr>
              <w:t>Lower body -&gt; Upper body</w:t>
            </w:r>
          </w:p>
        </w:tc>
        <w:tc>
          <w:tcPr>
            <w:tcW w:w="1008" w:type="dxa"/>
          </w:tcPr>
          <w:p w:rsidR="008D1938" w:rsidRDefault="00492A08">
            <w:pPr>
              <w:spacing w:after="40" w:line="240" w:lineRule="auto"/>
              <w:jc w:val="center"/>
            </w:pPr>
            <w:r>
              <w:rPr>
                <w:rFonts w:cs="Times New Roman"/>
                <w:sz w:val="18"/>
              </w:rPr>
              <w:t>93.3</w:t>
            </w:r>
          </w:p>
        </w:tc>
        <w:tc>
          <w:tcPr>
            <w:tcW w:w="1008" w:type="dxa"/>
          </w:tcPr>
          <w:p w:rsidR="008D1938" w:rsidRDefault="00492A08">
            <w:pPr>
              <w:spacing w:after="40" w:line="240" w:lineRule="auto"/>
              <w:jc w:val="center"/>
            </w:pPr>
            <w:r>
              <w:rPr>
                <w:rFonts w:cs="Times New Roman"/>
                <w:sz w:val="18"/>
              </w:rPr>
              <w:t>11.91</w:t>
            </w:r>
          </w:p>
        </w:tc>
        <w:tc>
          <w:tcPr>
            <w:tcW w:w="1008" w:type="dxa"/>
          </w:tcPr>
          <w:p w:rsidR="008D1938" w:rsidRDefault="00492A08">
            <w:pPr>
              <w:spacing w:after="40" w:line="240" w:lineRule="auto"/>
              <w:jc w:val="center"/>
            </w:pPr>
            <w:r>
              <w:rPr>
                <w:rFonts w:cs="Times New Roman"/>
                <w:sz w:val="18"/>
              </w:rPr>
              <w:t>12.78</w:t>
            </w:r>
          </w:p>
        </w:tc>
        <w:tc>
          <w:tcPr>
            <w:tcW w:w="1152" w:type="dxa"/>
          </w:tcPr>
          <w:p w:rsidR="008D1938" w:rsidRDefault="00492A08">
            <w:pPr>
              <w:spacing w:after="40" w:line="240" w:lineRule="auto"/>
              <w:jc w:val="center"/>
            </w:pPr>
            <w:r>
              <w:rPr>
                <w:rFonts w:cs="Times New Roman"/>
                <w:sz w:val="18"/>
              </w:rPr>
              <w:t>-7.3</w:t>
            </w:r>
          </w:p>
        </w:tc>
        <w:tc>
          <w:tcPr>
            <w:tcW w:w="1152" w:type="dxa"/>
          </w:tcPr>
          <w:p w:rsidR="008D1938" w:rsidRDefault="00492A08">
            <w:pPr>
              <w:spacing w:after="40" w:line="240" w:lineRule="auto"/>
              <w:jc w:val="center"/>
            </w:pPr>
            <w:r>
              <w:rPr>
                <w:rFonts w:cs="Times New Roman"/>
                <w:sz w:val="18"/>
              </w:rPr>
              <w:t>-8.3</w:t>
            </w:r>
          </w:p>
        </w:tc>
        <w:tc>
          <w:tcPr>
            <w:tcW w:w="1152" w:type="dxa"/>
          </w:tcPr>
          <w:p w:rsidR="008D1938" w:rsidRDefault="00492A08">
            <w:pPr>
              <w:spacing w:after="40" w:line="240" w:lineRule="auto"/>
              <w:jc w:val="center"/>
            </w:pPr>
            <w:r>
              <w:rPr>
                <w:rFonts w:cs="Times New Roman"/>
                <w:sz w:val="18"/>
              </w:rPr>
              <w:t>+1.3</w:t>
            </w:r>
          </w:p>
        </w:tc>
      </w:tr>
      <w:tr w:rsidR="008D1938">
        <w:trPr>
          <w:cantSplit/>
          <w:jc w:val="center"/>
        </w:trPr>
        <w:tc>
          <w:tcPr>
            <w:tcW w:w="2880" w:type="dxa"/>
          </w:tcPr>
          <w:p w:rsidR="008D1938" w:rsidRDefault="00492A08">
            <w:pPr>
              <w:spacing w:after="40" w:line="240" w:lineRule="auto"/>
              <w:jc w:val="left"/>
            </w:pPr>
            <w:r>
              <w:rPr>
                <w:rFonts w:cs="Times New Roman"/>
                <w:sz w:val="18"/>
              </w:rPr>
              <w:t>Knitwear -&gt; Trouser</w:t>
            </w:r>
          </w:p>
        </w:tc>
        <w:tc>
          <w:tcPr>
            <w:tcW w:w="1008" w:type="dxa"/>
          </w:tcPr>
          <w:p w:rsidR="008D1938" w:rsidRDefault="00492A08">
            <w:pPr>
              <w:spacing w:after="40" w:line="240" w:lineRule="auto"/>
              <w:jc w:val="center"/>
            </w:pPr>
            <w:r>
              <w:rPr>
                <w:rFonts w:cs="Times New Roman"/>
                <w:sz w:val="18"/>
              </w:rPr>
              <w:t>100.0</w:t>
            </w:r>
          </w:p>
        </w:tc>
        <w:tc>
          <w:tcPr>
            <w:tcW w:w="1008" w:type="dxa"/>
          </w:tcPr>
          <w:p w:rsidR="008D1938" w:rsidRDefault="00492A08">
            <w:pPr>
              <w:spacing w:after="40" w:line="240" w:lineRule="auto"/>
              <w:jc w:val="center"/>
            </w:pPr>
            <w:r>
              <w:rPr>
                <w:rFonts w:cs="Times New Roman"/>
                <w:sz w:val="18"/>
              </w:rPr>
              <w:t>17.23</w:t>
            </w:r>
          </w:p>
        </w:tc>
        <w:tc>
          <w:tcPr>
            <w:tcW w:w="1008" w:type="dxa"/>
          </w:tcPr>
          <w:p w:rsidR="008D1938" w:rsidRDefault="00492A08">
            <w:pPr>
              <w:spacing w:after="40" w:line="240" w:lineRule="auto"/>
              <w:jc w:val="center"/>
            </w:pPr>
            <w:r>
              <w:rPr>
                <w:rFonts w:cs="Times New Roman"/>
                <w:sz w:val="18"/>
              </w:rPr>
              <w:t>25.21</w:t>
            </w:r>
          </w:p>
        </w:tc>
        <w:tc>
          <w:tcPr>
            <w:tcW w:w="1152" w:type="dxa"/>
          </w:tcPr>
          <w:p w:rsidR="008D1938" w:rsidRDefault="00492A08">
            <w:pPr>
              <w:spacing w:after="40" w:line="240" w:lineRule="auto"/>
              <w:jc w:val="center"/>
            </w:pPr>
            <w:r>
              <w:rPr>
                <w:rFonts w:cs="Times New Roman"/>
                <w:sz w:val="18"/>
              </w:rPr>
              <w:t>-46.3</w:t>
            </w:r>
          </w:p>
        </w:tc>
        <w:tc>
          <w:tcPr>
            <w:tcW w:w="1152" w:type="dxa"/>
          </w:tcPr>
          <w:p w:rsidR="008D1938" w:rsidRDefault="00492A08">
            <w:pPr>
              <w:spacing w:after="40" w:line="240" w:lineRule="auto"/>
              <w:jc w:val="center"/>
            </w:pPr>
            <w:r>
              <w:rPr>
                <w:rFonts w:cs="Times New Roman"/>
                <w:sz w:val="18"/>
              </w:rPr>
              <w:t>+1.9</w:t>
            </w:r>
          </w:p>
        </w:tc>
        <w:tc>
          <w:tcPr>
            <w:tcW w:w="1152" w:type="dxa"/>
          </w:tcPr>
          <w:p w:rsidR="008D1938" w:rsidRDefault="00492A08">
            <w:pPr>
              <w:spacing w:after="40" w:line="240" w:lineRule="auto"/>
              <w:jc w:val="center"/>
            </w:pPr>
            <w:r>
              <w:rPr>
                <w:rFonts w:cs="Times New Roman"/>
                <w:sz w:val="18"/>
              </w:rPr>
              <w:t>-24.4</w:t>
            </w:r>
          </w:p>
        </w:tc>
      </w:tr>
      <w:tr w:rsidR="008D1938">
        <w:trPr>
          <w:cantSplit/>
          <w:jc w:val="center"/>
        </w:trPr>
        <w:tc>
          <w:tcPr>
            <w:tcW w:w="2880" w:type="dxa"/>
          </w:tcPr>
          <w:p w:rsidR="008D1938" w:rsidRDefault="00492A08">
            <w:pPr>
              <w:spacing w:after="40" w:line="240" w:lineRule="auto"/>
              <w:jc w:val="left"/>
            </w:pPr>
            <w:r>
              <w:rPr>
                <w:rFonts w:cs="Times New Roman"/>
                <w:sz w:val="18"/>
              </w:rPr>
              <w:t>Jersey Basic -&gt; Blouse</w:t>
            </w:r>
          </w:p>
        </w:tc>
        <w:tc>
          <w:tcPr>
            <w:tcW w:w="1008" w:type="dxa"/>
          </w:tcPr>
          <w:p w:rsidR="008D1938" w:rsidRDefault="00492A08">
            <w:pPr>
              <w:spacing w:after="40" w:line="240" w:lineRule="auto"/>
              <w:jc w:val="center"/>
            </w:pPr>
            <w:r>
              <w:rPr>
                <w:rFonts w:cs="Times New Roman"/>
                <w:sz w:val="18"/>
              </w:rPr>
              <w:t>100.0</w:t>
            </w:r>
          </w:p>
        </w:tc>
        <w:tc>
          <w:tcPr>
            <w:tcW w:w="1008" w:type="dxa"/>
          </w:tcPr>
          <w:p w:rsidR="008D1938" w:rsidRDefault="00492A08">
            <w:pPr>
              <w:spacing w:after="40" w:line="240" w:lineRule="auto"/>
              <w:jc w:val="center"/>
            </w:pPr>
            <w:r>
              <w:rPr>
                <w:rFonts w:cs="Times New Roman"/>
                <w:sz w:val="18"/>
              </w:rPr>
              <w:t>12.20</w:t>
            </w:r>
          </w:p>
        </w:tc>
        <w:tc>
          <w:tcPr>
            <w:tcW w:w="1008" w:type="dxa"/>
          </w:tcPr>
          <w:p w:rsidR="008D1938" w:rsidRDefault="00492A08">
            <w:pPr>
              <w:spacing w:after="40" w:line="240" w:lineRule="auto"/>
              <w:jc w:val="center"/>
            </w:pPr>
            <w:r>
              <w:rPr>
                <w:rFonts w:cs="Times New Roman"/>
                <w:sz w:val="18"/>
              </w:rPr>
              <w:t>16.99</w:t>
            </w:r>
          </w:p>
        </w:tc>
        <w:tc>
          <w:tcPr>
            <w:tcW w:w="1152" w:type="dxa"/>
          </w:tcPr>
          <w:p w:rsidR="008D1938" w:rsidRDefault="00492A08">
            <w:pPr>
              <w:spacing w:after="40" w:line="240" w:lineRule="auto"/>
              <w:jc w:val="center"/>
            </w:pPr>
            <w:r>
              <w:rPr>
                <w:rFonts w:cs="Times New Roman"/>
                <w:sz w:val="18"/>
              </w:rPr>
              <w:t>-39.4</w:t>
            </w:r>
          </w:p>
        </w:tc>
        <w:tc>
          <w:tcPr>
            <w:tcW w:w="1152" w:type="dxa"/>
          </w:tcPr>
          <w:p w:rsidR="008D1938" w:rsidRDefault="00492A08">
            <w:pPr>
              <w:spacing w:after="40" w:line="240" w:lineRule="auto"/>
              <w:jc w:val="center"/>
            </w:pPr>
            <w:r>
              <w:rPr>
                <w:rFonts w:cs="Times New Roman"/>
                <w:sz w:val="18"/>
              </w:rPr>
              <w:t>-38.7</w:t>
            </w:r>
          </w:p>
        </w:tc>
        <w:tc>
          <w:tcPr>
            <w:tcW w:w="1152" w:type="dxa"/>
          </w:tcPr>
          <w:p w:rsidR="008D1938" w:rsidRDefault="00492A08">
            <w:pPr>
              <w:spacing w:after="40" w:line="240" w:lineRule="auto"/>
              <w:jc w:val="center"/>
            </w:pPr>
            <w:r>
              <w:rPr>
                <w:rFonts w:cs="Times New Roman"/>
                <w:sz w:val="18"/>
              </w:rPr>
              <w:t>-19.4</w:t>
            </w:r>
          </w:p>
        </w:tc>
      </w:tr>
    </w:tbl>
    <w:p w:rsidR="008D1938" w:rsidRDefault="008D1938">
      <w:pPr>
        <w:spacing w:after="120" w:line="192" w:lineRule="auto"/>
      </w:pPr>
    </w:p>
    <w:p w:rsidR="008D1938" w:rsidRDefault="00492A08">
      <w:pPr>
        <w:pStyle w:val="Heading2"/>
      </w:pPr>
      <w:bookmarkStart w:id="162" w:name="_Toc243912524"/>
      <w:r>
        <w:t>9.4 Practical applications</w:t>
      </w:r>
      <w:bookmarkEnd w:id="162"/>
    </w:p>
    <w:p w:rsidR="008D1938" w:rsidRDefault="00492A08">
      <w:pPr>
        <w:spacing w:after="60"/>
        <w:ind w:left="720" w:hanging="360"/>
      </w:pPr>
      <w:r>
        <w:rPr>
          <w:rFonts w:cs="Times New Roman"/>
        </w:rPr>
        <w:t xml:space="preserve">•  </w:t>
      </w:r>
      <w:r>
        <w:rPr>
          <w:rFonts w:cs="Times New Roman"/>
          <w:b/>
        </w:rPr>
        <w:t>A forecasting baseline with a built-in sanity check.</w:t>
      </w:r>
      <w:r>
        <w:rPr>
          <w:rFonts w:cs="Times New Roman"/>
        </w:rPr>
        <w:t xml:space="preserve"> The comparison table puts XGBoost beside a moving average; adding the naive lag-1 forecast to it, as the offline harness does, is the check a planner should demand before trusting a model.</w:t>
      </w:r>
    </w:p>
    <w:p w:rsidR="008D1938" w:rsidRDefault="00492A08">
      <w:pPr>
        <w:spacing w:after="60"/>
        <w:ind w:left="720" w:hanging="360"/>
      </w:pPr>
      <w:r>
        <w:rPr>
          <w:rFonts w:cs="Times New Roman"/>
        </w:rPr>
        <w:t xml:space="preserve">•  </w:t>
      </w:r>
      <w:r>
        <w:rPr>
          <w:rFonts w:cs="Times New Roman"/>
          <w:b/>
        </w:rPr>
        <w:t>Short-horizon planning only.</w:t>
      </w:r>
      <w:r>
        <w:rPr>
          <w:rFonts w:cs="Times New Roman"/>
        </w:rPr>
        <w:t xml:space="preserve"> Seven-day forecasts are the most t</w:t>
      </w:r>
      <w:r>
        <w:rPr>
          <w:rFonts w:cs="Times New Roman"/>
        </w:rPr>
        <w:t>rustworthy output; 15-30 day forecasts should not drive orders.</w:t>
      </w:r>
    </w:p>
    <w:p w:rsidR="008D1938" w:rsidRDefault="00492A08">
      <w:pPr>
        <w:pStyle w:val="Heading2"/>
      </w:pPr>
      <w:bookmarkStart w:id="163" w:name="_Toc243912525"/>
      <w:r>
        <w:t>9.5 Known limitations</w:t>
      </w:r>
      <w:bookmarkEnd w:id="163"/>
    </w:p>
    <w:p w:rsidR="008D1938" w:rsidRDefault="00492A08">
      <w:r>
        <w:rPr>
          <w:rFonts w:cs="Times New Roman"/>
        </w:rPr>
        <w:t>The data cover 107 days and one retailer, so seasonality, new-market transfer and slow movers were not measured. The cleaning step removes repeat purchases, the price and</w:t>
      </w:r>
      <w:r>
        <w:rPr>
          <w:rFonts w:cs="Times New Roman"/>
        </w:rPr>
        <w:t xml:space="preserve"> channel of the forecast day are inputs, and the recursive loop freezes several calendar features. The product has no cold-start mode, no per-forecast explanation and no inventory view, runs for one user </w:t>
      </w:r>
      <w:r>
        <w:rPr>
          <w:rFonts w:cs="Times New Roman"/>
        </w:rPr>
        <w:lastRenderedPageBreak/>
        <w:t>with in-memory state, and depends on an external ser</w:t>
      </w:r>
      <w:r>
        <w:rPr>
          <w:rFonts w:cs="Times New Roman"/>
        </w:rPr>
        <w:t>vice for AI Insights, which was unavailable during capture. Chapter 8 and the limitations chapter give the full list.</w:t>
      </w:r>
    </w:p>
    <w:p w:rsidR="008D1938" w:rsidRDefault="00492A08">
      <w:pPr>
        <w:keepNext/>
        <w:spacing w:after="80" w:line="240" w:lineRule="auto"/>
        <w:jc w:val="center"/>
      </w:pPr>
      <w:r>
        <w:rPr>
          <w:noProof/>
        </w:rPr>
        <w:drawing>
          <wp:inline distT="0" distB="0" distL="0" distR="0">
            <wp:extent cx="4073236" cy="2560320"/>
            <wp:effectExtent l="0" t="0" r="0" b="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05_domain_pairs.png"/>
                    <pic:cNvPicPr/>
                  </pic:nvPicPr>
                  <pic:blipFill>
                    <a:blip r:embed="rId41"/>
                    <a:stretch>
                      <a:fillRect/>
                    </a:stretch>
                  </pic:blipFill>
                  <pic:spPr>
                    <a:xfrm>
                      <a:off x="0" y="0"/>
                      <a:ext cx="4073236" cy="2560320"/>
                    </a:xfrm>
                    <a:prstGeom prst="rect">
                      <a:avLst/>
                    </a:prstGeom>
                  </pic:spPr>
                </pic:pic>
              </a:graphicData>
            </a:graphic>
          </wp:inline>
        </w:drawing>
      </w:r>
    </w:p>
    <w:p w:rsidR="008D1938" w:rsidRDefault="00492A08">
      <w:pPr>
        <w:pStyle w:val="Caption"/>
      </w:pPr>
      <w:bookmarkStart w:id="164" w:name="_Toc243912579"/>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33</w:t>
      </w:r>
      <w:r>
        <w:rPr>
          <w:rFonts w:cs="Times New Roman"/>
        </w:rPr>
        <w:fldChar w:fldCharType="end"/>
      </w:r>
      <w:r>
        <w:rPr>
          <w:rFonts w:cs="Times New Roman"/>
        </w:rPr>
        <w:t>: RMSE improvement of the adapted model for the six source-target pairs under four protocols.</w:t>
      </w:r>
      <w:bookmarkEnd w:id="164"/>
    </w:p>
    <w:p w:rsidR="008D1938" w:rsidRDefault="00492A08">
      <w:pPr>
        <w:pStyle w:val="Heading1"/>
        <w:pageBreakBefore/>
      </w:pPr>
      <w:bookmarkStart w:id="165" w:name="_Toc243912526"/>
      <w:r>
        <w:lastRenderedPageBreak/>
        <w:t xml:space="preserve">CHAPTER </w:t>
      </w:r>
      <w:r>
        <w:t>10: FUTURE SCOPE</w:t>
      </w:r>
      <w:bookmarkEnd w:id="165"/>
    </w:p>
    <w:p w:rsidR="008D1938" w:rsidRDefault="00492A08">
      <w:pPr>
        <w:pStyle w:val="Heading2"/>
      </w:pPr>
      <w:bookmarkStart w:id="166" w:name="_Toc243912527"/>
      <w:r>
        <w:t>10.1 Improvements to the existing system</w:t>
      </w:r>
      <w:bookmarkEnd w:id="166"/>
    </w:p>
    <w:p w:rsidR="008D1938" w:rsidRDefault="00492A08">
      <w:pPr>
        <w:spacing w:after="60"/>
        <w:ind w:left="720" w:hanging="360"/>
      </w:pPr>
      <w:r>
        <w:rPr>
          <w:rFonts w:cs="Times New Roman"/>
        </w:rPr>
        <w:t xml:space="preserve">•  </w:t>
      </w:r>
      <w:r>
        <w:rPr>
          <w:rFonts w:cs="Times New Roman"/>
          <w:b/>
        </w:rPr>
        <w:t>Normalise and floor the importance weights.</w:t>
      </w:r>
      <w:r>
        <w:rPr>
          <w:rFonts w:cs="Times New Roman"/>
        </w:rPr>
        <w:t xml:space="preserve"> Rescaling the same weights to mean 1 removed the constant-prediction collapse on the department pairs in the offline study (Knitwear to Trouser from -4</w:t>
      </w:r>
      <w:r>
        <w:rPr>
          <w:rFonts w:cs="Times New Roman"/>
        </w:rPr>
        <w:t>6.3 to +1.9 percent). The product should do this by default and show the effective sample size beside the clipped share.</w:t>
      </w:r>
    </w:p>
    <w:p w:rsidR="008D1938" w:rsidRDefault="00492A08">
      <w:pPr>
        <w:spacing w:after="60"/>
        <w:ind w:left="720" w:hanging="360"/>
      </w:pPr>
      <w:r>
        <w:rPr>
          <w:rFonts w:cs="Times New Roman"/>
        </w:rPr>
        <w:t xml:space="preserve">•  </w:t>
      </w:r>
      <w:r>
        <w:rPr>
          <w:rFonts w:cs="Times New Roman"/>
          <w:b/>
        </w:rPr>
        <w:t>Time-clean adaptation by default.</w:t>
      </w:r>
      <w:r>
        <w:rPr>
          <w:rFonts w:cs="Times New Roman"/>
        </w:rPr>
        <w:t xml:space="preserve"> Restrict source rows to dates before the target test window and report the gap to the current prot</w:t>
      </w:r>
      <w:r>
        <w:rPr>
          <w:rFonts w:cs="Times New Roman"/>
        </w:rPr>
        <w:t>ocol, so a gain that comes from time overlap is visible.</w:t>
      </w:r>
    </w:p>
    <w:p w:rsidR="008D1938" w:rsidRDefault="00492A08">
      <w:pPr>
        <w:spacing w:after="60"/>
        <w:ind w:left="720" w:hanging="360"/>
      </w:pPr>
      <w:r>
        <w:rPr>
          <w:rFonts w:cs="Times New Roman"/>
        </w:rPr>
        <w:t xml:space="preserve">•  </w:t>
      </w:r>
      <w:r>
        <w:rPr>
          <w:rFonts w:cs="Times New Roman"/>
          <w:b/>
        </w:rPr>
        <w:t>A correct recursive forecast.</w:t>
      </w:r>
      <w:r>
        <w:rPr>
          <w:rFonts w:cs="Times New Roman"/>
        </w:rPr>
        <w:t xml:space="preserve"> Refresh week of year, day of year, quarter and month-start flags, take price and channel from a plan, and accept the forecast only if it beats a flat seven-day mean o</w:t>
      </w:r>
      <w:r>
        <w:rPr>
          <w:rFonts w:cs="Times New Roman"/>
        </w:rPr>
        <w:t>n a backtest; otherwise fall back to that mean.</w:t>
      </w:r>
    </w:p>
    <w:p w:rsidR="008D1938" w:rsidRDefault="00492A08">
      <w:pPr>
        <w:pStyle w:val="Heading2"/>
      </w:pPr>
      <w:bookmarkStart w:id="167" w:name="_Toc243912528"/>
      <w:r>
        <w:t>10.2 Additional features</w:t>
      </w:r>
      <w:bookmarkEnd w:id="167"/>
    </w:p>
    <w:p w:rsidR="008D1938" w:rsidRDefault="00492A08">
      <w:pPr>
        <w:spacing w:after="60"/>
        <w:ind w:left="720" w:hanging="360"/>
      </w:pPr>
      <w:r>
        <w:rPr>
          <w:rFonts w:cs="Times New Roman"/>
        </w:rPr>
        <w:t xml:space="preserve">•  </w:t>
      </w:r>
      <w:r>
        <w:rPr>
          <w:rFonts w:cs="Times New Roman"/>
          <w:b/>
        </w:rPr>
        <w:t>Cold-start forecasting.</w:t>
      </w:r>
      <w:r>
        <w:rPr>
          <w:rFonts w:cs="Times New Roman"/>
        </w:rPr>
        <w:t xml:space="preserve"> The offline test shows attributes and calendar reach R2 0.27 on unseen articles; a product mode with nearest-neighbour or diffusion-style life-cycle models </w:t>
      </w:r>
      <w:r>
        <w:rPr>
          <w:rFonts w:cs="Times New Roman"/>
        </w:rPr>
        <w:t>[18], [22] would serve new fashion items.</w:t>
      </w:r>
    </w:p>
    <w:p w:rsidR="008D1938" w:rsidRDefault="00492A08">
      <w:pPr>
        <w:spacing w:after="60"/>
        <w:ind w:left="720" w:hanging="360"/>
      </w:pPr>
      <w:r>
        <w:rPr>
          <w:rFonts w:cs="Times New Roman"/>
        </w:rPr>
        <w:t xml:space="preserve">•  </w:t>
      </w:r>
      <w:r>
        <w:rPr>
          <w:rFonts w:cs="Times New Roman"/>
          <w:b/>
        </w:rPr>
        <w:t>Explanations.</w:t>
      </w:r>
      <w:r>
        <w:rPr>
          <w:rFonts w:cs="Times New Roman"/>
        </w:rPr>
        <w:t xml:space="preserve"> SHAP values per forecast in the console, ICE-style curves for the strongest features as in the base paper, and a naive lag-1 row in every comparison table.</w:t>
      </w:r>
    </w:p>
    <w:p w:rsidR="008D1938" w:rsidRDefault="00492A08">
      <w:pPr>
        <w:spacing w:after="60"/>
        <w:ind w:left="720" w:hanging="360"/>
      </w:pPr>
      <w:r>
        <w:rPr>
          <w:rFonts w:cs="Times New Roman"/>
        </w:rPr>
        <w:t xml:space="preserve">•  </w:t>
      </w:r>
      <w:r>
        <w:rPr>
          <w:rFonts w:cs="Times New Roman"/>
          <w:b/>
        </w:rPr>
        <w:t>Inventory view.</w:t>
      </w:r>
      <w:r>
        <w:rPr>
          <w:rFonts w:cs="Times New Roman"/>
        </w:rPr>
        <w:t xml:space="preserve"> Convert error into und</w:t>
      </w:r>
      <w:r>
        <w:rPr>
          <w:rFonts w:cs="Times New Roman"/>
        </w:rPr>
        <w:t>er- and over-stock units, then into reorder points and cost, using service levels set per product class.</w:t>
      </w:r>
    </w:p>
    <w:p w:rsidR="008D1938" w:rsidRDefault="00492A08">
      <w:pPr>
        <w:pStyle w:val="Heading2"/>
      </w:pPr>
      <w:bookmarkStart w:id="168" w:name="_Toc243912529"/>
      <w:r>
        <w:t>10.3 Scalability and deployment</w:t>
      </w:r>
      <w:bookmarkEnd w:id="168"/>
    </w:p>
    <w:p w:rsidR="008D1938" w:rsidRDefault="00492A08">
      <w:r>
        <w:rPr>
          <w:rFonts w:cs="Times New Roman"/>
        </w:rPr>
        <w:t>TrendCast was built for one analyst and a sampled file. Its state is a Python dictionary, its upload is read whole into</w:t>
      </w:r>
      <w:r>
        <w:rPr>
          <w:rFonts w:cs="Times New Roman"/>
        </w:rPr>
        <w:t xml:space="preserve"> memory and its long operations hold one lock, which is enough for the 684,392-row subset (upload in 3.5 seconds, features in 0.9 seconds, a tuned model in 29.6 seconds) and not enough for a production system.</w:t>
      </w:r>
    </w:p>
    <w:p w:rsidR="008D1938" w:rsidRDefault="00492A08">
      <w:pPr>
        <w:spacing w:after="60"/>
        <w:ind w:left="720" w:hanging="360"/>
      </w:pPr>
      <w:r>
        <w:rPr>
          <w:rFonts w:cs="Times New Roman"/>
        </w:rPr>
        <w:t xml:space="preserve">•  Replace the in-memory dictionary with a </w:t>
      </w:r>
      <w:r>
        <w:rPr>
          <w:rFonts w:cs="Times New Roman"/>
        </w:rPr>
        <w:t>database and a job queue, so uploads, models and results belong to a user and survive restarts.</w:t>
      </w:r>
    </w:p>
    <w:p w:rsidR="008D1938" w:rsidRDefault="00492A08">
      <w:pPr>
        <w:spacing w:after="60"/>
        <w:ind w:left="720" w:hanging="360"/>
      </w:pPr>
      <w:r>
        <w:rPr>
          <w:rFonts w:cs="Times New Roman"/>
        </w:rPr>
        <w:t>•  Read the full 31.8-million-row file in chunks and aggregate to daily demand before it enters memory; the subset here loads in 3.5 seconds, the full file will</w:t>
      </w:r>
      <w:r>
        <w:rPr>
          <w:rFonts w:cs="Times New Roman"/>
        </w:rPr>
        <w:t xml:space="preserve"> not.</w:t>
      </w:r>
    </w:p>
    <w:p w:rsidR="008D1938" w:rsidRDefault="00492A08">
      <w:pPr>
        <w:spacing w:after="60"/>
        <w:ind w:left="720" w:hanging="360"/>
      </w:pPr>
      <w:r>
        <w:rPr>
          <w:rFonts w:cs="Times New Roman"/>
        </w:rPr>
        <w:t>•  Add authentication, a container build, scheduled retraining and drift monitoring based on the shift table and the classifier accuracy.</w:t>
      </w:r>
    </w:p>
    <w:p w:rsidR="008D1938" w:rsidRDefault="00492A08">
      <w:pPr>
        <w:pStyle w:val="Heading2"/>
      </w:pPr>
      <w:bookmarkStart w:id="169" w:name="_Toc243912530"/>
      <w:r>
        <w:lastRenderedPageBreak/>
        <w:t>10.4 Further research</w:t>
      </w:r>
      <w:bookmarkEnd w:id="169"/>
    </w:p>
    <w:p w:rsidR="008D1938" w:rsidRDefault="00492A08">
      <w:pPr>
        <w:spacing w:after="60"/>
        <w:ind w:left="720" w:hanging="360"/>
      </w:pPr>
      <w:r>
        <w:rPr>
          <w:rFonts w:cs="Times New Roman"/>
        </w:rPr>
        <w:t xml:space="preserve">•  Compare importance weighting with CORAL and adversarial alignment [16], [15], and with </w:t>
      </w:r>
      <w:r>
        <w:rPr>
          <w:rFonts w:cs="Times New Roman"/>
        </w:rPr>
        <w:t>the simple pooled model that won here, on a window that includes a previous year.</w:t>
      </w:r>
    </w:p>
    <w:p w:rsidR="008D1938" w:rsidRDefault="00492A08">
      <w:pPr>
        <w:spacing w:after="60"/>
        <w:ind w:left="720" w:hanging="360"/>
      </w:pPr>
      <w:r>
        <w:rPr>
          <w:rFonts w:cs="Times New Roman"/>
        </w:rPr>
        <w:t>•  Test transfer to real new markets (stores, countries) and measure how many target rows are needed before adaptation beats pooling.</w:t>
      </w:r>
    </w:p>
    <w:p w:rsidR="008D1938" w:rsidRDefault="00492A08">
      <w:pPr>
        <w:spacing w:after="60"/>
        <w:ind w:left="720" w:hanging="360"/>
      </w:pPr>
      <w:r>
        <w:rPr>
          <w:rFonts w:cs="Times New Roman"/>
        </w:rPr>
        <w:t>•  Quantify the value of explanations: d</w:t>
      </w:r>
      <w:r>
        <w:rPr>
          <w:rFonts w:cs="Times New Roman"/>
        </w:rPr>
        <w:t>o planners override fewer forecasts when they see SHAP? The base paper's motivation [1] is a trust gap that a user study could measure.</w:t>
      </w:r>
    </w:p>
    <w:p w:rsidR="008D1938" w:rsidRDefault="00492A08">
      <w:pPr>
        <w:pStyle w:val="Heading1"/>
        <w:pageBreakBefore/>
      </w:pPr>
      <w:bookmarkStart w:id="170" w:name="_Toc243912531"/>
      <w:r>
        <w:lastRenderedPageBreak/>
        <w:t>REFERENCES</w:t>
      </w:r>
      <w:bookmarkEnd w:id="170"/>
    </w:p>
    <w:p w:rsidR="008D1938" w:rsidRDefault="00492A08">
      <w:pPr>
        <w:spacing w:line="276" w:lineRule="auto"/>
        <w:ind w:left="648" w:hanging="648"/>
      </w:pPr>
      <w:r>
        <w:rPr>
          <w:rFonts w:cs="Times New Roman"/>
          <w:sz w:val="20"/>
        </w:rPr>
        <w:t xml:space="preserve">[1]  L. N. Mishra, B. Senapati, S. K. Nayak and A. J. Rangari, "Explainable retail demand forecasting: A </w:t>
      </w:r>
      <w:r>
        <w:rPr>
          <w:rFonts w:cs="Times New Roman"/>
          <w:sz w:val="20"/>
        </w:rPr>
        <w:t>hybrid LightGBM-SHAP framework for inventory optimization," IEEE Access, vol. 14, pp. 43613-43633, 2026, doi: 10.1109/ACCESS.2026.3675540.</w:t>
      </w:r>
    </w:p>
    <w:p w:rsidR="008D1938" w:rsidRDefault="00492A08">
      <w:pPr>
        <w:spacing w:line="276" w:lineRule="auto"/>
        <w:ind w:left="648" w:hanging="648"/>
      </w:pPr>
      <w:r>
        <w:rPr>
          <w:rFonts w:cs="Times New Roman"/>
          <w:sz w:val="20"/>
        </w:rPr>
        <w:t>[2]  T. Chen and C. Guestrin, "XGBoost: A scalable tree boosting system," in Proc. 22nd ACM SIGKDD Int. Conf. Knowled</w:t>
      </w:r>
      <w:r>
        <w:rPr>
          <w:rFonts w:cs="Times New Roman"/>
          <w:sz w:val="20"/>
        </w:rPr>
        <w:t>ge Discovery and Data Mining, Aug. 2016, pp. 785-794.</w:t>
      </w:r>
    </w:p>
    <w:p w:rsidR="008D1938" w:rsidRDefault="00492A08">
      <w:pPr>
        <w:spacing w:line="276" w:lineRule="auto"/>
        <w:ind w:left="648" w:hanging="648"/>
      </w:pPr>
      <w:r>
        <w:rPr>
          <w:rFonts w:cs="Times New Roman"/>
          <w:sz w:val="20"/>
        </w:rPr>
        <w:t>[3]  G. Ke, Q. Meng, T. Finley, T. Wang, W. Chen, W. Ma, Q. Ye and T.-Y. Liu, "LightGBM: A highly efficient gradient boosting decision tree," in Proc. Advances in Neural Information Processing Systems (</w:t>
      </w:r>
      <w:r>
        <w:rPr>
          <w:rFonts w:cs="Times New Roman"/>
          <w:sz w:val="20"/>
        </w:rPr>
        <w:t>NIPS), 2017, pp. 3146-3154.</w:t>
      </w:r>
    </w:p>
    <w:p w:rsidR="008D1938" w:rsidRDefault="00492A08">
      <w:pPr>
        <w:spacing w:line="276" w:lineRule="auto"/>
        <w:ind w:left="648" w:hanging="648"/>
      </w:pPr>
      <w:r>
        <w:rPr>
          <w:rFonts w:cs="Times New Roman"/>
          <w:sz w:val="20"/>
        </w:rPr>
        <w:t>[4]  S. M. Lundberg and S.-I. Lee, "A unified approach to interpreting model predictions," in Proc. Advances in Neural Information Processing Systems (NIPS), 2017, pp. 4765-4774.</w:t>
      </w:r>
    </w:p>
    <w:p w:rsidR="008D1938" w:rsidRDefault="00492A08">
      <w:pPr>
        <w:spacing w:line="276" w:lineRule="auto"/>
        <w:ind w:left="648" w:hanging="648"/>
      </w:pPr>
      <w:r>
        <w:rPr>
          <w:rFonts w:cs="Times New Roman"/>
          <w:sz w:val="20"/>
        </w:rPr>
        <w:t>[5]  S. M. Lundberg et al., "From local explanati</w:t>
      </w:r>
      <w:r>
        <w:rPr>
          <w:rFonts w:cs="Times New Roman"/>
          <w:sz w:val="20"/>
        </w:rPr>
        <w:t>ons to global understanding with explainable AI for trees," Nature Machine Intelligence, vol. 2, no. 1, pp. 56-67, Jan. 2020.</w:t>
      </w:r>
    </w:p>
    <w:p w:rsidR="008D1938" w:rsidRDefault="00492A08">
      <w:pPr>
        <w:spacing w:line="276" w:lineRule="auto"/>
        <w:ind w:left="648" w:hanging="648"/>
      </w:pPr>
      <w:r>
        <w:rPr>
          <w:rFonts w:cs="Times New Roman"/>
          <w:sz w:val="20"/>
        </w:rPr>
        <w:t>[6]  S. Makridakis, E. Spiliotis and V. Assimakopoulos, "M5 accuracy competition: Results, findings, and conclusions," Internation</w:t>
      </w:r>
      <w:r>
        <w:rPr>
          <w:rFonts w:cs="Times New Roman"/>
          <w:sz w:val="20"/>
        </w:rPr>
        <w:t>al Journal of Forecasting, vol. 38, no. 4, pp. 1346-1364, Oct. 2022.</w:t>
      </w:r>
    </w:p>
    <w:p w:rsidR="008D1938" w:rsidRDefault="00492A08">
      <w:pPr>
        <w:spacing w:line="276" w:lineRule="auto"/>
        <w:ind w:left="648" w:hanging="648"/>
      </w:pPr>
      <w:r>
        <w:rPr>
          <w:rFonts w:cs="Times New Roman"/>
          <w:sz w:val="20"/>
        </w:rPr>
        <w:t>[7]  L. Breiman, "Random forests," Machine Learning, vol. 45, no. 1, pp. 5-32, 2001.</w:t>
      </w:r>
    </w:p>
    <w:p w:rsidR="008D1938" w:rsidRDefault="00492A08">
      <w:pPr>
        <w:spacing w:line="276" w:lineRule="auto"/>
        <w:ind w:left="648" w:hanging="648"/>
      </w:pPr>
      <w:r>
        <w:rPr>
          <w:rFonts w:cs="Times New Roman"/>
          <w:sz w:val="20"/>
        </w:rPr>
        <w:t>[8]  J. H. Friedman, "Greedy function approximation: A gradient boosting machine," The Annals of Stati</w:t>
      </w:r>
      <w:r>
        <w:rPr>
          <w:rFonts w:cs="Times New Roman"/>
          <w:sz w:val="20"/>
        </w:rPr>
        <w:t>stics, vol. 29, no. 5, pp. 1189-1232, 2001.</w:t>
      </w:r>
    </w:p>
    <w:p w:rsidR="008D1938" w:rsidRDefault="00492A08">
      <w:pPr>
        <w:spacing w:line="276" w:lineRule="auto"/>
        <w:ind w:left="648" w:hanging="648"/>
      </w:pPr>
      <w:r>
        <w:rPr>
          <w:rFonts w:cs="Times New Roman"/>
          <w:sz w:val="20"/>
        </w:rPr>
        <w:t>[9]  R. J. Hyndman and A. B. Koehler, "Another look at measures of forecast accuracy," International Journal of Forecasting, vol. 22, no. 4, pp. 679-688, 2006.</w:t>
      </w:r>
    </w:p>
    <w:p w:rsidR="008D1938" w:rsidRDefault="00492A08">
      <w:pPr>
        <w:spacing w:line="276" w:lineRule="auto"/>
        <w:ind w:left="648" w:hanging="648"/>
      </w:pPr>
      <w:r>
        <w:rPr>
          <w:rFonts w:cs="Times New Roman"/>
          <w:sz w:val="20"/>
        </w:rPr>
        <w:t>[10]  H. Shimodaira, "Improving predictive inference</w:t>
      </w:r>
      <w:r>
        <w:rPr>
          <w:rFonts w:cs="Times New Roman"/>
          <w:sz w:val="20"/>
        </w:rPr>
        <w:t xml:space="preserve"> under covariate shift by weighting the log-likelihood function," Journal of Statistical Planning and Inference, vol. 90, no. 2, pp. 227-244, 2000.</w:t>
      </w:r>
    </w:p>
    <w:p w:rsidR="008D1938" w:rsidRDefault="00492A08">
      <w:pPr>
        <w:spacing w:line="276" w:lineRule="auto"/>
        <w:ind w:left="648" w:hanging="648"/>
      </w:pPr>
      <w:r>
        <w:rPr>
          <w:rFonts w:cs="Times New Roman"/>
          <w:sz w:val="20"/>
        </w:rPr>
        <w:t xml:space="preserve">[11]  M. Sugiyama, M. Krauledat and K.-R. Mueller, "Covariate shift adaptation by importance weighted cross </w:t>
      </w:r>
      <w:r>
        <w:rPr>
          <w:rFonts w:cs="Times New Roman"/>
          <w:sz w:val="20"/>
        </w:rPr>
        <w:t>validation," Journal of Machine Learning Research, vol. 8, pp. 985-1005, 2007.</w:t>
      </w:r>
    </w:p>
    <w:p w:rsidR="008D1938" w:rsidRDefault="00492A08">
      <w:pPr>
        <w:spacing w:line="276" w:lineRule="auto"/>
        <w:ind w:left="648" w:hanging="648"/>
      </w:pPr>
      <w:r>
        <w:rPr>
          <w:rFonts w:cs="Times New Roman"/>
          <w:sz w:val="20"/>
        </w:rPr>
        <w:t>[12]  S. Bickel, M. Brueckner and T. Scheffer, "Discriminative learning under covariate shift," Journal of Machine Learning Research, vol. 10, pp. 2137-2155, 2009.</w:t>
      </w:r>
    </w:p>
    <w:p w:rsidR="008D1938" w:rsidRDefault="00492A08">
      <w:pPr>
        <w:spacing w:line="276" w:lineRule="auto"/>
        <w:ind w:left="648" w:hanging="648"/>
      </w:pPr>
      <w:r>
        <w:rPr>
          <w:rFonts w:cs="Times New Roman"/>
          <w:sz w:val="20"/>
        </w:rPr>
        <w:t>[13]  S. J. P</w:t>
      </w:r>
      <w:r>
        <w:rPr>
          <w:rFonts w:cs="Times New Roman"/>
          <w:sz w:val="20"/>
        </w:rPr>
        <w:t>an and Q. Yang, "A survey on transfer learning," IEEE Transactions on Knowledge and Data Engineering, vol. 22, no. 10, pp. 1345-1359, Oct. 2010.</w:t>
      </w:r>
    </w:p>
    <w:p w:rsidR="008D1938" w:rsidRDefault="00492A08">
      <w:pPr>
        <w:spacing w:line="276" w:lineRule="auto"/>
        <w:ind w:left="648" w:hanging="648"/>
      </w:pPr>
      <w:r>
        <w:rPr>
          <w:rFonts w:cs="Times New Roman"/>
          <w:sz w:val="20"/>
        </w:rPr>
        <w:t>[14]  S. Ben-David, J. Blitzer, K. Crammer, A. Kulesza, F. Pereira and J. W. Vaughan, "A theory of learning fro</w:t>
      </w:r>
      <w:r>
        <w:rPr>
          <w:rFonts w:cs="Times New Roman"/>
          <w:sz w:val="20"/>
        </w:rPr>
        <w:t>m different domains," Machine Learning, vol. 79, no. 1-2, pp. 151-175, 2010.</w:t>
      </w:r>
    </w:p>
    <w:p w:rsidR="008D1938" w:rsidRDefault="00492A08">
      <w:pPr>
        <w:spacing w:line="276" w:lineRule="auto"/>
        <w:ind w:left="648" w:hanging="648"/>
      </w:pPr>
      <w:r>
        <w:rPr>
          <w:rFonts w:cs="Times New Roman"/>
          <w:sz w:val="20"/>
        </w:rPr>
        <w:t>[15]  Y. Ganin et al., "Domain-adversarial training of neural networks," Journal of Machine Learning Research, vol. 17, no. 59, pp. 1-35, 2016.</w:t>
      </w:r>
    </w:p>
    <w:p w:rsidR="008D1938" w:rsidRDefault="00492A08">
      <w:pPr>
        <w:spacing w:line="276" w:lineRule="auto"/>
        <w:ind w:left="648" w:hanging="648"/>
      </w:pPr>
      <w:r>
        <w:rPr>
          <w:rFonts w:cs="Times New Roman"/>
          <w:sz w:val="20"/>
        </w:rPr>
        <w:t>[16]  B. Sun and K. Saenko, "Deep C</w:t>
      </w:r>
      <w:r>
        <w:rPr>
          <w:rFonts w:cs="Times New Roman"/>
          <w:sz w:val="20"/>
        </w:rPr>
        <w:t>ORAL: Correlation alignment for deep domain adaptation," in Proc. ECCV Workshops, 2016, pp. 443-450.</w:t>
      </w:r>
    </w:p>
    <w:p w:rsidR="008D1938" w:rsidRDefault="00492A08">
      <w:pPr>
        <w:spacing w:line="276" w:lineRule="auto"/>
        <w:ind w:left="648" w:hanging="648"/>
      </w:pPr>
      <w:r>
        <w:rPr>
          <w:rFonts w:cs="Times New Roman"/>
          <w:sz w:val="20"/>
        </w:rPr>
        <w:t>[17]  S. Thomassey, "Sales forecasts in clothing industry: The key success factor of the supply chain management," International Journal of Production Econ</w:t>
      </w:r>
      <w:r>
        <w:rPr>
          <w:rFonts w:cs="Times New Roman"/>
          <w:sz w:val="20"/>
        </w:rPr>
        <w:t>omics, vol. 128, no. 2, pp. 470-483, Dec. 2010.</w:t>
      </w:r>
    </w:p>
    <w:p w:rsidR="008D1938" w:rsidRDefault="00492A08">
      <w:pPr>
        <w:spacing w:line="276" w:lineRule="auto"/>
        <w:ind w:left="648" w:hanging="648"/>
      </w:pPr>
      <w:r>
        <w:rPr>
          <w:rFonts w:cs="Times New Roman"/>
          <w:sz w:val="20"/>
        </w:rPr>
        <w:t>[18]  V. Ekambaram, K. Manglik, S. Mukherjee, S. S. K. Sajja, S. Dwivedi and V. Raykar, "Attention based multi-modal new product sales time-series forecasting," in Proc. 26th ACM SIGKDD Int. Conf. Knowledge D</w:t>
      </w:r>
      <w:r>
        <w:rPr>
          <w:rFonts w:cs="Times New Roman"/>
          <w:sz w:val="20"/>
        </w:rPr>
        <w:t>iscovery and Data Mining, 2020, pp. 3110-3118, doi: 10.1145/3394486.3403362.</w:t>
      </w:r>
    </w:p>
    <w:p w:rsidR="008D1938" w:rsidRDefault="00492A08">
      <w:pPr>
        <w:spacing w:line="276" w:lineRule="auto"/>
        <w:ind w:left="648" w:hanging="648"/>
      </w:pPr>
      <w:r>
        <w:rPr>
          <w:rFonts w:cs="Times New Roman"/>
          <w:sz w:val="20"/>
        </w:rPr>
        <w:t>[19]  P. K. Singh, Y. Gupta, N. Jha and A. Rajan, "Fashion retail: Forecasting demand for new items," arXiv:1907.01960, 2019.</w:t>
      </w:r>
    </w:p>
    <w:p w:rsidR="008D1938" w:rsidRDefault="00492A08">
      <w:pPr>
        <w:spacing w:line="276" w:lineRule="auto"/>
        <w:ind w:left="648" w:hanging="648"/>
      </w:pPr>
      <w:r>
        <w:rPr>
          <w:rFonts w:cs="Times New Roman"/>
          <w:sz w:val="20"/>
        </w:rPr>
        <w:t xml:space="preserve">[20]  G. Skenderi, C. Joppi, M. Denitto and M. </w:t>
      </w:r>
      <w:r>
        <w:rPr>
          <w:rFonts w:cs="Times New Roman"/>
          <w:sz w:val="20"/>
        </w:rPr>
        <w:t>Cristani, "Well Googled is half done: Multimodal forecasting of new fashion product sales with image-based Google Trends," arXiv:2109.09824, 2021 (rev. 2024).</w:t>
      </w:r>
    </w:p>
    <w:p w:rsidR="008D1938" w:rsidRDefault="00492A08">
      <w:pPr>
        <w:spacing w:line="276" w:lineRule="auto"/>
        <w:ind w:left="648" w:hanging="648"/>
      </w:pPr>
      <w:r>
        <w:rPr>
          <w:rFonts w:cs="Times New Roman"/>
          <w:sz w:val="20"/>
        </w:rPr>
        <w:lastRenderedPageBreak/>
        <w:t>[21]  S. I. Papadopoulos, C. Koutlis, S. Papadopoulos and I. Kompatsiaris, "Multimodal quasi-auto</w:t>
      </w:r>
      <w:r>
        <w:rPr>
          <w:rFonts w:cs="Times New Roman"/>
          <w:sz w:val="20"/>
        </w:rPr>
        <w:t>regression: Forecasting the visual popularity of new fashion products," arXiv:2204.04014, 2022.</w:t>
      </w:r>
    </w:p>
    <w:p w:rsidR="008D1938" w:rsidRDefault="00492A08">
      <w:pPr>
        <w:spacing w:line="276" w:lineRule="auto"/>
        <w:ind w:left="648" w:hanging="648"/>
      </w:pPr>
      <w:r>
        <w:rPr>
          <w:rFonts w:cs="Times New Roman"/>
          <w:sz w:val="20"/>
        </w:rPr>
        <w:t>[22]  R. Zhou, Z. Zhang, J. Han, Y. Peng and X. Zhang, "Cold-start forecasting of new product life-cycles via conditional diffusion models," arXiv:2604.20370, A</w:t>
      </w:r>
      <w:r>
        <w:rPr>
          <w:rFonts w:cs="Times New Roman"/>
          <w:sz w:val="20"/>
        </w:rPr>
        <w:t>pr. 2026.</w:t>
      </w:r>
    </w:p>
    <w:p w:rsidR="008D1938" w:rsidRDefault="00492A08">
      <w:pPr>
        <w:spacing w:line="276" w:lineRule="auto"/>
        <w:ind w:left="648" w:hanging="648"/>
      </w:pPr>
      <w:r>
        <w:rPr>
          <w:rFonts w:cs="Times New Roman"/>
          <w:sz w:val="20"/>
        </w:rPr>
        <w:t>[23]  H&amp;M Group, "H&amp;M Personalized Fashion Recommendations," Kaggle competition data (articles, customers, transactions), 2022. [Online]. Available: https://www.kaggle.com/competitions/h-and-m-personalized-fashion-recommendations</w:t>
      </w:r>
    </w:p>
    <w:p w:rsidR="008D1938" w:rsidRDefault="00492A08">
      <w:pPr>
        <w:spacing w:line="276" w:lineRule="auto"/>
        <w:ind w:left="648" w:hanging="648"/>
      </w:pPr>
      <w:r>
        <w:rPr>
          <w:rFonts w:cs="Times New Roman"/>
          <w:sz w:val="20"/>
        </w:rPr>
        <w:t>[24]  F. Pedrego</w:t>
      </w:r>
      <w:r>
        <w:rPr>
          <w:rFonts w:cs="Times New Roman"/>
          <w:sz w:val="20"/>
        </w:rPr>
        <w:t>sa et al., "Scikit-learn: Machine learning in Python," Journal of Machine Learning Research, vol. 12, pp. 2825-2830, 2011.</w:t>
      </w:r>
    </w:p>
    <w:p w:rsidR="008D1938" w:rsidRDefault="00492A08">
      <w:pPr>
        <w:spacing w:line="276" w:lineRule="auto"/>
        <w:ind w:left="648" w:hanging="648"/>
      </w:pPr>
      <w:r>
        <w:rPr>
          <w:rFonts w:cs="Times New Roman"/>
          <w:sz w:val="20"/>
        </w:rPr>
        <w:t>[25]  J. Bergstra and Y. Bengio, "Random search for hyper-parameter optimization," Journal of Machine Learning Research, vol. 13, pp.</w:t>
      </w:r>
      <w:r>
        <w:rPr>
          <w:rFonts w:cs="Times New Roman"/>
          <w:sz w:val="20"/>
        </w:rPr>
        <w:t xml:space="preserve"> 281-305, 2012.</w:t>
      </w:r>
    </w:p>
    <w:p w:rsidR="008D1938" w:rsidRDefault="00492A08">
      <w:pPr>
        <w:spacing w:line="276" w:lineRule="auto"/>
        <w:ind w:left="648" w:hanging="648"/>
      </w:pPr>
      <w:r>
        <w:rPr>
          <w:rFonts w:cs="Times New Roman"/>
          <w:sz w:val="20"/>
        </w:rPr>
        <w:t>[26]  "Impact of AI-driven demand forecasting on retail inventory efficiency," 2026 (title as listed in the batch literature survey; not located online and not quoted).</w:t>
      </w:r>
    </w:p>
    <w:p w:rsidR="008D1938" w:rsidRDefault="00492A08">
      <w:pPr>
        <w:spacing w:line="276" w:lineRule="auto"/>
        <w:ind w:left="648" w:hanging="648"/>
      </w:pPr>
      <w:r>
        <w:rPr>
          <w:rFonts w:cs="Times New Roman"/>
          <w:sz w:val="20"/>
        </w:rPr>
        <w:t xml:space="preserve">[27]  "Enhancing inventory planning in retail SMEs through data-driven </w:t>
      </w:r>
      <w:r>
        <w:rPr>
          <w:rFonts w:cs="Times New Roman"/>
          <w:sz w:val="20"/>
        </w:rPr>
        <w:t>demand forecasting," Int. J. of Innovative Inventions in Social Science and Humanities, 2026 (title as listed in the batch literature survey; not located online and not quoted).</w:t>
      </w:r>
    </w:p>
    <w:p w:rsidR="008D1938" w:rsidRDefault="00492A08">
      <w:pPr>
        <w:spacing w:line="276" w:lineRule="auto"/>
        <w:ind w:left="648" w:hanging="648"/>
      </w:pPr>
      <w:r>
        <w:rPr>
          <w:rFonts w:cs="Times New Roman"/>
          <w:sz w:val="20"/>
        </w:rPr>
        <w:t>[28]  "Does the forecaster matter? A systematic evaluation of demand forecasti</w:t>
      </w:r>
      <w:r>
        <w:rPr>
          <w:rFonts w:cs="Times New Roman"/>
          <w:sz w:val="20"/>
        </w:rPr>
        <w:t>ng and inventory control policies across retail demand regimes," 2026 (title as listed in the batch literature survey; not located online and not quoted).</w:t>
      </w:r>
    </w:p>
    <w:p w:rsidR="008D1938" w:rsidRDefault="00492A08">
      <w:pPr>
        <w:spacing w:line="276" w:lineRule="auto"/>
        <w:ind w:left="648" w:hanging="648"/>
      </w:pPr>
      <w:r>
        <w:rPr>
          <w:rFonts w:cs="Times New Roman"/>
          <w:sz w:val="20"/>
        </w:rPr>
        <w:t>[29]  "Predictive inventory management for retail distribution networks: Reorder point optimization a</w:t>
      </w:r>
      <w:r>
        <w:rPr>
          <w:rFonts w:cs="Times New Roman"/>
          <w:sz w:val="20"/>
        </w:rPr>
        <w:t>nd machine learning demand forecasting," 2026 (title as listed in the batch literature survey; not located online and not quoted).</w:t>
      </w:r>
    </w:p>
    <w:p w:rsidR="008D1938" w:rsidRDefault="00492A08">
      <w:pPr>
        <w:pStyle w:val="Heading1"/>
        <w:pageBreakBefore/>
      </w:pPr>
      <w:bookmarkStart w:id="171" w:name="_Toc243912532"/>
      <w:r>
        <w:lastRenderedPageBreak/>
        <w:t>APPENDIX A: IMPORTANT CODE</w:t>
      </w:r>
      <w:bookmarkEnd w:id="171"/>
    </w:p>
    <w:p w:rsidR="008D1938" w:rsidRDefault="00492A08">
      <w:r>
        <w:rPr>
          <w:rFonts w:cs="Times New Roman"/>
        </w:rPr>
        <w:t xml:space="preserve">The key functions are copied from </w:t>
      </w:r>
      <w:r>
        <w:rPr>
          <w:rFonts w:ascii="Consolas" w:eastAsia="Consolas" w:hAnsi="Consolas" w:cs="Consolas"/>
          <w:sz w:val="21"/>
        </w:rPr>
        <w:t>8.ProjectCode</w:t>
      </w:r>
      <w:r>
        <w:rPr>
          <w:rFonts w:cs="Times New Roman"/>
        </w:rPr>
        <w:t xml:space="preserve"> as they stood when the results were measured; docs</w:t>
      </w:r>
      <w:r>
        <w:rPr>
          <w:rFonts w:cs="Times New Roman"/>
        </w:rPr>
        <w:t>trings are removed to save space (the full files are in the repository). The lag features and importance weights are also explained in Chapter 6 and the walk-throughs of the design document.</w:t>
      </w:r>
    </w:p>
    <w:p w:rsidR="008D1938" w:rsidRDefault="00492A08">
      <w:pPr>
        <w:pStyle w:val="Heading2"/>
      </w:pPr>
      <w:bookmarkStart w:id="172" w:name="_Toc243912533"/>
      <w:r>
        <w:t>A.1 Cleaning (`preprocessing.py`)</w:t>
      </w:r>
      <w:bookmarkEnd w:id="172"/>
    </w:p>
    <w:p w:rsidR="008D1938" w:rsidRDefault="00492A08">
      <w:pPr>
        <w:shd w:val="clear" w:color="auto" w:fill="F3F5F8"/>
        <w:spacing w:after="0" w:line="240" w:lineRule="auto"/>
        <w:ind w:left="144"/>
        <w:jc w:val="left"/>
      </w:pPr>
      <w:r>
        <w:rPr>
          <w:rFonts w:ascii="Consolas" w:eastAsia="Consolas" w:hAnsi="Consolas" w:cs="Consolas"/>
          <w:sz w:val="14"/>
        </w:rPr>
        <w:t>def clean_transactions(transact</w:t>
      </w:r>
      <w:r>
        <w:rPr>
          <w:rFonts w:ascii="Consolas" w:eastAsia="Consolas" w:hAnsi="Consolas" w:cs="Consolas"/>
          <w:sz w:val="14"/>
        </w:rPr>
        <w:t>ions: pd.DataFrame) -&gt; pd.DataFrame:</w:t>
      </w:r>
    </w:p>
    <w:p w:rsidR="008D1938" w:rsidRDefault="00492A08">
      <w:pPr>
        <w:shd w:val="clear" w:color="auto" w:fill="F3F5F8"/>
        <w:spacing w:after="0" w:line="240" w:lineRule="auto"/>
        <w:ind w:left="144"/>
        <w:jc w:val="left"/>
      </w:pPr>
      <w:r>
        <w:rPr>
          <w:rFonts w:ascii="Consolas" w:eastAsia="Consolas" w:hAnsi="Consolas" w:cs="Consolas"/>
          <w:sz w:val="14"/>
        </w:rPr>
        <w:t xml:space="preserve">    df = transactions.copy()</w:t>
      </w:r>
    </w:p>
    <w:p w:rsidR="008D1938" w:rsidRDefault="00492A08">
      <w:pPr>
        <w:shd w:val="clear" w:color="auto" w:fill="F3F5F8"/>
        <w:spacing w:after="0" w:line="240" w:lineRule="auto"/>
        <w:ind w:left="144"/>
        <w:jc w:val="left"/>
      </w:pPr>
      <w:r>
        <w:rPr>
          <w:rFonts w:ascii="Consolas" w:eastAsia="Consolas" w:hAnsi="Consolas" w:cs="Consolas"/>
          <w:sz w:val="14"/>
        </w:rPr>
        <w:t xml:space="preserve"> </w:t>
      </w:r>
    </w:p>
    <w:p w:rsidR="008D1938" w:rsidRDefault="00492A08">
      <w:pPr>
        <w:shd w:val="clear" w:color="auto" w:fill="F3F5F8"/>
        <w:spacing w:after="0" w:line="240" w:lineRule="auto"/>
        <w:ind w:left="144"/>
        <w:jc w:val="left"/>
      </w:pPr>
      <w:r>
        <w:rPr>
          <w:rFonts w:ascii="Consolas" w:eastAsia="Consolas" w:hAnsi="Consolas" w:cs="Consolas"/>
          <w:sz w:val="14"/>
        </w:rPr>
        <w:t xml:space="preserve">    # 1. Parse dates</w:t>
      </w:r>
    </w:p>
    <w:p w:rsidR="008D1938" w:rsidRDefault="00492A08">
      <w:pPr>
        <w:shd w:val="clear" w:color="auto" w:fill="F3F5F8"/>
        <w:spacing w:after="0" w:line="240" w:lineRule="auto"/>
        <w:ind w:left="144"/>
        <w:jc w:val="left"/>
      </w:pPr>
      <w:r>
        <w:rPr>
          <w:rFonts w:ascii="Consolas" w:eastAsia="Consolas" w:hAnsi="Consolas" w:cs="Consolas"/>
          <w:sz w:val="14"/>
        </w:rPr>
        <w:t xml:space="preserve">    df["t_dat"] = pd.to_datetime(df["t_dat"], errors="coerce")</w:t>
      </w:r>
    </w:p>
    <w:p w:rsidR="008D1938" w:rsidRDefault="00492A08">
      <w:pPr>
        <w:shd w:val="clear" w:color="auto" w:fill="F3F5F8"/>
        <w:spacing w:after="0" w:line="240" w:lineRule="auto"/>
        <w:ind w:left="144"/>
        <w:jc w:val="left"/>
      </w:pPr>
      <w:r>
        <w:rPr>
          <w:rFonts w:ascii="Consolas" w:eastAsia="Consolas" w:hAnsi="Consolas" w:cs="Consolas"/>
          <w:sz w:val="14"/>
        </w:rPr>
        <w:t xml:space="preserve"> </w:t>
      </w:r>
    </w:p>
    <w:p w:rsidR="008D1938" w:rsidRDefault="00492A08">
      <w:pPr>
        <w:shd w:val="clear" w:color="auto" w:fill="F3F5F8"/>
        <w:spacing w:after="0" w:line="240" w:lineRule="auto"/>
        <w:ind w:left="144"/>
        <w:jc w:val="left"/>
      </w:pPr>
      <w:r>
        <w:rPr>
          <w:rFonts w:ascii="Consolas" w:eastAsia="Consolas" w:hAnsi="Consolas" w:cs="Consolas"/>
          <w:sz w:val="14"/>
        </w:rPr>
        <w:t xml:space="preserve">    # 2. Drop rows that are missing essential identifiers</w:t>
      </w:r>
    </w:p>
    <w:p w:rsidR="008D1938" w:rsidRDefault="00492A08">
      <w:pPr>
        <w:shd w:val="clear" w:color="auto" w:fill="F3F5F8"/>
        <w:spacing w:after="0" w:line="240" w:lineRule="auto"/>
        <w:ind w:left="144"/>
        <w:jc w:val="left"/>
      </w:pPr>
      <w:r>
        <w:rPr>
          <w:rFonts w:ascii="Consolas" w:eastAsia="Consolas" w:hAnsi="Consolas" w:cs="Consolas"/>
          <w:sz w:val="14"/>
        </w:rPr>
        <w:t xml:space="preserve">    essential = ["t_dat", "article_id", "cus</w:t>
      </w:r>
      <w:r>
        <w:rPr>
          <w:rFonts w:ascii="Consolas" w:eastAsia="Consolas" w:hAnsi="Consolas" w:cs="Consolas"/>
          <w:sz w:val="14"/>
        </w:rPr>
        <w:t>tomer_id"]</w:t>
      </w:r>
    </w:p>
    <w:p w:rsidR="008D1938" w:rsidRDefault="00492A08">
      <w:pPr>
        <w:shd w:val="clear" w:color="auto" w:fill="F3F5F8"/>
        <w:spacing w:after="0" w:line="240" w:lineRule="auto"/>
        <w:ind w:left="144"/>
        <w:jc w:val="left"/>
      </w:pPr>
      <w:r>
        <w:rPr>
          <w:rFonts w:ascii="Consolas" w:eastAsia="Consolas" w:hAnsi="Consolas" w:cs="Consolas"/>
          <w:sz w:val="14"/>
        </w:rPr>
        <w:t xml:space="preserve">    df = df.dropna(subset=essential)</w:t>
      </w:r>
    </w:p>
    <w:p w:rsidR="008D1938" w:rsidRDefault="00492A08">
      <w:pPr>
        <w:shd w:val="clear" w:color="auto" w:fill="F3F5F8"/>
        <w:spacing w:after="0" w:line="240" w:lineRule="auto"/>
        <w:ind w:left="144"/>
        <w:jc w:val="left"/>
      </w:pPr>
      <w:r>
        <w:rPr>
          <w:rFonts w:ascii="Consolas" w:eastAsia="Consolas" w:hAnsi="Consolas" w:cs="Consolas"/>
          <w:sz w:val="14"/>
        </w:rPr>
        <w:t xml:space="preserve"> </w:t>
      </w:r>
    </w:p>
    <w:p w:rsidR="008D1938" w:rsidRDefault="00492A08">
      <w:pPr>
        <w:shd w:val="clear" w:color="auto" w:fill="F3F5F8"/>
        <w:spacing w:after="0" w:line="240" w:lineRule="auto"/>
        <w:ind w:left="144"/>
        <w:jc w:val="left"/>
      </w:pPr>
      <w:r>
        <w:rPr>
          <w:rFonts w:ascii="Consolas" w:eastAsia="Consolas" w:hAnsi="Consolas" w:cs="Consolas"/>
          <w:sz w:val="14"/>
        </w:rPr>
        <w:t xml:space="preserve">    # 3. Validate price: must be a positive number</w:t>
      </w:r>
    </w:p>
    <w:p w:rsidR="008D1938" w:rsidRDefault="00492A08">
      <w:pPr>
        <w:shd w:val="clear" w:color="auto" w:fill="F3F5F8"/>
        <w:spacing w:after="0" w:line="240" w:lineRule="auto"/>
        <w:ind w:left="144"/>
        <w:jc w:val="left"/>
      </w:pPr>
      <w:r>
        <w:rPr>
          <w:rFonts w:ascii="Consolas" w:eastAsia="Consolas" w:hAnsi="Consolas" w:cs="Consolas"/>
          <w:sz w:val="14"/>
        </w:rPr>
        <w:t xml:space="preserve">    df["price"] = pd.to_numeric(df["price"], errors="coerce")</w:t>
      </w:r>
    </w:p>
    <w:p w:rsidR="008D1938" w:rsidRDefault="00492A08">
      <w:pPr>
        <w:shd w:val="clear" w:color="auto" w:fill="F3F5F8"/>
        <w:spacing w:after="0" w:line="240" w:lineRule="auto"/>
        <w:ind w:left="144"/>
        <w:jc w:val="left"/>
      </w:pPr>
      <w:r>
        <w:rPr>
          <w:rFonts w:ascii="Consolas" w:eastAsia="Consolas" w:hAnsi="Consolas" w:cs="Consolas"/>
          <w:sz w:val="14"/>
        </w:rPr>
        <w:t xml:space="preserve">    df = df[df["price"] &gt; 0]</w:t>
      </w:r>
    </w:p>
    <w:p w:rsidR="008D1938" w:rsidRDefault="00492A08">
      <w:pPr>
        <w:shd w:val="clear" w:color="auto" w:fill="F3F5F8"/>
        <w:spacing w:after="0" w:line="240" w:lineRule="auto"/>
        <w:ind w:left="144"/>
        <w:jc w:val="left"/>
      </w:pPr>
      <w:r>
        <w:rPr>
          <w:rFonts w:ascii="Consolas" w:eastAsia="Consolas" w:hAnsi="Consolas" w:cs="Consolas"/>
          <w:sz w:val="14"/>
        </w:rPr>
        <w:t xml:space="preserve"> </w:t>
      </w:r>
    </w:p>
    <w:p w:rsidR="008D1938" w:rsidRDefault="00492A08">
      <w:pPr>
        <w:shd w:val="clear" w:color="auto" w:fill="F3F5F8"/>
        <w:spacing w:after="0" w:line="240" w:lineRule="auto"/>
        <w:ind w:left="144"/>
        <w:jc w:val="left"/>
      </w:pPr>
      <w:r>
        <w:rPr>
          <w:rFonts w:ascii="Consolas" w:eastAsia="Consolas" w:hAnsi="Consolas" w:cs="Consolas"/>
          <w:sz w:val="14"/>
        </w:rPr>
        <w:t xml:space="preserve">    # 4. Remove exact duplicate transaction rows</w:t>
      </w:r>
    </w:p>
    <w:p w:rsidR="008D1938" w:rsidRDefault="00492A08">
      <w:pPr>
        <w:shd w:val="clear" w:color="auto" w:fill="F3F5F8"/>
        <w:spacing w:after="0" w:line="240" w:lineRule="auto"/>
        <w:ind w:left="144"/>
        <w:jc w:val="left"/>
      </w:pPr>
      <w:r>
        <w:rPr>
          <w:rFonts w:ascii="Consolas" w:eastAsia="Consolas" w:hAnsi="Consolas" w:cs="Consolas"/>
          <w:sz w:val="14"/>
        </w:rPr>
        <w:t xml:space="preserve">    df = df.drop_duplicates()</w:t>
      </w:r>
    </w:p>
    <w:p w:rsidR="008D1938" w:rsidRDefault="00492A08">
      <w:pPr>
        <w:shd w:val="clear" w:color="auto" w:fill="F3F5F8"/>
        <w:spacing w:after="0" w:line="240" w:lineRule="auto"/>
        <w:ind w:left="144"/>
        <w:jc w:val="left"/>
      </w:pPr>
      <w:r>
        <w:rPr>
          <w:rFonts w:ascii="Consolas" w:eastAsia="Consolas" w:hAnsi="Consolas" w:cs="Consolas"/>
          <w:sz w:val="14"/>
        </w:rPr>
        <w:t xml:space="preserve"> </w:t>
      </w:r>
    </w:p>
    <w:p w:rsidR="008D1938" w:rsidRDefault="00492A08">
      <w:pPr>
        <w:shd w:val="clear" w:color="auto" w:fill="F3F5F8"/>
        <w:spacing w:after="0" w:line="240" w:lineRule="auto"/>
        <w:ind w:left="144"/>
        <w:jc w:val="left"/>
      </w:pPr>
      <w:r>
        <w:rPr>
          <w:rFonts w:ascii="Consolas" w:eastAsia="Consolas" w:hAnsi="Consolas" w:cs="Consolas"/>
          <w:sz w:val="14"/>
        </w:rPr>
        <w:t xml:space="preserve">    # 5. Sort chronologically -- this matters a lot for lag/rolling features later</w:t>
      </w:r>
    </w:p>
    <w:p w:rsidR="008D1938" w:rsidRDefault="00492A08">
      <w:pPr>
        <w:shd w:val="clear" w:color="auto" w:fill="F3F5F8"/>
        <w:spacing w:after="0" w:line="240" w:lineRule="auto"/>
        <w:ind w:left="144"/>
        <w:jc w:val="left"/>
      </w:pPr>
      <w:r>
        <w:rPr>
          <w:rFonts w:ascii="Consolas" w:eastAsia="Consolas" w:hAnsi="Consolas" w:cs="Consolas"/>
          <w:sz w:val="14"/>
        </w:rPr>
        <w:t xml:space="preserve">    df = df.sort_values("t_dat").reset_index(drop=True)</w:t>
      </w:r>
    </w:p>
    <w:p w:rsidR="008D1938" w:rsidRDefault="00492A08">
      <w:pPr>
        <w:shd w:val="clear" w:color="auto" w:fill="F3F5F8"/>
        <w:spacing w:after="0" w:line="240" w:lineRule="auto"/>
        <w:ind w:left="144"/>
        <w:jc w:val="left"/>
      </w:pPr>
      <w:r>
        <w:rPr>
          <w:rFonts w:ascii="Consolas" w:eastAsia="Consolas" w:hAnsi="Consolas" w:cs="Consolas"/>
          <w:sz w:val="14"/>
        </w:rPr>
        <w:t xml:space="preserve"> </w:t>
      </w:r>
    </w:p>
    <w:p w:rsidR="008D1938" w:rsidRDefault="00492A08">
      <w:pPr>
        <w:shd w:val="clear" w:color="auto" w:fill="F3F5F8"/>
        <w:spacing w:after="0" w:line="240" w:lineRule="auto"/>
        <w:ind w:left="144"/>
        <w:jc w:val="left"/>
      </w:pPr>
      <w:r>
        <w:rPr>
          <w:rFonts w:ascii="Consolas" w:eastAsia="Consolas" w:hAnsi="Consolas" w:cs="Consolas"/>
          <w:sz w:val="14"/>
        </w:rPr>
        <w:t xml:space="preserve">    return df</w:t>
      </w:r>
    </w:p>
    <w:p w:rsidR="008D1938" w:rsidRDefault="008D1938">
      <w:pPr>
        <w:spacing w:after="80" w:line="144" w:lineRule="auto"/>
      </w:pPr>
    </w:p>
    <w:p w:rsidR="008D1938" w:rsidRDefault="00492A08">
      <w:pPr>
        <w:pStyle w:val="Heading2"/>
      </w:pPr>
      <w:bookmarkStart w:id="173" w:name="_Toc243912534"/>
      <w:r>
        <w:t>A.2 Importance weights and weighted training (`domain_adaptation.py`</w:t>
      </w:r>
      <w:r>
        <w:t>)</w:t>
      </w:r>
      <w:bookmarkEnd w:id="173"/>
    </w:p>
    <w:p w:rsidR="008D1938" w:rsidRDefault="00492A08">
      <w:pPr>
        <w:shd w:val="clear" w:color="auto" w:fill="F3F5F8"/>
        <w:spacing w:after="0" w:line="240" w:lineRule="auto"/>
        <w:ind w:left="144"/>
        <w:jc w:val="left"/>
      </w:pPr>
      <w:r>
        <w:rPr>
          <w:rFonts w:ascii="Consolas" w:eastAsia="Consolas" w:hAnsi="Consolas" w:cs="Consolas"/>
          <w:sz w:val="14"/>
        </w:rPr>
        <w:t>def compute_instance_weights(</w:t>
      </w:r>
    </w:p>
    <w:p w:rsidR="008D1938" w:rsidRDefault="00492A08">
      <w:pPr>
        <w:shd w:val="clear" w:color="auto" w:fill="F3F5F8"/>
        <w:spacing w:after="0" w:line="240" w:lineRule="auto"/>
        <w:ind w:left="144"/>
        <w:jc w:val="left"/>
      </w:pPr>
      <w:r>
        <w:rPr>
          <w:rFonts w:ascii="Consolas" w:eastAsia="Consolas" w:hAnsi="Consolas" w:cs="Consolas"/>
          <w:sz w:val="14"/>
        </w:rPr>
        <w:t xml:space="preserve">    domain_classifier: LogisticRegression, source_features: pd.DataFrame, clip_max: float = 20.0</w:t>
      </w:r>
    </w:p>
    <w:p w:rsidR="008D1938" w:rsidRDefault="00492A08">
      <w:pPr>
        <w:shd w:val="clear" w:color="auto" w:fill="F3F5F8"/>
        <w:spacing w:after="0" w:line="240" w:lineRule="auto"/>
        <w:ind w:left="144"/>
        <w:jc w:val="left"/>
      </w:pPr>
      <w:r>
        <w:rPr>
          <w:rFonts w:ascii="Consolas" w:eastAsia="Consolas" w:hAnsi="Consolas" w:cs="Consolas"/>
          <w:sz w:val="14"/>
        </w:rPr>
        <w:t>) -&gt; np.ndarray:</w:t>
      </w:r>
    </w:p>
    <w:p w:rsidR="008D1938" w:rsidRDefault="00492A08">
      <w:pPr>
        <w:shd w:val="clear" w:color="auto" w:fill="F3F5F8"/>
        <w:spacing w:after="0" w:line="240" w:lineRule="auto"/>
        <w:ind w:left="144"/>
        <w:jc w:val="left"/>
      </w:pPr>
      <w:r>
        <w:rPr>
          <w:rFonts w:ascii="Consolas" w:eastAsia="Consolas" w:hAnsi="Consolas" w:cs="Consolas"/>
          <w:sz w:val="14"/>
        </w:rPr>
        <w:t xml:space="preserve">    p_target = domain_classifier.predict_proba(source_features)[:, 1]</w:t>
      </w:r>
    </w:p>
    <w:p w:rsidR="008D1938" w:rsidRDefault="00492A08">
      <w:pPr>
        <w:shd w:val="clear" w:color="auto" w:fill="F3F5F8"/>
        <w:spacing w:after="0" w:line="240" w:lineRule="auto"/>
        <w:ind w:left="144"/>
        <w:jc w:val="left"/>
      </w:pPr>
      <w:r>
        <w:rPr>
          <w:rFonts w:ascii="Consolas" w:eastAsia="Consolas" w:hAnsi="Consolas" w:cs="Consolas"/>
          <w:sz w:val="14"/>
        </w:rPr>
        <w:t xml:space="preserve">    p_target = np.clip(p_target, 1e-6, 1</w:t>
      </w:r>
      <w:r>
        <w:rPr>
          <w:rFonts w:ascii="Consolas" w:eastAsia="Consolas" w:hAnsi="Consolas" w:cs="Consolas"/>
          <w:sz w:val="14"/>
        </w:rPr>
        <w:t xml:space="preserve"> - 1e-6)  # avoid divide-by-zero</w:t>
      </w:r>
    </w:p>
    <w:p w:rsidR="008D1938" w:rsidRDefault="00492A08">
      <w:pPr>
        <w:shd w:val="clear" w:color="auto" w:fill="F3F5F8"/>
        <w:spacing w:after="0" w:line="240" w:lineRule="auto"/>
        <w:ind w:left="144"/>
        <w:jc w:val="left"/>
      </w:pPr>
      <w:r>
        <w:rPr>
          <w:rFonts w:ascii="Consolas" w:eastAsia="Consolas" w:hAnsi="Consolas" w:cs="Consolas"/>
          <w:sz w:val="14"/>
        </w:rPr>
        <w:t xml:space="preserve">    weights = p_target / (1 - p_target)</w:t>
      </w:r>
    </w:p>
    <w:p w:rsidR="008D1938" w:rsidRDefault="00492A08">
      <w:pPr>
        <w:shd w:val="clear" w:color="auto" w:fill="F3F5F8"/>
        <w:spacing w:after="0" w:line="240" w:lineRule="auto"/>
        <w:ind w:left="144"/>
        <w:jc w:val="left"/>
      </w:pPr>
      <w:r>
        <w:rPr>
          <w:rFonts w:ascii="Consolas" w:eastAsia="Consolas" w:hAnsi="Consolas" w:cs="Consolas"/>
          <w:sz w:val="14"/>
        </w:rPr>
        <w:t xml:space="preserve">    weights = np.clip(weights, 0, clip_max)</w:t>
      </w:r>
    </w:p>
    <w:p w:rsidR="008D1938" w:rsidRDefault="00492A08">
      <w:pPr>
        <w:shd w:val="clear" w:color="auto" w:fill="F3F5F8"/>
        <w:spacing w:after="0" w:line="240" w:lineRule="auto"/>
        <w:ind w:left="144"/>
        <w:jc w:val="left"/>
      </w:pPr>
      <w:r>
        <w:rPr>
          <w:rFonts w:ascii="Consolas" w:eastAsia="Consolas" w:hAnsi="Consolas" w:cs="Consolas"/>
          <w:sz w:val="14"/>
        </w:rPr>
        <w:t xml:space="preserve">    return weights</w:t>
      </w:r>
    </w:p>
    <w:p w:rsidR="008D1938" w:rsidRDefault="00492A08">
      <w:pPr>
        <w:shd w:val="clear" w:color="auto" w:fill="F3F5F8"/>
        <w:spacing w:after="0" w:line="240" w:lineRule="auto"/>
        <w:ind w:left="144"/>
        <w:jc w:val="left"/>
      </w:pPr>
      <w:r>
        <w:rPr>
          <w:rFonts w:ascii="Consolas" w:eastAsia="Consolas" w:hAnsi="Consolas" w:cs="Consolas"/>
          <w:sz w:val="14"/>
        </w:rPr>
        <w:t xml:space="preserve"> </w:t>
      </w:r>
    </w:p>
    <w:p w:rsidR="008D1938" w:rsidRDefault="00492A08">
      <w:pPr>
        <w:shd w:val="clear" w:color="auto" w:fill="F3F5F8"/>
        <w:spacing w:after="0" w:line="240" w:lineRule="auto"/>
        <w:ind w:left="144"/>
        <w:jc w:val="left"/>
      </w:pPr>
      <w:r>
        <w:rPr>
          <w:rFonts w:ascii="Consolas" w:eastAsia="Consolas" w:hAnsi="Consolas" w:cs="Consolas"/>
          <w:sz w:val="14"/>
        </w:rPr>
        <w:t>def train_adapted_model(source_X, source_y, weights, params: dict | None = None):</w:t>
      </w:r>
    </w:p>
    <w:p w:rsidR="008D1938" w:rsidRDefault="00492A08">
      <w:pPr>
        <w:shd w:val="clear" w:color="auto" w:fill="F3F5F8"/>
        <w:spacing w:after="0" w:line="240" w:lineRule="auto"/>
        <w:ind w:left="144"/>
        <w:jc w:val="left"/>
      </w:pPr>
      <w:r>
        <w:rPr>
          <w:rFonts w:ascii="Consolas" w:eastAsia="Consolas" w:hAnsi="Consolas" w:cs="Consolas"/>
          <w:sz w:val="14"/>
        </w:rPr>
        <w:t xml:space="preserve">    from src.xgboost_model import tr</w:t>
      </w:r>
      <w:r>
        <w:rPr>
          <w:rFonts w:ascii="Consolas" w:eastAsia="Consolas" w:hAnsi="Consolas" w:cs="Consolas"/>
          <w:sz w:val="14"/>
        </w:rPr>
        <w:t>ain_xgboost</w:t>
      </w:r>
    </w:p>
    <w:p w:rsidR="008D1938" w:rsidRDefault="00492A08">
      <w:pPr>
        <w:shd w:val="clear" w:color="auto" w:fill="F3F5F8"/>
        <w:spacing w:after="0" w:line="240" w:lineRule="auto"/>
        <w:ind w:left="144"/>
        <w:jc w:val="left"/>
      </w:pPr>
      <w:r>
        <w:rPr>
          <w:rFonts w:ascii="Consolas" w:eastAsia="Consolas" w:hAnsi="Consolas" w:cs="Consolas"/>
          <w:sz w:val="14"/>
        </w:rPr>
        <w:t xml:space="preserve"> </w:t>
      </w:r>
    </w:p>
    <w:p w:rsidR="008D1938" w:rsidRDefault="00492A08">
      <w:pPr>
        <w:shd w:val="clear" w:color="auto" w:fill="F3F5F8"/>
        <w:spacing w:after="0" w:line="240" w:lineRule="auto"/>
        <w:ind w:left="144"/>
        <w:jc w:val="left"/>
      </w:pPr>
      <w:r>
        <w:rPr>
          <w:rFonts w:ascii="Consolas" w:eastAsia="Consolas" w:hAnsi="Consolas" w:cs="Consolas"/>
          <w:sz w:val="14"/>
        </w:rPr>
        <w:t xml:space="preserve">    return train_xgboost(source_X, source_y, params=params, sample_weight=weights)</w:t>
      </w:r>
    </w:p>
    <w:p w:rsidR="008D1938" w:rsidRDefault="008D1938">
      <w:pPr>
        <w:spacing w:after="80" w:line="144" w:lineRule="auto"/>
      </w:pPr>
    </w:p>
    <w:p w:rsidR="008D1938" w:rsidRDefault="00492A08">
      <w:pPr>
        <w:pStyle w:val="Heading2"/>
      </w:pPr>
      <w:bookmarkStart w:id="174" w:name="_Toc243912535"/>
      <w:r>
        <w:t>A.3 The domain-adaptation route (`backend/main.py`)</w:t>
      </w:r>
      <w:bookmarkEnd w:id="174"/>
    </w:p>
    <w:p w:rsidR="008D1938" w:rsidRDefault="00492A08">
      <w:pPr>
        <w:shd w:val="clear" w:color="auto" w:fill="F3F5F8"/>
        <w:spacing w:after="0" w:line="240" w:lineRule="auto"/>
        <w:ind w:left="144"/>
        <w:jc w:val="left"/>
      </w:pPr>
      <w:r>
        <w:rPr>
          <w:rFonts w:ascii="Consolas" w:eastAsia="Consolas" w:hAnsi="Consolas" w:cs="Consolas"/>
          <w:sz w:val="13"/>
        </w:rPr>
        <w:t>@app.post("/api/domain/run")</w:t>
      </w:r>
    </w:p>
    <w:p w:rsidR="008D1938" w:rsidRDefault="00492A08">
      <w:pPr>
        <w:shd w:val="clear" w:color="auto" w:fill="F3F5F8"/>
        <w:spacing w:after="0" w:line="240" w:lineRule="auto"/>
        <w:ind w:left="144"/>
        <w:jc w:val="left"/>
      </w:pPr>
      <w:r>
        <w:rPr>
          <w:rFonts w:ascii="Consolas" w:eastAsia="Consolas" w:hAnsi="Consolas" w:cs="Consolas"/>
          <w:sz w:val="13"/>
        </w:rPr>
        <w:t>def run_domain(req: DomainRequest):</w:t>
      </w:r>
    </w:p>
    <w:p w:rsidR="008D1938" w:rsidRDefault="00492A08">
      <w:pPr>
        <w:shd w:val="clear" w:color="auto" w:fill="F3F5F8"/>
        <w:spacing w:after="0" w:line="240" w:lineRule="auto"/>
        <w:ind w:left="144"/>
        <w:jc w:val="left"/>
      </w:pPr>
      <w:r>
        <w:rPr>
          <w:rFonts w:ascii="Consolas" w:eastAsia="Consolas" w:hAnsi="Consolas" w:cs="Consolas"/>
          <w:sz w:val="13"/>
        </w:rPr>
        <w:t xml:space="preserve">    with LOCK:</w:t>
      </w:r>
    </w:p>
    <w:p w:rsidR="008D1938" w:rsidRDefault="00492A08">
      <w:pPr>
        <w:shd w:val="clear" w:color="auto" w:fill="F3F5F8"/>
        <w:spacing w:after="0" w:line="240" w:lineRule="auto"/>
        <w:ind w:left="144"/>
        <w:jc w:val="left"/>
      </w:pPr>
      <w:r>
        <w:rPr>
          <w:rFonts w:ascii="Consolas" w:eastAsia="Consolas" w:hAnsi="Consolas" w:cs="Consolas"/>
          <w:sz w:val="13"/>
        </w:rPr>
        <w:t xml:space="preserve">        ft = need("feature_table", "Build the feature table first (Feature Engineering).")</w:t>
      </w:r>
    </w:p>
    <w:p w:rsidR="008D1938" w:rsidRDefault="00492A08">
      <w:pPr>
        <w:shd w:val="clear" w:color="auto" w:fill="F3F5F8"/>
        <w:spacing w:after="0" w:line="240" w:lineRule="auto"/>
        <w:ind w:left="144"/>
        <w:jc w:val="left"/>
      </w:pPr>
      <w:r>
        <w:rPr>
          <w:rFonts w:ascii="Consolas" w:eastAsia="Consolas" w:hAnsi="Consolas" w:cs="Consolas"/>
          <w:sz w:val="13"/>
        </w:rPr>
        <w:t xml:space="preserve">        if req.domain_col not in DOMAIN_COLUMNS or req.domain_col not in ft.columns:</w:t>
      </w:r>
    </w:p>
    <w:p w:rsidR="008D1938" w:rsidRDefault="00492A08">
      <w:pPr>
        <w:shd w:val="clear" w:color="auto" w:fill="F3F5F8"/>
        <w:spacing w:after="0" w:line="240" w:lineRule="auto"/>
        <w:ind w:left="144"/>
        <w:jc w:val="left"/>
      </w:pPr>
      <w:r>
        <w:rPr>
          <w:rFonts w:ascii="Consolas" w:eastAsia="Consolas" w:hAnsi="Consolas" w:cs="Consolas"/>
          <w:sz w:val="13"/>
        </w:rPr>
        <w:t xml:space="preserve">            raise HTTPException(status_code=400, detail="Choose one of the offer</w:t>
      </w:r>
      <w:r>
        <w:rPr>
          <w:rFonts w:ascii="Consolas" w:eastAsia="Consolas" w:hAnsi="Consolas" w:cs="Consolas"/>
          <w:sz w:val="13"/>
        </w:rPr>
        <w:t>ed domain columns.")</w:t>
      </w:r>
    </w:p>
    <w:p w:rsidR="008D1938" w:rsidRDefault="00492A08">
      <w:pPr>
        <w:shd w:val="clear" w:color="auto" w:fill="F3F5F8"/>
        <w:spacing w:after="0" w:line="240" w:lineRule="auto"/>
        <w:ind w:left="144"/>
        <w:jc w:val="left"/>
      </w:pPr>
      <w:r>
        <w:rPr>
          <w:rFonts w:ascii="Consolas" w:eastAsia="Consolas" w:hAnsi="Consolas" w:cs="Consolas"/>
          <w:sz w:val="13"/>
        </w:rPr>
        <w:t xml:space="preserve">        if req.source == req.target:</w:t>
      </w:r>
    </w:p>
    <w:p w:rsidR="008D1938" w:rsidRDefault="00492A08">
      <w:pPr>
        <w:shd w:val="clear" w:color="auto" w:fill="F3F5F8"/>
        <w:spacing w:after="0" w:line="240" w:lineRule="auto"/>
        <w:ind w:left="144"/>
        <w:jc w:val="left"/>
      </w:pPr>
      <w:r>
        <w:rPr>
          <w:rFonts w:ascii="Consolas" w:eastAsia="Consolas" w:hAnsi="Consolas" w:cs="Consolas"/>
          <w:sz w:val="13"/>
        </w:rPr>
        <w:t xml:space="preserve">            raise HTTPException(status_code=400, detail="Source and target values must be different.")</w:t>
      </w:r>
    </w:p>
    <w:p w:rsidR="008D1938" w:rsidRDefault="00492A08">
      <w:pPr>
        <w:shd w:val="clear" w:color="auto" w:fill="F3F5F8"/>
        <w:spacing w:after="0" w:line="240" w:lineRule="auto"/>
        <w:ind w:left="144"/>
        <w:jc w:val="left"/>
      </w:pPr>
      <w:r>
        <w:rPr>
          <w:rFonts w:ascii="Consolas" w:eastAsia="Consolas" w:hAnsi="Consolas" w:cs="Consolas"/>
          <w:sz w:val="13"/>
        </w:rPr>
        <w:t xml:space="preserve"> </w:t>
      </w:r>
    </w:p>
    <w:p w:rsidR="008D1938" w:rsidRDefault="00492A08">
      <w:pPr>
        <w:shd w:val="clear" w:color="auto" w:fill="F3F5F8"/>
        <w:spacing w:after="0" w:line="240" w:lineRule="auto"/>
        <w:ind w:left="144"/>
        <w:jc w:val="left"/>
      </w:pPr>
      <w:r>
        <w:rPr>
          <w:rFonts w:ascii="Consolas" w:eastAsia="Consolas" w:hAnsi="Consolas" w:cs="Consolas"/>
          <w:sz w:val="13"/>
        </w:rPr>
        <w:t xml:space="preserve">        # The domain column is excluded from the features so the classifier cannot read the l</w:t>
      </w:r>
      <w:r>
        <w:rPr>
          <w:rFonts w:ascii="Consolas" w:eastAsia="Consolas" w:hAnsi="Consolas" w:cs="Consolas"/>
          <w:sz w:val="13"/>
        </w:rPr>
        <w:t>abel off a feature.</w:t>
      </w:r>
    </w:p>
    <w:p w:rsidR="008D1938" w:rsidRDefault="00492A08">
      <w:pPr>
        <w:shd w:val="clear" w:color="auto" w:fill="F3F5F8"/>
        <w:spacing w:after="0" w:line="240" w:lineRule="auto"/>
        <w:ind w:left="144"/>
        <w:jc w:val="left"/>
      </w:pPr>
      <w:r>
        <w:rPr>
          <w:rFonts w:ascii="Consolas" w:eastAsia="Consolas" w:hAnsi="Consolas" w:cs="Consolas"/>
          <w:sz w:val="13"/>
        </w:rPr>
        <w:t xml:space="preserve">        cols = [c for c in feature_cols_of(ft) if c != req.domain_col]</w:t>
      </w:r>
    </w:p>
    <w:p w:rsidR="008D1938" w:rsidRDefault="00492A08">
      <w:pPr>
        <w:shd w:val="clear" w:color="auto" w:fill="F3F5F8"/>
        <w:spacing w:after="0" w:line="240" w:lineRule="auto"/>
        <w:ind w:left="144"/>
        <w:jc w:val="left"/>
      </w:pPr>
      <w:r>
        <w:rPr>
          <w:rFonts w:ascii="Consolas" w:eastAsia="Consolas" w:hAnsi="Consolas" w:cs="Consolas"/>
          <w:sz w:val="13"/>
        </w:rPr>
        <w:t xml:space="preserve">        source_df, target_df = domain_adaptation.split_domains(ft, req.domain_col, req.source, req.target)</w:t>
      </w:r>
    </w:p>
    <w:p w:rsidR="008D1938" w:rsidRDefault="00492A08">
      <w:pPr>
        <w:shd w:val="clear" w:color="auto" w:fill="F3F5F8"/>
        <w:spacing w:after="0" w:line="240" w:lineRule="auto"/>
        <w:ind w:left="144"/>
        <w:jc w:val="left"/>
      </w:pPr>
      <w:r>
        <w:rPr>
          <w:rFonts w:ascii="Consolas" w:eastAsia="Consolas" w:hAnsi="Consolas" w:cs="Consolas"/>
          <w:sz w:val="13"/>
        </w:rPr>
        <w:t xml:space="preserve">        if source_df.empty or target_df.empty:</w:t>
      </w:r>
    </w:p>
    <w:p w:rsidR="008D1938" w:rsidRDefault="00492A08">
      <w:pPr>
        <w:shd w:val="clear" w:color="auto" w:fill="F3F5F8"/>
        <w:spacing w:after="0" w:line="240" w:lineRule="auto"/>
        <w:ind w:left="144"/>
        <w:jc w:val="left"/>
      </w:pPr>
      <w:r>
        <w:rPr>
          <w:rFonts w:ascii="Consolas" w:eastAsia="Consolas" w:hAnsi="Consolas" w:cs="Consolas"/>
          <w:sz w:val="13"/>
        </w:rPr>
        <w:t xml:space="preserve">           </w:t>
      </w:r>
      <w:r>
        <w:rPr>
          <w:rFonts w:ascii="Consolas" w:eastAsia="Consolas" w:hAnsi="Consolas" w:cs="Consolas"/>
          <w:sz w:val="13"/>
        </w:rPr>
        <w:t xml:space="preserve"> raise HTTPException(status_code=400, detail="One of the domains has no data. Choose different values.")</w:t>
      </w:r>
    </w:p>
    <w:p w:rsidR="008D1938" w:rsidRDefault="00492A08">
      <w:pPr>
        <w:shd w:val="clear" w:color="auto" w:fill="F3F5F8"/>
        <w:spacing w:after="0" w:line="240" w:lineRule="auto"/>
        <w:ind w:left="144"/>
        <w:jc w:val="left"/>
      </w:pPr>
      <w:r>
        <w:rPr>
          <w:rFonts w:ascii="Consolas" w:eastAsia="Consolas" w:hAnsi="Consolas" w:cs="Consolas"/>
          <w:sz w:val="13"/>
        </w:rPr>
        <w:t xml:space="preserve"> </w:t>
      </w:r>
    </w:p>
    <w:p w:rsidR="008D1938" w:rsidRDefault="00492A08">
      <w:pPr>
        <w:shd w:val="clear" w:color="auto" w:fill="F3F5F8"/>
        <w:spacing w:after="0" w:line="240" w:lineRule="auto"/>
        <w:ind w:left="144"/>
        <w:jc w:val="left"/>
      </w:pPr>
      <w:r>
        <w:rPr>
          <w:rFonts w:ascii="Consolas" w:eastAsia="Consolas" w:hAnsi="Consolas" w:cs="Consolas"/>
          <w:sz w:val="13"/>
        </w:rPr>
        <w:t xml:space="preserve">        source_X, source_y = source_df[cols], source_df["demand"]</w:t>
      </w:r>
    </w:p>
    <w:p w:rsidR="008D1938" w:rsidRDefault="00492A08">
      <w:pPr>
        <w:shd w:val="clear" w:color="auto" w:fill="F3F5F8"/>
        <w:spacing w:after="0" w:line="240" w:lineRule="auto"/>
        <w:ind w:left="144"/>
        <w:jc w:val="left"/>
      </w:pPr>
      <w:r>
        <w:rPr>
          <w:rFonts w:ascii="Consolas" w:eastAsia="Consolas" w:hAnsi="Consolas" w:cs="Consolas"/>
          <w:sz w:val="13"/>
        </w:rPr>
        <w:t xml:space="preserve">        target_train, target_test = baseline_models.chronological_split(target_df, </w:t>
      </w:r>
      <w:r>
        <w:rPr>
          <w:rFonts w:ascii="Consolas" w:eastAsia="Consolas" w:hAnsi="Consolas" w:cs="Consolas"/>
          <w:sz w:val="13"/>
        </w:rPr>
        <w:t>train_fraction=0.5)</w:t>
      </w:r>
    </w:p>
    <w:p w:rsidR="008D1938" w:rsidRDefault="00492A08">
      <w:pPr>
        <w:shd w:val="clear" w:color="auto" w:fill="F3F5F8"/>
        <w:spacing w:after="0" w:line="240" w:lineRule="auto"/>
        <w:ind w:left="144"/>
        <w:jc w:val="left"/>
      </w:pPr>
      <w:r>
        <w:rPr>
          <w:rFonts w:ascii="Consolas" w:eastAsia="Consolas" w:hAnsi="Consolas" w:cs="Consolas"/>
          <w:sz w:val="13"/>
        </w:rPr>
        <w:t xml:space="preserve">        if target_test.empty or target_train.empty:</w:t>
      </w:r>
    </w:p>
    <w:p w:rsidR="008D1938" w:rsidRDefault="00492A08">
      <w:pPr>
        <w:shd w:val="clear" w:color="auto" w:fill="F3F5F8"/>
        <w:spacing w:after="0" w:line="240" w:lineRule="auto"/>
        <w:ind w:left="144"/>
        <w:jc w:val="left"/>
      </w:pPr>
      <w:r>
        <w:rPr>
          <w:rFonts w:ascii="Consolas" w:eastAsia="Consolas" w:hAnsi="Consolas" w:cs="Consolas"/>
          <w:sz w:val="13"/>
        </w:rPr>
        <w:lastRenderedPageBreak/>
        <w:t xml:space="preserve">            raise HTTPException(status_code=400, detail="The target domain has too few dates to hold out a test half. Choose a larger target domain.")</w:t>
      </w:r>
    </w:p>
    <w:p w:rsidR="008D1938" w:rsidRDefault="00492A08">
      <w:pPr>
        <w:shd w:val="clear" w:color="auto" w:fill="F3F5F8"/>
        <w:spacing w:after="0" w:line="240" w:lineRule="auto"/>
        <w:ind w:left="144"/>
        <w:jc w:val="left"/>
      </w:pPr>
      <w:r>
        <w:rPr>
          <w:rFonts w:ascii="Consolas" w:eastAsia="Consolas" w:hAnsi="Consolas" w:cs="Consolas"/>
          <w:sz w:val="13"/>
        </w:rPr>
        <w:t xml:space="preserve">        target_test_X, target_test_y = target_test[cols], target_test["demand"]</w:t>
      </w:r>
    </w:p>
    <w:p w:rsidR="008D1938" w:rsidRDefault="00492A08">
      <w:pPr>
        <w:shd w:val="clear" w:color="auto" w:fill="F3F5F8"/>
        <w:spacing w:after="0" w:line="240" w:lineRule="auto"/>
        <w:ind w:left="144"/>
        <w:jc w:val="left"/>
      </w:pPr>
      <w:r>
        <w:rPr>
          <w:rFonts w:ascii="Consolas" w:eastAsia="Consolas" w:hAnsi="Consolas" w:cs="Consolas"/>
          <w:sz w:val="13"/>
        </w:rPr>
        <w:t xml:space="preserve"> </w:t>
      </w:r>
    </w:p>
    <w:p w:rsidR="008D1938" w:rsidRDefault="00492A08">
      <w:pPr>
        <w:shd w:val="clear" w:color="auto" w:fill="F3F5F8"/>
        <w:spacing w:after="0" w:line="240" w:lineRule="auto"/>
        <w:ind w:left="144"/>
        <w:jc w:val="left"/>
      </w:pPr>
      <w:r>
        <w:rPr>
          <w:rFonts w:ascii="Consolas" w:eastAsia="Consolas" w:hAnsi="Consolas" w:cs="Consolas"/>
          <w:sz w:val="13"/>
        </w:rPr>
        <w:t xml:space="preserve">        source_model = xgboost_model.train_xgboost(source_X, source_y)</w:t>
      </w:r>
    </w:p>
    <w:p w:rsidR="008D1938" w:rsidRDefault="00492A08">
      <w:pPr>
        <w:shd w:val="clear" w:color="auto" w:fill="F3F5F8"/>
        <w:spacing w:after="0" w:line="240" w:lineRule="auto"/>
        <w:ind w:left="144"/>
        <w:jc w:val="left"/>
      </w:pPr>
      <w:r>
        <w:rPr>
          <w:rFonts w:ascii="Consolas" w:eastAsia="Consolas" w:hAnsi="Consolas" w:cs="Consolas"/>
          <w:sz w:val="13"/>
        </w:rPr>
        <w:t xml:space="preserve">        metrics_before = evaluation.evaluate_model(target_test_y, source_model.predict(target_test_X))</w:t>
      </w:r>
    </w:p>
    <w:p w:rsidR="008D1938" w:rsidRDefault="00492A08">
      <w:pPr>
        <w:shd w:val="clear" w:color="auto" w:fill="F3F5F8"/>
        <w:spacing w:after="0" w:line="240" w:lineRule="auto"/>
        <w:ind w:left="144"/>
        <w:jc w:val="left"/>
      </w:pPr>
      <w:r>
        <w:rPr>
          <w:rFonts w:ascii="Consolas" w:eastAsia="Consolas" w:hAnsi="Consolas" w:cs="Consolas"/>
          <w:sz w:val="13"/>
        </w:rPr>
        <w:t xml:space="preserve"> </w:t>
      </w:r>
    </w:p>
    <w:p w:rsidR="008D1938" w:rsidRDefault="00492A08">
      <w:pPr>
        <w:shd w:val="clear" w:color="auto" w:fill="F3F5F8"/>
        <w:spacing w:after="0" w:line="240" w:lineRule="auto"/>
        <w:ind w:left="144"/>
        <w:jc w:val="left"/>
      </w:pPr>
      <w:r>
        <w:rPr>
          <w:rFonts w:ascii="Consolas" w:eastAsia="Consolas" w:hAnsi="Consolas" w:cs="Consolas"/>
          <w:sz w:val="13"/>
        </w:rPr>
        <w:t xml:space="preserve">        classifier, acc = domain_adaptation.train_domain_classifier(source_X, target_df[cols])</w:t>
      </w:r>
    </w:p>
    <w:p w:rsidR="008D1938" w:rsidRDefault="00492A08">
      <w:pPr>
        <w:shd w:val="clear" w:color="auto" w:fill="F3F5F8"/>
        <w:spacing w:after="0" w:line="240" w:lineRule="auto"/>
        <w:ind w:left="144"/>
        <w:jc w:val="left"/>
      </w:pPr>
      <w:r>
        <w:rPr>
          <w:rFonts w:ascii="Consolas" w:eastAsia="Consolas" w:hAnsi="Consolas" w:cs="Consolas"/>
          <w:sz w:val="13"/>
        </w:rPr>
        <w:t xml:space="preserve">        shift = domain_adaptation.domain_shift_summary(source_X, target_df[cols])</w:t>
      </w:r>
    </w:p>
    <w:p w:rsidR="008D1938" w:rsidRDefault="00492A08">
      <w:pPr>
        <w:shd w:val="clear" w:color="auto" w:fill="F3F5F8"/>
        <w:spacing w:after="0" w:line="240" w:lineRule="auto"/>
        <w:ind w:left="144"/>
        <w:jc w:val="left"/>
      </w:pPr>
      <w:r>
        <w:rPr>
          <w:rFonts w:ascii="Consolas" w:eastAsia="Consolas" w:hAnsi="Consolas" w:cs="Consolas"/>
          <w:sz w:val="13"/>
        </w:rPr>
        <w:t xml:space="preserve">        top_feature = shift.iloc[0]["feature"]</w:t>
      </w:r>
    </w:p>
    <w:p w:rsidR="008D1938" w:rsidRDefault="00492A08">
      <w:pPr>
        <w:shd w:val="clear" w:color="auto" w:fill="F3F5F8"/>
        <w:spacing w:after="0" w:line="240" w:lineRule="auto"/>
        <w:ind w:left="144"/>
        <w:jc w:val="left"/>
      </w:pPr>
      <w:r>
        <w:rPr>
          <w:rFonts w:ascii="Consolas" w:eastAsia="Consolas" w:hAnsi="Consolas" w:cs="Consolas"/>
          <w:sz w:val="13"/>
        </w:rPr>
        <w:t xml:space="preserve"> </w:t>
      </w:r>
    </w:p>
    <w:p w:rsidR="008D1938" w:rsidRDefault="00492A08">
      <w:pPr>
        <w:shd w:val="clear" w:color="auto" w:fill="F3F5F8"/>
        <w:spacing w:after="0" w:line="240" w:lineRule="auto"/>
        <w:ind w:left="144"/>
        <w:jc w:val="left"/>
      </w:pPr>
      <w:r>
        <w:rPr>
          <w:rFonts w:ascii="Consolas" w:eastAsia="Consolas" w:hAnsi="Consolas" w:cs="Consolas"/>
          <w:sz w:val="13"/>
        </w:rPr>
        <w:t xml:space="preserve">        weights = domain_adaptation.compute_instance_weights(classifier, source_X)</w:t>
      </w:r>
    </w:p>
    <w:p w:rsidR="008D1938" w:rsidRDefault="00492A08">
      <w:pPr>
        <w:shd w:val="clear" w:color="auto" w:fill="F3F5F8"/>
        <w:spacing w:after="0" w:line="240" w:lineRule="auto"/>
        <w:ind w:left="144"/>
        <w:jc w:val="left"/>
      </w:pPr>
      <w:r>
        <w:rPr>
          <w:rFonts w:ascii="Consolas" w:eastAsia="Consolas" w:hAnsi="Consolas" w:cs="Consolas"/>
          <w:sz w:val="13"/>
        </w:rPr>
        <w:t xml:space="preserve">        adapted = domain_adaptation.train_adapted_model(source_X, source_y, weights)</w:t>
      </w:r>
    </w:p>
    <w:p w:rsidR="008D1938" w:rsidRDefault="00492A08">
      <w:pPr>
        <w:shd w:val="clear" w:color="auto" w:fill="F3F5F8"/>
        <w:spacing w:after="0" w:line="240" w:lineRule="auto"/>
        <w:ind w:left="144"/>
        <w:jc w:val="left"/>
      </w:pPr>
      <w:r>
        <w:rPr>
          <w:rFonts w:ascii="Consolas" w:eastAsia="Consolas" w:hAnsi="Consolas" w:cs="Consolas"/>
          <w:sz w:val="13"/>
        </w:rPr>
        <w:t xml:space="preserve">        metrics_after = evaluation.evaluate_model(target_test_y, adapted.predict(target_</w:t>
      </w:r>
      <w:r>
        <w:rPr>
          <w:rFonts w:ascii="Consolas" w:eastAsia="Consolas" w:hAnsi="Consolas" w:cs="Consolas"/>
          <w:sz w:val="13"/>
        </w:rPr>
        <w:t>test_X))</w:t>
      </w:r>
    </w:p>
    <w:p w:rsidR="008D1938" w:rsidRDefault="00492A08">
      <w:pPr>
        <w:shd w:val="clear" w:color="auto" w:fill="F3F5F8"/>
        <w:spacing w:after="0" w:line="240" w:lineRule="auto"/>
        <w:ind w:left="144"/>
        <w:jc w:val="left"/>
      </w:pPr>
      <w:r>
        <w:rPr>
          <w:rFonts w:ascii="Consolas" w:eastAsia="Consolas" w:hAnsi="Consolas" w:cs="Consolas"/>
          <w:sz w:val="13"/>
        </w:rPr>
        <w:t xml:space="preserve"> </w:t>
      </w:r>
    </w:p>
    <w:p w:rsidR="008D1938" w:rsidRDefault="00492A08">
      <w:pPr>
        <w:shd w:val="clear" w:color="auto" w:fill="F3F5F8"/>
        <w:spacing w:after="0" w:line="240" w:lineRule="auto"/>
        <w:ind w:left="144"/>
        <w:jc w:val="left"/>
      </w:pPr>
      <w:r>
        <w:rPr>
          <w:rFonts w:ascii="Consolas" w:eastAsia="Consolas" w:hAnsi="Consolas" w:cs="Consolas"/>
          <w:sz w:val="13"/>
        </w:rPr>
        <w:t xml:space="preserve">        S["source_model"], S["adapted_model"] = source_model, adapted</w:t>
      </w:r>
    </w:p>
    <w:p w:rsidR="008D1938" w:rsidRDefault="00492A08">
      <w:pPr>
        <w:shd w:val="clear" w:color="auto" w:fill="F3F5F8"/>
        <w:spacing w:after="0" w:line="240" w:lineRule="auto"/>
        <w:ind w:left="144"/>
        <w:jc w:val="left"/>
      </w:pPr>
      <w:r>
        <w:rPr>
          <w:rFonts w:ascii="Consolas" w:eastAsia="Consolas" w:hAnsi="Consolas" w:cs="Consolas"/>
          <w:sz w:val="13"/>
        </w:rPr>
        <w:t xml:space="preserve">        S["domain_eval"] = (metrics_before, metrics_after)</w:t>
      </w:r>
    </w:p>
    <w:p w:rsidR="008D1938" w:rsidRDefault="00492A08">
      <w:pPr>
        <w:shd w:val="clear" w:color="auto" w:fill="F3F5F8"/>
        <w:spacing w:after="0" w:line="240" w:lineRule="auto"/>
        <w:ind w:left="144"/>
        <w:jc w:val="left"/>
      </w:pPr>
      <w:r>
        <w:rPr>
          <w:rFonts w:ascii="Consolas" w:eastAsia="Consolas" w:hAnsi="Consolas" w:cs="Consolas"/>
          <w:sz w:val="13"/>
        </w:rPr>
        <w:t xml:space="preserve">        MODEL_DIR.mkdir(exist_ok=True)</w:t>
      </w:r>
    </w:p>
    <w:p w:rsidR="008D1938" w:rsidRDefault="00492A08">
      <w:pPr>
        <w:shd w:val="clear" w:color="auto" w:fill="F3F5F8"/>
        <w:spacing w:after="0" w:line="240" w:lineRule="auto"/>
        <w:ind w:left="144"/>
        <w:jc w:val="left"/>
      </w:pPr>
      <w:r>
        <w:rPr>
          <w:rFonts w:ascii="Consolas" w:eastAsia="Consolas" w:hAnsi="Consolas" w:cs="Consolas"/>
          <w:sz w:val="13"/>
        </w:rPr>
        <w:t xml:space="preserve">        joblib.dump(adapted, ADAPTED_MODEL_PATH)</w:t>
      </w:r>
    </w:p>
    <w:p w:rsidR="008D1938" w:rsidRDefault="00492A08">
      <w:pPr>
        <w:shd w:val="clear" w:color="auto" w:fill="F3F5F8"/>
        <w:spacing w:after="0" w:line="240" w:lineRule="auto"/>
        <w:ind w:left="144"/>
        <w:jc w:val="left"/>
      </w:pPr>
      <w:r>
        <w:rPr>
          <w:rFonts w:ascii="Consolas" w:eastAsia="Consolas" w:hAnsi="Consolas" w:cs="Consolas"/>
          <w:sz w:val="13"/>
        </w:rPr>
        <w:t xml:space="preserve"> </w:t>
      </w:r>
    </w:p>
    <w:p w:rsidR="008D1938" w:rsidRDefault="00492A08">
      <w:pPr>
        <w:shd w:val="clear" w:color="auto" w:fill="F3F5F8"/>
        <w:spacing w:after="0" w:line="240" w:lineRule="auto"/>
        <w:ind w:left="144"/>
        <w:jc w:val="left"/>
      </w:pPr>
      <w:r>
        <w:rPr>
          <w:rFonts w:ascii="Consolas" w:eastAsia="Consolas" w:hAnsi="Consolas" w:cs="Consolas"/>
          <w:sz w:val="13"/>
        </w:rPr>
        <w:t xml:space="preserve">        report = evaluatio</w:t>
      </w:r>
      <w:r>
        <w:rPr>
          <w:rFonts w:ascii="Consolas" w:eastAsia="Consolas" w:hAnsi="Consolas" w:cs="Consolas"/>
          <w:sz w:val="13"/>
        </w:rPr>
        <w:t>n.before_after_adaptation_report(metrics_before, metrics_after)</w:t>
      </w:r>
    </w:p>
    <w:p w:rsidR="008D1938" w:rsidRDefault="00492A08">
      <w:pPr>
        <w:shd w:val="clear" w:color="auto" w:fill="F3F5F8"/>
        <w:spacing w:after="0" w:line="240" w:lineRule="auto"/>
        <w:ind w:left="144"/>
        <w:jc w:val="left"/>
      </w:pPr>
      <w:r>
        <w:rPr>
          <w:rFonts w:ascii="Consolas" w:eastAsia="Consolas" w:hAnsi="Consolas" w:cs="Consolas"/>
          <w:sz w:val="13"/>
        </w:rPr>
        <w:t xml:space="preserve">        mapping_labels = {o["value"]: o["label"] for o in _domain_values(ft, req.domain_col)}</w:t>
      </w:r>
    </w:p>
    <w:p w:rsidR="008D1938" w:rsidRDefault="00492A08">
      <w:pPr>
        <w:shd w:val="clear" w:color="auto" w:fill="F3F5F8"/>
        <w:spacing w:after="0" w:line="240" w:lineRule="auto"/>
        <w:ind w:left="144"/>
        <w:jc w:val="left"/>
      </w:pPr>
      <w:r>
        <w:rPr>
          <w:rFonts w:ascii="Consolas" w:eastAsia="Consolas" w:hAnsi="Consolas" w:cs="Consolas"/>
          <w:sz w:val="13"/>
        </w:rPr>
        <w:t xml:space="preserve">        result = clean({</w:t>
      </w:r>
    </w:p>
    <w:p w:rsidR="008D1938" w:rsidRDefault="00492A08">
      <w:pPr>
        <w:shd w:val="clear" w:color="auto" w:fill="F3F5F8"/>
        <w:spacing w:after="0" w:line="240" w:lineRule="auto"/>
        <w:ind w:left="144"/>
        <w:jc w:val="left"/>
      </w:pPr>
      <w:r>
        <w:rPr>
          <w:rFonts w:ascii="Consolas" w:eastAsia="Consolas" w:hAnsi="Consolas" w:cs="Consolas"/>
          <w:sz w:val="13"/>
        </w:rPr>
        <w:t xml:space="preserve">            "domain_col": req.domain_col,</w:t>
      </w:r>
    </w:p>
    <w:p w:rsidR="008D1938" w:rsidRDefault="00492A08">
      <w:pPr>
        <w:shd w:val="clear" w:color="auto" w:fill="F3F5F8"/>
        <w:spacing w:after="0" w:line="240" w:lineRule="auto"/>
        <w:ind w:left="144"/>
        <w:jc w:val="left"/>
      </w:pPr>
      <w:r>
        <w:rPr>
          <w:rFonts w:ascii="Consolas" w:eastAsia="Consolas" w:hAnsi="Consolas" w:cs="Consolas"/>
          <w:sz w:val="13"/>
        </w:rPr>
        <w:t xml:space="preserve">            "source_label": map</w:t>
      </w:r>
      <w:r>
        <w:rPr>
          <w:rFonts w:ascii="Consolas" w:eastAsia="Consolas" w:hAnsi="Consolas" w:cs="Consolas"/>
          <w:sz w:val="13"/>
        </w:rPr>
        <w:t>ping_labels.get(req.source, str(req.source)),</w:t>
      </w:r>
    </w:p>
    <w:p w:rsidR="008D1938" w:rsidRDefault="00492A08">
      <w:pPr>
        <w:shd w:val="clear" w:color="auto" w:fill="F3F5F8"/>
        <w:spacing w:after="0" w:line="240" w:lineRule="auto"/>
        <w:ind w:left="144"/>
        <w:jc w:val="left"/>
      </w:pPr>
      <w:r>
        <w:rPr>
          <w:rFonts w:ascii="Consolas" w:eastAsia="Consolas" w:hAnsi="Consolas" w:cs="Consolas"/>
          <w:sz w:val="13"/>
        </w:rPr>
        <w:t xml:space="preserve">            "target_label": mapping_labels.get(req.target, str(req.target)),</w:t>
      </w:r>
    </w:p>
    <w:p w:rsidR="008D1938" w:rsidRDefault="00492A08">
      <w:pPr>
        <w:shd w:val="clear" w:color="auto" w:fill="F3F5F8"/>
        <w:spacing w:after="0" w:line="240" w:lineRule="auto"/>
        <w:ind w:left="144"/>
        <w:jc w:val="left"/>
      </w:pPr>
      <w:r>
        <w:rPr>
          <w:rFonts w:ascii="Consolas" w:eastAsia="Consolas" w:hAnsi="Consolas" w:cs="Consolas"/>
          <w:sz w:val="13"/>
        </w:rPr>
        <w:t xml:space="preserve">            "source_rows": int(len(source_df)),</w:t>
      </w:r>
    </w:p>
    <w:p w:rsidR="008D1938" w:rsidRDefault="00492A08">
      <w:pPr>
        <w:shd w:val="clear" w:color="auto" w:fill="F3F5F8"/>
        <w:spacing w:after="0" w:line="240" w:lineRule="auto"/>
        <w:ind w:left="144"/>
        <w:jc w:val="left"/>
      </w:pPr>
      <w:r>
        <w:rPr>
          <w:rFonts w:ascii="Consolas" w:eastAsia="Consolas" w:hAnsi="Consolas" w:cs="Consolas"/>
          <w:sz w:val="13"/>
        </w:rPr>
        <w:t xml:space="preserve">            "target_rows": int(len(target_df)),</w:t>
      </w:r>
    </w:p>
    <w:p w:rsidR="008D1938" w:rsidRDefault="00492A08">
      <w:pPr>
        <w:shd w:val="clear" w:color="auto" w:fill="F3F5F8"/>
        <w:spacing w:after="0" w:line="240" w:lineRule="auto"/>
        <w:ind w:left="144"/>
        <w:jc w:val="left"/>
      </w:pPr>
      <w:r>
        <w:rPr>
          <w:rFonts w:ascii="Consolas" w:eastAsia="Consolas" w:hAnsi="Consolas" w:cs="Consolas"/>
          <w:sz w:val="13"/>
        </w:rPr>
        <w:t xml:space="preserve">            "target_test_rows": int(l</w:t>
      </w:r>
      <w:r>
        <w:rPr>
          <w:rFonts w:ascii="Consolas" w:eastAsia="Consolas" w:hAnsi="Consolas" w:cs="Consolas"/>
          <w:sz w:val="13"/>
        </w:rPr>
        <w:t>en(target_test)),</w:t>
      </w:r>
    </w:p>
    <w:p w:rsidR="008D1938" w:rsidRDefault="00492A08">
      <w:pPr>
        <w:shd w:val="clear" w:color="auto" w:fill="F3F5F8"/>
        <w:spacing w:after="0" w:line="240" w:lineRule="auto"/>
        <w:ind w:left="144"/>
        <w:jc w:val="left"/>
      </w:pPr>
      <w:r>
        <w:rPr>
          <w:rFonts w:ascii="Consolas" w:eastAsia="Consolas" w:hAnsi="Consolas" w:cs="Consolas"/>
          <w:sz w:val="13"/>
        </w:rPr>
        <w:t xml:space="preserve">            "classifier_accuracy": acc,</w:t>
      </w:r>
    </w:p>
    <w:p w:rsidR="008D1938" w:rsidRDefault="00492A08">
      <w:pPr>
        <w:shd w:val="clear" w:color="auto" w:fill="F3F5F8"/>
        <w:spacing w:after="0" w:line="240" w:lineRule="auto"/>
        <w:ind w:left="144"/>
        <w:jc w:val="left"/>
      </w:pPr>
      <w:r>
        <w:rPr>
          <w:rFonts w:ascii="Consolas" w:eastAsia="Consolas" w:hAnsi="Consolas" w:cs="Consolas"/>
          <w:sz w:val="13"/>
        </w:rPr>
        <w:t xml:space="preserve">            "shift": shift.head(15),</w:t>
      </w:r>
    </w:p>
    <w:p w:rsidR="008D1938" w:rsidRDefault="00492A08">
      <w:pPr>
        <w:shd w:val="clear" w:color="auto" w:fill="F3F5F8"/>
        <w:spacing w:after="0" w:line="240" w:lineRule="auto"/>
        <w:ind w:left="144"/>
        <w:jc w:val="left"/>
      </w:pPr>
      <w:r>
        <w:rPr>
          <w:rFonts w:ascii="Consolas" w:eastAsia="Consolas" w:hAnsi="Consolas" w:cs="Consolas"/>
          <w:sz w:val="13"/>
        </w:rPr>
        <w:t xml:space="preserve">            "top_shift_feature": top_feature,</w:t>
      </w:r>
    </w:p>
    <w:p w:rsidR="008D1938" w:rsidRDefault="00492A08">
      <w:pPr>
        <w:shd w:val="clear" w:color="auto" w:fill="F3F5F8"/>
        <w:spacing w:after="0" w:line="240" w:lineRule="auto"/>
        <w:ind w:left="144"/>
        <w:jc w:val="left"/>
      </w:pPr>
      <w:r>
        <w:rPr>
          <w:rFonts w:ascii="Consolas" w:eastAsia="Consolas" w:hAnsi="Consolas" w:cs="Consolas"/>
          <w:sz w:val="13"/>
        </w:rPr>
        <w:t xml:space="preserve">            "histogram": _hist(source_X[top_feature], target_df[top_feature]),</w:t>
      </w:r>
    </w:p>
    <w:p w:rsidR="008D1938" w:rsidRDefault="00492A08">
      <w:pPr>
        <w:shd w:val="clear" w:color="auto" w:fill="F3F5F8"/>
        <w:spacing w:after="0" w:line="240" w:lineRule="auto"/>
        <w:ind w:left="144"/>
        <w:jc w:val="left"/>
      </w:pPr>
      <w:r>
        <w:rPr>
          <w:rFonts w:ascii="Consolas" w:eastAsia="Consolas" w:hAnsi="Consolas" w:cs="Consolas"/>
          <w:sz w:val="13"/>
        </w:rPr>
        <w:t xml:space="preserve">            "box": {"source": _box(s</w:t>
      </w:r>
      <w:r>
        <w:rPr>
          <w:rFonts w:ascii="Consolas" w:eastAsia="Consolas" w:hAnsi="Consolas" w:cs="Consolas"/>
          <w:sz w:val="13"/>
        </w:rPr>
        <w:t>ource_X[top_feature]), "target": _box(target_df[top_feature])},</w:t>
      </w:r>
    </w:p>
    <w:p w:rsidR="008D1938" w:rsidRDefault="00492A08">
      <w:pPr>
        <w:shd w:val="clear" w:color="auto" w:fill="F3F5F8"/>
        <w:spacing w:after="0" w:line="240" w:lineRule="auto"/>
        <w:ind w:left="144"/>
        <w:jc w:val="left"/>
      </w:pPr>
      <w:r>
        <w:rPr>
          <w:rFonts w:ascii="Consolas" w:eastAsia="Consolas" w:hAnsi="Consolas" w:cs="Consolas"/>
          <w:sz w:val="13"/>
        </w:rPr>
        <w:t xml:space="preserve">            "weights": {"mean": float(np.mean(weights)), "max": float(np.max(weights)), "min": float(np.min(weights))},</w:t>
      </w:r>
    </w:p>
    <w:p w:rsidR="008D1938" w:rsidRDefault="00492A08">
      <w:pPr>
        <w:shd w:val="clear" w:color="auto" w:fill="F3F5F8"/>
        <w:spacing w:after="0" w:line="240" w:lineRule="auto"/>
        <w:ind w:left="144"/>
        <w:jc w:val="left"/>
      </w:pPr>
      <w:r>
        <w:rPr>
          <w:rFonts w:ascii="Consolas" w:eastAsia="Consolas" w:hAnsi="Consolas" w:cs="Consolas"/>
          <w:sz w:val="13"/>
        </w:rPr>
        <w:t xml:space="preserve">            "before": metrics_before,</w:t>
      </w:r>
    </w:p>
    <w:p w:rsidR="008D1938" w:rsidRDefault="00492A08">
      <w:pPr>
        <w:shd w:val="clear" w:color="auto" w:fill="F3F5F8"/>
        <w:spacing w:after="0" w:line="240" w:lineRule="auto"/>
        <w:ind w:left="144"/>
        <w:jc w:val="left"/>
      </w:pPr>
      <w:r>
        <w:rPr>
          <w:rFonts w:ascii="Consolas" w:eastAsia="Consolas" w:hAnsi="Consolas" w:cs="Consolas"/>
          <w:sz w:val="13"/>
        </w:rPr>
        <w:t xml:space="preserve">            "after": metrics_after,</w:t>
      </w:r>
    </w:p>
    <w:p w:rsidR="008D1938" w:rsidRDefault="00492A08">
      <w:pPr>
        <w:shd w:val="clear" w:color="auto" w:fill="F3F5F8"/>
        <w:spacing w:after="0" w:line="240" w:lineRule="auto"/>
        <w:ind w:left="144"/>
        <w:jc w:val="left"/>
      </w:pPr>
      <w:r>
        <w:rPr>
          <w:rFonts w:ascii="Consolas" w:eastAsia="Consolas" w:hAnsi="Consolas" w:cs="Consolas"/>
          <w:sz w:val="13"/>
        </w:rPr>
        <w:t xml:space="preserve">            "report": report,</w:t>
      </w:r>
    </w:p>
    <w:p w:rsidR="008D1938" w:rsidRDefault="00492A08">
      <w:pPr>
        <w:shd w:val="clear" w:color="auto" w:fill="F3F5F8"/>
        <w:spacing w:after="0" w:line="240" w:lineRule="auto"/>
        <w:ind w:left="144"/>
        <w:jc w:val="left"/>
      </w:pPr>
      <w:r>
        <w:rPr>
          <w:rFonts w:ascii="Consolas" w:eastAsia="Consolas" w:hAnsi="Consolas" w:cs="Consolas"/>
          <w:sz w:val="13"/>
        </w:rPr>
        <w:t xml:space="preserve">        })</w:t>
      </w:r>
    </w:p>
    <w:p w:rsidR="008D1938" w:rsidRDefault="00492A08">
      <w:pPr>
        <w:shd w:val="clear" w:color="auto" w:fill="F3F5F8"/>
        <w:spacing w:after="0" w:line="240" w:lineRule="auto"/>
        <w:ind w:left="144"/>
        <w:jc w:val="left"/>
      </w:pPr>
      <w:r>
        <w:rPr>
          <w:rFonts w:ascii="Consolas" w:eastAsia="Consolas" w:hAnsi="Consolas" w:cs="Consolas"/>
          <w:sz w:val="13"/>
        </w:rPr>
        <w:t xml:space="preserve">        S["domain_run"] = result</w:t>
      </w:r>
    </w:p>
    <w:p w:rsidR="008D1938" w:rsidRDefault="00492A08">
      <w:pPr>
        <w:shd w:val="clear" w:color="auto" w:fill="F3F5F8"/>
        <w:spacing w:after="0" w:line="240" w:lineRule="auto"/>
        <w:ind w:left="144"/>
        <w:jc w:val="left"/>
      </w:pPr>
      <w:r>
        <w:rPr>
          <w:rFonts w:ascii="Consolas" w:eastAsia="Consolas" w:hAnsi="Consolas" w:cs="Consolas"/>
          <w:sz w:val="13"/>
        </w:rPr>
        <w:t xml:space="preserve">        return result</w:t>
      </w:r>
    </w:p>
    <w:p w:rsidR="008D1938" w:rsidRDefault="008D1938">
      <w:pPr>
        <w:spacing w:after="80" w:line="144" w:lineRule="auto"/>
      </w:pPr>
    </w:p>
    <w:p w:rsidR="008D1938" w:rsidRDefault="00492A08">
      <w:pPr>
        <w:pStyle w:val="Heading2"/>
      </w:pPr>
      <w:bookmarkStart w:id="175" w:name="_Toc243912536"/>
      <w:r>
        <w:t>A.4 One domain pair with its controls (`scripts/run_experiments.py`)</w:t>
      </w:r>
      <w:bookmarkEnd w:id="175"/>
    </w:p>
    <w:p w:rsidR="008D1938" w:rsidRDefault="00492A08">
      <w:pPr>
        <w:shd w:val="clear" w:color="auto" w:fill="F3F5F8"/>
        <w:spacing w:after="0" w:line="240" w:lineRule="auto"/>
        <w:ind w:left="144"/>
        <w:jc w:val="left"/>
      </w:pPr>
      <w:r>
        <w:rPr>
          <w:rFonts w:ascii="Consolas" w:eastAsia="Consolas" w:hAnsi="Consolas" w:cs="Consolas"/>
          <w:sz w:val="13"/>
        </w:rPr>
        <w:t>def domain_run(ft, col, src, tgt, seed, cols, time_cle</w:t>
      </w:r>
      <w:r>
        <w:rPr>
          <w:rFonts w:ascii="Consolas" w:eastAsia="Consolas" w:hAnsi="Consolas" w:cs="Consolas"/>
          <w:sz w:val="13"/>
        </w:rPr>
        <w:t>an=False):</w:t>
      </w:r>
    </w:p>
    <w:p w:rsidR="008D1938" w:rsidRDefault="00492A08">
      <w:pPr>
        <w:shd w:val="clear" w:color="auto" w:fill="F3F5F8"/>
        <w:spacing w:after="0" w:line="240" w:lineRule="auto"/>
        <w:ind w:left="144"/>
        <w:jc w:val="left"/>
      </w:pPr>
      <w:r>
        <w:rPr>
          <w:rFonts w:ascii="Consolas" w:eastAsia="Consolas" w:hAnsi="Consolas" w:cs="Consolas"/>
          <w:sz w:val="13"/>
        </w:rPr>
        <w:t xml:space="preserve">    fcols = [c for c in cols if c != col]</w:t>
      </w:r>
    </w:p>
    <w:p w:rsidR="008D1938" w:rsidRDefault="00492A08">
      <w:pPr>
        <w:shd w:val="clear" w:color="auto" w:fill="F3F5F8"/>
        <w:spacing w:after="0" w:line="240" w:lineRule="auto"/>
        <w:ind w:left="144"/>
        <w:jc w:val="left"/>
      </w:pPr>
      <w:r>
        <w:rPr>
          <w:rFonts w:ascii="Consolas" w:eastAsia="Consolas" w:hAnsi="Consolas" w:cs="Consolas"/>
          <w:sz w:val="13"/>
        </w:rPr>
        <w:t xml:space="preserve">    s_df, t_df = domain_adaptation.split_domains(ft, col, src, tgt)</w:t>
      </w:r>
    </w:p>
    <w:p w:rsidR="008D1938" w:rsidRDefault="00492A08">
      <w:pPr>
        <w:shd w:val="clear" w:color="auto" w:fill="F3F5F8"/>
        <w:spacing w:after="0" w:line="240" w:lineRule="auto"/>
        <w:ind w:left="144"/>
        <w:jc w:val="left"/>
      </w:pPr>
      <w:r>
        <w:rPr>
          <w:rFonts w:ascii="Consolas" w:eastAsia="Consolas" w:hAnsi="Consolas" w:cs="Consolas"/>
          <w:sz w:val="13"/>
        </w:rPr>
        <w:t xml:space="preserve">    t_tr, t_te = baseline_models.chronological_split(t_df, train_fraction=0.5)</w:t>
      </w:r>
    </w:p>
    <w:p w:rsidR="008D1938" w:rsidRDefault="00492A08">
      <w:pPr>
        <w:shd w:val="clear" w:color="auto" w:fill="F3F5F8"/>
        <w:spacing w:after="0" w:line="240" w:lineRule="auto"/>
        <w:ind w:left="144"/>
        <w:jc w:val="left"/>
      </w:pPr>
      <w:r>
        <w:rPr>
          <w:rFonts w:ascii="Consolas" w:eastAsia="Consolas" w:hAnsi="Consolas" w:cs="Consolas"/>
          <w:sz w:val="13"/>
        </w:rPr>
        <w:t xml:space="preserve">    test_start = t_te["t_dat"].min()</w:t>
      </w:r>
    </w:p>
    <w:p w:rsidR="008D1938" w:rsidRDefault="00492A08">
      <w:pPr>
        <w:shd w:val="clear" w:color="auto" w:fill="F3F5F8"/>
        <w:spacing w:after="0" w:line="240" w:lineRule="auto"/>
        <w:ind w:left="144"/>
        <w:jc w:val="left"/>
      </w:pPr>
      <w:r>
        <w:rPr>
          <w:rFonts w:ascii="Consolas" w:eastAsia="Consolas" w:hAnsi="Consolas" w:cs="Consolas"/>
          <w:sz w:val="13"/>
        </w:rPr>
        <w:t xml:space="preserve">    if time_clean:</w:t>
      </w:r>
    </w:p>
    <w:p w:rsidR="008D1938" w:rsidRDefault="00492A08">
      <w:pPr>
        <w:shd w:val="clear" w:color="auto" w:fill="F3F5F8"/>
        <w:spacing w:after="0" w:line="240" w:lineRule="auto"/>
        <w:ind w:left="144"/>
        <w:jc w:val="left"/>
      </w:pPr>
      <w:r>
        <w:rPr>
          <w:rFonts w:ascii="Consolas" w:eastAsia="Consolas" w:hAnsi="Consolas" w:cs="Consolas"/>
          <w:sz w:val="13"/>
        </w:rPr>
        <w:t xml:space="preserve">        s_df = s_df[s_df["t_dat"] &lt; test_start]</w:t>
      </w:r>
    </w:p>
    <w:p w:rsidR="008D1938" w:rsidRDefault="00492A08">
      <w:pPr>
        <w:shd w:val="clear" w:color="auto" w:fill="F3F5F8"/>
        <w:spacing w:after="0" w:line="240" w:lineRule="auto"/>
        <w:ind w:left="144"/>
        <w:jc w:val="left"/>
      </w:pPr>
      <w:r>
        <w:rPr>
          <w:rFonts w:ascii="Consolas" w:eastAsia="Consolas" w:hAnsi="Consolas" w:cs="Consolas"/>
          <w:sz w:val="13"/>
        </w:rPr>
        <w:t xml:space="preserve">    sX, sy = s_df[fcols], s_df["demand"]</w:t>
      </w:r>
    </w:p>
    <w:p w:rsidR="008D1938" w:rsidRDefault="00492A08">
      <w:pPr>
        <w:shd w:val="clear" w:color="auto" w:fill="F3F5F8"/>
        <w:spacing w:after="0" w:line="240" w:lineRule="auto"/>
        <w:ind w:left="144"/>
        <w:jc w:val="left"/>
      </w:pPr>
      <w:r>
        <w:rPr>
          <w:rFonts w:ascii="Consolas" w:eastAsia="Consolas" w:hAnsi="Consolas" w:cs="Consolas"/>
          <w:sz w:val="13"/>
        </w:rPr>
        <w:t xml:space="preserve">    tX, ty = t_te[fcols], t_te["demand"]</w:t>
      </w:r>
    </w:p>
    <w:p w:rsidR="008D1938" w:rsidRDefault="00492A08">
      <w:pPr>
        <w:shd w:val="clear" w:color="auto" w:fill="F3F5F8"/>
        <w:spacing w:after="0" w:line="240" w:lineRule="auto"/>
        <w:ind w:left="144"/>
        <w:jc w:val="left"/>
      </w:pPr>
      <w:r>
        <w:rPr>
          <w:rFonts w:ascii="Consolas" w:eastAsia="Consolas" w:hAnsi="Consolas" w:cs="Consolas"/>
          <w:sz w:val="13"/>
        </w:rPr>
        <w:t xml:space="preserve">    out = {}</w:t>
      </w:r>
    </w:p>
    <w:p w:rsidR="008D1938" w:rsidRDefault="00492A08">
      <w:pPr>
        <w:shd w:val="clear" w:color="auto" w:fill="F3F5F8"/>
        <w:spacing w:after="0" w:line="240" w:lineRule="auto"/>
        <w:ind w:left="144"/>
        <w:jc w:val="left"/>
      </w:pPr>
      <w:r>
        <w:rPr>
          <w:rFonts w:ascii="Consolas" w:eastAsia="Consolas" w:hAnsi="Consolas" w:cs="Consolas"/>
          <w:sz w:val="13"/>
        </w:rPr>
        <w:t xml:space="preserve">    src_m = fit(sX, sy, seed)</w:t>
      </w:r>
    </w:p>
    <w:p w:rsidR="008D1938" w:rsidRDefault="00492A08">
      <w:pPr>
        <w:shd w:val="clear" w:color="auto" w:fill="F3F5F8"/>
        <w:spacing w:after="0" w:line="240" w:lineRule="auto"/>
        <w:ind w:left="144"/>
        <w:jc w:val="left"/>
      </w:pPr>
      <w:r>
        <w:rPr>
          <w:rFonts w:ascii="Consolas" w:eastAsia="Consolas" w:hAnsi="Consolas" w:cs="Consolas"/>
          <w:sz w:val="13"/>
        </w:rPr>
        <w:t xml:space="preserve">    out["before"] = met(ty, src_m.predict(tX))</w:t>
      </w:r>
    </w:p>
    <w:p w:rsidR="008D1938" w:rsidRDefault="00492A08">
      <w:pPr>
        <w:shd w:val="clear" w:color="auto" w:fill="F3F5F8"/>
        <w:spacing w:after="0" w:line="240" w:lineRule="auto"/>
        <w:ind w:left="144"/>
        <w:jc w:val="left"/>
      </w:pPr>
      <w:r>
        <w:rPr>
          <w:rFonts w:ascii="Consolas" w:eastAsia="Consolas" w:hAnsi="Consolas" w:cs="Consolas"/>
          <w:sz w:val="13"/>
        </w:rPr>
        <w:t xml:space="preserve">    key = (col, src, tgt, time_clean</w:t>
      </w:r>
      <w:r>
        <w:rPr>
          <w:rFonts w:ascii="Consolas" w:eastAsia="Consolas" w:hAnsi="Consolas" w:cs="Consolas"/>
          <w:sz w:val="13"/>
        </w:rPr>
        <w:t>)</w:t>
      </w:r>
    </w:p>
    <w:p w:rsidR="008D1938" w:rsidRDefault="00492A08">
      <w:pPr>
        <w:shd w:val="clear" w:color="auto" w:fill="F3F5F8"/>
        <w:spacing w:after="0" w:line="240" w:lineRule="auto"/>
        <w:ind w:left="144"/>
        <w:jc w:val="left"/>
      </w:pPr>
      <w:r>
        <w:rPr>
          <w:rFonts w:ascii="Consolas" w:eastAsia="Consolas" w:hAnsi="Consolas" w:cs="Consolas"/>
          <w:sz w:val="13"/>
        </w:rPr>
        <w:t xml:space="preserve">    if key not in _CLF_CACHE:  # the classifier and weights do not depend on the XGBoost seed</w:t>
      </w:r>
    </w:p>
    <w:p w:rsidR="008D1938" w:rsidRDefault="00492A08">
      <w:pPr>
        <w:shd w:val="clear" w:color="auto" w:fill="F3F5F8"/>
        <w:spacing w:after="0" w:line="240" w:lineRule="auto"/>
        <w:ind w:left="144"/>
        <w:jc w:val="left"/>
      </w:pPr>
      <w:r>
        <w:rPr>
          <w:rFonts w:ascii="Consolas" w:eastAsia="Consolas" w:hAnsi="Consolas" w:cs="Consolas"/>
          <w:sz w:val="13"/>
        </w:rPr>
        <w:t xml:space="preserve">        t0 = time.time()</w:t>
      </w:r>
    </w:p>
    <w:p w:rsidR="008D1938" w:rsidRDefault="00492A08">
      <w:pPr>
        <w:shd w:val="clear" w:color="auto" w:fill="F3F5F8"/>
        <w:spacing w:after="0" w:line="240" w:lineRule="auto"/>
        <w:ind w:left="144"/>
        <w:jc w:val="left"/>
      </w:pPr>
      <w:r>
        <w:rPr>
          <w:rFonts w:ascii="Consolas" w:eastAsia="Consolas" w:hAnsi="Consolas" w:cs="Consolas"/>
          <w:sz w:val="13"/>
        </w:rPr>
        <w:t xml:space="preserve">        clf, acc = domain_adaptation.train_domain_classifier(sX, t_df[fcols])</w:t>
      </w:r>
    </w:p>
    <w:p w:rsidR="008D1938" w:rsidRDefault="00492A08">
      <w:pPr>
        <w:shd w:val="clear" w:color="auto" w:fill="F3F5F8"/>
        <w:spacing w:after="0" w:line="240" w:lineRule="auto"/>
        <w:ind w:left="144"/>
        <w:jc w:val="left"/>
      </w:pPr>
      <w:r>
        <w:rPr>
          <w:rFonts w:ascii="Consolas" w:eastAsia="Consolas" w:hAnsi="Consolas" w:cs="Consolas"/>
          <w:sz w:val="13"/>
        </w:rPr>
        <w:t xml:space="preserve">        _CLF_CACHE[key] = (acc, domain_adaptation.compute</w:t>
      </w:r>
      <w:r>
        <w:rPr>
          <w:rFonts w:ascii="Consolas" w:eastAsia="Consolas" w:hAnsi="Consolas" w:cs="Consolas"/>
          <w:sz w:val="13"/>
        </w:rPr>
        <w:t>_instance_weights(clf, sX), time.time() - t0)</w:t>
      </w:r>
    </w:p>
    <w:p w:rsidR="008D1938" w:rsidRDefault="00492A08">
      <w:pPr>
        <w:shd w:val="clear" w:color="auto" w:fill="F3F5F8"/>
        <w:spacing w:after="0" w:line="240" w:lineRule="auto"/>
        <w:ind w:left="144"/>
        <w:jc w:val="left"/>
      </w:pPr>
      <w:r>
        <w:rPr>
          <w:rFonts w:ascii="Consolas" w:eastAsia="Consolas" w:hAnsi="Consolas" w:cs="Consolas"/>
          <w:sz w:val="13"/>
        </w:rPr>
        <w:t xml:space="preserve">    acc, w, _ = _CLF_CACHE[key]</w:t>
      </w:r>
    </w:p>
    <w:p w:rsidR="008D1938" w:rsidRDefault="00492A08">
      <w:pPr>
        <w:shd w:val="clear" w:color="auto" w:fill="F3F5F8"/>
        <w:spacing w:after="0" w:line="240" w:lineRule="auto"/>
        <w:ind w:left="144"/>
        <w:jc w:val="left"/>
      </w:pPr>
      <w:r>
        <w:rPr>
          <w:rFonts w:ascii="Consolas" w:eastAsia="Consolas" w:hAnsi="Consolas" w:cs="Consolas"/>
          <w:sz w:val="13"/>
        </w:rPr>
        <w:t xml:space="preserve">    out["adapted"] = met(ty, fit(sX, sy, seed, w).predict(tX))</w:t>
      </w:r>
    </w:p>
    <w:p w:rsidR="008D1938" w:rsidRDefault="00492A08">
      <w:pPr>
        <w:shd w:val="clear" w:color="auto" w:fill="F3F5F8"/>
        <w:spacing w:after="0" w:line="240" w:lineRule="auto"/>
        <w:ind w:left="144"/>
        <w:jc w:val="left"/>
      </w:pPr>
      <w:r>
        <w:rPr>
          <w:rFonts w:ascii="Consolas" w:eastAsia="Consolas" w:hAnsi="Consolas" w:cs="Consolas"/>
          <w:sz w:val="13"/>
        </w:rPr>
        <w:t xml:space="preserve">    out["adapted_normalised"] = met(ty, fit(sX, sy, seed, w / w.mean()).predict(tX))  # same weights rescaled to mean 1</w:t>
      </w:r>
    </w:p>
    <w:p w:rsidR="008D1938" w:rsidRDefault="00492A08">
      <w:pPr>
        <w:shd w:val="clear" w:color="auto" w:fill="F3F5F8"/>
        <w:spacing w:after="0" w:line="240" w:lineRule="auto"/>
        <w:ind w:left="144"/>
        <w:jc w:val="left"/>
      </w:pPr>
      <w:r>
        <w:rPr>
          <w:rFonts w:ascii="Consolas" w:eastAsia="Consolas" w:hAnsi="Consolas" w:cs="Consolas"/>
          <w:sz w:val="13"/>
        </w:rPr>
        <w:t xml:space="preserve">    rng = np.random.default_rng(seed)</w:t>
      </w:r>
    </w:p>
    <w:p w:rsidR="008D1938" w:rsidRDefault="00492A08">
      <w:pPr>
        <w:shd w:val="clear" w:color="auto" w:fill="F3F5F8"/>
        <w:spacing w:after="0" w:line="240" w:lineRule="auto"/>
        <w:ind w:left="144"/>
        <w:jc w:val="left"/>
      </w:pPr>
      <w:r>
        <w:rPr>
          <w:rFonts w:ascii="Consolas" w:eastAsia="Consolas" w:hAnsi="Consolas" w:cs="Consolas"/>
          <w:sz w:val="13"/>
        </w:rPr>
        <w:t xml:space="preserve">    out["shuffled_weights"] = met(ty, fit(sX, sy, seed, rng.permutation(w)).predict(tX))</w:t>
      </w:r>
    </w:p>
    <w:p w:rsidR="008D1938" w:rsidRDefault="00492A08">
      <w:pPr>
        <w:shd w:val="clear" w:color="auto" w:fill="F3F5F8"/>
        <w:spacing w:after="0" w:line="240" w:lineRule="auto"/>
        <w:ind w:left="144"/>
        <w:jc w:val="left"/>
      </w:pPr>
      <w:r>
        <w:rPr>
          <w:rFonts w:ascii="Consolas" w:eastAsia="Consolas" w:hAnsi="Consolas" w:cs="Consolas"/>
          <w:sz w:val="13"/>
        </w:rPr>
        <w:t xml:space="preserve">    out["</w:t>
      </w:r>
      <w:r>
        <w:rPr>
          <w:rFonts w:ascii="Consolas" w:eastAsia="Consolas" w:hAnsi="Consolas" w:cs="Consolas"/>
          <w:sz w:val="13"/>
        </w:rPr>
        <w:t>target_only_oracle"] = met(ty, fit(t_tr[fcols], t_tr["demand"], seed).predict(tX))</w:t>
      </w:r>
    </w:p>
    <w:p w:rsidR="008D1938" w:rsidRDefault="00492A08">
      <w:pPr>
        <w:shd w:val="clear" w:color="auto" w:fill="F3F5F8"/>
        <w:spacing w:after="0" w:line="240" w:lineRule="auto"/>
        <w:ind w:left="144"/>
        <w:jc w:val="left"/>
      </w:pPr>
      <w:r>
        <w:rPr>
          <w:rFonts w:ascii="Consolas" w:eastAsia="Consolas" w:hAnsi="Consolas" w:cs="Consolas"/>
          <w:sz w:val="13"/>
        </w:rPr>
        <w:t xml:space="preserve">    pool = pd.concat([sX, t_tr[fcols]])</w:t>
      </w:r>
    </w:p>
    <w:p w:rsidR="008D1938" w:rsidRDefault="00492A08">
      <w:pPr>
        <w:shd w:val="clear" w:color="auto" w:fill="F3F5F8"/>
        <w:spacing w:after="0" w:line="240" w:lineRule="auto"/>
        <w:ind w:left="144"/>
        <w:jc w:val="left"/>
      </w:pPr>
      <w:r>
        <w:rPr>
          <w:rFonts w:ascii="Consolas" w:eastAsia="Consolas" w:hAnsi="Consolas" w:cs="Consolas"/>
          <w:sz w:val="13"/>
        </w:rPr>
        <w:t xml:space="preserve">    out["pooled_unweighted"] = met(ty, fit(pool, pd.concat([sy, t_tr["demand"]]), seed).predict(tX))</w:t>
      </w:r>
    </w:p>
    <w:p w:rsidR="008D1938" w:rsidRDefault="00492A08">
      <w:pPr>
        <w:shd w:val="clear" w:color="auto" w:fill="F3F5F8"/>
        <w:spacing w:after="0" w:line="240" w:lineRule="auto"/>
        <w:ind w:left="144"/>
        <w:jc w:val="left"/>
      </w:pPr>
      <w:r>
        <w:rPr>
          <w:rFonts w:ascii="Consolas" w:eastAsia="Consolas" w:hAnsi="Consolas" w:cs="Consolas"/>
          <w:sz w:val="13"/>
        </w:rPr>
        <w:t xml:space="preserve">    diag = {"clf_accuracy": floa</w:t>
      </w:r>
      <w:r>
        <w:rPr>
          <w:rFonts w:ascii="Consolas" w:eastAsia="Consolas" w:hAnsi="Consolas" w:cs="Consolas"/>
          <w:sz w:val="13"/>
        </w:rPr>
        <w:t>t(acc), "source_rows": len(s_df), "target_rows": len(t_df), "target_test_rows": len(t_te),</w:t>
      </w:r>
    </w:p>
    <w:p w:rsidR="008D1938" w:rsidRDefault="00492A08">
      <w:pPr>
        <w:shd w:val="clear" w:color="auto" w:fill="F3F5F8"/>
        <w:spacing w:after="0" w:line="240" w:lineRule="auto"/>
        <w:ind w:left="144"/>
        <w:jc w:val="left"/>
      </w:pPr>
      <w:r>
        <w:rPr>
          <w:rFonts w:ascii="Consolas" w:eastAsia="Consolas" w:hAnsi="Consolas" w:cs="Consolas"/>
          <w:sz w:val="13"/>
        </w:rPr>
        <w:t xml:space="preserve">            "w_mean": float(w.mean()), "w_max": float(w.max()), "w_min": float(w.min()),</w:t>
      </w:r>
    </w:p>
    <w:p w:rsidR="008D1938" w:rsidRDefault="00492A08">
      <w:pPr>
        <w:shd w:val="clear" w:color="auto" w:fill="F3F5F8"/>
        <w:spacing w:after="0" w:line="240" w:lineRule="auto"/>
        <w:ind w:left="144"/>
        <w:jc w:val="left"/>
      </w:pPr>
      <w:r>
        <w:rPr>
          <w:rFonts w:ascii="Consolas" w:eastAsia="Consolas" w:hAnsi="Consolas" w:cs="Consolas"/>
          <w:sz w:val="13"/>
        </w:rPr>
        <w:t xml:space="preserve">            "clipped_share_pct": float((w &gt;= 20.0 - 1e-9).mean() * 100),</w:t>
      </w:r>
    </w:p>
    <w:p w:rsidR="008D1938" w:rsidRDefault="00492A08">
      <w:pPr>
        <w:shd w:val="clear" w:color="auto" w:fill="F3F5F8"/>
        <w:spacing w:after="0" w:line="240" w:lineRule="auto"/>
        <w:ind w:left="144"/>
        <w:jc w:val="left"/>
      </w:pPr>
      <w:r>
        <w:rPr>
          <w:rFonts w:ascii="Consolas" w:eastAsia="Consolas" w:hAnsi="Consolas" w:cs="Consolas"/>
          <w:sz w:val="13"/>
        </w:rPr>
        <w:t xml:space="preserve">   </w:t>
      </w:r>
      <w:r>
        <w:rPr>
          <w:rFonts w:ascii="Consolas" w:eastAsia="Consolas" w:hAnsi="Consolas" w:cs="Consolas"/>
          <w:sz w:val="13"/>
        </w:rPr>
        <w:t xml:space="preserve">         "effective_sample_size": float(w.sum() ** 2 / (w ** 2).sum()),</w:t>
      </w:r>
    </w:p>
    <w:p w:rsidR="008D1938" w:rsidRDefault="00492A08">
      <w:pPr>
        <w:shd w:val="clear" w:color="auto" w:fill="F3F5F8"/>
        <w:spacing w:after="0" w:line="240" w:lineRule="auto"/>
        <w:ind w:left="144"/>
        <w:jc w:val="left"/>
      </w:pPr>
      <w:r>
        <w:rPr>
          <w:rFonts w:ascii="Consolas" w:eastAsia="Consolas" w:hAnsi="Consolas" w:cs="Consolas"/>
          <w:sz w:val="13"/>
        </w:rPr>
        <w:t xml:space="preserve">            "ess_share_pct": float(w.sum() ** 2 / (w ** 2).sum() / len(w) * 100)}</w:t>
      </w:r>
    </w:p>
    <w:p w:rsidR="008D1938" w:rsidRDefault="00492A08">
      <w:pPr>
        <w:shd w:val="clear" w:color="auto" w:fill="F3F5F8"/>
        <w:spacing w:after="0" w:line="240" w:lineRule="auto"/>
        <w:ind w:left="144"/>
        <w:jc w:val="left"/>
      </w:pPr>
      <w:r>
        <w:rPr>
          <w:rFonts w:ascii="Consolas" w:eastAsia="Consolas" w:hAnsi="Consolas" w:cs="Consolas"/>
          <w:sz w:val="13"/>
        </w:rPr>
        <w:t xml:space="preserve">    return out, diag</w:t>
      </w:r>
    </w:p>
    <w:p w:rsidR="008D1938" w:rsidRDefault="008D1938">
      <w:pPr>
        <w:spacing w:after="80" w:line="144" w:lineRule="auto"/>
      </w:pPr>
    </w:p>
    <w:p w:rsidR="008D1938" w:rsidRDefault="00492A08">
      <w:pPr>
        <w:pStyle w:val="Heading2"/>
      </w:pPr>
      <w:bookmarkStart w:id="176" w:name="_Toc243912537"/>
      <w:r>
        <w:t>A.5 Safe MAPE (`evaluation.py`)</w:t>
      </w:r>
      <w:bookmarkEnd w:id="176"/>
    </w:p>
    <w:p w:rsidR="008D1938" w:rsidRDefault="00492A08">
      <w:pPr>
        <w:shd w:val="clear" w:color="auto" w:fill="F3F5F8"/>
        <w:spacing w:after="0" w:line="240" w:lineRule="auto"/>
        <w:ind w:left="144"/>
        <w:jc w:val="left"/>
      </w:pPr>
      <w:r>
        <w:rPr>
          <w:rFonts w:ascii="Consolas" w:eastAsia="Consolas" w:hAnsi="Consolas" w:cs="Consolas"/>
          <w:sz w:val="14"/>
        </w:rPr>
        <w:t>def safe_mape(y_true, y_pred) -&gt; tuple[float, in</w:t>
      </w:r>
      <w:r>
        <w:rPr>
          <w:rFonts w:ascii="Consolas" w:eastAsia="Consolas" w:hAnsi="Consolas" w:cs="Consolas"/>
          <w:sz w:val="14"/>
        </w:rPr>
        <w:t>t]:</w:t>
      </w:r>
    </w:p>
    <w:p w:rsidR="008D1938" w:rsidRDefault="00492A08">
      <w:pPr>
        <w:shd w:val="clear" w:color="auto" w:fill="F3F5F8"/>
        <w:spacing w:after="0" w:line="240" w:lineRule="auto"/>
        <w:ind w:left="144"/>
        <w:jc w:val="left"/>
      </w:pPr>
      <w:r>
        <w:rPr>
          <w:rFonts w:ascii="Consolas" w:eastAsia="Consolas" w:hAnsi="Consolas" w:cs="Consolas"/>
          <w:sz w:val="14"/>
        </w:rPr>
        <w:t xml:space="preserve">    y_true = np.asarray(y_true, dtype=float)</w:t>
      </w:r>
    </w:p>
    <w:p w:rsidR="008D1938" w:rsidRDefault="00492A08">
      <w:pPr>
        <w:shd w:val="clear" w:color="auto" w:fill="F3F5F8"/>
        <w:spacing w:after="0" w:line="240" w:lineRule="auto"/>
        <w:ind w:left="144"/>
        <w:jc w:val="left"/>
      </w:pPr>
      <w:r>
        <w:rPr>
          <w:rFonts w:ascii="Consolas" w:eastAsia="Consolas" w:hAnsi="Consolas" w:cs="Consolas"/>
          <w:sz w:val="14"/>
        </w:rPr>
        <w:t xml:space="preserve">    y_pred = np.asarray(y_pred, dtype=float)</w:t>
      </w:r>
    </w:p>
    <w:p w:rsidR="008D1938" w:rsidRDefault="00492A08">
      <w:pPr>
        <w:shd w:val="clear" w:color="auto" w:fill="F3F5F8"/>
        <w:spacing w:after="0" w:line="240" w:lineRule="auto"/>
        <w:ind w:left="144"/>
        <w:jc w:val="left"/>
      </w:pPr>
      <w:r>
        <w:rPr>
          <w:rFonts w:ascii="Consolas" w:eastAsia="Consolas" w:hAnsi="Consolas" w:cs="Consolas"/>
          <w:sz w:val="14"/>
        </w:rPr>
        <w:t xml:space="preserve"> </w:t>
      </w:r>
    </w:p>
    <w:p w:rsidR="008D1938" w:rsidRDefault="00492A08">
      <w:pPr>
        <w:shd w:val="clear" w:color="auto" w:fill="F3F5F8"/>
        <w:spacing w:after="0" w:line="240" w:lineRule="auto"/>
        <w:ind w:left="144"/>
        <w:jc w:val="left"/>
      </w:pPr>
      <w:r>
        <w:rPr>
          <w:rFonts w:ascii="Consolas" w:eastAsia="Consolas" w:hAnsi="Consolas" w:cs="Consolas"/>
          <w:sz w:val="14"/>
        </w:rPr>
        <w:t xml:space="preserve">    nonzero_mask = y_true != 0</w:t>
      </w:r>
    </w:p>
    <w:p w:rsidR="008D1938" w:rsidRDefault="00492A08">
      <w:pPr>
        <w:shd w:val="clear" w:color="auto" w:fill="F3F5F8"/>
        <w:spacing w:after="0" w:line="240" w:lineRule="auto"/>
        <w:ind w:left="144"/>
        <w:jc w:val="left"/>
      </w:pPr>
      <w:r>
        <w:rPr>
          <w:rFonts w:ascii="Consolas" w:eastAsia="Consolas" w:hAnsi="Consolas" w:cs="Consolas"/>
          <w:sz w:val="14"/>
        </w:rPr>
        <w:lastRenderedPageBreak/>
        <w:t xml:space="preserve">    excluded = int((~nonzero_mask).sum())</w:t>
      </w:r>
    </w:p>
    <w:p w:rsidR="008D1938" w:rsidRDefault="00492A08">
      <w:pPr>
        <w:shd w:val="clear" w:color="auto" w:fill="F3F5F8"/>
        <w:spacing w:after="0" w:line="240" w:lineRule="auto"/>
        <w:ind w:left="144"/>
        <w:jc w:val="left"/>
      </w:pPr>
      <w:r>
        <w:rPr>
          <w:rFonts w:ascii="Consolas" w:eastAsia="Consolas" w:hAnsi="Consolas" w:cs="Consolas"/>
          <w:sz w:val="14"/>
        </w:rPr>
        <w:t xml:space="preserve"> </w:t>
      </w:r>
    </w:p>
    <w:p w:rsidR="008D1938" w:rsidRDefault="00492A08">
      <w:pPr>
        <w:shd w:val="clear" w:color="auto" w:fill="F3F5F8"/>
        <w:spacing w:after="0" w:line="240" w:lineRule="auto"/>
        <w:ind w:left="144"/>
        <w:jc w:val="left"/>
      </w:pPr>
      <w:r>
        <w:rPr>
          <w:rFonts w:ascii="Consolas" w:eastAsia="Consolas" w:hAnsi="Consolas" w:cs="Consolas"/>
          <w:sz w:val="14"/>
        </w:rPr>
        <w:t xml:space="preserve">    if nonzero_mask.sum() == 0:</w:t>
      </w:r>
    </w:p>
    <w:p w:rsidR="008D1938" w:rsidRDefault="00492A08">
      <w:pPr>
        <w:shd w:val="clear" w:color="auto" w:fill="F3F5F8"/>
        <w:spacing w:after="0" w:line="240" w:lineRule="auto"/>
        <w:ind w:left="144"/>
        <w:jc w:val="left"/>
      </w:pPr>
      <w:r>
        <w:rPr>
          <w:rFonts w:ascii="Consolas" w:eastAsia="Consolas" w:hAnsi="Consolas" w:cs="Consolas"/>
          <w:sz w:val="14"/>
        </w:rPr>
        <w:t xml:space="preserve">        return float("nan"), excluded</w:t>
      </w:r>
    </w:p>
    <w:p w:rsidR="008D1938" w:rsidRDefault="00492A08">
      <w:pPr>
        <w:shd w:val="clear" w:color="auto" w:fill="F3F5F8"/>
        <w:spacing w:after="0" w:line="240" w:lineRule="auto"/>
        <w:ind w:left="144"/>
        <w:jc w:val="left"/>
      </w:pPr>
      <w:r>
        <w:rPr>
          <w:rFonts w:ascii="Consolas" w:eastAsia="Consolas" w:hAnsi="Consolas" w:cs="Consolas"/>
          <w:sz w:val="14"/>
        </w:rPr>
        <w:t xml:space="preserve"> </w:t>
      </w:r>
    </w:p>
    <w:p w:rsidR="008D1938" w:rsidRDefault="00492A08">
      <w:pPr>
        <w:shd w:val="clear" w:color="auto" w:fill="F3F5F8"/>
        <w:spacing w:after="0" w:line="240" w:lineRule="auto"/>
        <w:ind w:left="144"/>
        <w:jc w:val="left"/>
      </w:pPr>
      <w:r>
        <w:rPr>
          <w:rFonts w:ascii="Consolas" w:eastAsia="Consolas" w:hAnsi="Consolas" w:cs="Consolas"/>
          <w:sz w:val="14"/>
        </w:rPr>
        <w:t xml:space="preserve">    ape = np.abs((y_true[nonzero_mask] - y_pred[nonzero_mask]) / y_true[nonzero_mask])</w:t>
      </w:r>
    </w:p>
    <w:p w:rsidR="008D1938" w:rsidRDefault="00492A08">
      <w:pPr>
        <w:shd w:val="clear" w:color="auto" w:fill="F3F5F8"/>
        <w:spacing w:after="0" w:line="240" w:lineRule="auto"/>
        <w:ind w:left="144"/>
        <w:jc w:val="left"/>
      </w:pPr>
      <w:r>
        <w:rPr>
          <w:rFonts w:ascii="Consolas" w:eastAsia="Consolas" w:hAnsi="Consolas" w:cs="Consolas"/>
          <w:sz w:val="14"/>
        </w:rPr>
        <w:t xml:space="preserve">    mape = float(np.mean(ape) * 100)</w:t>
      </w:r>
    </w:p>
    <w:p w:rsidR="008D1938" w:rsidRDefault="00492A08">
      <w:pPr>
        <w:shd w:val="clear" w:color="auto" w:fill="F3F5F8"/>
        <w:spacing w:after="0" w:line="240" w:lineRule="auto"/>
        <w:ind w:left="144"/>
        <w:jc w:val="left"/>
      </w:pPr>
      <w:r>
        <w:rPr>
          <w:rFonts w:ascii="Consolas" w:eastAsia="Consolas" w:hAnsi="Consolas" w:cs="Consolas"/>
          <w:sz w:val="14"/>
        </w:rPr>
        <w:t xml:space="preserve">    return mape, excluded</w:t>
      </w:r>
    </w:p>
    <w:p w:rsidR="008D1938" w:rsidRDefault="008D1938">
      <w:pPr>
        <w:spacing w:after="80" w:line="144" w:lineRule="auto"/>
      </w:pPr>
    </w:p>
    <w:p w:rsidR="008D1938" w:rsidRDefault="00492A08">
      <w:pPr>
        <w:pStyle w:val="Heading1"/>
        <w:pageBreakBefore/>
      </w:pPr>
      <w:bookmarkStart w:id="177" w:name="_Toc243912538"/>
      <w:r>
        <w:lastRenderedPageBreak/>
        <w:t>APPENDIX B: INSTALLATION AND USER GUIDE</w:t>
      </w:r>
      <w:bookmarkEnd w:id="177"/>
    </w:p>
    <w:p w:rsidR="008D1938" w:rsidRDefault="00492A08">
      <w:pPr>
        <w:pStyle w:val="Heading2"/>
      </w:pPr>
      <w:bookmarkStart w:id="178" w:name="_Toc243912539"/>
      <w:r>
        <w:t>B.1 Requirements</w:t>
      </w:r>
      <w:bookmarkEnd w:id="178"/>
    </w:p>
    <w:p w:rsidR="008D1938" w:rsidRDefault="00492A08">
      <w:r>
        <w:rPr>
          <w:rFonts w:cs="Times New Roman"/>
        </w:rPr>
        <w:t xml:space="preserve">Python 3.10 or newer (3.11.9 was used), Node.js </w:t>
      </w:r>
      <w:r>
        <w:rPr>
          <w:rFonts w:cs="Times New Roman"/>
        </w:rPr>
        <w:t xml:space="preserve">18 or newer, the packages in </w:t>
      </w:r>
      <w:r>
        <w:rPr>
          <w:rFonts w:ascii="Consolas" w:eastAsia="Consolas" w:hAnsi="Consolas" w:cs="Consolas"/>
          <w:sz w:val="21"/>
        </w:rPr>
        <w:t>requirements.txt</w:t>
      </w:r>
      <w:r>
        <w:rPr>
          <w:rFonts w:cs="Times New Roman"/>
        </w:rPr>
        <w:t xml:space="preserve">, and for tests and screenshots </w:t>
      </w:r>
      <w:r>
        <w:rPr>
          <w:rFonts w:ascii="Consolas" w:eastAsia="Consolas" w:hAnsi="Consolas" w:cs="Consolas"/>
          <w:sz w:val="21"/>
        </w:rPr>
        <w:t>pip install pytest httpx playwright</w:t>
      </w:r>
      <w:r>
        <w:rPr>
          <w:rFonts w:cs="Times New Roman"/>
        </w:rPr>
        <w:t xml:space="preserve">. Data: H&amp;M-style </w:t>
      </w:r>
      <w:r>
        <w:rPr>
          <w:rFonts w:ascii="Consolas" w:eastAsia="Consolas" w:hAnsi="Consolas" w:cs="Consolas"/>
          <w:sz w:val="21"/>
        </w:rPr>
        <w:t>transactions_train.csv</w:t>
      </w:r>
      <w:r>
        <w:rPr>
          <w:rFonts w:cs="Times New Roman"/>
        </w:rPr>
        <w:t xml:space="preserve"> and </w:t>
      </w:r>
      <w:r>
        <w:rPr>
          <w:rFonts w:ascii="Consolas" w:eastAsia="Consolas" w:hAnsi="Consolas" w:cs="Consolas"/>
          <w:sz w:val="21"/>
        </w:rPr>
        <w:t>articles.csv</w:t>
      </w:r>
      <w:r>
        <w:rPr>
          <w:rFonts w:cs="Times New Roman"/>
        </w:rPr>
        <w:t xml:space="preserve"> (customers optional); </w:t>
      </w:r>
      <w:r>
        <w:rPr>
          <w:rFonts w:ascii="Consolas" w:eastAsia="Consolas" w:hAnsi="Consolas" w:cs="Consolas"/>
          <w:sz w:val="21"/>
        </w:rPr>
        <w:t>scripts/make_sample_data.py</w:t>
      </w:r>
      <w:r>
        <w:rPr>
          <w:rFonts w:cs="Times New Roman"/>
        </w:rPr>
        <w:t xml:space="preserve"> makes a synthetic set.</w:t>
      </w:r>
    </w:p>
    <w:p w:rsidR="008D1938" w:rsidRDefault="00492A08">
      <w:pPr>
        <w:pStyle w:val="Heading2"/>
      </w:pPr>
      <w:bookmarkStart w:id="179" w:name="_Toc243912540"/>
      <w:r>
        <w:t xml:space="preserve">B.2 </w:t>
      </w:r>
      <w:r>
        <w:t>Installation and start with run.bat</w:t>
      </w:r>
      <w:bookmarkEnd w:id="179"/>
    </w:p>
    <w:p w:rsidR="008D1938" w:rsidRDefault="00492A08">
      <w:pPr>
        <w:spacing w:after="60"/>
        <w:ind w:left="720" w:hanging="432"/>
      </w:pPr>
      <w:r>
        <w:rPr>
          <w:rFonts w:cs="Times New Roman"/>
        </w:rPr>
        <w:t xml:space="preserve">1.  Copy or clone the project so that </w:t>
      </w:r>
      <w:r>
        <w:rPr>
          <w:rFonts w:ascii="Consolas" w:eastAsia="Consolas" w:hAnsi="Consolas" w:cs="Consolas"/>
          <w:sz w:val="21"/>
        </w:rPr>
        <w:t>8.ProjectCode</w:t>
      </w:r>
      <w:r>
        <w:rPr>
          <w:rFonts w:cs="Times New Roman"/>
        </w:rPr>
        <w:t xml:space="preserve"> is on a local disk.</w:t>
      </w:r>
    </w:p>
    <w:p w:rsidR="008D1938" w:rsidRDefault="00492A08">
      <w:pPr>
        <w:spacing w:after="60"/>
        <w:ind w:left="720" w:hanging="432"/>
      </w:pPr>
      <w:r>
        <w:rPr>
          <w:rFonts w:cs="Times New Roman"/>
        </w:rPr>
        <w:t xml:space="preserve">2.  Open the folder and double-click </w:t>
      </w:r>
      <w:r>
        <w:rPr>
          <w:rFonts w:ascii="Consolas" w:eastAsia="Consolas" w:hAnsi="Consolas" w:cs="Consolas"/>
          <w:sz w:val="21"/>
        </w:rPr>
        <w:t>run.bat</w:t>
      </w:r>
      <w:r>
        <w:rPr>
          <w:rFonts w:cs="Times New Roman"/>
        </w:rPr>
        <w:t xml:space="preserve"> (or run it from a command prompt). On the first run it creates </w:t>
      </w:r>
      <w:r>
        <w:rPr>
          <w:rFonts w:ascii="Consolas" w:eastAsia="Consolas" w:hAnsi="Consolas" w:cs="Consolas"/>
          <w:sz w:val="21"/>
        </w:rPr>
        <w:t>.venv</w:t>
      </w:r>
      <w:r>
        <w:rPr>
          <w:rFonts w:cs="Times New Roman"/>
        </w:rPr>
        <w:t xml:space="preserve">, installs </w:t>
      </w:r>
      <w:r>
        <w:rPr>
          <w:rFonts w:ascii="Consolas" w:eastAsia="Consolas" w:hAnsi="Consolas" w:cs="Consolas"/>
          <w:sz w:val="21"/>
        </w:rPr>
        <w:t>requirements.txt</w:t>
      </w:r>
      <w:r>
        <w:rPr>
          <w:rFonts w:cs="Times New Roman"/>
        </w:rPr>
        <w:t xml:space="preserve"> (severa</w:t>
      </w:r>
      <w:r>
        <w:rPr>
          <w:rFonts w:cs="Times New Roman"/>
        </w:rPr>
        <w:t xml:space="preserve">l minutes) and runs </w:t>
      </w:r>
      <w:r>
        <w:rPr>
          <w:rFonts w:ascii="Consolas" w:eastAsia="Consolas" w:hAnsi="Consolas" w:cs="Consolas"/>
          <w:sz w:val="21"/>
        </w:rPr>
        <w:t>npm install</w:t>
      </w:r>
      <w:r>
        <w:rPr>
          <w:rFonts w:cs="Times New Roman"/>
        </w:rPr>
        <w:t xml:space="preserve"> in </w:t>
      </w:r>
      <w:r>
        <w:rPr>
          <w:rFonts w:ascii="Consolas" w:eastAsia="Consolas" w:hAnsi="Consolas" w:cs="Consolas"/>
          <w:sz w:val="21"/>
        </w:rPr>
        <w:t>frontend</w:t>
      </w:r>
      <w:r>
        <w:rPr>
          <w:rFonts w:cs="Times New Roman"/>
        </w:rPr>
        <w:t>.</w:t>
      </w:r>
    </w:p>
    <w:p w:rsidR="008D1938" w:rsidRDefault="00492A08">
      <w:pPr>
        <w:spacing w:after="60"/>
        <w:ind w:left="720" w:hanging="432"/>
      </w:pPr>
      <w:r>
        <w:rPr>
          <w:rFonts w:cs="Times New Roman"/>
        </w:rPr>
        <w:t xml:space="preserve">3.  It starts the FastAPI backend on port 8317 and the Vite frontend on port 5317 and opens </w:t>
      </w:r>
      <w:r>
        <w:rPr>
          <w:rFonts w:ascii="Consolas" w:eastAsia="Consolas" w:hAnsi="Consolas" w:cs="Consolas"/>
          <w:sz w:val="21"/>
        </w:rPr>
        <w:t>http://localhost:5317</w:t>
      </w:r>
      <w:r>
        <w:rPr>
          <w:rFonts w:cs="Times New Roman"/>
        </w:rPr>
        <w:t xml:space="preserve"> in the browser. The two console windows must stay open.</w:t>
      </w:r>
    </w:p>
    <w:p w:rsidR="008D1938" w:rsidRDefault="00492A08">
      <w:pPr>
        <w:spacing w:after="60"/>
        <w:ind w:left="720" w:hanging="432"/>
      </w:pPr>
      <w:r>
        <w:rPr>
          <w:rFonts w:cs="Times New Roman"/>
        </w:rPr>
        <w:t xml:space="preserve">4.  </w:t>
      </w:r>
      <w:r>
        <w:rPr>
          <w:rFonts w:ascii="Consolas" w:eastAsia="Consolas" w:hAnsi="Consolas" w:cs="Consolas"/>
          <w:sz w:val="21"/>
        </w:rPr>
        <w:t>run.bat test</w:t>
      </w:r>
      <w:r>
        <w:rPr>
          <w:rFonts w:cs="Times New Roman"/>
        </w:rPr>
        <w:t xml:space="preserve"> starts the backend, crea</w:t>
      </w:r>
      <w:r>
        <w:rPr>
          <w:rFonts w:cs="Times New Roman"/>
        </w:rPr>
        <w:t>tes the synthetic sample if it is missing and runs the 26-check smoke test.</w:t>
      </w:r>
    </w:p>
    <w:p w:rsidR="008D1938" w:rsidRDefault="00492A08">
      <w:pPr>
        <w:spacing w:after="60"/>
        <w:ind w:left="720" w:hanging="432"/>
      </w:pPr>
      <w:r>
        <w:rPr>
          <w:rFonts w:cs="Times New Roman"/>
        </w:rPr>
        <w:t xml:space="preserve">5.  During the documentation run the servers were started manually with the commands in B.3; a fresh-machine installation through </w:t>
      </w:r>
      <w:r>
        <w:rPr>
          <w:rFonts w:ascii="Consolas" w:eastAsia="Consolas" w:hAnsi="Consolas" w:cs="Consolas"/>
          <w:sz w:val="21"/>
        </w:rPr>
        <w:t>run.bat</w:t>
      </w:r>
      <w:r>
        <w:rPr>
          <w:rFonts w:cs="Times New Roman"/>
        </w:rPr>
        <w:t xml:space="preserve"> was not repeated.</w:t>
      </w:r>
    </w:p>
    <w:p w:rsidR="008D1938" w:rsidRDefault="00492A08">
      <w:pPr>
        <w:pStyle w:val="Heading2"/>
      </w:pPr>
      <w:bookmarkStart w:id="180" w:name="_Toc243912541"/>
      <w:r>
        <w:t>B.3 Manual start</w:t>
      </w:r>
      <w:bookmarkEnd w:id="180"/>
    </w:p>
    <w:p w:rsidR="008D1938" w:rsidRDefault="00492A08">
      <w:pPr>
        <w:shd w:val="clear" w:color="auto" w:fill="F3F5F8"/>
        <w:spacing w:after="0" w:line="240" w:lineRule="auto"/>
        <w:ind w:left="144"/>
        <w:jc w:val="left"/>
      </w:pPr>
      <w:r>
        <w:rPr>
          <w:rFonts w:ascii="Consolas" w:eastAsia="Consolas" w:hAnsi="Consolas" w:cs="Consolas"/>
          <w:sz w:val="15"/>
        </w:rPr>
        <w:t># backe</w:t>
      </w:r>
      <w:r>
        <w:rPr>
          <w:rFonts w:ascii="Consolas" w:eastAsia="Consolas" w:hAnsi="Consolas" w:cs="Consolas"/>
          <w:sz w:val="15"/>
        </w:rPr>
        <w:t>nd (from 8.ProjectCode)</w:t>
      </w:r>
    </w:p>
    <w:p w:rsidR="008D1938" w:rsidRDefault="00492A08">
      <w:pPr>
        <w:shd w:val="clear" w:color="auto" w:fill="F3F5F8"/>
        <w:spacing w:after="0" w:line="240" w:lineRule="auto"/>
        <w:ind w:left="144"/>
        <w:jc w:val="left"/>
      </w:pPr>
      <w:r>
        <w:rPr>
          <w:rFonts w:ascii="Consolas" w:eastAsia="Consolas" w:hAnsi="Consolas" w:cs="Consolas"/>
          <w:sz w:val="15"/>
        </w:rPr>
        <w:t>python -m uvicorn backend.main:app --host 127.0.0.1 --port 8317</w:t>
      </w:r>
    </w:p>
    <w:p w:rsidR="008D1938" w:rsidRDefault="00492A08">
      <w:pPr>
        <w:shd w:val="clear" w:color="auto" w:fill="F3F5F8"/>
        <w:spacing w:after="0" w:line="240" w:lineRule="auto"/>
        <w:ind w:left="144"/>
        <w:jc w:val="left"/>
      </w:pPr>
      <w:r>
        <w:rPr>
          <w:rFonts w:ascii="Consolas" w:eastAsia="Consolas" w:hAnsi="Consolas" w:cs="Consolas"/>
          <w:sz w:val="15"/>
        </w:rPr>
        <w:t xml:space="preserve"> </w:t>
      </w:r>
    </w:p>
    <w:p w:rsidR="008D1938" w:rsidRDefault="00492A08">
      <w:pPr>
        <w:shd w:val="clear" w:color="auto" w:fill="F3F5F8"/>
        <w:spacing w:after="0" w:line="240" w:lineRule="auto"/>
        <w:ind w:left="144"/>
        <w:jc w:val="left"/>
      </w:pPr>
      <w:r>
        <w:rPr>
          <w:rFonts w:ascii="Consolas" w:eastAsia="Consolas" w:hAnsi="Consolas" w:cs="Consolas"/>
          <w:sz w:val="15"/>
        </w:rPr>
        <w:t># frontend (from 8.ProjectCode/frontend)</w:t>
      </w:r>
    </w:p>
    <w:p w:rsidR="008D1938" w:rsidRDefault="00492A08">
      <w:pPr>
        <w:shd w:val="clear" w:color="auto" w:fill="F3F5F8"/>
        <w:spacing w:after="0" w:line="240" w:lineRule="auto"/>
        <w:ind w:left="144"/>
        <w:jc w:val="left"/>
      </w:pPr>
      <w:r>
        <w:rPr>
          <w:rFonts w:ascii="Consolas" w:eastAsia="Consolas" w:hAnsi="Consolas" w:cs="Consolas"/>
          <w:sz w:val="15"/>
        </w:rPr>
        <w:t>npm install</w:t>
      </w:r>
    </w:p>
    <w:p w:rsidR="008D1938" w:rsidRDefault="00492A08">
      <w:pPr>
        <w:shd w:val="clear" w:color="auto" w:fill="F3F5F8"/>
        <w:spacing w:after="0" w:line="240" w:lineRule="auto"/>
        <w:ind w:left="144"/>
        <w:jc w:val="left"/>
      </w:pPr>
      <w:r>
        <w:rPr>
          <w:rFonts w:ascii="Consolas" w:eastAsia="Consolas" w:hAnsi="Consolas" w:cs="Consolas"/>
          <w:sz w:val="15"/>
        </w:rPr>
        <w:t>npm run dev</w:t>
      </w:r>
    </w:p>
    <w:p w:rsidR="008D1938" w:rsidRDefault="00492A08">
      <w:pPr>
        <w:shd w:val="clear" w:color="auto" w:fill="F3F5F8"/>
        <w:spacing w:after="0" w:line="240" w:lineRule="auto"/>
        <w:ind w:left="144"/>
        <w:jc w:val="left"/>
      </w:pPr>
      <w:r>
        <w:rPr>
          <w:rFonts w:ascii="Consolas" w:eastAsia="Consolas" w:hAnsi="Consolas" w:cs="Consolas"/>
          <w:sz w:val="15"/>
        </w:rPr>
        <w:t xml:space="preserve"> </w:t>
      </w:r>
    </w:p>
    <w:p w:rsidR="008D1938" w:rsidRDefault="00492A08">
      <w:pPr>
        <w:shd w:val="clear" w:color="auto" w:fill="F3F5F8"/>
        <w:spacing w:after="0" w:line="240" w:lineRule="auto"/>
        <w:ind w:left="144"/>
        <w:jc w:val="left"/>
      </w:pPr>
      <w:r>
        <w:rPr>
          <w:rFonts w:ascii="Consolas" w:eastAsia="Consolas" w:hAnsi="Consolas" w:cs="Consolas"/>
          <w:sz w:val="15"/>
        </w:rPr>
        <w:t># original Streamlit app (optional, from 8.ProjectCode)</w:t>
      </w:r>
    </w:p>
    <w:p w:rsidR="008D1938" w:rsidRDefault="00492A08">
      <w:pPr>
        <w:shd w:val="clear" w:color="auto" w:fill="F3F5F8"/>
        <w:spacing w:after="0" w:line="240" w:lineRule="auto"/>
        <w:ind w:left="144"/>
        <w:jc w:val="left"/>
      </w:pPr>
      <w:r>
        <w:rPr>
          <w:rFonts w:ascii="Consolas" w:eastAsia="Consolas" w:hAnsi="Consolas" w:cs="Consolas"/>
          <w:sz w:val="15"/>
        </w:rPr>
        <w:t>streamlit run app.py</w:t>
      </w:r>
    </w:p>
    <w:p w:rsidR="008D1938" w:rsidRDefault="008D1938">
      <w:pPr>
        <w:spacing w:after="80" w:line="144" w:lineRule="auto"/>
      </w:pPr>
    </w:p>
    <w:p w:rsidR="008D1938" w:rsidRDefault="00492A08">
      <w:pPr>
        <w:pStyle w:val="Heading2"/>
      </w:pPr>
      <w:bookmarkStart w:id="181" w:name="_Toc243912542"/>
      <w:r>
        <w:t xml:space="preserve">B.4 Configuration </w:t>
      </w:r>
      <w:r>
        <w:t>(`.env`)</w:t>
      </w:r>
      <w:bookmarkEnd w:id="181"/>
    </w:p>
    <w:p w:rsidR="008D1938" w:rsidRDefault="00492A08">
      <w:pPr>
        <w:pStyle w:val="Caption"/>
        <w:keepNext/>
        <w:spacing w:after="80"/>
      </w:pPr>
      <w:bookmarkStart w:id="182" w:name="_Toc243912622"/>
      <w:r>
        <w:rPr>
          <w:rFonts w:cs="Times New Roman"/>
        </w:rPr>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Pr>
          <w:rFonts w:cs="Times New Roman"/>
          <w:noProof/>
        </w:rPr>
        <w:t>36</w:t>
      </w:r>
      <w:r>
        <w:rPr>
          <w:rFonts w:cs="Times New Roman"/>
        </w:rPr>
        <w:fldChar w:fldCharType="end"/>
      </w:r>
      <w:r>
        <w:rPr>
          <w:rFonts w:cs="Times New Roman"/>
        </w:rPr>
        <w:t>: Settings read from .env</w:t>
      </w:r>
      <w:bookmarkEnd w:id="182"/>
    </w:p>
    <w:tbl>
      <w:tblPr>
        <w:tblStyle w:val="TableGrid"/>
        <w:tblW w:w="0" w:type="auto"/>
        <w:jc w:val="center"/>
        <w:tblLook w:val="04A0" w:firstRow="1" w:lastRow="0" w:firstColumn="1" w:lastColumn="0" w:noHBand="0" w:noVBand="1"/>
      </w:tblPr>
      <w:tblGrid>
        <w:gridCol w:w="3444"/>
        <w:gridCol w:w="6014"/>
      </w:tblGrid>
      <w:tr w:rsidR="008D1938">
        <w:trPr>
          <w:cantSplit/>
          <w:tblHeader/>
          <w:jc w:val="center"/>
        </w:trPr>
        <w:tc>
          <w:tcPr>
            <w:tcW w:w="3456" w:type="dxa"/>
            <w:shd w:val="clear" w:color="auto" w:fill="1B2A41"/>
          </w:tcPr>
          <w:p w:rsidR="008D1938" w:rsidRDefault="00492A08">
            <w:pPr>
              <w:spacing w:after="40" w:line="240" w:lineRule="auto"/>
              <w:jc w:val="center"/>
            </w:pPr>
            <w:r>
              <w:rPr>
                <w:rFonts w:cs="Times New Roman"/>
                <w:b/>
                <w:color w:val="FFFFFF"/>
                <w:sz w:val="18"/>
              </w:rPr>
              <w:t>Key</w:t>
            </w:r>
          </w:p>
        </w:tc>
        <w:tc>
          <w:tcPr>
            <w:tcW w:w="6048" w:type="dxa"/>
            <w:shd w:val="clear" w:color="auto" w:fill="1B2A41"/>
          </w:tcPr>
          <w:p w:rsidR="008D1938" w:rsidRDefault="00492A08">
            <w:pPr>
              <w:spacing w:after="40" w:line="240" w:lineRule="auto"/>
              <w:jc w:val="center"/>
            </w:pPr>
            <w:r>
              <w:rPr>
                <w:rFonts w:cs="Times New Roman"/>
                <w:b/>
                <w:color w:val="FFFFFF"/>
                <w:sz w:val="18"/>
              </w:rPr>
              <w:t>Meaning</w:t>
            </w:r>
          </w:p>
        </w:tc>
      </w:tr>
      <w:tr w:rsidR="008D1938">
        <w:trPr>
          <w:cantSplit/>
          <w:jc w:val="center"/>
        </w:trPr>
        <w:tc>
          <w:tcPr>
            <w:tcW w:w="3456" w:type="dxa"/>
          </w:tcPr>
          <w:p w:rsidR="008D1938" w:rsidRDefault="00492A08">
            <w:pPr>
              <w:spacing w:after="40" w:line="240" w:lineRule="auto"/>
              <w:jc w:val="left"/>
            </w:pPr>
            <w:r>
              <w:rPr>
                <w:rFonts w:cs="Times New Roman"/>
                <w:sz w:val="18"/>
              </w:rPr>
              <w:t>BACKEND_PORT / FRONTEND_PORT</w:t>
            </w:r>
          </w:p>
        </w:tc>
        <w:tc>
          <w:tcPr>
            <w:tcW w:w="6048" w:type="dxa"/>
          </w:tcPr>
          <w:p w:rsidR="008D1938" w:rsidRDefault="00492A08">
            <w:pPr>
              <w:spacing w:after="40" w:line="240" w:lineRule="auto"/>
              <w:jc w:val="left"/>
            </w:pPr>
            <w:r>
              <w:rPr>
                <w:rFonts w:cs="Times New Roman"/>
                <w:sz w:val="18"/>
              </w:rPr>
              <w:t xml:space="preserve">Ports for the API (default 8317) and the interface (default 5317); </w:t>
            </w:r>
            <w:r>
              <w:rPr>
                <w:rFonts w:ascii="Consolas" w:eastAsia="Consolas" w:hAnsi="Consolas" w:cs="Consolas"/>
                <w:sz w:val="15"/>
              </w:rPr>
              <w:t>run.bat</w:t>
            </w:r>
            <w:r>
              <w:rPr>
                <w:rFonts w:cs="Times New Roman"/>
                <w:sz w:val="18"/>
              </w:rPr>
              <w:t xml:space="preserve"> and </w:t>
            </w:r>
            <w:r>
              <w:rPr>
                <w:rFonts w:ascii="Consolas" w:eastAsia="Consolas" w:hAnsi="Consolas" w:cs="Consolas"/>
                <w:sz w:val="15"/>
              </w:rPr>
              <w:t>vite.config.js</w:t>
            </w:r>
            <w:r>
              <w:rPr>
                <w:rFonts w:cs="Times New Roman"/>
                <w:sz w:val="18"/>
              </w:rPr>
              <w:t xml:space="preserve"> read them</w:t>
            </w:r>
          </w:p>
        </w:tc>
      </w:tr>
      <w:tr w:rsidR="008D1938">
        <w:trPr>
          <w:cantSplit/>
          <w:jc w:val="center"/>
        </w:trPr>
        <w:tc>
          <w:tcPr>
            <w:tcW w:w="3456" w:type="dxa"/>
          </w:tcPr>
          <w:p w:rsidR="008D1938" w:rsidRDefault="00492A08">
            <w:pPr>
              <w:spacing w:after="40" w:line="240" w:lineRule="auto"/>
              <w:jc w:val="left"/>
            </w:pPr>
            <w:r>
              <w:rPr>
                <w:rFonts w:cs="Times New Roman"/>
                <w:sz w:val="18"/>
              </w:rPr>
              <w:t>GEMINI_API_KEY</w:t>
            </w:r>
          </w:p>
        </w:tc>
        <w:tc>
          <w:tcPr>
            <w:tcW w:w="6048" w:type="dxa"/>
          </w:tcPr>
          <w:p w:rsidR="008D1938" w:rsidRDefault="00492A08">
            <w:pPr>
              <w:spacing w:after="40" w:line="240" w:lineRule="auto"/>
              <w:jc w:val="left"/>
            </w:pPr>
            <w:r>
              <w:rPr>
                <w:rFonts w:cs="Times New Roman"/>
                <w:sz w:val="18"/>
              </w:rPr>
              <w:t xml:space="preserve">Optional. Without it AI </w:t>
            </w:r>
            <w:r>
              <w:rPr>
                <w:rFonts w:cs="Times New Roman"/>
                <w:sz w:val="18"/>
              </w:rPr>
              <w:t>Insights shows a notice and every other page works. The key is never committed (</w:t>
            </w:r>
            <w:r>
              <w:rPr>
                <w:rFonts w:ascii="Consolas" w:eastAsia="Consolas" w:hAnsi="Consolas" w:cs="Consolas"/>
                <w:sz w:val="15"/>
              </w:rPr>
              <w:t>.env</w:t>
            </w:r>
            <w:r>
              <w:rPr>
                <w:rFonts w:cs="Times New Roman"/>
                <w:sz w:val="18"/>
              </w:rPr>
              <w:t xml:space="preserve"> is git-ignored)</w:t>
            </w:r>
          </w:p>
        </w:tc>
      </w:tr>
      <w:tr w:rsidR="008D1938">
        <w:trPr>
          <w:cantSplit/>
          <w:jc w:val="center"/>
        </w:trPr>
        <w:tc>
          <w:tcPr>
            <w:tcW w:w="3456" w:type="dxa"/>
          </w:tcPr>
          <w:p w:rsidR="008D1938" w:rsidRDefault="00492A08">
            <w:pPr>
              <w:spacing w:after="40" w:line="240" w:lineRule="auto"/>
              <w:jc w:val="left"/>
            </w:pPr>
            <w:r>
              <w:rPr>
                <w:rFonts w:cs="Times New Roman"/>
                <w:sz w:val="18"/>
              </w:rPr>
              <w:t>GEMINI_MODEL</w:t>
            </w:r>
          </w:p>
        </w:tc>
        <w:tc>
          <w:tcPr>
            <w:tcW w:w="6048" w:type="dxa"/>
          </w:tcPr>
          <w:p w:rsidR="008D1938" w:rsidRDefault="00492A08">
            <w:pPr>
              <w:spacing w:after="40" w:line="240" w:lineRule="auto"/>
              <w:jc w:val="left"/>
            </w:pPr>
            <w:r>
              <w:rPr>
                <w:rFonts w:cs="Times New Roman"/>
                <w:sz w:val="18"/>
              </w:rPr>
              <w:t>Model name for AI Insights (default gemini-flash-latest)</w:t>
            </w:r>
          </w:p>
        </w:tc>
      </w:tr>
    </w:tbl>
    <w:p w:rsidR="008D1938" w:rsidRDefault="008D1938">
      <w:pPr>
        <w:spacing w:after="120" w:line="192" w:lineRule="auto"/>
      </w:pPr>
    </w:p>
    <w:p w:rsidR="008D1938" w:rsidRDefault="00492A08">
      <w:pPr>
        <w:pStyle w:val="Heading2"/>
      </w:pPr>
      <w:bookmarkStart w:id="183" w:name="_Toc243912543"/>
      <w:r>
        <w:lastRenderedPageBreak/>
        <w:t>B.5 Using the console</w:t>
      </w:r>
      <w:bookmarkEnd w:id="183"/>
    </w:p>
    <w:p w:rsidR="008D1938" w:rsidRDefault="00492A08">
      <w:pPr>
        <w:pStyle w:val="Caption"/>
        <w:keepNext/>
        <w:spacing w:after="80"/>
      </w:pPr>
      <w:bookmarkStart w:id="184" w:name="_Toc243912623"/>
      <w:r>
        <w:rPr>
          <w:rFonts w:cs="Times New Roman"/>
        </w:rPr>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Pr>
          <w:rFonts w:cs="Times New Roman"/>
          <w:noProof/>
        </w:rPr>
        <w:t>37</w:t>
      </w:r>
      <w:r>
        <w:rPr>
          <w:rFonts w:cs="Times New Roman"/>
        </w:rPr>
        <w:fldChar w:fldCharType="end"/>
      </w:r>
      <w:r>
        <w:rPr>
          <w:rFonts w:cs="Times New Roman"/>
        </w:rPr>
        <w:t xml:space="preserve">: Pages and what to do on </w:t>
      </w:r>
      <w:r>
        <w:rPr>
          <w:rFonts w:cs="Times New Roman"/>
        </w:rPr>
        <w:t>them</w:t>
      </w:r>
      <w:bookmarkEnd w:id="184"/>
    </w:p>
    <w:tbl>
      <w:tblPr>
        <w:tblStyle w:val="TableGrid"/>
        <w:tblW w:w="0" w:type="auto"/>
        <w:jc w:val="center"/>
        <w:tblLook w:val="04A0" w:firstRow="1" w:lastRow="0" w:firstColumn="1" w:lastColumn="0" w:noHBand="0" w:noVBand="1"/>
      </w:tblPr>
      <w:tblGrid>
        <w:gridCol w:w="2153"/>
        <w:gridCol w:w="7305"/>
      </w:tblGrid>
      <w:tr w:rsidR="008D1938">
        <w:trPr>
          <w:cantSplit/>
          <w:tblHeader/>
          <w:jc w:val="center"/>
        </w:trPr>
        <w:tc>
          <w:tcPr>
            <w:tcW w:w="2160" w:type="dxa"/>
            <w:shd w:val="clear" w:color="auto" w:fill="1B2A41"/>
          </w:tcPr>
          <w:p w:rsidR="008D1938" w:rsidRDefault="00492A08">
            <w:pPr>
              <w:spacing w:after="40" w:line="240" w:lineRule="auto"/>
              <w:jc w:val="center"/>
            </w:pPr>
            <w:r>
              <w:rPr>
                <w:rFonts w:cs="Times New Roman"/>
                <w:b/>
                <w:color w:val="FFFFFF"/>
                <w:sz w:val="18"/>
              </w:rPr>
              <w:t>Page</w:t>
            </w:r>
          </w:p>
        </w:tc>
        <w:tc>
          <w:tcPr>
            <w:tcW w:w="7344" w:type="dxa"/>
            <w:shd w:val="clear" w:color="auto" w:fill="1B2A41"/>
          </w:tcPr>
          <w:p w:rsidR="008D1938" w:rsidRDefault="00492A08">
            <w:pPr>
              <w:spacing w:after="40" w:line="240" w:lineRule="auto"/>
              <w:jc w:val="center"/>
            </w:pPr>
            <w:r>
              <w:rPr>
                <w:rFonts w:cs="Times New Roman"/>
                <w:b/>
                <w:color w:val="FFFFFF"/>
                <w:sz w:val="18"/>
              </w:rPr>
              <w:t>What to do</w:t>
            </w:r>
          </w:p>
        </w:tc>
      </w:tr>
      <w:tr w:rsidR="008D1938">
        <w:trPr>
          <w:cantSplit/>
          <w:jc w:val="center"/>
        </w:trPr>
        <w:tc>
          <w:tcPr>
            <w:tcW w:w="2160" w:type="dxa"/>
          </w:tcPr>
          <w:p w:rsidR="008D1938" w:rsidRDefault="00492A08">
            <w:pPr>
              <w:spacing w:after="40" w:line="240" w:lineRule="auto"/>
              <w:jc w:val="left"/>
            </w:pPr>
            <w:r>
              <w:rPr>
                <w:rFonts w:cs="Times New Roman"/>
                <w:sz w:val="18"/>
              </w:rPr>
              <w:t>Data upload</w:t>
            </w:r>
          </w:p>
        </w:tc>
        <w:tc>
          <w:tcPr>
            <w:tcW w:w="7344" w:type="dxa"/>
          </w:tcPr>
          <w:p w:rsidR="008D1938" w:rsidRDefault="00492A08">
            <w:pPr>
              <w:spacing w:after="40" w:line="240" w:lineRule="auto"/>
              <w:jc w:val="left"/>
            </w:pPr>
            <w:r>
              <w:rPr>
                <w:rFonts w:cs="Times New Roman"/>
                <w:sz w:val="18"/>
              </w:rPr>
              <w:t>Choose transactions and articles (customers optional), set the row limit (0 = no limit), press Load and process data</w:t>
            </w:r>
          </w:p>
        </w:tc>
      </w:tr>
      <w:tr w:rsidR="008D1938">
        <w:trPr>
          <w:cantSplit/>
          <w:jc w:val="center"/>
        </w:trPr>
        <w:tc>
          <w:tcPr>
            <w:tcW w:w="2160" w:type="dxa"/>
          </w:tcPr>
          <w:p w:rsidR="008D1938" w:rsidRDefault="00492A08">
            <w:pPr>
              <w:spacing w:after="40" w:line="240" w:lineRule="auto"/>
              <w:jc w:val="left"/>
            </w:pPr>
            <w:r>
              <w:rPr>
                <w:rFonts w:cs="Times New Roman"/>
                <w:sz w:val="18"/>
              </w:rPr>
              <w:t>Data exploration</w:t>
            </w:r>
          </w:p>
        </w:tc>
        <w:tc>
          <w:tcPr>
            <w:tcW w:w="7344" w:type="dxa"/>
          </w:tcPr>
          <w:p w:rsidR="008D1938" w:rsidRDefault="00492A08">
            <w:pPr>
              <w:spacing w:after="40" w:line="240" w:lineRule="auto"/>
              <w:jc w:val="left"/>
            </w:pPr>
            <w:r>
              <w:rPr>
                <w:rFonts w:cs="Times New Roman"/>
                <w:sz w:val="18"/>
              </w:rPr>
              <w:t xml:space="preserve">Inspect daily, weekly and monthly demand, top products, department, colour and channel </w:t>
            </w:r>
            <w:r>
              <w:rPr>
                <w:rFonts w:cs="Times New Roman"/>
                <w:sz w:val="18"/>
              </w:rPr>
              <w:t>mix, price histogram</w:t>
            </w:r>
          </w:p>
        </w:tc>
      </w:tr>
      <w:tr w:rsidR="008D1938">
        <w:trPr>
          <w:cantSplit/>
          <w:jc w:val="center"/>
        </w:trPr>
        <w:tc>
          <w:tcPr>
            <w:tcW w:w="2160" w:type="dxa"/>
          </w:tcPr>
          <w:p w:rsidR="008D1938" w:rsidRDefault="00492A08">
            <w:pPr>
              <w:spacing w:after="40" w:line="240" w:lineRule="auto"/>
              <w:jc w:val="left"/>
            </w:pPr>
            <w:r>
              <w:rPr>
                <w:rFonts w:cs="Times New Roman"/>
                <w:sz w:val="18"/>
              </w:rPr>
              <w:t>Feature engineering</w:t>
            </w:r>
          </w:p>
        </w:tc>
        <w:tc>
          <w:tcPr>
            <w:tcW w:w="7344" w:type="dxa"/>
          </w:tcPr>
          <w:p w:rsidR="008D1938" w:rsidRDefault="00492A08">
            <w:pPr>
              <w:spacing w:after="40" w:line="240" w:lineRule="auto"/>
              <w:jc w:val="left"/>
            </w:pPr>
            <w:r>
              <w:rPr>
                <w:rFonts w:cs="Times New Roman"/>
                <w:sz w:val="18"/>
              </w:rPr>
              <w:t>Press Build feature table</w:t>
            </w:r>
          </w:p>
        </w:tc>
      </w:tr>
      <w:tr w:rsidR="008D1938">
        <w:trPr>
          <w:cantSplit/>
          <w:jc w:val="center"/>
        </w:trPr>
        <w:tc>
          <w:tcPr>
            <w:tcW w:w="2160" w:type="dxa"/>
          </w:tcPr>
          <w:p w:rsidR="008D1938" w:rsidRDefault="00492A08">
            <w:pPr>
              <w:spacing w:after="40" w:line="240" w:lineRule="auto"/>
              <w:jc w:val="left"/>
            </w:pPr>
            <w:r>
              <w:rPr>
                <w:rFonts w:cs="Times New Roman"/>
                <w:sz w:val="18"/>
              </w:rPr>
              <w:t>Model training</w:t>
            </w:r>
          </w:p>
        </w:tc>
        <w:tc>
          <w:tcPr>
            <w:tcW w:w="7344" w:type="dxa"/>
          </w:tcPr>
          <w:p w:rsidR="008D1938" w:rsidRDefault="00492A08">
            <w:pPr>
              <w:spacing w:after="40" w:line="240" w:lineRule="auto"/>
              <w:jc w:val="left"/>
            </w:pPr>
            <w:r>
              <w:rPr>
                <w:rFonts w:cs="Times New Roman"/>
                <w:sz w:val="18"/>
              </w:rPr>
              <w:t>Set the training fraction, run the moving average, train XGBoost (optionally tuned), or load the saved model</w:t>
            </w:r>
          </w:p>
        </w:tc>
      </w:tr>
      <w:tr w:rsidR="008D1938">
        <w:trPr>
          <w:cantSplit/>
          <w:jc w:val="center"/>
        </w:trPr>
        <w:tc>
          <w:tcPr>
            <w:tcW w:w="2160" w:type="dxa"/>
          </w:tcPr>
          <w:p w:rsidR="008D1938" w:rsidRDefault="00492A08">
            <w:pPr>
              <w:spacing w:after="40" w:line="240" w:lineRule="auto"/>
              <w:jc w:val="left"/>
            </w:pPr>
            <w:r>
              <w:rPr>
                <w:rFonts w:cs="Times New Roman"/>
                <w:sz w:val="18"/>
              </w:rPr>
              <w:t>Domain adaptation</w:t>
            </w:r>
          </w:p>
        </w:tc>
        <w:tc>
          <w:tcPr>
            <w:tcW w:w="7344" w:type="dxa"/>
          </w:tcPr>
          <w:p w:rsidR="008D1938" w:rsidRDefault="00492A08">
            <w:pPr>
              <w:spacing w:after="40" w:line="240" w:lineRule="auto"/>
              <w:jc w:val="left"/>
            </w:pPr>
            <w:r>
              <w:rPr>
                <w:rFonts w:cs="Times New Roman"/>
                <w:sz w:val="18"/>
              </w:rPr>
              <w:t>Pick the domain column, source and target va</w:t>
            </w:r>
            <w:r>
              <w:rPr>
                <w:rFonts w:cs="Times New Roman"/>
                <w:sz w:val="18"/>
              </w:rPr>
              <w:t>lues and run</w:t>
            </w:r>
          </w:p>
        </w:tc>
      </w:tr>
      <w:tr w:rsidR="008D1938">
        <w:trPr>
          <w:cantSplit/>
          <w:jc w:val="center"/>
        </w:trPr>
        <w:tc>
          <w:tcPr>
            <w:tcW w:w="2160" w:type="dxa"/>
          </w:tcPr>
          <w:p w:rsidR="008D1938" w:rsidRDefault="00492A08">
            <w:pPr>
              <w:spacing w:after="40" w:line="240" w:lineRule="auto"/>
              <w:jc w:val="left"/>
            </w:pPr>
            <w:r>
              <w:rPr>
                <w:rFonts w:cs="Times New Roman"/>
                <w:sz w:val="18"/>
              </w:rPr>
              <w:t>Model evaluation</w:t>
            </w:r>
          </w:p>
        </w:tc>
        <w:tc>
          <w:tcPr>
            <w:tcW w:w="7344" w:type="dxa"/>
          </w:tcPr>
          <w:p w:rsidR="008D1938" w:rsidRDefault="00492A08">
            <w:pPr>
              <w:spacing w:after="40" w:line="240" w:lineRule="auto"/>
              <w:jc w:val="left"/>
            </w:pPr>
            <w:r>
              <w:rPr>
                <w:rFonts w:cs="Times New Roman"/>
                <w:sz w:val="18"/>
              </w:rPr>
              <w:t>Compare models, read the domain report and the top-20 feature importance</w:t>
            </w:r>
          </w:p>
        </w:tc>
      </w:tr>
      <w:tr w:rsidR="008D1938">
        <w:trPr>
          <w:cantSplit/>
          <w:jc w:val="center"/>
        </w:trPr>
        <w:tc>
          <w:tcPr>
            <w:tcW w:w="2160" w:type="dxa"/>
          </w:tcPr>
          <w:p w:rsidR="008D1938" w:rsidRDefault="00492A08">
            <w:pPr>
              <w:spacing w:after="40" w:line="240" w:lineRule="auto"/>
              <w:jc w:val="left"/>
            </w:pPr>
            <w:r>
              <w:rPr>
                <w:rFonts w:cs="Times New Roman"/>
                <w:sz w:val="18"/>
              </w:rPr>
              <w:t>Demand forecast</w:t>
            </w:r>
          </w:p>
        </w:tc>
        <w:tc>
          <w:tcPr>
            <w:tcW w:w="7344" w:type="dxa"/>
          </w:tcPr>
          <w:p w:rsidR="008D1938" w:rsidRDefault="00492A08">
            <w:pPr>
              <w:spacing w:after="40" w:line="240" w:lineRule="auto"/>
              <w:jc w:val="left"/>
            </w:pPr>
            <w:r>
              <w:rPr>
                <w:rFonts w:cs="Times New Roman"/>
                <w:sz w:val="18"/>
              </w:rPr>
              <w:t>Pick an article and a 7, 14 or 30-day horizon</w:t>
            </w:r>
          </w:p>
        </w:tc>
      </w:tr>
      <w:tr w:rsidR="008D1938">
        <w:trPr>
          <w:cantSplit/>
          <w:jc w:val="center"/>
        </w:trPr>
        <w:tc>
          <w:tcPr>
            <w:tcW w:w="2160" w:type="dxa"/>
          </w:tcPr>
          <w:p w:rsidR="008D1938" w:rsidRDefault="00492A08">
            <w:pPr>
              <w:spacing w:after="40" w:line="240" w:lineRule="auto"/>
              <w:jc w:val="left"/>
            </w:pPr>
            <w:r>
              <w:rPr>
                <w:rFonts w:cs="Times New Roman"/>
                <w:sz w:val="18"/>
              </w:rPr>
              <w:t>AI insights</w:t>
            </w:r>
          </w:p>
        </w:tc>
        <w:tc>
          <w:tcPr>
            <w:tcW w:w="7344" w:type="dxa"/>
          </w:tcPr>
          <w:p w:rsidR="008D1938" w:rsidRDefault="00492A08">
            <w:pPr>
              <w:spacing w:after="40" w:line="240" w:lineRule="auto"/>
              <w:jc w:val="left"/>
            </w:pPr>
            <w:r>
              <w:rPr>
                <w:rFonts w:cs="Times New Roman"/>
                <w:sz w:val="18"/>
              </w:rPr>
              <w:t>Ask a question or summarise the forecast (needs a key)</w:t>
            </w:r>
          </w:p>
        </w:tc>
      </w:tr>
    </w:tbl>
    <w:p w:rsidR="008D1938" w:rsidRDefault="008D1938">
      <w:pPr>
        <w:spacing w:after="120" w:line="192" w:lineRule="auto"/>
      </w:pPr>
    </w:p>
    <w:p w:rsidR="008D1938" w:rsidRDefault="00492A08">
      <w:r>
        <w:rPr>
          <w:rFonts w:cs="Times New Roman"/>
        </w:rPr>
        <w:t xml:space="preserve">Use 0 for the row </w:t>
      </w:r>
      <w:r>
        <w:rPr>
          <w:rFonts w:cs="Times New Roman"/>
        </w:rPr>
        <w:t>limit: the default of 200,000 reads only the first rows of a date-sorted file. Pages stay locked, with a message, until the step before them has run.</w:t>
      </w:r>
    </w:p>
    <w:p w:rsidR="008D1938" w:rsidRDefault="00492A08">
      <w:pPr>
        <w:pStyle w:val="Heading2"/>
      </w:pPr>
      <w:bookmarkStart w:id="185" w:name="_Toc243912544"/>
      <w:r>
        <w:t>B.7 Tests and experiments</w:t>
      </w:r>
      <w:bookmarkEnd w:id="185"/>
    </w:p>
    <w:p w:rsidR="008D1938" w:rsidRDefault="00492A08">
      <w:pPr>
        <w:shd w:val="clear" w:color="auto" w:fill="F3F5F8"/>
        <w:spacing w:after="0" w:line="240" w:lineRule="auto"/>
        <w:ind w:left="144"/>
        <w:jc w:val="left"/>
      </w:pPr>
      <w:r>
        <w:rPr>
          <w:rFonts w:ascii="Consolas" w:eastAsia="Consolas" w:hAnsi="Consolas" w:cs="Consolas"/>
          <w:sz w:val="15"/>
        </w:rPr>
        <w:t>python -m pytest tests -q</w:t>
      </w:r>
    </w:p>
    <w:p w:rsidR="008D1938" w:rsidRDefault="00492A08">
      <w:pPr>
        <w:shd w:val="clear" w:color="auto" w:fill="F3F5F8"/>
        <w:spacing w:after="0" w:line="240" w:lineRule="auto"/>
        <w:ind w:left="144"/>
        <w:jc w:val="left"/>
      </w:pPr>
      <w:r>
        <w:rPr>
          <w:rFonts w:ascii="Consolas" w:eastAsia="Consolas" w:hAnsi="Consolas" w:cs="Consolas"/>
          <w:sz w:val="15"/>
        </w:rPr>
        <w:t>python scripts/smoke_test.py --base http://127.0.0.1:8</w:t>
      </w:r>
      <w:r>
        <w:rPr>
          <w:rFonts w:ascii="Consolas" w:eastAsia="Consolas" w:hAnsi="Consolas" w:cs="Consolas"/>
          <w:sz w:val="15"/>
        </w:rPr>
        <w:t>317</w:t>
      </w:r>
    </w:p>
    <w:p w:rsidR="008D1938" w:rsidRDefault="00492A08">
      <w:pPr>
        <w:shd w:val="clear" w:color="auto" w:fill="F3F5F8"/>
        <w:spacing w:after="0" w:line="240" w:lineRule="auto"/>
        <w:ind w:left="144"/>
        <w:jc w:val="left"/>
      </w:pPr>
      <w:r>
        <w:rPr>
          <w:rFonts w:ascii="Consolas" w:eastAsia="Consolas" w:hAnsi="Consolas" w:cs="Consolas"/>
          <w:sz w:val="15"/>
        </w:rPr>
        <w:t>python scripts/run_experiments.py</w:t>
      </w:r>
    </w:p>
    <w:p w:rsidR="008D1938" w:rsidRDefault="00492A08">
      <w:pPr>
        <w:shd w:val="clear" w:color="auto" w:fill="F3F5F8"/>
        <w:spacing w:after="0" w:line="240" w:lineRule="auto"/>
        <w:ind w:left="144"/>
        <w:jc w:val="left"/>
      </w:pPr>
      <w:r>
        <w:rPr>
          <w:rFonts w:ascii="Consolas" w:eastAsia="Consolas" w:hAnsi="Consolas" w:cs="Consolas"/>
          <w:sz w:val="15"/>
        </w:rPr>
        <w:t>python scripts/capture_screens.py --rows 0 --tune</w:t>
      </w:r>
    </w:p>
    <w:p w:rsidR="008D1938" w:rsidRDefault="008D1938">
      <w:pPr>
        <w:spacing w:after="80" w:line="144" w:lineRule="auto"/>
      </w:pPr>
    </w:p>
    <w:p w:rsidR="008D1938" w:rsidRDefault="00492A08">
      <w:pPr>
        <w:pStyle w:val="Heading2"/>
      </w:pPr>
      <w:bookmarkStart w:id="186" w:name="_Toc243912545"/>
      <w:r>
        <w:t>B.8 Troubleshooting</w:t>
      </w:r>
      <w:bookmarkEnd w:id="186"/>
    </w:p>
    <w:p w:rsidR="008D1938" w:rsidRDefault="00492A08">
      <w:pPr>
        <w:pStyle w:val="Caption"/>
        <w:keepNext/>
        <w:spacing w:after="80"/>
      </w:pPr>
      <w:bookmarkStart w:id="187" w:name="_Toc243912624"/>
      <w:r>
        <w:rPr>
          <w:rFonts w:cs="Times New Roman"/>
        </w:rPr>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Pr>
          <w:rFonts w:cs="Times New Roman"/>
          <w:noProof/>
        </w:rPr>
        <w:t>38</w:t>
      </w:r>
      <w:r>
        <w:rPr>
          <w:rFonts w:cs="Times New Roman"/>
        </w:rPr>
        <w:fldChar w:fldCharType="end"/>
      </w:r>
      <w:r>
        <w:rPr>
          <w:rFonts w:cs="Times New Roman"/>
        </w:rPr>
        <w:t>: Common problems</w:t>
      </w:r>
      <w:bookmarkEnd w:id="187"/>
    </w:p>
    <w:tbl>
      <w:tblPr>
        <w:tblStyle w:val="TableGrid"/>
        <w:tblW w:w="0" w:type="auto"/>
        <w:jc w:val="center"/>
        <w:tblLook w:val="04A0" w:firstRow="1" w:lastRow="0" w:firstColumn="1" w:lastColumn="0" w:noHBand="0" w:noVBand="1"/>
      </w:tblPr>
      <w:tblGrid>
        <w:gridCol w:w="3295"/>
        <w:gridCol w:w="6163"/>
      </w:tblGrid>
      <w:tr w:rsidR="008D1938">
        <w:trPr>
          <w:cantSplit/>
          <w:tblHeader/>
          <w:jc w:val="center"/>
        </w:trPr>
        <w:tc>
          <w:tcPr>
            <w:tcW w:w="3312" w:type="dxa"/>
            <w:shd w:val="clear" w:color="auto" w:fill="1B2A41"/>
          </w:tcPr>
          <w:p w:rsidR="008D1938" w:rsidRDefault="00492A08">
            <w:pPr>
              <w:spacing w:after="40" w:line="240" w:lineRule="auto"/>
              <w:jc w:val="center"/>
            </w:pPr>
            <w:r>
              <w:rPr>
                <w:rFonts w:cs="Times New Roman"/>
                <w:b/>
                <w:color w:val="FFFFFF"/>
                <w:sz w:val="18"/>
              </w:rPr>
              <w:t>Symptom</w:t>
            </w:r>
          </w:p>
        </w:tc>
        <w:tc>
          <w:tcPr>
            <w:tcW w:w="6192" w:type="dxa"/>
            <w:shd w:val="clear" w:color="auto" w:fill="1B2A41"/>
          </w:tcPr>
          <w:p w:rsidR="008D1938" w:rsidRDefault="00492A08">
            <w:pPr>
              <w:spacing w:after="40" w:line="240" w:lineRule="auto"/>
              <w:jc w:val="center"/>
            </w:pPr>
            <w:r>
              <w:rPr>
                <w:rFonts w:cs="Times New Roman"/>
                <w:b/>
                <w:color w:val="FFFFFF"/>
                <w:sz w:val="18"/>
              </w:rPr>
              <w:t>Cause and fix</w:t>
            </w:r>
          </w:p>
        </w:tc>
      </w:tr>
      <w:tr w:rsidR="008D1938">
        <w:trPr>
          <w:cantSplit/>
          <w:jc w:val="center"/>
        </w:trPr>
        <w:tc>
          <w:tcPr>
            <w:tcW w:w="3312" w:type="dxa"/>
          </w:tcPr>
          <w:p w:rsidR="008D1938" w:rsidRDefault="00492A08">
            <w:pPr>
              <w:spacing w:after="40" w:line="240" w:lineRule="auto"/>
              <w:jc w:val="left"/>
            </w:pPr>
            <w:r>
              <w:rPr>
                <w:rFonts w:cs="Times New Roman"/>
                <w:sz w:val="18"/>
              </w:rPr>
              <w:t>Upload returns 400 with 'missing required column'</w:t>
            </w:r>
          </w:p>
        </w:tc>
        <w:tc>
          <w:tcPr>
            <w:tcW w:w="6192" w:type="dxa"/>
          </w:tcPr>
          <w:p w:rsidR="008D1938" w:rsidRDefault="00492A08">
            <w:pPr>
              <w:spacing w:after="40" w:line="240" w:lineRule="auto"/>
              <w:jc w:val="left"/>
            </w:pPr>
            <w:r>
              <w:rPr>
                <w:rFonts w:cs="Times New Roman"/>
                <w:sz w:val="18"/>
              </w:rPr>
              <w:t xml:space="preserve">The transactions file </w:t>
            </w:r>
            <w:r>
              <w:rPr>
                <w:rFonts w:cs="Times New Roman"/>
                <w:sz w:val="18"/>
              </w:rPr>
              <w:t>needs t_dat, customer_id, article_id, price; articles need article_id and prod_name</w:t>
            </w:r>
          </w:p>
        </w:tc>
      </w:tr>
      <w:tr w:rsidR="008D1938">
        <w:trPr>
          <w:cantSplit/>
          <w:jc w:val="center"/>
        </w:trPr>
        <w:tc>
          <w:tcPr>
            <w:tcW w:w="3312" w:type="dxa"/>
          </w:tcPr>
          <w:p w:rsidR="008D1938" w:rsidRDefault="00492A08">
            <w:pPr>
              <w:spacing w:after="40" w:line="240" w:lineRule="auto"/>
              <w:jc w:val="left"/>
            </w:pPr>
            <w:r>
              <w:rPr>
                <w:rFonts w:cs="Times New Roman"/>
                <w:sz w:val="18"/>
              </w:rPr>
              <w:t>A page shows a 409 message</w:t>
            </w:r>
          </w:p>
        </w:tc>
        <w:tc>
          <w:tcPr>
            <w:tcW w:w="6192" w:type="dxa"/>
          </w:tcPr>
          <w:p w:rsidR="008D1938" w:rsidRDefault="00492A08">
            <w:pPr>
              <w:spacing w:after="40" w:line="240" w:lineRule="auto"/>
              <w:jc w:val="left"/>
            </w:pPr>
            <w:r>
              <w:rPr>
                <w:rFonts w:cs="Times New Roman"/>
                <w:sz w:val="18"/>
              </w:rPr>
              <w:t>An earlier step has not run (upload, then features, then training); follow the message</w:t>
            </w:r>
          </w:p>
        </w:tc>
      </w:tr>
      <w:tr w:rsidR="008D1938">
        <w:trPr>
          <w:cantSplit/>
          <w:jc w:val="center"/>
        </w:trPr>
        <w:tc>
          <w:tcPr>
            <w:tcW w:w="3312" w:type="dxa"/>
          </w:tcPr>
          <w:p w:rsidR="008D1938" w:rsidRDefault="00492A08">
            <w:pPr>
              <w:spacing w:after="40" w:line="240" w:lineRule="auto"/>
              <w:jc w:val="left"/>
            </w:pPr>
            <w:r>
              <w:rPr>
                <w:rFonts w:cs="Times New Roman"/>
                <w:sz w:val="18"/>
              </w:rPr>
              <w:t>Only a few weeks of data after upload</w:t>
            </w:r>
          </w:p>
        </w:tc>
        <w:tc>
          <w:tcPr>
            <w:tcW w:w="6192" w:type="dxa"/>
          </w:tcPr>
          <w:p w:rsidR="008D1938" w:rsidRDefault="00492A08">
            <w:pPr>
              <w:spacing w:after="40" w:line="240" w:lineRule="auto"/>
              <w:jc w:val="left"/>
            </w:pPr>
            <w:r>
              <w:rPr>
                <w:rFonts w:cs="Times New Roman"/>
                <w:sz w:val="18"/>
              </w:rPr>
              <w:t xml:space="preserve">The row limit cut </w:t>
            </w:r>
            <w:r>
              <w:rPr>
                <w:rFonts w:cs="Times New Roman"/>
                <w:sz w:val="18"/>
              </w:rPr>
              <w:t>the file; set it to 0</w:t>
            </w:r>
          </w:p>
        </w:tc>
      </w:tr>
      <w:tr w:rsidR="008D1938">
        <w:trPr>
          <w:cantSplit/>
          <w:jc w:val="center"/>
        </w:trPr>
        <w:tc>
          <w:tcPr>
            <w:tcW w:w="3312" w:type="dxa"/>
          </w:tcPr>
          <w:p w:rsidR="008D1938" w:rsidRDefault="00492A08">
            <w:pPr>
              <w:spacing w:after="40" w:line="240" w:lineRule="auto"/>
              <w:jc w:val="left"/>
            </w:pPr>
            <w:r>
              <w:rPr>
                <w:rFonts w:cs="Times New Roman"/>
                <w:sz w:val="18"/>
              </w:rPr>
              <w:t>Department pairs give R2 near 0 after adaptation</w:t>
            </w:r>
          </w:p>
        </w:tc>
        <w:tc>
          <w:tcPr>
            <w:tcW w:w="6192" w:type="dxa"/>
          </w:tcPr>
          <w:p w:rsidR="008D1938" w:rsidRDefault="00492A08">
            <w:pPr>
              <w:spacing w:after="40" w:line="240" w:lineRule="auto"/>
              <w:jc w:val="left"/>
            </w:pPr>
            <w:r>
              <w:rPr>
                <w:rFonts w:cs="Times New Roman"/>
                <w:sz w:val="18"/>
              </w:rPr>
              <w:t>Weights are near 1e-5 and XGBoost predicts a constant; see Chapter 8 (rescale the weights to mean 1)</w:t>
            </w:r>
          </w:p>
        </w:tc>
      </w:tr>
      <w:tr w:rsidR="008D1938">
        <w:trPr>
          <w:cantSplit/>
          <w:jc w:val="center"/>
        </w:trPr>
        <w:tc>
          <w:tcPr>
            <w:tcW w:w="3312" w:type="dxa"/>
          </w:tcPr>
          <w:p w:rsidR="008D1938" w:rsidRDefault="00492A08">
            <w:pPr>
              <w:spacing w:after="40" w:line="240" w:lineRule="auto"/>
              <w:jc w:val="left"/>
            </w:pPr>
            <w:r>
              <w:rPr>
                <w:rFonts w:cs="Times New Roman"/>
                <w:sz w:val="18"/>
              </w:rPr>
              <w:t>AI Insights shows 502 or 503</w:t>
            </w:r>
          </w:p>
        </w:tc>
        <w:tc>
          <w:tcPr>
            <w:tcW w:w="6192" w:type="dxa"/>
          </w:tcPr>
          <w:p w:rsidR="008D1938" w:rsidRDefault="00492A08">
            <w:pPr>
              <w:spacing w:after="40" w:line="240" w:lineRule="auto"/>
              <w:jc w:val="left"/>
            </w:pPr>
            <w:r>
              <w:rPr>
                <w:rFonts w:cs="Times New Roman"/>
                <w:sz w:val="18"/>
              </w:rPr>
              <w:t>The Gemini service was busy or unreachable (it was, d</w:t>
            </w:r>
            <w:r>
              <w:rPr>
                <w:rFonts w:cs="Times New Roman"/>
                <w:sz w:val="18"/>
              </w:rPr>
              <w:t>uring the screenshot run); retry later. Other pages are unaffected</w:t>
            </w:r>
          </w:p>
        </w:tc>
      </w:tr>
      <w:tr w:rsidR="008D1938">
        <w:trPr>
          <w:cantSplit/>
          <w:jc w:val="center"/>
        </w:trPr>
        <w:tc>
          <w:tcPr>
            <w:tcW w:w="3312" w:type="dxa"/>
          </w:tcPr>
          <w:p w:rsidR="008D1938" w:rsidRDefault="00492A08">
            <w:pPr>
              <w:spacing w:after="40" w:line="240" w:lineRule="auto"/>
              <w:jc w:val="left"/>
            </w:pPr>
            <w:r>
              <w:rPr>
                <w:rFonts w:cs="Times New Roman"/>
                <w:sz w:val="18"/>
              </w:rPr>
              <w:t>LightGBM crashes with an access violation</w:t>
            </w:r>
          </w:p>
        </w:tc>
        <w:tc>
          <w:tcPr>
            <w:tcW w:w="6192" w:type="dxa"/>
          </w:tcPr>
          <w:p w:rsidR="008D1938" w:rsidRDefault="00492A08">
            <w:pPr>
              <w:spacing w:after="40" w:line="240" w:lineRule="auto"/>
              <w:jc w:val="left"/>
            </w:pPr>
            <w:r>
              <w:rPr>
                <w:rFonts w:cs="Times New Roman"/>
                <w:sz w:val="18"/>
              </w:rPr>
              <w:t xml:space="preserve">Import </w:t>
            </w:r>
            <w:r>
              <w:rPr>
                <w:rFonts w:ascii="Consolas" w:eastAsia="Consolas" w:hAnsi="Consolas" w:cs="Consolas"/>
                <w:sz w:val="15"/>
              </w:rPr>
              <w:t>lightgbm</w:t>
            </w:r>
            <w:r>
              <w:rPr>
                <w:rFonts w:cs="Times New Roman"/>
                <w:sz w:val="18"/>
              </w:rPr>
              <w:t xml:space="preserve"> before pandas and XGBoost (as </w:t>
            </w:r>
            <w:r>
              <w:rPr>
                <w:rFonts w:ascii="Consolas" w:eastAsia="Consolas" w:hAnsi="Consolas" w:cs="Consolas"/>
                <w:sz w:val="15"/>
              </w:rPr>
              <w:t>scripts/run_experiments.py</w:t>
            </w:r>
            <w:r>
              <w:rPr>
                <w:rFonts w:cs="Times New Roman"/>
                <w:sz w:val="18"/>
              </w:rPr>
              <w:t xml:space="preserve"> does)</w:t>
            </w:r>
          </w:p>
        </w:tc>
      </w:tr>
    </w:tbl>
    <w:p w:rsidR="008D1938" w:rsidRDefault="008D1938">
      <w:pPr>
        <w:spacing w:after="120" w:line="192" w:lineRule="auto"/>
      </w:pPr>
    </w:p>
    <w:p w:rsidR="008D1938" w:rsidRDefault="00492A08">
      <w:pPr>
        <w:pStyle w:val="Heading1"/>
        <w:pageBreakBefore/>
      </w:pPr>
      <w:bookmarkStart w:id="188" w:name="_Toc243912546"/>
      <w:r>
        <w:lastRenderedPageBreak/>
        <w:t>APPENDIX C: ADDITIONAL SCREENS</w:t>
      </w:r>
      <w:bookmarkEnd w:id="188"/>
    </w:p>
    <w:p w:rsidR="008D1938" w:rsidRDefault="00492A08">
      <w:r>
        <w:rPr>
          <w:rFonts w:cs="Times New Roman"/>
        </w:rPr>
        <w:t>The screens below were not shown i</w:t>
      </w:r>
      <w:r>
        <w:rPr>
          <w:rFonts w:cs="Times New Roman"/>
        </w:rPr>
        <w:t>n Chapter 8; all were captured at 1440 x 900 with the real H&amp;M subset loaded.</w:t>
      </w:r>
    </w:p>
    <w:tbl>
      <w:tblPr>
        <w:tblW w:w="0" w:type="auto"/>
        <w:jc w:val="center"/>
        <w:tblLook w:val="04A0" w:firstRow="1" w:lastRow="0" w:firstColumn="1" w:lastColumn="0" w:noHBand="0" w:noVBand="1"/>
      </w:tblPr>
      <w:tblGrid>
        <w:gridCol w:w="4621"/>
        <w:gridCol w:w="4621"/>
      </w:tblGrid>
      <w:tr w:rsidR="008D1938">
        <w:trPr>
          <w:cantSplit/>
          <w:jc w:val="center"/>
        </w:trPr>
        <w:tc>
          <w:tcPr>
            <w:tcW w:w="4621" w:type="dxa"/>
          </w:tcPr>
          <w:p w:rsidR="008D1938" w:rsidRDefault="00492A08">
            <w:pPr>
              <w:keepNext/>
              <w:spacing w:after="80" w:line="240" w:lineRule="auto"/>
              <w:jc w:val="center"/>
            </w:pPr>
            <w:r>
              <w:rPr>
                <w:noProof/>
              </w:rPr>
              <w:drawing>
                <wp:inline distT="0" distB="0" distL="0" distR="0">
                  <wp:extent cx="2265883" cy="1416177"/>
                  <wp:effectExtent l="0" t="0" r="0" b="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_landing-light.png"/>
                          <pic:cNvPicPr/>
                        </pic:nvPicPr>
                        <pic:blipFill>
                          <a:blip r:embed="rId43"/>
                          <a:stretch>
                            <a:fillRect/>
                          </a:stretch>
                        </pic:blipFill>
                        <pic:spPr>
                          <a:xfrm>
                            <a:off x="0" y="0"/>
                            <a:ext cx="2265883" cy="1416177"/>
                          </a:xfrm>
                          <a:prstGeom prst="rect">
                            <a:avLst/>
                          </a:prstGeom>
                        </pic:spPr>
                      </pic:pic>
                    </a:graphicData>
                  </a:graphic>
                </wp:inline>
              </w:drawing>
            </w:r>
          </w:p>
          <w:p w:rsidR="008D1938" w:rsidRDefault="00492A08">
            <w:pPr>
              <w:pStyle w:val="Caption"/>
            </w:pPr>
            <w:bookmarkStart w:id="189" w:name="_Toc243912580"/>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34</w:t>
            </w:r>
            <w:r>
              <w:rPr>
                <w:rFonts w:cs="Times New Roman"/>
              </w:rPr>
              <w:fldChar w:fldCharType="end"/>
            </w:r>
            <w:r>
              <w:rPr>
                <w:rFonts w:cs="Times New Roman"/>
              </w:rPr>
              <w:t>: Additional screen: landing page, light theme, with the model, split, lag, rolling, weight and MAPE summary card.</w:t>
            </w:r>
            <w:bookmarkEnd w:id="189"/>
          </w:p>
        </w:tc>
        <w:tc>
          <w:tcPr>
            <w:tcW w:w="4621" w:type="dxa"/>
          </w:tcPr>
          <w:p w:rsidR="008D1938" w:rsidRDefault="00492A08">
            <w:pPr>
              <w:keepNext/>
              <w:spacing w:after="80" w:line="240" w:lineRule="auto"/>
              <w:jc w:val="center"/>
            </w:pPr>
            <w:r>
              <w:rPr>
                <w:noProof/>
              </w:rPr>
              <w:drawing>
                <wp:inline distT="0" distB="0" distL="0" distR="0">
                  <wp:extent cx="2265883" cy="1416177"/>
                  <wp:effectExtent l="0" t="0" r="0" b="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3_landing-dark.png"/>
                          <pic:cNvPicPr/>
                        </pic:nvPicPr>
                        <pic:blipFill>
                          <a:blip r:embed="rId44"/>
                          <a:stretch>
                            <a:fillRect/>
                          </a:stretch>
                        </pic:blipFill>
                        <pic:spPr>
                          <a:xfrm>
                            <a:off x="0" y="0"/>
                            <a:ext cx="2265883" cy="1416177"/>
                          </a:xfrm>
                          <a:prstGeom prst="rect">
                            <a:avLst/>
                          </a:prstGeom>
                        </pic:spPr>
                      </pic:pic>
                    </a:graphicData>
                  </a:graphic>
                </wp:inline>
              </w:drawing>
            </w:r>
          </w:p>
          <w:p w:rsidR="008D1938" w:rsidRDefault="00492A08">
            <w:pPr>
              <w:pStyle w:val="Caption"/>
            </w:pPr>
            <w:bookmarkStart w:id="190" w:name="_Toc243912581"/>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35</w:t>
            </w:r>
            <w:r>
              <w:rPr>
                <w:rFonts w:cs="Times New Roman"/>
              </w:rPr>
              <w:fldChar w:fldCharType="end"/>
            </w:r>
            <w:r>
              <w:rPr>
                <w:rFonts w:cs="Times New Roman"/>
              </w:rPr>
              <w:t>: Additional screen: landing page, dark theme.</w:t>
            </w:r>
            <w:bookmarkEnd w:id="190"/>
          </w:p>
        </w:tc>
      </w:tr>
    </w:tbl>
    <w:p w:rsidR="008D1938" w:rsidRDefault="008D1938">
      <w:pPr>
        <w:spacing w:after="80" w:line="192" w:lineRule="auto"/>
      </w:pPr>
    </w:p>
    <w:p w:rsidR="008D1938" w:rsidRDefault="00492A08">
      <w:r>
        <w:rPr>
          <w:rFonts w:cs="Times New Roman"/>
        </w:rPr>
        <w:t>The landing page is public and needs no data; its card restates how the model is built (XGBoost, split by date, lags 1/7/14/28, rolling windows, weights p/(1-p) clipped at 20, safe</w:t>
      </w:r>
      <w:r>
        <w:rPr>
          <w:rFonts w:cs="Times New Roman"/>
        </w:rPr>
        <w:t xml:space="preserve"> MAPE).</w:t>
      </w:r>
    </w:p>
    <w:tbl>
      <w:tblPr>
        <w:tblW w:w="0" w:type="auto"/>
        <w:jc w:val="center"/>
        <w:tblLook w:val="04A0" w:firstRow="1" w:lastRow="0" w:firstColumn="1" w:lastColumn="0" w:noHBand="0" w:noVBand="1"/>
      </w:tblPr>
      <w:tblGrid>
        <w:gridCol w:w="4621"/>
        <w:gridCol w:w="4621"/>
      </w:tblGrid>
      <w:tr w:rsidR="008D1938">
        <w:trPr>
          <w:cantSplit/>
          <w:jc w:val="center"/>
        </w:trPr>
        <w:tc>
          <w:tcPr>
            <w:tcW w:w="4621" w:type="dxa"/>
          </w:tcPr>
          <w:p w:rsidR="008D1938" w:rsidRDefault="00492A08">
            <w:pPr>
              <w:keepNext/>
              <w:spacing w:after="80" w:line="240" w:lineRule="auto"/>
              <w:jc w:val="center"/>
            </w:pPr>
            <w:r>
              <w:rPr>
                <w:noProof/>
              </w:rPr>
              <w:drawing>
                <wp:inline distT="0" distB="0" distL="0" distR="0">
                  <wp:extent cx="2265883" cy="1416177"/>
                  <wp:effectExtent l="0" t="0" r="0" b="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2_overview.png"/>
                          <pic:cNvPicPr/>
                        </pic:nvPicPr>
                        <pic:blipFill>
                          <a:blip r:embed="rId45"/>
                          <a:stretch>
                            <a:fillRect/>
                          </a:stretch>
                        </pic:blipFill>
                        <pic:spPr>
                          <a:xfrm>
                            <a:off x="0" y="0"/>
                            <a:ext cx="2265883" cy="1416177"/>
                          </a:xfrm>
                          <a:prstGeom prst="rect">
                            <a:avLst/>
                          </a:prstGeom>
                        </pic:spPr>
                      </pic:pic>
                    </a:graphicData>
                  </a:graphic>
                </wp:inline>
              </w:drawing>
            </w:r>
          </w:p>
          <w:p w:rsidR="008D1938" w:rsidRDefault="00492A08">
            <w:pPr>
              <w:pStyle w:val="Caption"/>
            </w:pPr>
            <w:bookmarkStart w:id="191" w:name="_Toc243912582"/>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36</w:t>
            </w:r>
            <w:r>
              <w:rPr>
                <w:rFonts w:cs="Times New Roman"/>
              </w:rPr>
              <w:fldChar w:fldCharType="end"/>
            </w:r>
            <w:r>
              <w:rPr>
                <w:rFonts w:cs="Times New Roman"/>
              </w:rPr>
              <w:t>: Additional screen: Overview page after the whole pipeline has run, with the progress checklist and the step cards.</w:t>
            </w:r>
            <w:bookmarkEnd w:id="191"/>
          </w:p>
        </w:tc>
        <w:tc>
          <w:tcPr>
            <w:tcW w:w="4621" w:type="dxa"/>
          </w:tcPr>
          <w:p w:rsidR="008D1938" w:rsidRDefault="00492A08">
            <w:pPr>
              <w:keepNext/>
              <w:spacing w:after="80" w:line="240" w:lineRule="auto"/>
              <w:jc w:val="center"/>
            </w:pPr>
            <w:r>
              <w:rPr>
                <w:noProof/>
              </w:rPr>
              <w:drawing>
                <wp:inline distT="0" distB="0" distL="0" distR="0">
                  <wp:extent cx="2265883" cy="1416177"/>
                  <wp:effectExtent l="0" t="0" r="0" b="0"/>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3_about.png"/>
                          <pic:cNvPicPr/>
                        </pic:nvPicPr>
                        <pic:blipFill>
                          <a:blip r:embed="rId46"/>
                          <a:stretch>
                            <a:fillRect/>
                          </a:stretch>
                        </pic:blipFill>
                        <pic:spPr>
                          <a:xfrm>
                            <a:off x="0" y="0"/>
                            <a:ext cx="2265883" cy="1416177"/>
                          </a:xfrm>
                          <a:prstGeom prst="rect">
                            <a:avLst/>
                          </a:prstGeom>
                        </pic:spPr>
                      </pic:pic>
                    </a:graphicData>
                  </a:graphic>
                </wp:inline>
              </w:drawing>
            </w:r>
          </w:p>
          <w:p w:rsidR="008D1938" w:rsidRDefault="00492A08">
            <w:pPr>
              <w:pStyle w:val="Caption"/>
            </w:pPr>
            <w:bookmarkStart w:id="192" w:name="_Toc243912583"/>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37</w:t>
            </w:r>
            <w:r>
              <w:rPr>
                <w:rFonts w:cs="Times New Roman"/>
              </w:rPr>
              <w:fldChar w:fldCharType="end"/>
            </w:r>
            <w:r>
              <w:rPr>
                <w:rFonts w:cs="Times New Roman"/>
              </w:rPr>
              <w:t>: Additional screen: About page with the goal, the techniqu</w:t>
            </w:r>
            <w:r>
              <w:rPr>
                <w:rFonts w:cs="Times New Roman"/>
              </w:rPr>
              <w:t>es used and the data tables.</w:t>
            </w:r>
            <w:bookmarkEnd w:id="192"/>
          </w:p>
        </w:tc>
      </w:tr>
    </w:tbl>
    <w:p w:rsidR="008D1938" w:rsidRDefault="008D1938">
      <w:pPr>
        <w:spacing w:after="80" w:line="192" w:lineRule="auto"/>
      </w:pPr>
    </w:p>
    <w:p w:rsidR="008D1938" w:rsidRDefault="00492A08">
      <w:r>
        <w:rPr>
          <w:rFonts w:cs="Times New Roman"/>
        </w:rPr>
        <w:t>The overview page shows the progress checklist and the next step; the about page lists the goal, the techniques and the columns each uploaded table needs.</w:t>
      </w:r>
    </w:p>
    <w:tbl>
      <w:tblPr>
        <w:tblW w:w="0" w:type="auto"/>
        <w:jc w:val="center"/>
        <w:tblLook w:val="04A0" w:firstRow="1" w:lastRow="0" w:firstColumn="1" w:lastColumn="0" w:noHBand="0" w:noVBand="1"/>
      </w:tblPr>
      <w:tblGrid>
        <w:gridCol w:w="4621"/>
        <w:gridCol w:w="4621"/>
      </w:tblGrid>
      <w:tr w:rsidR="008D1938">
        <w:trPr>
          <w:cantSplit/>
          <w:jc w:val="center"/>
        </w:trPr>
        <w:tc>
          <w:tcPr>
            <w:tcW w:w="4621" w:type="dxa"/>
          </w:tcPr>
          <w:p w:rsidR="008D1938" w:rsidRDefault="00492A08">
            <w:pPr>
              <w:keepNext/>
              <w:spacing w:after="80" w:line="240" w:lineRule="auto"/>
              <w:jc w:val="center"/>
            </w:pPr>
            <w:r>
              <w:rPr>
                <w:noProof/>
              </w:rPr>
              <w:lastRenderedPageBreak/>
              <w:drawing>
                <wp:inline distT="0" distB="0" distL="0" distR="0">
                  <wp:extent cx="2265883" cy="1416177"/>
                  <wp:effectExtent l="0" t="0" r="0" b="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0_features-empty.png"/>
                          <pic:cNvPicPr/>
                        </pic:nvPicPr>
                        <pic:blipFill>
                          <a:blip r:embed="rId28"/>
                          <a:stretch>
                            <a:fillRect/>
                          </a:stretch>
                        </pic:blipFill>
                        <pic:spPr>
                          <a:xfrm>
                            <a:off x="0" y="0"/>
                            <a:ext cx="2265883" cy="1416177"/>
                          </a:xfrm>
                          <a:prstGeom prst="rect">
                            <a:avLst/>
                          </a:prstGeom>
                        </pic:spPr>
                      </pic:pic>
                    </a:graphicData>
                  </a:graphic>
                </wp:inline>
              </w:drawing>
            </w:r>
          </w:p>
          <w:p w:rsidR="008D1938" w:rsidRDefault="00492A08">
            <w:pPr>
              <w:pStyle w:val="Caption"/>
            </w:pPr>
            <w:bookmarkStart w:id="193" w:name="_Toc243912584"/>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38</w:t>
            </w:r>
            <w:r>
              <w:rPr>
                <w:rFonts w:cs="Times New Roman"/>
              </w:rPr>
              <w:fldChar w:fldCharType="end"/>
            </w:r>
            <w:r>
              <w:rPr>
                <w:rFonts w:cs="Times New Roman"/>
              </w:rPr>
              <w:t xml:space="preserve">: Additional screen: Feature </w:t>
            </w:r>
            <w:r>
              <w:rPr>
                <w:rFonts w:cs="Times New Roman"/>
              </w:rPr>
              <w:t>engineering page before the feature table is built.</w:t>
            </w:r>
            <w:bookmarkEnd w:id="193"/>
          </w:p>
        </w:tc>
        <w:tc>
          <w:tcPr>
            <w:tcW w:w="4621" w:type="dxa"/>
          </w:tcPr>
          <w:p w:rsidR="008D1938" w:rsidRDefault="00492A08">
            <w:pPr>
              <w:keepNext/>
              <w:spacing w:after="80" w:line="240" w:lineRule="auto"/>
              <w:jc w:val="center"/>
            </w:pPr>
            <w:r>
              <w:rPr>
                <w:noProof/>
              </w:rPr>
              <w:drawing>
                <wp:inline distT="0" distB="0" distL="0" distR="0">
                  <wp:extent cx="2265883" cy="1416177"/>
                  <wp:effectExtent l="0" t="0" r="0" b="0"/>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4_domain-form.png"/>
                          <pic:cNvPicPr/>
                        </pic:nvPicPr>
                        <pic:blipFill>
                          <a:blip r:embed="rId33"/>
                          <a:stretch>
                            <a:fillRect/>
                          </a:stretch>
                        </pic:blipFill>
                        <pic:spPr>
                          <a:xfrm>
                            <a:off x="0" y="0"/>
                            <a:ext cx="2265883" cy="1416177"/>
                          </a:xfrm>
                          <a:prstGeom prst="rect">
                            <a:avLst/>
                          </a:prstGeom>
                        </pic:spPr>
                      </pic:pic>
                    </a:graphicData>
                  </a:graphic>
                </wp:inline>
              </w:drawing>
            </w:r>
          </w:p>
          <w:p w:rsidR="008D1938" w:rsidRDefault="00492A08">
            <w:pPr>
              <w:pStyle w:val="Caption"/>
            </w:pPr>
            <w:bookmarkStart w:id="194" w:name="_Toc243912585"/>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39</w:t>
            </w:r>
            <w:r>
              <w:rPr>
                <w:rFonts w:cs="Times New Roman"/>
              </w:rPr>
              <w:fldChar w:fldCharType="end"/>
            </w:r>
            <w:r>
              <w:rPr>
                <w:rFonts w:cs="Times New Roman"/>
              </w:rPr>
              <w:t>: Additional screen: Domain adaptation form with the domain column, source and target values.</w:t>
            </w:r>
            <w:bookmarkEnd w:id="194"/>
          </w:p>
        </w:tc>
      </w:tr>
    </w:tbl>
    <w:p w:rsidR="008D1938" w:rsidRDefault="008D1938">
      <w:pPr>
        <w:spacing w:after="80" w:line="192" w:lineRule="auto"/>
      </w:pPr>
    </w:p>
    <w:p w:rsidR="008D1938" w:rsidRDefault="00492A08">
      <w:r>
        <w:rPr>
          <w:rFonts w:cs="Times New Roman"/>
        </w:rPr>
        <w:t xml:space="preserve">Before the feature table exists the page shows an empty state and one </w:t>
      </w:r>
      <w:r>
        <w:rPr>
          <w:rFonts w:cs="Times New Roman"/>
        </w:rPr>
        <w:t>button; the domain form offers the three domain columns, with channel 1 as source and channel 2 as target by default.</w:t>
      </w:r>
    </w:p>
    <w:p w:rsidR="008D1938" w:rsidRDefault="00492A08">
      <w:pPr>
        <w:keepNext/>
        <w:spacing w:after="80" w:line="240" w:lineRule="auto"/>
        <w:jc w:val="center"/>
      </w:pPr>
      <w:r>
        <w:rPr>
          <w:noProof/>
        </w:rPr>
        <w:drawing>
          <wp:inline distT="0" distB="0" distL="0" distR="0">
            <wp:extent cx="3840480" cy="2400300"/>
            <wp:effectExtent l="0" t="0" r="0" b="0"/>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4_evaluation-dark.png"/>
                    <pic:cNvPicPr/>
                  </pic:nvPicPr>
                  <pic:blipFill>
                    <a:blip r:embed="rId47"/>
                    <a:stretch>
                      <a:fillRect/>
                    </a:stretch>
                  </pic:blipFill>
                  <pic:spPr>
                    <a:xfrm>
                      <a:off x="0" y="0"/>
                      <a:ext cx="3840480" cy="2400300"/>
                    </a:xfrm>
                    <a:prstGeom prst="rect">
                      <a:avLst/>
                    </a:prstGeom>
                  </pic:spPr>
                </pic:pic>
              </a:graphicData>
            </a:graphic>
          </wp:inline>
        </w:drawing>
      </w:r>
    </w:p>
    <w:p w:rsidR="008D1938" w:rsidRDefault="00492A08">
      <w:pPr>
        <w:pStyle w:val="Caption"/>
      </w:pPr>
      <w:bookmarkStart w:id="195" w:name="_Toc243912586"/>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40</w:t>
      </w:r>
      <w:r>
        <w:rPr>
          <w:rFonts w:cs="Times New Roman"/>
        </w:rPr>
        <w:fldChar w:fldCharType="end"/>
      </w:r>
      <w:r>
        <w:rPr>
          <w:rFonts w:cs="Times New Roman"/>
        </w:rPr>
        <w:t>: Additional screen: Model evaluation page in the dark theme, with the comparison table and the RMSE c</w:t>
      </w:r>
      <w:r>
        <w:rPr>
          <w:rFonts w:cs="Times New Roman"/>
        </w:rPr>
        <w:t>hart.</w:t>
      </w:r>
      <w:bookmarkEnd w:id="195"/>
    </w:p>
    <w:p w:rsidR="008D1938" w:rsidRDefault="00492A08">
      <w:r>
        <w:rPr>
          <w:rFonts w:cs="Times New Roman"/>
        </w:rPr>
        <w:t>The comparison table shows the tuned XGBoost that was the last model trained during the screenshot run (RMSE 10.341, R2 0.421), not the default model whose five-seed mean is 11.089.</w:t>
      </w:r>
    </w:p>
    <w:sectPr w:rsidR="008D1938" w:rsidSect="00034616">
      <w:headerReference w:type="default" r:id="rId48"/>
      <w:footerReference w:type="default" r:id="rId49"/>
      <w:pgSz w:w="11906" w:h="16838"/>
      <w:pgMar w:top="1296" w:right="1224" w:bottom="1296" w:left="1440"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000000" w:rsidRDefault="00492A08">
      <w:pPr>
        <w:spacing w:after="0" w:line="240" w:lineRule="auto"/>
      </w:pPr>
      <w:r>
        <w:separator/>
      </w:r>
    </w:p>
  </w:endnote>
  <w:endnote w:type="continuationSeparator" w:id="0">
    <w:p w:rsidR="00000000" w:rsidRDefault="00492A0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8D1938" w:rsidRDefault="00492A08">
    <w:pPr>
      <w:pStyle w:val="Footer"/>
      <w:jc w:val="center"/>
    </w:pPr>
    <w:r>
      <w:rPr>
        <w:rFonts w:cs="Times New Roman"/>
        <w:sz w:val="22"/>
      </w:rPr>
      <w:fldChar w:fldCharType="begin"/>
    </w:r>
    <w:r>
      <w:rPr>
        <w:rFonts w:cs="Times New Roman"/>
        <w:sz w:val="22"/>
      </w:rPr>
      <w:instrText xml:space="preserve"> PAGE </w:instrText>
    </w:r>
    <w:r>
      <w:rPr>
        <w:rFonts w:cs="Times New Roman"/>
        <w:sz w:val="22"/>
      </w:rPr>
      <w:fldChar w:fldCharType="separate"/>
    </w:r>
    <w:r>
      <w:rPr>
        <w:rFonts w:cs="Times New Roman"/>
        <w:sz w:val="22"/>
      </w:rPr>
      <w:t>1</w:t>
    </w:r>
    <w:r>
      <w:rPr>
        <w:rFonts w:cs="Times New Roman"/>
        <w:sz w:val="22"/>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8D1938" w:rsidRDefault="00492A08">
    <w:pPr>
      <w:pStyle w:val="Footer"/>
      <w:jc w:val="center"/>
    </w:pPr>
    <w:r>
      <w:rPr>
        <w:rFonts w:cs="Times New Roman"/>
        <w:sz w:val="22"/>
      </w:rPr>
      <w:fldChar w:fldCharType="begin"/>
    </w:r>
    <w:r>
      <w:rPr>
        <w:rFonts w:cs="Times New Roman"/>
        <w:sz w:val="22"/>
      </w:rPr>
      <w:instrText xml:space="preserve"> PAGE </w:instrText>
    </w:r>
    <w:r>
      <w:rPr>
        <w:rFonts w:cs="Times New Roman"/>
        <w:sz w:val="22"/>
      </w:rPr>
      <w:fldChar w:fldCharType="separate"/>
    </w:r>
    <w:r>
      <w:rPr>
        <w:rFonts w:cs="Times New Roman"/>
        <w:sz w:val="22"/>
      </w:rPr>
      <w:t>1</w:t>
    </w:r>
    <w:r>
      <w:rPr>
        <w:rFonts w:cs="Times New Roman"/>
        <w:sz w:val="22"/>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000000" w:rsidRDefault="00492A08">
      <w:pPr>
        <w:spacing w:after="0" w:line="240" w:lineRule="auto"/>
      </w:pPr>
      <w:r>
        <w:separator/>
      </w:r>
    </w:p>
  </w:footnote>
  <w:footnote w:type="continuationSeparator" w:id="0">
    <w:p w:rsidR="00000000" w:rsidRDefault="00492A0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8D1938" w:rsidRDefault="00492A08">
    <w:pPr>
      <w:pStyle w:val="Header"/>
      <w:jc w:val="center"/>
    </w:pPr>
    <w:r>
      <w:rPr>
        <w:rFonts w:cs="Times New Roman"/>
        <w:i/>
        <w:color w:val="555555"/>
        <w:sz w:val="20"/>
      </w:rPr>
      <w:t>TrendCast  |  Project Report</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8D1938" w:rsidRDefault="00492A08">
    <w:pPr>
      <w:pStyle w:val="Header"/>
      <w:jc w:val="center"/>
    </w:pPr>
    <w:r>
      <w:rPr>
        <w:rFonts w:cs="Times New Roman"/>
        <w:i/>
        <w:color w:val="555555"/>
        <w:sz w:val="20"/>
      </w:rPr>
      <w:t>TrendCast  |  Project Report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492A08"/>
    <w:rsid w:val="008D1938"/>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efaultImageDpi w14:val="300"/>
  <w15:docId w15:val="{EBA8686B-E96B-434F-9434-63D68B4E87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Light" w:semiHidden="1" w:unhideWhenUsed="1"/>
    <w:lsdException w:name="Grid Table 1 Light" w:semiHidden="1" w:unhideWhenUsed="1"/>
    <w:lsdException w:name="Grid Table 2" w:semiHidden="1" w:unhideWhenUsed="1"/>
    <w:lsdException w:name="Grid Table 3"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FC693F"/>
    <w:pPr>
      <w:spacing w:after="100" w:line="360" w:lineRule="auto"/>
      <w:jc w:val="both"/>
    </w:pPr>
    <w:rPr>
      <w:rFonts w:ascii="Times New Roman" w:eastAsia="Times New Roman" w:hAnsi="Times New Roman"/>
      <w:sz w:val="24"/>
    </w:rPr>
  </w:style>
  <w:style w:type="paragraph" w:styleId="Heading1">
    <w:name w:val="heading 1"/>
    <w:basedOn w:val="Normal"/>
    <w:next w:val="Normal"/>
    <w:link w:val="Heading1Char"/>
    <w:uiPriority w:val="9"/>
    <w:qFormat/>
    <w:rsid w:val="00FC693F"/>
    <w:pPr>
      <w:keepNext/>
      <w:keepLines/>
      <w:spacing w:before="240" w:after="160" w:line="276" w:lineRule="auto"/>
      <w:jc w:val="left"/>
      <w:outlineLvl w:val="0"/>
    </w:pPr>
    <w:rPr>
      <w:rFonts w:cs="Times New Roman"/>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line="276" w:lineRule="auto"/>
      <w:jc w:val="left"/>
      <w:outlineLvl w:val="1"/>
    </w:pPr>
    <w:rPr>
      <w:rFonts w:cs="Times New Roman"/>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160" w:after="80" w:line="276" w:lineRule="auto"/>
      <w:jc w:val="left"/>
      <w:outlineLvl w:val="2"/>
    </w:pPr>
    <w:rPr>
      <w:rFonts w:cs="Times New Roman"/>
      <w:b/>
      <w:bCs/>
      <w:i/>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after="200" w:line="276" w:lineRule="auto"/>
      <w:jc w:val="center"/>
    </w:pPr>
    <w:rPr>
      <w:b/>
      <w:bCs/>
      <w:color w:val="000000"/>
      <w:sz w:val="22"/>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OC11">
    <w:name w:val="TOC 11"/>
    <w:basedOn w:val="Normal"/>
    <w:pPr>
      <w:spacing w:after="0" w:line="240" w:lineRule="auto"/>
      <w:jc w:val="left"/>
    </w:pPr>
    <w:rPr>
      <w:sz w:val="21"/>
    </w:rPr>
  </w:style>
  <w:style w:type="paragraph" w:customStyle="1" w:styleId="TOC21">
    <w:name w:val="TOC 21"/>
    <w:basedOn w:val="Normal"/>
    <w:pPr>
      <w:spacing w:after="0" w:line="240" w:lineRule="auto"/>
      <w:ind w:left="360"/>
      <w:jc w:val="left"/>
    </w:pPr>
    <w:rPr>
      <w:sz w:val="21"/>
    </w:rPr>
  </w:style>
  <w:style w:type="paragraph" w:customStyle="1" w:styleId="TableofFigures1">
    <w:name w:val="Table of Figures1"/>
    <w:basedOn w:val="Normal"/>
    <w:pPr>
      <w:spacing w:after="0" w:line="240" w:lineRule="auto"/>
      <w:jc w:val="left"/>
    </w:pPr>
    <w:rPr>
      <w:sz w:val="21"/>
    </w:rPr>
  </w:style>
  <w:style w:type="paragraph" w:styleId="TOC1">
    <w:name w:val="toc 1"/>
    <w:basedOn w:val="Normal"/>
    <w:next w:val="Normal"/>
    <w:autoRedefine/>
    <w:uiPriority w:val="39"/>
    <w:unhideWhenUsed/>
    <w:rsid w:val="00492A08"/>
    <w:pPr>
      <w:spacing w:after="0" w:line="240" w:lineRule="auto"/>
    </w:pPr>
    <w:rPr>
      <w:rFonts w:cs="Times New Roman"/>
      <w:sz w:val="21"/>
    </w:rPr>
  </w:style>
  <w:style w:type="paragraph" w:styleId="TOC2">
    <w:name w:val="toc 2"/>
    <w:basedOn w:val="Normal"/>
    <w:next w:val="Normal"/>
    <w:autoRedefine/>
    <w:uiPriority w:val="39"/>
    <w:unhideWhenUsed/>
    <w:rsid w:val="00492A08"/>
    <w:pPr>
      <w:spacing w:after="0" w:line="240" w:lineRule="auto"/>
      <w:ind w:left="240"/>
    </w:pPr>
    <w:rPr>
      <w:rFonts w:cs="Times New Roman"/>
      <w:sz w:val="21"/>
    </w:rPr>
  </w:style>
  <w:style w:type="paragraph" w:styleId="TableofFigures">
    <w:name w:val="table of figures"/>
    <w:basedOn w:val="Normal"/>
    <w:next w:val="Normal"/>
    <w:uiPriority w:val="99"/>
    <w:unhideWhenUsed/>
    <w:rsid w:val="00492A08"/>
    <w:pPr>
      <w:spacing w:after="0" w:line="240" w:lineRule="auto"/>
    </w:pPr>
    <w:rPr>
      <w:rFonts w:cs="Times New Roman"/>
      <w:sz w:val="21"/>
    </w:rPr>
  </w:style>
  <w:style w:type="paragraph" w:styleId="TOC3">
    <w:name w:val="toc 3"/>
    <w:basedOn w:val="Normal"/>
    <w:next w:val="Normal"/>
    <w:autoRedefine/>
    <w:uiPriority w:val="39"/>
    <w:unhideWhenUsed/>
    <w:rsid w:val="00492A08"/>
    <w:pPr>
      <w:spacing w:line="259" w:lineRule="auto"/>
      <w:ind w:left="440"/>
      <w:jc w:val="left"/>
    </w:pPr>
    <w:rPr>
      <w:rFonts w:asciiTheme="minorHAnsi" w:eastAsiaTheme="minorEastAsia" w:hAnsiTheme="minorHAnsi"/>
      <w:sz w:val="22"/>
      <w:lang w:val="en-IN" w:eastAsia="en-IN"/>
    </w:rPr>
  </w:style>
  <w:style w:type="paragraph" w:styleId="TOC4">
    <w:name w:val="toc 4"/>
    <w:basedOn w:val="Normal"/>
    <w:next w:val="Normal"/>
    <w:autoRedefine/>
    <w:uiPriority w:val="39"/>
    <w:unhideWhenUsed/>
    <w:rsid w:val="00492A08"/>
    <w:pPr>
      <w:spacing w:line="259" w:lineRule="auto"/>
      <w:ind w:left="660"/>
      <w:jc w:val="left"/>
    </w:pPr>
    <w:rPr>
      <w:rFonts w:asciiTheme="minorHAnsi" w:eastAsiaTheme="minorEastAsia" w:hAnsiTheme="minorHAnsi"/>
      <w:sz w:val="22"/>
      <w:lang w:val="en-IN" w:eastAsia="en-IN"/>
    </w:rPr>
  </w:style>
  <w:style w:type="paragraph" w:styleId="TOC5">
    <w:name w:val="toc 5"/>
    <w:basedOn w:val="Normal"/>
    <w:next w:val="Normal"/>
    <w:autoRedefine/>
    <w:uiPriority w:val="39"/>
    <w:unhideWhenUsed/>
    <w:rsid w:val="00492A08"/>
    <w:pPr>
      <w:spacing w:line="259" w:lineRule="auto"/>
      <w:ind w:left="880"/>
      <w:jc w:val="left"/>
    </w:pPr>
    <w:rPr>
      <w:rFonts w:asciiTheme="minorHAnsi" w:eastAsiaTheme="minorEastAsia" w:hAnsiTheme="minorHAnsi"/>
      <w:sz w:val="22"/>
      <w:lang w:val="en-IN" w:eastAsia="en-IN"/>
    </w:rPr>
  </w:style>
  <w:style w:type="paragraph" w:styleId="TOC6">
    <w:name w:val="toc 6"/>
    <w:basedOn w:val="Normal"/>
    <w:next w:val="Normal"/>
    <w:autoRedefine/>
    <w:uiPriority w:val="39"/>
    <w:unhideWhenUsed/>
    <w:rsid w:val="00492A08"/>
    <w:pPr>
      <w:spacing w:line="259" w:lineRule="auto"/>
      <w:ind w:left="1100"/>
      <w:jc w:val="left"/>
    </w:pPr>
    <w:rPr>
      <w:rFonts w:asciiTheme="minorHAnsi" w:eastAsiaTheme="minorEastAsia" w:hAnsiTheme="minorHAnsi"/>
      <w:sz w:val="22"/>
      <w:lang w:val="en-IN" w:eastAsia="en-IN"/>
    </w:rPr>
  </w:style>
  <w:style w:type="paragraph" w:styleId="TOC7">
    <w:name w:val="toc 7"/>
    <w:basedOn w:val="Normal"/>
    <w:next w:val="Normal"/>
    <w:autoRedefine/>
    <w:uiPriority w:val="39"/>
    <w:unhideWhenUsed/>
    <w:rsid w:val="00492A08"/>
    <w:pPr>
      <w:spacing w:line="259" w:lineRule="auto"/>
      <w:ind w:left="1320"/>
      <w:jc w:val="left"/>
    </w:pPr>
    <w:rPr>
      <w:rFonts w:asciiTheme="minorHAnsi" w:eastAsiaTheme="minorEastAsia" w:hAnsiTheme="minorHAnsi"/>
      <w:sz w:val="22"/>
      <w:lang w:val="en-IN" w:eastAsia="en-IN"/>
    </w:rPr>
  </w:style>
  <w:style w:type="paragraph" w:styleId="TOC8">
    <w:name w:val="toc 8"/>
    <w:basedOn w:val="Normal"/>
    <w:next w:val="Normal"/>
    <w:autoRedefine/>
    <w:uiPriority w:val="39"/>
    <w:unhideWhenUsed/>
    <w:rsid w:val="00492A08"/>
    <w:pPr>
      <w:spacing w:line="259" w:lineRule="auto"/>
      <w:ind w:left="1540"/>
      <w:jc w:val="left"/>
    </w:pPr>
    <w:rPr>
      <w:rFonts w:asciiTheme="minorHAnsi" w:eastAsiaTheme="minorEastAsia" w:hAnsiTheme="minorHAnsi"/>
      <w:sz w:val="22"/>
      <w:lang w:val="en-IN" w:eastAsia="en-IN"/>
    </w:rPr>
  </w:style>
  <w:style w:type="paragraph" w:styleId="TOC9">
    <w:name w:val="toc 9"/>
    <w:basedOn w:val="Normal"/>
    <w:next w:val="Normal"/>
    <w:autoRedefine/>
    <w:uiPriority w:val="39"/>
    <w:unhideWhenUsed/>
    <w:rsid w:val="00492A08"/>
    <w:pPr>
      <w:spacing w:line="259" w:lineRule="auto"/>
      <w:ind w:left="1760"/>
      <w:jc w:val="left"/>
    </w:pPr>
    <w:rPr>
      <w:rFonts w:asciiTheme="minorHAnsi" w:eastAsiaTheme="minorEastAsia" w:hAnsiTheme="minorHAnsi"/>
      <w:sz w:val="22"/>
      <w:lang w:val="en-IN" w:eastAsia="en-IN"/>
    </w:rPr>
  </w:style>
  <w:style w:type="character" w:styleId="Hyperlink">
    <w:name w:val="Hyperlink"/>
    <w:basedOn w:val="DefaultParagraphFont"/>
    <w:uiPriority w:val="99"/>
    <w:unhideWhenUsed/>
    <w:rsid w:val="00492A08"/>
    <w:rPr>
      <w:color w:val="0000FF" w:themeColor="hyperlink"/>
      <w:u w:val="single"/>
    </w:rPr>
  </w:style>
  <w:style w:type="character" w:styleId="UnresolvedMention">
    <w:name w:val="Unresolved Mention"/>
    <w:basedOn w:val="DefaultParagraphFont"/>
    <w:uiPriority w:val="99"/>
    <w:semiHidden/>
    <w:unhideWhenUsed/>
    <w:rsid w:val="00492A0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image" Target="media/image17.png"/><Relationship Id="rId39" Type="http://schemas.openxmlformats.org/officeDocument/2006/relationships/image" Target="media/image30.png"/><Relationship Id="rId21" Type="http://schemas.openxmlformats.org/officeDocument/2006/relationships/image" Target="media/image12.png"/><Relationship Id="rId34" Type="http://schemas.openxmlformats.org/officeDocument/2006/relationships/image" Target="media/image25.png"/><Relationship Id="rId42" Type="http://schemas.openxmlformats.org/officeDocument/2006/relationships/image" Target="media/image33.png"/><Relationship Id="rId47" Type="http://schemas.openxmlformats.org/officeDocument/2006/relationships/image" Target="media/image38.png"/><Relationship Id="rId50"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7.png"/><Relationship Id="rId29" Type="http://schemas.openxmlformats.org/officeDocument/2006/relationships/image" Target="media/image20.png"/><Relationship Id="rId11" Type="http://schemas.openxmlformats.org/officeDocument/2006/relationships/image" Target="media/image2.png"/><Relationship Id="rId24" Type="http://schemas.openxmlformats.org/officeDocument/2006/relationships/image" Target="media/image15.png"/><Relationship Id="rId32" Type="http://schemas.openxmlformats.org/officeDocument/2006/relationships/image" Target="media/image23.png"/><Relationship Id="rId37" Type="http://schemas.openxmlformats.org/officeDocument/2006/relationships/image" Target="media/image28.png"/><Relationship Id="rId40" Type="http://schemas.openxmlformats.org/officeDocument/2006/relationships/image" Target="media/image31.png"/><Relationship Id="rId45" Type="http://schemas.openxmlformats.org/officeDocument/2006/relationships/image" Target="media/image36.png"/><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image" Target="media/image19.png"/><Relationship Id="rId36" Type="http://schemas.openxmlformats.org/officeDocument/2006/relationships/image" Target="media/image27.png"/><Relationship Id="rId49" Type="http://schemas.openxmlformats.org/officeDocument/2006/relationships/footer" Target="footer2.xml"/><Relationship Id="rId10" Type="http://schemas.openxmlformats.org/officeDocument/2006/relationships/footer" Target="footer1.xml"/><Relationship Id="rId19" Type="http://schemas.openxmlformats.org/officeDocument/2006/relationships/image" Target="media/image10.png"/><Relationship Id="rId31" Type="http://schemas.openxmlformats.org/officeDocument/2006/relationships/image" Target="media/image22.png"/><Relationship Id="rId44" Type="http://schemas.openxmlformats.org/officeDocument/2006/relationships/image" Target="media/image35.png"/><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image" Target="media/image18.png"/><Relationship Id="rId30" Type="http://schemas.openxmlformats.org/officeDocument/2006/relationships/image" Target="media/image21.png"/><Relationship Id="rId35" Type="http://schemas.openxmlformats.org/officeDocument/2006/relationships/image" Target="media/image26.png"/><Relationship Id="rId43" Type="http://schemas.openxmlformats.org/officeDocument/2006/relationships/image" Target="media/image34.png"/><Relationship Id="rId48" Type="http://schemas.openxmlformats.org/officeDocument/2006/relationships/header" Target="header2.xml"/><Relationship Id="rId8" Type="http://schemas.openxmlformats.org/officeDocument/2006/relationships/image" Target="media/image1.png"/><Relationship Id="rId51" Type="http://schemas.openxmlformats.org/officeDocument/2006/relationships/theme" Target="theme/theme1.xml"/><Relationship Id="rId3" Type="http://schemas.openxmlformats.org/officeDocument/2006/relationships/styles" Target="style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image" Target="media/image16.png"/><Relationship Id="rId33" Type="http://schemas.openxmlformats.org/officeDocument/2006/relationships/image" Target="media/image24.png"/><Relationship Id="rId38" Type="http://schemas.openxmlformats.org/officeDocument/2006/relationships/image" Target="media/image29.png"/><Relationship Id="rId46" Type="http://schemas.openxmlformats.org/officeDocument/2006/relationships/image" Target="media/image37.png"/><Relationship Id="rId20" Type="http://schemas.openxmlformats.org/officeDocument/2006/relationships/image" Target="media/image11.png"/><Relationship Id="rId41" Type="http://schemas.openxmlformats.org/officeDocument/2006/relationships/image" Target="media/image32.png"/><Relationship Id="rId1" Type="http://schemas.openxmlformats.org/officeDocument/2006/relationships/customXml" Target="../customXml/item1.xml"/><Relationship Id="rId6"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0AF9ECA-4DE1-492F-B55E-AEFA6B9DDBE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86</Pages>
  <Words>27104</Words>
  <Characters>146481</Characters>
  <Application>Microsoft Office Word</Application>
  <DocSecurity>0</DocSecurity>
  <Lines>3705</Lines>
  <Paragraphs>2107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172548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Madhava Reddy</cp:lastModifiedBy>
  <cp:revision>2</cp:revision>
  <dcterms:created xsi:type="dcterms:W3CDTF">2013-12-23T23:15:00Z</dcterms:created>
  <dcterms:modified xsi:type="dcterms:W3CDTF">2026-10-26T07:33:00Z</dcterms:modified>
  <cp:category/>
</cp:coreProperties>
</file>