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0112" w:rsidRDefault="006324BF">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F80112" w:rsidRDefault="00F80112">
      <w:pPr>
        <w:spacing w:after="40" w:line="240" w:lineRule="auto"/>
      </w:pPr>
    </w:p>
    <w:p w:rsidR="00F80112" w:rsidRDefault="006324BF">
      <w:pPr>
        <w:spacing w:after="120"/>
        <w:jc w:val="center"/>
      </w:pPr>
      <w:r>
        <w:rPr>
          <w:rFonts w:cs="Times New Roman"/>
          <w:b/>
          <w:sz w:val="34"/>
        </w:rPr>
        <w:t>AI BASED PERSONAL FINANCE MANAGER</w:t>
      </w:r>
    </w:p>
    <w:p w:rsidR="00F80112" w:rsidRDefault="006324BF">
      <w:pPr>
        <w:spacing w:after="160"/>
        <w:jc w:val="center"/>
      </w:pPr>
      <w:r>
        <w:rPr>
          <w:rFonts w:cs="Times New Roman"/>
          <w:i/>
        </w:rPr>
        <w:t>FINJARVIS: a web platform that categorises spending, forecasts the next month, scores financial health and answers questions from the user's own data</w:t>
      </w:r>
    </w:p>
    <w:p w:rsidR="00F80112" w:rsidRDefault="006324BF">
      <w:pPr>
        <w:spacing w:after="120"/>
        <w:jc w:val="center"/>
      </w:pPr>
      <w:r>
        <w:rPr>
          <w:rFonts w:cs="Times New Roman"/>
        </w:rPr>
        <w:t>A project report submitted in partial fulfilment of the requirements</w:t>
      </w:r>
      <w:r>
        <w:rPr>
          <w:rFonts w:cs="Times New Roman"/>
        </w:rPr>
        <w:t xml:space="preserve"> for the award of the degree of</w:t>
      </w:r>
    </w:p>
    <w:p w:rsidR="00F80112" w:rsidRDefault="006324BF">
      <w:pPr>
        <w:spacing w:after="40"/>
        <w:jc w:val="center"/>
      </w:pPr>
      <w:r>
        <w:rPr>
          <w:rFonts w:cs="Times New Roman"/>
          <w:b/>
          <w:sz w:val="30"/>
        </w:rPr>
        <w:t>BACHELOR OF TECHNOLOGY</w:t>
      </w:r>
    </w:p>
    <w:p w:rsidR="00F80112" w:rsidRDefault="006324BF">
      <w:pPr>
        <w:spacing w:after="40"/>
        <w:jc w:val="center"/>
      </w:pPr>
      <w:r>
        <w:rPr>
          <w:rFonts w:cs="Times New Roman"/>
        </w:rPr>
        <w:t>in</w:t>
      </w:r>
    </w:p>
    <w:p w:rsidR="00F80112" w:rsidRDefault="006324BF">
      <w:pPr>
        <w:spacing w:after="120"/>
        <w:jc w:val="center"/>
      </w:pPr>
      <w:r>
        <w:rPr>
          <w:rFonts w:cs="Times New Roman"/>
          <w:b/>
          <w:sz w:val="30"/>
        </w:rPr>
        <w:t>COMPUTER SCIENCE AND ENGINEERING</w:t>
      </w:r>
    </w:p>
    <w:p w:rsidR="00F80112" w:rsidRDefault="006324BF">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F80112">
        <w:trPr>
          <w:jc w:val="center"/>
        </w:trPr>
        <w:tc>
          <w:tcPr>
            <w:tcW w:w="4608" w:type="dxa"/>
          </w:tcPr>
          <w:p w:rsidR="00F80112" w:rsidRDefault="006324BF">
            <w:pPr>
              <w:spacing w:after="40" w:line="276" w:lineRule="auto"/>
              <w:jc w:val="left"/>
            </w:pPr>
            <w:r>
              <w:rPr>
                <w:rFonts w:cs="Times New Roman"/>
                <w:b/>
              </w:rPr>
              <w:t>MEKALA KALYAN</w:t>
            </w:r>
          </w:p>
        </w:tc>
        <w:tc>
          <w:tcPr>
            <w:tcW w:w="2304" w:type="dxa"/>
          </w:tcPr>
          <w:p w:rsidR="00F80112" w:rsidRDefault="006324BF">
            <w:pPr>
              <w:spacing w:after="40" w:line="276" w:lineRule="auto"/>
              <w:jc w:val="center"/>
            </w:pPr>
            <w:r>
              <w:rPr>
                <w:rFonts w:cs="Times New Roman"/>
                <w:b/>
              </w:rPr>
              <w:t>23K91A05F0</w:t>
            </w:r>
          </w:p>
        </w:tc>
      </w:tr>
      <w:tr w:rsidR="00F80112">
        <w:trPr>
          <w:jc w:val="center"/>
        </w:trPr>
        <w:tc>
          <w:tcPr>
            <w:tcW w:w="4608" w:type="dxa"/>
          </w:tcPr>
          <w:p w:rsidR="00F80112" w:rsidRDefault="006324BF">
            <w:pPr>
              <w:spacing w:after="40" w:line="276" w:lineRule="auto"/>
              <w:jc w:val="left"/>
            </w:pPr>
            <w:r>
              <w:rPr>
                <w:rFonts w:cs="Times New Roman"/>
                <w:b/>
              </w:rPr>
              <w:t>RAJANALA SAI HEMANTH</w:t>
            </w:r>
          </w:p>
        </w:tc>
        <w:tc>
          <w:tcPr>
            <w:tcW w:w="2304" w:type="dxa"/>
          </w:tcPr>
          <w:p w:rsidR="00F80112" w:rsidRDefault="006324BF">
            <w:pPr>
              <w:spacing w:after="40" w:line="276" w:lineRule="auto"/>
              <w:jc w:val="center"/>
            </w:pPr>
            <w:r>
              <w:rPr>
                <w:rFonts w:cs="Times New Roman"/>
                <w:b/>
              </w:rPr>
              <w:t>23K91A05K3</w:t>
            </w:r>
          </w:p>
        </w:tc>
      </w:tr>
      <w:tr w:rsidR="00F80112">
        <w:trPr>
          <w:jc w:val="center"/>
        </w:trPr>
        <w:tc>
          <w:tcPr>
            <w:tcW w:w="4608" w:type="dxa"/>
          </w:tcPr>
          <w:p w:rsidR="00F80112" w:rsidRDefault="006324BF">
            <w:pPr>
              <w:spacing w:after="40" w:line="276" w:lineRule="auto"/>
              <w:jc w:val="left"/>
            </w:pPr>
            <w:r>
              <w:rPr>
                <w:rFonts w:cs="Times New Roman"/>
                <w:b/>
              </w:rPr>
              <w:t>MIDDALA SURYA TEJA REDDY</w:t>
            </w:r>
          </w:p>
        </w:tc>
        <w:tc>
          <w:tcPr>
            <w:tcW w:w="2304" w:type="dxa"/>
          </w:tcPr>
          <w:p w:rsidR="00F80112" w:rsidRDefault="006324BF">
            <w:pPr>
              <w:spacing w:after="40" w:line="276" w:lineRule="auto"/>
              <w:jc w:val="center"/>
            </w:pPr>
            <w:r>
              <w:rPr>
                <w:rFonts w:cs="Times New Roman"/>
                <w:b/>
              </w:rPr>
              <w:t>23K91A05F2</w:t>
            </w:r>
          </w:p>
        </w:tc>
      </w:tr>
      <w:tr w:rsidR="00F80112">
        <w:trPr>
          <w:jc w:val="center"/>
        </w:trPr>
        <w:tc>
          <w:tcPr>
            <w:tcW w:w="4608" w:type="dxa"/>
          </w:tcPr>
          <w:p w:rsidR="00F80112" w:rsidRDefault="006324BF">
            <w:pPr>
              <w:spacing w:after="40" w:line="276" w:lineRule="auto"/>
              <w:jc w:val="left"/>
            </w:pPr>
            <w:r>
              <w:rPr>
                <w:rFonts w:cs="Times New Roman"/>
                <w:b/>
              </w:rPr>
              <w:t>MANGA AKASH</w:t>
            </w:r>
          </w:p>
        </w:tc>
        <w:tc>
          <w:tcPr>
            <w:tcW w:w="2304" w:type="dxa"/>
          </w:tcPr>
          <w:p w:rsidR="00F80112" w:rsidRDefault="006324BF">
            <w:pPr>
              <w:spacing w:after="40" w:line="276" w:lineRule="auto"/>
              <w:jc w:val="center"/>
            </w:pPr>
            <w:r>
              <w:rPr>
                <w:rFonts w:cs="Times New Roman"/>
                <w:b/>
              </w:rPr>
              <w:t>23K91A05E5</w:t>
            </w:r>
          </w:p>
        </w:tc>
      </w:tr>
    </w:tbl>
    <w:p w:rsidR="00F80112" w:rsidRDefault="006324BF">
      <w:pPr>
        <w:spacing w:after="120"/>
        <w:jc w:val="center"/>
      </w:pPr>
      <w:r>
        <w:rPr>
          <w:rFonts w:cs="Times New Roman"/>
        </w:rPr>
        <w:t>Batch C11 (CSE-C)</w:t>
      </w:r>
    </w:p>
    <w:p w:rsidR="00F80112" w:rsidRDefault="006324BF">
      <w:pPr>
        <w:spacing w:after="40"/>
        <w:jc w:val="center"/>
      </w:pPr>
      <w:r>
        <w:rPr>
          <w:rFonts w:cs="Times New Roman"/>
        </w:rPr>
        <w:t xml:space="preserve">Under the </w:t>
      </w:r>
      <w:r>
        <w:rPr>
          <w:rFonts w:cs="Times New Roman"/>
        </w:rPr>
        <w:t>esteemed guidance of</w:t>
      </w:r>
    </w:p>
    <w:p w:rsidR="00F80112" w:rsidRDefault="006324BF">
      <w:pPr>
        <w:spacing w:after="0"/>
        <w:jc w:val="center"/>
      </w:pPr>
      <w:r>
        <w:rPr>
          <w:rFonts w:cs="Times New Roman"/>
          <w:b/>
          <w:sz w:val="26"/>
        </w:rPr>
        <w:t>N PADMAVATHI</w:t>
      </w:r>
    </w:p>
    <w:p w:rsidR="00F80112" w:rsidRDefault="006324BF">
      <w:pPr>
        <w:spacing w:after="160"/>
        <w:jc w:val="center"/>
      </w:pPr>
      <w:r>
        <w:rPr>
          <w:rFonts w:cs="Times New Roman"/>
        </w:rPr>
        <w:t>[DESIGNATION]</w:t>
      </w:r>
    </w:p>
    <w:p w:rsidR="00F80112" w:rsidRDefault="006324BF">
      <w:pPr>
        <w:spacing w:after="40"/>
        <w:jc w:val="center"/>
      </w:pPr>
      <w:r>
        <w:rPr>
          <w:rFonts w:cs="Times New Roman"/>
          <w:b/>
          <w:sz w:val="26"/>
        </w:rPr>
        <w:t>DEPARTMENT OF COMPUTER SCIENCE AND ENGINEERING</w:t>
      </w:r>
    </w:p>
    <w:p w:rsidR="00F80112" w:rsidRDefault="006324BF">
      <w:pPr>
        <w:spacing w:after="40"/>
        <w:jc w:val="center"/>
      </w:pPr>
      <w:r>
        <w:rPr>
          <w:rFonts w:cs="Times New Roman"/>
          <w:b/>
        </w:rPr>
        <w:t>TKR COLLEGE OF ENGINEERING &amp; TECHNOLOGY (AN AUTONOMOUS INSTITUTION)</w:t>
      </w:r>
    </w:p>
    <w:p w:rsidR="00F80112" w:rsidRDefault="006324BF">
      <w:pPr>
        <w:spacing w:after="40"/>
        <w:jc w:val="center"/>
      </w:pPr>
      <w:r>
        <w:rPr>
          <w:rFonts w:cs="Times New Roman"/>
          <w:sz w:val="22"/>
        </w:rPr>
        <w:t>Medbowli, Meerpet, Balapur, Hyderabad, Telangana - 500 097</w:t>
      </w:r>
    </w:p>
    <w:p w:rsidR="00F80112" w:rsidRDefault="006324BF">
      <w:pPr>
        <w:spacing w:after="0"/>
        <w:jc w:val="center"/>
      </w:pPr>
      <w:r>
        <w:rPr>
          <w:rFonts w:cs="Times New Roman"/>
        </w:rPr>
        <w:t>Academic year [ACADEMIC YEAR]</w:t>
      </w:r>
    </w:p>
    <w:p w:rsidR="00F80112" w:rsidRDefault="00F80112">
      <w:pPr>
        <w:sectPr w:rsidR="00F80112">
          <w:pgSz w:w="11906" w:h="16838"/>
          <w:pgMar w:top="1296" w:right="1224" w:bottom="1296" w:left="1440" w:header="720" w:footer="720" w:gutter="0"/>
          <w:cols w:space="720"/>
          <w:docGrid w:linePitch="360"/>
        </w:sectPr>
      </w:pPr>
    </w:p>
    <w:p w:rsidR="00F80112" w:rsidRDefault="006324BF">
      <w:pPr>
        <w:pStyle w:val="Heading1"/>
      </w:pPr>
      <w:bookmarkStart w:id="1" w:name="_Toc243925697"/>
      <w:r>
        <w:lastRenderedPageBreak/>
        <w:t>CERTIFICATE</w:t>
      </w:r>
      <w:bookmarkEnd w:id="1"/>
    </w:p>
    <w:p w:rsidR="00F80112" w:rsidRDefault="006324BF">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F80112" w:rsidRDefault="006324BF">
      <w:r>
        <w:rPr>
          <w:rFonts w:cs="Times New Roman"/>
        </w:rPr>
        <w:t xml:space="preserve">This is to certify that the project report entitled </w:t>
      </w:r>
      <w:r>
        <w:rPr>
          <w:rFonts w:cs="Times New Roman"/>
          <w:b/>
        </w:rPr>
        <w:t>"AI Based Personal Finance Manager"</w:t>
      </w:r>
      <w:r>
        <w:rPr>
          <w:rFonts w:cs="Times New Roman"/>
        </w:rPr>
        <w:t xml:space="preserve"> is a bonafide record of the work carried out by </w:t>
      </w:r>
      <w:r>
        <w:rPr>
          <w:rFonts w:cs="Times New Roman"/>
          <w:b/>
        </w:rPr>
        <w:t>MEKALA KALYAN</w:t>
      </w:r>
      <w:r>
        <w:rPr>
          <w:rFonts w:cs="Times New Roman"/>
        </w:rPr>
        <w:t xml:space="preserve"> (23K91A05F0), </w:t>
      </w:r>
      <w:r>
        <w:rPr>
          <w:rFonts w:cs="Times New Roman"/>
          <w:b/>
        </w:rPr>
        <w:t>RAJANALA SAI HEMANTH</w:t>
      </w:r>
      <w:r>
        <w:rPr>
          <w:rFonts w:cs="Times New Roman"/>
        </w:rPr>
        <w:t xml:space="preserve"> (23K91A05K3), </w:t>
      </w:r>
      <w:r>
        <w:rPr>
          <w:rFonts w:cs="Times New Roman"/>
          <w:b/>
        </w:rPr>
        <w:t>MIDDALA SURYA TEJA REDDY</w:t>
      </w:r>
      <w:r>
        <w:rPr>
          <w:rFonts w:cs="Times New Roman"/>
        </w:rPr>
        <w:t xml:space="preserve"> (23K91A05F2), </w:t>
      </w:r>
      <w:r>
        <w:rPr>
          <w:rFonts w:cs="Times New Roman"/>
          <w:b/>
        </w:rPr>
        <w:t>MANGA AKASH</w:t>
      </w:r>
      <w:r>
        <w:rPr>
          <w:rFonts w:cs="Times New Roman"/>
        </w:rPr>
        <w:t xml:space="preserve"> (23K91A05E5), in partial fulfilment of the requirements for the award of the degree of Bachelor of Technology in Computer Science and Engineering, during the academic year [ACADEMIC YEAR], under my supervision.</w:t>
      </w:r>
    </w:p>
    <w:p w:rsidR="00F80112" w:rsidRDefault="00F80112">
      <w:pPr>
        <w:spacing w:after="600" w:line="240" w:lineRule="auto"/>
      </w:pPr>
    </w:p>
    <w:tbl>
      <w:tblPr>
        <w:tblW w:w="0" w:type="auto"/>
        <w:tblLook w:val="04A0" w:firstRow="1" w:lastRow="0" w:firstColumn="1" w:lastColumn="0" w:noHBand="0" w:noVBand="1"/>
      </w:tblPr>
      <w:tblGrid>
        <w:gridCol w:w="3081"/>
        <w:gridCol w:w="3081"/>
        <w:gridCol w:w="3081"/>
      </w:tblGrid>
      <w:tr w:rsidR="00F80112">
        <w:tc>
          <w:tcPr>
            <w:tcW w:w="3081" w:type="dxa"/>
          </w:tcPr>
          <w:p w:rsidR="00F80112" w:rsidRDefault="006324BF">
            <w:pPr>
              <w:spacing w:line="276" w:lineRule="auto"/>
              <w:jc w:val="center"/>
            </w:pPr>
            <w:r>
              <w:rPr>
                <w:rFonts w:cs="Times New Roman"/>
                <w:b/>
                <w:sz w:val="22"/>
              </w:rPr>
              <w:t>Project Guide</w:t>
            </w:r>
          </w:p>
        </w:tc>
        <w:tc>
          <w:tcPr>
            <w:tcW w:w="3081" w:type="dxa"/>
          </w:tcPr>
          <w:p w:rsidR="00F80112" w:rsidRDefault="006324BF">
            <w:pPr>
              <w:spacing w:line="276" w:lineRule="auto"/>
              <w:jc w:val="center"/>
            </w:pPr>
            <w:r>
              <w:rPr>
                <w:rFonts w:cs="Times New Roman"/>
                <w:b/>
                <w:sz w:val="22"/>
              </w:rPr>
              <w:t>Hea</w:t>
            </w:r>
            <w:r>
              <w:rPr>
                <w:rFonts w:cs="Times New Roman"/>
                <w:b/>
                <w:sz w:val="22"/>
              </w:rPr>
              <w:t>d of the Department</w:t>
            </w:r>
          </w:p>
        </w:tc>
        <w:tc>
          <w:tcPr>
            <w:tcW w:w="3081" w:type="dxa"/>
          </w:tcPr>
          <w:p w:rsidR="00F80112" w:rsidRDefault="006324BF">
            <w:pPr>
              <w:spacing w:line="276" w:lineRule="auto"/>
              <w:jc w:val="center"/>
            </w:pPr>
            <w:r>
              <w:rPr>
                <w:rFonts w:cs="Times New Roman"/>
                <w:b/>
                <w:sz w:val="22"/>
              </w:rPr>
              <w:t>Principal</w:t>
            </w:r>
          </w:p>
        </w:tc>
      </w:tr>
      <w:tr w:rsidR="00F80112">
        <w:tc>
          <w:tcPr>
            <w:tcW w:w="3081" w:type="dxa"/>
          </w:tcPr>
          <w:p w:rsidR="00F80112" w:rsidRDefault="006324BF">
            <w:pPr>
              <w:spacing w:line="276" w:lineRule="auto"/>
              <w:jc w:val="center"/>
            </w:pPr>
            <w:r>
              <w:rPr>
                <w:rFonts w:cs="Times New Roman"/>
                <w:sz w:val="22"/>
              </w:rPr>
              <w:t>N Padmavathi</w:t>
            </w:r>
          </w:p>
        </w:tc>
        <w:tc>
          <w:tcPr>
            <w:tcW w:w="3081" w:type="dxa"/>
          </w:tcPr>
          <w:p w:rsidR="00F80112" w:rsidRDefault="006324BF">
            <w:pPr>
              <w:spacing w:line="276" w:lineRule="auto"/>
              <w:jc w:val="center"/>
            </w:pPr>
            <w:r>
              <w:rPr>
                <w:rFonts w:cs="Times New Roman"/>
                <w:sz w:val="22"/>
              </w:rPr>
              <w:t>[HOD NAME]</w:t>
            </w:r>
          </w:p>
        </w:tc>
        <w:tc>
          <w:tcPr>
            <w:tcW w:w="3081" w:type="dxa"/>
          </w:tcPr>
          <w:p w:rsidR="00F80112" w:rsidRDefault="006324BF">
            <w:pPr>
              <w:spacing w:line="276" w:lineRule="auto"/>
              <w:jc w:val="center"/>
            </w:pPr>
            <w:r>
              <w:rPr>
                <w:rFonts w:cs="Times New Roman"/>
                <w:sz w:val="22"/>
              </w:rPr>
              <w:t>[PRINCIPAL NAME]</w:t>
            </w:r>
          </w:p>
        </w:tc>
      </w:tr>
      <w:tr w:rsidR="00F80112">
        <w:tc>
          <w:tcPr>
            <w:tcW w:w="3081" w:type="dxa"/>
          </w:tcPr>
          <w:p w:rsidR="00F80112" w:rsidRDefault="006324BF">
            <w:pPr>
              <w:spacing w:line="276" w:lineRule="auto"/>
              <w:jc w:val="center"/>
            </w:pPr>
            <w:r>
              <w:rPr>
                <w:rFonts w:cs="Times New Roman"/>
                <w:sz w:val="22"/>
              </w:rPr>
              <w:t>[DESIGNATION]</w:t>
            </w:r>
          </w:p>
        </w:tc>
        <w:tc>
          <w:tcPr>
            <w:tcW w:w="3081" w:type="dxa"/>
          </w:tcPr>
          <w:p w:rsidR="00F80112" w:rsidRDefault="006324BF">
            <w:pPr>
              <w:spacing w:line="276" w:lineRule="auto"/>
              <w:jc w:val="center"/>
            </w:pPr>
            <w:r>
              <w:rPr>
                <w:rFonts w:cs="Times New Roman"/>
                <w:sz w:val="22"/>
              </w:rPr>
              <w:t>Department of Computer Science and Engineering</w:t>
            </w:r>
          </w:p>
        </w:tc>
        <w:tc>
          <w:tcPr>
            <w:tcW w:w="3081" w:type="dxa"/>
          </w:tcPr>
          <w:p w:rsidR="00F80112" w:rsidRDefault="006324BF">
            <w:pPr>
              <w:spacing w:line="276" w:lineRule="auto"/>
              <w:jc w:val="center"/>
            </w:pPr>
            <w:r>
              <w:rPr>
                <w:rFonts w:cs="Times New Roman"/>
                <w:sz w:val="22"/>
              </w:rPr>
              <w:t>TKR College of Engineering &amp; Technology</w:t>
            </w:r>
          </w:p>
        </w:tc>
      </w:tr>
    </w:tbl>
    <w:p w:rsidR="00F80112" w:rsidRDefault="00F80112">
      <w:pPr>
        <w:spacing w:after="600" w:line="240" w:lineRule="auto"/>
      </w:pPr>
    </w:p>
    <w:p w:rsidR="00F80112" w:rsidRDefault="006324BF">
      <w:pPr>
        <w:jc w:val="left"/>
      </w:pPr>
      <w:r>
        <w:rPr>
          <w:rFonts w:cs="Times New Roman"/>
        </w:rPr>
        <w:t>External Examiner: [NAME AND SIGNATURE]</w:t>
      </w:r>
    </w:p>
    <w:p w:rsidR="00F80112" w:rsidRDefault="006324BF">
      <w:pPr>
        <w:spacing w:after="0"/>
        <w:jc w:val="left"/>
      </w:pPr>
      <w:r>
        <w:rPr>
          <w:rFonts w:cs="Times New Roman"/>
        </w:rPr>
        <w:t>Place: [PLACE]</w:t>
      </w:r>
    </w:p>
    <w:p w:rsidR="00F80112" w:rsidRDefault="006324BF">
      <w:pPr>
        <w:jc w:val="left"/>
      </w:pPr>
      <w:r>
        <w:rPr>
          <w:rFonts w:cs="Times New Roman"/>
        </w:rPr>
        <w:t>Date: [DATE]</w:t>
      </w:r>
    </w:p>
    <w:p w:rsidR="00F80112" w:rsidRDefault="006324BF">
      <w:pPr>
        <w:pStyle w:val="Heading1"/>
        <w:pageBreakBefore/>
      </w:pPr>
      <w:bookmarkStart w:id="2" w:name="_Toc243925698"/>
      <w:r>
        <w:lastRenderedPageBreak/>
        <w:t>DECLARATION</w:t>
      </w:r>
      <w:bookmarkEnd w:id="2"/>
    </w:p>
    <w:p w:rsidR="00F80112" w:rsidRDefault="006324BF">
      <w:r>
        <w:rPr>
          <w:rFonts w:cs="Times New Roman"/>
        </w:rPr>
        <w:t xml:space="preserve">We hereby declare that the project report entitled </w:t>
      </w:r>
      <w:r>
        <w:rPr>
          <w:rFonts w:cs="Times New Roman"/>
          <w:b/>
        </w:rPr>
        <w:t>"AI Based Personal Finance Manager"</w:t>
      </w:r>
      <w:r>
        <w:rPr>
          <w:rFonts w:cs="Times New Roman"/>
        </w:rPr>
        <w:t>, submitted to the Department of Computer Science and Engineering, TKR College of Engineering &amp; Technology, in partial fulfilment of the requirements for the award of the</w:t>
      </w:r>
      <w:r>
        <w:rPr>
          <w:rFonts w:cs="Times New Roman"/>
        </w:rPr>
        <w:t xml:space="preserve"> degree of Bachelor of Technology in Computer Science and Engineering, is a record of original work carried out by us under the guidance of N Padmavathi, [DESIGNATION]. The results embodied in this report have not been submitted to any other university or </w:t>
      </w:r>
      <w:r>
        <w:rPr>
          <w:rFonts w:cs="Times New Roman"/>
        </w:rPr>
        <w:t>institution for the award of any degree or diploma.</w:t>
      </w:r>
    </w:p>
    <w:p w:rsidR="00F80112" w:rsidRDefault="00F80112">
      <w:pPr>
        <w:spacing w:after="480" w:line="240" w:lineRule="auto"/>
      </w:pPr>
    </w:p>
    <w:p w:rsidR="00F80112" w:rsidRDefault="006324BF">
      <w:pPr>
        <w:spacing w:after="40"/>
        <w:jc w:val="right"/>
      </w:pPr>
      <w:r>
        <w:rPr>
          <w:rFonts w:cs="Times New Roman"/>
        </w:rPr>
        <w:t>MEKALA KALYAN   23K91A05F0</w:t>
      </w:r>
    </w:p>
    <w:p w:rsidR="00F80112" w:rsidRDefault="006324BF">
      <w:pPr>
        <w:spacing w:after="40"/>
        <w:jc w:val="right"/>
      </w:pPr>
      <w:r>
        <w:rPr>
          <w:rFonts w:cs="Times New Roman"/>
        </w:rPr>
        <w:t>RAJANALA SAI HEMANTH   23K91A05K3</w:t>
      </w:r>
    </w:p>
    <w:p w:rsidR="00F80112" w:rsidRDefault="006324BF">
      <w:pPr>
        <w:spacing w:after="40"/>
        <w:jc w:val="right"/>
      </w:pPr>
      <w:r>
        <w:rPr>
          <w:rFonts w:cs="Times New Roman"/>
        </w:rPr>
        <w:t>MIDDALA SURYA TEJA REDDY   23K91A05F2</w:t>
      </w:r>
    </w:p>
    <w:p w:rsidR="00F80112" w:rsidRDefault="006324BF">
      <w:pPr>
        <w:spacing w:after="40"/>
        <w:jc w:val="right"/>
      </w:pPr>
      <w:r>
        <w:rPr>
          <w:rFonts w:cs="Times New Roman"/>
        </w:rPr>
        <w:t>MANGA AKASH   23K91A05E5</w:t>
      </w:r>
    </w:p>
    <w:p w:rsidR="00F80112" w:rsidRDefault="00F80112">
      <w:pPr>
        <w:spacing w:after="360" w:line="240" w:lineRule="auto"/>
      </w:pPr>
    </w:p>
    <w:p w:rsidR="00F80112" w:rsidRDefault="006324BF">
      <w:pPr>
        <w:spacing w:after="0"/>
        <w:jc w:val="left"/>
      </w:pPr>
      <w:r>
        <w:rPr>
          <w:rFonts w:cs="Times New Roman"/>
        </w:rPr>
        <w:t>Place: [PLACE]</w:t>
      </w:r>
    </w:p>
    <w:p w:rsidR="00F80112" w:rsidRDefault="006324BF">
      <w:pPr>
        <w:jc w:val="left"/>
      </w:pPr>
      <w:r>
        <w:rPr>
          <w:rFonts w:cs="Times New Roman"/>
        </w:rPr>
        <w:t>Date: [DATE]</w:t>
      </w:r>
    </w:p>
    <w:p w:rsidR="00F80112" w:rsidRDefault="006324BF">
      <w:pPr>
        <w:pStyle w:val="Heading1"/>
        <w:pageBreakBefore/>
      </w:pPr>
      <w:bookmarkStart w:id="3" w:name="_Toc243925699"/>
      <w:r>
        <w:lastRenderedPageBreak/>
        <w:t>ACKNOWLEDGEMENT</w:t>
      </w:r>
      <w:bookmarkEnd w:id="3"/>
    </w:p>
    <w:p w:rsidR="00F80112" w:rsidRDefault="006324BF">
      <w:r>
        <w:rPr>
          <w:rFonts w:cs="Times New Roman"/>
        </w:rPr>
        <w:t>We express our sincere gratitude t</w:t>
      </w:r>
      <w:r>
        <w:rPr>
          <w:rFonts w:cs="Times New Roman"/>
        </w:rPr>
        <w:t>o our project guide, N Padmavathi, [DESIGNATION], for valuable guidance, encouragement and constructive suggestions throughout this project.</w:t>
      </w:r>
    </w:p>
    <w:p w:rsidR="00F80112" w:rsidRDefault="006324BF">
      <w:r>
        <w:rPr>
          <w:rFonts w:cs="Times New Roman"/>
        </w:rPr>
        <w:t>We thank [HOD NAME], Head of the Department of Computer Science and Engineering, for providing the facilities and s</w:t>
      </w:r>
      <w:r>
        <w:rPr>
          <w:rFonts w:cs="Times New Roman"/>
        </w:rPr>
        <w:t>upport needed to complete this work, and [PRINCIPAL NAME], Principal, TKR College of Engineering &amp; Technology, for the encouragement given to us.</w:t>
      </w:r>
    </w:p>
    <w:p w:rsidR="00F80112" w:rsidRDefault="006324BF">
      <w:r>
        <w:rPr>
          <w:rFonts w:cs="Times New Roman"/>
        </w:rPr>
        <w:t xml:space="preserve">We thank the project coordinators and all faculty and staff members of the department for their help, and our </w:t>
      </w:r>
      <w:r>
        <w:rPr>
          <w:rFonts w:cs="Times New Roman"/>
        </w:rPr>
        <w:t>families and friends for their constant support.</w:t>
      </w:r>
    </w:p>
    <w:p w:rsidR="00F80112" w:rsidRDefault="006324BF">
      <w:r>
        <w:rPr>
          <w:rFonts w:cs="Times New Roman"/>
        </w:rPr>
        <w:t xml:space="preserve">We also acknowledge R. Kharat, S. Solapurkar, A. Tikkas, M. Uttarwar and A. Yadav, whose multi-model personal finance assistant is the registered base paper of this project, and the other authors whose work </w:t>
      </w:r>
      <w:r>
        <w:rPr>
          <w:rFonts w:cs="Times New Roman"/>
        </w:rPr>
        <w:t>is listed in the references. We are grateful to the maintainers of the open-source software used here: FastAPI, SQLAlchemy, SQLite, scikit-learn, pandas, ReportLab, OpenPyXL, React, Vite, Recharts, pytest, matplotlib and Playwright.</w:t>
      </w:r>
    </w:p>
    <w:p w:rsidR="00F80112" w:rsidRDefault="00F80112">
      <w:pPr>
        <w:spacing w:after="280" w:line="240" w:lineRule="auto"/>
      </w:pPr>
    </w:p>
    <w:p w:rsidR="00F80112" w:rsidRDefault="006324BF">
      <w:pPr>
        <w:spacing w:after="40"/>
        <w:jc w:val="right"/>
      </w:pPr>
      <w:r>
        <w:rPr>
          <w:rFonts w:cs="Times New Roman"/>
        </w:rPr>
        <w:t>MEKALA KALYAN</w:t>
      </w:r>
    </w:p>
    <w:p w:rsidR="00F80112" w:rsidRDefault="006324BF">
      <w:pPr>
        <w:spacing w:after="40"/>
        <w:jc w:val="right"/>
      </w:pPr>
      <w:r>
        <w:rPr>
          <w:rFonts w:cs="Times New Roman"/>
        </w:rPr>
        <w:t>RAJANALA</w:t>
      </w:r>
      <w:r>
        <w:rPr>
          <w:rFonts w:cs="Times New Roman"/>
        </w:rPr>
        <w:t xml:space="preserve"> SAI HEMANTH</w:t>
      </w:r>
    </w:p>
    <w:p w:rsidR="00F80112" w:rsidRDefault="006324BF">
      <w:pPr>
        <w:spacing w:after="40"/>
        <w:jc w:val="right"/>
      </w:pPr>
      <w:r>
        <w:rPr>
          <w:rFonts w:cs="Times New Roman"/>
        </w:rPr>
        <w:t>MIDDALA SURYA TEJA REDDY</w:t>
      </w:r>
    </w:p>
    <w:p w:rsidR="00F80112" w:rsidRDefault="006324BF">
      <w:pPr>
        <w:spacing w:after="40"/>
        <w:jc w:val="right"/>
      </w:pPr>
      <w:r>
        <w:rPr>
          <w:rFonts w:cs="Times New Roman"/>
        </w:rPr>
        <w:t>MANGA AKASH</w:t>
      </w:r>
    </w:p>
    <w:p w:rsidR="00F80112" w:rsidRDefault="006324BF">
      <w:r>
        <w:rPr>
          <w:rFonts w:cs="Times New Roman"/>
        </w:rPr>
        <w:t xml:space="preserve">Managing personal money is hard when income, recurring bills and investments are scattered across many digital transactions, and most tools only record what already happened. This project builds FINJARVIS, </w:t>
      </w:r>
      <w:r>
        <w:rPr>
          <w:rFonts w:cs="Times New Roman"/>
        </w:rPr>
        <w:t>a web application in which a user signs up, records or imports transactions, and gets an automatic category for each one, a forecast of next month's spending, monthly budgets with alerts at 75, 90 and 100 per cent, savings goals, a manual investment portfo</w:t>
      </w:r>
      <w:r>
        <w:rPr>
          <w:rFonts w:cs="Times New Roman"/>
        </w:rPr>
        <w:t>lio, a 0-100 financial health score and an assistant that answers questions from the user's own data. The categoriser is a TF-IDF and logistic-regression model trained on a 51-description seed list, the forecast is a least-squares linear trend over monthly</w:t>
      </w:r>
      <w:r>
        <w:rPr>
          <w:rFonts w:cs="Times New Roman"/>
        </w:rPr>
        <w:t xml:space="preserve"> totals, and the health score is a weighted sum of six explainable components. The back end is FastAPI over SQLAlchemy and SQLite and the front end is React; the original Streamlit pages run on the same Python code. The registered base paper combines BERT,</w:t>
      </w:r>
      <w:r>
        <w:rPr>
          <w:rFonts w:cs="Times New Roman"/>
        </w:rPr>
        <w:t xml:space="preserve"> Q-learning, LSTM and Isolation Forest; this work implements the first two tasks in a much simpler form and does not implement anomaly detection or reinforcement learning.</w:t>
      </w:r>
    </w:p>
    <w:p w:rsidR="00F80112" w:rsidRDefault="006324BF">
      <w:r>
        <w:rPr>
          <w:rFonts w:cs="Times New Roman"/>
        </w:rPr>
        <w:lastRenderedPageBreak/>
        <w:t xml:space="preserve">We measured it with its own tools. All 38 unit tests and 49 end-to-end smoke checks </w:t>
      </w:r>
      <w:r>
        <w:rPr>
          <w:rFonts w:cs="Times New Roman"/>
        </w:rPr>
        <w:t>pass. On a 198-description probe set the categoriser scores 71.7 % (macro-F1 0.761), but 100 % on seed-like wording against 18.2 % on merchants it has not seen, where it falls back to the Transport class. On the demo account the linear trend has a one-step</w:t>
      </w:r>
      <w:r>
        <w:rPr>
          <w:rFonts w:cs="Times New Roman"/>
        </w:rPr>
        <w:t xml:space="preserve"> MAPE of 28.4 % over three test months, worse than a plain mean (21.4 %), and a simulation shows it only beats the mean after about seven months of history. Typical API responses take 7 to 130 ms on a laptop-class CPU. All data are fictional or synthetic a</w:t>
      </w:r>
      <w:r>
        <w:rPr>
          <w:rFonts w:cs="Times New Roman"/>
        </w:rPr>
        <w:t>nd no study with real users was done.</w:t>
      </w:r>
    </w:p>
    <w:p w:rsidR="00F80112" w:rsidRDefault="006324BF">
      <w:r>
        <w:rPr>
          <w:rFonts w:cs="Times New Roman"/>
          <w:b/>
        </w:rPr>
        <w:t>Keywords:</w:t>
      </w:r>
      <w:r>
        <w:rPr>
          <w:rFonts w:cs="Times New Roman"/>
        </w:rPr>
        <w:t xml:space="preserve"> personal finance automation, expense categorisation, expense forecasting, financial health score, budgeting assistance, smart alerts, data visualisation, FastAPI, linear regression, TF-IDF.</w:t>
      </w:r>
    </w:p>
    <w:p w:rsidR="00F80112" w:rsidRDefault="006324BF">
      <w:pPr>
        <w:pStyle w:val="Heading1"/>
        <w:pageBreakBefore/>
      </w:pPr>
      <w:bookmarkStart w:id="4" w:name="_Toc243925700"/>
      <w:r>
        <w:lastRenderedPageBreak/>
        <w:t>TABLE OF CONTENTS</w:t>
      </w:r>
      <w:bookmarkEnd w:id="4"/>
    </w:p>
    <w:p w:rsidR="006324BF" w:rsidRDefault="006324BF">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925697" w:history="1">
        <w:r w:rsidRPr="00655173">
          <w:rPr>
            <w:rStyle w:val="Hyperlink"/>
            <w:rFonts w:eastAsiaTheme="majorEastAsia"/>
            <w:noProof/>
          </w:rPr>
          <w:t>CERTIFICATE</w:t>
        </w:r>
        <w:r>
          <w:rPr>
            <w:noProof/>
            <w:webHidden/>
          </w:rPr>
          <w:tab/>
        </w:r>
        <w:r>
          <w:rPr>
            <w:noProof/>
            <w:webHidden/>
          </w:rPr>
          <w:fldChar w:fldCharType="begin"/>
        </w:r>
        <w:r>
          <w:rPr>
            <w:noProof/>
            <w:webHidden/>
          </w:rPr>
          <w:instrText xml:space="preserve"> PAGEREF _Toc243925697 \h </w:instrText>
        </w:r>
        <w:r>
          <w:rPr>
            <w:noProof/>
            <w:webHidden/>
          </w:rPr>
        </w:r>
        <w:r>
          <w:rPr>
            <w:noProof/>
            <w:webHidden/>
          </w:rPr>
          <w:fldChar w:fldCharType="separate"/>
        </w:r>
        <w:r>
          <w:rPr>
            <w:noProof/>
            <w:webHidden/>
          </w:rPr>
          <w:t>i</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698" w:history="1">
        <w:r w:rsidRPr="00655173">
          <w:rPr>
            <w:rStyle w:val="Hyperlink"/>
            <w:rFonts w:eastAsiaTheme="majorEastAsia"/>
            <w:noProof/>
          </w:rPr>
          <w:t>DECLARATION</w:t>
        </w:r>
        <w:r>
          <w:rPr>
            <w:noProof/>
            <w:webHidden/>
          </w:rPr>
          <w:tab/>
        </w:r>
        <w:r>
          <w:rPr>
            <w:noProof/>
            <w:webHidden/>
          </w:rPr>
          <w:fldChar w:fldCharType="begin"/>
        </w:r>
        <w:r>
          <w:rPr>
            <w:noProof/>
            <w:webHidden/>
          </w:rPr>
          <w:instrText xml:space="preserve"> PAGEREF _Toc243925698 \h </w:instrText>
        </w:r>
        <w:r>
          <w:rPr>
            <w:noProof/>
            <w:webHidden/>
          </w:rPr>
        </w:r>
        <w:r>
          <w:rPr>
            <w:noProof/>
            <w:webHidden/>
          </w:rPr>
          <w:fldChar w:fldCharType="separate"/>
        </w:r>
        <w:r>
          <w:rPr>
            <w:noProof/>
            <w:webHidden/>
          </w:rPr>
          <w:t>ii</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699" w:history="1">
        <w:r w:rsidRPr="00655173">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_Toc243925699 \h </w:instrText>
        </w:r>
        <w:r>
          <w:rPr>
            <w:noProof/>
            <w:webHidden/>
          </w:rPr>
        </w:r>
        <w:r>
          <w:rPr>
            <w:noProof/>
            <w:webHidden/>
          </w:rPr>
          <w:fldChar w:fldCharType="separate"/>
        </w:r>
        <w:r>
          <w:rPr>
            <w:noProof/>
            <w:webHidden/>
          </w:rPr>
          <w:t>iii</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700" w:history="1">
        <w:r w:rsidRPr="00655173">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_Toc243925700 \h </w:instrText>
        </w:r>
        <w:r>
          <w:rPr>
            <w:noProof/>
            <w:webHidden/>
          </w:rPr>
        </w:r>
        <w:r>
          <w:rPr>
            <w:noProof/>
            <w:webHidden/>
          </w:rPr>
          <w:fldChar w:fldCharType="separate"/>
        </w:r>
        <w:r>
          <w:rPr>
            <w:noProof/>
            <w:webHidden/>
          </w:rPr>
          <w:t>v</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701" w:history="1">
        <w:r w:rsidRPr="00655173">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_Toc243925701 \h </w:instrText>
        </w:r>
        <w:r>
          <w:rPr>
            <w:noProof/>
            <w:webHidden/>
          </w:rPr>
        </w:r>
        <w:r>
          <w:rPr>
            <w:noProof/>
            <w:webHidden/>
          </w:rPr>
          <w:fldChar w:fldCharType="separate"/>
        </w:r>
        <w:r>
          <w:rPr>
            <w:noProof/>
            <w:webHidden/>
          </w:rPr>
          <w:t>viii</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702" w:history="1">
        <w:r w:rsidRPr="00655173">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_Toc243925702 \h </w:instrText>
        </w:r>
        <w:r>
          <w:rPr>
            <w:noProof/>
            <w:webHidden/>
          </w:rPr>
        </w:r>
        <w:r>
          <w:rPr>
            <w:noProof/>
            <w:webHidden/>
          </w:rPr>
          <w:fldChar w:fldCharType="separate"/>
        </w:r>
        <w:r>
          <w:rPr>
            <w:noProof/>
            <w:webHidden/>
          </w:rPr>
          <w:t>x</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703" w:history="1">
        <w:r w:rsidRPr="00655173">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_Toc243925703 \h </w:instrText>
        </w:r>
        <w:r>
          <w:rPr>
            <w:noProof/>
            <w:webHidden/>
          </w:rPr>
        </w:r>
        <w:r>
          <w:rPr>
            <w:noProof/>
            <w:webHidden/>
          </w:rPr>
          <w:fldChar w:fldCharType="separate"/>
        </w:r>
        <w:r>
          <w:rPr>
            <w:noProof/>
            <w:webHidden/>
          </w:rPr>
          <w:t>xi</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704" w:history="1">
        <w:r w:rsidRPr="00655173">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_Toc243925704 \h </w:instrText>
        </w:r>
        <w:r>
          <w:rPr>
            <w:noProof/>
            <w:webHidden/>
          </w:rPr>
        </w:r>
        <w:r>
          <w:rPr>
            <w:noProof/>
            <w:webHidden/>
          </w:rPr>
          <w:fldChar w:fldCharType="separate"/>
        </w:r>
        <w:r>
          <w:rPr>
            <w:noProof/>
            <w:webHidden/>
          </w:rPr>
          <w:t>1</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05" w:history="1">
        <w:r w:rsidRPr="00655173">
          <w:rPr>
            <w:rStyle w:val="Hyperlink"/>
            <w:rFonts w:eastAsiaTheme="majorEastAsia"/>
            <w:noProof/>
          </w:rPr>
          <w:t>1.1 Introduction to the Project Domain</w:t>
        </w:r>
        <w:r>
          <w:rPr>
            <w:noProof/>
            <w:webHidden/>
          </w:rPr>
          <w:tab/>
        </w:r>
        <w:r>
          <w:rPr>
            <w:noProof/>
            <w:webHidden/>
          </w:rPr>
          <w:fldChar w:fldCharType="begin"/>
        </w:r>
        <w:r>
          <w:rPr>
            <w:noProof/>
            <w:webHidden/>
          </w:rPr>
          <w:instrText xml:space="preserve"> PAGEREF _Toc243925705 \h </w:instrText>
        </w:r>
        <w:r>
          <w:rPr>
            <w:noProof/>
            <w:webHidden/>
          </w:rPr>
        </w:r>
        <w:r>
          <w:rPr>
            <w:noProof/>
            <w:webHidden/>
          </w:rPr>
          <w:fldChar w:fldCharType="separate"/>
        </w:r>
        <w:r>
          <w:rPr>
            <w:noProof/>
            <w:webHidden/>
          </w:rPr>
          <w:t>1</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06" w:history="1">
        <w:r w:rsidRPr="00655173">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_Toc243925706 \h </w:instrText>
        </w:r>
        <w:r>
          <w:rPr>
            <w:noProof/>
            <w:webHidden/>
          </w:rPr>
        </w:r>
        <w:r>
          <w:rPr>
            <w:noProof/>
            <w:webHidden/>
          </w:rPr>
          <w:fldChar w:fldCharType="separate"/>
        </w:r>
        <w:r>
          <w:rPr>
            <w:noProof/>
            <w:webHidden/>
          </w:rPr>
          <w:t>1</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07" w:history="1">
        <w:r w:rsidRPr="00655173">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_Toc243925707 \h </w:instrText>
        </w:r>
        <w:r>
          <w:rPr>
            <w:noProof/>
            <w:webHidden/>
          </w:rPr>
        </w:r>
        <w:r>
          <w:rPr>
            <w:noProof/>
            <w:webHidden/>
          </w:rPr>
          <w:fldChar w:fldCharType="separate"/>
        </w:r>
        <w:r>
          <w:rPr>
            <w:noProof/>
            <w:webHidden/>
          </w:rPr>
          <w:t>2</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08" w:history="1">
        <w:r w:rsidRPr="00655173">
          <w:rPr>
            <w:rStyle w:val="Hyperlink"/>
            <w:rFonts w:eastAsiaTheme="majorEastAsia"/>
            <w:noProof/>
          </w:rPr>
          <w:t>1.4 Need for the Proposed System</w:t>
        </w:r>
        <w:r>
          <w:rPr>
            <w:noProof/>
            <w:webHidden/>
          </w:rPr>
          <w:tab/>
        </w:r>
        <w:r>
          <w:rPr>
            <w:noProof/>
            <w:webHidden/>
          </w:rPr>
          <w:fldChar w:fldCharType="begin"/>
        </w:r>
        <w:r>
          <w:rPr>
            <w:noProof/>
            <w:webHidden/>
          </w:rPr>
          <w:instrText xml:space="preserve"> PAGEREF _Toc243925708 \h </w:instrText>
        </w:r>
        <w:r>
          <w:rPr>
            <w:noProof/>
            <w:webHidden/>
          </w:rPr>
        </w:r>
        <w:r>
          <w:rPr>
            <w:noProof/>
            <w:webHidden/>
          </w:rPr>
          <w:fldChar w:fldCharType="separate"/>
        </w:r>
        <w:r>
          <w:rPr>
            <w:noProof/>
            <w:webHidden/>
          </w:rPr>
          <w:t>3</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09" w:history="1">
        <w:r w:rsidRPr="00655173">
          <w:rPr>
            <w:rStyle w:val="Hyperlink"/>
            <w:rFonts w:eastAsiaTheme="majorEastAsia"/>
            <w:noProof/>
          </w:rPr>
          <w:t>1.5 Project Objectives</w:t>
        </w:r>
        <w:r>
          <w:rPr>
            <w:noProof/>
            <w:webHidden/>
          </w:rPr>
          <w:tab/>
        </w:r>
        <w:r>
          <w:rPr>
            <w:noProof/>
            <w:webHidden/>
          </w:rPr>
          <w:fldChar w:fldCharType="begin"/>
        </w:r>
        <w:r>
          <w:rPr>
            <w:noProof/>
            <w:webHidden/>
          </w:rPr>
          <w:instrText xml:space="preserve"> PAGEREF _Toc243925709 \h </w:instrText>
        </w:r>
        <w:r>
          <w:rPr>
            <w:noProof/>
            <w:webHidden/>
          </w:rPr>
        </w:r>
        <w:r>
          <w:rPr>
            <w:noProof/>
            <w:webHidden/>
          </w:rPr>
          <w:fldChar w:fldCharType="separate"/>
        </w:r>
        <w:r>
          <w:rPr>
            <w:noProof/>
            <w:webHidden/>
          </w:rPr>
          <w:t>3</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10" w:history="1">
        <w:r w:rsidRPr="00655173">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_Toc243925710 \h </w:instrText>
        </w:r>
        <w:r>
          <w:rPr>
            <w:noProof/>
            <w:webHidden/>
          </w:rPr>
        </w:r>
        <w:r>
          <w:rPr>
            <w:noProof/>
            <w:webHidden/>
          </w:rPr>
          <w:fldChar w:fldCharType="separate"/>
        </w:r>
        <w:r>
          <w:rPr>
            <w:noProof/>
            <w:webHidden/>
          </w:rPr>
          <w:t>4</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11" w:history="1">
        <w:r w:rsidRPr="00655173">
          <w:rPr>
            <w:rStyle w:val="Hyperlink"/>
            <w:rFonts w:eastAsiaTheme="majorEastAsia"/>
            <w:noProof/>
          </w:rPr>
          <w:t>1.7 Project Contributions</w:t>
        </w:r>
        <w:r>
          <w:rPr>
            <w:noProof/>
            <w:webHidden/>
          </w:rPr>
          <w:tab/>
        </w:r>
        <w:r>
          <w:rPr>
            <w:noProof/>
            <w:webHidden/>
          </w:rPr>
          <w:fldChar w:fldCharType="begin"/>
        </w:r>
        <w:r>
          <w:rPr>
            <w:noProof/>
            <w:webHidden/>
          </w:rPr>
          <w:instrText xml:space="preserve"> PAGEREF _Toc243925711 \h </w:instrText>
        </w:r>
        <w:r>
          <w:rPr>
            <w:noProof/>
            <w:webHidden/>
          </w:rPr>
        </w:r>
        <w:r>
          <w:rPr>
            <w:noProof/>
            <w:webHidden/>
          </w:rPr>
          <w:fldChar w:fldCharType="separate"/>
        </w:r>
        <w:r>
          <w:rPr>
            <w:noProof/>
            <w:webHidden/>
          </w:rPr>
          <w:t>4</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12" w:history="1">
        <w:r w:rsidRPr="00655173">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_Toc243925712 \h </w:instrText>
        </w:r>
        <w:r>
          <w:rPr>
            <w:noProof/>
            <w:webHidden/>
          </w:rPr>
        </w:r>
        <w:r>
          <w:rPr>
            <w:noProof/>
            <w:webHidden/>
          </w:rPr>
          <w:fldChar w:fldCharType="separate"/>
        </w:r>
        <w:r>
          <w:rPr>
            <w:noProof/>
            <w:webHidden/>
          </w:rPr>
          <w:t>5</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13" w:history="1">
        <w:r w:rsidRPr="00655173">
          <w:rPr>
            <w:rStyle w:val="Hyperlink"/>
            <w:rFonts w:eastAsiaTheme="majorEastAsia"/>
            <w:noProof/>
          </w:rPr>
          <w:t>1.9 Organization of the Report</w:t>
        </w:r>
        <w:r>
          <w:rPr>
            <w:noProof/>
            <w:webHidden/>
          </w:rPr>
          <w:tab/>
        </w:r>
        <w:r>
          <w:rPr>
            <w:noProof/>
            <w:webHidden/>
          </w:rPr>
          <w:fldChar w:fldCharType="begin"/>
        </w:r>
        <w:r>
          <w:rPr>
            <w:noProof/>
            <w:webHidden/>
          </w:rPr>
          <w:instrText xml:space="preserve"> PAGEREF _Toc243925713 \h </w:instrText>
        </w:r>
        <w:r>
          <w:rPr>
            <w:noProof/>
            <w:webHidden/>
          </w:rPr>
        </w:r>
        <w:r>
          <w:rPr>
            <w:noProof/>
            <w:webHidden/>
          </w:rPr>
          <w:fldChar w:fldCharType="separate"/>
        </w:r>
        <w:r>
          <w:rPr>
            <w:noProof/>
            <w:webHidden/>
          </w:rPr>
          <w:t>6</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714" w:history="1">
        <w:r w:rsidRPr="00655173">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_Toc243925714 \h </w:instrText>
        </w:r>
        <w:r>
          <w:rPr>
            <w:noProof/>
            <w:webHidden/>
          </w:rPr>
        </w:r>
        <w:r>
          <w:rPr>
            <w:noProof/>
            <w:webHidden/>
          </w:rPr>
          <w:fldChar w:fldCharType="separate"/>
        </w:r>
        <w:r>
          <w:rPr>
            <w:noProof/>
            <w:webHidden/>
          </w:rPr>
          <w:t>7</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15" w:history="1">
        <w:r w:rsidRPr="00655173">
          <w:rPr>
            <w:rStyle w:val="Hyperlink"/>
            <w:rFonts w:eastAsiaTheme="majorEastAsia"/>
            <w:noProof/>
          </w:rPr>
          <w:t>2.1 Overview</w:t>
        </w:r>
        <w:r>
          <w:rPr>
            <w:noProof/>
            <w:webHidden/>
          </w:rPr>
          <w:tab/>
        </w:r>
        <w:r>
          <w:rPr>
            <w:noProof/>
            <w:webHidden/>
          </w:rPr>
          <w:fldChar w:fldCharType="begin"/>
        </w:r>
        <w:r>
          <w:rPr>
            <w:noProof/>
            <w:webHidden/>
          </w:rPr>
          <w:instrText xml:space="preserve"> PAGEREF _Toc243925715 \h </w:instrText>
        </w:r>
        <w:r>
          <w:rPr>
            <w:noProof/>
            <w:webHidden/>
          </w:rPr>
        </w:r>
        <w:r>
          <w:rPr>
            <w:noProof/>
            <w:webHidden/>
          </w:rPr>
          <w:fldChar w:fldCharType="separate"/>
        </w:r>
        <w:r>
          <w:rPr>
            <w:noProof/>
            <w:webHidden/>
          </w:rPr>
          <w:t>7</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16" w:history="1">
        <w:r w:rsidRPr="00655173">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_Toc243925716 \h </w:instrText>
        </w:r>
        <w:r>
          <w:rPr>
            <w:noProof/>
            <w:webHidden/>
          </w:rPr>
        </w:r>
        <w:r>
          <w:rPr>
            <w:noProof/>
            <w:webHidden/>
          </w:rPr>
          <w:fldChar w:fldCharType="separate"/>
        </w:r>
        <w:r>
          <w:rPr>
            <w:noProof/>
            <w:webHidden/>
          </w:rPr>
          <w:t>7</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17" w:history="1">
        <w:r w:rsidRPr="00655173">
          <w:rPr>
            <w:rStyle w:val="Hyperlink"/>
            <w:rFonts w:eastAsiaTheme="majorEastAsia"/>
            <w:noProof/>
          </w:rPr>
          <w:t>2.3 Expense Categorisation</w:t>
        </w:r>
        <w:r>
          <w:rPr>
            <w:noProof/>
            <w:webHidden/>
          </w:rPr>
          <w:tab/>
        </w:r>
        <w:r>
          <w:rPr>
            <w:noProof/>
            <w:webHidden/>
          </w:rPr>
          <w:fldChar w:fldCharType="begin"/>
        </w:r>
        <w:r>
          <w:rPr>
            <w:noProof/>
            <w:webHidden/>
          </w:rPr>
          <w:instrText xml:space="preserve"> PAGEREF _Toc243925717 \h </w:instrText>
        </w:r>
        <w:r>
          <w:rPr>
            <w:noProof/>
            <w:webHidden/>
          </w:rPr>
        </w:r>
        <w:r>
          <w:rPr>
            <w:noProof/>
            <w:webHidden/>
          </w:rPr>
          <w:fldChar w:fldCharType="separate"/>
        </w:r>
        <w:r>
          <w:rPr>
            <w:noProof/>
            <w:webHidden/>
          </w:rPr>
          <w:t>9</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18" w:history="1">
        <w:r w:rsidRPr="00655173">
          <w:rPr>
            <w:rStyle w:val="Hyperlink"/>
            <w:rFonts w:eastAsiaTheme="majorEastAsia"/>
            <w:noProof/>
          </w:rPr>
          <w:t>2.4 Expense Forecasting</w:t>
        </w:r>
        <w:r>
          <w:rPr>
            <w:noProof/>
            <w:webHidden/>
          </w:rPr>
          <w:tab/>
        </w:r>
        <w:r>
          <w:rPr>
            <w:noProof/>
            <w:webHidden/>
          </w:rPr>
          <w:fldChar w:fldCharType="begin"/>
        </w:r>
        <w:r>
          <w:rPr>
            <w:noProof/>
            <w:webHidden/>
          </w:rPr>
          <w:instrText xml:space="preserve"> PAGEREF _Toc243925718 \h </w:instrText>
        </w:r>
        <w:r>
          <w:rPr>
            <w:noProof/>
            <w:webHidden/>
          </w:rPr>
        </w:r>
        <w:r>
          <w:rPr>
            <w:noProof/>
            <w:webHidden/>
          </w:rPr>
          <w:fldChar w:fldCharType="separate"/>
        </w:r>
        <w:r>
          <w:rPr>
            <w:noProof/>
            <w:webHidden/>
          </w:rPr>
          <w:t>10</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19" w:history="1">
        <w:r w:rsidRPr="00655173">
          <w:rPr>
            <w:rStyle w:val="Hyperlink"/>
            <w:rFonts w:eastAsiaTheme="majorEastAsia"/>
            <w:noProof/>
          </w:rPr>
          <w:t>2.5 Anomaly Detection and Budget Recommendation</w:t>
        </w:r>
        <w:r>
          <w:rPr>
            <w:noProof/>
            <w:webHidden/>
          </w:rPr>
          <w:tab/>
        </w:r>
        <w:r>
          <w:rPr>
            <w:noProof/>
            <w:webHidden/>
          </w:rPr>
          <w:fldChar w:fldCharType="begin"/>
        </w:r>
        <w:r>
          <w:rPr>
            <w:noProof/>
            <w:webHidden/>
          </w:rPr>
          <w:instrText xml:space="preserve"> PAGEREF _Toc243925719 \h </w:instrText>
        </w:r>
        <w:r>
          <w:rPr>
            <w:noProof/>
            <w:webHidden/>
          </w:rPr>
        </w:r>
        <w:r>
          <w:rPr>
            <w:noProof/>
            <w:webHidden/>
          </w:rPr>
          <w:fldChar w:fldCharType="separate"/>
        </w:r>
        <w:r>
          <w:rPr>
            <w:noProof/>
            <w:webHidden/>
          </w:rPr>
          <w:t>10</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20" w:history="1">
        <w:r w:rsidRPr="00655173">
          <w:rPr>
            <w:rStyle w:val="Hyperlink"/>
            <w:rFonts w:eastAsiaTheme="majorEastAsia"/>
            <w:noProof/>
          </w:rPr>
          <w:t>2.6 Recent Personal-Finance Systems</w:t>
        </w:r>
        <w:r>
          <w:rPr>
            <w:noProof/>
            <w:webHidden/>
          </w:rPr>
          <w:tab/>
        </w:r>
        <w:r>
          <w:rPr>
            <w:noProof/>
            <w:webHidden/>
          </w:rPr>
          <w:fldChar w:fldCharType="begin"/>
        </w:r>
        <w:r>
          <w:rPr>
            <w:noProof/>
            <w:webHidden/>
          </w:rPr>
          <w:instrText xml:space="preserve"> PAGEREF _Toc243925720 \h </w:instrText>
        </w:r>
        <w:r>
          <w:rPr>
            <w:noProof/>
            <w:webHidden/>
          </w:rPr>
        </w:r>
        <w:r>
          <w:rPr>
            <w:noProof/>
            <w:webHidden/>
          </w:rPr>
          <w:fldChar w:fldCharType="separate"/>
        </w:r>
        <w:r>
          <w:rPr>
            <w:noProof/>
            <w:webHidden/>
          </w:rPr>
          <w:t>10</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21" w:history="1">
        <w:r w:rsidRPr="00655173">
          <w:rPr>
            <w:rStyle w:val="Hyperlink"/>
            <w:rFonts w:eastAsiaTheme="majorEastAsia"/>
            <w:noProof/>
          </w:rPr>
          <w:t>2.7 Datasets and Algorithms Used in Related Work and in This Project</w:t>
        </w:r>
        <w:r>
          <w:rPr>
            <w:noProof/>
            <w:webHidden/>
          </w:rPr>
          <w:tab/>
        </w:r>
        <w:r>
          <w:rPr>
            <w:noProof/>
            <w:webHidden/>
          </w:rPr>
          <w:fldChar w:fldCharType="begin"/>
        </w:r>
        <w:r>
          <w:rPr>
            <w:noProof/>
            <w:webHidden/>
          </w:rPr>
          <w:instrText xml:space="preserve"> PAGEREF _Toc243925721 \h </w:instrText>
        </w:r>
        <w:r>
          <w:rPr>
            <w:noProof/>
            <w:webHidden/>
          </w:rPr>
        </w:r>
        <w:r>
          <w:rPr>
            <w:noProof/>
            <w:webHidden/>
          </w:rPr>
          <w:fldChar w:fldCharType="separate"/>
        </w:r>
        <w:r>
          <w:rPr>
            <w:noProof/>
            <w:webHidden/>
          </w:rPr>
          <w:t>11</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22" w:history="1">
        <w:r w:rsidRPr="00655173">
          <w:rPr>
            <w:rStyle w:val="Hyperlink"/>
            <w:rFonts w:eastAsiaTheme="majorEastAsia"/>
            <w:noProof/>
          </w:rPr>
          <w:t>2.8 Strengths and Limitations of Existing Research</w:t>
        </w:r>
        <w:r>
          <w:rPr>
            <w:noProof/>
            <w:webHidden/>
          </w:rPr>
          <w:tab/>
        </w:r>
        <w:r>
          <w:rPr>
            <w:noProof/>
            <w:webHidden/>
          </w:rPr>
          <w:fldChar w:fldCharType="begin"/>
        </w:r>
        <w:r>
          <w:rPr>
            <w:noProof/>
            <w:webHidden/>
          </w:rPr>
          <w:instrText xml:space="preserve"> PAGEREF _Toc243925722 \h </w:instrText>
        </w:r>
        <w:r>
          <w:rPr>
            <w:noProof/>
            <w:webHidden/>
          </w:rPr>
        </w:r>
        <w:r>
          <w:rPr>
            <w:noProof/>
            <w:webHidden/>
          </w:rPr>
          <w:fldChar w:fldCharType="separate"/>
        </w:r>
        <w:r>
          <w:rPr>
            <w:noProof/>
            <w:webHidden/>
          </w:rPr>
          <w:t>12</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23" w:history="1">
        <w:r w:rsidRPr="00655173">
          <w:rPr>
            <w:rStyle w:val="Hyperlink"/>
            <w:rFonts w:eastAsiaTheme="majorEastAsia"/>
            <w:noProof/>
          </w:rPr>
          <w:t>2.9 Research Gap</w:t>
        </w:r>
        <w:r>
          <w:rPr>
            <w:noProof/>
            <w:webHidden/>
          </w:rPr>
          <w:tab/>
        </w:r>
        <w:r>
          <w:rPr>
            <w:noProof/>
            <w:webHidden/>
          </w:rPr>
          <w:fldChar w:fldCharType="begin"/>
        </w:r>
        <w:r>
          <w:rPr>
            <w:noProof/>
            <w:webHidden/>
          </w:rPr>
          <w:instrText xml:space="preserve"> PAGEREF _Toc243925723 \h </w:instrText>
        </w:r>
        <w:r>
          <w:rPr>
            <w:noProof/>
            <w:webHidden/>
          </w:rPr>
        </w:r>
        <w:r>
          <w:rPr>
            <w:noProof/>
            <w:webHidden/>
          </w:rPr>
          <w:fldChar w:fldCharType="separate"/>
        </w:r>
        <w:r>
          <w:rPr>
            <w:noProof/>
            <w:webHidden/>
          </w:rPr>
          <w:t>13</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724" w:history="1">
        <w:r w:rsidRPr="00655173">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_Toc243925724 \h </w:instrText>
        </w:r>
        <w:r>
          <w:rPr>
            <w:noProof/>
            <w:webHidden/>
          </w:rPr>
        </w:r>
        <w:r>
          <w:rPr>
            <w:noProof/>
            <w:webHidden/>
          </w:rPr>
          <w:fldChar w:fldCharType="separate"/>
        </w:r>
        <w:r>
          <w:rPr>
            <w:noProof/>
            <w:webHidden/>
          </w:rPr>
          <w:t>14</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25" w:history="1">
        <w:r w:rsidRPr="00655173">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_Toc243925725 \h </w:instrText>
        </w:r>
        <w:r>
          <w:rPr>
            <w:noProof/>
            <w:webHidden/>
          </w:rPr>
        </w:r>
        <w:r>
          <w:rPr>
            <w:noProof/>
            <w:webHidden/>
          </w:rPr>
          <w:fldChar w:fldCharType="separate"/>
        </w:r>
        <w:r>
          <w:rPr>
            <w:noProof/>
            <w:webHidden/>
          </w:rPr>
          <w:t>14</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26" w:history="1">
        <w:r w:rsidRPr="00655173">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_Toc243925726 \h </w:instrText>
        </w:r>
        <w:r>
          <w:rPr>
            <w:noProof/>
            <w:webHidden/>
          </w:rPr>
        </w:r>
        <w:r>
          <w:rPr>
            <w:noProof/>
            <w:webHidden/>
          </w:rPr>
          <w:fldChar w:fldCharType="separate"/>
        </w:r>
        <w:r>
          <w:rPr>
            <w:noProof/>
            <w:webHidden/>
          </w:rPr>
          <w:t>14</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27" w:history="1">
        <w:r w:rsidRPr="00655173">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_Toc243925727 \h </w:instrText>
        </w:r>
        <w:r>
          <w:rPr>
            <w:noProof/>
            <w:webHidden/>
          </w:rPr>
        </w:r>
        <w:r>
          <w:rPr>
            <w:noProof/>
            <w:webHidden/>
          </w:rPr>
          <w:fldChar w:fldCharType="separate"/>
        </w:r>
        <w:r>
          <w:rPr>
            <w:noProof/>
            <w:webHidden/>
          </w:rPr>
          <w:t>15</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28" w:history="1">
        <w:r w:rsidRPr="00655173">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_Toc243925728 \h </w:instrText>
        </w:r>
        <w:r>
          <w:rPr>
            <w:noProof/>
            <w:webHidden/>
          </w:rPr>
        </w:r>
        <w:r>
          <w:rPr>
            <w:noProof/>
            <w:webHidden/>
          </w:rPr>
          <w:fldChar w:fldCharType="separate"/>
        </w:r>
        <w:r>
          <w:rPr>
            <w:noProof/>
            <w:webHidden/>
          </w:rPr>
          <w:t>15</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29" w:history="1">
        <w:r w:rsidRPr="00655173">
          <w:rPr>
            <w:rStyle w:val="Hyperlink"/>
            <w:rFonts w:eastAsiaTheme="majorEastAsia"/>
            <w:noProof/>
          </w:rPr>
          <w:t>3.5 Risk Analysis</w:t>
        </w:r>
        <w:r>
          <w:rPr>
            <w:noProof/>
            <w:webHidden/>
          </w:rPr>
          <w:tab/>
        </w:r>
        <w:r>
          <w:rPr>
            <w:noProof/>
            <w:webHidden/>
          </w:rPr>
          <w:fldChar w:fldCharType="begin"/>
        </w:r>
        <w:r>
          <w:rPr>
            <w:noProof/>
            <w:webHidden/>
          </w:rPr>
          <w:instrText xml:space="preserve"> PAGEREF _Toc243925729 \h </w:instrText>
        </w:r>
        <w:r>
          <w:rPr>
            <w:noProof/>
            <w:webHidden/>
          </w:rPr>
        </w:r>
        <w:r>
          <w:rPr>
            <w:noProof/>
            <w:webHidden/>
          </w:rPr>
          <w:fldChar w:fldCharType="separate"/>
        </w:r>
        <w:r>
          <w:rPr>
            <w:noProof/>
            <w:webHidden/>
          </w:rPr>
          <w:t>15</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30" w:history="1">
        <w:r w:rsidRPr="00655173">
          <w:rPr>
            <w:rStyle w:val="Hyperlink"/>
            <w:rFonts w:eastAsiaTheme="majorEastAsia"/>
            <w:noProof/>
          </w:rPr>
          <w:t>3.6 Advantages and Constraints</w:t>
        </w:r>
        <w:r>
          <w:rPr>
            <w:noProof/>
            <w:webHidden/>
          </w:rPr>
          <w:tab/>
        </w:r>
        <w:r>
          <w:rPr>
            <w:noProof/>
            <w:webHidden/>
          </w:rPr>
          <w:fldChar w:fldCharType="begin"/>
        </w:r>
        <w:r>
          <w:rPr>
            <w:noProof/>
            <w:webHidden/>
          </w:rPr>
          <w:instrText xml:space="preserve"> PAGEREF _Toc243925730 \h </w:instrText>
        </w:r>
        <w:r>
          <w:rPr>
            <w:noProof/>
            <w:webHidden/>
          </w:rPr>
        </w:r>
        <w:r>
          <w:rPr>
            <w:noProof/>
            <w:webHidden/>
          </w:rPr>
          <w:fldChar w:fldCharType="separate"/>
        </w:r>
        <w:r>
          <w:rPr>
            <w:noProof/>
            <w:webHidden/>
          </w:rPr>
          <w:t>16</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731" w:history="1">
        <w:r w:rsidRPr="00655173">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_Toc243925731 \h </w:instrText>
        </w:r>
        <w:r>
          <w:rPr>
            <w:noProof/>
            <w:webHidden/>
          </w:rPr>
        </w:r>
        <w:r>
          <w:rPr>
            <w:noProof/>
            <w:webHidden/>
          </w:rPr>
          <w:fldChar w:fldCharType="separate"/>
        </w:r>
        <w:r>
          <w:rPr>
            <w:noProof/>
            <w:webHidden/>
          </w:rPr>
          <w:t>17</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32" w:history="1">
        <w:r w:rsidRPr="00655173">
          <w:rPr>
            <w:rStyle w:val="Hyperlink"/>
            <w:rFonts w:eastAsiaTheme="majorEastAsia"/>
            <w:noProof/>
          </w:rPr>
          <w:t>4.1 Existing System</w:t>
        </w:r>
        <w:r>
          <w:rPr>
            <w:noProof/>
            <w:webHidden/>
          </w:rPr>
          <w:tab/>
        </w:r>
        <w:r>
          <w:rPr>
            <w:noProof/>
            <w:webHidden/>
          </w:rPr>
          <w:fldChar w:fldCharType="begin"/>
        </w:r>
        <w:r>
          <w:rPr>
            <w:noProof/>
            <w:webHidden/>
          </w:rPr>
          <w:instrText xml:space="preserve"> PAGEREF _Toc243925732 \h </w:instrText>
        </w:r>
        <w:r>
          <w:rPr>
            <w:noProof/>
            <w:webHidden/>
          </w:rPr>
        </w:r>
        <w:r>
          <w:rPr>
            <w:noProof/>
            <w:webHidden/>
          </w:rPr>
          <w:fldChar w:fldCharType="separate"/>
        </w:r>
        <w:r>
          <w:rPr>
            <w:noProof/>
            <w:webHidden/>
          </w:rPr>
          <w:t>17</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33" w:history="1">
        <w:r w:rsidRPr="00655173">
          <w:rPr>
            <w:rStyle w:val="Hyperlink"/>
            <w:rFonts w:eastAsiaTheme="majorEastAsia"/>
            <w:noProof/>
          </w:rPr>
          <w:t>4.2 Limitations of the Existing System</w:t>
        </w:r>
        <w:r>
          <w:rPr>
            <w:noProof/>
            <w:webHidden/>
          </w:rPr>
          <w:tab/>
        </w:r>
        <w:r>
          <w:rPr>
            <w:noProof/>
            <w:webHidden/>
          </w:rPr>
          <w:fldChar w:fldCharType="begin"/>
        </w:r>
        <w:r>
          <w:rPr>
            <w:noProof/>
            <w:webHidden/>
          </w:rPr>
          <w:instrText xml:space="preserve"> PAGEREF _Toc243925733 \h </w:instrText>
        </w:r>
        <w:r>
          <w:rPr>
            <w:noProof/>
            <w:webHidden/>
          </w:rPr>
        </w:r>
        <w:r>
          <w:rPr>
            <w:noProof/>
            <w:webHidden/>
          </w:rPr>
          <w:fldChar w:fldCharType="separate"/>
        </w:r>
        <w:r>
          <w:rPr>
            <w:noProof/>
            <w:webHidden/>
          </w:rPr>
          <w:t>17</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34" w:history="1">
        <w:r w:rsidRPr="00655173">
          <w:rPr>
            <w:rStyle w:val="Hyperlink"/>
            <w:rFonts w:eastAsiaTheme="majorEastAsia"/>
            <w:noProof/>
          </w:rPr>
          <w:t>4.3 Proposed System</w:t>
        </w:r>
        <w:r>
          <w:rPr>
            <w:noProof/>
            <w:webHidden/>
          </w:rPr>
          <w:tab/>
        </w:r>
        <w:r>
          <w:rPr>
            <w:noProof/>
            <w:webHidden/>
          </w:rPr>
          <w:fldChar w:fldCharType="begin"/>
        </w:r>
        <w:r>
          <w:rPr>
            <w:noProof/>
            <w:webHidden/>
          </w:rPr>
          <w:instrText xml:space="preserve"> PAGEREF _Toc243925734 \h </w:instrText>
        </w:r>
        <w:r>
          <w:rPr>
            <w:noProof/>
            <w:webHidden/>
          </w:rPr>
        </w:r>
        <w:r>
          <w:rPr>
            <w:noProof/>
            <w:webHidden/>
          </w:rPr>
          <w:fldChar w:fldCharType="separate"/>
        </w:r>
        <w:r>
          <w:rPr>
            <w:noProof/>
            <w:webHidden/>
          </w:rPr>
          <w:t>17</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35" w:history="1">
        <w:r w:rsidRPr="00655173">
          <w:rPr>
            <w:rStyle w:val="Hyperlink"/>
            <w:rFonts w:eastAsiaTheme="majorEastAsia"/>
            <w:noProof/>
          </w:rPr>
          <w:t>4.4 Advantages of the Proposed System</w:t>
        </w:r>
        <w:r>
          <w:rPr>
            <w:noProof/>
            <w:webHidden/>
          </w:rPr>
          <w:tab/>
        </w:r>
        <w:r>
          <w:rPr>
            <w:noProof/>
            <w:webHidden/>
          </w:rPr>
          <w:fldChar w:fldCharType="begin"/>
        </w:r>
        <w:r>
          <w:rPr>
            <w:noProof/>
            <w:webHidden/>
          </w:rPr>
          <w:instrText xml:space="preserve"> PAGEREF _Toc243925735 \h </w:instrText>
        </w:r>
        <w:r>
          <w:rPr>
            <w:noProof/>
            <w:webHidden/>
          </w:rPr>
        </w:r>
        <w:r>
          <w:rPr>
            <w:noProof/>
            <w:webHidden/>
          </w:rPr>
          <w:fldChar w:fldCharType="separate"/>
        </w:r>
        <w:r>
          <w:rPr>
            <w:noProof/>
            <w:webHidden/>
          </w:rPr>
          <w:t>18</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36" w:history="1">
        <w:r w:rsidRPr="00655173">
          <w:rPr>
            <w:rStyle w:val="Hyperlink"/>
            <w:rFonts w:eastAsiaTheme="majorEastAsia"/>
            <w:noProof/>
          </w:rPr>
          <w:t>4.5 Data Requirements</w:t>
        </w:r>
        <w:r>
          <w:rPr>
            <w:noProof/>
            <w:webHidden/>
          </w:rPr>
          <w:tab/>
        </w:r>
        <w:r>
          <w:rPr>
            <w:noProof/>
            <w:webHidden/>
          </w:rPr>
          <w:fldChar w:fldCharType="begin"/>
        </w:r>
        <w:r>
          <w:rPr>
            <w:noProof/>
            <w:webHidden/>
          </w:rPr>
          <w:instrText xml:space="preserve"> PAGEREF _Toc243925736 \h </w:instrText>
        </w:r>
        <w:r>
          <w:rPr>
            <w:noProof/>
            <w:webHidden/>
          </w:rPr>
        </w:r>
        <w:r>
          <w:rPr>
            <w:noProof/>
            <w:webHidden/>
          </w:rPr>
          <w:fldChar w:fldCharType="separate"/>
        </w:r>
        <w:r>
          <w:rPr>
            <w:noProof/>
            <w:webHidden/>
          </w:rPr>
          <w:t>18</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37" w:history="1">
        <w:r w:rsidRPr="00655173">
          <w:rPr>
            <w:rStyle w:val="Hyperlink"/>
            <w:rFonts w:eastAsiaTheme="majorEastAsia"/>
            <w:noProof/>
          </w:rPr>
          <w:t>4.6 Functional Requirements</w:t>
        </w:r>
        <w:r>
          <w:rPr>
            <w:noProof/>
            <w:webHidden/>
          </w:rPr>
          <w:tab/>
        </w:r>
        <w:r>
          <w:rPr>
            <w:noProof/>
            <w:webHidden/>
          </w:rPr>
          <w:fldChar w:fldCharType="begin"/>
        </w:r>
        <w:r>
          <w:rPr>
            <w:noProof/>
            <w:webHidden/>
          </w:rPr>
          <w:instrText xml:space="preserve"> PAGEREF _Toc243925737 \h </w:instrText>
        </w:r>
        <w:r>
          <w:rPr>
            <w:noProof/>
            <w:webHidden/>
          </w:rPr>
        </w:r>
        <w:r>
          <w:rPr>
            <w:noProof/>
            <w:webHidden/>
          </w:rPr>
          <w:fldChar w:fldCharType="separate"/>
        </w:r>
        <w:r>
          <w:rPr>
            <w:noProof/>
            <w:webHidden/>
          </w:rPr>
          <w:t>19</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38" w:history="1">
        <w:r w:rsidRPr="00655173">
          <w:rPr>
            <w:rStyle w:val="Hyperlink"/>
            <w:rFonts w:eastAsiaTheme="majorEastAsia"/>
            <w:noProof/>
          </w:rPr>
          <w:t>4.7 Non-Functional Requirements</w:t>
        </w:r>
        <w:r>
          <w:rPr>
            <w:noProof/>
            <w:webHidden/>
          </w:rPr>
          <w:tab/>
        </w:r>
        <w:r>
          <w:rPr>
            <w:noProof/>
            <w:webHidden/>
          </w:rPr>
          <w:fldChar w:fldCharType="begin"/>
        </w:r>
        <w:r>
          <w:rPr>
            <w:noProof/>
            <w:webHidden/>
          </w:rPr>
          <w:instrText xml:space="preserve"> PAGEREF _Toc243925738 \h </w:instrText>
        </w:r>
        <w:r>
          <w:rPr>
            <w:noProof/>
            <w:webHidden/>
          </w:rPr>
        </w:r>
        <w:r>
          <w:rPr>
            <w:noProof/>
            <w:webHidden/>
          </w:rPr>
          <w:fldChar w:fldCharType="separate"/>
        </w:r>
        <w:r>
          <w:rPr>
            <w:noProof/>
            <w:webHidden/>
          </w:rPr>
          <w:t>19</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39" w:history="1">
        <w:r w:rsidRPr="00655173">
          <w:rPr>
            <w:rStyle w:val="Hyperlink"/>
            <w:rFonts w:eastAsiaTheme="majorEastAsia"/>
            <w:noProof/>
          </w:rPr>
          <w:t>4.8 Hardware Requirements</w:t>
        </w:r>
        <w:r>
          <w:rPr>
            <w:noProof/>
            <w:webHidden/>
          </w:rPr>
          <w:tab/>
        </w:r>
        <w:r>
          <w:rPr>
            <w:noProof/>
            <w:webHidden/>
          </w:rPr>
          <w:fldChar w:fldCharType="begin"/>
        </w:r>
        <w:r>
          <w:rPr>
            <w:noProof/>
            <w:webHidden/>
          </w:rPr>
          <w:instrText xml:space="preserve"> PAGEREF _Toc243925739 \h </w:instrText>
        </w:r>
        <w:r>
          <w:rPr>
            <w:noProof/>
            <w:webHidden/>
          </w:rPr>
        </w:r>
        <w:r>
          <w:rPr>
            <w:noProof/>
            <w:webHidden/>
          </w:rPr>
          <w:fldChar w:fldCharType="separate"/>
        </w:r>
        <w:r>
          <w:rPr>
            <w:noProof/>
            <w:webHidden/>
          </w:rPr>
          <w:t>20</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40" w:history="1">
        <w:r w:rsidRPr="00655173">
          <w:rPr>
            <w:rStyle w:val="Hyperlink"/>
            <w:rFonts w:eastAsiaTheme="majorEastAsia"/>
            <w:noProof/>
          </w:rPr>
          <w:t>4.9 Software Requirements</w:t>
        </w:r>
        <w:r>
          <w:rPr>
            <w:noProof/>
            <w:webHidden/>
          </w:rPr>
          <w:tab/>
        </w:r>
        <w:r>
          <w:rPr>
            <w:noProof/>
            <w:webHidden/>
          </w:rPr>
          <w:fldChar w:fldCharType="begin"/>
        </w:r>
        <w:r>
          <w:rPr>
            <w:noProof/>
            <w:webHidden/>
          </w:rPr>
          <w:instrText xml:space="preserve"> PAGEREF _Toc243925740 \h </w:instrText>
        </w:r>
        <w:r>
          <w:rPr>
            <w:noProof/>
            <w:webHidden/>
          </w:rPr>
        </w:r>
        <w:r>
          <w:rPr>
            <w:noProof/>
            <w:webHidden/>
          </w:rPr>
          <w:fldChar w:fldCharType="separate"/>
        </w:r>
        <w:r>
          <w:rPr>
            <w:noProof/>
            <w:webHidden/>
          </w:rPr>
          <w:t>20</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41" w:history="1">
        <w:r w:rsidRPr="00655173">
          <w:rPr>
            <w:rStyle w:val="Hyperlink"/>
            <w:rFonts w:eastAsiaTheme="majorEastAsia"/>
            <w:noProof/>
          </w:rPr>
          <w:t>4.10 User Roles and System Constraints</w:t>
        </w:r>
        <w:r>
          <w:rPr>
            <w:noProof/>
            <w:webHidden/>
          </w:rPr>
          <w:tab/>
        </w:r>
        <w:r>
          <w:rPr>
            <w:noProof/>
            <w:webHidden/>
          </w:rPr>
          <w:fldChar w:fldCharType="begin"/>
        </w:r>
        <w:r>
          <w:rPr>
            <w:noProof/>
            <w:webHidden/>
          </w:rPr>
          <w:instrText xml:space="preserve"> PAGEREF _Toc243925741 \h </w:instrText>
        </w:r>
        <w:r>
          <w:rPr>
            <w:noProof/>
            <w:webHidden/>
          </w:rPr>
        </w:r>
        <w:r>
          <w:rPr>
            <w:noProof/>
            <w:webHidden/>
          </w:rPr>
          <w:fldChar w:fldCharType="separate"/>
        </w:r>
        <w:r>
          <w:rPr>
            <w:noProof/>
            <w:webHidden/>
          </w:rPr>
          <w:t>21</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742" w:history="1">
        <w:r w:rsidRPr="00655173">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_Toc243925742 \h </w:instrText>
        </w:r>
        <w:r>
          <w:rPr>
            <w:noProof/>
            <w:webHidden/>
          </w:rPr>
        </w:r>
        <w:r>
          <w:rPr>
            <w:noProof/>
            <w:webHidden/>
          </w:rPr>
          <w:fldChar w:fldCharType="separate"/>
        </w:r>
        <w:r>
          <w:rPr>
            <w:noProof/>
            <w:webHidden/>
          </w:rPr>
          <w:t>22</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43" w:history="1">
        <w:r w:rsidRPr="00655173">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_Toc243925743 \h </w:instrText>
        </w:r>
        <w:r>
          <w:rPr>
            <w:noProof/>
            <w:webHidden/>
          </w:rPr>
        </w:r>
        <w:r>
          <w:rPr>
            <w:noProof/>
            <w:webHidden/>
          </w:rPr>
          <w:fldChar w:fldCharType="separate"/>
        </w:r>
        <w:r>
          <w:rPr>
            <w:noProof/>
            <w:webHidden/>
          </w:rPr>
          <w:t>22</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44" w:history="1">
        <w:r w:rsidRPr="00655173">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_Toc243925744 \h </w:instrText>
        </w:r>
        <w:r>
          <w:rPr>
            <w:noProof/>
            <w:webHidden/>
          </w:rPr>
        </w:r>
        <w:r>
          <w:rPr>
            <w:noProof/>
            <w:webHidden/>
          </w:rPr>
          <w:fldChar w:fldCharType="separate"/>
        </w:r>
        <w:r>
          <w:rPr>
            <w:noProof/>
            <w:webHidden/>
          </w:rPr>
          <w:t>23</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45" w:history="1">
        <w:r w:rsidRPr="00655173">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_Toc243925745 \h </w:instrText>
        </w:r>
        <w:r>
          <w:rPr>
            <w:noProof/>
            <w:webHidden/>
          </w:rPr>
        </w:r>
        <w:r>
          <w:rPr>
            <w:noProof/>
            <w:webHidden/>
          </w:rPr>
          <w:fldChar w:fldCharType="separate"/>
        </w:r>
        <w:r>
          <w:rPr>
            <w:noProof/>
            <w:webHidden/>
          </w:rPr>
          <w:t>24</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46" w:history="1">
        <w:r w:rsidRPr="00655173">
          <w:rPr>
            <w:rStyle w:val="Hyperlink"/>
            <w:rFonts w:eastAsiaTheme="majorEastAsia"/>
            <w:noProof/>
          </w:rPr>
          <w:t>5.4 UML design</w:t>
        </w:r>
        <w:r>
          <w:rPr>
            <w:noProof/>
            <w:webHidden/>
          </w:rPr>
          <w:tab/>
        </w:r>
        <w:r>
          <w:rPr>
            <w:noProof/>
            <w:webHidden/>
          </w:rPr>
          <w:fldChar w:fldCharType="begin"/>
        </w:r>
        <w:r>
          <w:rPr>
            <w:noProof/>
            <w:webHidden/>
          </w:rPr>
          <w:instrText xml:space="preserve"> PAGEREF _Toc243925746 \h </w:instrText>
        </w:r>
        <w:r>
          <w:rPr>
            <w:noProof/>
            <w:webHidden/>
          </w:rPr>
        </w:r>
        <w:r>
          <w:rPr>
            <w:noProof/>
            <w:webHidden/>
          </w:rPr>
          <w:fldChar w:fldCharType="separate"/>
        </w:r>
        <w:r>
          <w:rPr>
            <w:noProof/>
            <w:webHidden/>
          </w:rPr>
          <w:t>27</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47" w:history="1">
        <w:r w:rsidRPr="00655173">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_Toc243925747 \h </w:instrText>
        </w:r>
        <w:r>
          <w:rPr>
            <w:noProof/>
            <w:webHidden/>
          </w:rPr>
        </w:r>
        <w:r>
          <w:rPr>
            <w:noProof/>
            <w:webHidden/>
          </w:rPr>
          <w:fldChar w:fldCharType="separate"/>
        </w:r>
        <w:r>
          <w:rPr>
            <w:noProof/>
            <w:webHidden/>
          </w:rPr>
          <w:t>29</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48" w:history="1">
        <w:r w:rsidRPr="00655173">
          <w:rPr>
            <w:rStyle w:val="Hyperlink"/>
            <w:rFonts w:eastAsiaTheme="majorEastAsia"/>
            <w:noProof/>
          </w:rPr>
          <w:t>5.6 Core algorithm design</w:t>
        </w:r>
        <w:r>
          <w:rPr>
            <w:noProof/>
            <w:webHidden/>
          </w:rPr>
          <w:tab/>
        </w:r>
        <w:r>
          <w:rPr>
            <w:noProof/>
            <w:webHidden/>
          </w:rPr>
          <w:fldChar w:fldCharType="begin"/>
        </w:r>
        <w:r>
          <w:rPr>
            <w:noProof/>
            <w:webHidden/>
          </w:rPr>
          <w:instrText xml:space="preserve"> PAGEREF _Toc243925748 \h </w:instrText>
        </w:r>
        <w:r>
          <w:rPr>
            <w:noProof/>
            <w:webHidden/>
          </w:rPr>
        </w:r>
        <w:r>
          <w:rPr>
            <w:noProof/>
            <w:webHidden/>
          </w:rPr>
          <w:fldChar w:fldCharType="separate"/>
        </w:r>
        <w:r>
          <w:rPr>
            <w:noProof/>
            <w:webHidden/>
          </w:rPr>
          <w:t>30</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49" w:history="1">
        <w:r w:rsidRPr="00655173">
          <w:rPr>
            <w:rStyle w:val="Hyperlink"/>
            <w:rFonts w:eastAsiaTheme="majorEastAsia"/>
            <w:noProof/>
          </w:rPr>
          <w:t>5.7 Module design</w:t>
        </w:r>
        <w:r>
          <w:rPr>
            <w:noProof/>
            <w:webHidden/>
          </w:rPr>
          <w:tab/>
        </w:r>
        <w:r>
          <w:rPr>
            <w:noProof/>
            <w:webHidden/>
          </w:rPr>
          <w:fldChar w:fldCharType="begin"/>
        </w:r>
        <w:r>
          <w:rPr>
            <w:noProof/>
            <w:webHidden/>
          </w:rPr>
          <w:instrText xml:space="preserve"> PAGEREF _Toc243925749 \h </w:instrText>
        </w:r>
        <w:r>
          <w:rPr>
            <w:noProof/>
            <w:webHidden/>
          </w:rPr>
        </w:r>
        <w:r>
          <w:rPr>
            <w:noProof/>
            <w:webHidden/>
          </w:rPr>
          <w:fldChar w:fldCharType="separate"/>
        </w:r>
        <w:r>
          <w:rPr>
            <w:noProof/>
            <w:webHidden/>
          </w:rPr>
          <w:t>32</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50" w:history="1">
        <w:r w:rsidRPr="00655173">
          <w:rPr>
            <w:rStyle w:val="Hyperlink"/>
            <w:rFonts w:eastAsiaTheme="majorEastAsia"/>
            <w:noProof/>
          </w:rPr>
          <w:t>5.8 API design</w:t>
        </w:r>
        <w:r>
          <w:rPr>
            <w:noProof/>
            <w:webHidden/>
          </w:rPr>
          <w:tab/>
        </w:r>
        <w:r>
          <w:rPr>
            <w:noProof/>
            <w:webHidden/>
          </w:rPr>
          <w:fldChar w:fldCharType="begin"/>
        </w:r>
        <w:r>
          <w:rPr>
            <w:noProof/>
            <w:webHidden/>
          </w:rPr>
          <w:instrText xml:space="preserve"> PAGEREF _Toc243925750 \h </w:instrText>
        </w:r>
        <w:r>
          <w:rPr>
            <w:noProof/>
            <w:webHidden/>
          </w:rPr>
        </w:r>
        <w:r>
          <w:rPr>
            <w:noProof/>
            <w:webHidden/>
          </w:rPr>
          <w:fldChar w:fldCharType="separate"/>
        </w:r>
        <w:r>
          <w:rPr>
            <w:noProof/>
            <w:webHidden/>
          </w:rPr>
          <w:t>32</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51" w:history="1">
        <w:r w:rsidRPr="00655173">
          <w:rPr>
            <w:rStyle w:val="Hyperlink"/>
            <w:rFonts w:eastAsiaTheme="majorEastAsia"/>
            <w:noProof/>
          </w:rPr>
          <w:t>5.9 User interface design</w:t>
        </w:r>
        <w:r>
          <w:rPr>
            <w:noProof/>
            <w:webHidden/>
          </w:rPr>
          <w:tab/>
        </w:r>
        <w:r>
          <w:rPr>
            <w:noProof/>
            <w:webHidden/>
          </w:rPr>
          <w:fldChar w:fldCharType="begin"/>
        </w:r>
        <w:r>
          <w:rPr>
            <w:noProof/>
            <w:webHidden/>
          </w:rPr>
          <w:instrText xml:space="preserve"> PAGEREF _Toc243925751 \h </w:instrText>
        </w:r>
        <w:r>
          <w:rPr>
            <w:noProof/>
            <w:webHidden/>
          </w:rPr>
        </w:r>
        <w:r>
          <w:rPr>
            <w:noProof/>
            <w:webHidden/>
          </w:rPr>
          <w:fldChar w:fldCharType="separate"/>
        </w:r>
        <w:r>
          <w:rPr>
            <w:noProof/>
            <w:webHidden/>
          </w:rPr>
          <w:t>34</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52" w:history="1">
        <w:r w:rsidRPr="00655173">
          <w:rPr>
            <w:rStyle w:val="Hyperlink"/>
            <w:rFonts w:eastAsiaTheme="majorEastAsia"/>
            <w:noProof/>
          </w:rPr>
          <w:t>5.10 Design decisions and trade-offs</w:t>
        </w:r>
        <w:r>
          <w:rPr>
            <w:noProof/>
            <w:webHidden/>
          </w:rPr>
          <w:tab/>
        </w:r>
        <w:r>
          <w:rPr>
            <w:noProof/>
            <w:webHidden/>
          </w:rPr>
          <w:fldChar w:fldCharType="begin"/>
        </w:r>
        <w:r>
          <w:rPr>
            <w:noProof/>
            <w:webHidden/>
          </w:rPr>
          <w:instrText xml:space="preserve"> PAGEREF _Toc243925752 \h </w:instrText>
        </w:r>
        <w:r>
          <w:rPr>
            <w:noProof/>
            <w:webHidden/>
          </w:rPr>
        </w:r>
        <w:r>
          <w:rPr>
            <w:noProof/>
            <w:webHidden/>
          </w:rPr>
          <w:fldChar w:fldCharType="separate"/>
        </w:r>
        <w:r>
          <w:rPr>
            <w:noProof/>
            <w:webHidden/>
          </w:rPr>
          <w:t>34</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753" w:history="1">
        <w:r w:rsidRPr="00655173">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_Toc243925753 \h </w:instrText>
        </w:r>
        <w:r>
          <w:rPr>
            <w:noProof/>
            <w:webHidden/>
          </w:rPr>
        </w:r>
        <w:r>
          <w:rPr>
            <w:noProof/>
            <w:webHidden/>
          </w:rPr>
          <w:fldChar w:fldCharType="separate"/>
        </w:r>
        <w:r>
          <w:rPr>
            <w:noProof/>
            <w:webHidden/>
          </w:rPr>
          <w:t>36</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54" w:history="1">
        <w:r w:rsidRPr="00655173">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_Toc243925754 \h </w:instrText>
        </w:r>
        <w:r>
          <w:rPr>
            <w:noProof/>
            <w:webHidden/>
          </w:rPr>
        </w:r>
        <w:r>
          <w:rPr>
            <w:noProof/>
            <w:webHidden/>
          </w:rPr>
          <w:fldChar w:fldCharType="separate"/>
        </w:r>
        <w:r>
          <w:rPr>
            <w:noProof/>
            <w:webHidden/>
          </w:rPr>
          <w:t>36</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55" w:history="1">
        <w:r w:rsidRPr="00655173">
          <w:rPr>
            <w:rStyle w:val="Hyperlink"/>
            <w:rFonts w:eastAsiaTheme="majorEastAsia"/>
            <w:noProof/>
          </w:rPr>
          <w:t>6.2 Dataset</w:t>
        </w:r>
        <w:r>
          <w:rPr>
            <w:noProof/>
            <w:webHidden/>
          </w:rPr>
          <w:tab/>
        </w:r>
        <w:r>
          <w:rPr>
            <w:noProof/>
            <w:webHidden/>
          </w:rPr>
          <w:fldChar w:fldCharType="begin"/>
        </w:r>
        <w:r>
          <w:rPr>
            <w:noProof/>
            <w:webHidden/>
          </w:rPr>
          <w:instrText xml:space="preserve"> PAGEREF _Toc243925755 \h </w:instrText>
        </w:r>
        <w:r>
          <w:rPr>
            <w:noProof/>
            <w:webHidden/>
          </w:rPr>
        </w:r>
        <w:r>
          <w:rPr>
            <w:noProof/>
            <w:webHidden/>
          </w:rPr>
          <w:fldChar w:fldCharType="separate"/>
        </w:r>
        <w:r>
          <w:rPr>
            <w:noProof/>
            <w:webHidden/>
          </w:rPr>
          <w:t>36</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56" w:history="1">
        <w:r w:rsidRPr="00655173">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_Toc243925756 \h </w:instrText>
        </w:r>
        <w:r>
          <w:rPr>
            <w:noProof/>
            <w:webHidden/>
          </w:rPr>
        </w:r>
        <w:r>
          <w:rPr>
            <w:noProof/>
            <w:webHidden/>
          </w:rPr>
          <w:fldChar w:fldCharType="separate"/>
        </w:r>
        <w:r>
          <w:rPr>
            <w:noProof/>
            <w:webHidden/>
          </w:rPr>
          <w:t>37</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57" w:history="1">
        <w:r w:rsidRPr="00655173">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_Toc243925757 \h </w:instrText>
        </w:r>
        <w:r>
          <w:rPr>
            <w:noProof/>
            <w:webHidden/>
          </w:rPr>
        </w:r>
        <w:r>
          <w:rPr>
            <w:noProof/>
            <w:webHidden/>
          </w:rPr>
          <w:fldChar w:fldCharType="separate"/>
        </w:r>
        <w:r>
          <w:rPr>
            <w:noProof/>
            <w:webHidden/>
          </w:rPr>
          <w:t>38</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58" w:history="1">
        <w:r w:rsidRPr="00655173">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_Toc243925758 \h </w:instrText>
        </w:r>
        <w:r>
          <w:rPr>
            <w:noProof/>
            <w:webHidden/>
          </w:rPr>
        </w:r>
        <w:r>
          <w:rPr>
            <w:noProof/>
            <w:webHidden/>
          </w:rPr>
          <w:fldChar w:fldCharType="separate"/>
        </w:r>
        <w:r>
          <w:rPr>
            <w:noProof/>
            <w:webHidden/>
          </w:rPr>
          <w:t>38</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59" w:history="1">
        <w:r w:rsidRPr="00655173">
          <w:rPr>
            <w:rStyle w:val="Hyperlink"/>
            <w:rFonts w:eastAsiaTheme="majorEastAsia"/>
            <w:noProof/>
          </w:rPr>
          <w:t>6.6 Model architecture and training</w:t>
        </w:r>
        <w:r>
          <w:rPr>
            <w:noProof/>
            <w:webHidden/>
          </w:rPr>
          <w:tab/>
        </w:r>
        <w:r>
          <w:rPr>
            <w:noProof/>
            <w:webHidden/>
          </w:rPr>
          <w:fldChar w:fldCharType="begin"/>
        </w:r>
        <w:r>
          <w:rPr>
            <w:noProof/>
            <w:webHidden/>
          </w:rPr>
          <w:instrText xml:space="preserve"> PAGEREF _Toc243925759 \h </w:instrText>
        </w:r>
        <w:r>
          <w:rPr>
            <w:noProof/>
            <w:webHidden/>
          </w:rPr>
        </w:r>
        <w:r>
          <w:rPr>
            <w:noProof/>
            <w:webHidden/>
          </w:rPr>
          <w:fldChar w:fldCharType="separate"/>
        </w:r>
        <w:r>
          <w:rPr>
            <w:noProof/>
            <w:webHidden/>
          </w:rPr>
          <w:t>40</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60" w:history="1">
        <w:r w:rsidRPr="00655173">
          <w:rPr>
            <w:rStyle w:val="Hyperlink"/>
            <w:rFonts w:eastAsiaTheme="majorEastAsia"/>
            <w:noProof/>
          </w:rPr>
          <w:t>6.7 Evaluation protocol</w:t>
        </w:r>
        <w:r>
          <w:rPr>
            <w:noProof/>
            <w:webHidden/>
          </w:rPr>
          <w:tab/>
        </w:r>
        <w:r>
          <w:rPr>
            <w:noProof/>
            <w:webHidden/>
          </w:rPr>
          <w:fldChar w:fldCharType="begin"/>
        </w:r>
        <w:r>
          <w:rPr>
            <w:noProof/>
            <w:webHidden/>
          </w:rPr>
          <w:instrText xml:space="preserve"> PAGEREF _Toc243925760 \h </w:instrText>
        </w:r>
        <w:r>
          <w:rPr>
            <w:noProof/>
            <w:webHidden/>
          </w:rPr>
        </w:r>
        <w:r>
          <w:rPr>
            <w:noProof/>
            <w:webHidden/>
          </w:rPr>
          <w:fldChar w:fldCharType="separate"/>
        </w:r>
        <w:r>
          <w:rPr>
            <w:noProof/>
            <w:webHidden/>
          </w:rPr>
          <w:t>41</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61" w:history="1">
        <w:r w:rsidRPr="00655173">
          <w:rPr>
            <w:rStyle w:val="Hyperlink"/>
            <w:rFonts w:eastAsiaTheme="majorEastAsia"/>
            <w:noProof/>
          </w:rPr>
          <w:t>6.8 Application architecture</w:t>
        </w:r>
        <w:r>
          <w:rPr>
            <w:noProof/>
            <w:webHidden/>
          </w:rPr>
          <w:tab/>
        </w:r>
        <w:r>
          <w:rPr>
            <w:noProof/>
            <w:webHidden/>
          </w:rPr>
          <w:fldChar w:fldCharType="begin"/>
        </w:r>
        <w:r>
          <w:rPr>
            <w:noProof/>
            <w:webHidden/>
          </w:rPr>
          <w:instrText xml:space="preserve"> PAGEREF _Toc243925761 \h </w:instrText>
        </w:r>
        <w:r>
          <w:rPr>
            <w:noProof/>
            <w:webHidden/>
          </w:rPr>
        </w:r>
        <w:r>
          <w:rPr>
            <w:noProof/>
            <w:webHidden/>
          </w:rPr>
          <w:fldChar w:fldCharType="separate"/>
        </w:r>
        <w:r>
          <w:rPr>
            <w:noProof/>
            <w:webHidden/>
          </w:rPr>
          <w:t>42</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62" w:history="1">
        <w:r w:rsidRPr="00655173">
          <w:rPr>
            <w:rStyle w:val="Hyperlink"/>
            <w:rFonts w:eastAsiaTheme="majorEastAsia"/>
            <w:noProof/>
          </w:rPr>
          <w:t>6.9 API design and key code</w:t>
        </w:r>
        <w:r>
          <w:rPr>
            <w:noProof/>
            <w:webHidden/>
          </w:rPr>
          <w:tab/>
        </w:r>
        <w:r>
          <w:rPr>
            <w:noProof/>
            <w:webHidden/>
          </w:rPr>
          <w:fldChar w:fldCharType="begin"/>
        </w:r>
        <w:r>
          <w:rPr>
            <w:noProof/>
            <w:webHidden/>
          </w:rPr>
          <w:instrText xml:space="preserve"> PAGEREF _Toc243925762 \h </w:instrText>
        </w:r>
        <w:r>
          <w:rPr>
            <w:noProof/>
            <w:webHidden/>
          </w:rPr>
        </w:r>
        <w:r>
          <w:rPr>
            <w:noProof/>
            <w:webHidden/>
          </w:rPr>
          <w:fldChar w:fldCharType="separate"/>
        </w:r>
        <w:r>
          <w:rPr>
            <w:noProof/>
            <w:webHidden/>
          </w:rPr>
          <w:t>42</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63" w:history="1">
        <w:r w:rsidRPr="00655173">
          <w:rPr>
            <w:rStyle w:val="Hyperlink"/>
            <w:rFonts w:eastAsiaTheme="majorEastAsia"/>
            <w:noProof/>
          </w:rPr>
          <w:t>6.10 Security and error handling</w:t>
        </w:r>
        <w:r>
          <w:rPr>
            <w:noProof/>
            <w:webHidden/>
          </w:rPr>
          <w:tab/>
        </w:r>
        <w:r>
          <w:rPr>
            <w:noProof/>
            <w:webHidden/>
          </w:rPr>
          <w:fldChar w:fldCharType="begin"/>
        </w:r>
        <w:r>
          <w:rPr>
            <w:noProof/>
            <w:webHidden/>
          </w:rPr>
          <w:instrText xml:space="preserve"> PAGEREF _Toc243925763 \h </w:instrText>
        </w:r>
        <w:r>
          <w:rPr>
            <w:noProof/>
            <w:webHidden/>
          </w:rPr>
        </w:r>
        <w:r>
          <w:rPr>
            <w:noProof/>
            <w:webHidden/>
          </w:rPr>
          <w:fldChar w:fldCharType="separate"/>
        </w:r>
        <w:r>
          <w:rPr>
            <w:noProof/>
            <w:webHidden/>
          </w:rPr>
          <w:t>43</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64" w:history="1">
        <w:r w:rsidRPr="00655173">
          <w:rPr>
            <w:rStyle w:val="Hyperlink"/>
            <w:rFonts w:eastAsiaTheme="majorEastAsia"/>
            <w:noProof/>
          </w:rPr>
          <w:t>6.11 Installation and execution</w:t>
        </w:r>
        <w:r>
          <w:rPr>
            <w:noProof/>
            <w:webHidden/>
          </w:rPr>
          <w:tab/>
        </w:r>
        <w:r>
          <w:rPr>
            <w:noProof/>
            <w:webHidden/>
          </w:rPr>
          <w:fldChar w:fldCharType="begin"/>
        </w:r>
        <w:r>
          <w:rPr>
            <w:noProof/>
            <w:webHidden/>
          </w:rPr>
          <w:instrText xml:space="preserve"> PAGEREF _Toc243925764 \h </w:instrText>
        </w:r>
        <w:r>
          <w:rPr>
            <w:noProof/>
            <w:webHidden/>
          </w:rPr>
        </w:r>
        <w:r>
          <w:rPr>
            <w:noProof/>
            <w:webHidden/>
          </w:rPr>
          <w:fldChar w:fldCharType="separate"/>
        </w:r>
        <w:r>
          <w:rPr>
            <w:noProof/>
            <w:webHidden/>
          </w:rPr>
          <w:t>44</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765" w:history="1">
        <w:r w:rsidRPr="00655173">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_Toc243925765 \h </w:instrText>
        </w:r>
        <w:r>
          <w:rPr>
            <w:noProof/>
            <w:webHidden/>
          </w:rPr>
        </w:r>
        <w:r>
          <w:rPr>
            <w:noProof/>
            <w:webHidden/>
          </w:rPr>
          <w:fldChar w:fldCharType="separate"/>
        </w:r>
        <w:r>
          <w:rPr>
            <w:noProof/>
            <w:webHidden/>
          </w:rPr>
          <w:t>46</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66" w:history="1">
        <w:r w:rsidRPr="00655173">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_Toc243925766 \h </w:instrText>
        </w:r>
        <w:r>
          <w:rPr>
            <w:noProof/>
            <w:webHidden/>
          </w:rPr>
        </w:r>
        <w:r>
          <w:rPr>
            <w:noProof/>
            <w:webHidden/>
          </w:rPr>
          <w:fldChar w:fldCharType="separate"/>
        </w:r>
        <w:r>
          <w:rPr>
            <w:noProof/>
            <w:webHidden/>
          </w:rPr>
          <w:t>46</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67" w:history="1">
        <w:r w:rsidRPr="00655173">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_Toc243925767 \h </w:instrText>
        </w:r>
        <w:r>
          <w:rPr>
            <w:noProof/>
            <w:webHidden/>
          </w:rPr>
        </w:r>
        <w:r>
          <w:rPr>
            <w:noProof/>
            <w:webHidden/>
          </w:rPr>
          <w:fldChar w:fldCharType="separate"/>
        </w:r>
        <w:r>
          <w:rPr>
            <w:noProof/>
            <w:webHidden/>
          </w:rPr>
          <w:t>46</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68" w:history="1">
        <w:r w:rsidRPr="00655173">
          <w:rPr>
            <w:rStyle w:val="Hyperlink"/>
            <w:rFonts w:eastAsiaTheme="majorEastAsia"/>
            <w:noProof/>
          </w:rPr>
          <w:t>7.3 Integration and functional testing</w:t>
        </w:r>
        <w:r>
          <w:rPr>
            <w:noProof/>
            <w:webHidden/>
          </w:rPr>
          <w:tab/>
        </w:r>
        <w:r>
          <w:rPr>
            <w:noProof/>
            <w:webHidden/>
          </w:rPr>
          <w:fldChar w:fldCharType="begin"/>
        </w:r>
        <w:r>
          <w:rPr>
            <w:noProof/>
            <w:webHidden/>
          </w:rPr>
          <w:instrText xml:space="preserve"> PAGEREF _Toc243925768 \h </w:instrText>
        </w:r>
        <w:r>
          <w:rPr>
            <w:noProof/>
            <w:webHidden/>
          </w:rPr>
        </w:r>
        <w:r>
          <w:rPr>
            <w:noProof/>
            <w:webHidden/>
          </w:rPr>
          <w:fldChar w:fldCharType="separate"/>
        </w:r>
        <w:r>
          <w:rPr>
            <w:noProof/>
            <w:webHidden/>
          </w:rPr>
          <w:t>47</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69" w:history="1">
        <w:r w:rsidRPr="00655173">
          <w:rPr>
            <w:rStyle w:val="Hyperlink"/>
            <w:rFonts w:eastAsiaTheme="majorEastAsia"/>
            <w:noProof/>
          </w:rPr>
          <w:t>7.4 Security testing</w:t>
        </w:r>
        <w:r>
          <w:rPr>
            <w:noProof/>
            <w:webHidden/>
          </w:rPr>
          <w:tab/>
        </w:r>
        <w:r>
          <w:rPr>
            <w:noProof/>
            <w:webHidden/>
          </w:rPr>
          <w:fldChar w:fldCharType="begin"/>
        </w:r>
        <w:r>
          <w:rPr>
            <w:noProof/>
            <w:webHidden/>
          </w:rPr>
          <w:instrText xml:space="preserve"> PAGEREF _Toc243925769 \h </w:instrText>
        </w:r>
        <w:r>
          <w:rPr>
            <w:noProof/>
            <w:webHidden/>
          </w:rPr>
        </w:r>
        <w:r>
          <w:rPr>
            <w:noProof/>
            <w:webHidden/>
          </w:rPr>
          <w:fldChar w:fldCharType="separate"/>
        </w:r>
        <w:r>
          <w:rPr>
            <w:noProof/>
            <w:webHidden/>
          </w:rPr>
          <w:t>48</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70" w:history="1">
        <w:r w:rsidRPr="00655173">
          <w:rPr>
            <w:rStyle w:val="Hyperlink"/>
            <w:rFonts w:eastAsiaTheme="majorEastAsia"/>
            <w:noProof/>
          </w:rPr>
          <w:t>7.5 Validation and edge cases</w:t>
        </w:r>
        <w:r>
          <w:rPr>
            <w:noProof/>
            <w:webHidden/>
          </w:rPr>
          <w:tab/>
        </w:r>
        <w:r>
          <w:rPr>
            <w:noProof/>
            <w:webHidden/>
          </w:rPr>
          <w:fldChar w:fldCharType="begin"/>
        </w:r>
        <w:r>
          <w:rPr>
            <w:noProof/>
            <w:webHidden/>
          </w:rPr>
          <w:instrText xml:space="preserve"> PAGEREF _Toc243925770 \h </w:instrText>
        </w:r>
        <w:r>
          <w:rPr>
            <w:noProof/>
            <w:webHidden/>
          </w:rPr>
        </w:r>
        <w:r>
          <w:rPr>
            <w:noProof/>
            <w:webHidden/>
          </w:rPr>
          <w:fldChar w:fldCharType="separate"/>
        </w:r>
        <w:r>
          <w:rPr>
            <w:noProof/>
            <w:webHidden/>
          </w:rPr>
          <w:t>48</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71" w:history="1">
        <w:r w:rsidRPr="00655173">
          <w:rPr>
            <w:rStyle w:val="Hyperlink"/>
            <w:rFonts w:eastAsiaTheme="majorEastAsia"/>
            <w:noProof/>
          </w:rPr>
          <w:t>7.6 Model validation as testing</w:t>
        </w:r>
        <w:r>
          <w:rPr>
            <w:noProof/>
            <w:webHidden/>
          </w:rPr>
          <w:tab/>
        </w:r>
        <w:r>
          <w:rPr>
            <w:noProof/>
            <w:webHidden/>
          </w:rPr>
          <w:fldChar w:fldCharType="begin"/>
        </w:r>
        <w:r>
          <w:rPr>
            <w:noProof/>
            <w:webHidden/>
          </w:rPr>
          <w:instrText xml:space="preserve"> PAGEREF _Toc243925771 \h </w:instrText>
        </w:r>
        <w:r>
          <w:rPr>
            <w:noProof/>
            <w:webHidden/>
          </w:rPr>
        </w:r>
        <w:r>
          <w:rPr>
            <w:noProof/>
            <w:webHidden/>
          </w:rPr>
          <w:fldChar w:fldCharType="separate"/>
        </w:r>
        <w:r>
          <w:rPr>
            <w:noProof/>
            <w:webHidden/>
          </w:rPr>
          <w:t>49</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72" w:history="1">
        <w:r w:rsidRPr="00655173">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_Toc243925772 \h </w:instrText>
        </w:r>
        <w:r>
          <w:rPr>
            <w:noProof/>
            <w:webHidden/>
          </w:rPr>
        </w:r>
        <w:r>
          <w:rPr>
            <w:noProof/>
            <w:webHidden/>
          </w:rPr>
          <w:fldChar w:fldCharType="separate"/>
        </w:r>
        <w:r>
          <w:rPr>
            <w:noProof/>
            <w:webHidden/>
          </w:rPr>
          <w:t>49</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73" w:history="1">
        <w:r w:rsidRPr="00655173">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_Toc243925773 \h </w:instrText>
        </w:r>
        <w:r>
          <w:rPr>
            <w:noProof/>
            <w:webHidden/>
          </w:rPr>
        </w:r>
        <w:r>
          <w:rPr>
            <w:noProof/>
            <w:webHidden/>
          </w:rPr>
          <w:fldChar w:fldCharType="separate"/>
        </w:r>
        <w:r>
          <w:rPr>
            <w:noProof/>
            <w:webHidden/>
          </w:rPr>
          <w:t>50</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74" w:history="1">
        <w:r w:rsidRPr="00655173">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_Toc243925774 \h </w:instrText>
        </w:r>
        <w:r>
          <w:rPr>
            <w:noProof/>
            <w:webHidden/>
          </w:rPr>
        </w:r>
        <w:r>
          <w:rPr>
            <w:noProof/>
            <w:webHidden/>
          </w:rPr>
          <w:fldChar w:fldCharType="separate"/>
        </w:r>
        <w:r>
          <w:rPr>
            <w:noProof/>
            <w:webHidden/>
          </w:rPr>
          <w:t>51</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775" w:history="1">
        <w:r w:rsidRPr="00655173">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_Toc243925775 \h </w:instrText>
        </w:r>
        <w:r>
          <w:rPr>
            <w:noProof/>
            <w:webHidden/>
          </w:rPr>
        </w:r>
        <w:r>
          <w:rPr>
            <w:noProof/>
            <w:webHidden/>
          </w:rPr>
          <w:fldChar w:fldCharType="separate"/>
        </w:r>
        <w:r>
          <w:rPr>
            <w:noProof/>
            <w:webHidden/>
          </w:rPr>
          <w:t>52</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76" w:history="1">
        <w:r w:rsidRPr="00655173">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_Toc243925776 \h </w:instrText>
        </w:r>
        <w:r>
          <w:rPr>
            <w:noProof/>
            <w:webHidden/>
          </w:rPr>
        </w:r>
        <w:r>
          <w:rPr>
            <w:noProof/>
            <w:webHidden/>
          </w:rPr>
          <w:fldChar w:fldCharType="separate"/>
        </w:r>
        <w:r>
          <w:rPr>
            <w:noProof/>
            <w:webHidden/>
          </w:rPr>
          <w:t>52</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77" w:history="1">
        <w:r w:rsidRPr="00655173">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_Toc243925777 \h </w:instrText>
        </w:r>
        <w:r>
          <w:rPr>
            <w:noProof/>
            <w:webHidden/>
          </w:rPr>
        </w:r>
        <w:r>
          <w:rPr>
            <w:noProof/>
            <w:webHidden/>
          </w:rPr>
          <w:fldChar w:fldCharType="separate"/>
        </w:r>
        <w:r>
          <w:rPr>
            <w:noProof/>
            <w:webHidden/>
          </w:rPr>
          <w:t>52</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78" w:history="1">
        <w:r w:rsidRPr="00655173">
          <w:rPr>
            <w:rStyle w:val="Hyperlink"/>
            <w:rFonts w:eastAsiaTheme="majorEastAsia"/>
            <w:noProof/>
          </w:rPr>
          <w:t>8.3 Expense categoriser</w:t>
        </w:r>
        <w:r>
          <w:rPr>
            <w:noProof/>
            <w:webHidden/>
          </w:rPr>
          <w:tab/>
        </w:r>
        <w:r>
          <w:rPr>
            <w:noProof/>
            <w:webHidden/>
          </w:rPr>
          <w:fldChar w:fldCharType="begin"/>
        </w:r>
        <w:r>
          <w:rPr>
            <w:noProof/>
            <w:webHidden/>
          </w:rPr>
          <w:instrText xml:space="preserve"> PAGEREF _Toc243925778 \h </w:instrText>
        </w:r>
        <w:r>
          <w:rPr>
            <w:noProof/>
            <w:webHidden/>
          </w:rPr>
        </w:r>
        <w:r>
          <w:rPr>
            <w:noProof/>
            <w:webHidden/>
          </w:rPr>
          <w:fldChar w:fldCharType="separate"/>
        </w:r>
        <w:r>
          <w:rPr>
            <w:noProof/>
            <w:webHidden/>
          </w:rPr>
          <w:t>55</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79" w:history="1">
        <w:r w:rsidRPr="00655173">
          <w:rPr>
            <w:rStyle w:val="Hyperlink"/>
            <w:rFonts w:eastAsiaTheme="majorEastAsia"/>
            <w:noProof/>
          </w:rPr>
          <w:t>8.4 Spending forecast</w:t>
        </w:r>
        <w:r>
          <w:rPr>
            <w:noProof/>
            <w:webHidden/>
          </w:rPr>
          <w:tab/>
        </w:r>
        <w:r>
          <w:rPr>
            <w:noProof/>
            <w:webHidden/>
          </w:rPr>
          <w:fldChar w:fldCharType="begin"/>
        </w:r>
        <w:r>
          <w:rPr>
            <w:noProof/>
            <w:webHidden/>
          </w:rPr>
          <w:instrText xml:space="preserve"> PAGEREF _Toc243925779 \h </w:instrText>
        </w:r>
        <w:r>
          <w:rPr>
            <w:noProof/>
            <w:webHidden/>
          </w:rPr>
        </w:r>
        <w:r>
          <w:rPr>
            <w:noProof/>
            <w:webHidden/>
          </w:rPr>
          <w:fldChar w:fldCharType="separate"/>
        </w:r>
        <w:r>
          <w:rPr>
            <w:noProof/>
            <w:webHidden/>
          </w:rPr>
          <w:t>58</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80" w:history="1">
        <w:r w:rsidRPr="00655173">
          <w:rPr>
            <w:rStyle w:val="Hyperlink"/>
            <w:rFonts w:eastAsiaTheme="majorEastAsia"/>
            <w:noProof/>
          </w:rPr>
          <w:t>8.5 Financial health score</w:t>
        </w:r>
        <w:r>
          <w:rPr>
            <w:noProof/>
            <w:webHidden/>
          </w:rPr>
          <w:tab/>
        </w:r>
        <w:r>
          <w:rPr>
            <w:noProof/>
            <w:webHidden/>
          </w:rPr>
          <w:fldChar w:fldCharType="begin"/>
        </w:r>
        <w:r>
          <w:rPr>
            <w:noProof/>
            <w:webHidden/>
          </w:rPr>
          <w:instrText xml:space="preserve"> PAGEREF _Toc243925780 \h </w:instrText>
        </w:r>
        <w:r>
          <w:rPr>
            <w:noProof/>
            <w:webHidden/>
          </w:rPr>
        </w:r>
        <w:r>
          <w:rPr>
            <w:noProof/>
            <w:webHidden/>
          </w:rPr>
          <w:fldChar w:fldCharType="separate"/>
        </w:r>
        <w:r>
          <w:rPr>
            <w:noProof/>
            <w:webHidden/>
          </w:rPr>
          <w:t>60</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81" w:history="1">
        <w:r w:rsidRPr="00655173">
          <w:rPr>
            <w:rStyle w:val="Hyperlink"/>
            <w:rFonts w:eastAsiaTheme="majorEastAsia"/>
            <w:noProof/>
          </w:rPr>
          <w:t>8.6 AI assistant</w:t>
        </w:r>
        <w:r>
          <w:rPr>
            <w:noProof/>
            <w:webHidden/>
          </w:rPr>
          <w:tab/>
        </w:r>
        <w:r>
          <w:rPr>
            <w:noProof/>
            <w:webHidden/>
          </w:rPr>
          <w:fldChar w:fldCharType="begin"/>
        </w:r>
        <w:r>
          <w:rPr>
            <w:noProof/>
            <w:webHidden/>
          </w:rPr>
          <w:instrText xml:space="preserve"> PAGEREF _Toc243925781 \h </w:instrText>
        </w:r>
        <w:r>
          <w:rPr>
            <w:noProof/>
            <w:webHidden/>
          </w:rPr>
        </w:r>
        <w:r>
          <w:rPr>
            <w:noProof/>
            <w:webHidden/>
          </w:rPr>
          <w:fldChar w:fldCharType="separate"/>
        </w:r>
        <w:r>
          <w:rPr>
            <w:noProof/>
            <w:webHidden/>
          </w:rPr>
          <w:t>61</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82" w:history="1">
        <w:r w:rsidRPr="00655173">
          <w:rPr>
            <w:rStyle w:val="Hyperlink"/>
            <w:rFonts w:eastAsiaTheme="majorEastAsia"/>
            <w:noProof/>
          </w:rPr>
          <w:t>8.7 Import pipeline, API latency and tests</w:t>
        </w:r>
        <w:r>
          <w:rPr>
            <w:noProof/>
            <w:webHidden/>
          </w:rPr>
          <w:tab/>
        </w:r>
        <w:r>
          <w:rPr>
            <w:noProof/>
            <w:webHidden/>
          </w:rPr>
          <w:fldChar w:fldCharType="begin"/>
        </w:r>
        <w:r>
          <w:rPr>
            <w:noProof/>
            <w:webHidden/>
          </w:rPr>
          <w:instrText xml:space="preserve"> PAGEREF _Toc243925782 \h </w:instrText>
        </w:r>
        <w:r>
          <w:rPr>
            <w:noProof/>
            <w:webHidden/>
          </w:rPr>
        </w:r>
        <w:r>
          <w:rPr>
            <w:noProof/>
            <w:webHidden/>
          </w:rPr>
          <w:fldChar w:fldCharType="separate"/>
        </w:r>
        <w:r>
          <w:rPr>
            <w:noProof/>
            <w:webHidden/>
          </w:rPr>
          <w:t>62</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83" w:history="1">
        <w:r w:rsidRPr="00655173">
          <w:rPr>
            <w:rStyle w:val="Hyperlink"/>
            <w:rFonts w:eastAsiaTheme="majorEastAsia"/>
            <w:noProof/>
          </w:rPr>
          <w:t>8.8 Comparison with the base paper</w:t>
        </w:r>
        <w:r>
          <w:rPr>
            <w:noProof/>
            <w:webHidden/>
          </w:rPr>
          <w:tab/>
        </w:r>
        <w:r>
          <w:rPr>
            <w:noProof/>
            <w:webHidden/>
          </w:rPr>
          <w:fldChar w:fldCharType="begin"/>
        </w:r>
        <w:r>
          <w:rPr>
            <w:noProof/>
            <w:webHidden/>
          </w:rPr>
          <w:instrText xml:space="preserve"> PAGEREF _Toc243925783 \h </w:instrText>
        </w:r>
        <w:r>
          <w:rPr>
            <w:noProof/>
            <w:webHidden/>
          </w:rPr>
        </w:r>
        <w:r>
          <w:rPr>
            <w:noProof/>
            <w:webHidden/>
          </w:rPr>
          <w:fldChar w:fldCharType="separate"/>
        </w:r>
        <w:r>
          <w:rPr>
            <w:noProof/>
            <w:webHidden/>
          </w:rPr>
          <w:t>63</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84" w:history="1">
        <w:r w:rsidRPr="00655173">
          <w:rPr>
            <w:rStyle w:val="Hyperlink"/>
            <w:rFonts w:eastAsiaTheme="majorEastAsia"/>
            <w:noProof/>
          </w:rPr>
          <w:t>8.9 Sample inputs and outputs</w:t>
        </w:r>
        <w:r>
          <w:rPr>
            <w:noProof/>
            <w:webHidden/>
          </w:rPr>
          <w:tab/>
        </w:r>
        <w:r>
          <w:rPr>
            <w:noProof/>
            <w:webHidden/>
          </w:rPr>
          <w:fldChar w:fldCharType="begin"/>
        </w:r>
        <w:r>
          <w:rPr>
            <w:noProof/>
            <w:webHidden/>
          </w:rPr>
          <w:instrText xml:space="preserve"> PAGEREF _Toc243925784 \h </w:instrText>
        </w:r>
        <w:r>
          <w:rPr>
            <w:noProof/>
            <w:webHidden/>
          </w:rPr>
        </w:r>
        <w:r>
          <w:rPr>
            <w:noProof/>
            <w:webHidden/>
          </w:rPr>
          <w:fldChar w:fldCharType="separate"/>
        </w:r>
        <w:r>
          <w:rPr>
            <w:noProof/>
            <w:webHidden/>
          </w:rPr>
          <w:t>64</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85" w:history="1">
        <w:r w:rsidRPr="00655173">
          <w:rPr>
            <w:rStyle w:val="Hyperlink"/>
            <w:rFonts w:eastAsiaTheme="majorEastAsia"/>
            <w:noProof/>
          </w:rPr>
          <w:t>8.10 Success and failure analysis</w:t>
        </w:r>
        <w:r>
          <w:rPr>
            <w:noProof/>
            <w:webHidden/>
          </w:rPr>
          <w:tab/>
        </w:r>
        <w:r>
          <w:rPr>
            <w:noProof/>
            <w:webHidden/>
          </w:rPr>
          <w:fldChar w:fldCharType="begin"/>
        </w:r>
        <w:r>
          <w:rPr>
            <w:noProof/>
            <w:webHidden/>
          </w:rPr>
          <w:instrText xml:space="preserve"> PAGEREF _Toc243925785 \h </w:instrText>
        </w:r>
        <w:r>
          <w:rPr>
            <w:noProof/>
            <w:webHidden/>
          </w:rPr>
        </w:r>
        <w:r>
          <w:rPr>
            <w:noProof/>
            <w:webHidden/>
          </w:rPr>
          <w:fldChar w:fldCharType="separate"/>
        </w:r>
        <w:r>
          <w:rPr>
            <w:noProof/>
            <w:webHidden/>
          </w:rPr>
          <w:t>64</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86" w:history="1">
        <w:r w:rsidRPr="00655173">
          <w:rPr>
            <w:rStyle w:val="Hyperlink"/>
            <w:rFonts w:eastAsiaTheme="majorEastAsia"/>
            <w:noProof/>
          </w:rPr>
          <w:t>8.11 Limitations of the evaluation</w:t>
        </w:r>
        <w:r>
          <w:rPr>
            <w:noProof/>
            <w:webHidden/>
          </w:rPr>
          <w:tab/>
        </w:r>
        <w:r>
          <w:rPr>
            <w:noProof/>
            <w:webHidden/>
          </w:rPr>
          <w:fldChar w:fldCharType="begin"/>
        </w:r>
        <w:r>
          <w:rPr>
            <w:noProof/>
            <w:webHidden/>
          </w:rPr>
          <w:instrText xml:space="preserve"> PAGEREF _Toc243925786 \h </w:instrText>
        </w:r>
        <w:r>
          <w:rPr>
            <w:noProof/>
            <w:webHidden/>
          </w:rPr>
        </w:r>
        <w:r>
          <w:rPr>
            <w:noProof/>
            <w:webHidden/>
          </w:rPr>
          <w:fldChar w:fldCharType="separate"/>
        </w:r>
        <w:r>
          <w:rPr>
            <w:noProof/>
            <w:webHidden/>
          </w:rPr>
          <w:t>65</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87" w:history="1">
        <w:r w:rsidRPr="00655173">
          <w:rPr>
            <w:rStyle w:val="Hyperlink"/>
            <w:rFonts w:eastAsiaTheme="majorEastAsia"/>
            <w:noProof/>
          </w:rPr>
          <w:t>8.12 Objectives versus outcomes</w:t>
        </w:r>
        <w:r>
          <w:rPr>
            <w:noProof/>
            <w:webHidden/>
          </w:rPr>
          <w:tab/>
        </w:r>
        <w:r>
          <w:rPr>
            <w:noProof/>
            <w:webHidden/>
          </w:rPr>
          <w:fldChar w:fldCharType="begin"/>
        </w:r>
        <w:r>
          <w:rPr>
            <w:noProof/>
            <w:webHidden/>
          </w:rPr>
          <w:instrText xml:space="preserve"> PAGEREF _Toc243925787 \h </w:instrText>
        </w:r>
        <w:r>
          <w:rPr>
            <w:noProof/>
            <w:webHidden/>
          </w:rPr>
        </w:r>
        <w:r>
          <w:rPr>
            <w:noProof/>
            <w:webHidden/>
          </w:rPr>
          <w:fldChar w:fldCharType="separate"/>
        </w:r>
        <w:r>
          <w:rPr>
            <w:noProof/>
            <w:webHidden/>
          </w:rPr>
          <w:t>66</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88" w:history="1">
        <w:r w:rsidRPr="00655173">
          <w:rPr>
            <w:rStyle w:val="Hyperlink"/>
            <w:rFonts w:eastAsiaTheme="majorEastAsia"/>
            <w:noProof/>
          </w:rPr>
          <w:t>8.13 Summary of findings</w:t>
        </w:r>
        <w:r>
          <w:rPr>
            <w:noProof/>
            <w:webHidden/>
          </w:rPr>
          <w:tab/>
        </w:r>
        <w:r>
          <w:rPr>
            <w:noProof/>
            <w:webHidden/>
          </w:rPr>
          <w:fldChar w:fldCharType="begin"/>
        </w:r>
        <w:r>
          <w:rPr>
            <w:noProof/>
            <w:webHidden/>
          </w:rPr>
          <w:instrText xml:space="preserve"> PAGEREF _Toc243925788 \h </w:instrText>
        </w:r>
        <w:r>
          <w:rPr>
            <w:noProof/>
            <w:webHidden/>
          </w:rPr>
        </w:r>
        <w:r>
          <w:rPr>
            <w:noProof/>
            <w:webHidden/>
          </w:rPr>
          <w:fldChar w:fldCharType="separate"/>
        </w:r>
        <w:r>
          <w:rPr>
            <w:noProof/>
            <w:webHidden/>
          </w:rPr>
          <w:t>66</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789" w:history="1">
        <w:r w:rsidRPr="00655173">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_Toc243925789 \h </w:instrText>
        </w:r>
        <w:r>
          <w:rPr>
            <w:noProof/>
            <w:webHidden/>
          </w:rPr>
        </w:r>
        <w:r>
          <w:rPr>
            <w:noProof/>
            <w:webHidden/>
          </w:rPr>
          <w:fldChar w:fldCharType="separate"/>
        </w:r>
        <w:r>
          <w:rPr>
            <w:noProof/>
            <w:webHidden/>
          </w:rPr>
          <w:t>68</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90" w:history="1">
        <w:r w:rsidRPr="00655173">
          <w:rPr>
            <w:rStyle w:val="Hyperlink"/>
            <w:rFonts w:eastAsiaTheme="majorEastAsia"/>
            <w:noProof/>
          </w:rPr>
          <w:t>9.1 Summary</w:t>
        </w:r>
        <w:r>
          <w:rPr>
            <w:noProof/>
            <w:webHidden/>
          </w:rPr>
          <w:tab/>
        </w:r>
        <w:r>
          <w:rPr>
            <w:noProof/>
            <w:webHidden/>
          </w:rPr>
          <w:fldChar w:fldCharType="begin"/>
        </w:r>
        <w:r>
          <w:rPr>
            <w:noProof/>
            <w:webHidden/>
          </w:rPr>
          <w:instrText xml:space="preserve"> PAGEREF _Toc243925790 \h </w:instrText>
        </w:r>
        <w:r>
          <w:rPr>
            <w:noProof/>
            <w:webHidden/>
          </w:rPr>
        </w:r>
        <w:r>
          <w:rPr>
            <w:noProof/>
            <w:webHidden/>
          </w:rPr>
          <w:fldChar w:fldCharType="separate"/>
        </w:r>
        <w:r>
          <w:rPr>
            <w:noProof/>
            <w:webHidden/>
          </w:rPr>
          <w:t>68</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91" w:history="1">
        <w:r w:rsidRPr="00655173">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_Toc243925791 \h </w:instrText>
        </w:r>
        <w:r>
          <w:rPr>
            <w:noProof/>
            <w:webHidden/>
          </w:rPr>
        </w:r>
        <w:r>
          <w:rPr>
            <w:noProof/>
            <w:webHidden/>
          </w:rPr>
          <w:fldChar w:fldCharType="separate"/>
        </w:r>
        <w:r>
          <w:rPr>
            <w:noProof/>
            <w:webHidden/>
          </w:rPr>
          <w:t>68</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92" w:history="1">
        <w:r w:rsidRPr="00655173">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_Toc243925792 \h </w:instrText>
        </w:r>
        <w:r>
          <w:rPr>
            <w:noProof/>
            <w:webHidden/>
          </w:rPr>
        </w:r>
        <w:r>
          <w:rPr>
            <w:noProof/>
            <w:webHidden/>
          </w:rPr>
          <w:fldChar w:fldCharType="separate"/>
        </w:r>
        <w:r>
          <w:rPr>
            <w:noProof/>
            <w:webHidden/>
          </w:rPr>
          <w:t>68</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93" w:history="1">
        <w:r w:rsidRPr="00655173">
          <w:rPr>
            <w:rStyle w:val="Hyperlink"/>
            <w:rFonts w:eastAsiaTheme="majorEastAsia"/>
            <w:noProof/>
          </w:rPr>
          <w:t>9.4 Module-by-module conclusions</w:t>
        </w:r>
        <w:r>
          <w:rPr>
            <w:noProof/>
            <w:webHidden/>
          </w:rPr>
          <w:tab/>
        </w:r>
        <w:r>
          <w:rPr>
            <w:noProof/>
            <w:webHidden/>
          </w:rPr>
          <w:fldChar w:fldCharType="begin"/>
        </w:r>
        <w:r>
          <w:rPr>
            <w:noProof/>
            <w:webHidden/>
          </w:rPr>
          <w:instrText xml:space="preserve"> PAGEREF _Toc243925793 \h </w:instrText>
        </w:r>
        <w:r>
          <w:rPr>
            <w:noProof/>
            <w:webHidden/>
          </w:rPr>
        </w:r>
        <w:r>
          <w:rPr>
            <w:noProof/>
            <w:webHidden/>
          </w:rPr>
          <w:fldChar w:fldCharType="separate"/>
        </w:r>
        <w:r>
          <w:rPr>
            <w:noProof/>
            <w:webHidden/>
          </w:rPr>
          <w:t>69</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94" w:history="1">
        <w:r w:rsidRPr="00655173">
          <w:rPr>
            <w:rStyle w:val="Hyperlink"/>
            <w:rFonts w:eastAsiaTheme="majorEastAsia"/>
            <w:noProof/>
          </w:rPr>
          <w:t>9.5 Practical applications</w:t>
        </w:r>
        <w:r>
          <w:rPr>
            <w:noProof/>
            <w:webHidden/>
          </w:rPr>
          <w:tab/>
        </w:r>
        <w:r>
          <w:rPr>
            <w:noProof/>
            <w:webHidden/>
          </w:rPr>
          <w:fldChar w:fldCharType="begin"/>
        </w:r>
        <w:r>
          <w:rPr>
            <w:noProof/>
            <w:webHidden/>
          </w:rPr>
          <w:instrText xml:space="preserve"> PAGEREF _Toc243925794 \h </w:instrText>
        </w:r>
        <w:r>
          <w:rPr>
            <w:noProof/>
            <w:webHidden/>
          </w:rPr>
        </w:r>
        <w:r>
          <w:rPr>
            <w:noProof/>
            <w:webHidden/>
          </w:rPr>
          <w:fldChar w:fldCharType="separate"/>
        </w:r>
        <w:r>
          <w:rPr>
            <w:noProof/>
            <w:webHidden/>
          </w:rPr>
          <w:t>70</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95" w:history="1">
        <w:r w:rsidRPr="00655173">
          <w:rPr>
            <w:rStyle w:val="Hyperlink"/>
            <w:rFonts w:eastAsiaTheme="majorEastAsia"/>
            <w:noProof/>
          </w:rPr>
          <w:t>9.6 Closing remark</w:t>
        </w:r>
        <w:r>
          <w:rPr>
            <w:noProof/>
            <w:webHidden/>
          </w:rPr>
          <w:tab/>
        </w:r>
        <w:r>
          <w:rPr>
            <w:noProof/>
            <w:webHidden/>
          </w:rPr>
          <w:fldChar w:fldCharType="begin"/>
        </w:r>
        <w:r>
          <w:rPr>
            <w:noProof/>
            <w:webHidden/>
          </w:rPr>
          <w:instrText xml:space="preserve"> PAGEREF _Toc243925795 \h </w:instrText>
        </w:r>
        <w:r>
          <w:rPr>
            <w:noProof/>
            <w:webHidden/>
          </w:rPr>
        </w:r>
        <w:r>
          <w:rPr>
            <w:noProof/>
            <w:webHidden/>
          </w:rPr>
          <w:fldChar w:fldCharType="separate"/>
        </w:r>
        <w:r>
          <w:rPr>
            <w:noProof/>
            <w:webHidden/>
          </w:rPr>
          <w:t>70</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96" w:history="1">
        <w:r w:rsidRPr="00655173">
          <w:rPr>
            <w:rStyle w:val="Hyperlink"/>
            <w:rFonts w:eastAsiaTheme="majorEastAsia"/>
            <w:noProof/>
          </w:rPr>
          <w:t>9.7 Known limitations</w:t>
        </w:r>
        <w:r>
          <w:rPr>
            <w:noProof/>
            <w:webHidden/>
          </w:rPr>
          <w:tab/>
        </w:r>
        <w:r>
          <w:rPr>
            <w:noProof/>
            <w:webHidden/>
          </w:rPr>
          <w:fldChar w:fldCharType="begin"/>
        </w:r>
        <w:r>
          <w:rPr>
            <w:noProof/>
            <w:webHidden/>
          </w:rPr>
          <w:instrText xml:space="preserve"> PAGEREF _Toc243925796 \h </w:instrText>
        </w:r>
        <w:r>
          <w:rPr>
            <w:noProof/>
            <w:webHidden/>
          </w:rPr>
        </w:r>
        <w:r>
          <w:rPr>
            <w:noProof/>
            <w:webHidden/>
          </w:rPr>
          <w:fldChar w:fldCharType="separate"/>
        </w:r>
        <w:r>
          <w:rPr>
            <w:noProof/>
            <w:webHidden/>
          </w:rPr>
          <w:t>70</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797" w:history="1">
        <w:r w:rsidRPr="00655173">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_Toc243925797 \h </w:instrText>
        </w:r>
        <w:r>
          <w:rPr>
            <w:noProof/>
            <w:webHidden/>
          </w:rPr>
        </w:r>
        <w:r>
          <w:rPr>
            <w:noProof/>
            <w:webHidden/>
          </w:rPr>
          <w:fldChar w:fldCharType="separate"/>
        </w:r>
        <w:r>
          <w:rPr>
            <w:noProof/>
            <w:webHidden/>
          </w:rPr>
          <w:t>71</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98" w:history="1">
        <w:r w:rsidRPr="00655173">
          <w:rPr>
            <w:rStyle w:val="Hyperlink"/>
            <w:rFonts w:eastAsiaTheme="majorEastAsia"/>
            <w:noProof/>
          </w:rPr>
          <w:t>10.1 Improvements to the existing system</w:t>
        </w:r>
        <w:r>
          <w:rPr>
            <w:noProof/>
            <w:webHidden/>
          </w:rPr>
          <w:tab/>
        </w:r>
        <w:r>
          <w:rPr>
            <w:noProof/>
            <w:webHidden/>
          </w:rPr>
          <w:fldChar w:fldCharType="begin"/>
        </w:r>
        <w:r>
          <w:rPr>
            <w:noProof/>
            <w:webHidden/>
          </w:rPr>
          <w:instrText xml:space="preserve"> PAGEREF _Toc243925798 \h </w:instrText>
        </w:r>
        <w:r>
          <w:rPr>
            <w:noProof/>
            <w:webHidden/>
          </w:rPr>
        </w:r>
        <w:r>
          <w:rPr>
            <w:noProof/>
            <w:webHidden/>
          </w:rPr>
          <w:fldChar w:fldCharType="separate"/>
        </w:r>
        <w:r>
          <w:rPr>
            <w:noProof/>
            <w:webHidden/>
          </w:rPr>
          <w:t>71</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799" w:history="1">
        <w:r w:rsidRPr="00655173">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_Toc243925799 \h </w:instrText>
        </w:r>
        <w:r>
          <w:rPr>
            <w:noProof/>
            <w:webHidden/>
          </w:rPr>
        </w:r>
        <w:r>
          <w:rPr>
            <w:noProof/>
            <w:webHidden/>
          </w:rPr>
          <w:fldChar w:fldCharType="separate"/>
        </w:r>
        <w:r>
          <w:rPr>
            <w:noProof/>
            <w:webHidden/>
          </w:rPr>
          <w:t>71</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00" w:history="1">
        <w:r w:rsidRPr="00655173">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_Toc243925800 \h </w:instrText>
        </w:r>
        <w:r>
          <w:rPr>
            <w:noProof/>
            <w:webHidden/>
          </w:rPr>
        </w:r>
        <w:r>
          <w:rPr>
            <w:noProof/>
            <w:webHidden/>
          </w:rPr>
          <w:fldChar w:fldCharType="separate"/>
        </w:r>
        <w:r>
          <w:rPr>
            <w:noProof/>
            <w:webHidden/>
          </w:rPr>
          <w:t>71</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01" w:history="1">
        <w:r w:rsidRPr="00655173">
          <w:rPr>
            <w:rStyle w:val="Hyperlink"/>
            <w:rFonts w:eastAsiaTheme="majorEastAsia"/>
            <w:noProof/>
          </w:rPr>
          <w:t>10.4 Evaluation plan for the next version</w:t>
        </w:r>
        <w:r>
          <w:rPr>
            <w:noProof/>
            <w:webHidden/>
          </w:rPr>
          <w:tab/>
        </w:r>
        <w:r>
          <w:rPr>
            <w:noProof/>
            <w:webHidden/>
          </w:rPr>
          <w:fldChar w:fldCharType="begin"/>
        </w:r>
        <w:r>
          <w:rPr>
            <w:noProof/>
            <w:webHidden/>
          </w:rPr>
          <w:instrText xml:space="preserve"> PAGEREF _Toc243925801 \h </w:instrText>
        </w:r>
        <w:r>
          <w:rPr>
            <w:noProof/>
            <w:webHidden/>
          </w:rPr>
        </w:r>
        <w:r>
          <w:rPr>
            <w:noProof/>
            <w:webHidden/>
          </w:rPr>
          <w:fldChar w:fldCharType="separate"/>
        </w:r>
        <w:r>
          <w:rPr>
            <w:noProof/>
            <w:webHidden/>
          </w:rPr>
          <w:t>72</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02" w:history="1">
        <w:r w:rsidRPr="00655173">
          <w:rPr>
            <w:rStyle w:val="Hyperlink"/>
            <w:rFonts w:eastAsiaTheme="majorEastAsia"/>
            <w:noProof/>
          </w:rPr>
          <w:t>10.5 Order of work</w:t>
        </w:r>
        <w:r>
          <w:rPr>
            <w:noProof/>
            <w:webHidden/>
          </w:rPr>
          <w:tab/>
        </w:r>
        <w:r>
          <w:rPr>
            <w:noProof/>
            <w:webHidden/>
          </w:rPr>
          <w:fldChar w:fldCharType="begin"/>
        </w:r>
        <w:r>
          <w:rPr>
            <w:noProof/>
            <w:webHidden/>
          </w:rPr>
          <w:instrText xml:space="preserve"> PAGEREF _Toc243925802 \h </w:instrText>
        </w:r>
        <w:r>
          <w:rPr>
            <w:noProof/>
            <w:webHidden/>
          </w:rPr>
        </w:r>
        <w:r>
          <w:rPr>
            <w:noProof/>
            <w:webHidden/>
          </w:rPr>
          <w:fldChar w:fldCharType="separate"/>
        </w:r>
        <w:r>
          <w:rPr>
            <w:noProof/>
            <w:webHidden/>
          </w:rPr>
          <w:t>72</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03" w:history="1">
        <w:r w:rsidRPr="00655173">
          <w:rPr>
            <w:rStyle w:val="Hyperlink"/>
            <w:rFonts w:eastAsiaTheme="majorEastAsia"/>
            <w:noProof/>
          </w:rPr>
          <w:t>10.6 Risks and dependencies</w:t>
        </w:r>
        <w:r>
          <w:rPr>
            <w:noProof/>
            <w:webHidden/>
          </w:rPr>
          <w:tab/>
        </w:r>
        <w:r>
          <w:rPr>
            <w:noProof/>
            <w:webHidden/>
          </w:rPr>
          <w:fldChar w:fldCharType="begin"/>
        </w:r>
        <w:r>
          <w:rPr>
            <w:noProof/>
            <w:webHidden/>
          </w:rPr>
          <w:instrText xml:space="preserve"> PAGEREF _Toc243925803 \h </w:instrText>
        </w:r>
        <w:r>
          <w:rPr>
            <w:noProof/>
            <w:webHidden/>
          </w:rPr>
        </w:r>
        <w:r>
          <w:rPr>
            <w:noProof/>
            <w:webHidden/>
          </w:rPr>
          <w:fldChar w:fldCharType="separate"/>
        </w:r>
        <w:r>
          <w:rPr>
            <w:noProof/>
            <w:webHidden/>
          </w:rPr>
          <w:t>72</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04" w:history="1">
        <w:r w:rsidRPr="00655173">
          <w:rPr>
            <w:rStyle w:val="Hyperlink"/>
            <w:rFonts w:eastAsiaTheme="majorEastAsia"/>
            <w:noProof/>
          </w:rPr>
          <w:t>10.7 Further research</w:t>
        </w:r>
        <w:r>
          <w:rPr>
            <w:noProof/>
            <w:webHidden/>
          </w:rPr>
          <w:tab/>
        </w:r>
        <w:r>
          <w:rPr>
            <w:noProof/>
            <w:webHidden/>
          </w:rPr>
          <w:fldChar w:fldCharType="begin"/>
        </w:r>
        <w:r>
          <w:rPr>
            <w:noProof/>
            <w:webHidden/>
          </w:rPr>
          <w:instrText xml:space="preserve"> PAGEREF _Toc243925804 \h </w:instrText>
        </w:r>
        <w:r>
          <w:rPr>
            <w:noProof/>
            <w:webHidden/>
          </w:rPr>
        </w:r>
        <w:r>
          <w:rPr>
            <w:noProof/>
            <w:webHidden/>
          </w:rPr>
          <w:fldChar w:fldCharType="separate"/>
        </w:r>
        <w:r>
          <w:rPr>
            <w:noProof/>
            <w:webHidden/>
          </w:rPr>
          <w:t>72</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805" w:history="1">
        <w:r w:rsidRPr="00655173">
          <w:rPr>
            <w:rStyle w:val="Hyperlink"/>
            <w:rFonts w:eastAsiaTheme="majorEastAsia"/>
            <w:noProof/>
          </w:rPr>
          <w:t>REFERENCES</w:t>
        </w:r>
        <w:r>
          <w:rPr>
            <w:noProof/>
            <w:webHidden/>
          </w:rPr>
          <w:tab/>
        </w:r>
        <w:r>
          <w:rPr>
            <w:noProof/>
            <w:webHidden/>
          </w:rPr>
          <w:fldChar w:fldCharType="begin"/>
        </w:r>
        <w:r>
          <w:rPr>
            <w:noProof/>
            <w:webHidden/>
          </w:rPr>
          <w:instrText xml:space="preserve"> PAGEREF _Toc243925805 \h </w:instrText>
        </w:r>
        <w:r>
          <w:rPr>
            <w:noProof/>
            <w:webHidden/>
          </w:rPr>
        </w:r>
        <w:r>
          <w:rPr>
            <w:noProof/>
            <w:webHidden/>
          </w:rPr>
          <w:fldChar w:fldCharType="separate"/>
        </w:r>
        <w:r>
          <w:rPr>
            <w:noProof/>
            <w:webHidden/>
          </w:rPr>
          <w:t>73</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806" w:history="1">
        <w:r w:rsidRPr="00655173">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_Toc243925806 \h </w:instrText>
        </w:r>
        <w:r>
          <w:rPr>
            <w:noProof/>
            <w:webHidden/>
          </w:rPr>
        </w:r>
        <w:r>
          <w:rPr>
            <w:noProof/>
            <w:webHidden/>
          </w:rPr>
          <w:fldChar w:fldCharType="separate"/>
        </w:r>
        <w:r>
          <w:rPr>
            <w:noProof/>
            <w:webHidden/>
          </w:rPr>
          <w:t>75</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07" w:history="1">
        <w:r w:rsidRPr="00655173">
          <w:rPr>
            <w:rStyle w:val="Hyperlink"/>
            <w:rFonts w:eastAsiaTheme="majorEastAsia"/>
            <w:noProof/>
          </w:rPr>
          <w:t>A.1 Expense categoriser (ml/expense_classifier.py)</w:t>
        </w:r>
        <w:r>
          <w:rPr>
            <w:noProof/>
            <w:webHidden/>
          </w:rPr>
          <w:tab/>
        </w:r>
        <w:r>
          <w:rPr>
            <w:noProof/>
            <w:webHidden/>
          </w:rPr>
          <w:fldChar w:fldCharType="begin"/>
        </w:r>
        <w:r>
          <w:rPr>
            <w:noProof/>
            <w:webHidden/>
          </w:rPr>
          <w:instrText xml:space="preserve"> PAGEREF _Toc243925807 \h </w:instrText>
        </w:r>
        <w:r>
          <w:rPr>
            <w:noProof/>
            <w:webHidden/>
          </w:rPr>
        </w:r>
        <w:r>
          <w:rPr>
            <w:noProof/>
            <w:webHidden/>
          </w:rPr>
          <w:fldChar w:fldCharType="separate"/>
        </w:r>
        <w:r>
          <w:rPr>
            <w:noProof/>
            <w:webHidden/>
          </w:rPr>
          <w:t>75</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08" w:history="1">
        <w:r w:rsidRPr="00655173">
          <w:rPr>
            <w:rStyle w:val="Hyperlink"/>
            <w:rFonts w:eastAsiaTheme="majorEastAsia"/>
            <w:noProof/>
          </w:rPr>
          <w:t>A.2 Spending forecast (ml/spending_prediction.py)</w:t>
        </w:r>
        <w:r>
          <w:rPr>
            <w:noProof/>
            <w:webHidden/>
          </w:rPr>
          <w:tab/>
        </w:r>
        <w:r>
          <w:rPr>
            <w:noProof/>
            <w:webHidden/>
          </w:rPr>
          <w:fldChar w:fldCharType="begin"/>
        </w:r>
        <w:r>
          <w:rPr>
            <w:noProof/>
            <w:webHidden/>
          </w:rPr>
          <w:instrText xml:space="preserve"> PAGEREF _Toc243925808 \h </w:instrText>
        </w:r>
        <w:r>
          <w:rPr>
            <w:noProof/>
            <w:webHidden/>
          </w:rPr>
        </w:r>
        <w:r>
          <w:rPr>
            <w:noProof/>
            <w:webHidden/>
          </w:rPr>
          <w:fldChar w:fldCharType="separate"/>
        </w:r>
        <w:r>
          <w:rPr>
            <w:noProof/>
            <w:webHidden/>
          </w:rPr>
          <w:t>75</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09" w:history="1">
        <w:r w:rsidRPr="00655173">
          <w:rPr>
            <w:rStyle w:val="Hyperlink"/>
            <w:rFonts w:eastAsiaTheme="majorEastAsia"/>
            <w:noProof/>
          </w:rPr>
          <w:t>A.3 Financial health score (ml/financial_health.py)</w:t>
        </w:r>
        <w:r>
          <w:rPr>
            <w:noProof/>
            <w:webHidden/>
          </w:rPr>
          <w:tab/>
        </w:r>
        <w:r>
          <w:rPr>
            <w:noProof/>
            <w:webHidden/>
          </w:rPr>
          <w:fldChar w:fldCharType="begin"/>
        </w:r>
        <w:r>
          <w:rPr>
            <w:noProof/>
            <w:webHidden/>
          </w:rPr>
          <w:instrText xml:space="preserve"> PAGEREF _Toc243925809 \h </w:instrText>
        </w:r>
        <w:r>
          <w:rPr>
            <w:noProof/>
            <w:webHidden/>
          </w:rPr>
        </w:r>
        <w:r>
          <w:rPr>
            <w:noProof/>
            <w:webHidden/>
          </w:rPr>
          <w:fldChar w:fldCharType="separate"/>
        </w:r>
        <w:r>
          <w:rPr>
            <w:noProof/>
            <w:webHidden/>
          </w:rPr>
          <w:t>76</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10" w:history="1">
        <w:r w:rsidRPr="00655173">
          <w:rPr>
            <w:rStyle w:val="Hyperlink"/>
            <w:rFonts w:eastAsiaTheme="majorEastAsia"/>
            <w:noProof/>
          </w:rPr>
          <w:t>A.4 Budget alerts (services/budget_service.py)</w:t>
        </w:r>
        <w:r>
          <w:rPr>
            <w:noProof/>
            <w:webHidden/>
          </w:rPr>
          <w:tab/>
        </w:r>
        <w:r>
          <w:rPr>
            <w:noProof/>
            <w:webHidden/>
          </w:rPr>
          <w:fldChar w:fldCharType="begin"/>
        </w:r>
        <w:r>
          <w:rPr>
            <w:noProof/>
            <w:webHidden/>
          </w:rPr>
          <w:instrText xml:space="preserve"> PAGEREF _Toc243925810 \h </w:instrText>
        </w:r>
        <w:r>
          <w:rPr>
            <w:noProof/>
            <w:webHidden/>
          </w:rPr>
        </w:r>
        <w:r>
          <w:rPr>
            <w:noProof/>
            <w:webHidden/>
          </w:rPr>
          <w:fldChar w:fldCharType="separate"/>
        </w:r>
        <w:r>
          <w:rPr>
            <w:noProof/>
            <w:webHidden/>
          </w:rPr>
          <w:t>76</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11" w:history="1">
        <w:r w:rsidRPr="00655173">
          <w:rPr>
            <w:rStyle w:val="Hyperlink"/>
            <w:rFonts w:eastAsiaTheme="majorEastAsia"/>
            <w:noProof/>
          </w:rPr>
          <w:t>A.5 Tokens and the authentication dependency (backend/main.py)</w:t>
        </w:r>
        <w:r>
          <w:rPr>
            <w:noProof/>
            <w:webHidden/>
          </w:rPr>
          <w:tab/>
        </w:r>
        <w:r>
          <w:rPr>
            <w:noProof/>
            <w:webHidden/>
          </w:rPr>
          <w:fldChar w:fldCharType="begin"/>
        </w:r>
        <w:r>
          <w:rPr>
            <w:noProof/>
            <w:webHidden/>
          </w:rPr>
          <w:instrText xml:space="preserve"> PAGEREF _Toc243925811 \h </w:instrText>
        </w:r>
        <w:r>
          <w:rPr>
            <w:noProof/>
            <w:webHidden/>
          </w:rPr>
        </w:r>
        <w:r>
          <w:rPr>
            <w:noProof/>
            <w:webHidden/>
          </w:rPr>
          <w:fldChar w:fldCharType="separate"/>
        </w:r>
        <w:r>
          <w:rPr>
            <w:noProof/>
            <w:webHidden/>
          </w:rPr>
          <w:t>76</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812" w:history="1">
        <w:r w:rsidRPr="00655173">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_Toc243925812 \h </w:instrText>
        </w:r>
        <w:r>
          <w:rPr>
            <w:noProof/>
            <w:webHidden/>
          </w:rPr>
        </w:r>
        <w:r>
          <w:rPr>
            <w:noProof/>
            <w:webHidden/>
          </w:rPr>
          <w:fldChar w:fldCharType="separate"/>
        </w:r>
        <w:r>
          <w:rPr>
            <w:noProof/>
            <w:webHidden/>
          </w:rPr>
          <w:t>78</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13" w:history="1">
        <w:r w:rsidRPr="00655173">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_Toc243925813 \h </w:instrText>
        </w:r>
        <w:r>
          <w:rPr>
            <w:noProof/>
            <w:webHidden/>
          </w:rPr>
        </w:r>
        <w:r>
          <w:rPr>
            <w:noProof/>
            <w:webHidden/>
          </w:rPr>
          <w:fldChar w:fldCharType="separate"/>
        </w:r>
        <w:r>
          <w:rPr>
            <w:noProof/>
            <w:webHidden/>
          </w:rPr>
          <w:t>78</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14" w:history="1">
        <w:r w:rsidRPr="00655173">
          <w:rPr>
            <w:rStyle w:val="Hyperlink"/>
            <w:rFonts w:eastAsiaTheme="majorEastAsia"/>
            <w:noProof/>
          </w:rPr>
          <w:t>B.2 Installation and start with run.bat</w:t>
        </w:r>
        <w:r>
          <w:rPr>
            <w:noProof/>
            <w:webHidden/>
          </w:rPr>
          <w:tab/>
        </w:r>
        <w:r>
          <w:rPr>
            <w:noProof/>
            <w:webHidden/>
          </w:rPr>
          <w:fldChar w:fldCharType="begin"/>
        </w:r>
        <w:r>
          <w:rPr>
            <w:noProof/>
            <w:webHidden/>
          </w:rPr>
          <w:instrText xml:space="preserve"> PAGEREF _Toc243925814 \h </w:instrText>
        </w:r>
        <w:r>
          <w:rPr>
            <w:noProof/>
            <w:webHidden/>
          </w:rPr>
        </w:r>
        <w:r>
          <w:rPr>
            <w:noProof/>
            <w:webHidden/>
          </w:rPr>
          <w:fldChar w:fldCharType="separate"/>
        </w:r>
        <w:r>
          <w:rPr>
            <w:noProof/>
            <w:webHidden/>
          </w:rPr>
          <w:t>78</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15" w:history="1">
        <w:r w:rsidRPr="00655173">
          <w:rPr>
            <w:rStyle w:val="Hyperlink"/>
            <w:rFonts w:eastAsiaTheme="majorEastAsia"/>
            <w:noProof/>
          </w:rPr>
          <w:t>B.3 Manual start and settings</w:t>
        </w:r>
        <w:r>
          <w:rPr>
            <w:noProof/>
            <w:webHidden/>
          </w:rPr>
          <w:tab/>
        </w:r>
        <w:r>
          <w:rPr>
            <w:noProof/>
            <w:webHidden/>
          </w:rPr>
          <w:fldChar w:fldCharType="begin"/>
        </w:r>
        <w:r>
          <w:rPr>
            <w:noProof/>
            <w:webHidden/>
          </w:rPr>
          <w:instrText xml:space="preserve"> PAGEREF _Toc243925815 \h </w:instrText>
        </w:r>
        <w:r>
          <w:rPr>
            <w:noProof/>
            <w:webHidden/>
          </w:rPr>
        </w:r>
        <w:r>
          <w:rPr>
            <w:noProof/>
            <w:webHidden/>
          </w:rPr>
          <w:fldChar w:fldCharType="separate"/>
        </w:r>
        <w:r>
          <w:rPr>
            <w:noProof/>
            <w:webHidden/>
          </w:rPr>
          <w:t>78</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16" w:history="1">
        <w:r w:rsidRPr="00655173">
          <w:rPr>
            <w:rStyle w:val="Hyperlink"/>
            <w:rFonts w:eastAsiaTheme="majorEastAsia"/>
            <w:noProof/>
          </w:rPr>
          <w:t>B.4 Using the web app</w:t>
        </w:r>
        <w:r>
          <w:rPr>
            <w:noProof/>
            <w:webHidden/>
          </w:rPr>
          <w:tab/>
        </w:r>
        <w:r>
          <w:rPr>
            <w:noProof/>
            <w:webHidden/>
          </w:rPr>
          <w:fldChar w:fldCharType="begin"/>
        </w:r>
        <w:r>
          <w:rPr>
            <w:noProof/>
            <w:webHidden/>
          </w:rPr>
          <w:instrText xml:space="preserve"> PAGEREF _Toc243925816 \h </w:instrText>
        </w:r>
        <w:r>
          <w:rPr>
            <w:noProof/>
            <w:webHidden/>
          </w:rPr>
        </w:r>
        <w:r>
          <w:rPr>
            <w:noProof/>
            <w:webHidden/>
          </w:rPr>
          <w:fldChar w:fldCharType="separate"/>
        </w:r>
        <w:r>
          <w:rPr>
            <w:noProof/>
            <w:webHidden/>
          </w:rPr>
          <w:t>79</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17" w:history="1">
        <w:r w:rsidRPr="00655173">
          <w:rPr>
            <w:rStyle w:val="Hyperlink"/>
            <w:rFonts w:eastAsiaTheme="majorEastAsia"/>
            <w:noProof/>
          </w:rPr>
          <w:t>B.5 Tests and experiments</w:t>
        </w:r>
        <w:r>
          <w:rPr>
            <w:noProof/>
            <w:webHidden/>
          </w:rPr>
          <w:tab/>
        </w:r>
        <w:r>
          <w:rPr>
            <w:noProof/>
            <w:webHidden/>
          </w:rPr>
          <w:fldChar w:fldCharType="begin"/>
        </w:r>
        <w:r>
          <w:rPr>
            <w:noProof/>
            <w:webHidden/>
          </w:rPr>
          <w:instrText xml:space="preserve"> PAGEREF _Toc243925817 \h </w:instrText>
        </w:r>
        <w:r>
          <w:rPr>
            <w:noProof/>
            <w:webHidden/>
          </w:rPr>
        </w:r>
        <w:r>
          <w:rPr>
            <w:noProof/>
            <w:webHidden/>
          </w:rPr>
          <w:fldChar w:fldCharType="separate"/>
        </w:r>
        <w:r>
          <w:rPr>
            <w:noProof/>
            <w:webHidden/>
          </w:rPr>
          <w:t>79</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18" w:history="1">
        <w:r w:rsidRPr="00655173">
          <w:rPr>
            <w:rStyle w:val="Hyperlink"/>
            <w:rFonts w:eastAsiaTheme="majorEastAsia"/>
            <w:noProof/>
          </w:rPr>
          <w:t>B.6 Troubleshooting</w:t>
        </w:r>
        <w:r>
          <w:rPr>
            <w:noProof/>
            <w:webHidden/>
          </w:rPr>
          <w:tab/>
        </w:r>
        <w:r>
          <w:rPr>
            <w:noProof/>
            <w:webHidden/>
          </w:rPr>
          <w:fldChar w:fldCharType="begin"/>
        </w:r>
        <w:r>
          <w:rPr>
            <w:noProof/>
            <w:webHidden/>
          </w:rPr>
          <w:instrText xml:space="preserve"> PAGEREF _Toc243925818 \h </w:instrText>
        </w:r>
        <w:r>
          <w:rPr>
            <w:noProof/>
            <w:webHidden/>
          </w:rPr>
        </w:r>
        <w:r>
          <w:rPr>
            <w:noProof/>
            <w:webHidden/>
          </w:rPr>
          <w:fldChar w:fldCharType="separate"/>
        </w:r>
        <w:r>
          <w:rPr>
            <w:noProof/>
            <w:webHidden/>
          </w:rPr>
          <w:t>80</w:t>
        </w:r>
        <w:r>
          <w:rPr>
            <w:noProof/>
            <w:webHidden/>
          </w:rPr>
          <w:fldChar w:fldCharType="end"/>
        </w:r>
      </w:hyperlink>
    </w:p>
    <w:p w:rsidR="006324BF" w:rsidRDefault="006324BF">
      <w:pPr>
        <w:pStyle w:val="TOC1"/>
        <w:tabs>
          <w:tab w:val="right" w:leader="dot" w:pos="9232"/>
        </w:tabs>
        <w:rPr>
          <w:rFonts w:asciiTheme="minorHAnsi" w:eastAsiaTheme="minorEastAsia" w:hAnsiTheme="minorHAnsi" w:cstheme="minorBidi"/>
          <w:noProof/>
          <w:sz w:val="22"/>
          <w:lang w:val="en-IN" w:eastAsia="en-IN"/>
        </w:rPr>
      </w:pPr>
      <w:hyperlink w:anchor="_Toc243925819" w:history="1">
        <w:r w:rsidRPr="00655173">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_Toc243925819 \h </w:instrText>
        </w:r>
        <w:r>
          <w:rPr>
            <w:noProof/>
            <w:webHidden/>
          </w:rPr>
        </w:r>
        <w:r>
          <w:rPr>
            <w:noProof/>
            <w:webHidden/>
          </w:rPr>
          <w:fldChar w:fldCharType="separate"/>
        </w:r>
        <w:r>
          <w:rPr>
            <w:noProof/>
            <w:webHidden/>
          </w:rPr>
          <w:t>81</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20" w:history="1">
        <w:r w:rsidRPr="00655173">
          <w:rPr>
            <w:rStyle w:val="Hyperlink"/>
            <w:rFonts w:eastAsiaTheme="majorEastAsia"/>
            <w:noProof/>
          </w:rPr>
          <w:t>C.1 Light theme and sign-up pages</w:t>
        </w:r>
        <w:r>
          <w:rPr>
            <w:noProof/>
            <w:webHidden/>
          </w:rPr>
          <w:tab/>
        </w:r>
        <w:r>
          <w:rPr>
            <w:noProof/>
            <w:webHidden/>
          </w:rPr>
          <w:fldChar w:fldCharType="begin"/>
        </w:r>
        <w:r>
          <w:rPr>
            <w:noProof/>
            <w:webHidden/>
          </w:rPr>
          <w:instrText xml:space="preserve"> PAGEREF _Toc243925820 \h </w:instrText>
        </w:r>
        <w:r>
          <w:rPr>
            <w:noProof/>
            <w:webHidden/>
          </w:rPr>
        </w:r>
        <w:r>
          <w:rPr>
            <w:noProof/>
            <w:webHidden/>
          </w:rPr>
          <w:fldChar w:fldCharType="separate"/>
        </w:r>
        <w:r>
          <w:rPr>
            <w:noProof/>
            <w:webHidden/>
          </w:rPr>
          <w:t>81</w:t>
        </w:r>
        <w:r>
          <w:rPr>
            <w:noProof/>
            <w:webHidden/>
          </w:rPr>
          <w:fldChar w:fldCharType="end"/>
        </w:r>
      </w:hyperlink>
    </w:p>
    <w:p w:rsidR="006324BF" w:rsidRDefault="006324BF">
      <w:pPr>
        <w:pStyle w:val="TOC2"/>
        <w:tabs>
          <w:tab w:val="right" w:leader="dot" w:pos="9232"/>
        </w:tabs>
        <w:rPr>
          <w:rFonts w:asciiTheme="minorHAnsi" w:eastAsiaTheme="minorEastAsia" w:hAnsiTheme="minorHAnsi" w:cstheme="minorBidi"/>
          <w:noProof/>
          <w:sz w:val="22"/>
          <w:lang w:val="en-IN" w:eastAsia="en-IN"/>
        </w:rPr>
      </w:pPr>
      <w:hyperlink w:anchor="_Toc243925821" w:history="1">
        <w:r w:rsidRPr="00655173">
          <w:rPr>
            <w:rStyle w:val="Hyperlink"/>
            <w:rFonts w:eastAsiaTheme="majorEastAsia"/>
            <w:noProof/>
          </w:rPr>
          <w:t>C.2 Additional result charts</w:t>
        </w:r>
        <w:r>
          <w:rPr>
            <w:noProof/>
            <w:webHidden/>
          </w:rPr>
          <w:tab/>
        </w:r>
        <w:r>
          <w:rPr>
            <w:noProof/>
            <w:webHidden/>
          </w:rPr>
          <w:fldChar w:fldCharType="begin"/>
        </w:r>
        <w:r>
          <w:rPr>
            <w:noProof/>
            <w:webHidden/>
          </w:rPr>
          <w:instrText xml:space="preserve"> PAGEREF _Toc243925821 \h </w:instrText>
        </w:r>
        <w:r>
          <w:rPr>
            <w:noProof/>
            <w:webHidden/>
          </w:rPr>
        </w:r>
        <w:r>
          <w:rPr>
            <w:noProof/>
            <w:webHidden/>
          </w:rPr>
          <w:fldChar w:fldCharType="separate"/>
        </w:r>
        <w:r>
          <w:rPr>
            <w:noProof/>
            <w:webHidden/>
          </w:rPr>
          <w:t>82</w:t>
        </w:r>
        <w:r>
          <w:rPr>
            <w:noProof/>
            <w:webHidden/>
          </w:rPr>
          <w:fldChar w:fldCharType="end"/>
        </w:r>
      </w:hyperlink>
    </w:p>
    <w:p w:rsidR="00F80112" w:rsidRDefault="006324BF">
      <w:pPr>
        <w:spacing w:line="276" w:lineRule="auto"/>
        <w:jc w:val="left"/>
      </w:pPr>
      <w:r>
        <w:rPr>
          <w:rFonts w:cs="Times New Roman"/>
        </w:rPr>
        <w:fldChar w:fldCharType="end"/>
      </w:r>
    </w:p>
    <w:p w:rsidR="00F80112" w:rsidRDefault="006324BF">
      <w:pPr>
        <w:pStyle w:val="Heading1"/>
        <w:pageBreakBefore/>
      </w:pPr>
      <w:bookmarkStart w:id="5" w:name="_Toc243925701"/>
      <w:r>
        <w:lastRenderedPageBreak/>
        <w:t>LIST OF FIGURES</w:t>
      </w:r>
      <w:bookmarkEnd w:id="5"/>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925822" w:history="1">
        <w:r w:rsidRPr="00676266">
          <w:rPr>
            <w:rStyle w:val="Hyperlink"/>
            <w:noProof/>
          </w:rPr>
          <w:t>Figure 1: The 51-example seed list on which the shipped categoriser is trained (examples per category).</w:t>
        </w:r>
        <w:r>
          <w:rPr>
            <w:noProof/>
            <w:webHidden/>
          </w:rPr>
          <w:tab/>
        </w:r>
        <w:r>
          <w:rPr>
            <w:noProof/>
            <w:webHidden/>
          </w:rPr>
          <w:fldChar w:fldCharType="begin"/>
        </w:r>
        <w:r>
          <w:rPr>
            <w:noProof/>
            <w:webHidden/>
          </w:rPr>
          <w:instrText xml:space="preserve"> PAGEREF _Toc243925822 \h </w:instrText>
        </w:r>
        <w:r>
          <w:rPr>
            <w:noProof/>
            <w:webHidden/>
          </w:rPr>
        </w:r>
        <w:r>
          <w:rPr>
            <w:noProof/>
            <w:webHidden/>
          </w:rPr>
          <w:fldChar w:fldCharType="separate"/>
        </w:r>
        <w:r>
          <w:rPr>
            <w:noProof/>
            <w:webHidden/>
          </w:rPr>
          <w:t>11</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23" w:history="1">
        <w:r w:rsidRPr="00676266">
          <w:rPr>
            <w:rStyle w:val="Hyperlink"/>
            <w:noProof/>
          </w:rPr>
          <w:t>Figure 2: Layered architecture of FINJARVIS: React single-page app, Vite proxy, FastAPI application with 33 routes, service layer, ML modules, SQLAlchemy and SQLite.</w:t>
        </w:r>
        <w:r>
          <w:rPr>
            <w:noProof/>
            <w:webHidden/>
          </w:rPr>
          <w:tab/>
        </w:r>
        <w:r>
          <w:rPr>
            <w:noProof/>
            <w:webHidden/>
          </w:rPr>
          <w:fldChar w:fldCharType="begin"/>
        </w:r>
        <w:r>
          <w:rPr>
            <w:noProof/>
            <w:webHidden/>
          </w:rPr>
          <w:instrText xml:space="preserve"> PAGEREF _Toc243925823 \h </w:instrText>
        </w:r>
        <w:r>
          <w:rPr>
            <w:noProof/>
            <w:webHidden/>
          </w:rPr>
        </w:r>
        <w:r>
          <w:rPr>
            <w:noProof/>
            <w:webHidden/>
          </w:rPr>
          <w:fldChar w:fldCharType="separate"/>
        </w:r>
        <w:r>
          <w:rPr>
            <w:noProof/>
            <w:webHidden/>
          </w:rPr>
          <w:t>22</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24" w:history="1">
        <w:r w:rsidRPr="00676266">
          <w:rPr>
            <w:rStyle w:val="Hyperlink"/>
            <w:noProof/>
          </w:rPr>
          <w:t>Figure 3: High-level workflow: record or import a transaction, categorise it, update budgets, forecast, score and answer questions.</w:t>
        </w:r>
        <w:r>
          <w:rPr>
            <w:noProof/>
            <w:webHidden/>
          </w:rPr>
          <w:tab/>
        </w:r>
        <w:r>
          <w:rPr>
            <w:noProof/>
            <w:webHidden/>
          </w:rPr>
          <w:fldChar w:fldCharType="begin"/>
        </w:r>
        <w:r>
          <w:rPr>
            <w:noProof/>
            <w:webHidden/>
          </w:rPr>
          <w:instrText xml:space="preserve"> PAGEREF _Toc243925824 \h </w:instrText>
        </w:r>
        <w:r>
          <w:rPr>
            <w:noProof/>
            <w:webHidden/>
          </w:rPr>
        </w:r>
        <w:r>
          <w:rPr>
            <w:noProof/>
            <w:webHidden/>
          </w:rPr>
          <w:fldChar w:fldCharType="separate"/>
        </w:r>
        <w:r>
          <w:rPr>
            <w:noProof/>
            <w:webHidden/>
          </w:rPr>
          <w:t>23</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25" w:history="1">
        <w:r w:rsidRPr="00676266">
          <w:rPr>
            <w:rStyle w:val="Hyperlink"/>
            <w:noProof/>
          </w:rPr>
          <w:t>Figure 4: Data flow diagram, level 0: FINJARVIS as one process between the user, the optional LLM provider and the market-data source.</w:t>
        </w:r>
        <w:r>
          <w:rPr>
            <w:noProof/>
            <w:webHidden/>
          </w:rPr>
          <w:tab/>
        </w:r>
        <w:r>
          <w:rPr>
            <w:noProof/>
            <w:webHidden/>
          </w:rPr>
          <w:fldChar w:fldCharType="begin"/>
        </w:r>
        <w:r>
          <w:rPr>
            <w:noProof/>
            <w:webHidden/>
          </w:rPr>
          <w:instrText xml:space="preserve"> PAGEREF _Toc243925825 \h </w:instrText>
        </w:r>
        <w:r>
          <w:rPr>
            <w:noProof/>
            <w:webHidden/>
          </w:rPr>
        </w:r>
        <w:r>
          <w:rPr>
            <w:noProof/>
            <w:webHidden/>
          </w:rPr>
          <w:fldChar w:fldCharType="separate"/>
        </w:r>
        <w:r>
          <w:rPr>
            <w:noProof/>
            <w:webHidden/>
          </w:rPr>
          <w:t>24</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26" w:history="1">
        <w:r w:rsidRPr="00676266">
          <w:rPr>
            <w:rStyle w:val="Hyperlink"/>
            <w:noProof/>
          </w:rPr>
          <w:t>Figure 5: Data flow diagram, level 1: the main processes and the six data stores.</w:t>
        </w:r>
        <w:r>
          <w:rPr>
            <w:noProof/>
            <w:webHidden/>
          </w:rPr>
          <w:tab/>
        </w:r>
        <w:r>
          <w:rPr>
            <w:noProof/>
            <w:webHidden/>
          </w:rPr>
          <w:fldChar w:fldCharType="begin"/>
        </w:r>
        <w:r>
          <w:rPr>
            <w:noProof/>
            <w:webHidden/>
          </w:rPr>
          <w:instrText xml:space="preserve"> PAGEREF _Toc243925826 \h </w:instrText>
        </w:r>
        <w:r>
          <w:rPr>
            <w:noProof/>
            <w:webHidden/>
          </w:rPr>
        </w:r>
        <w:r>
          <w:rPr>
            <w:noProof/>
            <w:webHidden/>
          </w:rPr>
          <w:fldChar w:fldCharType="separate"/>
        </w:r>
        <w:r>
          <w:rPr>
            <w:noProof/>
            <w:webHidden/>
          </w:rPr>
          <w:t>25</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27" w:history="1">
        <w:r w:rsidRPr="00676266">
          <w:rPr>
            <w:rStyle w:val="Hyperlink"/>
            <w:noProof/>
          </w:rPr>
          <w:t>Figure 6: Data flow diagram, level 2: adding a transaction (validation, categorisation, learning, storage).</w:t>
        </w:r>
        <w:r>
          <w:rPr>
            <w:noProof/>
            <w:webHidden/>
          </w:rPr>
          <w:tab/>
        </w:r>
        <w:r>
          <w:rPr>
            <w:noProof/>
            <w:webHidden/>
          </w:rPr>
          <w:fldChar w:fldCharType="begin"/>
        </w:r>
        <w:r>
          <w:rPr>
            <w:noProof/>
            <w:webHidden/>
          </w:rPr>
          <w:instrText xml:space="preserve"> PAGEREF _Toc243925827 \h </w:instrText>
        </w:r>
        <w:r>
          <w:rPr>
            <w:noProof/>
            <w:webHidden/>
          </w:rPr>
        </w:r>
        <w:r>
          <w:rPr>
            <w:noProof/>
            <w:webHidden/>
          </w:rPr>
          <w:fldChar w:fldCharType="separate"/>
        </w:r>
        <w:r>
          <w:rPr>
            <w:noProof/>
            <w:webHidden/>
          </w:rPr>
          <w:t>26</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28" w:history="1">
        <w:r w:rsidRPr="00676266">
          <w:rPr>
            <w:rStyle w:val="Hyperlink"/>
            <w:noProof/>
          </w:rPr>
          <w:t>Figure 7: UML class diagram: the six ORM classes, the service functions and the three ML modules.</w:t>
        </w:r>
        <w:r>
          <w:rPr>
            <w:noProof/>
            <w:webHidden/>
          </w:rPr>
          <w:tab/>
        </w:r>
        <w:r>
          <w:rPr>
            <w:noProof/>
            <w:webHidden/>
          </w:rPr>
          <w:fldChar w:fldCharType="begin"/>
        </w:r>
        <w:r>
          <w:rPr>
            <w:noProof/>
            <w:webHidden/>
          </w:rPr>
          <w:instrText xml:space="preserve"> PAGEREF _Toc243925828 \h </w:instrText>
        </w:r>
        <w:r>
          <w:rPr>
            <w:noProof/>
            <w:webHidden/>
          </w:rPr>
        </w:r>
        <w:r>
          <w:rPr>
            <w:noProof/>
            <w:webHidden/>
          </w:rPr>
          <w:fldChar w:fldCharType="separate"/>
        </w:r>
        <w:r>
          <w:rPr>
            <w:noProof/>
            <w:webHidden/>
          </w:rPr>
          <w:t>27</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29" w:history="1">
        <w:r w:rsidRPr="00676266">
          <w:rPr>
            <w:rStyle w:val="Hyperlink"/>
            <w:noProof/>
          </w:rPr>
          <w:t>Figure 8: Sequence diagram of the main flow: login, add a transaction with auto-categorisation, then read the dashboard.</w:t>
        </w:r>
        <w:r>
          <w:rPr>
            <w:noProof/>
            <w:webHidden/>
          </w:rPr>
          <w:tab/>
        </w:r>
        <w:r>
          <w:rPr>
            <w:noProof/>
            <w:webHidden/>
          </w:rPr>
          <w:fldChar w:fldCharType="begin"/>
        </w:r>
        <w:r>
          <w:rPr>
            <w:noProof/>
            <w:webHidden/>
          </w:rPr>
          <w:instrText xml:space="preserve"> PAGEREF _Toc243925829 \h </w:instrText>
        </w:r>
        <w:r>
          <w:rPr>
            <w:noProof/>
            <w:webHidden/>
          </w:rPr>
        </w:r>
        <w:r>
          <w:rPr>
            <w:noProof/>
            <w:webHidden/>
          </w:rPr>
          <w:fldChar w:fldCharType="separate"/>
        </w:r>
        <w:r>
          <w:rPr>
            <w:noProof/>
            <w:webHidden/>
          </w:rPr>
          <w:t>28</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30" w:history="1">
        <w:r w:rsidRPr="00676266">
          <w:rPr>
            <w:rStyle w:val="Hyperlink"/>
            <w:noProof/>
          </w:rPr>
          <w:t>Figure 9: Use-case diagram: the registered user, the demo visitor and the optional external services.</w:t>
        </w:r>
        <w:r>
          <w:rPr>
            <w:noProof/>
            <w:webHidden/>
          </w:rPr>
          <w:tab/>
        </w:r>
        <w:r>
          <w:rPr>
            <w:noProof/>
            <w:webHidden/>
          </w:rPr>
          <w:fldChar w:fldCharType="begin"/>
        </w:r>
        <w:r>
          <w:rPr>
            <w:noProof/>
            <w:webHidden/>
          </w:rPr>
          <w:instrText xml:space="preserve"> PAGEREF _Toc243925830 \h </w:instrText>
        </w:r>
        <w:r>
          <w:rPr>
            <w:noProof/>
            <w:webHidden/>
          </w:rPr>
        </w:r>
        <w:r>
          <w:rPr>
            <w:noProof/>
            <w:webHidden/>
          </w:rPr>
          <w:fldChar w:fldCharType="separate"/>
        </w:r>
        <w:r>
          <w:rPr>
            <w:noProof/>
            <w:webHidden/>
          </w:rPr>
          <w:t>28</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31" w:history="1">
        <w:r w:rsidRPr="00676266">
          <w:rPr>
            <w:rStyle w:val="Hyperlink"/>
            <w:noProof/>
          </w:rPr>
          <w:t>Figure 10: Entity-relationship diagram of the six tables.</w:t>
        </w:r>
        <w:r>
          <w:rPr>
            <w:noProof/>
            <w:webHidden/>
          </w:rPr>
          <w:tab/>
        </w:r>
        <w:r>
          <w:rPr>
            <w:noProof/>
            <w:webHidden/>
          </w:rPr>
          <w:fldChar w:fldCharType="begin"/>
        </w:r>
        <w:r>
          <w:rPr>
            <w:noProof/>
            <w:webHidden/>
          </w:rPr>
          <w:instrText xml:space="preserve"> PAGEREF _Toc243925831 \h </w:instrText>
        </w:r>
        <w:r>
          <w:rPr>
            <w:noProof/>
            <w:webHidden/>
          </w:rPr>
        </w:r>
        <w:r>
          <w:rPr>
            <w:noProof/>
            <w:webHidden/>
          </w:rPr>
          <w:fldChar w:fldCharType="separate"/>
        </w:r>
        <w:r>
          <w:rPr>
            <w:noProof/>
            <w:webHidden/>
          </w:rPr>
          <w:t>29</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32" w:history="1">
        <w:r w:rsidRPr="00676266">
          <w:rPr>
            <w:rStyle w:val="Hyperlink"/>
            <w:noProof/>
          </w:rPr>
          <w:t>Figure 11: Flowchart of the core algorithms: categoriser, forecast, health score and budget alerts.</w:t>
        </w:r>
        <w:r>
          <w:rPr>
            <w:noProof/>
            <w:webHidden/>
          </w:rPr>
          <w:tab/>
        </w:r>
        <w:r>
          <w:rPr>
            <w:noProof/>
            <w:webHidden/>
          </w:rPr>
          <w:fldChar w:fldCharType="begin"/>
        </w:r>
        <w:r>
          <w:rPr>
            <w:noProof/>
            <w:webHidden/>
          </w:rPr>
          <w:instrText xml:space="preserve"> PAGEREF _Toc243925832 \h </w:instrText>
        </w:r>
        <w:r>
          <w:rPr>
            <w:noProof/>
            <w:webHidden/>
          </w:rPr>
        </w:r>
        <w:r>
          <w:rPr>
            <w:noProof/>
            <w:webHidden/>
          </w:rPr>
          <w:fldChar w:fldCharType="separate"/>
        </w:r>
        <w:r>
          <w:rPr>
            <w:noProof/>
            <w:webHidden/>
          </w:rPr>
          <w:t>30</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33" w:history="1">
        <w:r w:rsidRPr="00676266">
          <w:rPr>
            <w:rStyle w:val="Hyperlink"/>
            <w:noProof/>
          </w:rPr>
          <w:t>Figure 12: Categoriser pipeline: description, TF-IDF, logistic regression, label, optional correction and retraining.</w:t>
        </w:r>
        <w:r>
          <w:rPr>
            <w:noProof/>
            <w:webHidden/>
          </w:rPr>
          <w:tab/>
        </w:r>
        <w:r>
          <w:rPr>
            <w:noProof/>
            <w:webHidden/>
          </w:rPr>
          <w:fldChar w:fldCharType="begin"/>
        </w:r>
        <w:r>
          <w:rPr>
            <w:noProof/>
            <w:webHidden/>
          </w:rPr>
          <w:instrText xml:space="preserve"> PAGEREF _Toc243925833 \h </w:instrText>
        </w:r>
        <w:r>
          <w:rPr>
            <w:noProof/>
            <w:webHidden/>
          </w:rPr>
        </w:r>
        <w:r>
          <w:rPr>
            <w:noProof/>
            <w:webHidden/>
          </w:rPr>
          <w:fldChar w:fldCharType="separate"/>
        </w:r>
        <w:r>
          <w:rPr>
            <w:noProof/>
            <w:webHidden/>
          </w:rPr>
          <w:t>31</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34" w:history="1">
        <w:r w:rsidRPr="00676266">
          <w:rPr>
            <w:rStyle w:val="Hyperlink"/>
            <w:noProof/>
          </w:rPr>
          <w:t>Figure 13: Financial health score model: six weighted components, clipped sum, rating band.</w:t>
        </w:r>
        <w:r>
          <w:rPr>
            <w:noProof/>
            <w:webHidden/>
          </w:rPr>
          <w:tab/>
        </w:r>
        <w:r>
          <w:rPr>
            <w:noProof/>
            <w:webHidden/>
          </w:rPr>
          <w:fldChar w:fldCharType="begin"/>
        </w:r>
        <w:r>
          <w:rPr>
            <w:noProof/>
            <w:webHidden/>
          </w:rPr>
          <w:instrText xml:space="preserve"> PAGEREF _Toc243925834 \h </w:instrText>
        </w:r>
        <w:r>
          <w:rPr>
            <w:noProof/>
            <w:webHidden/>
          </w:rPr>
        </w:r>
        <w:r>
          <w:rPr>
            <w:noProof/>
            <w:webHidden/>
          </w:rPr>
          <w:fldChar w:fldCharType="separate"/>
        </w:r>
        <w:r>
          <w:rPr>
            <w:noProof/>
            <w:webHidden/>
          </w:rPr>
          <w:t>31</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35" w:history="1">
        <w:r w:rsidRPr="00676266">
          <w:rPr>
            <w:rStyle w:val="Hyperlink"/>
            <w:noProof/>
          </w:rPr>
          <w:t>Figure 14: The whole training set of the categoriser: 51 descriptions in 11 categories.</w:t>
        </w:r>
        <w:r>
          <w:rPr>
            <w:noProof/>
            <w:webHidden/>
          </w:rPr>
          <w:tab/>
        </w:r>
        <w:r>
          <w:rPr>
            <w:noProof/>
            <w:webHidden/>
          </w:rPr>
          <w:fldChar w:fldCharType="begin"/>
        </w:r>
        <w:r>
          <w:rPr>
            <w:noProof/>
            <w:webHidden/>
          </w:rPr>
          <w:instrText xml:space="preserve"> PAGEREF _Toc243925835 \h </w:instrText>
        </w:r>
        <w:r>
          <w:rPr>
            <w:noProof/>
            <w:webHidden/>
          </w:rPr>
        </w:r>
        <w:r>
          <w:rPr>
            <w:noProof/>
            <w:webHidden/>
          </w:rPr>
          <w:fldChar w:fldCharType="separate"/>
        </w:r>
        <w:r>
          <w:rPr>
            <w:noProof/>
            <w:webHidden/>
          </w:rPr>
          <w:t>37</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36" w:history="1">
        <w:r w:rsidRPr="00676266">
          <w:rPr>
            <w:rStyle w:val="Hyperlink"/>
            <w:noProof/>
          </w:rPr>
          <w:t>Figure 15: Landing page (dark theme): the hero card shows the demo account for October 2026 with health score 90 (Excellent), income INR 65K, spent INR 30.1K and 54 % saved; the strip below lists what the product does.</w:t>
        </w:r>
        <w:r>
          <w:rPr>
            <w:noProof/>
            <w:webHidden/>
          </w:rPr>
          <w:tab/>
        </w:r>
        <w:r>
          <w:rPr>
            <w:noProof/>
            <w:webHidden/>
          </w:rPr>
          <w:fldChar w:fldCharType="begin"/>
        </w:r>
        <w:r>
          <w:rPr>
            <w:noProof/>
            <w:webHidden/>
          </w:rPr>
          <w:instrText xml:space="preserve"> PAGEREF _Toc243925836 \h </w:instrText>
        </w:r>
        <w:r>
          <w:rPr>
            <w:noProof/>
            <w:webHidden/>
          </w:rPr>
        </w:r>
        <w:r>
          <w:rPr>
            <w:noProof/>
            <w:webHidden/>
          </w:rPr>
          <w:fldChar w:fldCharType="separate"/>
        </w:r>
        <w:r>
          <w:rPr>
            <w:noProof/>
            <w:webHidden/>
          </w:rPr>
          <w:t>53</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37" w:history="1">
        <w:r w:rsidRPr="00676266">
          <w:rPr>
            <w:rStyle w:val="Hyperlink"/>
            <w:noProof/>
          </w:rPr>
          <w:t>Figure 16: Login page: username or e-mail, password, a Try the demo account button and the demo credentials.</w:t>
        </w:r>
        <w:r>
          <w:rPr>
            <w:noProof/>
            <w:webHidden/>
          </w:rPr>
          <w:tab/>
        </w:r>
        <w:r>
          <w:rPr>
            <w:noProof/>
            <w:webHidden/>
          </w:rPr>
          <w:fldChar w:fldCharType="begin"/>
        </w:r>
        <w:r>
          <w:rPr>
            <w:noProof/>
            <w:webHidden/>
          </w:rPr>
          <w:instrText xml:space="preserve"> PAGEREF _Toc243925837 \h </w:instrText>
        </w:r>
        <w:r>
          <w:rPr>
            <w:noProof/>
            <w:webHidden/>
          </w:rPr>
        </w:r>
        <w:r>
          <w:rPr>
            <w:noProof/>
            <w:webHidden/>
          </w:rPr>
          <w:fldChar w:fldCharType="separate"/>
        </w:r>
        <w:r>
          <w:rPr>
            <w:noProof/>
            <w:webHidden/>
          </w:rPr>
          <w:t>53</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38" w:history="1">
        <w:r w:rsidRPr="00676266">
          <w:rPr>
            <w:rStyle w:val="Hyperlink"/>
            <w:noProof/>
          </w:rPr>
          <w:t>Figure 17: Dashboard for October 2026: balance INR 1,98,382, income INR 65,000, expenses INR 30,080, savings INR 34,920 (53.7 %), investments INR 84,250, net worth INR 2,82,632, average budget usage 44 %. The health card shows 90 (Excellent), component scores 100, 100, 100, 100, 80 and 24, and names Goal Progress as the area to focus on.</w:t>
        </w:r>
        <w:r>
          <w:rPr>
            <w:noProof/>
            <w:webHidden/>
          </w:rPr>
          <w:tab/>
        </w:r>
        <w:r>
          <w:rPr>
            <w:noProof/>
            <w:webHidden/>
          </w:rPr>
          <w:fldChar w:fldCharType="begin"/>
        </w:r>
        <w:r>
          <w:rPr>
            <w:noProof/>
            <w:webHidden/>
          </w:rPr>
          <w:instrText xml:space="preserve"> PAGEREF _Toc243925838 \h </w:instrText>
        </w:r>
        <w:r>
          <w:rPr>
            <w:noProof/>
            <w:webHidden/>
          </w:rPr>
        </w:r>
        <w:r>
          <w:rPr>
            <w:noProof/>
            <w:webHidden/>
          </w:rPr>
          <w:fldChar w:fldCharType="separate"/>
        </w:r>
        <w:r>
          <w:rPr>
            <w:noProof/>
            <w:webHidden/>
          </w:rPr>
          <w:t>53</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39" w:history="1">
        <w:r w:rsidRPr="00676266">
          <w:rPr>
            <w:rStyle w:val="Hyperlink"/>
            <w:noProof/>
          </w:rPr>
          <w:t>Figure 18: Dashboard charts: income against expenses, spending by category (led by Rent), the six-month trend and the allocation of the four holdings.</w:t>
        </w:r>
        <w:r>
          <w:rPr>
            <w:noProof/>
            <w:webHidden/>
          </w:rPr>
          <w:tab/>
        </w:r>
        <w:r>
          <w:rPr>
            <w:noProof/>
            <w:webHidden/>
          </w:rPr>
          <w:fldChar w:fldCharType="begin"/>
        </w:r>
        <w:r>
          <w:rPr>
            <w:noProof/>
            <w:webHidden/>
          </w:rPr>
          <w:instrText xml:space="preserve"> PAGEREF _Toc243925839 \h </w:instrText>
        </w:r>
        <w:r>
          <w:rPr>
            <w:noProof/>
            <w:webHidden/>
          </w:rPr>
        </w:r>
        <w:r>
          <w:rPr>
            <w:noProof/>
            <w:webHidden/>
          </w:rPr>
          <w:fldChar w:fldCharType="separate"/>
        </w:r>
        <w:r>
          <w:rPr>
            <w:noProof/>
            <w:webHidden/>
          </w:rPr>
          <w:t>53</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40" w:history="1">
        <w:r w:rsidRPr="00676266">
          <w:rPr>
            <w:rStyle w:val="Hyperlink"/>
            <w:noProof/>
          </w:rPr>
          <w:t>Figure 19: Add a transaction: type, date, amount, description, a category that defaults to Auto-detect (AI), payment method and notes; a manual category that differs teaches the model.</w:t>
        </w:r>
        <w:r>
          <w:rPr>
            <w:noProof/>
            <w:webHidden/>
          </w:rPr>
          <w:tab/>
        </w:r>
        <w:r>
          <w:rPr>
            <w:noProof/>
            <w:webHidden/>
          </w:rPr>
          <w:fldChar w:fldCharType="begin"/>
        </w:r>
        <w:r>
          <w:rPr>
            <w:noProof/>
            <w:webHidden/>
          </w:rPr>
          <w:instrText xml:space="preserve"> PAGEREF _Toc243925840 \h </w:instrText>
        </w:r>
        <w:r>
          <w:rPr>
            <w:noProof/>
            <w:webHidden/>
          </w:rPr>
        </w:r>
        <w:r>
          <w:rPr>
            <w:noProof/>
            <w:webHidden/>
          </w:rPr>
          <w:fldChar w:fldCharType="separate"/>
        </w:r>
        <w:r>
          <w:rPr>
            <w:noProof/>
            <w:webHidden/>
          </w:rPr>
          <w:t>53</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41" w:history="1">
        <w:r w:rsidRPr="00676266">
          <w:rPr>
            <w:rStyle w:val="Hyperlink"/>
            <w:noProof/>
          </w:rPr>
          <w:t>Figure 20: View and manage: 68 transactions, income INR 3,90,000 and expenses INR 1,91,618 for the six months, with filters, search, sort and edit and delete icons.</w:t>
        </w:r>
        <w:r>
          <w:rPr>
            <w:noProof/>
            <w:webHidden/>
          </w:rPr>
          <w:tab/>
        </w:r>
        <w:r>
          <w:rPr>
            <w:noProof/>
            <w:webHidden/>
          </w:rPr>
          <w:fldChar w:fldCharType="begin"/>
        </w:r>
        <w:r>
          <w:rPr>
            <w:noProof/>
            <w:webHidden/>
          </w:rPr>
          <w:instrText xml:space="preserve"> PAGEREF _Toc243925841 \h </w:instrText>
        </w:r>
        <w:r>
          <w:rPr>
            <w:noProof/>
            <w:webHidden/>
          </w:rPr>
        </w:r>
        <w:r>
          <w:rPr>
            <w:noProof/>
            <w:webHidden/>
          </w:rPr>
          <w:fldChar w:fldCharType="separate"/>
        </w:r>
        <w:r>
          <w:rPr>
            <w:noProof/>
            <w:webHidden/>
          </w:rPr>
          <w:t>53</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42" w:history="1">
        <w:r w:rsidRPr="00676266">
          <w:rPr>
            <w:rStyle w:val="Hyperlink"/>
            <w:noProof/>
          </w:rPr>
          <w:t>Figure 21: Import from CSV or Excel: the preview reports Row 6 as skipped and lists the four valid rows with categories the AI filled in; nothing is saved until the preview is confirmed.</w:t>
        </w:r>
        <w:r>
          <w:rPr>
            <w:noProof/>
            <w:webHidden/>
          </w:rPr>
          <w:tab/>
        </w:r>
        <w:r>
          <w:rPr>
            <w:noProof/>
            <w:webHidden/>
          </w:rPr>
          <w:fldChar w:fldCharType="begin"/>
        </w:r>
        <w:r>
          <w:rPr>
            <w:noProof/>
            <w:webHidden/>
          </w:rPr>
          <w:instrText xml:space="preserve"> PAGEREF _Toc243925842 \h </w:instrText>
        </w:r>
        <w:r>
          <w:rPr>
            <w:noProof/>
            <w:webHidden/>
          </w:rPr>
        </w:r>
        <w:r>
          <w:rPr>
            <w:noProof/>
            <w:webHidden/>
          </w:rPr>
          <w:fldChar w:fldCharType="separate"/>
        </w:r>
        <w:r>
          <w:rPr>
            <w:noProof/>
            <w:webHidden/>
          </w:rPr>
          <w:t>54</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43" w:history="1">
        <w:r w:rsidRPr="00676266">
          <w:rPr>
            <w:rStyle w:val="Hyperlink"/>
            <w:noProof/>
          </w:rPr>
          <w:t>Figure 22: Analytics for 24 July to 22 October 2026: income INR 1,95,000, expenses INR 1,14,194, savings rate 41.4 %, daily average INR 1,359 and largest expense INR 18,000 (rent); the category chart is led by Rent, Investments and Shopping.</w:t>
        </w:r>
        <w:r>
          <w:rPr>
            <w:noProof/>
            <w:webHidden/>
          </w:rPr>
          <w:tab/>
        </w:r>
        <w:r>
          <w:rPr>
            <w:noProof/>
            <w:webHidden/>
          </w:rPr>
          <w:fldChar w:fldCharType="begin"/>
        </w:r>
        <w:r>
          <w:rPr>
            <w:noProof/>
            <w:webHidden/>
          </w:rPr>
          <w:instrText xml:space="preserve"> PAGEREF _Toc243925843 \h </w:instrText>
        </w:r>
        <w:r>
          <w:rPr>
            <w:noProof/>
            <w:webHidden/>
          </w:rPr>
        </w:r>
        <w:r>
          <w:rPr>
            <w:noProof/>
            <w:webHidden/>
          </w:rPr>
          <w:fldChar w:fldCharType="separate"/>
        </w:r>
        <w:r>
          <w:rPr>
            <w:noProof/>
            <w:webHidden/>
          </w:rPr>
          <w:t>54</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44" w:history="1">
        <w:r w:rsidRPr="00676266">
          <w:rPr>
            <w:rStyle w:val="Hyperlink"/>
            <w:noProof/>
          </w:rPr>
          <w:t>Figure 23: Spending trend and prediction: the expense curve for May to October 2026 and the prediction card: next month INR 39,471 from six months, recent three-month average INR 36,592, trend Increasing.</w:t>
        </w:r>
        <w:r>
          <w:rPr>
            <w:noProof/>
            <w:webHidden/>
          </w:rPr>
          <w:tab/>
        </w:r>
        <w:r>
          <w:rPr>
            <w:noProof/>
            <w:webHidden/>
          </w:rPr>
          <w:fldChar w:fldCharType="begin"/>
        </w:r>
        <w:r>
          <w:rPr>
            <w:noProof/>
            <w:webHidden/>
          </w:rPr>
          <w:instrText xml:space="preserve"> PAGEREF _Toc243925844 \h </w:instrText>
        </w:r>
        <w:r>
          <w:rPr>
            <w:noProof/>
            <w:webHidden/>
          </w:rPr>
        </w:r>
        <w:r>
          <w:rPr>
            <w:noProof/>
            <w:webHidden/>
          </w:rPr>
          <w:fldChar w:fldCharType="separate"/>
        </w:r>
        <w:r>
          <w:rPr>
            <w:noProof/>
            <w:webHidden/>
          </w:rPr>
          <w:t>54</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45" w:history="1">
        <w:r w:rsidRPr="00676266">
          <w:rPr>
            <w:rStyle w:val="Hyperlink"/>
            <w:noProof/>
          </w:rPr>
          <w:t>Figure 24: Budgets for October 2026: Food 15 %, Transport 9 %, Entertainment INR 2,200 of 2,500 (88 %, Getting close), Shopping 45 % and Bills 65 %, each with a progress bar; warnings are promised at 75, 90 and 100 %.</w:t>
        </w:r>
        <w:r>
          <w:rPr>
            <w:noProof/>
            <w:webHidden/>
          </w:rPr>
          <w:tab/>
        </w:r>
        <w:r>
          <w:rPr>
            <w:noProof/>
            <w:webHidden/>
          </w:rPr>
          <w:fldChar w:fldCharType="begin"/>
        </w:r>
        <w:r>
          <w:rPr>
            <w:noProof/>
            <w:webHidden/>
          </w:rPr>
          <w:instrText xml:space="preserve"> PAGEREF _Toc243925845 \h </w:instrText>
        </w:r>
        <w:r>
          <w:rPr>
            <w:noProof/>
            <w:webHidden/>
          </w:rPr>
        </w:r>
        <w:r>
          <w:rPr>
            <w:noProof/>
            <w:webHidden/>
          </w:rPr>
          <w:fldChar w:fldCharType="separate"/>
        </w:r>
        <w:r>
          <w:rPr>
            <w:noProof/>
            <w:webHidden/>
          </w:rPr>
          <w:t>54</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46" w:history="1">
        <w:r w:rsidRPr="00676266">
          <w:rPr>
            <w:rStyle w:val="Hyperlink"/>
            <w:noProof/>
          </w:rPr>
          <w:t>Figure 25: Financial goals: Emergency Fund 32 %, New Laptop 19 % and Vacation 20 %, each with the suggested monthly saving and an update field.</w:t>
        </w:r>
        <w:r>
          <w:rPr>
            <w:noProof/>
            <w:webHidden/>
          </w:rPr>
          <w:tab/>
        </w:r>
        <w:r>
          <w:rPr>
            <w:noProof/>
            <w:webHidden/>
          </w:rPr>
          <w:fldChar w:fldCharType="begin"/>
        </w:r>
        <w:r>
          <w:rPr>
            <w:noProof/>
            <w:webHidden/>
          </w:rPr>
          <w:instrText xml:space="preserve"> PAGEREF _Toc243925846 \h </w:instrText>
        </w:r>
        <w:r>
          <w:rPr>
            <w:noProof/>
            <w:webHidden/>
          </w:rPr>
        </w:r>
        <w:r>
          <w:rPr>
            <w:noProof/>
            <w:webHidden/>
          </w:rPr>
          <w:fldChar w:fldCharType="separate"/>
        </w:r>
        <w:r>
          <w:rPr>
            <w:noProof/>
            <w:webHidden/>
          </w:rPr>
          <w:t>54</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47" w:history="1">
        <w:r w:rsidRPr="00676266">
          <w:rPr>
            <w:rStyle w:val="Hyperlink"/>
            <w:noProof/>
          </w:rPr>
          <w:t>Figure 26: Investments: invested INR 77,860, value INR 84,250, profit INR 6,390 (8.21 %) over four holdings, with an allocation donut and profit and loss by asset.</w:t>
        </w:r>
        <w:r>
          <w:rPr>
            <w:noProof/>
            <w:webHidden/>
          </w:rPr>
          <w:tab/>
        </w:r>
        <w:r>
          <w:rPr>
            <w:noProof/>
            <w:webHidden/>
          </w:rPr>
          <w:fldChar w:fldCharType="begin"/>
        </w:r>
        <w:r>
          <w:rPr>
            <w:noProof/>
            <w:webHidden/>
          </w:rPr>
          <w:instrText xml:space="preserve"> PAGEREF _Toc243925847 \h </w:instrText>
        </w:r>
        <w:r>
          <w:rPr>
            <w:noProof/>
            <w:webHidden/>
          </w:rPr>
        </w:r>
        <w:r>
          <w:rPr>
            <w:noProof/>
            <w:webHidden/>
          </w:rPr>
          <w:fldChar w:fldCharType="separate"/>
        </w:r>
        <w:r>
          <w:rPr>
            <w:noProof/>
            <w:webHidden/>
          </w:rPr>
          <w:t>54</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48" w:history="1">
        <w:r w:rsidRPr="00676266">
          <w:rPr>
            <w:rStyle w:val="Hyperlink"/>
            <w:noProof/>
          </w:rPr>
          <w:t>Figure 27: AI assistant: two questions answered from the user's own data (Rent at INR 108,000 is the top category; health 90.4, Excellent, weakest area goal progress). A banner notes that free-form answers are off because no AI_API_KEY is set.</w:t>
        </w:r>
        <w:r>
          <w:rPr>
            <w:noProof/>
            <w:webHidden/>
          </w:rPr>
          <w:tab/>
        </w:r>
        <w:r>
          <w:rPr>
            <w:noProof/>
            <w:webHidden/>
          </w:rPr>
          <w:fldChar w:fldCharType="begin"/>
        </w:r>
        <w:r>
          <w:rPr>
            <w:noProof/>
            <w:webHidden/>
          </w:rPr>
          <w:instrText xml:space="preserve"> PAGEREF _Toc243925848 \h </w:instrText>
        </w:r>
        <w:r>
          <w:rPr>
            <w:noProof/>
            <w:webHidden/>
          </w:rPr>
        </w:r>
        <w:r>
          <w:rPr>
            <w:noProof/>
            <w:webHidden/>
          </w:rPr>
          <w:fldChar w:fldCharType="separate"/>
        </w:r>
        <w:r>
          <w:rPr>
            <w:noProof/>
            <w:webHidden/>
          </w:rPr>
          <w:t>55</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49" w:history="1">
        <w:r w:rsidRPr="00676266">
          <w:rPr>
            <w:rStyle w:val="Hyperlink"/>
            <w:noProof/>
          </w:rPr>
          <w:t>Figure 28: Financial reports: month and year selectors and three downloads, a PDF summary, an Excel workbook and a CSV of every transaction.</w:t>
        </w:r>
        <w:r>
          <w:rPr>
            <w:noProof/>
            <w:webHidden/>
          </w:rPr>
          <w:tab/>
        </w:r>
        <w:r>
          <w:rPr>
            <w:noProof/>
            <w:webHidden/>
          </w:rPr>
          <w:fldChar w:fldCharType="begin"/>
        </w:r>
        <w:r>
          <w:rPr>
            <w:noProof/>
            <w:webHidden/>
          </w:rPr>
          <w:instrText xml:space="preserve"> PAGEREF _Toc243925849 \h </w:instrText>
        </w:r>
        <w:r>
          <w:rPr>
            <w:noProof/>
            <w:webHidden/>
          </w:rPr>
        </w:r>
        <w:r>
          <w:rPr>
            <w:noProof/>
            <w:webHidden/>
          </w:rPr>
          <w:fldChar w:fldCharType="separate"/>
        </w:r>
        <w:r>
          <w:rPr>
            <w:noProof/>
            <w:webHidden/>
          </w:rPr>
          <w:t>55</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50" w:history="1">
        <w:r w:rsidRPr="00676266">
          <w:rPr>
            <w:rStyle w:val="Hyperlink"/>
            <w:noProof/>
          </w:rPr>
          <w:t>Figure 29: Notifications: one unread alert, Your Entertainment budget is 75% used, created when spending crossed the 75 % threshold.</w:t>
        </w:r>
        <w:r>
          <w:rPr>
            <w:noProof/>
            <w:webHidden/>
          </w:rPr>
          <w:tab/>
        </w:r>
        <w:r>
          <w:rPr>
            <w:noProof/>
            <w:webHidden/>
          </w:rPr>
          <w:fldChar w:fldCharType="begin"/>
        </w:r>
        <w:r>
          <w:rPr>
            <w:noProof/>
            <w:webHidden/>
          </w:rPr>
          <w:instrText xml:space="preserve"> PAGEREF _Toc243925850 \h </w:instrText>
        </w:r>
        <w:r>
          <w:rPr>
            <w:noProof/>
            <w:webHidden/>
          </w:rPr>
        </w:r>
        <w:r>
          <w:rPr>
            <w:noProof/>
            <w:webHidden/>
          </w:rPr>
          <w:fldChar w:fldCharType="separate"/>
        </w:r>
        <w:r>
          <w:rPr>
            <w:noProof/>
            <w:webHidden/>
          </w:rPr>
          <w:t>55</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51" w:history="1">
        <w:r w:rsidRPr="00676266">
          <w:rPr>
            <w:rStyle w:val="Hyperlink"/>
            <w:noProof/>
          </w:rPr>
          <w:t>Figure 30: Profile: name, e-mail, currency INR, monthly income INR 65,000, savings target INR 20,000, risk preference Moderate and a card that loads the fictional demo data.</w:t>
        </w:r>
        <w:r>
          <w:rPr>
            <w:noProof/>
            <w:webHidden/>
          </w:rPr>
          <w:tab/>
        </w:r>
        <w:r>
          <w:rPr>
            <w:noProof/>
            <w:webHidden/>
          </w:rPr>
          <w:fldChar w:fldCharType="begin"/>
        </w:r>
        <w:r>
          <w:rPr>
            <w:noProof/>
            <w:webHidden/>
          </w:rPr>
          <w:instrText xml:space="preserve"> PAGEREF _Toc243925851 \h </w:instrText>
        </w:r>
        <w:r>
          <w:rPr>
            <w:noProof/>
            <w:webHidden/>
          </w:rPr>
        </w:r>
        <w:r>
          <w:rPr>
            <w:noProof/>
            <w:webHidden/>
          </w:rPr>
          <w:fldChar w:fldCharType="separate"/>
        </w:r>
        <w:r>
          <w:rPr>
            <w:noProof/>
            <w:webHidden/>
          </w:rPr>
          <w:t>55</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52" w:history="1">
        <w:r w:rsidRPr="00676266">
          <w:rPr>
            <w:rStyle w:val="Hyperlink"/>
            <w:noProof/>
          </w:rPr>
          <w:t>Figure 31: Accuracy of the three models on each probe tier; the shipped model falls from near 100 % to 18 % on unseen merchants.</w:t>
        </w:r>
        <w:r>
          <w:rPr>
            <w:noProof/>
            <w:webHidden/>
          </w:rPr>
          <w:tab/>
        </w:r>
        <w:r>
          <w:rPr>
            <w:noProof/>
            <w:webHidden/>
          </w:rPr>
          <w:fldChar w:fldCharType="begin"/>
        </w:r>
        <w:r>
          <w:rPr>
            <w:noProof/>
            <w:webHidden/>
          </w:rPr>
          <w:instrText xml:space="preserve"> PAGEREF _Toc243925852 \h </w:instrText>
        </w:r>
        <w:r>
          <w:rPr>
            <w:noProof/>
            <w:webHidden/>
          </w:rPr>
        </w:r>
        <w:r>
          <w:rPr>
            <w:noProof/>
            <w:webHidden/>
          </w:rPr>
          <w:fldChar w:fldCharType="separate"/>
        </w:r>
        <w:r>
          <w:rPr>
            <w:noProof/>
            <w:webHidden/>
          </w:rPr>
          <w:t>56</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53" w:history="1">
        <w:r w:rsidRPr="00676266">
          <w:rPr>
            <w:rStyle w:val="Hyperlink"/>
            <w:noProof/>
          </w:rPr>
          <w:t>Figure 32: Confusion matrix on the probe set (rows are true categories, 18 descriptions each); the Transport column collects the unseen-merchant errors.</w:t>
        </w:r>
        <w:r>
          <w:rPr>
            <w:noProof/>
            <w:webHidden/>
          </w:rPr>
          <w:tab/>
        </w:r>
        <w:r>
          <w:rPr>
            <w:noProof/>
            <w:webHidden/>
          </w:rPr>
          <w:fldChar w:fldCharType="begin"/>
        </w:r>
        <w:r>
          <w:rPr>
            <w:noProof/>
            <w:webHidden/>
          </w:rPr>
          <w:instrText xml:space="preserve"> PAGEREF _Toc243925853 \h </w:instrText>
        </w:r>
        <w:r>
          <w:rPr>
            <w:noProof/>
            <w:webHidden/>
          </w:rPr>
        </w:r>
        <w:r>
          <w:rPr>
            <w:noProof/>
            <w:webHidden/>
          </w:rPr>
          <w:fldChar w:fldCharType="separate"/>
        </w:r>
        <w:r>
          <w:rPr>
            <w:noProof/>
            <w:webHidden/>
          </w:rPr>
          <w:t>57</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54" w:history="1">
        <w:r w:rsidRPr="00676266">
          <w:rPr>
            <w:rStyle w:val="Hyperlink"/>
            <w:noProof/>
          </w:rPr>
          <w:t>Figure 33: (a) Tier-C accuracy against the number of corrections; (b) accuracy on the same merchant written three other ways, before and after one correction.</w:t>
        </w:r>
        <w:r>
          <w:rPr>
            <w:noProof/>
            <w:webHidden/>
          </w:rPr>
          <w:tab/>
        </w:r>
        <w:r>
          <w:rPr>
            <w:noProof/>
            <w:webHidden/>
          </w:rPr>
          <w:fldChar w:fldCharType="begin"/>
        </w:r>
        <w:r>
          <w:rPr>
            <w:noProof/>
            <w:webHidden/>
          </w:rPr>
          <w:instrText xml:space="preserve"> PAGEREF _Toc243925854 \h </w:instrText>
        </w:r>
        <w:r>
          <w:rPr>
            <w:noProof/>
            <w:webHidden/>
          </w:rPr>
        </w:r>
        <w:r>
          <w:rPr>
            <w:noProof/>
            <w:webHidden/>
          </w:rPr>
          <w:fldChar w:fldCharType="separate"/>
        </w:r>
        <w:r>
          <w:rPr>
            <w:noProof/>
            <w:webHidden/>
          </w:rPr>
          <w:t>58</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55" w:history="1">
        <w:r w:rsidRPr="00676266">
          <w:rPr>
            <w:rStyle w:val="Hyperlink"/>
            <w:noProof/>
          </w:rPr>
          <w:t>Figure 34: Actual monthly expenses against the four one-step-ahead forecasts for months 4 to 6 of the demo account.</w:t>
        </w:r>
        <w:r>
          <w:rPr>
            <w:noProof/>
            <w:webHidden/>
          </w:rPr>
          <w:tab/>
        </w:r>
        <w:r>
          <w:rPr>
            <w:noProof/>
            <w:webHidden/>
          </w:rPr>
          <w:fldChar w:fldCharType="begin"/>
        </w:r>
        <w:r>
          <w:rPr>
            <w:noProof/>
            <w:webHidden/>
          </w:rPr>
          <w:instrText xml:space="preserve"> PAGEREF _Toc243925855 \h </w:instrText>
        </w:r>
        <w:r>
          <w:rPr>
            <w:noProof/>
            <w:webHidden/>
          </w:rPr>
        </w:r>
        <w:r>
          <w:rPr>
            <w:noProof/>
            <w:webHidden/>
          </w:rPr>
          <w:fldChar w:fldCharType="separate"/>
        </w:r>
        <w:r>
          <w:rPr>
            <w:noProof/>
            <w:webHidden/>
          </w:rPr>
          <w:t>59</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56" w:history="1">
        <w:r w:rsidRPr="00676266">
          <w:rPr>
            <w:rStyle w:val="Hyperlink"/>
            <w:noProof/>
          </w:rPr>
          <w:t>Figure 35: Simulated MAPE against months of history at 10 % noise; the dotted line marks the application's three-month minimum.</w:t>
        </w:r>
        <w:r>
          <w:rPr>
            <w:noProof/>
            <w:webHidden/>
          </w:rPr>
          <w:tab/>
        </w:r>
        <w:r>
          <w:rPr>
            <w:noProof/>
            <w:webHidden/>
          </w:rPr>
          <w:fldChar w:fldCharType="begin"/>
        </w:r>
        <w:r>
          <w:rPr>
            <w:noProof/>
            <w:webHidden/>
          </w:rPr>
          <w:instrText xml:space="preserve"> PAGEREF _Toc243925856 \h </w:instrText>
        </w:r>
        <w:r>
          <w:rPr>
            <w:noProof/>
            <w:webHidden/>
          </w:rPr>
        </w:r>
        <w:r>
          <w:rPr>
            <w:noProof/>
            <w:webHidden/>
          </w:rPr>
          <w:fldChar w:fldCharType="separate"/>
        </w:r>
        <w:r>
          <w:rPr>
            <w:noProof/>
            <w:webHidden/>
          </w:rPr>
          <w:t>60</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57" w:history="1">
        <w:r w:rsidRPr="00676266">
          <w:rPr>
            <w:rStyle w:val="Hyperlink"/>
            <w:noProof/>
          </w:rPr>
          <w:t>Figure 36: Health-score sensitivity to each input, changed one at a time from the baseline profile.</w:t>
        </w:r>
        <w:r>
          <w:rPr>
            <w:noProof/>
            <w:webHidden/>
          </w:rPr>
          <w:tab/>
        </w:r>
        <w:r>
          <w:rPr>
            <w:noProof/>
            <w:webHidden/>
          </w:rPr>
          <w:fldChar w:fldCharType="begin"/>
        </w:r>
        <w:r>
          <w:rPr>
            <w:noProof/>
            <w:webHidden/>
          </w:rPr>
          <w:instrText xml:space="preserve"> PAGEREF _Toc243925857 \h </w:instrText>
        </w:r>
        <w:r>
          <w:rPr>
            <w:noProof/>
            <w:webHidden/>
          </w:rPr>
        </w:r>
        <w:r>
          <w:rPr>
            <w:noProof/>
            <w:webHidden/>
          </w:rPr>
          <w:fldChar w:fldCharType="separate"/>
        </w:r>
        <w:r>
          <w:rPr>
            <w:noProof/>
            <w:webHidden/>
          </w:rPr>
          <w:t>61</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58" w:history="1">
        <w:r w:rsidRPr="00676266">
          <w:rPr>
            <w:rStyle w:val="Hyperlink"/>
            <w:noProof/>
          </w:rPr>
          <w:t>Figure 37: Additional screen: landing page, light theme, with the same demo card (health score 90, income INR 65K, spent INR 30.1K, saved 54 %).</w:t>
        </w:r>
        <w:r>
          <w:rPr>
            <w:noProof/>
            <w:webHidden/>
          </w:rPr>
          <w:tab/>
        </w:r>
        <w:r>
          <w:rPr>
            <w:noProof/>
            <w:webHidden/>
          </w:rPr>
          <w:fldChar w:fldCharType="begin"/>
        </w:r>
        <w:r>
          <w:rPr>
            <w:noProof/>
            <w:webHidden/>
          </w:rPr>
          <w:instrText xml:space="preserve"> PAGEREF _Toc243925858 \h </w:instrText>
        </w:r>
        <w:r>
          <w:rPr>
            <w:noProof/>
            <w:webHidden/>
          </w:rPr>
        </w:r>
        <w:r>
          <w:rPr>
            <w:noProof/>
            <w:webHidden/>
          </w:rPr>
          <w:fldChar w:fldCharType="separate"/>
        </w:r>
        <w:r>
          <w:rPr>
            <w:noProof/>
            <w:webHidden/>
          </w:rPr>
          <w:t>81</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59" w:history="1">
        <w:r w:rsidRPr="00676266">
          <w:rPr>
            <w:rStyle w:val="Hyperlink"/>
            <w:noProof/>
          </w:rPr>
          <w:t>Figure 38: Additional screen: dashboard, light theme: the same eight cards and the health score card as in the dark theme.</w:t>
        </w:r>
        <w:r>
          <w:rPr>
            <w:noProof/>
            <w:webHidden/>
          </w:rPr>
          <w:tab/>
        </w:r>
        <w:r>
          <w:rPr>
            <w:noProof/>
            <w:webHidden/>
          </w:rPr>
          <w:fldChar w:fldCharType="begin"/>
        </w:r>
        <w:r>
          <w:rPr>
            <w:noProof/>
            <w:webHidden/>
          </w:rPr>
          <w:instrText xml:space="preserve"> PAGEREF _Toc243925859 \h </w:instrText>
        </w:r>
        <w:r>
          <w:rPr>
            <w:noProof/>
            <w:webHidden/>
          </w:rPr>
        </w:r>
        <w:r>
          <w:rPr>
            <w:noProof/>
            <w:webHidden/>
          </w:rPr>
          <w:fldChar w:fldCharType="separate"/>
        </w:r>
        <w:r>
          <w:rPr>
            <w:noProof/>
            <w:webHidden/>
          </w:rPr>
          <w:t>81</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60" w:history="1">
        <w:r w:rsidRPr="00676266">
          <w:rPr>
            <w:rStyle w:val="Hyperlink"/>
            <w:noProof/>
          </w:rPr>
          <w:t>Figure 39: Additional screen: sign-up page with the password-rule chips (8+ characters, upper-case, lower-case, a digit, a special character) that turn on as the password satisfies each rule.</w:t>
        </w:r>
        <w:r>
          <w:rPr>
            <w:noProof/>
            <w:webHidden/>
          </w:rPr>
          <w:tab/>
        </w:r>
        <w:r>
          <w:rPr>
            <w:noProof/>
            <w:webHidden/>
          </w:rPr>
          <w:fldChar w:fldCharType="begin"/>
        </w:r>
        <w:r>
          <w:rPr>
            <w:noProof/>
            <w:webHidden/>
          </w:rPr>
          <w:instrText xml:space="preserve"> PAGEREF _Toc243925860 \h </w:instrText>
        </w:r>
        <w:r>
          <w:rPr>
            <w:noProof/>
            <w:webHidden/>
          </w:rPr>
        </w:r>
        <w:r>
          <w:rPr>
            <w:noProof/>
            <w:webHidden/>
          </w:rPr>
          <w:fldChar w:fldCharType="separate"/>
        </w:r>
        <w:r>
          <w:rPr>
            <w:noProof/>
            <w:webHidden/>
          </w:rPr>
          <w:t>81</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61" w:history="1">
        <w:r w:rsidRPr="00676266">
          <w:rPr>
            <w:rStyle w:val="Hyperlink"/>
            <w:noProof/>
          </w:rPr>
          <w:t>Figure 40: Precision, recall and F1 per category on the probe set; Transport recalls everything but is right on only 27 % of what it labels.</w:t>
        </w:r>
        <w:r>
          <w:rPr>
            <w:noProof/>
            <w:webHidden/>
          </w:rPr>
          <w:tab/>
        </w:r>
        <w:r>
          <w:rPr>
            <w:noProof/>
            <w:webHidden/>
          </w:rPr>
          <w:fldChar w:fldCharType="begin"/>
        </w:r>
        <w:r>
          <w:rPr>
            <w:noProof/>
            <w:webHidden/>
          </w:rPr>
          <w:instrText xml:space="preserve"> PAGEREF _Toc243925861 \h </w:instrText>
        </w:r>
        <w:r>
          <w:rPr>
            <w:noProof/>
            <w:webHidden/>
          </w:rPr>
        </w:r>
        <w:r>
          <w:rPr>
            <w:noProof/>
            <w:webHidden/>
          </w:rPr>
          <w:fldChar w:fldCharType="separate"/>
        </w:r>
        <w:r>
          <w:rPr>
            <w:noProof/>
            <w:webHidden/>
          </w:rPr>
          <w:t>82</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62" w:history="1">
        <w:r w:rsidRPr="00676266">
          <w:rPr>
            <w:rStyle w:val="Hyperlink"/>
            <w:noProof/>
          </w:rPr>
          <w:t>Figure 41: Accuracy on kept predictions and share of items kept as the minimum probability rises (computed offline; the application applies no threshold).</w:t>
        </w:r>
        <w:r>
          <w:rPr>
            <w:noProof/>
            <w:webHidden/>
          </w:rPr>
          <w:tab/>
        </w:r>
        <w:r>
          <w:rPr>
            <w:noProof/>
            <w:webHidden/>
          </w:rPr>
          <w:fldChar w:fldCharType="begin"/>
        </w:r>
        <w:r>
          <w:rPr>
            <w:noProof/>
            <w:webHidden/>
          </w:rPr>
          <w:instrText xml:space="preserve"> PAGEREF _Toc243925862 \h </w:instrText>
        </w:r>
        <w:r>
          <w:rPr>
            <w:noProof/>
            <w:webHidden/>
          </w:rPr>
        </w:r>
        <w:r>
          <w:rPr>
            <w:noProof/>
            <w:webHidden/>
          </w:rPr>
          <w:fldChar w:fldCharType="separate"/>
        </w:r>
        <w:r>
          <w:rPr>
            <w:noProof/>
            <w:webHidden/>
          </w:rPr>
          <w:t>82</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63" w:history="1">
        <w:r w:rsidRPr="00676266">
          <w:rPr>
            <w:rStyle w:val="Hyperlink"/>
            <w:noProof/>
          </w:rPr>
          <w:t>Figure 42: The complete training set of the categoriser: 51 descriptions, 3 to 6 per category.</w:t>
        </w:r>
        <w:r>
          <w:rPr>
            <w:noProof/>
            <w:webHidden/>
          </w:rPr>
          <w:tab/>
        </w:r>
        <w:r>
          <w:rPr>
            <w:noProof/>
            <w:webHidden/>
          </w:rPr>
          <w:fldChar w:fldCharType="begin"/>
        </w:r>
        <w:r>
          <w:rPr>
            <w:noProof/>
            <w:webHidden/>
          </w:rPr>
          <w:instrText xml:space="preserve"> PAGEREF _Toc243925863 \h </w:instrText>
        </w:r>
        <w:r>
          <w:rPr>
            <w:noProof/>
            <w:webHidden/>
          </w:rPr>
        </w:r>
        <w:r>
          <w:rPr>
            <w:noProof/>
            <w:webHidden/>
          </w:rPr>
          <w:fldChar w:fldCharType="separate"/>
        </w:r>
        <w:r>
          <w:rPr>
            <w:noProof/>
            <w:webHidden/>
          </w:rPr>
          <w:t>82</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64" w:history="1">
        <w:r w:rsidRPr="00676266">
          <w:rPr>
            <w:rStyle w:val="Hyperlink"/>
            <w:noProof/>
          </w:rPr>
          <w:t>Figure 43: Simulated MAPE of the four forecasting methods against noise (2,000 synthetic users per point).</w:t>
        </w:r>
        <w:r>
          <w:rPr>
            <w:noProof/>
            <w:webHidden/>
          </w:rPr>
          <w:tab/>
        </w:r>
        <w:r>
          <w:rPr>
            <w:noProof/>
            <w:webHidden/>
          </w:rPr>
          <w:fldChar w:fldCharType="begin"/>
        </w:r>
        <w:r>
          <w:rPr>
            <w:noProof/>
            <w:webHidden/>
          </w:rPr>
          <w:instrText xml:space="preserve"> PAGEREF _Toc243925864 \h </w:instrText>
        </w:r>
        <w:r>
          <w:rPr>
            <w:noProof/>
            <w:webHidden/>
          </w:rPr>
        </w:r>
        <w:r>
          <w:rPr>
            <w:noProof/>
            <w:webHidden/>
          </w:rPr>
          <w:fldChar w:fldCharType="separate"/>
        </w:r>
        <w:r>
          <w:rPr>
            <w:noProof/>
            <w:webHidden/>
          </w:rPr>
          <w:t>83</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65" w:history="1">
        <w:r w:rsidRPr="00676266">
          <w:rPr>
            <w:rStyle w:val="Hyperlink"/>
            <w:noProof/>
          </w:rPr>
          <w:t>Figure 44: Ratings of 5,000 random profiles under the health score.</w:t>
        </w:r>
        <w:r>
          <w:rPr>
            <w:noProof/>
            <w:webHidden/>
          </w:rPr>
          <w:tab/>
        </w:r>
        <w:r>
          <w:rPr>
            <w:noProof/>
            <w:webHidden/>
          </w:rPr>
          <w:fldChar w:fldCharType="begin"/>
        </w:r>
        <w:r>
          <w:rPr>
            <w:noProof/>
            <w:webHidden/>
          </w:rPr>
          <w:instrText xml:space="preserve"> PAGEREF _Toc243925865 \h </w:instrText>
        </w:r>
        <w:r>
          <w:rPr>
            <w:noProof/>
            <w:webHidden/>
          </w:rPr>
        </w:r>
        <w:r>
          <w:rPr>
            <w:noProof/>
            <w:webHidden/>
          </w:rPr>
          <w:fldChar w:fldCharType="separate"/>
        </w:r>
        <w:r>
          <w:rPr>
            <w:noProof/>
            <w:webHidden/>
          </w:rPr>
          <w:t>83</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66" w:history="1">
        <w:r w:rsidRPr="00676266">
          <w:rPr>
            <w:rStyle w:val="Hyperlink"/>
            <w:noProof/>
          </w:rPr>
          <w:t>Figure 45: Outcome of the 26 test questions for the assistant's rule layer.</w:t>
        </w:r>
        <w:r>
          <w:rPr>
            <w:noProof/>
            <w:webHidden/>
          </w:rPr>
          <w:tab/>
        </w:r>
        <w:r>
          <w:rPr>
            <w:noProof/>
            <w:webHidden/>
          </w:rPr>
          <w:fldChar w:fldCharType="begin"/>
        </w:r>
        <w:r>
          <w:rPr>
            <w:noProof/>
            <w:webHidden/>
          </w:rPr>
          <w:instrText xml:space="preserve"> PAGEREF _Toc243925866 \h </w:instrText>
        </w:r>
        <w:r>
          <w:rPr>
            <w:noProof/>
            <w:webHidden/>
          </w:rPr>
        </w:r>
        <w:r>
          <w:rPr>
            <w:noProof/>
            <w:webHidden/>
          </w:rPr>
          <w:fldChar w:fldCharType="separate"/>
        </w:r>
        <w:r>
          <w:rPr>
            <w:noProof/>
            <w:webHidden/>
          </w:rPr>
          <w:t>83</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67" w:history="1">
        <w:r w:rsidRPr="00676266">
          <w:rPr>
            <w:rStyle w:val="Hyperlink"/>
            <w:noProof/>
          </w:rPr>
          <w:t>Figure 46: Median and 95th-percentile latency of every measured endpoint.</w:t>
        </w:r>
        <w:r>
          <w:rPr>
            <w:noProof/>
            <w:webHidden/>
          </w:rPr>
          <w:tab/>
        </w:r>
        <w:r>
          <w:rPr>
            <w:noProof/>
            <w:webHidden/>
          </w:rPr>
          <w:fldChar w:fldCharType="begin"/>
        </w:r>
        <w:r>
          <w:rPr>
            <w:noProof/>
            <w:webHidden/>
          </w:rPr>
          <w:instrText xml:space="preserve"> PAGEREF _Toc243925867 \h </w:instrText>
        </w:r>
        <w:r>
          <w:rPr>
            <w:noProof/>
            <w:webHidden/>
          </w:rPr>
        </w:r>
        <w:r>
          <w:rPr>
            <w:noProof/>
            <w:webHidden/>
          </w:rPr>
          <w:fldChar w:fldCharType="separate"/>
        </w:r>
        <w:r>
          <w:rPr>
            <w:noProof/>
            <w:webHidden/>
          </w:rPr>
          <w:t>83</w:t>
        </w:r>
        <w:r>
          <w:rPr>
            <w:noProof/>
            <w:webHidden/>
          </w:rPr>
          <w:fldChar w:fldCharType="end"/>
        </w:r>
      </w:hyperlink>
    </w:p>
    <w:p w:rsidR="00F80112" w:rsidRDefault="006324BF">
      <w:pPr>
        <w:spacing w:line="276" w:lineRule="auto"/>
        <w:jc w:val="left"/>
      </w:pPr>
      <w:r>
        <w:rPr>
          <w:rFonts w:cs="Times New Roman"/>
        </w:rPr>
        <w:fldChar w:fldCharType="end"/>
      </w:r>
    </w:p>
    <w:p w:rsidR="00F80112" w:rsidRDefault="006324BF">
      <w:pPr>
        <w:pStyle w:val="Heading1"/>
        <w:pageBreakBefore/>
      </w:pPr>
      <w:bookmarkStart w:id="6" w:name="_Toc243925702"/>
      <w:r>
        <w:lastRenderedPageBreak/>
        <w:t>LIST OF TABLES</w:t>
      </w:r>
      <w:bookmarkEnd w:id="6"/>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925868" w:history="1">
        <w:r w:rsidRPr="00197762">
          <w:rPr>
            <w:rStyle w:val="Hyperlink"/>
            <w:noProof/>
          </w:rPr>
          <w:t>Table 1: Abbreviations used in this report</w:t>
        </w:r>
        <w:r>
          <w:rPr>
            <w:noProof/>
            <w:webHidden/>
          </w:rPr>
          <w:tab/>
        </w:r>
        <w:r>
          <w:rPr>
            <w:noProof/>
            <w:webHidden/>
          </w:rPr>
          <w:fldChar w:fldCharType="begin"/>
        </w:r>
        <w:r>
          <w:rPr>
            <w:noProof/>
            <w:webHidden/>
          </w:rPr>
          <w:instrText xml:space="preserve"> PAGEREF _Toc243925868 \h </w:instrText>
        </w:r>
        <w:r>
          <w:rPr>
            <w:noProof/>
            <w:webHidden/>
          </w:rPr>
        </w:r>
        <w:r>
          <w:rPr>
            <w:noProof/>
            <w:webHidden/>
          </w:rPr>
          <w:fldChar w:fldCharType="separate"/>
        </w:r>
        <w:r>
          <w:rPr>
            <w:noProof/>
            <w:webHidden/>
          </w:rPr>
          <w:t>xi</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69" w:history="1">
        <w:r w:rsidRPr="00197762">
          <w:rPr>
            <w:rStyle w:val="Hyperlink"/>
            <w:noProof/>
          </w:rPr>
          <w:t>Table 2: Objectives of the project and their outcome</w:t>
        </w:r>
        <w:r>
          <w:rPr>
            <w:noProof/>
            <w:webHidden/>
          </w:rPr>
          <w:tab/>
        </w:r>
        <w:r>
          <w:rPr>
            <w:noProof/>
            <w:webHidden/>
          </w:rPr>
          <w:fldChar w:fldCharType="begin"/>
        </w:r>
        <w:r>
          <w:rPr>
            <w:noProof/>
            <w:webHidden/>
          </w:rPr>
          <w:instrText xml:space="preserve"> PAGEREF _Toc243925869 \h </w:instrText>
        </w:r>
        <w:r>
          <w:rPr>
            <w:noProof/>
            <w:webHidden/>
          </w:rPr>
        </w:r>
        <w:r>
          <w:rPr>
            <w:noProof/>
            <w:webHidden/>
          </w:rPr>
          <w:fldChar w:fldCharType="separate"/>
        </w:r>
        <w:r>
          <w:rPr>
            <w:noProof/>
            <w:webHidden/>
          </w:rPr>
          <w:t>3</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70" w:history="1">
        <w:r w:rsidRPr="00197762">
          <w:rPr>
            <w:rStyle w:val="Hyperlink"/>
            <w:noProof/>
          </w:rPr>
          <w:t>Table 3: Relation of FINJARVIS to the base paper</w:t>
        </w:r>
        <w:r>
          <w:rPr>
            <w:noProof/>
            <w:webHidden/>
          </w:rPr>
          <w:tab/>
        </w:r>
        <w:r>
          <w:rPr>
            <w:noProof/>
            <w:webHidden/>
          </w:rPr>
          <w:fldChar w:fldCharType="begin"/>
        </w:r>
        <w:r>
          <w:rPr>
            <w:noProof/>
            <w:webHidden/>
          </w:rPr>
          <w:instrText xml:space="preserve"> PAGEREF _Toc243925870 \h </w:instrText>
        </w:r>
        <w:r>
          <w:rPr>
            <w:noProof/>
            <w:webHidden/>
          </w:rPr>
        </w:r>
        <w:r>
          <w:rPr>
            <w:noProof/>
            <w:webHidden/>
          </w:rPr>
          <w:fldChar w:fldCharType="separate"/>
        </w:r>
        <w:r>
          <w:rPr>
            <w:noProof/>
            <w:webHidden/>
          </w:rPr>
          <w:t>9</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71" w:history="1">
        <w:r w:rsidRPr="00197762">
          <w:rPr>
            <w:rStyle w:val="Hyperlink"/>
            <w:noProof/>
          </w:rPr>
          <w:t>Table 4: Algorithms used in FINJARVIS and where each comes from</w:t>
        </w:r>
        <w:r>
          <w:rPr>
            <w:noProof/>
            <w:webHidden/>
          </w:rPr>
          <w:tab/>
        </w:r>
        <w:r>
          <w:rPr>
            <w:noProof/>
            <w:webHidden/>
          </w:rPr>
          <w:fldChar w:fldCharType="begin"/>
        </w:r>
        <w:r>
          <w:rPr>
            <w:noProof/>
            <w:webHidden/>
          </w:rPr>
          <w:instrText xml:space="preserve"> PAGEREF _Toc243925871 \h </w:instrText>
        </w:r>
        <w:r>
          <w:rPr>
            <w:noProof/>
            <w:webHidden/>
          </w:rPr>
        </w:r>
        <w:r>
          <w:rPr>
            <w:noProof/>
            <w:webHidden/>
          </w:rPr>
          <w:fldChar w:fldCharType="separate"/>
        </w:r>
        <w:r>
          <w:rPr>
            <w:noProof/>
            <w:webHidden/>
          </w:rPr>
          <w:t>11</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72" w:history="1">
        <w:r w:rsidRPr="00197762">
          <w:rPr>
            <w:rStyle w:val="Hyperlink"/>
            <w:noProof/>
          </w:rPr>
          <w:t>Table 5: Comparison of the surveyed work</w:t>
        </w:r>
        <w:r>
          <w:rPr>
            <w:noProof/>
            <w:webHidden/>
          </w:rPr>
          <w:tab/>
        </w:r>
        <w:r>
          <w:rPr>
            <w:noProof/>
            <w:webHidden/>
          </w:rPr>
          <w:fldChar w:fldCharType="begin"/>
        </w:r>
        <w:r>
          <w:rPr>
            <w:noProof/>
            <w:webHidden/>
          </w:rPr>
          <w:instrText xml:space="preserve"> PAGEREF _Toc243925872 \h </w:instrText>
        </w:r>
        <w:r>
          <w:rPr>
            <w:noProof/>
            <w:webHidden/>
          </w:rPr>
        </w:r>
        <w:r>
          <w:rPr>
            <w:noProof/>
            <w:webHidden/>
          </w:rPr>
          <w:fldChar w:fldCharType="separate"/>
        </w:r>
        <w:r>
          <w:rPr>
            <w:noProof/>
            <w:webHidden/>
          </w:rPr>
          <w:t>12</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73" w:history="1">
        <w:r w:rsidRPr="00197762">
          <w:rPr>
            <w:rStyle w:val="Hyperlink"/>
            <w:noProof/>
          </w:rPr>
          <w:t>Table 6: Technical feasibility: components and the evidence for each</w:t>
        </w:r>
        <w:r>
          <w:rPr>
            <w:noProof/>
            <w:webHidden/>
          </w:rPr>
          <w:tab/>
        </w:r>
        <w:r>
          <w:rPr>
            <w:noProof/>
            <w:webHidden/>
          </w:rPr>
          <w:fldChar w:fldCharType="begin"/>
        </w:r>
        <w:r>
          <w:rPr>
            <w:noProof/>
            <w:webHidden/>
          </w:rPr>
          <w:instrText xml:space="preserve"> PAGEREF _Toc243925873 \h </w:instrText>
        </w:r>
        <w:r>
          <w:rPr>
            <w:noProof/>
            <w:webHidden/>
          </w:rPr>
        </w:r>
        <w:r>
          <w:rPr>
            <w:noProof/>
            <w:webHidden/>
          </w:rPr>
          <w:fldChar w:fldCharType="separate"/>
        </w:r>
        <w:r>
          <w:rPr>
            <w:noProof/>
            <w:webHidden/>
          </w:rPr>
          <w:t>14</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74" w:history="1">
        <w:r w:rsidRPr="00197762">
          <w:rPr>
            <w:rStyle w:val="Hyperlink"/>
            <w:noProof/>
          </w:rPr>
          <w:t>Table 7: Cost items</w:t>
        </w:r>
        <w:r>
          <w:rPr>
            <w:noProof/>
            <w:webHidden/>
          </w:rPr>
          <w:tab/>
        </w:r>
        <w:r>
          <w:rPr>
            <w:noProof/>
            <w:webHidden/>
          </w:rPr>
          <w:fldChar w:fldCharType="begin"/>
        </w:r>
        <w:r>
          <w:rPr>
            <w:noProof/>
            <w:webHidden/>
          </w:rPr>
          <w:instrText xml:space="preserve"> PAGEREF _Toc243925874 \h </w:instrText>
        </w:r>
        <w:r>
          <w:rPr>
            <w:noProof/>
            <w:webHidden/>
          </w:rPr>
        </w:r>
        <w:r>
          <w:rPr>
            <w:noProof/>
            <w:webHidden/>
          </w:rPr>
          <w:fldChar w:fldCharType="separate"/>
        </w:r>
        <w:r>
          <w:rPr>
            <w:noProof/>
            <w:webHidden/>
          </w:rPr>
          <w:t>14</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75" w:history="1">
        <w:r w:rsidRPr="00197762">
          <w:rPr>
            <w:rStyle w:val="Hyperlink"/>
            <w:noProof/>
          </w:rPr>
          <w:t>Table 8: Project phases</w:t>
        </w:r>
        <w:r>
          <w:rPr>
            <w:noProof/>
            <w:webHidden/>
          </w:rPr>
          <w:tab/>
        </w:r>
        <w:r>
          <w:rPr>
            <w:noProof/>
            <w:webHidden/>
          </w:rPr>
          <w:fldChar w:fldCharType="begin"/>
        </w:r>
        <w:r>
          <w:rPr>
            <w:noProof/>
            <w:webHidden/>
          </w:rPr>
          <w:instrText xml:space="preserve"> PAGEREF _Toc243925875 \h </w:instrText>
        </w:r>
        <w:r>
          <w:rPr>
            <w:noProof/>
            <w:webHidden/>
          </w:rPr>
        </w:r>
        <w:r>
          <w:rPr>
            <w:noProof/>
            <w:webHidden/>
          </w:rPr>
          <w:fldChar w:fldCharType="separate"/>
        </w:r>
        <w:r>
          <w:rPr>
            <w:noProof/>
            <w:webHidden/>
          </w:rPr>
          <w:t>15</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76" w:history="1">
        <w:r w:rsidRPr="00197762">
          <w:rPr>
            <w:rStyle w:val="Hyperlink"/>
            <w:noProof/>
          </w:rPr>
          <w:t>Table 9: Project risks and mitigation</w:t>
        </w:r>
        <w:r>
          <w:rPr>
            <w:noProof/>
            <w:webHidden/>
          </w:rPr>
          <w:tab/>
        </w:r>
        <w:r>
          <w:rPr>
            <w:noProof/>
            <w:webHidden/>
          </w:rPr>
          <w:fldChar w:fldCharType="begin"/>
        </w:r>
        <w:r>
          <w:rPr>
            <w:noProof/>
            <w:webHidden/>
          </w:rPr>
          <w:instrText xml:space="preserve"> PAGEREF _Toc243925876 \h </w:instrText>
        </w:r>
        <w:r>
          <w:rPr>
            <w:noProof/>
            <w:webHidden/>
          </w:rPr>
        </w:r>
        <w:r>
          <w:rPr>
            <w:noProof/>
            <w:webHidden/>
          </w:rPr>
          <w:fldChar w:fldCharType="separate"/>
        </w:r>
        <w:r>
          <w:rPr>
            <w:noProof/>
            <w:webHidden/>
          </w:rPr>
          <w:t>15</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77" w:history="1">
        <w:r w:rsidRPr="00197762">
          <w:rPr>
            <w:rStyle w:val="Hyperlink"/>
            <w:noProof/>
          </w:rPr>
          <w:t>Table 10: Advantages and constraints of the project</w:t>
        </w:r>
        <w:r>
          <w:rPr>
            <w:noProof/>
            <w:webHidden/>
          </w:rPr>
          <w:tab/>
        </w:r>
        <w:r>
          <w:rPr>
            <w:noProof/>
            <w:webHidden/>
          </w:rPr>
          <w:fldChar w:fldCharType="begin"/>
        </w:r>
        <w:r>
          <w:rPr>
            <w:noProof/>
            <w:webHidden/>
          </w:rPr>
          <w:instrText xml:space="preserve"> PAGEREF _Toc243925877 \h </w:instrText>
        </w:r>
        <w:r>
          <w:rPr>
            <w:noProof/>
            <w:webHidden/>
          </w:rPr>
        </w:r>
        <w:r>
          <w:rPr>
            <w:noProof/>
            <w:webHidden/>
          </w:rPr>
          <w:fldChar w:fldCharType="separate"/>
        </w:r>
        <w:r>
          <w:rPr>
            <w:noProof/>
            <w:webHidden/>
          </w:rPr>
          <w:t>16</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78" w:history="1">
        <w:r w:rsidRPr="00197762">
          <w:rPr>
            <w:rStyle w:val="Hyperlink"/>
            <w:noProof/>
          </w:rPr>
          <w:t>Table 11: Modules of the proposed system</w:t>
        </w:r>
        <w:r>
          <w:rPr>
            <w:noProof/>
            <w:webHidden/>
          </w:rPr>
          <w:tab/>
        </w:r>
        <w:r>
          <w:rPr>
            <w:noProof/>
            <w:webHidden/>
          </w:rPr>
          <w:fldChar w:fldCharType="begin"/>
        </w:r>
        <w:r>
          <w:rPr>
            <w:noProof/>
            <w:webHidden/>
          </w:rPr>
          <w:instrText xml:space="preserve"> PAGEREF _Toc243925878 \h </w:instrText>
        </w:r>
        <w:r>
          <w:rPr>
            <w:noProof/>
            <w:webHidden/>
          </w:rPr>
        </w:r>
        <w:r>
          <w:rPr>
            <w:noProof/>
            <w:webHidden/>
          </w:rPr>
          <w:fldChar w:fldCharType="separate"/>
        </w:r>
        <w:r>
          <w:rPr>
            <w:noProof/>
            <w:webHidden/>
          </w:rPr>
          <w:t>18</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79" w:history="1">
        <w:r w:rsidRPr="00197762">
          <w:rPr>
            <w:rStyle w:val="Hyperlink"/>
            <w:noProof/>
          </w:rPr>
          <w:t>Table 12: Advantages and the evidence for each</w:t>
        </w:r>
        <w:r>
          <w:rPr>
            <w:noProof/>
            <w:webHidden/>
          </w:rPr>
          <w:tab/>
        </w:r>
        <w:r>
          <w:rPr>
            <w:noProof/>
            <w:webHidden/>
          </w:rPr>
          <w:fldChar w:fldCharType="begin"/>
        </w:r>
        <w:r>
          <w:rPr>
            <w:noProof/>
            <w:webHidden/>
          </w:rPr>
          <w:instrText xml:space="preserve"> PAGEREF _Toc243925879 \h </w:instrText>
        </w:r>
        <w:r>
          <w:rPr>
            <w:noProof/>
            <w:webHidden/>
          </w:rPr>
        </w:r>
        <w:r>
          <w:rPr>
            <w:noProof/>
            <w:webHidden/>
          </w:rPr>
          <w:fldChar w:fldCharType="separate"/>
        </w:r>
        <w:r>
          <w:rPr>
            <w:noProof/>
            <w:webHidden/>
          </w:rPr>
          <w:t>18</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80" w:history="1">
        <w:r w:rsidRPr="00197762">
          <w:rPr>
            <w:rStyle w:val="Hyperlink"/>
            <w:noProof/>
          </w:rPr>
          <w:t>Table 13: Data requirements</w:t>
        </w:r>
        <w:r>
          <w:rPr>
            <w:noProof/>
            <w:webHidden/>
          </w:rPr>
          <w:tab/>
        </w:r>
        <w:r>
          <w:rPr>
            <w:noProof/>
            <w:webHidden/>
          </w:rPr>
          <w:fldChar w:fldCharType="begin"/>
        </w:r>
        <w:r>
          <w:rPr>
            <w:noProof/>
            <w:webHidden/>
          </w:rPr>
          <w:instrText xml:space="preserve"> PAGEREF _Toc243925880 \h </w:instrText>
        </w:r>
        <w:r>
          <w:rPr>
            <w:noProof/>
            <w:webHidden/>
          </w:rPr>
        </w:r>
        <w:r>
          <w:rPr>
            <w:noProof/>
            <w:webHidden/>
          </w:rPr>
          <w:fldChar w:fldCharType="separate"/>
        </w:r>
        <w:r>
          <w:rPr>
            <w:noProof/>
            <w:webHidden/>
          </w:rPr>
          <w:t>18</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81" w:history="1">
        <w:r w:rsidRPr="00197762">
          <w:rPr>
            <w:rStyle w:val="Hyperlink"/>
            <w:noProof/>
          </w:rPr>
          <w:t>Table 14: Functional requirements and how each is met</w:t>
        </w:r>
        <w:r>
          <w:rPr>
            <w:noProof/>
            <w:webHidden/>
          </w:rPr>
          <w:tab/>
        </w:r>
        <w:r>
          <w:rPr>
            <w:noProof/>
            <w:webHidden/>
          </w:rPr>
          <w:fldChar w:fldCharType="begin"/>
        </w:r>
        <w:r>
          <w:rPr>
            <w:noProof/>
            <w:webHidden/>
          </w:rPr>
          <w:instrText xml:space="preserve"> PAGEREF _Toc243925881 \h </w:instrText>
        </w:r>
        <w:r>
          <w:rPr>
            <w:noProof/>
            <w:webHidden/>
          </w:rPr>
        </w:r>
        <w:r>
          <w:rPr>
            <w:noProof/>
            <w:webHidden/>
          </w:rPr>
          <w:fldChar w:fldCharType="separate"/>
        </w:r>
        <w:r>
          <w:rPr>
            <w:noProof/>
            <w:webHidden/>
          </w:rPr>
          <w:t>19</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82" w:history="1">
        <w:r w:rsidRPr="00197762">
          <w:rPr>
            <w:rStyle w:val="Hyperlink"/>
            <w:noProof/>
          </w:rPr>
          <w:t>Table 15: Non-functional requirements, measured values and status</w:t>
        </w:r>
        <w:r>
          <w:rPr>
            <w:noProof/>
            <w:webHidden/>
          </w:rPr>
          <w:tab/>
        </w:r>
        <w:r>
          <w:rPr>
            <w:noProof/>
            <w:webHidden/>
          </w:rPr>
          <w:fldChar w:fldCharType="begin"/>
        </w:r>
        <w:r>
          <w:rPr>
            <w:noProof/>
            <w:webHidden/>
          </w:rPr>
          <w:instrText xml:space="preserve"> PAGEREF _Toc243925882 \h </w:instrText>
        </w:r>
        <w:r>
          <w:rPr>
            <w:noProof/>
            <w:webHidden/>
          </w:rPr>
        </w:r>
        <w:r>
          <w:rPr>
            <w:noProof/>
            <w:webHidden/>
          </w:rPr>
          <w:fldChar w:fldCharType="separate"/>
        </w:r>
        <w:r>
          <w:rPr>
            <w:noProof/>
            <w:webHidden/>
          </w:rPr>
          <w:t>19</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83" w:history="1">
        <w:r w:rsidRPr="00197762">
          <w:rPr>
            <w:rStyle w:val="Hyperlink"/>
            <w:noProof/>
          </w:rPr>
          <w:t>Table 16: Hardware used for development and measurement</w:t>
        </w:r>
        <w:r>
          <w:rPr>
            <w:noProof/>
            <w:webHidden/>
          </w:rPr>
          <w:tab/>
        </w:r>
        <w:r>
          <w:rPr>
            <w:noProof/>
            <w:webHidden/>
          </w:rPr>
          <w:fldChar w:fldCharType="begin"/>
        </w:r>
        <w:r>
          <w:rPr>
            <w:noProof/>
            <w:webHidden/>
          </w:rPr>
          <w:instrText xml:space="preserve"> PAGEREF _Toc243925883 \h </w:instrText>
        </w:r>
        <w:r>
          <w:rPr>
            <w:noProof/>
            <w:webHidden/>
          </w:rPr>
        </w:r>
        <w:r>
          <w:rPr>
            <w:noProof/>
            <w:webHidden/>
          </w:rPr>
          <w:fldChar w:fldCharType="separate"/>
        </w:r>
        <w:r>
          <w:rPr>
            <w:noProof/>
            <w:webHidden/>
          </w:rPr>
          <w:t>20</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84" w:history="1">
        <w:r w:rsidRPr="00197762">
          <w:rPr>
            <w:rStyle w:val="Hyperlink"/>
            <w:noProof/>
          </w:rPr>
          <w:t>Table 17: Software used</w:t>
        </w:r>
        <w:r>
          <w:rPr>
            <w:noProof/>
            <w:webHidden/>
          </w:rPr>
          <w:tab/>
        </w:r>
        <w:r>
          <w:rPr>
            <w:noProof/>
            <w:webHidden/>
          </w:rPr>
          <w:fldChar w:fldCharType="begin"/>
        </w:r>
        <w:r>
          <w:rPr>
            <w:noProof/>
            <w:webHidden/>
          </w:rPr>
          <w:instrText xml:space="preserve"> PAGEREF _Toc243925884 \h </w:instrText>
        </w:r>
        <w:r>
          <w:rPr>
            <w:noProof/>
            <w:webHidden/>
          </w:rPr>
        </w:r>
        <w:r>
          <w:rPr>
            <w:noProof/>
            <w:webHidden/>
          </w:rPr>
          <w:fldChar w:fldCharType="separate"/>
        </w:r>
        <w:r>
          <w:rPr>
            <w:noProof/>
            <w:webHidden/>
          </w:rPr>
          <w:t>20</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85" w:history="1">
        <w:r w:rsidRPr="00197762">
          <w:rPr>
            <w:rStyle w:val="Hyperlink"/>
            <w:noProof/>
          </w:rPr>
          <w:t>Table 18: User roles</w:t>
        </w:r>
        <w:r>
          <w:rPr>
            <w:noProof/>
            <w:webHidden/>
          </w:rPr>
          <w:tab/>
        </w:r>
        <w:r>
          <w:rPr>
            <w:noProof/>
            <w:webHidden/>
          </w:rPr>
          <w:fldChar w:fldCharType="begin"/>
        </w:r>
        <w:r>
          <w:rPr>
            <w:noProof/>
            <w:webHidden/>
          </w:rPr>
          <w:instrText xml:space="preserve"> PAGEREF _Toc243925885 \h </w:instrText>
        </w:r>
        <w:r>
          <w:rPr>
            <w:noProof/>
            <w:webHidden/>
          </w:rPr>
        </w:r>
        <w:r>
          <w:rPr>
            <w:noProof/>
            <w:webHidden/>
          </w:rPr>
          <w:fldChar w:fldCharType="separate"/>
        </w:r>
        <w:r>
          <w:rPr>
            <w:noProof/>
            <w:webHidden/>
          </w:rPr>
          <w:t>21</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86" w:history="1">
        <w:r w:rsidRPr="00197762">
          <w:rPr>
            <w:rStyle w:val="Hyperlink"/>
            <w:noProof/>
          </w:rPr>
          <w:t>Table 19: The six tables and their columns.</w:t>
        </w:r>
        <w:r>
          <w:rPr>
            <w:noProof/>
            <w:webHidden/>
          </w:rPr>
          <w:tab/>
        </w:r>
        <w:r>
          <w:rPr>
            <w:noProof/>
            <w:webHidden/>
          </w:rPr>
          <w:fldChar w:fldCharType="begin"/>
        </w:r>
        <w:r>
          <w:rPr>
            <w:noProof/>
            <w:webHidden/>
          </w:rPr>
          <w:instrText xml:space="preserve"> PAGEREF _Toc243925886 \h </w:instrText>
        </w:r>
        <w:r>
          <w:rPr>
            <w:noProof/>
            <w:webHidden/>
          </w:rPr>
        </w:r>
        <w:r>
          <w:rPr>
            <w:noProof/>
            <w:webHidden/>
          </w:rPr>
          <w:fldChar w:fldCharType="separate"/>
        </w:r>
        <w:r>
          <w:rPr>
            <w:noProof/>
            <w:webHidden/>
          </w:rPr>
          <w:t>29</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87" w:history="1">
        <w:r w:rsidRPr="00197762">
          <w:rPr>
            <w:rStyle w:val="Hyperlink"/>
            <w:noProof/>
          </w:rPr>
          <w:t>Table 20: Modules, sizes and responsibilities.</w:t>
        </w:r>
        <w:r>
          <w:rPr>
            <w:noProof/>
            <w:webHidden/>
          </w:rPr>
          <w:tab/>
        </w:r>
        <w:r>
          <w:rPr>
            <w:noProof/>
            <w:webHidden/>
          </w:rPr>
          <w:fldChar w:fldCharType="begin"/>
        </w:r>
        <w:r>
          <w:rPr>
            <w:noProof/>
            <w:webHidden/>
          </w:rPr>
          <w:instrText xml:space="preserve"> PAGEREF _Toc243925887 \h </w:instrText>
        </w:r>
        <w:r>
          <w:rPr>
            <w:noProof/>
            <w:webHidden/>
          </w:rPr>
        </w:r>
        <w:r>
          <w:rPr>
            <w:noProof/>
            <w:webHidden/>
          </w:rPr>
          <w:fldChar w:fldCharType="separate"/>
        </w:r>
        <w:r>
          <w:rPr>
            <w:noProof/>
            <w:webHidden/>
          </w:rPr>
          <w:t>32</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88" w:history="1">
        <w:r w:rsidRPr="00197762">
          <w:rPr>
            <w:rStyle w:val="Hyperlink"/>
            <w:noProof/>
          </w:rPr>
          <w:t>Table 21: The 33 routes of the FINJARVIS API.</w:t>
        </w:r>
        <w:r>
          <w:rPr>
            <w:noProof/>
            <w:webHidden/>
          </w:rPr>
          <w:tab/>
        </w:r>
        <w:r>
          <w:rPr>
            <w:noProof/>
            <w:webHidden/>
          </w:rPr>
          <w:fldChar w:fldCharType="begin"/>
        </w:r>
        <w:r>
          <w:rPr>
            <w:noProof/>
            <w:webHidden/>
          </w:rPr>
          <w:instrText xml:space="preserve"> PAGEREF _Toc243925888 \h </w:instrText>
        </w:r>
        <w:r>
          <w:rPr>
            <w:noProof/>
            <w:webHidden/>
          </w:rPr>
        </w:r>
        <w:r>
          <w:rPr>
            <w:noProof/>
            <w:webHidden/>
          </w:rPr>
          <w:fldChar w:fldCharType="separate"/>
        </w:r>
        <w:r>
          <w:rPr>
            <w:noProof/>
            <w:webHidden/>
          </w:rPr>
          <w:t>33</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89" w:history="1">
        <w:r w:rsidRPr="00197762">
          <w:rPr>
            <w:rStyle w:val="Hyperlink"/>
            <w:noProof/>
          </w:rPr>
          <w:t>Table 22: Pages, routes and the endpoints they use.</w:t>
        </w:r>
        <w:r>
          <w:rPr>
            <w:noProof/>
            <w:webHidden/>
          </w:rPr>
          <w:tab/>
        </w:r>
        <w:r>
          <w:rPr>
            <w:noProof/>
            <w:webHidden/>
          </w:rPr>
          <w:fldChar w:fldCharType="begin"/>
        </w:r>
        <w:r>
          <w:rPr>
            <w:noProof/>
            <w:webHidden/>
          </w:rPr>
          <w:instrText xml:space="preserve"> PAGEREF _Toc243925889 \h </w:instrText>
        </w:r>
        <w:r>
          <w:rPr>
            <w:noProof/>
            <w:webHidden/>
          </w:rPr>
        </w:r>
        <w:r>
          <w:rPr>
            <w:noProof/>
            <w:webHidden/>
          </w:rPr>
          <w:fldChar w:fldCharType="separate"/>
        </w:r>
        <w:r>
          <w:rPr>
            <w:noProof/>
            <w:webHidden/>
          </w:rPr>
          <w:t>34</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90" w:history="1">
        <w:r w:rsidRPr="00197762">
          <w:rPr>
            <w:rStyle w:val="Hyperlink"/>
            <w:noProof/>
          </w:rPr>
          <w:t>Table 23: Principal design decisions.</w:t>
        </w:r>
        <w:r>
          <w:rPr>
            <w:noProof/>
            <w:webHidden/>
          </w:rPr>
          <w:tab/>
        </w:r>
        <w:r>
          <w:rPr>
            <w:noProof/>
            <w:webHidden/>
          </w:rPr>
          <w:fldChar w:fldCharType="begin"/>
        </w:r>
        <w:r>
          <w:rPr>
            <w:noProof/>
            <w:webHidden/>
          </w:rPr>
          <w:instrText xml:space="preserve"> PAGEREF _Toc243925890 \h </w:instrText>
        </w:r>
        <w:r>
          <w:rPr>
            <w:noProof/>
            <w:webHidden/>
          </w:rPr>
        </w:r>
        <w:r>
          <w:rPr>
            <w:noProof/>
            <w:webHidden/>
          </w:rPr>
          <w:fldChar w:fldCharType="separate"/>
        </w:r>
        <w:r>
          <w:rPr>
            <w:noProof/>
            <w:webHidden/>
          </w:rPr>
          <w:t>34</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91" w:history="1">
        <w:r w:rsidRPr="00197762">
          <w:rPr>
            <w:rStyle w:val="Hyperlink"/>
            <w:noProof/>
          </w:rPr>
          <w:t>Table 24: Data sets used by the product and by the measurements.</w:t>
        </w:r>
        <w:r>
          <w:rPr>
            <w:noProof/>
            <w:webHidden/>
          </w:rPr>
          <w:tab/>
        </w:r>
        <w:r>
          <w:rPr>
            <w:noProof/>
            <w:webHidden/>
          </w:rPr>
          <w:fldChar w:fldCharType="begin"/>
        </w:r>
        <w:r>
          <w:rPr>
            <w:noProof/>
            <w:webHidden/>
          </w:rPr>
          <w:instrText xml:space="preserve"> PAGEREF _Toc243925891 \h </w:instrText>
        </w:r>
        <w:r>
          <w:rPr>
            <w:noProof/>
            <w:webHidden/>
          </w:rPr>
        </w:r>
        <w:r>
          <w:rPr>
            <w:noProof/>
            <w:webHidden/>
          </w:rPr>
          <w:fldChar w:fldCharType="separate"/>
        </w:r>
        <w:r>
          <w:rPr>
            <w:noProof/>
            <w:webHidden/>
          </w:rPr>
          <w:t>36</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92" w:history="1">
        <w:r w:rsidRPr="00197762">
          <w:rPr>
            <w:rStyle w:val="Hyperlink"/>
            <w:noProof/>
          </w:rPr>
          <w:t>Table 25: Algorithms chosen and the alternatives not used.</w:t>
        </w:r>
        <w:r>
          <w:rPr>
            <w:noProof/>
            <w:webHidden/>
          </w:rPr>
          <w:tab/>
        </w:r>
        <w:r>
          <w:rPr>
            <w:noProof/>
            <w:webHidden/>
          </w:rPr>
          <w:fldChar w:fldCharType="begin"/>
        </w:r>
        <w:r>
          <w:rPr>
            <w:noProof/>
            <w:webHidden/>
          </w:rPr>
          <w:instrText xml:space="preserve"> PAGEREF _Toc243925892 \h </w:instrText>
        </w:r>
        <w:r>
          <w:rPr>
            <w:noProof/>
            <w:webHidden/>
          </w:rPr>
        </w:r>
        <w:r>
          <w:rPr>
            <w:noProof/>
            <w:webHidden/>
          </w:rPr>
          <w:fldChar w:fldCharType="separate"/>
        </w:r>
        <w:r>
          <w:rPr>
            <w:noProof/>
            <w:webHidden/>
          </w:rPr>
          <w:t>38</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93" w:history="1">
        <w:r w:rsidRPr="00197762">
          <w:rPr>
            <w:rStyle w:val="Hyperlink"/>
            <w:noProof/>
          </w:rPr>
          <w:t>Table 26: Weights, neutral values and rating bands of the health score.</w:t>
        </w:r>
        <w:r>
          <w:rPr>
            <w:noProof/>
            <w:webHidden/>
          </w:rPr>
          <w:tab/>
        </w:r>
        <w:r>
          <w:rPr>
            <w:noProof/>
            <w:webHidden/>
          </w:rPr>
          <w:fldChar w:fldCharType="begin"/>
        </w:r>
        <w:r>
          <w:rPr>
            <w:noProof/>
            <w:webHidden/>
          </w:rPr>
          <w:instrText xml:space="preserve"> PAGEREF _Toc243925893 \h </w:instrText>
        </w:r>
        <w:r>
          <w:rPr>
            <w:noProof/>
            <w:webHidden/>
          </w:rPr>
        </w:r>
        <w:r>
          <w:rPr>
            <w:noProof/>
            <w:webHidden/>
          </w:rPr>
          <w:fldChar w:fldCharType="separate"/>
        </w:r>
        <w:r>
          <w:rPr>
            <w:noProof/>
            <w:webHidden/>
          </w:rPr>
          <w:t>40</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94" w:history="1">
        <w:r w:rsidRPr="00197762">
          <w:rPr>
            <w:rStyle w:val="Hyperlink"/>
            <w:noProof/>
          </w:rPr>
          <w:t>Table 27: Training configuration of the categoriser.</w:t>
        </w:r>
        <w:r>
          <w:rPr>
            <w:noProof/>
            <w:webHidden/>
          </w:rPr>
          <w:tab/>
        </w:r>
        <w:r>
          <w:rPr>
            <w:noProof/>
            <w:webHidden/>
          </w:rPr>
          <w:fldChar w:fldCharType="begin"/>
        </w:r>
        <w:r>
          <w:rPr>
            <w:noProof/>
            <w:webHidden/>
          </w:rPr>
          <w:instrText xml:space="preserve"> PAGEREF _Toc243925894 \h </w:instrText>
        </w:r>
        <w:r>
          <w:rPr>
            <w:noProof/>
            <w:webHidden/>
          </w:rPr>
        </w:r>
        <w:r>
          <w:rPr>
            <w:noProof/>
            <w:webHidden/>
          </w:rPr>
          <w:fldChar w:fldCharType="separate"/>
        </w:r>
        <w:r>
          <w:rPr>
            <w:noProof/>
            <w:webHidden/>
          </w:rPr>
          <w:t>40</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95" w:history="1">
        <w:r w:rsidRPr="00197762">
          <w:rPr>
            <w:rStyle w:val="Hyperlink"/>
            <w:noProof/>
          </w:rPr>
          <w:t>Table 28: Software requirements.</w:t>
        </w:r>
        <w:r>
          <w:rPr>
            <w:noProof/>
            <w:webHidden/>
          </w:rPr>
          <w:tab/>
        </w:r>
        <w:r>
          <w:rPr>
            <w:noProof/>
            <w:webHidden/>
          </w:rPr>
          <w:fldChar w:fldCharType="begin"/>
        </w:r>
        <w:r>
          <w:rPr>
            <w:noProof/>
            <w:webHidden/>
          </w:rPr>
          <w:instrText xml:space="preserve"> PAGEREF _Toc243925895 \h </w:instrText>
        </w:r>
        <w:r>
          <w:rPr>
            <w:noProof/>
            <w:webHidden/>
          </w:rPr>
        </w:r>
        <w:r>
          <w:rPr>
            <w:noProof/>
            <w:webHidden/>
          </w:rPr>
          <w:fldChar w:fldCharType="separate"/>
        </w:r>
        <w:r>
          <w:rPr>
            <w:noProof/>
            <w:webHidden/>
          </w:rPr>
          <w:t>44</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96" w:history="1">
        <w:r w:rsidRPr="00197762">
          <w:rPr>
            <w:rStyle w:val="Hyperlink"/>
            <w:noProof/>
          </w:rPr>
          <w:t>Table 29: Test levels, tools and results.</w:t>
        </w:r>
        <w:r>
          <w:rPr>
            <w:noProof/>
            <w:webHidden/>
          </w:rPr>
          <w:tab/>
        </w:r>
        <w:r>
          <w:rPr>
            <w:noProof/>
            <w:webHidden/>
          </w:rPr>
          <w:fldChar w:fldCharType="begin"/>
        </w:r>
        <w:r>
          <w:rPr>
            <w:noProof/>
            <w:webHidden/>
          </w:rPr>
          <w:instrText xml:space="preserve"> PAGEREF _Toc243925896 \h </w:instrText>
        </w:r>
        <w:r>
          <w:rPr>
            <w:noProof/>
            <w:webHidden/>
          </w:rPr>
        </w:r>
        <w:r>
          <w:rPr>
            <w:noProof/>
            <w:webHidden/>
          </w:rPr>
          <w:fldChar w:fldCharType="separate"/>
        </w:r>
        <w:r>
          <w:rPr>
            <w:noProof/>
            <w:webHidden/>
          </w:rPr>
          <w:t>46</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97" w:history="1">
        <w:r w:rsidRPr="00197762">
          <w:rPr>
            <w:rStyle w:val="Hyperlink"/>
            <w:noProof/>
          </w:rPr>
          <w:t>Table 30: Unit tests by file.</w:t>
        </w:r>
        <w:r>
          <w:rPr>
            <w:noProof/>
            <w:webHidden/>
          </w:rPr>
          <w:tab/>
        </w:r>
        <w:r>
          <w:rPr>
            <w:noProof/>
            <w:webHidden/>
          </w:rPr>
          <w:fldChar w:fldCharType="begin"/>
        </w:r>
        <w:r>
          <w:rPr>
            <w:noProof/>
            <w:webHidden/>
          </w:rPr>
          <w:instrText xml:space="preserve"> PAGEREF _Toc243925897 \h </w:instrText>
        </w:r>
        <w:r>
          <w:rPr>
            <w:noProof/>
            <w:webHidden/>
          </w:rPr>
        </w:r>
        <w:r>
          <w:rPr>
            <w:noProof/>
            <w:webHidden/>
          </w:rPr>
          <w:fldChar w:fldCharType="separate"/>
        </w:r>
        <w:r>
          <w:rPr>
            <w:noProof/>
            <w:webHidden/>
          </w:rPr>
          <w:t>47</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98" w:history="1">
        <w:r w:rsidRPr="00197762">
          <w:rPr>
            <w:rStyle w:val="Hyperlink"/>
            <w:noProof/>
          </w:rPr>
          <w:t>Table 31: Smoke-test checks by feature.</w:t>
        </w:r>
        <w:r>
          <w:rPr>
            <w:noProof/>
            <w:webHidden/>
          </w:rPr>
          <w:tab/>
        </w:r>
        <w:r>
          <w:rPr>
            <w:noProof/>
            <w:webHidden/>
          </w:rPr>
          <w:fldChar w:fldCharType="begin"/>
        </w:r>
        <w:r>
          <w:rPr>
            <w:noProof/>
            <w:webHidden/>
          </w:rPr>
          <w:instrText xml:space="preserve"> PAGEREF _Toc243925898 \h </w:instrText>
        </w:r>
        <w:r>
          <w:rPr>
            <w:noProof/>
            <w:webHidden/>
          </w:rPr>
        </w:r>
        <w:r>
          <w:rPr>
            <w:noProof/>
            <w:webHidden/>
          </w:rPr>
          <w:fldChar w:fldCharType="separate"/>
        </w:r>
        <w:r>
          <w:rPr>
            <w:noProof/>
            <w:webHidden/>
          </w:rPr>
          <w:t>47</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899" w:history="1">
        <w:r w:rsidRPr="00197762">
          <w:rPr>
            <w:rStyle w:val="Hyperlink"/>
            <w:noProof/>
          </w:rPr>
          <w:t>Table 32: Security checks that were run.</w:t>
        </w:r>
        <w:r>
          <w:rPr>
            <w:noProof/>
            <w:webHidden/>
          </w:rPr>
          <w:tab/>
        </w:r>
        <w:r>
          <w:rPr>
            <w:noProof/>
            <w:webHidden/>
          </w:rPr>
          <w:fldChar w:fldCharType="begin"/>
        </w:r>
        <w:r>
          <w:rPr>
            <w:noProof/>
            <w:webHidden/>
          </w:rPr>
          <w:instrText xml:space="preserve"> PAGEREF _Toc243925899 \h </w:instrText>
        </w:r>
        <w:r>
          <w:rPr>
            <w:noProof/>
            <w:webHidden/>
          </w:rPr>
        </w:r>
        <w:r>
          <w:rPr>
            <w:noProof/>
            <w:webHidden/>
          </w:rPr>
          <w:fldChar w:fldCharType="separate"/>
        </w:r>
        <w:r>
          <w:rPr>
            <w:noProof/>
            <w:webHidden/>
          </w:rPr>
          <w:t>48</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900" w:history="1">
        <w:r w:rsidRPr="00197762">
          <w:rPr>
            <w:rStyle w:val="Hyperlink"/>
            <w:noProof/>
          </w:rPr>
          <w:t>Table 33: Edge cases and observed behaviour.</w:t>
        </w:r>
        <w:r>
          <w:rPr>
            <w:noProof/>
            <w:webHidden/>
          </w:rPr>
          <w:tab/>
        </w:r>
        <w:r>
          <w:rPr>
            <w:noProof/>
            <w:webHidden/>
          </w:rPr>
          <w:fldChar w:fldCharType="begin"/>
        </w:r>
        <w:r>
          <w:rPr>
            <w:noProof/>
            <w:webHidden/>
          </w:rPr>
          <w:instrText xml:space="preserve"> PAGEREF _Toc243925900 \h </w:instrText>
        </w:r>
        <w:r>
          <w:rPr>
            <w:noProof/>
            <w:webHidden/>
          </w:rPr>
        </w:r>
        <w:r>
          <w:rPr>
            <w:noProof/>
            <w:webHidden/>
          </w:rPr>
          <w:fldChar w:fldCharType="separate"/>
        </w:r>
        <w:r>
          <w:rPr>
            <w:noProof/>
            <w:webHidden/>
          </w:rPr>
          <w:t>48</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901" w:history="1">
        <w:r w:rsidRPr="00197762">
          <w:rPr>
            <w:rStyle w:val="Hyperlink"/>
            <w:noProof/>
          </w:rPr>
          <w:t>Table 34: API latency (milliseconds).</w:t>
        </w:r>
        <w:r>
          <w:rPr>
            <w:noProof/>
            <w:webHidden/>
          </w:rPr>
          <w:tab/>
        </w:r>
        <w:r>
          <w:rPr>
            <w:noProof/>
            <w:webHidden/>
          </w:rPr>
          <w:fldChar w:fldCharType="begin"/>
        </w:r>
        <w:r>
          <w:rPr>
            <w:noProof/>
            <w:webHidden/>
          </w:rPr>
          <w:instrText xml:space="preserve"> PAGEREF _Toc243925901 \h </w:instrText>
        </w:r>
        <w:r>
          <w:rPr>
            <w:noProof/>
            <w:webHidden/>
          </w:rPr>
        </w:r>
        <w:r>
          <w:rPr>
            <w:noProof/>
            <w:webHidden/>
          </w:rPr>
          <w:fldChar w:fldCharType="separate"/>
        </w:r>
        <w:r>
          <w:rPr>
            <w:noProof/>
            <w:webHidden/>
          </w:rPr>
          <w:t>50</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902" w:history="1">
        <w:r w:rsidRPr="00197762">
          <w:rPr>
            <w:rStyle w:val="Hyperlink"/>
            <w:noProof/>
          </w:rPr>
          <w:t>Table 35: Categoriser on the 198-description probe set.</w:t>
        </w:r>
        <w:r>
          <w:rPr>
            <w:noProof/>
            <w:webHidden/>
          </w:rPr>
          <w:tab/>
        </w:r>
        <w:r>
          <w:rPr>
            <w:noProof/>
            <w:webHidden/>
          </w:rPr>
          <w:fldChar w:fldCharType="begin"/>
        </w:r>
        <w:r>
          <w:rPr>
            <w:noProof/>
            <w:webHidden/>
          </w:rPr>
          <w:instrText xml:space="preserve"> PAGEREF _Toc243925902 \h </w:instrText>
        </w:r>
        <w:r>
          <w:rPr>
            <w:noProof/>
            <w:webHidden/>
          </w:rPr>
        </w:r>
        <w:r>
          <w:rPr>
            <w:noProof/>
            <w:webHidden/>
          </w:rPr>
          <w:fldChar w:fldCharType="separate"/>
        </w:r>
        <w:r>
          <w:rPr>
            <w:noProof/>
            <w:webHidden/>
          </w:rPr>
          <w:t>55</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903" w:history="1">
        <w:r w:rsidRPr="00197762">
          <w:rPr>
            <w:rStyle w:val="Hyperlink"/>
            <w:noProof/>
          </w:rPr>
          <w:t>Table 36: Per-category scores on the probe set (18 descriptions per category).</w:t>
        </w:r>
        <w:r>
          <w:rPr>
            <w:noProof/>
            <w:webHidden/>
          </w:rPr>
          <w:tab/>
        </w:r>
        <w:r>
          <w:rPr>
            <w:noProof/>
            <w:webHidden/>
          </w:rPr>
          <w:fldChar w:fldCharType="begin"/>
        </w:r>
        <w:r>
          <w:rPr>
            <w:noProof/>
            <w:webHidden/>
          </w:rPr>
          <w:instrText xml:space="preserve"> PAGEREF _Toc243925903 \h </w:instrText>
        </w:r>
        <w:r>
          <w:rPr>
            <w:noProof/>
            <w:webHidden/>
          </w:rPr>
        </w:r>
        <w:r>
          <w:rPr>
            <w:noProof/>
            <w:webHidden/>
          </w:rPr>
          <w:fldChar w:fldCharType="separate"/>
        </w:r>
        <w:r>
          <w:rPr>
            <w:noProof/>
            <w:webHidden/>
          </w:rPr>
          <w:t>57</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904" w:history="1">
        <w:r w:rsidRPr="00197762">
          <w:rPr>
            <w:rStyle w:val="Hyperlink"/>
            <w:noProof/>
          </w:rPr>
          <w:t>Table 37: One-step-ahead forecasts for August, September and October 2026 (INR) and their errors.</w:t>
        </w:r>
        <w:r>
          <w:rPr>
            <w:noProof/>
            <w:webHidden/>
          </w:rPr>
          <w:tab/>
        </w:r>
        <w:r>
          <w:rPr>
            <w:noProof/>
            <w:webHidden/>
          </w:rPr>
          <w:fldChar w:fldCharType="begin"/>
        </w:r>
        <w:r>
          <w:rPr>
            <w:noProof/>
            <w:webHidden/>
          </w:rPr>
          <w:instrText xml:space="preserve"> PAGEREF _Toc243925904 \h </w:instrText>
        </w:r>
        <w:r>
          <w:rPr>
            <w:noProof/>
            <w:webHidden/>
          </w:rPr>
        </w:r>
        <w:r>
          <w:rPr>
            <w:noProof/>
            <w:webHidden/>
          </w:rPr>
          <w:fldChar w:fldCharType="separate"/>
        </w:r>
        <w:r>
          <w:rPr>
            <w:noProof/>
            <w:webHidden/>
          </w:rPr>
          <w:t>58</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905" w:history="1">
        <w:r w:rsidRPr="00197762">
          <w:rPr>
            <w:rStyle w:val="Hyperlink"/>
            <w:noProof/>
          </w:rPr>
          <w:t>Table 38: Simulated one-step-ahead MAPE (%) against noise (12-month histories).</w:t>
        </w:r>
        <w:r>
          <w:rPr>
            <w:noProof/>
            <w:webHidden/>
          </w:rPr>
          <w:tab/>
        </w:r>
        <w:r>
          <w:rPr>
            <w:noProof/>
            <w:webHidden/>
          </w:rPr>
          <w:fldChar w:fldCharType="begin"/>
        </w:r>
        <w:r>
          <w:rPr>
            <w:noProof/>
            <w:webHidden/>
          </w:rPr>
          <w:instrText xml:space="preserve"> PAGEREF _Toc243925905 \h </w:instrText>
        </w:r>
        <w:r>
          <w:rPr>
            <w:noProof/>
            <w:webHidden/>
          </w:rPr>
        </w:r>
        <w:r>
          <w:rPr>
            <w:noProof/>
            <w:webHidden/>
          </w:rPr>
          <w:fldChar w:fldCharType="separate"/>
        </w:r>
        <w:r>
          <w:rPr>
            <w:noProof/>
            <w:webHidden/>
          </w:rPr>
          <w:t>59</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906" w:history="1">
        <w:r w:rsidRPr="00197762">
          <w:rPr>
            <w:rStyle w:val="Hyperlink"/>
            <w:noProof/>
          </w:rPr>
          <w:t>Table 39: Components of the demo account's score (October 2026).</w:t>
        </w:r>
        <w:r>
          <w:rPr>
            <w:noProof/>
            <w:webHidden/>
          </w:rPr>
          <w:tab/>
        </w:r>
        <w:r>
          <w:rPr>
            <w:noProof/>
            <w:webHidden/>
          </w:rPr>
          <w:fldChar w:fldCharType="begin"/>
        </w:r>
        <w:r>
          <w:rPr>
            <w:noProof/>
            <w:webHidden/>
          </w:rPr>
          <w:instrText xml:space="preserve"> PAGEREF _Toc243925906 \h </w:instrText>
        </w:r>
        <w:r>
          <w:rPr>
            <w:noProof/>
            <w:webHidden/>
          </w:rPr>
        </w:r>
        <w:r>
          <w:rPr>
            <w:noProof/>
            <w:webHidden/>
          </w:rPr>
          <w:fldChar w:fldCharType="separate"/>
        </w:r>
        <w:r>
          <w:rPr>
            <w:noProof/>
            <w:webHidden/>
          </w:rPr>
          <w:t>60</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907" w:history="1">
        <w:r w:rsidRPr="00197762">
          <w:rPr>
            <w:rStyle w:val="Hyperlink"/>
            <w:noProof/>
          </w:rPr>
          <w:t>Table 40: Sample questions and the assistant's answers (demo account).</w:t>
        </w:r>
        <w:r>
          <w:rPr>
            <w:noProof/>
            <w:webHidden/>
          </w:rPr>
          <w:tab/>
        </w:r>
        <w:r>
          <w:rPr>
            <w:noProof/>
            <w:webHidden/>
          </w:rPr>
          <w:fldChar w:fldCharType="begin"/>
        </w:r>
        <w:r>
          <w:rPr>
            <w:noProof/>
            <w:webHidden/>
          </w:rPr>
          <w:instrText xml:space="preserve"> PAGEREF _Toc243925907 \h </w:instrText>
        </w:r>
        <w:r>
          <w:rPr>
            <w:noProof/>
            <w:webHidden/>
          </w:rPr>
        </w:r>
        <w:r>
          <w:rPr>
            <w:noProof/>
            <w:webHidden/>
          </w:rPr>
          <w:fldChar w:fldCharType="separate"/>
        </w:r>
        <w:r>
          <w:rPr>
            <w:noProof/>
            <w:webHidden/>
          </w:rPr>
          <w:t>61</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908" w:history="1">
        <w:r w:rsidRPr="00197762">
          <w:rPr>
            <w:rStyle w:val="Hyperlink"/>
            <w:noProof/>
          </w:rPr>
          <w:t>Table 41: API latency in milliseconds (n = repetitions).</w:t>
        </w:r>
        <w:r>
          <w:rPr>
            <w:noProof/>
            <w:webHidden/>
          </w:rPr>
          <w:tab/>
        </w:r>
        <w:r>
          <w:rPr>
            <w:noProof/>
            <w:webHidden/>
          </w:rPr>
          <w:fldChar w:fldCharType="begin"/>
        </w:r>
        <w:r>
          <w:rPr>
            <w:noProof/>
            <w:webHidden/>
          </w:rPr>
          <w:instrText xml:space="preserve"> PAGEREF _Toc243925908 \h </w:instrText>
        </w:r>
        <w:r>
          <w:rPr>
            <w:noProof/>
            <w:webHidden/>
          </w:rPr>
        </w:r>
        <w:r>
          <w:rPr>
            <w:noProof/>
            <w:webHidden/>
          </w:rPr>
          <w:fldChar w:fldCharType="separate"/>
        </w:r>
        <w:r>
          <w:rPr>
            <w:noProof/>
            <w:webHidden/>
          </w:rPr>
          <w:t>62</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909" w:history="1">
        <w:r w:rsidRPr="00197762">
          <w:rPr>
            <w:rStyle w:val="Hyperlink"/>
            <w:noProof/>
          </w:rPr>
          <w:t>Table 42: Base paper against this work.</w:t>
        </w:r>
        <w:r>
          <w:rPr>
            <w:noProof/>
            <w:webHidden/>
          </w:rPr>
          <w:tab/>
        </w:r>
        <w:r>
          <w:rPr>
            <w:noProof/>
            <w:webHidden/>
          </w:rPr>
          <w:fldChar w:fldCharType="begin"/>
        </w:r>
        <w:r>
          <w:rPr>
            <w:noProof/>
            <w:webHidden/>
          </w:rPr>
          <w:instrText xml:space="preserve"> PAGEREF _Toc243925909 \h </w:instrText>
        </w:r>
        <w:r>
          <w:rPr>
            <w:noProof/>
            <w:webHidden/>
          </w:rPr>
        </w:r>
        <w:r>
          <w:rPr>
            <w:noProof/>
            <w:webHidden/>
          </w:rPr>
          <w:fldChar w:fldCharType="separate"/>
        </w:r>
        <w:r>
          <w:rPr>
            <w:noProof/>
            <w:webHidden/>
          </w:rPr>
          <w:t>63</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910" w:history="1">
        <w:r w:rsidRPr="00197762">
          <w:rPr>
            <w:rStyle w:val="Hyperlink"/>
            <w:noProof/>
          </w:rPr>
          <w:t>Table 43: Misclassified probe descriptions (first four tier-C errors and both tier-B errors).</w:t>
        </w:r>
        <w:r>
          <w:rPr>
            <w:noProof/>
            <w:webHidden/>
          </w:rPr>
          <w:tab/>
        </w:r>
        <w:r>
          <w:rPr>
            <w:noProof/>
            <w:webHidden/>
          </w:rPr>
          <w:fldChar w:fldCharType="begin"/>
        </w:r>
        <w:r>
          <w:rPr>
            <w:noProof/>
            <w:webHidden/>
          </w:rPr>
          <w:instrText xml:space="preserve"> PAGEREF _Toc243925910 \h </w:instrText>
        </w:r>
        <w:r>
          <w:rPr>
            <w:noProof/>
            <w:webHidden/>
          </w:rPr>
        </w:r>
        <w:r>
          <w:rPr>
            <w:noProof/>
            <w:webHidden/>
          </w:rPr>
          <w:fldChar w:fldCharType="separate"/>
        </w:r>
        <w:r>
          <w:rPr>
            <w:noProof/>
            <w:webHidden/>
          </w:rPr>
          <w:t>64</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911" w:history="1">
        <w:r w:rsidRPr="00197762">
          <w:rPr>
            <w:rStyle w:val="Hyperlink"/>
            <w:noProof/>
          </w:rPr>
          <w:t>Table 44: The six project objectives against what was measured.</w:t>
        </w:r>
        <w:r>
          <w:rPr>
            <w:noProof/>
            <w:webHidden/>
          </w:rPr>
          <w:tab/>
        </w:r>
        <w:r>
          <w:rPr>
            <w:noProof/>
            <w:webHidden/>
          </w:rPr>
          <w:fldChar w:fldCharType="begin"/>
        </w:r>
        <w:r>
          <w:rPr>
            <w:noProof/>
            <w:webHidden/>
          </w:rPr>
          <w:instrText xml:space="preserve"> PAGEREF _Toc243925911 \h </w:instrText>
        </w:r>
        <w:r>
          <w:rPr>
            <w:noProof/>
            <w:webHidden/>
          </w:rPr>
        </w:r>
        <w:r>
          <w:rPr>
            <w:noProof/>
            <w:webHidden/>
          </w:rPr>
          <w:fldChar w:fldCharType="separate"/>
        </w:r>
        <w:r>
          <w:rPr>
            <w:noProof/>
            <w:webHidden/>
          </w:rPr>
          <w:t>66</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912" w:history="1">
        <w:r w:rsidRPr="00197762">
          <w:rPr>
            <w:rStyle w:val="Hyperlink"/>
            <w:noProof/>
          </w:rPr>
          <w:t>Table 45: Objectives against outcomes</w:t>
        </w:r>
        <w:r>
          <w:rPr>
            <w:noProof/>
            <w:webHidden/>
          </w:rPr>
          <w:tab/>
        </w:r>
        <w:r>
          <w:rPr>
            <w:noProof/>
            <w:webHidden/>
          </w:rPr>
          <w:fldChar w:fldCharType="begin"/>
        </w:r>
        <w:r>
          <w:rPr>
            <w:noProof/>
            <w:webHidden/>
          </w:rPr>
          <w:instrText xml:space="preserve"> PAGEREF _Toc243925912 \h </w:instrText>
        </w:r>
        <w:r>
          <w:rPr>
            <w:noProof/>
            <w:webHidden/>
          </w:rPr>
        </w:r>
        <w:r>
          <w:rPr>
            <w:noProof/>
            <w:webHidden/>
          </w:rPr>
          <w:fldChar w:fldCharType="separate"/>
        </w:r>
        <w:r>
          <w:rPr>
            <w:noProof/>
            <w:webHidden/>
          </w:rPr>
          <w:t>68</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913" w:history="1">
        <w:r w:rsidRPr="00197762">
          <w:rPr>
            <w:rStyle w:val="Hyperlink"/>
            <w:noProof/>
          </w:rPr>
          <w:t>Table 46: Environment variables</w:t>
        </w:r>
        <w:r>
          <w:rPr>
            <w:noProof/>
            <w:webHidden/>
          </w:rPr>
          <w:tab/>
        </w:r>
        <w:r>
          <w:rPr>
            <w:noProof/>
            <w:webHidden/>
          </w:rPr>
          <w:fldChar w:fldCharType="begin"/>
        </w:r>
        <w:r>
          <w:rPr>
            <w:noProof/>
            <w:webHidden/>
          </w:rPr>
          <w:instrText xml:space="preserve"> PAGEREF _Toc243925913 \h </w:instrText>
        </w:r>
        <w:r>
          <w:rPr>
            <w:noProof/>
            <w:webHidden/>
          </w:rPr>
        </w:r>
        <w:r>
          <w:rPr>
            <w:noProof/>
            <w:webHidden/>
          </w:rPr>
          <w:fldChar w:fldCharType="separate"/>
        </w:r>
        <w:r>
          <w:rPr>
            <w:noProof/>
            <w:webHidden/>
          </w:rPr>
          <w:t>78</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914" w:history="1">
        <w:r w:rsidRPr="00197762">
          <w:rPr>
            <w:rStyle w:val="Hyperlink"/>
            <w:noProof/>
          </w:rPr>
          <w:t>Table 47: Steps for each page</w:t>
        </w:r>
        <w:r>
          <w:rPr>
            <w:noProof/>
            <w:webHidden/>
          </w:rPr>
          <w:tab/>
        </w:r>
        <w:r>
          <w:rPr>
            <w:noProof/>
            <w:webHidden/>
          </w:rPr>
          <w:fldChar w:fldCharType="begin"/>
        </w:r>
        <w:r>
          <w:rPr>
            <w:noProof/>
            <w:webHidden/>
          </w:rPr>
          <w:instrText xml:space="preserve"> PAGEREF _Toc243925914 \h </w:instrText>
        </w:r>
        <w:r>
          <w:rPr>
            <w:noProof/>
            <w:webHidden/>
          </w:rPr>
        </w:r>
        <w:r>
          <w:rPr>
            <w:noProof/>
            <w:webHidden/>
          </w:rPr>
          <w:fldChar w:fldCharType="separate"/>
        </w:r>
        <w:r>
          <w:rPr>
            <w:noProof/>
            <w:webHidden/>
          </w:rPr>
          <w:t>79</w:t>
        </w:r>
        <w:r>
          <w:rPr>
            <w:noProof/>
            <w:webHidden/>
          </w:rPr>
          <w:fldChar w:fldCharType="end"/>
        </w:r>
      </w:hyperlink>
    </w:p>
    <w:p w:rsidR="006324BF" w:rsidRDefault="006324BF">
      <w:pPr>
        <w:pStyle w:val="TableofFigures"/>
        <w:tabs>
          <w:tab w:val="right" w:leader="dot" w:pos="9232"/>
        </w:tabs>
        <w:rPr>
          <w:rFonts w:asciiTheme="minorHAnsi" w:eastAsiaTheme="minorEastAsia" w:hAnsiTheme="minorHAnsi" w:cstheme="minorBidi"/>
          <w:noProof/>
          <w:sz w:val="22"/>
          <w:lang w:val="en-IN" w:eastAsia="en-IN"/>
        </w:rPr>
      </w:pPr>
      <w:hyperlink w:anchor="_Toc243925915" w:history="1">
        <w:r w:rsidRPr="00197762">
          <w:rPr>
            <w:rStyle w:val="Hyperlink"/>
            <w:noProof/>
          </w:rPr>
          <w:t>Table 48: Common problems</w:t>
        </w:r>
        <w:r>
          <w:rPr>
            <w:noProof/>
            <w:webHidden/>
          </w:rPr>
          <w:tab/>
        </w:r>
        <w:r>
          <w:rPr>
            <w:noProof/>
            <w:webHidden/>
          </w:rPr>
          <w:fldChar w:fldCharType="begin"/>
        </w:r>
        <w:r>
          <w:rPr>
            <w:noProof/>
            <w:webHidden/>
          </w:rPr>
          <w:instrText xml:space="preserve"> PAGEREF _Toc243925915 \h </w:instrText>
        </w:r>
        <w:r>
          <w:rPr>
            <w:noProof/>
            <w:webHidden/>
          </w:rPr>
        </w:r>
        <w:r>
          <w:rPr>
            <w:noProof/>
            <w:webHidden/>
          </w:rPr>
          <w:fldChar w:fldCharType="separate"/>
        </w:r>
        <w:r>
          <w:rPr>
            <w:noProof/>
            <w:webHidden/>
          </w:rPr>
          <w:t>80</w:t>
        </w:r>
        <w:r>
          <w:rPr>
            <w:noProof/>
            <w:webHidden/>
          </w:rPr>
          <w:fldChar w:fldCharType="end"/>
        </w:r>
      </w:hyperlink>
    </w:p>
    <w:p w:rsidR="00F80112" w:rsidRDefault="006324BF">
      <w:pPr>
        <w:spacing w:line="276" w:lineRule="auto"/>
        <w:jc w:val="left"/>
      </w:pPr>
      <w:r>
        <w:rPr>
          <w:rFonts w:cs="Times New Roman"/>
        </w:rPr>
        <w:fldChar w:fldCharType="end"/>
      </w:r>
    </w:p>
    <w:p w:rsidR="00F80112" w:rsidRDefault="006324BF">
      <w:pPr>
        <w:pStyle w:val="Heading1"/>
        <w:pageBreakBefore/>
      </w:pPr>
      <w:bookmarkStart w:id="7" w:name="_Toc243925703"/>
      <w:r>
        <w:lastRenderedPageBreak/>
        <w:t>LIST OF ABBREVIATIONS</w:t>
      </w:r>
      <w:bookmarkEnd w:id="7"/>
    </w:p>
    <w:p w:rsidR="00F80112" w:rsidRDefault="006324BF">
      <w:pPr>
        <w:pStyle w:val="Caption"/>
        <w:keepNext/>
        <w:spacing w:after="80"/>
      </w:pPr>
      <w:bookmarkStart w:id="8" w:name="_Toc24392586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8"/>
    </w:p>
    <w:tbl>
      <w:tblPr>
        <w:tblStyle w:val="TableGrid"/>
        <w:tblW w:w="0" w:type="auto"/>
        <w:jc w:val="center"/>
        <w:tblLook w:val="04A0" w:firstRow="1" w:lastRow="0" w:firstColumn="1" w:lastColumn="0" w:noHBand="0" w:noVBand="1"/>
      </w:tblPr>
      <w:tblGrid>
        <w:gridCol w:w="1368"/>
        <w:gridCol w:w="3240"/>
        <w:gridCol w:w="1368"/>
        <w:gridCol w:w="3240"/>
      </w:tblGrid>
      <w:tr w:rsidR="00F80112">
        <w:trPr>
          <w:cantSplit/>
          <w:tblHeader/>
          <w:jc w:val="center"/>
        </w:trPr>
        <w:tc>
          <w:tcPr>
            <w:tcW w:w="1368" w:type="dxa"/>
            <w:shd w:val="clear" w:color="auto" w:fill="1B2A41"/>
          </w:tcPr>
          <w:p w:rsidR="00F80112" w:rsidRDefault="006324BF">
            <w:pPr>
              <w:spacing w:after="40" w:line="240" w:lineRule="auto"/>
              <w:jc w:val="center"/>
            </w:pPr>
            <w:r>
              <w:rPr>
                <w:rFonts w:cs="Times New Roman"/>
                <w:b/>
                <w:color w:val="FFFFFF"/>
                <w:sz w:val="18"/>
              </w:rPr>
              <w:t>Abbreviation</w:t>
            </w:r>
          </w:p>
        </w:tc>
        <w:tc>
          <w:tcPr>
            <w:tcW w:w="3240" w:type="dxa"/>
            <w:shd w:val="clear" w:color="auto" w:fill="1B2A41"/>
          </w:tcPr>
          <w:p w:rsidR="00F80112" w:rsidRDefault="006324BF">
            <w:pPr>
              <w:spacing w:after="40" w:line="240" w:lineRule="auto"/>
              <w:jc w:val="center"/>
            </w:pPr>
            <w:r>
              <w:rPr>
                <w:rFonts w:cs="Times New Roman"/>
                <w:b/>
                <w:color w:val="FFFFFF"/>
                <w:sz w:val="18"/>
              </w:rPr>
              <w:t>Expansion</w:t>
            </w:r>
          </w:p>
        </w:tc>
        <w:tc>
          <w:tcPr>
            <w:tcW w:w="1368" w:type="dxa"/>
            <w:shd w:val="clear" w:color="auto" w:fill="1B2A41"/>
          </w:tcPr>
          <w:p w:rsidR="00F80112" w:rsidRDefault="006324BF">
            <w:pPr>
              <w:spacing w:after="40" w:line="240" w:lineRule="auto"/>
              <w:jc w:val="center"/>
            </w:pPr>
            <w:r>
              <w:rPr>
                <w:rFonts w:cs="Times New Roman"/>
                <w:b/>
                <w:color w:val="FFFFFF"/>
                <w:sz w:val="18"/>
              </w:rPr>
              <w:t>Abbreviation</w:t>
            </w:r>
          </w:p>
        </w:tc>
        <w:tc>
          <w:tcPr>
            <w:tcW w:w="3240" w:type="dxa"/>
            <w:shd w:val="clear" w:color="auto" w:fill="1B2A41"/>
          </w:tcPr>
          <w:p w:rsidR="00F80112" w:rsidRDefault="006324BF">
            <w:pPr>
              <w:spacing w:after="40" w:line="240" w:lineRule="auto"/>
              <w:jc w:val="center"/>
            </w:pPr>
            <w:r>
              <w:rPr>
                <w:rFonts w:cs="Times New Roman"/>
                <w:b/>
                <w:color w:val="FFFFFF"/>
                <w:sz w:val="18"/>
              </w:rPr>
              <w:t>Expansion</w:t>
            </w:r>
          </w:p>
        </w:tc>
      </w:tr>
      <w:tr w:rsidR="00F80112">
        <w:trPr>
          <w:cantSplit/>
          <w:jc w:val="center"/>
        </w:trPr>
        <w:tc>
          <w:tcPr>
            <w:tcW w:w="1368" w:type="dxa"/>
          </w:tcPr>
          <w:p w:rsidR="00F80112" w:rsidRDefault="006324BF">
            <w:pPr>
              <w:spacing w:after="40" w:line="240" w:lineRule="auto"/>
              <w:jc w:val="left"/>
            </w:pPr>
            <w:r>
              <w:rPr>
                <w:rFonts w:cs="Times New Roman"/>
                <w:sz w:val="18"/>
              </w:rPr>
              <w:t>API</w:t>
            </w:r>
          </w:p>
        </w:tc>
        <w:tc>
          <w:tcPr>
            <w:tcW w:w="3240" w:type="dxa"/>
          </w:tcPr>
          <w:p w:rsidR="00F80112" w:rsidRDefault="006324BF">
            <w:pPr>
              <w:spacing w:after="40" w:line="240" w:lineRule="auto"/>
              <w:jc w:val="left"/>
            </w:pPr>
            <w:r>
              <w:rPr>
                <w:rFonts w:cs="Times New Roman"/>
                <w:sz w:val="18"/>
              </w:rPr>
              <w:t>Application Programming Interface</w:t>
            </w:r>
          </w:p>
        </w:tc>
        <w:tc>
          <w:tcPr>
            <w:tcW w:w="1368" w:type="dxa"/>
          </w:tcPr>
          <w:p w:rsidR="00F80112" w:rsidRDefault="006324BF">
            <w:pPr>
              <w:spacing w:after="40" w:line="240" w:lineRule="auto"/>
              <w:jc w:val="left"/>
            </w:pPr>
            <w:r>
              <w:rPr>
                <w:rFonts w:cs="Times New Roman"/>
                <w:sz w:val="18"/>
              </w:rPr>
              <w:t>LSTM</w:t>
            </w:r>
          </w:p>
        </w:tc>
        <w:tc>
          <w:tcPr>
            <w:tcW w:w="3240" w:type="dxa"/>
          </w:tcPr>
          <w:p w:rsidR="00F80112" w:rsidRDefault="006324BF">
            <w:pPr>
              <w:spacing w:after="40" w:line="240" w:lineRule="auto"/>
              <w:jc w:val="left"/>
            </w:pPr>
            <w:r>
              <w:rPr>
                <w:rFonts w:cs="Times New Roman"/>
                <w:sz w:val="18"/>
              </w:rPr>
              <w:t>Long Short-Term Memory</w:t>
            </w:r>
          </w:p>
        </w:tc>
      </w:tr>
      <w:tr w:rsidR="00F80112">
        <w:trPr>
          <w:cantSplit/>
          <w:jc w:val="center"/>
        </w:trPr>
        <w:tc>
          <w:tcPr>
            <w:tcW w:w="1368" w:type="dxa"/>
          </w:tcPr>
          <w:p w:rsidR="00F80112" w:rsidRDefault="006324BF">
            <w:pPr>
              <w:spacing w:after="40" w:line="240" w:lineRule="auto"/>
              <w:jc w:val="left"/>
            </w:pPr>
            <w:r>
              <w:rPr>
                <w:rFonts w:cs="Times New Roman"/>
                <w:sz w:val="18"/>
              </w:rPr>
              <w:t>BERT</w:t>
            </w:r>
          </w:p>
        </w:tc>
        <w:tc>
          <w:tcPr>
            <w:tcW w:w="3240" w:type="dxa"/>
          </w:tcPr>
          <w:p w:rsidR="00F80112" w:rsidRDefault="006324BF">
            <w:pPr>
              <w:spacing w:after="40" w:line="240" w:lineRule="auto"/>
              <w:jc w:val="left"/>
            </w:pPr>
            <w:r>
              <w:rPr>
                <w:rFonts w:cs="Times New Roman"/>
                <w:sz w:val="18"/>
              </w:rPr>
              <w:t xml:space="preserve">Bidirectional Encoder </w:t>
            </w:r>
            <w:r>
              <w:rPr>
                <w:rFonts w:cs="Times New Roman"/>
                <w:sz w:val="18"/>
              </w:rPr>
              <w:t>Representations from Transformers</w:t>
            </w:r>
          </w:p>
        </w:tc>
        <w:tc>
          <w:tcPr>
            <w:tcW w:w="1368" w:type="dxa"/>
          </w:tcPr>
          <w:p w:rsidR="00F80112" w:rsidRDefault="006324BF">
            <w:pPr>
              <w:spacing w:after="40" w:line="240" w:lineRule="auto"/>
              <w:jc w:val="left"/>
            </w:pPr>
            <w:r>
              <w:rPr>
                <w:rFonts w:cs="Times New Roman"/>
                <w:sz w:val="18"/>
              </w:rPr>
              <w:t>MAE</w:t>
            </w:r>
          </w:p>
        </w:tc>
        <w:tc>
          <w:tcPr>
            <w:tcW w:w="3240" w:type="dxa"/>
          </w:tcPr>
          <w:p w:rsidR="00F80112" w:rsidRDefault="006324BF">
            <w:pPr>
              <w:spacing w:after="40" w:line="240" w:lineRule="auto"/>
              <w:jc w:val="left"/>
            </w:pPr>
            <w:r>
              <w:rPr>
                <w:rFonts w:cs="Times New Roman"/>
                <w:sz w:val="18"/>
              </w:rPr>
              <w:t>Mean Absolute Error</w:t>
            </w:r>
          </w:p>
        </w:tc>
      </w:tr>
      <w:tr w:rsidR="00F80112">
        <w:trPr>
          <w:cantSplit/>
          <w:jc w:val="center"/>
        </w:trPr>
        <w:tc>
          <w:tcPr>
            <w:tcW w:w="1368" w:type="dxa"/>
          </w:tcPr>
          <w:p w:rsidR="00F80112" w:rsidRDefault="006324BF">
            <w:pPr>
              <w:spacing w:after="40" w:line="240" w:lineRule="auto"/>
              <w:jc w:val="left"/>
            </w:pPr>
            <w:r>
              <w:rPr>
                <w:rFonts w:cs="Times New Roman"/>
                <w:sz w:val="18"/>
              </w:rPr>
              <w:t>CORS</w:t>
            </w:r>
          </w:p>
        </w:tc>
        <w:tc>
          <w:tcPr>
            <w:tcW w:w="3240" w:type="dxa"/>
          </w:tcPr>
          <w:p w:rsidR="00F80112" w:rsidRDefault="006324BF">
            <w:pPr>
              <w:spacing w:after="40" w:line="240" w:lineRule="auto"/>
              <w:jc w:val="left"/>
            </w:pPr>
            <w:r>
              <w:rPr>
                <w:rFonts w:cs="Times New Roman"/>
                <w:sz w:val="18"/>
              </w:rPr>
              <w:t>Cross-Origin Resource Sharing</w:t>
            </w:r>
          </w:p>
        </w:tc>
        <w:tc>
          <w:tcPr>
            <w:tcW w:w="1368" w:type="dxa"/>
          </w:tcPr>
          <w:p w:rsidR="00F80112" w:rsidRDefault="006324BF">
            <w:pPr>
              <w:spacing w:after="40" w:line="240" w:lineRule="auto"/>
              <w:jc w:val="left"/>
            </w:pPr>
            <w:r>
              <w:rPr>
                <w:rFonts w:cs="Times New Roman"/>
                <w:sz w:val="18"/>
              </w:rPr>
              <w:t>MAPE</w:t>
            </w:r>
          </w:p>
        </w:tc>
        <w:tc>
          <w:tcPr>
            <w:tcW w:w="3240" w:type="dxa"/>
          </w:tcPr>
          <w:p w:rsidR="00F80112" w:rsidRDefault="006324BF">
            <w:pPr>
              <w:spacing w:after="40" w:line="240" w:lineRule="auto"/>
              <w:jc w:val="left"/>
            </w:pPr>
            <w:r>
              <w:rPr>
                <w:rFonts w:cs="Times New Roman"/>
                <w:sz w:val="18"/>
              </w:rPr>
              <w:t>Mean Absolute Percentage Error</w:t>
            </w:r>
          </w:p>
        </w:tc>
      </w:tr>
      <w:tr w:rsidR="00F80112">
        <w:trPr>
          <w:cantSplit/>
          <w:jc w:val="center"/>
        </w:trPr>
        <w:tc>
          <w:tcPr>
            <w:tcW w:w="1368" w:type="dxa"/>
          </w:tcPr>
          <w:p w:rsidR="00F80112" w:rsidRDefault="006324BF">
            <w:pPr>
              <w:spacing w:after="40" w:line="240" w:lineRule="auto"/>
              <w:jc w:val="left"/>
            </w:pPr>
            <w:r>
              <w:rPr>
                <w:rFonts w:cs="Times New Roman"/>
                <w:sz w:val="18"/>
              </w:rPr>
              <w:t>CRUD</w:t>
            </w:r>
          </w:p>
        </w:tc>
        <w:tc>
          <w:tcPr>
            <w:tcW w:w="3240" w:type="dxa"/>
          </w:tcPr>
          <w:p w:rsidR="00F80112" w:rsidRDefault="006324BF">
            <w:pPr>
              <w:spacing w:after="40" w:line="240" w:lineRule="auto"/>
              <w:jc w:val="left"/>
            </w:pPr>
            <w:r>
              <w:rPr>
                <w:rFonts w:cs="Times New Roman"/>
                <w:sz w:val="18"/>
              </w:rPr>
              <w:t>Create, Read, Update, Delete</w:t>
            </w:r>
          </w:p>
        </w:tc>
        <w:tc>
          <w:tcPr>
            <w:tcW w:w="1368" w:type="dxa"/>
          </w:tcPr>
          <w:p w:rsidR="00F80112" w:rsidRDefault="006324BF">
            <w:pPr>
              <w:spacing w:after="40" w:line="240" w:lineRule="auto"/>
              <w:jc w:val="left"/>
            </w:pPr>
            <w:r>
              <w:rPr>
                <w:rFonts w:cs="Times New Roman"/>
                <w:sz w:val="18"/>
              </w:rPr>
              <w:t>ML</w:t>
            </w:r>
          </w:p>
        </w:tc>
        <w:tc>
          <w:tcPr>
            <w:tcW w:w="3240" w:type="dxa"/>
          </w:tcPr>
          <w:p w:rsidR="00F80112" w:rsidRDefault="006324BF">
            <w:pPr>
              <w:spacing w:after="40" w:line="240" w:lineRule="auto"/>
              <w:jc w:val="left"/>
            </w:pPr>
            <w:r>
              <w:rPr>
                <w:rFonts w:cs="Times New Roman"/>
                <w:sz w:val="18"/>
              </w:rPr>
              <w:t>Machine Learning</w:t>
            </w:r>
          </w:p>
        </w:tc>
      </w:tr>
      <w:tr w:rsidR="00F80112">
        <w:trPr>
          <w:cantSplit/>
          <w:jc w:val="center"/>
        </w:trPr>
        <w:tc>
          <w:tcPr>
            <w:tcW w:w="1368" w:type="dxa"/>
          </w:tcPr>
          <w:p w:rsidR="00F80112" w:rsidRDefault="006324BF">
            <w:pPr>
              <w:spacing w:after="40" w:line="240" w:lineRule="auto"/>
              <w:jc w:val="left"/>
            </w:pPr>
            <w:r>
              <w:rPr>
                <w:rFonts w:cs="Times New Roman"/>
                <w:sz w:val="18"/>
              </w:rPr>
              <w:t>CSV</w:t>
            </w:r>
          </w:p>
        </w:tc>
        <w:tc>
          <w:tcPr>
            <w:tcW w:w="3240" w:type="dxa"/>
          </w:tcPr>
          <w:p w:rsidR="00F80112" w:rsidRDefault="006324BF">
            <w:pPr>
              <w:spacing w:after="40" w:line="240" w:lineRule="auto"/>
              <w:jc w:val="left"/>
            </w:pPr>
            <w:r>
              <w:rPr>
                <w:rFonts w:cs="Times New Roman"/>
                <w:sz w:val="18"/>
              </w:rPr>
              <w:t>Comma-Separated Values</w:t>
            </w:r>
          </w:p>
        </w:tc>
        <w:tc>
          <w:tcPr>
            <w:tcW w:w="1368" w:type="dxa"/>
          </w:tcPr>
          <w:p w:rsidR="00F80112" w:rsidRDefault="006324BF">
            <w:pPr>
              <w:spacing w:after="40" w:line="240" w:lineRule="auto"/>
              <w:jc w:val="left"/>
            </w:pPr>
            <w:r>
              <w:rPr>
                <w:rFonts w:cs="Times New Roman"/>
                <w:sz w:val="18"/>
              </w:rPr>
              <w:t>NFR</w:t>
            </w:r>
          </w:p>
        </w:tc>
        <w:tc>
          <w:tcPr>
            <w:tcW w:w="3240" w:type="dxa"/>
          </w:tcPr>
          <w:p w:rsidR="00F80112" w:rsidRDefault="006324BF">
            <w:pPr>
              <w:spacing w:after="40" w:line="240" w:lineRule="auto"/>
              <w:jc w:val="left"/>
            </w:pPr>
            <w:r>
              <w:rPr>
                <w:rFonts w:cs="Times New Roman"/>
                <w:sz w:val="18"/>
              </w:rPr>
              <w:t>Non-Functional Requirement</w:t>
            </w:r>
          </w:p>
        </w:tc>
      </w:tr>
      <w:tr w:rsidR="00F80112">
        <w:trPr>
          <w:cantSplit/>
          <w:jc w:val="center"/>
        </w:trPr>
        <w:tc>
          <w:tcPr>
            <w:tcW w:w="1368" w:type="dxa"/>
          </w:tcPr>
          <w:p w:rsidR="00F80112" w:rsidRDefault="006324BF">
            <w:pPr>
              <w:spacing w:after="40" w:line="240" w:lineRule="auto"/>
              <w:jc w:val="left"/>
            </w:pPr>
            <w:r>
              <w:rPr>
                <w:rFonts w:cs="Times New Roman"/>
                <w:sz w:val="18"/>
              </w:rPr>
              <w:t>DFD</w:t>
            </w:r>
          </w:p>
        </w:tc>
        <w:tc>
          <w:tcPr>
            <w:tcW w:w="3240" w:type="dxa"/>
          </w:tcPr>
          <w:p w:rsidR="00F80112" w:rsidRDefault="006324BF">
            <w:pPr>
              <w:spacing w:after="40" w:line="240" w:lineRule="auto"/>
              <w:jc w:val="left"/>
            </w:pPr>
            <w:r>
              <w:rPr>
                <w:rFonts w:cs="Times New Roman"/>
                <w:sz w:val="18"/>
              </w:rPr>
              <w:t xml:space="preserve">Data </w:t>
            </w:r>
            <w:r>
              <w:rPr>
                <w:rFonts w:cs="Times New Roman"/>
                <w:sz w:val="18"/>
              </w:rPr>
              <w:t>Flow Diagram</w:t>
            </w:r>
          </w:p>
        </w:tc>
        <w:tc>
          <w:tcPr>
            <w:tcW w:w="1368" w:type="dxa"/>
          </w:tcPr>
          <w:p w:rsidR="00F80112" w:rsidRDefault="006324BF">
            <w:pPr>
              <w:spacing w:after="40" w:line="240" w:lineRule="auto"/>
              <w:jc w:val="left"/>
            </w:pPr>
            <w:r>
              <w:rPr>
                <w:rFonts w:cs="Times New Roman"/>
                <w:sz w:val="18"/>
              </w:rPr>
              <w:t>ORM</w:t>
            </w:r>
          </w:p>
        </w:tc>
        <w:tc>
          <w:tcPr>
            <w:tcW w:w="3240" w:type="dxa"/>
          </w:tcPr>
          <w:p w:rsidR="00F80112" w:rsidRDefault="006324BF">
            <w:pPr>
              <w:spacing w:after="40" w:line="240" w:lineRule="auto"/>
              <w:jc w:val="left"/>
            </w:pPr>
            <w:r>
              <w:rPr>
                <w:rFonts w:cs="Times New Roman"/>
                <w:sz w:val="18"/>
              </w:rPr>
              <w:t>Object-Relational Mapping</w:t>
            </w:r>
          </w:p>
        </w:tc>
      </w:tr>
      <w:tr w:rsidR="00F80112">
        <w:trPr>
          <w:cantSplit/>
          <w:jc w:val="center"/>
        </w:trPr>
        <w:tc>
          <w:tcPr>
            <w:tcW w:w="1368" w:type="dxa"/>
          </w:tcPr>
          <w:p w:rsidR="00F80112" w:rsidRDefault="006324BF">
            <w:pPr>
              <w:spacing w:after="40" w:line="240" w:lineRule="auto"/>
              <w:jc w:val="left"/>
            </w:pPr>
            <w:r>
              <w:rPr>
                <w:rFonts w:cs="Times New Roman"/>
                <w:sz w:val="18"/>
              </w:rPr>
              <w:t>ER</w:t>
            </w:r>
          </w:p>
        </w:tc>
        <w:tc>
          <w:tcPr>
            <w:tcW w:w="3240" w:type="dxa"/>
          </w:tcPr>
          <w:p w:rsidR="00F80112" w:rsidRDefault="006324BF">
            <w:pPr>
              <w:spacing w:after="40" w:line="240" w:lineRule="auto"/>
              <w:jc w:val="left"/>
            </w:pPr>
            <w:r>
              <w:rPr>
                <w:rFonts w:cs="Times New Roman"/>
                <w:sz w:val="18"/>
              </w:rPr>
              <w:t>Entity-Relationship</w:t>
            </w:r>
          </w:p>
        </w:tc>
        <w:tc>
          <w:tcPr>
            <w:tcW w:w="1368" w:type="dxa"/>
          </w:tcPr>
          <w:p w:rsidR="00F80112" w:rsidRDefault="006324BF">
            <w:pPr>
              <w:spacing w:after="40" w:line="240" w:lineRule="auto"/>
              <w:jc w:val="left"/>
            </w:pPr>
            <w:r>
              <w:rPr>
                <w:rFonts w:cs="Times New Roman"/>
                <w:sz w:val="18"/>
              </w:rPr>
              <w:t>REST</w:t>
            </w:r>
          </w:p>
        </w:tc>
        <w:tc>
          <w:tcPr>
            <w:tcW w:w="3240" w:type="dxa"/>
          </w:tcPr>
          <w:p w:rsidR="00F80112" w:rsidRDefault="006324BF">
            <w:pPr>
              <w:spacing w:after="40" w:line="240" w:lineRule="auto"/>
              <w:jc w:val="left"/>
            </w:pPr>
            <w:r>
              <w:rPr>
                <w:rFonts w:cs="Times New Roman"/>
                <w:sz w:val="18"/>
              </w:rPr>
              <w:t>Representational State Transfer</w:t>
            </w:r>
          </w:p>
        </w:tc>
      </w:tr>
      <w:tr w:rsidR="00F80112">
        <w:trPr>
          <w:cantSplit/>
          <w:jc w:val="center"/>
        </w:trPr>
        <w:tc>
          <w:tcPr>
            <w:tcW w:w="1368" w:type="dxa"/>
          </w:tcPr>
          <w:p w:rsidR="00F80112" w:rsidRDefault="006324BF">
            <w:pPr>
              <w:spacing w:after="40" w:line="240" w:lineRule="auto"/>
              <w:jc w:val="left"/>
            </w:pPr>
            <w:r>
              <w:rPr>
                <w:rFonts w:cs="Times New Roman"/>
                <w:sz w:val="18"/>
              </w:rPr>
              <w:t>FR</w:t>
            </w:r>
          </w:p>
        </w:tc>
        <w:tc>
          <w:tcPr>
            <w:tcW w:w="3240" w:type="dxa"/>
          </w:tcPr>
          <w:p w:rsidR="00F80112" w:rsidRDefault="006324BF">
            <w:pPr>
              <w:spacing w:after="40" w:line="240" w:lineRule="auto"/>
              <w:jc w:val="left"/>
            </w:pPr>
            <w:r>
              <w:rPr>
                <w:rFonts w:cs="Times New Roman"/>
                <w:sz w:val="18"/>
              </w:rPr>
              <w:t>Functional Requirement</w:t>
            </w:r>
          </w:p>
        </w:tc>
        <w:tc>
          <w:tcPr>
            <w:tcW w:w="1368" w:type="dxa"/>
          </w:tcPr>
          <w:p w:rsidR="00F80112" w:rsidRDefault="006324BF">
            <w:pPr>
              <w:spacing w:after="40" w:line="240" w:lineRule="auto"/>
              <w:jc w:val="left"/>
            </w:pPr>
            <w:r>
              <w:rPr>
                <w:rFonts w:cs="Times New Roman"/>
                <w:sz w:val="18"/>
              </w:rPr>
              <w:t>RL</w:t>
            </w:r>
          </w:p>
        </w:tc>
        <w:tc>
          <w:tcPr>
            <w:tcW w:w="3240" w:type="dxa"/>
          </w:tcPr>
          <w:p w:rsidR="00F80112" w:rsidRDefault="006324BF">
            <w:pPr>
              <w:spacing w:after="40" w:line="240" w:lineRule="auto"/>
              <w:jc w:val="left"/>
            </w:pPr>
            <w:r>
              <w:rPr>
                <w:rFonts w:cs="Times New Roman"/>
                <w:sz w:val="18"/>
              </w:rPr>
              <w:t>Reinforcement Learning</w:t>
            </w:r>
          </w:p>
        </w:tc>
      </w:tr>
      <w:tr w:rsidR="00F80112">
        <w:trPr>
          <w:cantSplit/>
          <w:jc w:val="center"/>
        </w:trPr>
        <w:tc>
          <w:tcPr>
            <w:tcW w:w="1368" w:type="dxa"/>
          </w:tcPr>
          <w:p w:rsidR="00F80112" w:rsidRDefault="006324BF">
            <w:pPr>
              <w:spacing w:after="40" w:line="240" w:lineRule="auto"/>
              <w:jc w:val="left"/>
            </w:pPr>
            <w:r>
              <w:rPr>
                <w:rFonts w:cs="Times New Roman"/>
                <w:sz w:val="18"/>
              </w:rPr>
              <w:t>HMAC</w:t>
            </w:r>
          </w:p>
        </w:tc>
        <w:tc>
          <w:tcPr>
            <w:tcW w:w="3240" w:type="dxa"/>
          </w:tcPr>
          <w:p w:rsidR="00F80112" w:rsidRDefault="006324BF">
            <w:pPr>
              <w:spacing w:after="40" w:line="240" w:lineRule="auto"/>
              <w:jc w:val="left"/>
            </w:pPr>
            <w:r>
              <w:rPr>
                <w:rFonts w:cs="Times New Roman"/>
                <w:sz w:val="18"/>
              </w:rPr>
              <w:t>Hash-based Message Authentication Code</w:t>
            </w:r>
          </w:p>
        </w:tc>
        <w:tc>
          <w:tcPr>
            <w:tcW w:w="1368" w:type="dxa"/>
          </w:tcPr>
          <w:p w:rsidR="00F80112" w:rsidRDefault="006324BF">
            <w:pPr>
              <w:spacing w:after="40" w:line="240" w:lineRule="auto"/>
              <w:jc w:val="left"/>
            </w:pPr>
            <w:r>
              <w:rPr>
                <w:rFonts w:cs="Times New Roman"/>
                <w:sz w:val="18"/>
              </w:rPr>
              <w:t>SMOTE</w:t>
            </w:r>
          </w:p>
        </w:tc>
        <w:tc>
          <w:tcPr>
            <w:tcW w:w="3240" w:type="dxa"/>
          </w:tcPr>
          <w:p w:rsidR="00F80112" w:rsidRDefault="006324BF">
            <w:pPr>
              <w:spacing w:after="40" w:line="240" w:lineRule="auto"/>
              <w:jc w:val="left"/>
            </w:pPr>
            <w:r>
              <w:rPr>
                <w:rFonts w:cs="Times New Roman"/>
                <w:sz w:val="18"/>
              </w:rPr>
              <w:t>Synthetic Minority Over-sampling Technique</w:t>
            </w:r>
          </w:p>
        </w:tc>
      </w:tr>
      <w:tr w:rsidR="00F80112">
        <w:trPr>
          <w:cantSplit/>
          <w:jc w:val="center"/>
        </w:trPr>
        <w:tc>
          <w:tcPr>
            <w:tcW w:w="1368" w:type="dxa"/>
          </w:tcPr>
          <w:p w:rsidR="00F80112" w:rsidRDefault="006324BF">
            <w:pPr>
              <w:spacing w:after="40" w:line="240" w:lineRule="auto"/>
              <w:jc w:val="left"/>
            </w:pPr>
            <w:r>
              <w:rPr>
                <w:rFonts w:cs="Times New Roman"/>
                <w:sz w:val="18"/>
              </w:rPr>
              <w:t>HTTP</w:t>
            </w:r>
          </w:p>
        </w:tc>
        <w:tc>
          <w:tcPr>
            <w:tcW w:w="3240" w:type="dxa"/>
          </w:tcPr>
          <w:p w:rsidR="00F80112" w:rsidRDefault="006324BF">
            <w:pPr>
              <w:spacing w:after="40" w:line="240" w:lineRule="auto"/>
              <w:jc w:val="left"/>
            </w:pPr>
            <w:r>
              <w:rPr>
                <w:rFonts w:cs="Times New Roman"/>
                <w:sz w:val="18"/>
              </w:rPr>
              <w:t>Hypertext Transfer Protocol</w:t>
            </w:r>
          </w:p>
        </w:tc>
        <w:tc>
          <w:tcPr>
            <w:tcW w:w="1368" w:type="dxa"/>
          </w:tcPr>
          <w:p w:rsidR="00F80112" w:rsidRDefault="006324BF">
            <w:pPr>
              <w:spacing w:after="40" w:line="240" w:lineRule="auto"/>
              <w:jc w:val="left"/>
            </w:pPr>
            <w:r>
              <w:rPr>
                <w:rFonts w:cs="Times New Roman"/>
                <w:sz w:val="18"/>
              </w:rPr>
              <w:t>SPA</w:t>
            </w:r>
          </w:p>
        </w:tc>
        <w:tc>
          <w:tcPr>
            <w:tcW w:w="3240" w:type="dxa"/>
          </w:tcPr>
          <w:p w:rsidR="00F80112" w:rsidRDefault="006324BF">
            <w:pPr>
              <w:spacing w:after="40" w:line="240" w:lineRule="auto"/>
              <w:jc w:val="left"/>
            </w:pPr>
            <w:r>
              <w:rPr>
                <w:rFonts w:cs="Times New Roman"/>
                <w:sz w:val="18"/>
              </w:rPr>
              <w:t>Single-Page Application</w:t>
            </w:r>
          </w:p>
        </w:tc>
      </w:tr>
      <w:tr w:rsidR="00F80112">
        <w:trPr>
          <w:cantSplit/>
          <w:jc w:val="center"/>
        </w:trPr>
        <w:tc>
          <w:tcPr>
            <w:tcW w:w="1368" w:type="dxa"/>
          </w:tcPr>
          <w:p w:rsidR="00F80112" w:rsidRDefault="006324BF">
            <w:pPr>
              <w:spacing w:after="40" w:line="240" w:lineRule="auto"/>
              <w:jc w:val="left"/>
            </w:pPr>
            <w:r>
              <w:rPr>
                <w:rFonts w:cs="Times New Roman"/>
                <w:sz w:val="18"/>
              </w:rPr>
              <w:t>INR</w:t>
            </w:r>
          </w:p>
        </w:tc>
        <w:tc>
          <w:tcPr>
            <w:tcW w:w="3240" w:type="dxa"/>
          </w:tcPr>
          <w:p w:rsidR="00F80112" w:rsidRDefault="006324BF">
            <w:pPr>
              <w:spacing w:after="40" w:line="240" w:lineRule="auto"/>
              <w:jc w:val="left"/>
            </w:pPr>
            <w:r>
              <w:rPr>
                <w:rFonts w:cs="Times New Roman"/>
                <w:sz w:val="18"/>
              </w:rPr>
              <w:t>Indian Rupee</w:t>
            </w:r>
          </w:p>
        </w:tc>
        <w:tc>
          <w:tcPr>
            <w:tcW w:w="1368" w:type="dxa"/>
          </w:tcPr>
          <w:p w:rsidR="00F80112" w:rsidRDefault="006324BF">
            <w:pPr>
              <w:spacing w:after="40" w:line="240" w:lineRule="auto"/>
              <w:jc w:val="left"/>
            </w:pPr>
            <w:r>
              <w:rPr>
                <w:rFonts w:cs="Times New Roman"/>
                <w:sz w:val="18"/>
              </w:rPr>
              <w:t>SQL</w:t>
            </w:r>
          </w:p>
        </w:tc>
        <w:tc>
          <w:tcPr>
            <w:tcW w:w="3240" w:type="dxa"/>
          </w:tcPr>
          <w:p w:rsidR="00F80112" w:rsidRDefault="006324BF">
            <w:pPr>
              <w:spacing w:after="40" w:line="240" w:lineRule="auto"/>
              <w:jc w:val="left"/>
            </w:pPr>
            <w:r>
              <w:rPr>
                <w:rFonts w:cs="Times New Roman"/>
                <w:sz w:val="18"/>
              </w:rPr>
              <w:t>Structured Query Language</w:t>
            </w:r>
          </w:p>
        </w:tc>
      </w:tr>
      <w:tr w:rsidR="00F80112">
        <w:trPr>
          <w:cantSplit/>
          <w:jc w:val="center"/>
        </w:trPr>
        <w:tc>
          <w:tcPr>
            <w:tcW w:w="1368" w:type="dxa"/>
          </w:tcPr>
          <w:p w:rsidR="00F80112" w:rsidRDefault="006324BF">
            <w:pPr>
              <w:spacing w:after="40" w:line="240" w:lineRule="auto"/>
              <w:jc w:val="left"/>
            </w:pPr>
            <w:r>
              <w:rPr>
                <w:rFonts w:cs="Times New Roman"/>
                <w:sz w:val="18"/>
              </w:rPr>
              <w:t>JSON</w:t>
            </w:r>
          </w:p>
        </w:tc>
        <w:tc>
          <w:tcPr>
            <w:tcW w:w="3240" w:type="dxa"/>
          </w:tcPr>
          <w:p w:rsidR="00F80112" w:rsidRDefault="006324BF">
            <w:pPr>
              <w:spacing w:after="40" w:line="240" w:lineRule="auto"/>
              <w:jc w:val="left"/>
            </w:pPr>
            <w:r>
              <w:rPr>
                <w:rFonts w:cs="Times New Roman"/>
                <w:sz w:val="18"/>
              </w:rPr>
              <w:t>JavaScript Object Notation</w:t>
            </w:r>
          </w:p>
        </w:tc>
        <w:tc>
          <w:tcPr>
            <w:tcW w:w="1368" w:type="dxa"/>
          </w:tcPr>
          <w:p w:rsidR="00F80112" w:rsidRDefault="006324BF">
            <w:pPr>
              <w:spacing w:after="40" w:line="240" w:lineRule="auto"/>
              <w:jc w:val="left"/>
            </w:pPr>
            <w:r>
              <w:rPr>
                <w:rFonts w:cs="Times New Roman"/>
                <w:sz w:val="18"/>
              </w:rPr>
              <w:t>TF-IDF</w:t>
            </w:r>
          </w:p>
        </w:tc>
        <w:tc>
          <w:tcPr>
            <w:tcW w:w="3240" w:type="dxa"/>
          </w:tcPr>
          <w:p w:rsidR="00F80112" w:rsidRDefault="006324BF">
            <w:pPr>
              <w:spacing w:after="40" w:line="240" w:lineRule="auto"/>
              <w:jc w:val="left"/>
            </w:pPr>
            <w:r>
              <w:rPr>
                <w:rFonts w:cs="Times New Roman"/>
                <w:sz w:val="18"/>
              </w:rPr>
              <w:t>Term Frequency - Inverse Document Frequency</w:t>
            </w:r>
          </w:p>
        </w:tc>
      </w:tr>
      <w:tr w:rsidR="00F80112">
        <w:trPr>
          <w:cantSplit/>
          <w:jc w:val="center"/>
        </w:trPr>
        <w:tc>
          <w:tcPr>
            <w:tcW w:w="1368" w:type="dxa"/>
          </w:tcPr>
          <w:p w:rsidR="00F80112" w:rsidRDefault="006324BF">
            <w:pPr>
              <w:spacing w:after="40" w:line="240" w:lineRule="auto"/>
              <w:jc w:val="left"/>
            </w:pPr>
            <w:r>
              <w:rPr>
                <w:rFonts w:cs="Times New Roman"/>
                <w:sz w:val="18"/>
              </w:rPr>
              <w:t>LLM</w:t>
            </w:r>
          </w:p>
        </w:tc>
        <w:tc>
          <w:tcPr>
            <w:tcW w:w="3240" w:type="dxa"/>
          </w:tcPr>
          <w:p w:rsidR="00F80112" w:rsidRDefault="006324BF">
            <w:pPr>
              <w:spacing w:after="40" w:line="240" w:lineRule="auto"/>
              <w:jc w:val="left"/>
            </w:pPr>
            <w:r>
              <w:rPr>
                <w:rFonts w:cs="Times New Roman"/>
                <w:sz w:val="18"/>
              </w:rPr>
              <w:t>Large Language Model</w:t>
            </w:r>
          </w:p>
        </w:tc>
        <w:tc>
          <w:tcPr>
            <w:tcW w:w="1368" w:type="dxa"/>
          </w:tcPr>
          <w:p w:rsidR="00F80112" w:rsidRDefault="006324BF">
            <w:pPr>
              <w:spacing w:after="40" w:line="240" w:lineRule="auto"/>
              <w:jc w:val="left"/>
            </w:pPr>
            <w:r>
              <w:rPr>
                <w:rFonts w:cs="Times New Roman"/>
                <w:sz w:val="18"/>
              </w:rPr>
              <w:t>UI</w:t>
            </w:r>
          </w:p>
        </w:tc>
        <w:tc>
          <w:tcPr>
            <w:tcW w:w="3240" w:type="dxa"/>
          </w:tcPr>
          <w:p w:rsidR="00F80112" w:rsidRDefault="006324BF">
            <w:pPr>
              <w:spacing w:after="40" w:line="240" w:lineRule="auto"/>
              <w:jc w:val="left"/>
            </w:pPr>
            <w:r>
              <w:rPr>
                <w:rFonts w:cs="Times New Roman"/>
                <w:sz w:val="18"/>
              </w:rPr>
              <w:t>User Interface</w:t>
            </w:r>
          </w:p>
        </w:tc>
      </w:tr>
      <w:tr w:rsidR="00F80112">
        <w:trPr>
          <w:cantSplit/>
          <w:jc w:val="center"/>
        </w:trPr>
        <w:tc>
          <w:tcPr>
            <w:tcW w:w="1368" w:type="dxa"/>
          </w:tcPr>
          <w:p w:rsidR="00F80112" w:rsidRDefault="006324BF">
            <w:pPr>
              <w:spacing w:after="40" w:line="240" w:lineRule="auto"/>
              <w:jc w:val="left"/>
            </w:pPr>
            <w:r>
              <w:rPr>
                <w:rFonts w:cs="Times New Roman"/>
                <w:sz w:val="18"/>
              </w:rPr>
              <w:t>LOO</w:t>
            </w:r>
          </w:p>
        </w:tc>
        <w:tc>
          <w:tcPr>
            <w:tcW w:w="3240" w:type="dxa"/>
          </w:tcPr>
          <w:p w:rsidR="00F80112" w:rsidRDefault="006324BF">
            <w:pPr>
              <w:spacing w:after="40" w:line="240" w:lineRule="auto"/>
              <w:jc w:val="left"/>
            </w:pPr>
            <w:r>
              <w:rPr>
                <w:rFonts w:cs="Times New Roman"/>
                <w:sz w:val="18"/>
              </w:rPr>
              <w:t>Leave-One-Out</w:t>
            </w:r>
          </w:p>
        </w:tc>
        <w:tc>
          <w:tcPr>
            <w:tcW w:w="1368" w:type="dxa"/>
          </w:tcPr>
          <w:p w:rsidR="00F80112" w:rsidRDefault="006324BF">
            <w:pPr>
              <w:spacing w:after="40" w:line="240" w:lineRule="auto"/>
              <w:jc w:val="left"/>
            </w:pPr>
            <w:r>
              <w:rPr>
                <w:rFonts w:cs="Times New Roman"/>
                <w:sz w:val="18"/>
              </w:rPr>
              <w:t>UML</w:t>
            </w:r>
          </w:p>
        </w:tc>
        <w:tc>
          <w:tcPr>
            <w:tcW w:w="3240" w:type="dxa"/>
          </w:tcPr>
          <w:p w:rsidR="00F80112" w:rsidRDefault="006324BF">
            <w:pPr>
              <w:spacing w:after="40" w:line="240" w:lineRule="auto"/>
              <w:jc w:val="left"/>
            </w:pPr>
            <w:r>
              <w:rPr>
                <w:rFonts w:cs="Times New Roman"/>
                <w:sz w:val="18"/>
              </w:rPr>
              <w:t>Unified Modeling Language</w:t>
            </w:r>
          </w:p>
        </w:tc>
      </w:tr>
      <w:tr w:rsidR="00F80112">
        <w:trPr>
          <w:cantSplit/>
          <w:jc w:val="center"/>
        </w:trPr>
        <w:tc>
          <w:tcPr>
            <w:tcW w:w="1368" w:type="dxa"/>
          </w:tcPr>
          <w:p w:rsidR="00F80112" w:rsidRDefault="006324BF">
            <w:pPr>
              <w:spacing w:after="40" w:line="240" w:lineRule="auto"/>
              <w:jc w:val="left"/>
            </w:pPr>
            <w:r>
              <w:rPr>
                <w:rFonts w:cs="Times New Roman"/>
                <w:sz w:val="18"/>
              </w:rPr>
              <w:t>LR</w:t>
            </w:r>
          </w:p>
        </w:tc>
        <w:tc>
          <w:tcPr>
            <w:tcW w:w="3240" w:type="dxa"/>
          </w:tcPr>
          <w:p w:rsidR="00F80112" w:rsidRDefault="006324BF">
            <w:pPr>
              <w:spacing w:after="40" w:line="240" w:lineRule="auto"/>
              <w:jc w:val="left"/>
            </w:pPr>
            <w:r>
              <w:rPr>
                <w:rFonts w:cs="Times New Roman"/>
                <w:sz w:val="18"/>
              </w:rPr>
              <w:t>Logistic Regression</w:t>
            </w:r>
          </w:p>
        </w:tc>
        <w:tc>
          <w:tcPr>
            <w:tcW w:w="1368" w:type="dxa"/>
          </w:tcPr>
          <w:p w:rsidR="00F80112" w:rsidRDefault="006324BF">
            <w:pPr>
              <w:spacing w:after="40" w:line="240" w:lineRule="auto"/>
              <w:jc w:val="left"/>
            </w:pPr>
            <w:r>
              <w:rPr>
                <w:rFonts w:cs="Times New Roman"/>
                <w:sz w:val="18"/>
              </w:rPr>
              <w:t>UPI</w:t>
            </w:r>
          </w:p>
        </w:tc>
        <w:tc>
          <w:tcPr>
            <w:tcW w:w="3240" w:type="dxa"/>
          </w:tcPr>
          <w:p w:rsidR="00F80112" w:rsidRDefault="006324BF">
            <w:pPr>
              <w:spacing w:after="40" w:line="240" w:lineRule="auto"/>
              <w:jc w:val="left"/>
            </w:pPr>
            <w:r>
              <w:rPr>
                <w:rFonts w:cs="Times New Roman"/>
                <w:sz w:val="18"/>
              </w:rPr>
              <w:t>Unified Payments Interface</w:t>
            </w:r>
          </w:p>
        </w:tc>
      </w:tr>
    </w:tbl>
    <w:p w:rsidR="00F80112" w:rsidRDefault="00F80112">
      <w:pPr>
        <w:spacing w:after="120" w:line="192" w:lineRule="auto"/>
      </w:pPr>
    </w:p>
    <w:p w:rsidR="00F80112" w:rsidRDefault="00F80112">
      <w:pPr>
        <w:sectPr w:rsidR="00F80112">
          <w:headerReference w:type="default" r:id="rId9"/>
          <w:footerReference w:type="default" r:id="rId10"/>
          <w:pgSz w:w="11906" w:h="16838"/>
          <w:pgMar w:top="1296" w:right="1224" w:bottom="1296" w:left="1440" w:header="720" w:footer="720" w:gutter="0"/>
          <w:pgNumType w:fmt="lowerRoman" w:start="1"/>
          <w:cols w:space="720"/>
          <w:docGrid w:linePitch="360"/>
        </w:sectPr>
      </w:pPr>
    </w:p>
    <w:p w:rsidR="00F80112" w:rsidRDefault="006324BF">
      <w:pPr>
        <w:pStyle w:val="Heading1"/>
      </w:pPr>
      <w:bookmarkStart w:id="9" w:name="_Toc243925704"/>
      <w:r>
        <w:lastRenderedPageBreak/>
        <w:t>CHAPTER 1: INTRODUCTION</w:t>
      </w:r>
      <w:bookmarkEnd w:id="9"/>
    </w:p>
    <w:p w:rsidR="00F80112" w:rsidRDefault="006324BF">
      <w:pPr>
        <w:pStyle w:val="Heading2"/>
      </w:pPr>
      <w:bookmarkStart w:id="10" w:name="_Toc243925705"/>
      <w:r>
        <w:t xml:space="preserve">1.1 Introduction </w:t>
      </w:r>
      <w:r>
        <w:t>to the Project Domain</w:t>
      </w:r>
      <w:bookmarkEnd w:id="10"/>
    </w:p>
    <w:p w:rsidR="00F80112" w:rsidRDefault="006324BF">
      <w:r>
        <w:rPr>
          <w:rFonts w:cs="Times New Roman"/>
        </w:rPr>
        <w:t>Almost everyone who earns money in a city today also leaves a trail of small digital transactions: a UPI payment for a meal, a card debit for a bus pass, a standing order for rent, a mutual-fund instalment. The batch introduction reco</w:t>
      </w:r>
      <w:r>
        <w:rPr>
          <w:rFonts w:cs="Times New Roman"/>
        </w:rPr>
        <w:t>rds the consequence: individuals now hold several accounts, income sources, recurring bills and investments at once, and manual expense tracking is tedious enough that most users abandon it within weeks. Financial literacy research links the ability to pla</w:t>
      </w:r>
      <w:r>
        <w:rPr>
          <w:rFonts w:cs="Times New Roman"/>
        </w:rPr>
        <w:t>n, save and respond to unexpected expenses with long-term well-being [19], and a recent user-centred study of a finance app for young adults begins from the same worry, that people lack the skills and the habit to manage money [2]. Software that records sp</w:t>
      </w:r>
      <w:r>
        <w:rPr>
          <w:rFonts w:cs="Times New Roman"/>
        </w:rPr>
        <w:t>ending without effort and turns the record into a forecast and a warning is the subject of this project.</w:t>
      </w:r>
    </w:p>
    <w:p w:rsidR="00F80112" w:rsidRDefault="006324BF">
      <w:r>
        <w:rPr>
          <w:rFonts w:cs="Times New Roman"/>
        </w:rPr>
        <w:t xml:space="preserve">Four ideas from machine learning meet in a personal finance manager: </w:t>
      </w:r>
      <w:r>
        <w:rPr>
          <w:rFonts w:cs="Times New Roman"/>
          <w:b/>
        </w:rPr>
        <w:t>text classification</w:t>
      </w:r>
      <w:r>
        <w:rPr>
          <w:rFonts w:cs="Times New Roman"/>
        </w:rPr>
        <w:t xml:space="preserve"> of a description such as "Swiggy order", </w:t>
      </w:r>
      <w:r>
        <w:rPr>
          <w:rFonts w:cs="Times New Roman"/>
          <w:b/>
        </w:rPr>
        <w:t>time-series forecasti</w:t>
      </w:r>
      <w:r>
        <w:rPr>
          <w:rFonts w:cs="Times New Roman"/>
          <w:b/>
        </w:rPr>
        <w:t>ng</w:t>
      </w:r>
      <w:r>
        <w:rPr>
          <w:rFonts w:cs="Times New Roman"/>
        </w:rPr>
        <w:t xml:space="preserve"> of next month's spending, </w:t>
      </w:r>
      <w:r>
        <w:rPr>
          <w:rFonts w:cs="Times New Roman"/>
          <w:b/>
        </w:rPr>
        <w:t>anomaly detection</w:t>
      </w:r>
      <w:r>
        <w:rPr>
          <w:rFonts w:cs="Times New Roman"/>
        </w:rPr>
        <w:t xml:space="preserve"> of transactions that do not fit a person's pattern, and </w:t>
      </w:r>
      <w:r>
        <w:rPr>
          <w:rFonts w:cs="Times New Roman"/>
          <w:b/>
        </w:rPr>
        <w:t>recommendation</w:t>
      </w:r>
      <w:r>
        <w:rPr>
          <w:rFonts w:cs="Times New Roman"/>
        </w:rPr>
        <w:t xml:space="preserve"> of advice that fits the person's income. The registered base paper combines all four in one assistant [1]. This project builds the first t</w:t>
      </w:r>
      <w:r>
        <w:rPr>
          <w:rFonts w:cs="Times New Roman"/>
        </w:rPr>
        <w:t>wo, a rule-based form of the fourth, and a scoring model the base paper does not have; it does not build the third (Section 1.5).</w:t>
      </w:r>
    </w:p>
    <w:p w:rsidR="00F80112" w:rsidRDefault="006324BF">
      <w:r>
        <w:rPr>
          <w:rFonts w:cs="Times New Roman"/>
        </w:rPr>
        <w:t xml:space="preserve">Terms used in this report: a </w:t>
      </w:r>
      <w:r>
        <w:rPr>
          <w:rFonts w:cs="Times New Roman"/>
          <w:b/>
        </w:rPr>
        <w:t>transaction</w:t>
      </w:r>
      <w:r>
        <w:rPr>
          <w:rFonts w:cs="Times New Roman"/>
        </w:rPr>
        <w:t xml:space="preserve"> is one dated income or expense with a description, amount, category and payment metho</w:t>
      </w:r>
      <w:r>
        <w:rPr>
          <w:rFonts w:cs="Times New Roman"/>
        </w:rPr>
        <w:t xml:space="preserve">d; a </w:t>
      </w:r>
      <w:r>
        <w:rPr>
          <w:rFonts w:cs="Times New Roman"/>
          <w:b/>
        </w:rPr>
        <w:t>category</w:t>
      </w:r>
      <w:r>
        <w:rPr>
          <w:rFonts w:cs="Times New Roman"/>
        </w:rPr>
        <w:t xml:space="preserve"> is one of eleven expense labels (Food, Transport, Entertainment, Bills, Shopping, Education, Healthcare, Rent, Travel, Investments, Salary) or "Other"; a </w:t>
      </w:r>
      <w:r>
        <w:rPr>
          <w:rFonts w:cs="Times New Roman"/>
          <w:b/>
        </w:rPr>
        <w:t>budget</w:t>
      </w:r>
      <w:r>
        <w:rPr>
          <w:rFonts w:cs="Times New Roman"/>
        </w:rPr>
        <w:t xml:space="preserve"> is a monthly limit for one category; a </w:t>
      </w:r>
      <w:r>
        <w:rPr>
          <w:rFonts w:cs="Times New Roman"/>
          <w:b/>
        </w:rPr>
        <w:t>goal</w:t>
      </w:r>
      <w:r>
        <w:rPr>
          <w:rFonts w:cs="Times New Roman"/>
        </w:rPr>
        <w:t xml:space="preserve"> is a savings target with a deadline; </w:t>
      </w:r>
      <w:r>
        <w:rPr>
          <w:rFonts w:cs="Times New Roman"/>
        </w:rPr>
        <w:t xml:space="preserve">a </w:t>
      </w:r>
      <w:r>
        <w:rPr>
          <w:rFonts w:cs="Times New Roman"/>
          <w:b/>
        </w:rPr>
        <w:t>holding</w:t>
      </w:r>
      <w:r>
        <w:rPr>
          <w:rFonts w:cs="Times New Roman"/>
        </w:rPr>
        <w:t xml:space="preserve"> is one investment entered by the user; the </w:t>
      </w:r>
      <w:r>
        <w:rPr>
          <w:rFonts w:cs="Times New Roman"/>
          <w:b/>
        </w:rPr>
        <w:t>health score</w:t>
      </w:r>
      <w:r>
        <w:rPr>
          <w:rFonts w:cs="Times New Roman"/>
        </w:rPr>
        <w:t xml:space="preserve"> is a 0-100 number from six weighted components; the </w:t>
      </w:r>
      <w:r>
        <w:rPr>
          <w:rFonts w:cs="Times New Roman"/>
          <w:b/>
        </w:rPr>
        <w:t>assistant</w:t>
      </w:r>
      <w:r>
        <w:rPr>
          <w:rFonts w:cs="Times New Roman"/>
        </w:rPr>
        <w:t xml:space="preserve"> answers questions from the user's records.</w:t>
      </w:r>
    </w:p>
    <w:p w:rsidR="00F80112" w:rsidRDefault="006324BF">
      <w:pPr>
        <w:pStyle w:val="Heading2"/>
      </w:pPr>
      <w:bookmarkStart w:id="11" w:name="_Toc243925706"/>
      <w:r>
        <w:t>1.2 Background and Motivation</w:t>
      </w:r>
      <w:bookmarkEnd w:id="11"/>
    </w:p>
    <w:p w:rsidR="00F80112" w:rsidRDefault="006324BF">
      <w:r>
        <w:rPr>
          <w:rFonts w:cs="Times New Roman"/>
        </w:rPr>
        <w:t>The batch registers a 2025 paper in the International J</w:t>
      </w:r>
      <w:r>
        <w:rPr>
          <w:rFonts w:cs="Times New Roman"/>
        </w:rPr>
        <w:t xml:space="preserve">ournal for Research in Applied Science and Engineering Technology as the base paper: "A Smart AI-Based Personal Finance Assistant: A Multi-Model Approach for Expense Categorization, Budgeting, Forecasting and Anomaly Detection" [1]. Its authors argue that </w:t>
      </w:r>
      <w:r>
        <w:rPr>
          <w:rFonts w:cs="Times New Roman"/>
        </w:rPr>
        <w:t xml:space="preserve">existing tools depend on manual categorisation and static budgeting rules and propose four models in one pipeline: a fine-tuned BERT classifier that sorts transactions into 50 categories (extended from 16, with SMOTE oversampling), a Q-learning agent that </w:t>
      </w:r>
      <w:r>
        <w:rPr>
          <w:rFonts w:cs="Times New Roman"/>
        </w:rPr>
        <w:t xml:space="preserve">recommends a budget level, an LSTM that forecasts savings from twelve months of </w:t>
      </w:r>
      <w:r>
        <w:rPr>
          <w:rFonts w:cs="Times New Roman"/>
        </w:rPr>
        <w:lastRenderedPageBreak/>
        <w:t>history, and an Isolation Forest that flags unusual transactions. It reports an accuracy of 92.3 % (precision 90.8 %, recall 91.5 %, F1 91.1 %) for the classifier, an RMSE of 1</w:t>
      </w:r>
      <w:r>
        <w:rPr>
          <w:rFonts w:cs="Times New Roman"/>
        </w:rPr>
        <w:t>37.2, MAE of 89.5 and R-squared of 0.63 for the forecaster, and precision 0.93, recall 0.94 and F1 0.94 for the anomaly detector, on data the paper describes as synthetic or collected and labelled by the authors; the data are not released.</w:t>
      </w:r>
    </w:p>
    <w:p w:rsidR="00F80112" w:rsidRDefault="006324BF">
      <w:r>
        <w:rPr>
          <w:rFonts w:cs="Times New Roman"/>
        </w:rPr>
        <w:t>The paper is a r</w:t>
      </w:r>
      <w:r>
        <w:rPr>
          <w:rFonts w:cs="Times New Roman"/>
        </w:rPr>
        <w:t>esearch prototype with a Streamlit interface; the batch's gap statement is to deliver the multi-model idea as an affordable, customisable web platform. Similar recent work includes an explainable XGBoost and LSTM hybrid [4], an Isolation Forest and K-Means</w:t>
      </w:r>
      <w:r>
        <w:rPr>
          <w:rFonts w:cs="Times New Roman"/>
        </w:rPr>
        <w:t xml:space="preserve"> leakage detector [5] and a data-generation framework for finance language models [3] (Chapter 2).</w:t>
      </w:r>
    </w:p>
    <w:p w:rsidR="00F80112" w:rsidRDefault="006324BF">
      <w:r>
        <w:rPr>
          <w:rFonts w:cs="Times New Roman"/>
        </w:rPr>
        <w:t>FINJARVIS is a working application, not a notebook: a person signs up, adds transactions by hand or imports a CSV or Excel file, sees each category filled in</w:t>
      </w:r>
      <w:r>
        <w:rPr>
          <w:rFonts w:cs="Times New Roman"/>
        </w:rPr>
        <w:t xml:space="preserve"> by a trained model, watches budgets and goals, reads a forecast and a health score, asks questions in plain language and downloads reports. For the user it is a free, inspectable alternative to commercial finance apps; for the project it is a chance to bu</w:t>
      </w:r>
      <w:r>
        <w:rPr>
          <w:rFonts w:cs="Times New Roman"/>
        </w:rPr>
        <w:t>ild simple versions of the base paper's modules and measure honestly where they work and where they do not.</w:t>
      </w:r>
    </w:p>
    <w:p w:rsidR="00F80112" w:rsidRDefault="006324BF">
      <w:pPr>
        <w:pStyle w:val="Heading2"/>
      </w:pPr>
      <w:bookmarkStart w:id="12" w:name="_Toc243925707"/>
      <w:r>
        <w:t>1.3 Problem Statement</w:t>
      </w:r>
      <w:bookmarkEnd w:id="12"/>
    </w:p>
    <w:p w:rsidR="00F80112" w:rsidRDefault="006324BF">
      <w:r>
        <w:rPr>
          <w:rFonts w:cs="Times New Roman"/>
        </w:rPr>
        <w:t>The batch problem statement lists four difficulties. Manual expense recording is tedious and is quickly abandoned. Existing ap</w:t>
      </w:r>
      <w:r>
        <w:rPr>
          <w:rFonts w:cs="Times New Roman"/>
        </w:rPr>
        <w:t>plications report past spending but do not forecast what is coming. Generic budgeting advice ignores individual income patterns and commitments. Unusual transactions go unnoticed until the statement is reviewed much later. The stated need is a platform tha</w:t>
      </w:r>
      <w:r>
        <w:rPr>
          <w:rFonts w:cs="Times New Roman"/>
        </w:rPr>
        <w:t>t categorises spending automatically, forecasts future expenditure and gives advice grounded in the user's own data.</w:t>
      </w:r>
    </w:p>
    <w:p w:rsidR="00F80112" w:rsidRDefault="006324BF">
      <w:r>
        <w:rPr>
          <w:rFonts w:cs="Times New Roman"/>
        </w:rPr>
        <w:t xml:space="preserve">We restate the problem so that it can be tested. </w:t>
      </w:r>
      <w:r>
        <w:rPr>
          <w:rFonts w:cs="Times New Roman"/>
          <w:b/>
        </w:rPr>
        <w:t>Build a personal finance platform in which each new transaction is categorised by a traine</w:t>
      </w:r>
      <w:r>
        <w:rPr>
          <w:rFonts w:cs="Times New Roman"/>
          <w:b/>
        </w:rPr>
        <w:t>d model, the next month's spending is forecast from the recorded months, budget thresholds raise alerts, a single explainable score summarises financial health, and questions are answered from the user's own records; then measure how each part behaves, inc</w:t>
      </w:r>
      <w:r>
        <w:rPr>
          <w:rFonts w:cs="Times New Roman"/>
          <w:b/>
        </w:rPr>
        <w:t>luding where it fails.</w:t>
      </w:r>
      <w:r>
        <w:rPr>
          <w:rFonts w:cs="Times New Roman"/>
        </w:rPr>
        <w:t xml:space="preserve"> The two quantitative parts can be written down. If the recorded monthly expense totals are y1 ... yn (n at least 3), the forecast for the next month is the value at x = n of the least-squares line through the points (i, yi), clipped </w:t>
      </w:r>
      <w:r>
        <w:rPr>
          <w:rFonts w:cs="Times New Roman"/>
        </w:rPr>
        <w:t>at zero. The health score is the weighted sum of six component scores s1 ... s6, each clipped to the range 0 to 100:</w:t>
      </w:r>
    </w:p>
    <w:p w:rsidR="00F80112" w:rsidRDefault="006324BF">
      <w:pPr>
        <w:spacing w:after="120" w:line="276" w:lineRule="auto"/>
        <w:jc w:val="center"/>
      </w:pPr>
      <w:r>
        <w:rPr>
          <w:rFonts w:ascii="Cambria Math" w:eastAsia="Cambria Math" w:hAnsi="Cambria Math" w:cs="Cambria Math"/>
          <w:i/>
        </w:rPr>
        <w:lastRenderedPageBreak/>
        <w:t>forecast = max(0, a*n + b),  where (a, b) minimise the sum of (yi - a*i - b)^2        score = 0.30*s1 + 0.20*s2 + 0.15*s3 + 0.15*s4 + 0.10*</w:t>
      </w:r>
      <w:r>
        <w:rPr>
          <w:rFonts w:ascii="Cambria Math" w:eastAsia="Cambria Math" w:hAnsi="Cambria Math" w:cs="Cambria Math"/>
          <w:i/>
        </w:rPr>
        <w:t>s5 + 0.10*s6</w:t>
      </w:r>
      <w:r>
        <w:rPr>
          <w:rFonts w:cs="Times New Roman"/>
        </w:rPr>
        <w:t xml:space="preserve">      (1)</w:t>
      </w:r>
    </w:p>
    <w:p w:rsidR="00F80112" w:rsidRDefault="006324BF">
      <w:r>
        <w:rPr>
          <w:rFonts w:cs="Times New Roman"/>
        </w:rPr>
        <w:t>Neither formula needs a large dataset: the project asks how far such simple, inspectable models go. The measurements show that the categoriser is right for 100 % of descriptions that resemble its training phrases but for only 18.2 % o</w:t>
      </w:r>
      <w:r>
        <w:rPr>
          <w:rFonts w:cs="Times New Roman"/>
        </w:rPr>
        <w:t>f unseen merchants, and that the linear trend is not better than a plain average until about seven months of history exist (Chapter 8).</w:t>
      </w:r>
    </w:p>
    <w:p w:rsidR="00F80112" w:rsidRDefault="006324BF">
      <w:pPr>
        <w:pStyle w:val="Heading2"/>
      </w:pPr>
      <w:bookmarkStart w:id="13" w:name="_Toc243925708"/>
      <w:r>
        <w:t>1.4 Need for the Proposed System</w:t>
      </w:r>
      <w:bookmarkEnd w:id="13"/>
    </w:p>
    <w:p w:rsidR="00F80112" w:rsidRDefault="006324BF">
      <w:pPr>
        <w:spacing w:after="60"/>
        <w:ind w:left="720" w:hanging="360"/>
      </w:pPr>
      <w:r>
        <w:rPr>
          <w:rFonts w:cs="Times New Roman"/>
        </w:rPr>
        <w:t xml:space="preserve">•  </w:t>
      </w:r>
      <w:r>
        <w:rPr>
          <w:rFonts w:cs="Times New Roman"/>
          <w:b/>
        </w:rPr>
        <w:t>Effortless record keeping.</w:t>
      </w:r>
      <w:r>
        <w:rPr>
          <w:rFonts w:cs="Times New Roman"/>
        </w:rPr>
        <w:t xml:space="preserve"> A model suggests the category when a description is typed</w:t>
      </w:r>
      <w:r>
        <w:rPr>
          <w:rFonts w:cs="Times New Roman"/>
        </w:rPr>
        <w:t xml:space="preserve"> and learns from a correction.</w:t>
      </w:r>
    </w:p>
    <w:p w:rsidR="00F80112" w:rsidRDefault="006324BF">
      <w:pPr>
        <w:spacing w:after="60"/>
        <w:ind w:left="720" w:hanging="360"/>
      </w:pPr>
      <w:r>
        <w:rPr>
          <w:rFonts w:cs="Times New Roman"/>
        </w:rPr>
        <w:t xml:space="preserve">•  </w:t>
      </w:r>
      <w:r>
        <w:rPr>
          <w:rFonts w:cs="Times New Roman"/>
          <w:b/>
        </w:rPr>
        <w:t>Looking forward, not only back.</w:t>
      </w:r>
      <w:r>
        <w:rPr>
          <w:rFonts w:cs="Times New Roman"/>
        </w:rPr>
        <w:t xml:space="preserve"> A next-month and per-category forecast, checked against budgets, lets a user act before a limit is crossed.</w:t>
      </w:r>
    </w:p>
    <w:p w:rsidR="00F80112" w:rsidRDefault="006324BF">
      <w:pPr>
        <w:spacing w:after="60"/>
        <w:ind w:left="720" w:hanging="360"/>
      </w:pPr>
      <w:r>
        <w:rPr>
          <w:rFonts w:cs="Times New Roman"/>
        </w:rPr>
        <w:t xml:space="preserve">•  </w:t>
      </w:r>
      <w:r>
        <w:rPr>
          <w:rFonts w:cs="Times New Roman"/>
          <w:b/>
        </w:rPr>
        <w:t>Advice from the person's own numbers.</w:t>
      </w:r>
      <w:r>
        <w:rPr>
          <w:rFonts w:cs="Times New Roman"/>
        </w:rPr>
        <w:t xml:space="preserve"> The health score names the weakest of six</w:t>
      </w:r>
      <w:r>
        <w:rPr>
          <w:rFonts w:cs="Times New Roman"/>
        </w:rPr>
        <w:t xml:space="preserve"> areas, and the assistant answers from the user's recorded data instead of giving general tips.</w:t>
      </w:r>
    </w:p>
    <w:p w:rsidR="00F80112" w:rsidRDefault="006324BF">
      <w:pPr>
        <w:spacing w:after="60"/>
        <w:ind w:left="720" w:hanging="360"/>
      </w:pPr>
      <w:r>
        <w:rPr>
          <w:rFonts w:cs="Times New Roman"/>
        </w:rPr>
        <w:t xml:space="preserve">•  </w:t>
      </w:r>
      <w:r>
        <w:rPr>
          <w:rFonts w:cs="Times New Roman"/>
          <w:b/>
        </w:rPr>
        <w:t>Alerts at thresholds.</w:t>
      </w:r>
      <w:r>
        <w:rPr>
          <w:rFonts w:cs="Times New Roman"/>
        </w:rPr>
        <w:t xml:space="preserve"> Budget alerts at 75 %, 90 % and 100 % of a limit are written to a notification list while the month is still running.</w:t>
      </w:r>
    </w:p>
    <w:p w:rsidR="00F80112" w:rsidRDefault="006324BF">
      <w:pPr>
        <w:spacing w:after="60"/>
        <w:ind w:left="720" w:hanging="360"/>
      </w:pPr>
      <w:r>
        <w:rPr>
          <w:rFonts w:cs="Times New Roman"/>
        </w:rPr>
        <w:t xml:space="preserve">•  </w:t>
      </w:r>
      <w:r>
        <w:rPr>
          <w:rFonts w:cs="Times New Roman"/>
          <w:b/>
        </w:rPr>
        <w:t>Affordable and</w:t>
      </w:r>
      <w:r>
        <w:rPr>
          <w:rFonts w:cs="Times New Roman"/>
          <w:b/>
        </w:rPr>
        <w:t xml:space="preserve"> open.</w:t>
      </w:r>
      <w:r>
        <w:rPr>
          <w:rFonts w:cs="Times New Roman"/>
        </w:rPr>
        <w:t xml:space="preserve"> Python, FastAPI, SQLite and React are free; the data stays in one local file; nothing is sent to a cloud service unless the user adds an optional language-model key.</w:t>
      </w:r>
    </w:p>
    <w:p w:rsidR="00F80112" w:rsidRDefault="006324BF">
      <w:pPr>
        <w:spacing w:after="60"/>
        <w:ind w:left="720" w:hanging="360"/>
      </w:pPr>
      <w:r>
        <w:rPr>
          <w:rFonts w:cs="Times New Roman"/>
        </w:rPr>
        <w:t xml:space="preserve">•  </w:t>
      </w:r>
      <w:r>
        <w:rPr>
          <w:rFonts w:cs="Times New Roman"/>
          <w:b/>
        </w:rPr>
        <w:t>Evidence, not assertion.</w:t>
      </w:r>
      <w:r>
        <w:rPr>
          <w:rFonts w:cs="Times New Roman"/>
        </w:rPr>
        <w:t xml:space="preserve"> The platform carries its own tests, a probe set and measured response times, so a reader can check what works.</w:t>
      </w:r>
    </w:p>
    <w:p w:rsidR="00F80112" w:rsidRDefault="006324BF">
      <w:pPr>
        <w:pStyle w:val="Heading2"/>
      </w:pPr>
      <w:bookmarkStart w:id="14" w:name="_Toc243925709"/>
      <w:r>
        <w:t>1.5 Project Objectives</w:t>
      </w:r>
      <w:bookmarkEnd w:id="14"/>
    </w:p>
    <w:p w:rsidR="00F80112" w:rsidRDefault="006324BF">
      <w:r>
        <w:rPr>
          <w:rFonts w:cs="Times New Roman"/>
        </w:rPr>
        <w:t>The six objectives set for the batch, and the outcome of each, are listed below. The outcome column is the short version;</w:t>
      </w:r>
      <w:r>
        <w:rPr>
          <w:rFonts w:cs="Times New Roman"/>
        </w:rPr>
        <w:t xml:space="preserve"> Chapter 8 gives the measurements and Chapter 9 the verdict. Two objectives were not met, and the table says so plainly.</w:t>
      </w:r>
    </w:p>
    <w:p w:rsidR="00F80112" w:rsidRDefault="006324BF">
      <w:pPr>
        <w:pStyle w:val="Caption"/>
        <w:keepNext/>
        <w:spacing w:after="80"/>
      </w:pPr>
      <w:bookmarkStart w:id="15" w:name="_Toc24392586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of the project and their outcome</w:t>
      </w:r>
      <w:bookmarkEnd w:id="15"/>
    </w:p>
    <w:tbl>
      <w:tblPr>
        <w:tblStyle w:val="TableGrid"/>
        <w:tblW w:w="0" w:type="auto"/>
        <w:jc w:val="center"/>
        <w:tblLook w:val="04A0" w:firstRow="1" w:lastRow="0" w:firstColumn="1" w:lastColumn="0" w:noHBand="0" w:noVBand="1"/>
      </w:tblPr>
      <w:tblGrid>
        <w:gridCol w:w="648"/>
        <w:gridCol w:w="3312"/>
        <w:gridCol w:w="5256"/>
      </w:tblGrid>
      <w:tr w:rsidR="00F80112">
        <w:trPr>
          <w:cantSplit/>
          <w:tblHeader/>
          <w:jc w:val="center"/>
        </w:trPr>
        <w:tc>
          <w:tcPr>
            <w:tcW w:w="648" w:type="dxa"/>
            <w:shd w:val="clear" w:color="auto" w:fill="1B2A41"/>
          </w:tcPr>
          <w:p w:rsidR="00F80112" w:rsidRDefault="006324BF">
            <w:pPr>
              <w:spacing w:after="40" w:line="240" w:lineRule="auto"/>
              <w:jc w:val="center"/>
            </w:pPr>
            <w:r>
              <w:rPr>
                <w:rFonts w:cs="Times New Roman"/>
                <w:b/>
                <w:color w:val="FFFFFF"/>
                <w:sz w:val="18"/>
              </w:rPr>
              <w:t>No.</w:t>
            </w:r>
          </w:p>
        </w:tc>
        <w:tc>
          <w:tcPr>
            <w:tcW w:w="3312" w:type="dxa"/>
            <w:shd w:val="clear" w:color="auto" w:fill="1B2A41"/>
          </w:tcPr>
          <w:p w:rsidR="00F80112" w:rsidRDefault="006324BF">
            <w:pPr>
              <w:spacing w:after="40" w:line="240" w:lineRule="auto"/>
              <w:jc w:val="center"/>
            </w:pPr>
            <w:r>
              <w:rPr>
                <w:rFonts w:cs="Times New Roman"/>
                <w:b/>
                <w:color w:val="FFFFFF"/>
                <w:sz w:val="18"/>
              </w:rPr>
              <w:t>Objective</w:t>
            </w:r>
          </w:p>
        </w:tc>
        <w:tc>
          <w:tcPr>
            <w:tcW w:w="5256" w:type="dxa"/>
            <w:shd w:val="clear" w:color="auto" w:fill="1B2A41"/>
          </w:tcPr>
          <w:p w:rsidR="00F80112" w:rsidRDefault="006324BF">
            <w:pPr>
              <w:spacing w:after="40" w:line="240" w:lineRule="auto"/>
              <w:jc w:val="center"/>
            </w:pPr>
            <w:r>
              <w:rPr>
                <w:rFonts w:cs="Times New Roman"/>
                <w:b/>
                <w:color w:val="FFFFFF"/>
                <w:sz w:val="18"/>
              </w:rPr>
              <w:t>Outcome (summary)</w:t>
            </w:r>
          </w:p>
        </w:tc>
      </w:tr>
      <w:tr w:rsidR="00F80112">
        <w:trPr>
          <w:cantSplit/>
          <w:jc w:val="center"/>
        </w:trPr>
        <w:tc>
          <w:tcPr>
            <w:tcW w:w="648" w:type="dxa"/>
          </w:tcPr>
          <w:p w:rsidR="00F80112" w:rsidRDefault="006324BF">
            <w:pPr>
              <w:spacing w:after="40" w:line="240" w:lineRule="auto"/>
              <w:jc w:val="center"/>
            </w:pPr>
            <w:r>
              <w:rPr>
                <w:rFonts w:cs="Times New Roman"/>
                <w:sz w:val="18"/>
              </w:rPr>
              <w:t>1</w:t>
            </w:r>
          </w:p>
        </w:tc>
        <w:tc>
          <w:tcPr>
            <w:tcW w:w="3312" w:type="dxa"/>
          </w:tcPr>
          <w:p w:rsidR="00F80112" w:rsidRDefault="006324BF">
            <w:pPr>
              <w:spacing w:after="40" w:line="240" w:lineRule="auto"/>
              <w:jc w:val="left"/>
            </w:pPr>
            <w:r>
              <w:rPr>
                <w:rFonts w:cs="Times New Roman"/>
                <w:sz w:val="18"/>
              </w:rPr>
              <w:t xml:space="preserve">Build secure user </w:t>
            </w:r>
            <w:r>
              <w:rPr>
                <w:rFonts w:cs="Times New Roman"/>
                <w:sz w:val="18"/>
              </w:rPr>
              <w:t>accounts with transaction import and manual entry</w:t>
            </w:r>
          </w:p>
        </w:tc>
        <w:tc>
          <w:tcPr>
            <w:tcW w:w="5256" w:type="dxa"/>
          </w:tcPr>
          <w:p w:rsidR="00F80112" w:rsidRDefault="006324BF">
            <w:pPr>
              <w:spacing w:after="40" w:line="240" w:lineRule="auto"/>
              <w:jc w:val="left"/>
            </w:pPr>
            <w:r>
              <w:rPr>
                <w:rFonts w:cs="Times New Roman"/>
                <w:sz w:val="18"/>
              </w:rPr>
              <w:t>Achieved: sign-up and login with bcrypt-hashed passwords and signed bearer tokens, per-user data scoping, manual entry and CSV or Excel import with preview; 38 unit tests and 49 smoke checks pass.</w:t>
            </w:r>
          </w:p>
        </w:tc>
      </w:tr>
      <w:tr w:rsidR="00F80112">
        <w:trPr>
          <w:cantSplit/>
          <w:jc w:val="center"/>
        </w:trPr>
        <w:tc>
          <w:tcPr>
            <w:tcW w:w="648" w:type="dxa"/>
          </w:tcPr>
          <w:p w:rsidR="00F80112" w:rsidRDefault="006324BF">
            <w:pPr>
              <w:spacing w:after="40" w:line="240" w:lineRule="auto"/>
              <w:jc w:val="center"/>
            </w:pPr>
            <w:r>
              <w:rPr>
                <w:rFonts w:cs="Times New Roman"/>
                <w:sz w:val="18"/>
              </w:rPr>
              <w:t>2</w:t>
            </w:r>
          </w:p>
        </w:tc>
        <w:tc>
          <w:tcPr>
            <w:tcW w:w="3312" w:type="dxa"/>
          </w:tcPr>
          <w:p w:rsidR="00F80112" w:rsidRDefault="006324BF">
            <w:pPr>
              <w:spacing w:after="40" w:line="240" w:lineRule="auto"/>
              <w:jc w:val="left"/>
            </w:pPr>
            <w:r>
              <w:rPr>
                <w:rFonts w:cs="Times New Roman"/>
                <w:sz w:val="18"/>
              </w:rPr>
              <w:t>Catego</w:t>
            </w:r>
            <w:r>
              <w:rPr>
                <w:rFonts w:cs="Times New Roman"/>
                <w:sz w:val="18"/>
              </w:rPr>
              <w:t>rise expenses automatically from descriptions using text classification</w:t>
            </w:r>
          </w:p>
        </w:tc>
        <w:tc>
          <w:tcPr>
            <w:tcW w:w="5256" w:type="dxa"/>
          </w:tcPr>
          <w:p w:rsidR="00F80112" w:rsidRDefault="006324BF">
            <w:pPr>
              <w:spacing w:after="40" w:line="240" w:lineRule="auto"/>
              <w:jc w:val="left"/>
            </w:pPr>
            <w:r>
              <w:rPr>
                <w:rFonts w:cs="Times New Roman"/>
                <w:sz w:val="18"/>
              </w:rPr>
              <w:t>Achieved in a small form: TF-IDF with logistic regression on a 51-example seed list; 71.7 % accuracy on a 198-description probe set but 18.2 % on unseen merchants.</w:t>
            </w:r>
          </w:p>
        </w:tc>
      </w:tr>
      <w:tr w:rsidR="00F80112">
        <w:trPr>
          <w:cantSplit/>
          <w:jc w:val="center"/>
        </w:trPr>
        <w:tc>
          <w:tcPr>
            <w:tcW w:w="648" w:type="dxa"/>
          </w:tcPr>
          <w:p w:rsidR="00F80112" w:rsidRDefault="006324BF">
            <w:pPr>
              <w:spacing w:after="40" w:line="240" w:lineRule="auto"/>
              <w:jc w:val="center"/>
            </w:pPr>
            <w:r>
              <w:rPr>
                <w:rFonts w:cs="Times New Roman"/>
                <w:sz w:val="18"/>
              </w:rPr>
              <w:t>3</w:t>
            </w:r>
          </w:p>
        </w:tc>
        <w:tc>
          <w:tcPr>
            <w:tcW w:w="3312" w:type="dxa"/>
          </w:tcPr>
          <w:p w:rsidR="00F80112" w:rsidRDefault="006324BF">
            <w:pPr>
              <w:spacing w:after="40" w:line="240" w:lineRule="auto"/>
              <w:jc w:val="left"/>
            </w:pPr>
            <w:r>
              <w:rPr>
                <w:rFonts w:cs="Times New Roman"/>
                <w:sz w:val="18"/>
              </w:rPr>
              <w:t>Forecast upcoming</w:t>
            </w:r>
            <w:r>
              <w:rPr>
                <w:rFonts w:cs="Times New Roman"/>
                <w:sz w:val="18"/>
              </w:rPr>
              <w:t xml:space="preserve"> expenses and savings using time-series models</w:t>
            </w:r>
          </w:p>
        </w:tc>
        <w:tc>
          <w:tcPr>
            <w:tcW w:w="5256" w:type="dxa"/>
          </w:tcPr>
          <w:p w:rsidR="00F80112" w:rsidRDefault="006324BF">
            <w:pPr>
              <w:spacing w:after="40" w:line="240" w:lineRule="auto"/>
              <w:jc w:val="left"/>
            </w:pPr>
            <w:r>
              <w:rPr>
                <w:rFonts w:cs="Times New Roman"/>
                <w:sz w:val="18"/>
              </w:rPr>
              <w:t>Partly achieved: a linear trend forecasts next month's expenses (INR 39,471 for the demo account); no ARIMA, LSTM or direct savings forecast; backtest MAPE 28.4 % on three points.</w:t>
            </w:r>
          </w:p>
        </w:tc>
      </w:tr>
      <w:tr w:rsidR="00F80112">
        <w:trPr>
          <w:cantSplit/>
          <w:jc w:val="center"/>
        </w:trPr>
        <w:tc>
          <w:tcPr>
            <w:tcW w:w="648" w:type="dxa"/>
          </w:tcPr>
          <w:p w:rsidR="00F80112" w:rsidRDefault="006324BF">
            <w:pPr>
              <w:spacing w:after="40" w:line="240" w:lineRule="auto"/>
              <w:jc w:val="center"/>
            </w:pPr>
            <w:r>
              <w:rPr>
                <w:rFonts w:cs="Times New Roman"/>
                <w:sz w:val="18"/>
              </w:rPr>
              <w:lastRenderedPageBreak/>
              <w:t>4</w:t>
            </w:r>
          </w:p>
        </w:tc>
        <w:tc>
          <w:tcPr>
            <w:tcW w:w="3312" w:type="dxa"/>
          </w:tcPr>
          <w:p w:rsidR="00F80112" w:rsidRDefault="006324BF">
            <w:pPr>
              <w:spacing w:after="40" w:line="240" w:lineRule="auto"/>
              <w:jc w:val="left"/>
            </w:pPr>
            <w:r>
              <w:rPr>
                <w:rFonts w:cs="Times New Roman"/>
                <w:sz w:val="18"/>
              </w:rPr>
              <w:t>Detect anomalous transacti</w:t>
            </w:r>
            <w:r>
              <w:rPr>
                <w:rFonts w:cs="Times New Roman"/>
                <w:sz w:val="18"/>
              </w:rPr>
              <w:t>ons that deviate from an established pattern</w:t>
            </w:r>
          </w:p>
        </w:tc>
        <w:tc>
          <w:tcPr>
            <w:tcW w:w="5256" w:type="dxa"/>
          </w:tcPr>
          <w:p w:rsidR="00F80112" w:rsidRDefault="006324BF">
            <w:pPr>
              <w:spacing w:after="40" w:line="240" w:lineRule="auto"/>
              <w:jc w:val="left"/>
            </w:pPr>
            <w:r>
              <w:rPr>
                <w:rFonts w:cs="Times New Roman"/>
                <w:sz w:val="18"/>
              </w:rPr>
              <w:t>Not achieved: no anomaly detector exists in the product. The nearest feature reports the single largest expense of a period.</w:t>
            </w:r>
          </w:p>
        </w:tc>
      </w:tr>
      <w:tr w:rsidR="00F80112">
        <w:trPr>
          <w:cantSplit/>
          <w:jc w:val="center"/>
        </w:trPr>
        <w:tc>
          <w:tcPr>
            <w:tcW w:w="648" w:type="dxa"/>
          </w:tcPr>
          <w:p w:rsidR="00F80112" w:rsidRDefault="006324BF">
            <w:pPr>
              <w:spacing w:after="40" w:line="240" w:lineRule="auto"/>
              <w:jc w:val="center"/>
            </w:pPr>
            <w:r>
              <w:rPr>
                <w:rFonts w:cs="Times New Roman"/>
                <w:sz w:val="18"/>
              </w:rPr>
              <w:t>5</w:t>
            </w:r>
          </w:p>
        </w:tc>
        <w:tc>
          <w:tcPr>
            <w:tcW w:w="3312" w:type="dxa"/>
          </w:tcPr>
          <w:p w:rsidR="00F80112" w:rsidRDefault="006324BF">
            <w:pPr>
              <w:spacing w:after="40" w:line="240" w:lineRule="auto"/>
              <w:jc w:val="left"/>
            </w:pPr>
            <w:r>
              <w:rPr>
                <w:rFonts w:cs="Times New Roman"/>
                <w:sz w:val="18"/>
              </w:rPr>
              <w:t>Generate personalised budget recommendations and alerts on threshold breaches</w:t>
            </w:r>
          </w:p>
        </w:tc>
        <w:tc>
          <w:tcPr>
            <w:tcW w:w="5256" w:type="dxa"/>
          </w:tcPr>
          <w:p w:rsidR="00F80112" w:rsidRDefault="006324BF">
            <w:pPr>
              <w:spacing w:after="40" w:line="240" w:lineRule="auto"/>
              <w:jc w:val="left"/>
            </w:pPr>
            <w:r>
              <w:rPr>
                <w:rFonts w:cs="Times New Roman"/>
                <w:sz w:val="18"/>
              </w:rPr>
              <w:t>Partl</w:t>
            </w:r>
            <w:r>
              <w:rPr>
                <w:rFonts w:cs="Times New Roman"/>
                <w:sz w:val="18"/>
              </w:rPr>
              <w:t>y achieved: user-set budgets with alerts at 75, 90 and 100 %, a six-component health score and rule-based advice; no learned (reinforcement-learning) recommender.</w:t>
            </w:r>
          </w:p>
        </w:tc>
      </w:tr>
      <w:tr w:rsidR="00F80112">
        <w:trPr>
          <w:cantSplit/>
          <w:jc w:val="center"/>
        </w:trPr>
        <w:tc>
          <w:tcPr>
            <w:tcW w:w="648" w:type="dxa"/>
          </w:tcPr>
          <w:p w:rsidR="00F80112" w:rsidRDefault="006324BF">
            <w:pPr>
              <w:spacing w:after="40" w:line="240" w:lineRule="auto"/>
              <w:jc w:val="center"/>
            </w:pPr>
            <w:r>
              <w:rPr>
                <w:rFonts w:cs="Times New Roman"/>
                <w:sz w:val="18"/>
              </w:rPr>
              <w:t>6</w:t>
            </w:r>
          </w:p>
        </w:tc>
        <w:tc>
          <w:tcPr>
            <w:tcW w:w="3312" w:type="dxa"/>
          </w:tcPr>
          <w:p w:rsidR="00F80112" w:rsidRDefault="006324BF">
            <w:pPr>
              <w:spacing w:after="40" w:line="240" w:lineRule="auto"/>
              <w:jc w:val="left"/>
            </w:pPr>
            <w:r>
              <w:rPr>
                <w:rFonts w:cs="Times New Roman"/>
                <w:sz w:val="18"/>
              </w:rPr>
              <w:t>Visualise spending, category breakdown and forecasts on an interactive dashboard</w:t>
            </w:r>
          </w:p>
        </w:tc>
        <w:tc>
          <w:tcPr>
            <w:tcW w:w="5256" w:type="dxa"/>
          </w:tcPr>
          <w:p w:rsidR="00F80112" w:rsidRDefault="006324BF">
            <w:pPr>
              <w:spacing w:after="40" w:line="240" w:lineRule="auto"/>
              <w:jc w:val="left"/>
            </w:pPr>
            <w:r>
              <w:rPr>
                <w:rFonts w:cs="Times New Roman"/>
                <w:sz w:val="18"/>
              </w:rPr>
              <w:t>Achieved:</w:t>
            </w:r>
            <w:r>
              <w:rPr>
                <w:rFonts w:cs="Times New Roman"/>
                <w:sz w:val="18"/>
              </w:rPr>
              <w:t xml:space="preserve"> a React dashboard and analytics page with 13 pages, charts of monthly trend and category split, and a prediction panel; 19 screens captured.</w:t>
            </w:r>
          </w:p>
        </w:tc>
      </w:tr>
    </w:tbl>
    <w:p w:rsidR="00F80112" w:rsidRDefault="00F80112">
      <w:pPr>
        <w:spacing w:after="120" w:line="192" w:lineRule="auto"/>
      </w:pPr>
    </w:p>
    <w:p w:rsidR="00F80112" w:rsidRDefault="006324BF">
      <w:r>
        <w:rPr>
          <w:rFonts w:cs="Times New Roman"/>
        </w:rPr>
        <w:t>The batch abstract also promises a Flask and MySQL application with loan tracking, and the batch notes mention a</w:t>
      </w:r>
      <w:r>
        <w:rPr>
          <w:rFonts w:cs="Times New Roman"/>
        </w:rPr>
        <w:t xml:space="preserve"> loan amortisation tracker and scheduled digest alerts. The shipped system uses FastAPI and SQLite (it began as a Streamlit application); it has no loan table, no amortisation calculator and no timer-driven alerts. These are deviations from the abstract an</w:t>
      </w:r>
      <w:r>
        <w:rPr>
          <w:rFonts w:cs="Times New Roman"/>
        </w:rPr>
        <w:t>d are repeated in Chapters 9 and 10.</w:t>
      </w:r>
    </w:p>
    <w:p w:rsidR="00F80112" w:rsidRDefault="006324BF">
      <w:pPr>
        <w:pStyle w:val="Heading2"/>
      </w:pPr>
      <w:bookmarkStart w:id="16" w:name="_Toc243925710"/>
      <w:r>
        <w:t>1.6 Scope of the Project</w:t>
      </w:r>
      <w:bookmarkEnd w:id="16"/>
    </w:p>
    <w:p w:rsidR="00F80112" w:rsidRDefault="006324BF">
      <w:r>
        <w:rPr>
          <w:rFonts w:cs="Times New Roman"/>
          <w:b/>
        </w:rPr>
        <w:t>In scope.</w:t>
      </w:r>
      <w:r>
        <w:rPr>
          <w:rFonts w:cs="Times New Roman"/>
        </w:rPr>
        <w:t xml:space="preserve"> Accounts with strong-password rules and per-user data; manual and file-based transaction entry; search, filter, edit and delete; a trained expense categoriser with a keyword fallback and learning from corrections; monthly budgets with threshold alerts; sa</w:t>
      </w:r>
      <w:r>
        <w:rPr>
          <w:rFonts w:cs="Times New Roman"/>
        </w:rPr>
        <w:t>vings goals with required monthly saving; a manual investment portfolio with optional live price refresh; analytics (monthly trend, category split, largest expense); a next-month and per-category spending forecast; the six-component health score; a rule-ro</w:t>
      </w:r>
      <w:r>
        <w:rPr>
          <w:rFonts w:cs="Times New Roman"/>
        </w:rPr>
        <w:t>uted assistant with an optional language-model layer; PDF, Excel and CSV reports; notifications; a demo account with fictional data; and the tests, probe set and measurement scripts that produce every number in this report. The web application has 13 pages</w:t>
      </w:r>
      <w:r>
        <w:rPr>
          <w:rFonts w:cs="Times New Roman"/>
        </w:rPr>
        <w:t xml:space="preserve"> over 33 REST routes and 6 database tables.</w:t>
      </w:r>
    </w:p>
    <w:p w:rsidR="00F80112" w:rsidRDefault="006324BF">
      <w:r>
        <w:rPr>
          <w:rFonts w:cs="Times New Roman"/>
          <w:b/>
        </w:rPr>
        <w:t>Out of scope.</w:t>
      </w:r>
      <w:r>
        <w:rPr>
          <w:rFonts w:cs="Times New Roman"/>
        </w:rPr>
        <w:t xml:space="preserve"> Anomaly or fraud detection; reinforcement-learning budgeting; deep sequence models (BERT, LSTM); loan, debt and tax tools; bank-API or SMS import; multi-currency conversion; multi-user households or</w:t>
      </w:r>
      <w:r>
        <w:rPr>
          <w:rFonts w:cs="Times New Roman"/>
        </w:rPr>
        <w:t xml:space="preserve"> sharing; scheduled digests; mobile apps; production hosting, backups and migrations; and any study with real users or real financial records.</w:t>
      </w:r>
    </w:p>
    <w:p w:rsidR="00F80112" w:rsidRDefault="006324BF">
      <w:pPr>
        <w:pStyle w:val="Heading2"/>
      </w:pPr>
      <w:bookmarkStart w:id="17" w:name="_Toc243925711"/>
      <w:r>
        <w:t>1.7 Project Contributions</w:t>
      </w:r>
      <w:bookmarkEnd w:id="17"/>
    </w:p>
    <w:p w:rsidR="00F80112" w:rsidRDefault="006324BF">
      <w:pPr>
        <w:spacing w:after="60"/>
        <w:ind w:left="720" w:hanging="432"/>
      </w:pPr>
      <w:r>
        <w:rPr>
          <w:rFonts w:cs="Times New Roman"/>
        </w:rPr>
        <w:t xml:space="preserve">1.  </w:t>
      </w:r>
      <w:r>
        <w:rPr>
          <w:rFonts w:cs="Times New Roman"/>
          <w:b/>
        </w:rPr>
        <w:t>A complete, runnable finance platform.</w:t>
      </w:r>
      <w:r>
        <w:rPr>
          <w:rFonts w:cs="Times New Roman"/>
        </w:rPr>
        <w:t xml:space="preserve"> One code base covers accounts, entry and imp</w:t>
      </w:r>
      <w:r>
        <w:rPr>
          <w:rFonts w:cs="Times New Roman"/>
        </w:rPr>
        <w:t>ort, categorisation, budgets, goals, investments, analytics, forecasting, a health score, an assistant and reports, behind 33 REST routes and a 13-page React console, started with one command.</w:t>
      </w:r>
    </w:p>
    <w:p w:rsidR="00F80112" w:rsidRDefault="006324BF">
      <w:pPr>
        <w:spacing w:after="60"/>
        <w:ind w:left="720" w:hanging="432"/>
      </w:pPr>
      <w:r>
        <w:rPr>
          <w:rFonts w:cs="Times New Roman"/>
        </w:rPr>
        <w:t xml:space="preserve">2.  </w:t>
      </w:r>
      <w:r>
        <w:rPr>
          <w:rFonts w:cs="Times New Roman"/>
          <w:b/>
        </w:rPr>
        <w:t>An explainable health score.</w:t>
      </w:r>
      <w:r>
        <w:rPr>
          <w:rFonts w:cs="Times New Roman"/>
        </w:rPr>
        <w:t xml:space="preserve"> Six weighted components with published weights and bands; a sensitivity study and a 5,000-profile check show that the score is monotone in the savings rate and where it saturates.</w:t>
      </w:r>
    </w:p>
    <w:p w:rsidR="00F80112" w:rsidRDefault="006324BF">
      <w:pPr>
        <w:spacing w:after="60"/>
        <w:ind w:left="720" w:hanging="432"/>
      </w:pPr>
      <w:r>
        <w:rPr>
          <w:rFonts w:cs="Times New Roman"/>
        </w:rPr>
        <w:lastRenderedPageBreak/>
        <w:t xml:space="preserve">3.  </w:t>
      </w:r>
      <w:r>
        <w:rPr>
          <w:rFonts w:cs="Times New Roman"/>
          <w:b/>
        </w:rPr>
        <w:t>A learn-from-correction categoriser.</w:t>
      </w:r>
      <w:r>
        <w:rPr>
          <w:rFonts w:cs="Times New Roman"/>
        </w:rPr>
        <w:t xml:space="preserve"> The model retrains on the user's h</w:t>
      </w:r>
      <w:r>
        <w:rPr>
          <w:rFonts w:cs="Times New Roman"/>
        </w:rPr>
        <w:t>istory plus the correction; a measured test shows that one correction fixes a repeat merchant in every variant tested while barely helping new merchants.</w:t>
      </w:r>
    </w:p>
    <w:p w:rsidR="00F80112" w:rsidRDefault="006324BF">
      <w:pPr>
        <w:spacing w:after="60"/>
        <w:ind w:left="720" w:hanging="432"/>
      </w:pPr>
      <w:r>
        <w:rPr>
          <w:rFonts w:cs="Times New Roman"/>
        </w:rPr>
        <w:t xml:space="preserve">4.  </w:t>
      </w:r>
      <w:r>
        <w:rPr>
          <w:rFonts w:cs="Times New Roman"/>
          <w:b/>
        </w:rPr>
        <w:t>A forecast with a stated floor.</w:t>
      </w:r>
      <w:r>
        <w:rPr>
          <w:rFonts w:cs="Times New Roman"/>
        </w:rPr>
        <w:t xml:space="preserve"> The module refuses to predict with fewer than three months, and a </w:t>
      </w:r>
      <w:r>
        <w:rPr>
          <w:rFonts w:cs="Times New Roman"/>
        </w:rPr>
        <w:t>simulation shows that three months is too few for a linear trend to beat a mean.</w:t>
      </w:r>
    </w:p>
    <w:p w:rsidR="00F80112" w:rsidRDefault="006324BF">
      <w:pPr>
        <w:spacing w:after="60"/>
        <w:ind w:left="720" w:hanging="432"/>
      </w:pPr>
      <w:r>
        <w:rPr>
          <w:rFonts w:cs="Times New Roman"/>
        </w:rPr>
        <w:t xml:space="preserve">5.  </w:t>
      </w:r>
      <w:r>
        <w:rPr>
          <w:rFonts w:cs="Times New Roman"/>
          <w:b/>
        </w:rPr>
        <w:t>An honest evaluation.</w:t>
      </w:r>
      <w:r>
        <w:rPr>
          <w:rFonts w:cs="Times New Roman"/>
        </w:rPr>
        <w:t xml:space="preserve"> 38 passing tests, 49 of 49 smoke checks, a 198-description probe set, a rolling-origin backtest, a 1,000-row import test and measured response times,</w:t>
      </w:r>
      <w:r>
        <w:rPr>
          <w:rFonts w:cs="Times New Roman"/>
        </w:rPr>
        <w:t xml:space="preserve"> reported together with the defects they exposed.</w:t>
      </w:r>
    </w:p>
    <w:p w:rsidR="00F80112" w:rsidRDefault="006324BF">
      <w:r>
        <w:rPr>
          <w:rFonts w:cs="Times New Roman"/>
        </w:rPr>
        <w:t xml:space="preserve">In brief, the shipped categoriser reaches 71.7 % accuracy on the probe set (macro F1 0.761) against 51.5 % for the keyword table, but 100 % on seed-like text and 18.2 % on unseen merchants, where 48 of the </w:t>
      </w:r>
      <w:r>
        <w:rPr>
          <w:rFonts w:cs="Times New Roman"/>
        </w:rPr>
        <w:t>56 errors are labelled Transport. The demo forecast has a MAPE of 28.4 % against 21.4 % for a plain mean. The base paper's accuracy figures are neither reproduced nor contradicted: its data, labels and model are different. All results come from a very smal</w:t>
      </w:r>
      <w:r>
        <w:rPr>
          <w:rFonts w:cs="Times New Roman"/>
        </w:rPr>
        <w:t>l seed list and synthetic demo data.</w:t>
      </w:r>
    </w:p>
    <w:p w:rsidR="00F80112" w:rsidRDefault="006324BF">
      <w:pPr>
        <w:pStyle w:val="Heading2"/>
      </w:pPr>
      <w:bookmarkStart w:id="18" w:name="_Toc243925712"/>
      <w:r>
        <w:t>1.8 Limitations and Assumptions</w:t>
      </w:r>
      <w:bookmarkEnd w:id="18"/>
    </w:p>
    <w:p w:rsidR="00F80112" w:rsidRDefault="006324BF">
      <w:pPr>
        <w:spacing w:after="60"/>
        <w:ind w:left="720" w:hanging="360"/>
      </w:pPr>
      <w:r>
        <w:rPr>
          <w:rFonts w:cs="Times New Roman"/>
        </w:rPr>
        <w:t xml:space="preserve">•  </w:t>
      </w:r>
      <w:r>
        <w:rPr>
          <w:rFonts w:cs="Times New Roman"/>
          <w:b/>
        </w:rPr>
        <w:t>Tiny training set.</w:t>
      </w:r>
      <w:r>
        <w:rPr>
          <w:rFonts w:cs="Times New Roman"/>
        </w:rPr>
        <w:t xml:space="preserve"> The classifier learns from 51 short phrases, 3 to 6 per category; leave-one-out accuracy on that list is 11.8 %.</w:t>
      </w:r>
    </w:p>
    <w:p w:rsidR="00F80112" w:rsidRDefault="006324BF">
      <w:pPr>
        <w:spacing w:after="60"/>
        <w:ind w:left="720" w:hanging="360"/>
      </w:pPr>
      <w:r>
        <w:rPr>
          <w:rFonts w:cs="Times New Roman"/>
        </w:rPr>
        <w:t xml:space="preserve">•  </w:t>
      </w:r>
      <w:r>
        <w:rPr>
          <w:rFonts w:cs="Times New Roman"/>
          <w:b/>
        </w:rPr>
        <w:t>Synthetic data.</w:t>
      </w:r>
      <w:r>
        <w:rPr>
          <w:rFonts w:cs="Times New Roman"/>
        </w:rPr>
        <w:t xml:space="preserve"> The demo account is fictional and</w:t>
      </w:r>
      <w:r>
        <w:rPr>
          <w:rFonts w:cs="Times New Roman"/>
        </w:rPr>
        <w:t xml:space="preserve"> the probe set was written by the team, so it is not an independent benchmark.</w:t>
      </w:r>
    </w:p>
    <w:p w:rsidR="00F80112" w:rsidRDefault="006324BF">
      <w:pPr>
        <w:spacing w:after="60"/>
        <w:ind w:left="720" w:hanging="360"/>
      </w:pPr>
      <w:r>
        <w:rPr>
          <w:rFonts w:cs="Times New Roman"/>
        </w:rPr>
        <w:t xml:space="preserve">•  </w:t>
      </w:r>
      <w:r>
        <w:rPr>
          <w:rFonts w:cs="Times New Roman"/>
          <w:b/>
        </w:rPr>
        <w:t>Simple models.</w:t>
      </w:r>
      <w:r>
        <w:rPr>
          <w:rFonts w:cs="Times New Roman"/>
        </w:rPr>
        <w:t xml:space="preserve"> The forecast is a straight line through monthly totals and the advice is rule-based; there is no anomaly detector, reinforcement learning or deep model.</w:t>
      </w:r>
    </w:p>
    <w:p w:rsidR="00F80112" w:rsidRDefault="006324BF">
      <w:pPr>
        <w:spacing w:after="60"/>
        <w:ind w:left="720" w:hanging="360"/>
      </w:pPr>
      <w:r>
        <w:rPr>
          <w:rFonts w:cs="Times New Roman"/>
        </w:rPr>
        <w:t xml:space="preserve">•  </w:t>
      </w:r>
      <w:r>
        <w:rPr>
          <w:rFonts w:cs="Times New Roman"/>
          <w:b/>
        </w:rPr>
        <w:t>Opt</w:t>
      </w:r>
      <w:r>
        <w:rPr>
          <w:rFonts w:cs="Times New Roman"/>
          <w:b/>
        </w:rPr>
        <w:t>ional language model untested.</w:t>
      </w:r>
      <w:r>
        <w:rPr>
          <w:rFonts w:cs="Times New Roman"/>
        </w:rPr>
        <w:t xml:space="preserve"> The optional Anthropic layer was never exercised in any measurement.</w:t>
      </w:r>
    </w:p>
    <w:p w:rsidR="00F80112" w:rsidRDefault="006324BF">
      <w:pPr>
        <w:spacing w:after="60"/>
        <w:ind w:left="720" w:hanging="360"/>
      </w:pPr>
      <w:r>
        <w:rPr>
          <w:rFonts w:cs="Times New Roman"/>
        </w:rPr>
        <w:t xml:space="preserve">•  </w:t>
      </w:r>
      <w:r>
        <w:rPr>
          <w:rFonts w:cs="Times New Roman"/>
          <w:b/>
        </w:rPr>
        <w:t>Known defects.</w:t>
      </w:r>
      <w:r>
        <w:rPr>
          <w:rFonts w:cs="Times New Roman"/>
        </w:rPr>
        <w:t xml:space="preserve"> Unseen merchants are silently labelled, mostly as Transport, because the app applies no confidence threshold; imports commit one row at a </w:t>
      </w:r>
      <w:r>
        <w:rPr>
          <w:rFonts w:cs="Times New Roman"/>
        </w:rPr>
        <w:t>time (35.2 rows per second); alerts are de-duplicated by message text only; tokens are home-made HMAC bearer tokens with a default development secret.</w:t>
      </w:r>
    </w:p>
    <w:p w:rsidR="00F80112" w:rsidRDefault="006324BF">
      <w:pPr>
        <w:spacing w:after="60"/>
        <w:ind w:left="720" w:hanging="360"/>
      </w:pPr>
      <w:r>
        <w:rPr>
          <w:rFonts w:cs="Times New Roman"/>
        </w:rPr>
        <w:t xml:space="preserve">•  </w:t>
      </w:r>
      <w:r>
        <w:rPr>
          <w:rFonts w:cs="Times New Roman"/>
          <w:b/>
        </w:rPr>
        <w:t>Single machine, single user.</w:t>
      </w:r>
      <w:r>
        <w:rPr>
          <w:rFonts w:cs="Times New Roman"/>
        </w:rPr>
        <w:t xml:space="preserve"> Concurrency, mobile browsers and live price refresh were not tested.</w:t>
      </w:r>
    </w:p>
    <w:p w:rsidR="00F80112" w:rsidRDefault="006324BF">
      <w:pPr>
        <w:spacing w:after="60"/>
        <w:ind w:left="720" w:hanging="360"/>
      </w:pPr>
      <w:r>
        <w:rPr>
          <w:rFonts w:cs="Times New Roman"/>
        </w:rPr>
        <w:t xml:space="preserve">•  </w:t>
      </w:r>
      <w:r>
        <w:rPr>
          <w:rFonts w:cs="Times New Roman"/>
          <w:b/>
        </w:rPr>
        <w:t>N</w:t>
      </w:r>
      <w:r>
        <w:rPr>
          <w:rFonts w:cs="Times New Roman"/>
          <w:b/>
        </w:rPr>
        <w:t>ot financial advice.</w:t>
      </w:r>
      <w:r>
        <w:rPr>
          <w:rFonts w:cs="Times New Roman"/>
        </w:rPr>
        <w:t xml:space="preserve"> Advice screens carry a disclaimer.</w:t>
      </w:r>
    </w:p>
    <w:p w:rsidR="00F80112" w:rsidRDefault="006324BF">
      <w:pPr>
        <w:pStyle w:val="Heading2"/>
      </w:pPr>
      <w:bookmarkStart w:id="19" w:name="_Toc243925713"/>
      <w:r>
        <w:lastRenderedPageBreak/>
        <w:t>1.9 Organization of the Report</w:t>
      </w:r>
      <w:bookmarkEnd w:id="19"/>
    </w:p>
    <w:p w:rsidR="00F80112" w:rsidRDefault="006324BF">
      <w:r>
        <w:rPr>
          <w:rFonts w:cs="Times New Roman"/>
        </w:rPr>
        <w:t>Chapter 2 surveys the literature and analyses the base paper. Chapter 3 studies feasibility, and Chapter 4 sets out the existing and proposed systems and the requirement</w:t>
      </w:r>
      <w:r>
        <w:rPr>
          <w:rFonts w:cs="Times New Roman"/>
        </w:rPr>
        <w:t>s. Chapter 5 gives the design: architecture, workflow, data flow and UML diagrams, the database, the modules and the user interface. Chapter 6 describes the methodology and implementation: the data, the categoriser, the forecast and the health score with t</w:t>
      </w:r>
      <w:r>
        <w:rPr>
          <w:rFonts w:cs="Times New Roman"/>
        </w:rPr>
        <w:t xml:space="preserve">heir mathematics, the API, security and error handling, and how to install and run the system. Chapter 7 reports testing. Chapter 8 presents every output screen, the measured results, the comparison with the base paper and the objectives against outcomes. </w:t>
      </w:r>
      <w:r>
        <w:rPr>
          <w:rFonts w:cs="Times New Roman"/>
        </w:rPr>
        <w:t>Chapter 9 concludes and Chapter 10 sets out the future scope. The references and three appendices (important code, installation and user guide, additional screens) follow.</w:t>
      </w:r>
    </w:p>
    <w:p w:rsidR="00F80112" w:rsidRDefault="006324BF">
      <w:pPr>
        <w:pStyle w:val="Heading1"/>
        <w:pageBreakBefore/>
      </w:pPr>
      <w:bookmarkStart w:id="20" w:name="_Toc243925714"/>
      <w:r>
        <w:lastRenderedPageBreak/>
        <w:t>CHAPTER 2: LITERATURE SURVEY</w:t>
      </w:r>
      <w:bookmarkEnd w:id="20"/>
    </w:p>
    <w:p w:rsidR="00F80112" w:rsidRDefault="006324BF">
      <w:pPr>
        <w:pStyle w:val="Heading2"/>
      </w:pPr>
      <w:bookmarkStart w:id="21" w:name="_Toc243925715"/>
      <w:r>
        <w:t>2.1 Overview</w:t>
      </w:r>
      <w:bookmarkEnd w:id="21"/>
    </w:p>
    <w:p w:rsidR="00F80112" w:rsidRDefault="006324BF">
      <w:r>
        <w:rPr>
          <w:rFonts w:cs="Times New Roman"/>
        </w:rPr>
        <w:t>The survey has four threads: the registere</w:t>
      </w:r>
      <w:r>
        <w:rPr>
          <w:rFonts w:cs="Times New Roman"/>
        </w:rPr>
        <w:t xml:space="preserve">d base paper, a multi-model personal finance assistant; automatic categorisation of transaction text; forecasting of personal expenses, where the question is how much model is worth having with only a few months of history; and the recent personal-finance </w:t>
      </w:r>
      <w:r>
        <w:rPr>
          <w:rFonts w:cs="Times New Roman"/>
        </w:rPr>
        <w:t xml:space="preserve">systems around the base paper. The base paper [1] is analysed in Section 2.2 and every claim about it was checked against the PDF in the batch folder. Claims about the other works are limited to what their own abstracts and text say; where a paper reports </w:t>
      </w:r>
      <w:r>
        <w:rPr>
          <w:rFonts w:cs="Times New Roman"/>
        </w:rPr>
        <w:t>no result the tables say so.</w:t>
      </w:r>
    </w:p>
    <w:p w:rsidR="00F80112" w:rsidRDefault="006324BF">
      <w:r>
        <w:rPr>
          <w:rFonts w:cs="Times New Roman"/>
        </w:rPr>
        <w:t>The batch literature survey (5.LITERATURE SURVEY.docx) lists five works: the base paper and four papers from 2025 and 2026. A search on 26 October 2026 located two of the four ([4] and [5]), found an IEEE Xplore record for a th</w:t>
      </w:r>
      <w:r>
        <w:rPr>
          <w:rFonts w:cs="Times New Roman"/>
        </w:rPr>
        <w:t xml:space="preserve">ird whose authors and conference could not be read [6], and found no record of the fourth [7]; the last two are listed as the batch gave them and nothing here depends on their content. The two papers in the batch's base-paper archive [2], [3] were read in </w:t>
      </w:r>
      <w:r>
        <w:rPr>
          <w:rFonts w:cs="Times New Roman"/>
        </w:rPr>
        <w:t>full and are used as supporting work.</w:t>
      </w:r>
    </w:p>
    <w:p w:rsidR="00F80112" w:rsidRDefault="006324BF">
      <w:pPr>
        <w:pStyle w:val="Heading2"/>
      </w:pPr>
      <w:bookmarkStart w:id="22" w:name="_Toc243925716"/>
      <w:r>
        <w:t>2.2 Base Paper Analysis</w:t>
      </w:r>
      <w:bookmarkEnd w:id="22"/>
    </w:p>
    <w:p w:rsidR="00F80112" w:rsidRDefault="006324BF">
      <w:pPr>
        <w:pStyle w:val="Heading3"/>
      </w:pPr>
      <w:r>
        <w:t>2.2.1 Registered base paper: Kharat et al., IJRASET, 2025</w:t>
      </w:r>
    </w:p>
    <w:p w:rsidR="00F80112" w:rsidRDefault="006324BF">
      <w:r>
        <w:rPr>
          <w:rFonts w:cs="Times New Roman"/>
          <w:b/>
        </w:rPr>
        <w:t>Reference.</w:t>
      </w:r>
      <w:r>
        <w:rPr>
          <w:rFonts w:cs="Times New Roman"/>
        </w:rPr>
        <w:t xml:space="preserve"> R. Kharat, S. Solapurkar, A. Tikkas, M. Uttarwar and A. Yadav, "A Smart AI-Based Personal Finance Assistant: A Multi-Model Approach for Expense Categorization, Budgeting, Forecasting and Anomaly Detection," IJRASET, vol. 13, no. XI, pp. 167-180, November </w:t>
      </w:r>
      <w:r>
        <w:rPr>
          <w:rFonts w:cs="Times New Roman"/>
        </w:rPr>
        <w:t>2025, doi 10.22214/ijraset.2025.75019 [1]. The authors are from the Department of Computer Engineering, Pimpri Chinchwad College of Engineering, Pune.</w:t>
      </w:r>
    </w:p>
    <w:p w:rsidR="00F80112" w:rsidRDefault="006324BF">
      <w:r>
        <w:rPr>
          <w:rFonts w:cs="Times New Roman"/>
          <w:b/>
        </w:rPr>
        <w:t>Problem.</w:t>
      </w:r>
      <w:r>
        <w:rPr>
          <w:rFonts w:cs="Times New Roman"/>
        </w:rPr>
        <w:t xml:space="preserve"> Users struggle to categorise expenses, plan budgets, forecast savings and spot fraudulent transa</w:t>
      </w:r>
      <w:r>
        <w:rPr>
          <w:rFonts w:cs="Times New Roman"/>
        </w:rPr>
        <w:t>ctions; existing tools rely on manual input and rule-based approaches that are error-prone and not personalised. The paper proposes one assistant that automates all four tasks and adapts to the user's behaviour.</w:t>
      </w:r>
    </w:p>
    <w:p w:rsidR="00F80112" w:rsidRDefault="006324BF">
      <w:r>
        <w:rPr>
          <w:rFonts w:cs="Times New Roman"/>
          <w:b/>
        </w:rPr>
        <w:t>Method.</w:t>
      </w:r>
      <w:r>
        <w:rPr>
          <w:rFonts w:cs="Times New Roman"/>
        </w:rPr>
        <w:t xml:space="preserve"> Four independent modules form a pipe</w:t>
      </w:r>
      <w:r>
        <w:rPr>
          <w:rFonts w:cs="Times New Roman"/>
        </w:rPr>
        <w:t xml:space="preserve">line. (1) </w:t>
      </w:r>
      <w:r>
        <w:rPr>
          <w:rFonts w:cs="Times New Roman"/>
          <w:i/>
        </w:rPr>
        <w:t>Expense categorisation</w:t>
      </w:r>
      <w:r>
        <w:rPr>
          <w:rFonts w:cs="Times New Roman"/>
        </w:rPr>
        <w:t>: transaction descriptions are cleaned, tokenised with the BERT tokenizer and classified by a fine-tuned bert-base-uncased model [8]; the label set is extended from 16 to 50 categories and class imbalance is handled with SMO</w:t>
      </w:r>
      <w:r>
        <w:rPr>
          <w:rFonts w:cs="Times New Roman"/>
        </w:rPr>
        <w:t xml:space="preserve">TE [13]; training uses learning rate 5e-5, batch size 8, 10 epochs, dropout 0.1 and an 80/20 split. (2) </w:t>
      </w:r>
      <w:r>
        <w:rPr>
          <w:rFonts w:cs="Times New Roman"/>
          <w:i/>
        </w:rPr>
        <w:t>Budget recommendation</w:t>
      </w:r>
      <w:r>
        <w:rPr>
          <w:rFonts w:cs="Times New Roman"/>
        </w:rPr>
        <w:t>: a Q-learning agent [12] with a state made of income, fixed and variable expenses and savings goal, rewards of +1 and -1, alpha 0.</w:t>
      </w:r>
      <w:r>
        <w:rPr>
          <w:rFonts w:cs="Times New Roman"/>
        </w:rPr>
        <w:t xml:space="preserve">1, </w:t>
      </w:r>
      <w:r>
        <w:rPr>
          <w:rFonts w:cs="Times New Roman"/>
        </w:rPr>
        <w:lastRenderedPageBreak/>
        <w:t xml:space="preserve">gamma 0.95 and epsilon decaying from 0.995 to 0.01 over 300 episodes, producing a "High", "Moderate" or "Low" savings recommendation. (3) </w:t>
      </w:r>
      <w:r>
        <w:rPr>
          <w:rFonts w:cs="Times New Roman"/>
          <w:i/>
        </w:rPr>
        <w:t>Savings forecasting</w:t>
      </w:r>
      <w:r>
        <w:rPr>
          <w:rFonts w:cs="Times New Roman"/>
        </w:rPr>
        <w:t xml:space="preserve">: an LSTM [11] with 64 and 32 units trained on 12-month sequences of a synthetic savings series </w:t>
      </w:r>
      <w:r>
        <w:rPr>
          <w:rFonts w:cs="Times New Roman"/>
        </w:rPr>
        <w:t xml:space="preserve">(min-max scaling, trend features, 50 epochs). (4) </w:t>
      </w:r>
      <w:r>
        <w:rPr>
          <w:rFonts w:cs="Times New Roman"/>
          <w:i/>
        </w:rPr>
        <w:t>Anomaly detection</w:t>
      </w:r>
      <w:r>
        <w:rPr>
          <w:rFonts w:cs="Times New Roman"/>
        </w:rPr>
        <w:t>: an Isolation Forest [10] with 300 trees, contamination 0.015 and savings and expense ratios as features. The modules are served through a Python back end (Flask or Streamlit) and a Stream</w:t>
      </w:r>
      <w:r>
        <w:rPr>
          <w:rFonts w:cs="Times New Roman"/>
        </w:rPr>
        <w:t>lit interface.</w:t>
      </w:r>
    </w:p>
    <w:p w:rsidR="00F80112" w:rsidRDefault="006324BF">
      <w:r>
        <w:rPr>
          <w:rFonts w:cs="Times New Roman"/>
          <w:b/>
        </w:rPr>
        <w:t>Evaluation and findings.</w:t>
      </w:r>
      <w:r>
        <w:rPr>
          <w:rFonts w:cs="Times New Roman"/>
        </w:rPr>
        <w:t xml:space="preserve"> The classifier is reported at accuracy 92.3 %, precision 90.8 %, recall 91.5 % and F1 91.1 %, better than rule-based keyword matching (a stated +42 % accuracy) and than Random Forest and SVM baselines; the Q-learning</w:t>
      </w:r>
      <w:r>
        <w:rPr>
          <w:rFonts w:cs="Times New Roman"/>
        </w:rPr>
        <w:t xml:space="preserve"> reward rises and converges after about 150 to 200 of 300 episodes; the LSTM reaches RMSE 137.2, MAE 89.5 and R-squared 0.63; the Isolation Forest reaches precision 0.93, recall 0.94, F1 0.94 and R-squared 0.87. A comparison table claims improvements of 42</w:t>
      </w:r>
      <w:r>
        <w:rPr>
          <w:rFonts w:cs="Times New Roman"/>
        </w:rPr>
        <w:t xml:space="preserve"> % (categorisation accuracy), 31 % (budget efficiency), 29 % (RMSE reduction against ARIMA) and 27 % (anomaly recall against manual review).</w:t>
      </w:r>
    </w:p>
    <w:p w:rsidR="00F80112" w:rsidRDefault="006324BF">
      <w:r>
        <w:rPr>
          <w:rFonts w:cs="Times New Roman"/>
          <w:b/>
        </w:rPr>
        <w:t>Strengths and limits.</w:t>
      </w:r>
      <w:r>
        <w:rPr>
          <w:rFonts w:cs="Times New Roman"/>
        </w:rPr>
        <w:t xml:space="preserve"> The paper sets out a clear modular architecture, states its hyper-parameters, and covers the </w:t>
      </w:r>
      <w:r>
        <w:rPr>
          <w:rFonts w:cs="Times New Roman"/>
        </w:rPr>
        <w:t xml:space="preserve">whole chain from raw text to alerts. For the purpose of this project its limits are that the data are synthetic or collected by the authors and not released, so none of the numbers can be reproduced; that the reinforcement-learning state and action spaces </w:t>
      </w:r>
      <w:r>
        <w:rPr>
          <w:rFonts w:cs="Times New Roman"/>
        </w:rPr>
        <w:t>are only sketched and its evaluation is a reward curve rather than a measured saving; that the LSTM errors have no stated units and the forecaster is trained on a synthetic series; that the anomaly detector is scored on injected outliers, which makes a hig</w:t>
      </w:r>
      <w:r>
        <w:rPr>
          <w:rFonts w:cs="Times New Roman"/>
        </w:rPr>
        <w:t>h score easy; and that there is no deployed multi-user application, authentication or test suite. The forecasting section also calls an R-squared of 0.63 "accuracy of 63 %", which is a different quantity.</w:t>
      </w:r>
    </w:p>
    <w:p w:rsidR="00F80112" w:rsidRDefault="006324BF">
      <w:pPr>
        <w:pStyle w:val="Heading3"/>
      </w:pPr>
      <w:r>
        <w:t>2.2.2 Supporting papers read in full</w:t>
      </w:r>
    </w:p>
    <w:p w:rsidR="00F80112" w:rsidRDefault="006324BF">
      <w:r>
        <w:rPr>
          <w:rFonts w:cs="Times New Roman"/>
          <w:b/>
        </w:rPr>
        <w:t xml:space="preserve">To </w:t>
      </w:r>
      <w:r>
        <w:rPr>
          <w:rFonts w:cs="Times New Roman"/>
          <w:b/>
        </w:rPr>
        <w:t>(arXiv:2601.08640, January 2026)</w:t>
      </w:r>
      <w:r>
        <w:rPr>
          <w:rFonts w:cs="Times New Roman"/>
        </w:rPr>
        <w:t xml:space="preserve"> [2] designs a mobile finance application, Mabu, for young adults with Alan Cooper's Goal-Directed Design and gamification. It uses interviews, a survey of respondents aged 18 to 30, a closed card sort with 10 participants a</w:t>
      </w:r>
      <w:r>
        <w:rPr>
          <w:rFonts w:cs="Times New Roman"/>
        </w:rPr>
        <w:t>nd think-aloud and usability tests with 6 participants, and it quotes a 2023 UK test in which only 17 % of 18 to 24 year olds showed sufficient financial literacy. The paper contributes a design method and a usability study, not a model; it supports the cl</w:t>
      </w:r>
      <w:r>
        <w:rPr>
          <w:rFonts w:cs="Times New Roman"/>
        </w:rPr>
        <w:t>aim that a finance app must serve personal goals and be easy to use, which shaped the dashboard and goals pages of this project.</w:t>
      </w:r>
    </w:p>
    <w:p w:rsidR="00F80112" w:rsidRDefault="006324BF">
      <w:r>
        <w:rPr>
          <w:rFonts w:cs="Times New Roman"/>
          <w:b/>
        </w:rPr>
        <w:t>Theerthala (arXiv:2509.14180, September 2025)</w:t>
      </w:r>
      <w:r>
        <w:rPr>
          <w:rFonts w:cs="Times New Roman"/>
        </w:rPr>
        <w:t xml:space="preserve"> [3] builds a 19,000-sample reasoning dataset that combines financial context with</w:t>
      </w:r>
      <w:r>
        <w:rPr>
          <w:rFonts w:cs="Times New Roman"/>
        </w:rPr>
        <w:t xml:space="preserve"> behavioural-finance studies and fine-tunes an 8-</w:t>
      </w:r>
      <w:r>
        <w:rPr>
          <w:rFonts w:cs="Times New Roman"/>
        </w:rPr>
        <w:lastRenderedPageBreak/>
        <w:t>billion-parameter model on it; a blind study with language models as judges finds the model comparable to 14 to 32-billion-parameter baselines on factual accuracy, fluency and personalisation at about 80 % l</w:t>
      </w:r>
      <w:r>
        <w:rPr>
          <w:rFonts w:cs="Times New Roman"/>
        </w:rPr>
        <w:t>ower cost. It shows why advice has to be grounded in the user's goals and constraints. This project does not use a fine-tuned language model; its assistant computes answers from the user's own records, with an optional external model, and the paper's judge</w:t>
      </w:r>
      <w:r>
        <w:rPr>
          <w:rFonts w:cs="Times New Roman"/>
        </w:rPr>
        <w:t>ment protocol is not applied.</w:t>
      </w:r>
    </w:p>
    <w:p w:rsidR="00F80112" w:rsidRDefault="006324BF">
      <w:pPr>
        <w:pStyle w:val="Heading3"/>
      </w:pPr>
      <w:r>
        <w:t>2.2.3 What FINJARVIS takes from the base paper, and what it does not</w:t>
      </w:r>
    </w:p>
    <w:p w:rsidR="00F80112" w:rsidRDefault="006324BF">
      <w:pPr>
        <w:pStyle w:val="Caption"/>
        <w:keepNext/>
        <w:spacing w:after="80"/>
      </w:pPr>
      <w:bookmarkStart w:id="23" w:name="_Toc24392587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Relation of FINJARVIS to the base paper</w:t>
      </w:r>
      <w:bookmarkEnd w:id="23"/>
    </w:p>
    <w:tbl>
      <w:tblPr>
        <w:tblStyle w:val="TableGrid"/>
        <w:tblW w:w="0" w:type="auto"/>
        <w:jc w:val="center"/>
        <w:tblLook w:val="04A0" w:firstRow="1" w:lastRow="0" w:firstColumn="1" w:lastColumn="0" w:noHBand="0" w:noVBand="1"/>
      </w:tblPr>
      <w:tblGrid>
        <w:gridCol w:w="1728"/>
        <w:gridCol w:w="2448"/>
        <w:gridCol w:w="3312"/>
        <w:gridCol w:w="1728"/>
      </w:tblGrid>
      <w:tr w:rsidR="00F80112">
        <w:trPr>
          <w:cantSplit/>
          <w:tblHeader/>
          <w:jc w:val="center"/>
        </w:trPr>
        <w:tc>
          <w:tcPr>
            <w:tcW w:w="1728" w:type="dxa"/>
            <w:shd w:val="clear" w:color="auto" w:fill="1B2A41"/>
          </w:tcPr>
          <w:p w:rsidR="00F80112" w:rsidRDefault="006324BF">
            <w:pPr>
              <w:spacing w:after="40" w:line="240" w:lineRule="auto"/>
              <w:jc w:val="center"/>
            </w:pPr>
            <w:r>
              <w:rPr>
                <w:rFonts w:cs="Times New Roman"/>
                <w:b/>
                <w:color w:val="FFFFFF"/>
                <w:sz w:val="18"/>
              </w:rPr>
              <w:t>Module</w:t>
            </w:r>
          </w:p>
        </w:tc>
        <w:tc>
          <w:tcPr>
            <w:tcW w:w="2448" w:type="dxa"/>
            <w:shd w:val="clear" w:color="auto" w:fill="1B2A41"/>
          </w:tcPr>
          <w:p w:rsidR="00F80112" w:rsidRDefault="006324BF">
            <w:pPr>
              <w:spacing w:after="40" w:line="240" w:lineRule="auto"/>
              <w:jc w:val="center"/>
            </w:pPr>
            <w:r>
              <w:rPr>
                <w:rFonts w:cs="Times New Roman"/>
                <w:b/>
                <w:color w:val="FFFFFF"/>
                <w:sz w:val="18"/>
              </w:rPr>
              <w:t>Base paper [1]</w:t>
            </w:r>
          </w:p>
        </w:tc>
        <w:tc>
          <w:tcPr>
            <w:tcW w:w="3312" w:type="dxa"/>
            <w:shd w:val="clear" w:color="auto" w:fill="1B2A41"/>
          </w:tcPr>
          <w:p w:rsidR="00F80112" w:rsidRDefault="006324BF">
            <w:pPr>
              <w:spacing w:after="40" w:line="240" w:lineRule="auto"/>
              <w:jc w:val="center"/>
            </w:pPr>
            <w:r>
              <w:rPr>
                <w:rFonts w:cs="Times New Roman"/>
                <w:b/>
                <w:color w:val="FFFFFF"/>
                <w:sz w:val="18"/>
              </w:rPr>
              <w:t>FINJARVIS (as built)</w:t>
            </w:r>
          </w:p>
        </w:tc>
        <w:tc>
          <w:tcPr>
            <w:tcW w:w="1728" w:type="dxa"/>
            <w:shd w:val="clear" w:color="auto" w:fill="1B2A41"/>
          </w:tcPr>
          <w:p w:rsidR="00F80112" w:rsidRDefault="006324BF">
            <w:pPr>
              <w:spacing w:after="40" w:line="240" w:lineRule="auto"/>
              <w:jc w:val="center"/>
            </w:pPr>
            <w:r>
              <w:rPr>
                <w:rFonts w:cs="Times New Roman"/>
                <w:b/>
                <w:color w:val="FFFFFF"/>
                <w:sz w:val="18"/>
              </w:rPr>
              <w:t>Status</w:t>
            </w:r>
          </w:p>
        </w:tc>
      </w:tr>
      <w:tr w:rsidR="00F80112">
        <w:trPr>
          <w:cantSplit/>
          <w:jc w:val="center"/>
        </w:trPr>
        <w:tc>
          <w:tcPr>
            <w:tcW w:w="1728" w:type="dxa"/>
          </w:tcPr>
          <w:p w:rsidR="00F80112" w:rsidRDefault="006324BF">
            <w:pPr>
              <w:spacing w:after="40" w:line="240" w:lineRule="auto"/>
              <w:jc w:val="left"/>
            </w:pPr>
            <w:r>
              <w:rPr>
                <w:rFonts w:cs="Times New Roman"/>
                <w:sz w:val="18"/>
              </w:rPr>
              <w:t>Expense categorisation</w:t>
            </w:r>
          </w:p>
        </w:tc>
        <w:tc>
          <w:tcPr>
            <w:tcW w:w="2448" w:type="dxa"/>
          </w:tcPr>
          <w:p w:rsidR="00F80112" w:rsidRDefault="006324BF">
            <w:pPr>
              <w:spacing w:after="40" w:line="240" w:lineRule="auto"/>
              <w:jc w:val="left"/>
            </w:pPr>
            <w:r>
              <w:rPr>
                <w:rFonts w:cs="Times New Roman"/>
                <w:sz w:val="18"/>
              </w:rPr>
              <w:t>Fine-tuned</w:t>
            </w:r>
            <w:r>
              <w:rPr>
                <w:rFonts w:cs="Times New Roman"/>
                <w:sz w:val="18"/>
              </w:rPr>
              <w:t xml:space="preserve"> BERT, 50 categories, SMOTE, 80/20 split</w:t>
            </w:r>
          </w:p>
        </w:tc>
        <w:tc>
          <w:tcPr>
            <w:tcW w:w="3312" w:type="dxa"/>
          </w:tcPr>
          <w:p w:rsidR="00F80112" w:rsidRDefault="006324BF">
            <w:pPr>
              <w:spacing w:after="40" w:line="240" w:lineRule="auto"/>
              <w:jc w:val="left"/>
            </w:pPr>
            <w:r>
              <w:rPr>
                <w:rFonts w:cs="Times New Roman"/>
                <w:sz w:val="18"/>
              </w:rPr>
              <w:t>TF-IDF (1-2-grams) + logistic regression, 11 categories + Other, 51 seed examples, retrain on correction</w:t>
            </w:r>
          </w:p>
        </w:tc>
        <w:tc>
          <w:tcPr>
            <w:tcW w:w="1728" w:type="dxa"/>
          </w:tcPr>
          <w:p w:rsidR="00F80112" w:rsidRDefault="006324BF">
            <w:pPr>
              <w:spacing w:after="40" w:line="240" w:lineRule="auto"/>
              <w:jc w:val="left"/>
            </w:pPr>
            <w:r>
              <w:rPr>
                <w:rFonts w:cs="Times New Roman"/>
                <w:sz w:val="18"/>
              </w:rPr>
              <w:t>Same task, much simpler model</w:t>
            </w:r>
          </w:p>
        </w:tc>
      </w:tr>
      <w:tr w:rsidR="00F80112">
        <w:trPr>
          <w:cantSplit/>
          <w:jc w:val="center"/>
        </w:trPr>
        <w:tc>
          <w:tcPr>
            <w:tcW w:w="1728" w:type="dxa"/>
          </w:tcPr>
          <w:p w:rsidR="00F80112" w:rsidRDefault="006324BF">
            <w:pPr>
              <w:spacing w:after="40" w:line="240" w:lineRule="auto"/>
              <w:jc w:val="left"/>
            </w:pPr>
            <w:r>
              <w:rPr>
                <w:rFonts w:cs="Times New Roman"/>
                <w:sz w:val="18"/>
              </w:rPr>
              <w:t>Budget recommendation</w:t>
            </w:r>
          </w:p>
        </w:tc>
        <w:tc>
          <w:tcPr>
            <w:tcW w:w="2448" w:type="dxa"/>
          </w:tcPr>
          <w:p w:rsidR="00F80112" w:rsidRDefault="006324BF">
            <w:pPr>
              <w:spacing w:after="40" w:line="240" w:lineRule="auto"/>
              <w:jc w:val="left"/>
            </w:pPr>
            <w:r>
              <w:rPr>
                <w:rFonts w:cs="Times New Roman"/>
                <w:sz w:val="18"/>
              </w:rPr>
              <w:t>Q-learning agent, 3 savings levels</w:t>
            </w:r>
          </w:p>
        </w:tc>
        <w:tc>
          <w:tcPr>
            <w:tcW w:w="3312" w:type="dxa"/>
          </w:tcPr>
          <w:p w:rsidR="00F80112" w:rsidRDefault="006324BF">
            <w:pPr>
              <w:spacing w:after="40" w:line="240" w:lineRule="auto"/>
              <w:jc w:val="left"/>
            </w:pPr>
            <w:r>
              <w:rPr>
                <w:rFonts w:cs="Times New Roman"/>
                <w:sz w:val="18"/>
              </w:rPr>
              <w:t>User-set monthly budge</w:t>
            </w:r>
            <w:r>
              <w:rPr>
                <w:rFonts w:cs="Times New Roman"/>
                <w:sz w:val="18"/>
              </w:rPr>
              <w:t>ts, alerts at 75/90/100 %, rule-based advice, 6-component health score</w:t>
            </w:r>
          </w:p>
        </w:tc>
        <w:tc>
          <w:tcPr>
            <w:tcW w:w="1728" w:type="dxa"/>
          </w:tcPr>
          <w:p w:rsidR="00F80112" w:rsidRDefault="006324BF">
            <w:pPr>
              <w:spacing w:after="40" w:line="240" w:lineRule="auto"/>
              <w:jc w:val="left"/>
            </w:pPr>
            <w:r>
              <w:rPr>
                <w:rFonts w:cs="Times New Roman"/>
                <w:sz w:val="18"/>
              </w:rPr>
              <w:t>Replaced by rules</w:t>
            </w:r>
          </w:p>
        </w:tc>
      </w:tr>
      <w:tr w:rsidR="00F80112">
        <w:trPr>
          <w:cantSplit/>
          <w:jc w:val="center"/>
        </w:trPr>
        <w:tc>
          <w:tcPr>
            <w:tcW w:w="1728" w:type="dxa"/>
          </w:tcPr>
          <w:p w:rsidR="00F80112" w:rsidRDefault="006324BF">
            <w:pPr>
              <w:spacing w:after="40" w:line="240" w:lineRule="auto"/>
              <w:jc w:val="left"/>
            </w:pPr>
            <w:r>
              <w:rPr>
                <w:rFonts w:cs="Times New Roman"/>
                <w:sz w:val="18"/>
              </w:rPr>
              <w:t>Savings forecasting</w:t>
            </w:r>
          </w:p>
        </w:tc>
        <w:tc>
          <w:tcPr>
            <w:tcW w:w="2448" w:type="dxa"/>
          </w:tcPr>
          <w:p w:rsidR="00F80112" w:rsidRDefault="006324BF">
            <w:pPr>
              <w:spacing w:after="40" w:line="240" w:lineRule="auto"/>
              <w:jc w:val="left"/>
            </w:pPr>
            <w:r>
              <w:rPr>
                <w:rFonts w:cs="Times New Roman"/>
                <w:sz w:val="18"/>
              </w:rPr>
              <w:t>LSTM on 12-month synthetic savings</w:t>
            </w:r>
          </w:p>
        </w:tc>
        <w:tc>
          <w:tcPr>
            <w:tcW w:w="3312" w:type="dxa"/>
          </w:tcPr>
          <w:p w:rsidR="00F80112" w:rsidRDefault="006324BF">
            <w:pPr>
              <w:spacing w:after="40" w:line="240" w:lineRule="auto"/>
              <w:jc w:val="left"/>
            </w:pPr>
            <w:r>
              <w:rPr>
                <w:rFonts w:cs="Times New Roman"/>
                <w:sz w:val="18"/>
              </w:rPr>
              <w:t>Least-squares line through monthly expense totals, minimum 3 months</w:t>
            </w:r>
          </w:p>
        </w:tc>
        <w:tc>
          <w:tcPr>
            <w:tcW w:w="1728" w:type="dxa"/>
          </w:tcPr>
          <w:p w:rsidR="00F80112" w:rsidRDefault="006324BF">
            <w:pPr>
              <w:spacing w:after="40" w:line="240" w:lineRule="auto"/>
              <w:jc w:val="left"/>
            </w:pPr>
            <w:r>
              <w:rPr>
                <w:rFonts w:cs="Times New Roman"/>
                <w:sz w:val="18"/>
              </w:rPr>
              <w:t>Expenses, not savings; linear</w:t>
            </w:r>
          </w:p>
        </w:tc>
      </w:tr>
      <w:tr w:rsidR="00F80112">
        <w:trPr>
          <w:cantSplit/>
          <w:jc w:val="center"/>
        </w:trPr>
        <w:tc>
          <w:tcPr>
            <w:tcW w:w="1728" w:type="dxa"/>
          </w:tcPr>
          <w:p w:rsidR="00F80112" w:rsidRDefault="006324BF">
            <w:pPr>
              <w:spacing w:after="40" w:line="240" w:lineRule="auto"/>
              <w:jc w:val="left"/>
            </w:pPr>
            <w:r>
              <w:rPr>
                <w:rFonts w:cs="Times New Roman"/>
                <w:sz w:val="18"/>
              </w:rPr>
              <w:t>Anomaly dete</w:t>
            </w:r>
            <w:r>
              <w:rPr>
                <w:rFonts w:cs="Times New Roman"/>
                <w:sz w:val="18"/>
              </w:rPr>
              <w:t>ction</w:t>
            </w:r>
          </w:p>
        </w:tc>
        <w:tc>
          <w:tcPr>
            <w:tcW w:w="2448" w:type="dxa"/>
          </w:tcPr>
          <w:p w:rsidR="00F80112" w:rsidRDefault="006324BF">
            <w:pPr>
              <w:spacing w:after="40" w:line="240" w:lineRule="auto"/>
              <w:jc w:val="left"/>
            </w:pPr>
            <w:r>
              <w:rPr>
                <w:rFonts w:cs="Times New Roman"/>
                <w:sz w:val="18"/>
              </w:rPr>
              <w:t>Isolation Forest, contamination 0.015</w:t>
            </w:r>
          </w:p>
        </w:tc>
        <w:tc>
          <w:tcPr>
            <w:tcW w:w="3312" w:type="dxa"/>
          </w:tcPr>
          <w:p w:rsidR="00F80112" w:rsidRDefault="006324BF">
            <w:pPr>
              <w:spacing w:after="40" w:line="240" w:lineRule="auto"/>
              <w:jc w:val="left"/>
            </w:pPr>
            <w:r>
              <w:rPr>
                <w:rFonts w:cs="Times New Roman"/>
                <w:sz w:val="18"/>
              </w:rPr>
              <w:t>None (only the largest expense of a period is reported)</w:t>
            </w:r>
          </w:p>
        </w:tc>
        <w:tc>
          <w:tcPr>
            <w:tcW w:w="1728" w:type="dxa"/>
          </w:tcPr>
          <w:p w:rsidR="00F80112" w:rsidRDefault="006324BF">
            <w:pPr>
              <w:spacing w:after="40" w:line="240" w:lineRule="auto"/>
              <w:jc w:val="left"/>
            </w:pPr>
            <w:r>
              <w:rPr>
                <w:rFonts w:cs="Times New Roman"/>
                <w:sz w:val="18"/>
              </w:rPr>
              <w:t>Not built</w:t>
            </w:r>
          </w:p>
        </w:tc>
      </w:tr>
      <w:tr w:rsidR="00F80112">
        <w:trPr>
          <w:cantSplit/>
          <w:jc w:val="center"/>
        </w:trPr>
        <w:tc>
          <w:tcPr>
            <w:tcW w:w="1728" w:type="dxa"/>
          </w:tcPr>
          <w:p w:rsidR="00F80112" w:rsidRDefault="006324BF">
            <w:pPr>
              <w:spacing w:after="40" w:line="240" w:lineRule="auto"/>
              <w:jc w:val="left"/>
            </w:pPr>
            <w:r>
              <w:rPr>
                <w:rFonts w:cs="Times New Roman"/>
                <w:sz w:val="18"/>
              </w:rPr>
              <w:t>Interface</w:t>
            </w:r>
          </w:p>
        </w:tc>
        <w:tc>
          <w:tcPr>
            <w:tcW w:w="2448" w:type="dxa"/>
          </w:tcPr>
          <w:p w:rsidR="00F80112" w:rsidRDefault="006324BF">
            <w:pPr>
              <w:spacing w:after="40" w:line="240" w:lineRule="auto"/>
              <w:jc w:val="left"/>
            </w:pPr>
            <w:r>
              <w:rPr>
                <w:rFonts w:cs="Times New Roman"/>
                <w:sz w:val="18"/>
              </w:rPr>
              <w:t>Streamlit</w:t>
            </w:r>
          </w:p>
        </w:tc>
        <w:tc>
          <w:tcPr>
            <w:tcW w:w="3312" w:type="dxa"/>
          </w:tcPr>
          <w:p w:rsidR="00F80112" w:rsidRDefault="006324BF">
            <w:pPr>
              <w:spacing w:after="40" w:line="240" w:lineRule="auto"/>
              <w:jc w:val="left"/>
            </w:pPr>
            <w:r>
              <w:rPr>
                <w:rFonts w:cs="Times New Roman"/>
                <w:sz w:val="18"/>
              </w:rPr>
              <w:t>React + FastAPI, 13 pages, login, reports</w:t>
            </w:r>
          </w:p>
        </w:tc>
        <w:tc>
          <w:tcPr>
            <w:tcW w:w="1728" w:type="dxa"/>
          </w:tcPr>
          <w:p w:rsidR="00F80112" w:rsidRDefault="006324BF">
            <w:pPr>
              <w:spacing w:after="40" w:line="240" w:lineRule="auto"/>
              <w:jc w:val="left"/>
            </w:pPr>
            <w:r>
              <w:rPr>
                <w:rFonts w:cs="Times New Roman"/>
                <w:sz w:val="18"/>
              </w:rPr>
              <w:t>Extended</w:t>
            </w:r>
          </w:p>
        </w:tc>
      </w:tr>
      <w:tr w:rsidR="00F80112">
        <w:trPr>
          <w:cantSplit/>
          <w:jc w:val="center"/>
        </w:trPr>
        <w:tc>
          <w:tcPr>
            <w:tcW w:w="1728" w:type="dxa"/>
          </w:tcPr>
          <w:p w:rsidR="00F80112" w:rsidRDefault="006324BF">
            <w:pPr>
              <w:spacing w:after="40" w:line="240" w:lineRule="auto"/>
              <w:jc w:val="left"/>
            </w:pPr>
            <w:r>
              <w:rPr>
                <w:rFonts w:cs="Times New Roman"/>
                <w:sz w:val="18"/>
              </w:rPr>
              <w:t>Evidence</w:t>
            </w:r>
          </w:p>
        </w:tc>
        <w:tc>
          <w:tcPr>
            <w:tcW w:w="2448" w:type="dxa"/>
          </w:tcPr>
          <w:p w:rsidR="00F80112" w:rsidRDefault="006324BF">
            <w:pPr>
              <w:spacing w:after="40" w:line="240" w:lineRule="auto"/>
              <w:jc w:val="left"/>
            </w:pPr>
            <w:r>
              <w:rPr>
                <w:rFonts w:cs="Times New Roman"/>
                <w:sz w:val="18"/>
              </w:rPr>
              <w:t>Metrics on unreleased data</w:t>
            </w:r>
          </w:p>
        </w:tc>
        <w:tc>
          <w:tcPr>
            <w:tcW w:w="3312" w:type="dxa"/>
          </w:tcPr>
          <w:p w:rsidR="00F80112" w:rsidRDefault="006324BF">
            <w:pPr>
              <w:spacing w:after="40" w:line="240" w:lineRule="auto"/>
              <w:jc w:val="left"/>
            </w:pPr>
            <w:r>
              <w:rPr>
                <w:rFonts w:cs="Times New Roman"/>
                <w:sz w:val="18"/>
              </w:rPr>
              <w:t xml:space="preserve">38 tests, probe set, backtest, </w:t>
            </w:r>
            <w:r>
              <w:rPr>
                <w:rFonts w:cs="Times New Roman"/>
                <w:sz w:val="18"/>
              </w:rPr>
              <w:t>simulation, latency</w:t>
            </w:r>
          </w:p>
        </w:tc>
        <w:tc>
          <w:tcPr>
            <w:tcW w:w="1728" w:type="dxa"/>
          </w:tcPr>
          <w:p w:rsidR="00F80112" w:rsidRDefault="006324BF">
            <w:pPr>
              <w:spacing w:after="40" w:line="240" w:lineRule="auto"/>
              <w:jc w:val="left"/>
            </w:pPr>
            <w:r>
              <w:rPr>
                <w:rFonts w:cs="Times New Roman"/>
                <w:sz w:val="18"/>
              </w:rPr>
              <w:t>Own measurements</w:t>
            </w:r>
          </w:p>
        </w:tc>
      </w:tr>
    </w:tbl>
    <w:p w:rsidR="00F80112" w:rsidRDefault="00F80112">
      <w:pPr>
        <w:spacing w:after="120" w:line="192" w:lineRule="auto"/>
      </w:pPr>
    </w:p>
    <w:p w:rsidR="00F80112" w:rsidRDefault="006324BF">
      <w:r>
        <w:rPr>
          <w:rFonts w:cs="Times New Roman"/>
        </w:rPr>
        <w:t xml:space="preserve">FINJARVIS does not claim to match the base paper's accuracy figures: the data, the label set (11 against 50 categories) and the model all differ. It takes the paper's modular structure and pipeline order (categorise, </w:t>
      </w:r>
      <w:r>
        <w:rPr>
          <w:rFonts w:cs="Times New Roman"/>
        </w:rPr>
        <w:t>budget, forecast, advise) and builds the lightest version that runs on an ordinary laptop with a short seed list, then measures how far it goes.</w:t>
      </w:r>
    </w:p>
    <w:p w:rsidR="00F80112" w:rsidRDefault="006324BF">
      <w:pPr>
        <w:pStyle w:val="Heading2"/>
      </w:pPr>
      <w:bookmarkStart w:id="24" w:name="_Toc243925717"/>
      <w:r>
        <w:t>2.3 Expense Categorisation</w:t>
      </w:r>
      <w:bookmarkEnd w:id="24"/>
    </w:p>
    <w:p w:rsidR="00F80112" w:rsidRDefault="006324BF">
      <w:r>
        <w:rPr>
          <w:rFonts w:cs="Times New Roman"/>
        </w:rPr>
        <w:t>Classifying transaction descriptions is a short-text classification problem. Classic</w:t>
      </w:r>
      <w:r>
        <w:rPr>
          <w:rFonts w:cs="Times New Roman"/>
        </w:rPr>
        <w:t>al systems weight words by TF-IDF [15] and feed them to a linear classifier from a standard library [14]; they are fast, need little data and can be inspected word by word. Pre-trained transformers such as BERT [8] read each word in the context of the whol</w:t>
      </w:r>
      <w:r>
        <w:rPr>
          <w:rFonts w:cs="Times New Roman"/>
        </w:rPr>
        <w:t>e text and are fine-tuned on labelled examples; FinBERT continues the pre-training on financial text [9]. The base paper uses BERT and reports that it beats keyword matching and classical learners [1]. The price is a labelled corpus large enough to fine-tu</w:t>
      </w:r>
      <w:r>
        <w:rPr>
          <w:rFonts w:cs="Times New Roman"/>
        </w:rPr>
        <w:t>ne (the base paper uses 50 categories) and the computing power to train and serve it.</w:t>
      </w:r>
    </w:p>
    <w:p w:rsidR="00F80112" w:rsidRDefault="006324BF">
      <w:r>
        <w:rPr>
          <w:rFonts w:cs="Times New Roman"/>
        </w:rPr>
        <w:t xml:space="preserve">FINJARVIS takes the classical route because no labelled corpus of Indian bank and UPI narrations is available and the product must run on one CPU. It keeps the keyword </w:t>
      </w:r>
      <w:r>
        <w:rPr>
          <w:rFonts w:cs="Times New Roman"/>
        </w:rPr>
        <w:t xml:space="preserve">table of the </w:t>
      </w:r>
      <w:r>
        <w:rPr>
          <w:rFonts w:cs="Times New Roman"/>
        </w:rPr>
        <w:lastRenderedPageBreak/>
        <w:t>first Streamlit version as a fallback. The cost is measured in Chapter 8: 100 % accuracy on text that resembles the seed phrases and 18.2 % on unseen merchants.</w:t>
      </w:r>
    </w:p>
    <w:p w:rsidR="00F80112" w:rsidRDefault="006324BF">
      <w:pPr>
        <w:pStyle w:val="Heading2"/>
      </w:pPr>
      <w:bookmarkStart w:id="25" w:name="_Toc243925718"/>
      <w:r>
        <w:t>2.4 Expense Forecasting</w:t>
      </w:r>
      <w:bookmarkEnd w:id="25"/>
    </w:p>
    <w:p w:rsidR="00F80112" w:rsidRDefault="006324BF">
      <w:r>
        <w:rPr>
          <w:rFonts w:cs="Times New Roman"/>
        </w:rPr>
        <w:t>Forecasting a person's monthly spending is a short time se</w:t>
      </w:r>
      <w:r>
        <w:rPr>
          <w:rFonts w:cs="Times New Roman"/>
        </w:rPr>
        <w:t>ries problem: after six months there are six numbers. The forecasting literature compares simple methods (last value, mean, trend, exponential smoothing) with ARIMA-style models and with neural networks [18]. A well-known comparison of statistical and mach</w:t>
      </w:r>
      <w:r>
        <w:rPr>
          <w:rFonts w:cs="Times New Roman"/>
        </w:rPr>
        <w:t>ine-learning forecasts over many series found that simple statistical methods were at least as accurate as complex learners and far cheaper [17]; the same literature warns that percentage errors misbehave when values are small and recommends reporting seve</w:t>
      </w:r>
      <w:r>
        <w:rPr>
          <w:rFonts w:cs="Times New Roman"/>
        </w:rPr>
        <w:t>ral error measures [16]. The base paper uses an LSTM [11] on a synthetic savings series and reports an R-squared of 0.63 [1]; FinSenseAI combines XGBoost and LSTM with SHAP explanations but states in its results section that the models are intended to be e</w:t>
      </w:r>
      <w:r>
        <w:rPr>
          <w:rFonts w:cs="Times New Roman"/>
        </w:rPr>
        <w:t>valuated and gives no numbers [4].</w:t>
      </w:r>
    </w:p>
    <w:p w:rsidR="00F80112" w:rsidRDefault="006324BF">
      <w:r>
        <w:rPr>
          <w:rFonts w:cs="Times New Roman"/>
        </w:rPr>
        <w:t>FINJARVIS fits a straight line to the monthly totals, which is the simplest trend model, and refuses to predict with fewer than three months. Because the literature suggests that simple baselines are strong, the project c</w:t>
      </w:r>
      <w:r>
        <w:rPr>
          <w:rFonts w:cs="Times New Roman"/>
        </w:rPr>
        <w:t>ompares the line with three baselines (mean of all history, mean of the last three months, last value) on the demo account (MAPE 28.4 % for the line, 21.4 % for the mean) and on 2,000 simulated users per setting; the result is given in Chapter 8.</w:t>
      </w:r>
    </w:p>
    <w:p w:rsidR="00F80112" w:rsidRDefault="006324BF">
      <w:pPr>
        <w:pStyle w:val="Heading2"/>
      </w:pPr>
      <w:bookmarkStart w:id="26" w:name="_Toc243925719"/>
      <w:r>
        <w:t>2.5 Anoma</w:t>
      </w:r>
      <w:r>
        <w:t>ly Detection and Budget Recommendation</w:t>
      </w:r>
      <w:bookmarkEnd w:id="26"/>
    </w:p>
    <w:p w:rsidR="00F80112" w:rsidRDefault="006324BF">
      <w:r>
        <w:rPr>
          <w:rFonts w:cs="Times New Roman"/>
        </w:rPr>
        <w:t>The Isolation Forest isolates unusual points by random partitioning: points that need few splits get high anomaly scores [10], and no labelled fraud is needed. The base paper sets the expected share of anomalies (cont</w:t>
      </w:r>
      <w:r>
        <w:rPr>
          <w:rFonts w:cs="Times New Roman"/>
        </w:rPr>
        <w:t>amination) to 0.015 [1]; the leakage paper pairs the forest with K-Means clustering of small recurring purchases [5]. Budget recommendation by Q-learning [12] treats the budget level as an action chosen to maximise a reward, which needs a well-defined rewa</w:t>
      </w:r>
      <w:r>
        <w:rPr>
          <w:rFonts w:cs="Times New Roman"/>
        </w:rPr>
        <w:t>rd and many episodes of data. FINJARVIS builds neither: it reports the single largest expense of a period, lets the user set budgets, and raises alerts when a budget reaches 75, 90 and 100 %, with a rule-based suggestion to trim the top categories by 10 to</w:t>
      </w:r>
      <w:r>
        <w:rPr>
          <w:rFonts w:cs="Times New Roman"/>
        </w:rPr>
        <w:t xml:space="preserve"> 15 %. These are stated as gaps against objectives 4 and 5.</w:t>
      </w:r>
    </w:p>
    <w:p w:rsidR="00F80112" w:rsidRDefault="006324BF">
      <w:pPr>
        <w:pStyle w:val="Heading2"/>
      </w:pPr>
      <w:bookmarkStart w:id="27" w:name="_Toc243925720"/>
      <w:r>
        <w:t>2.6 Recent Personal-Finance Systems</w:t>
      </w:r>
      <w:bookmarkEnd w:id="27"/>
    </w:p>
    <w:p w:rsidR="00F80112" w:rsidRDefault="006324BF">
      <w:r>
        <w:rPr>
          <w:rFonts w:cs="Times New Roman"/>
        </w:rPr>
        <w:t xml:space="preserve">The remaining batch papers are close in aim. FinSenseAI [4] (IJISRT, July 2026) predicts future expenses with an XGBoost-LSTM ensemble explained by SHAP on a </w:t>
      </w:r>
      <w:r>
        <w:rPr>
          <w:rFonts w:cs="Times New Roman"/>
        </w:rPr>
        <w:t xml:space="preserve">transaction table of unstated size; its results section lists RMSE, MAE, MAPE and R-squared as metrics without </w:t>
      </w:r>
      <w:r>
        <w:rPr>
          <w:rFonts w:cs="Times New Roman"/>
        </w:rPr>
        <w:lastRenderedPageBreak/>
        <w:t>reporting values. The leakage-detection paper [5] (IJRASET, April 2026) uses an Isolation Forest and K-Means to flag unexpected charges and group</w:t>
      </w:r>
      <w:r>
        <w:rPr>
          <w:rFonts w:cs="Times New Roman"/>
        </w:rPr>
        <w:t xml:space="preserve"> small purchases on synthetic data, and its abstract gives no metrics. The IEEE title [6] and the 2026 platform paper [7] could not be read or located and are not discussed. Financial-literacy work [19] supplies the motivation: planning and saving depend o</w:t>
      </w:r>
      <w:r>
        <w:rPr>
          <w:rFonts w:cs="Times New Roman"/>
        </w:rPr>
        <w:t>n seeing one's own money clearly.</w:t>
      </w:r>
    </w:p>
    <w:p w:rsidR="00F80112" w:rsidRDefault="006324BF">
      <w:pPr>
        <w:pStyle w:val="Heading2"/>
      </w:pPr>
      <w:bookmarkStart w:id="28" w:name="_Toc243925721"/>
      <w:r>
        <w:t>2.7 Datasets and Algorithms Used in Related Work and in This Project</w:t>
      </w:r>
      <w:bookmarkEnd w:id="28"/>
    </w:p>
    <w:p w:rsidR="00F80112" w:rsidRDefault="006324BF">
      <w:r>
        <w:rPr>
          <w:rFonts w:cs="Times New Roman"/>
        </w:rPr>
        <w:t xml:space="preserve">FINJARVIS uses no external data set. Its categoriser is trained on a seed list of 51 short descriptions in 11 categories (figure below). It is evaluated </w:t>
      </w:r>
      <w:r>
        <w:rPr>
          <w:rFonts w:cs="Times New Roman"/>
        </w:rPr>
        <w:t>on a probe set of 198 descriptions written by the team before scoring, and the forecast on the six months of the fictional demo account and on simulated users. The algorithms used, with the source of each idea, are listed below.</w:t>
      </w:r>
    </w:p>
    <w:p w:rsidR="00F80112" w:rsidRDefault="006324BF">
      <w:pPr>
        <w:keepNext/>
        <w:spacing w:after="80" w:line="240" w:lineRule="auto"/>
        <w:jc w:val="center"/>
      </w:pPr>
      <w:r>
        <w:rPr>
          <w:noProof/>
        </w:rPr>
        <w:drawing>
          <wp:inline distT="0" distB="0" distL="0" distR="0">
            <wp:extent cx="3405225" cy="1946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seed_distribution.png"/>
                    <pic:cNvPicPr/>
                  </pic:nvPicPr>
                  <pic:blipFill>
                    <a:blip r:embed="rId11"/>
                    <a:stretch>
                      <a:fillRect/>
                    </a:stretch>
                  </pic:blipFill>
                  <pic:spPr>
                    <a:xfrm>
                      <a:off x="0" y="0"/>
                      <a:ext cx="3405225" cy="1946900"/>
                    </a:xfrm>
                    <a:prstGeom prst="rect">
                      <a:avLst/>
                    </a:prstGeom>
                  </pic:spPr>
                </pic:pic>
              </a:graphicData>
            </a:graphic>
          </wp:inline>
        </w:drawing>
      </w:r>
    </w:p>
    <w:p w:rsidR="00F80112" w:rsidRDefault="006324BF">
      <w:pPr>
        <w:pStyle w:val="Caption"/>
      </w:pPr>
      <w:bookmarkStart w:id="29" w:name="_Toc243925822"/>
      <w:r>
        <w:rPr>
          <w:rFonts w:cs="Times New Roman"/>
        </w:rPr>
        <w:t xml:space="preserve">Figure </w:t>
      </w:r>
      <w:r>
        <w:rPr>
          <w:rFonts w:cs="Times New Roman"/>
        </w:rPr>
        <w:fldChar w:fldCharType="begin"/>
      </w:r>
      <w:r>
        <w:rPr>
          <w:rFonts w:cs="Times New Roman"/>
        </w:rPr>
        <w:instrText xml:space="preserve"> SEQ Figure \* ARA</w:instrText>
      </w:r>
      <w:r>
        <w:rPr>
          <w:rFonts w:cs="Times New Roman"/>
        </w:rPr>
        <w:instrText xml:space="preserve">BIC </w:instrText>
      </w:r>
      <w:r>
        <w:rPr>
          <w:rFonts w:cs="Times New Roman"/>
        </w:rPr>
        <w:fldChar w:fldCharType="separate"/>
      </w:r>
      <w:r>
        <w:rPr>
          <w:rFonts w:cs="Times New Roman"/>
          <w:noProof/>
        </w:rPr>
        <w:t>1</w:t>
      </w:r>
      <w:r>
        <w:rPr>
          <w:rFonts w:cs="Times New Roman"/>
        </w:rPr>
        <w:fldChar w:fldCharType="end"/>
      </w:r>
      <w:r>
        <w:rPr>
          <w:rFonts w:cs="Times New Roman"/>
        </w:rPr>
        <w:t>: The 51-example seed list on which the shipped categoriser is trained (examples per category).</w:t>
      </w:r>
      <w:bookmarkEnd w:id="29"/>
    </w:p>
    <w:p w:rsidR="00F80112" w:rsidRDefault="006324BF">
      <w:pPr>
        <w:pStyle w:val="Caption"/>
        <w:keepNext/>
        <w:spacing w:after="80"/>
      </w:pPr>
      <w:bookmarkStart w:id="30" w:name="_Toc24392587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Algorithms used in FINJARVIS and where each comes from</w:t>
      </w:r>
      <w:bookmarkEnd w:id="30"/>
    </w:p>
    <w:tbl>
      <w:tblPr>
        <w:tblStyle w:val="TableGrid"/>
        <w:tblW w:w="0" w:type="auto"/>
        <w:jc w:val="center"/>
        <w:tblLook w:val="04A0" w:firstRow="1" w:lastRow="0" w:firstColumn="1" w:lastColumn="0" w:noHBand="0" w:noVBand="1"/>
      </w:tblPr>
      <w:tblGrid>
        <w:gridCol w:w="3456"/>
        <w:gridCol w:w="2592"/>
        <w:gridCol w:w="3168"/>
      </w:tblGrid>
      <w:tr w:rsidR="00F80112">
        <w:trPr>
          <w:cantSplit/>
          <w:tblHeader/>
          <w:jc w:val="center"/>
        </w:trPr>
        <w:tc>
          <w:tcPr>
            <w:tcW w:w="3456" w:type="dxa"/>
            <w:shd w:val="clear" w:color="auto" w:fill="1B2A41"/>
          </w:tcPr>
          <w:p w:rsidR="00F80112" w:rsidRDefault="006324BF">
            <w:pPr>
              <w:spacing w:after="40" w:line="240" w:lineRule="auto"/>
              <w:jc w:val="center"/>
            </w:pPr>
            <w:r>
              <w:rPr>
                <w:rFonts w:cs="Times New Roman"/>
                <w:b/>
                <w:color w:val="FFFFFF"/>
                <w:sz w:val="18"/>
              </w:rPr>
              <w:t>Algorithm</w:t>
            </w:r>
          </w:p>
        </w:tc>
        <w:tc>
          <w:tcPr>
            <w:tcW w:w="2592" w:type="dxa"/>
            <w:shd w:val="clear" w:color="auto" w:fill="1B2A41"/>
          </w:tcPr>
          <w:p w:rsidR="00F80112" w:rsidRDefault="006324BF">
            <w:pPr>
              <w:spacing w:after="40" w:line="240" w:lineRule="auto"/>
              <w:jc w:val="center"/>
            </w:pPr>
            <w:r>
              <w:rPr>
                <w:rFonts w:cs="Times New Roman"/>
                <w:b/>
                <w:color w:val="FFFFFF"/>
                <w:sz w:val="18"/>
              </w:rPr>
              <w:t>Used for</w:t>
            </w:r>
          </w:p>
        </w:tc>
        <w:tc>
          <w:tcPr>
            <w:tcW w:w="3168" w:type="dxa"/>
            <w:shd w:val="clear" w:color="auto" w:fill="1B2A41"/>
          </w:tcPr>
          <w:p w:rsidR="00F80112" w:rsidRDefault="006324BF">
            <w:pPr>
              <w:spacing w:after="40" w:line="240" w:lineRule="auto"/>
              <w:jc w:val="center"/>
            </w:pPr>
            <w:r>
              <w:rPr>
                <w:rFonts w:cs="Times New Roman"/>
                <w:b/>
                <w:color w:val="FFFFFF"/>
                <w:sz w:val="18"/>
              </w:rPr>
              <w:t>Source of the idea</w:t>
            </w:r>
          </w:p>
        </w:tc>
      </w:tr>
      <w:tr w:rsidR="00F80112">
        <w:trPr>
          <w:cantSplit/>
          <w:jc w:val="center"/>
        </w:trPr>
        <w:tc>
          <w:tcPr>
            <w:tcW w:w="3456" w:type="dxa"/>
          </w:tcPr>
          <w:p w:rsidR="00F80112" w:rsidRDefault="006324BF">
            <w:pPr>
              <w:spacing w:after="40" w:line="240" w:lineRule="auto"/>
              <w:jc w:val="left"/>
            </w:pPr>
            <w:r>
              <w:rPr>
                <w:rFonts w:cs="Times New Roman"/>
                <w:sz w:val="18"/>
              </w:rPr>
              <w:t>TF-IDF word 1-2-grams + m</w:t>
            </w:r>
            <w:r>
              <w:rPr>
                <w:rFonts w:cs="Times New Roman"/>
                <w:sz w:val="18"/>
              </w:rPr>
              <w:t>ultinomial logistic regression</w:t>
            </w:r>
          </w:p>
        </w:tc>
        <w:tc>
          <w:tcPr>
            <w:tcW w:w="2592" w:type="dxa"/>
          </w:tcPr>
          <w:p w:rsidR="00F80112" w:rsidRDefault="006324BF">
            <w:pPr>
              <w:spacing w:after="40" w:line="240" w:lineRule="auto"/>
              <w:jc w:val="left"/>
            </w:pPr>
            <w:r>
              <w:rPr>
                <w:rFonts w:cs="Times New Roman"/>
                <w:sz w:val="18"/>
              </w:rPr>
              <w:t>Expense categoriser</w:t>
            </w:r>
          </w:p>
        </w:tc>
        <w:tc>
          <w:tcPr>
            <w:tcW w:w="3168" w:type="dxa"/>
          </w:tcPr>
          <w:p w:rsidR="00F80112" w:rsidRDefault="006324BF">
            <w:pPr>
              <w:spacing w:after="40" w:line="240" w:lineRule="auto"/>
              <w:jc w:val="left"/>
            </w:pPr>
            <w:r>
              <w:rPr>
                <w:rFonts w:cs="Times New Roman"/>
                <w:sz w:val="18"/>
              </w:rPr>
              <w:t>Term weighting [15]; scikit-learn [14]</w:t>
            </w:r>
          </w:p>
        </w:tc>
      </w:tr>
      <w:tr w:rsidR="00F80112">
        <w:trPr>
          <w:cantSplit/>
          <w:jc w:val="center"/>
        </w:trPr>
        <w:tc>
          <w:tcPr>
            <w:tcW w:w="3456" w:type="dxa"/>
          </w:tcPr>
          <w:p w:rsidR="00F80112" w:rsidRDefault="006324BF">
            <w:pPr>
              <w:spacing w:after="40" w:line="240" w:lineRule="auto"/>
              <w:jc w:val="left"/>
            </w:pPr>
            <w:r>
              <w:rPr>
                <w:rFonts w:cs="Times New Roman"/>
                <w:sz w:val="18"/>
              </w:rPr>
              <w:t>Keyword table (substring match)</w:t>
            </w:r>
          </w:p>
        </w:tc>
        <w:tc>
          <w:tcPr>
            <w:tcW w:w="2592" w:type="dxa"/>
          </w:tcPr>
          <w:p w:rsidR="00F80112" w:rsidRDefault="006324BF">
            <w:pPr>
              <w:spacing w:after="40" w:line="240" w:lineRule="auto"/>
              <w:jc w:val="left"/>
            </w:pPr>
            <w:r>
              <w:rPr>
                <w:rFonts w:cs="Times New Roman"/>
                <w:sz w:val="18"/>
              </w:rPr>
              <w:t>Fallback categoriser; comparison baseline</w:t>
            </w:r>
          </w:p>
        </w:tc>
        <w:tc>
          <w:tcPr>
            <w:tcW w:w="3168" w:type="dxa"/>
          </w:tcPr>
          <w:p w:rsidR="00F80112" w:rsidRDefault="006324BF">
            <w:pPr>
              <w:spacing w:after="40" w:line="240" w:lineRule="auto"/>
              <w:jc w:val="left"/>
            </w:pPr>
            <w:r>
              <w:rPr>
                <w:rFonts w:cs="Times New Roman"/>
                <w:sz w:val="18"/>
              </w:rPr>
              <w:t>Original Streamlit version of the product</w:t>
            </w:r>
          </w:p>
        </w:tc>
      </w:tr>
      <w:tr w:rsidR="00F80112">
        <w:trPr>
          <w:cantSplit/>
          <w:jc w:val="center"/>
        </w:trPr>
        <w:tc>
          <w:tcPr>
            <w:tcW w:w="3456" w:type="dxa"/>
          </w:tcPr>
          <w:p w:rsidR="00F80112" w:rsidRDefault="006324BF">
            <w:pPr>
              <w:spacing w:after="40" w:line="240" w:lineRule="auto"/>
              <w:jc w:val="left"/>
            </w:pPr>
            <w:r>
              <w:rPr>
                <w:rFonts w:cs="Times New Roman"/>
                <w:sz w:val="18"/>
              </w:rPr>
              <w:t>Least-squares line through monthly totals</w:t>
            </w:r>
          </w:p>
        </w:tc>
        <w:tc>
          <w:tcPr>
            <w:tcW w:w="2592" w:type="dxa"/>
          </w:tcPr>
          <w:p w:rsidR="00F80112" w:rsidRDefault="006324BF">
            <w:pPr>
              <w:spacing w:after="40" w:line="240" w:lineRule="auto"/>
              <w:jc w:val="left"/>
            </w:pPr>
            <w:r>
              <w:rPr>
                <w:rFonts w:cs="Times New Roman"/>
                <w:sz w:val="18"/>
              </w:rPr>
              <w:t>Next-month and per-category forecast</w:t>
            </w:r>
          </w:p>
        </w:tc>
        <w:tc>
          <w:tcPr>
            <w:tcW w:w="3168" w:type="dxa"/>
          </w:tcPr>
          <w:p w:rsidR="00F80112" w:rsidRDefault="006324BF">
            <w:pPr>
              <w:spacing w:after="40" w:line="240" w:lineRule="auto"/>
              <w:jc w:val="left"/>
            </w:pPr>
            <w:r>
              <w:rPr>
                <w:rFonts w:cs="Times New Roman"/>
                <w:sz w:val="18"/>
              </w:rPr>
              <w:t>Trend extrapolation [18]</w:t>
            </w:r>
          </w:p>
        </w:tc>
      </w:tr>
      <w:tr w:rsidR="00F80112">
        <w:trPr>
          <w:cantSplit/>
          <w:jc w:val="center"/>
        </w:trPr>
        <w:tc>
          <w:tcPr>
            <w:tcW w:w="3456" w:type="dxa"/>
          </w:tcPr>
          <w:p w:rsidR="00F80112" w:rsidRDefault="006324BF">
            <w:pPr>
              <w:spacing w:after="40" w:line="240" w:lineRule="auto"/>
              <w:jc w:val="left"/>
            </w:pPr>
            <w:r>
              <w:rPr>
                <w:rFonts w:cs="Times New Roman"/>
                <w:sz w:val="18"/>
              </w:rPr>
              <w:t>Mean of history, mean of last 3, last value</w:t>
            </w:r>
          </w:p>
        </w:tc>
        <w:tc>
          <w:tcPr>
            <w:tcW w:w="2592" w:type="dxa"/>
          </w:tcPr>
          <w:p w:rsidR="00F80112" w:rsidRDefault="006324BF">
            <w:pPr>
              <w:spacing w:after="40" w:line="240" w:lineRule="auto"/>
              <w:jc w:val="left"/>
            </w:pPr>
            <w:r>
              <w:rPr>
                <w:rFonts w:cs="Times New Roman"/>
                <w:sz w:val="18"/>
              </w:rPr>
              <w:t>Baselines in the forecast study</w:t>
            </w:r>
          </w:p>
        </w:tc>
        <w:tc>
          <w:tcPr>
            <w:tcW w:w="3168" w:type="dxa"/>
          </w:tcPr>
          <w:p w:rsidR="00F80112" w:rsidRDefault="006324BF">
            <w:pPr>
              <w:spacing w:after="40" w:line="240" w:lineRule="auto"/>
              <w:jc w:val="left"/>
            </w:pPr>
            <w:r>
              <w:rPr>
                <w:rFonts w:cs="Times New Roman"/>
                <w:sz w:val="18"/>
              </w:rPr>
              <w:t>Simple baselines [18], [17]</w:t>
            </w:r>
          </w:p>
        </w:tc>
      </w:tr>
      <w:tr w:rsidR="00F80112">
        <w:trPr>
          <w:cantSplit/>
          <w:jc w:val="center"/>
        </w:trPr>
        <w:tc>
          <w:tcPr>
            <w:tcW w:w="3456" w:type="dxa"/>
          </w:tcPr>
          <w:p w:rsidR="00F80112" w:rsidRDefault="006324BF">
            <w:pPr>
              <w:spacing w:after="40" w:line="240" w:lineRule="auto"/>
              <w:jc w:val="left"/>
            </w:pPr>
            <w:r>
              <w:rPr>
                <w:rFonts w:cs="Times New Roman"/>
                <w:sz w:val="18"/>
              </w:rPr>
              <w:t>Weighted sum of six clipped component scores</w:t>
            </w:r>
          </w:p>
        </w:tc>
        <w:tc>
          <w:tcPr>
            <w:tcW w:w="2592" w:type="dxa"/>
          </w:tcPr>
          <w:p w:rsidR="00F80112" w:rsidRDefault="006324BF">
            <w:pPr>
              <w:spacing w:after="40" w:line="240" w:lineRule="auto"/>
              <w:jc w:val="left"/>
            </w:pPr>
            <w:r>
              <w:rPr>
                <w:rFonts w:cs="Times New Roman"/>
                <w:sz w:val="18"/>
              </w:rPr>
              <w:t>Financial health score</w:t>
            </w:r>
          </w:p>
        </w:tc>
        <w:tc>
          <w:tcPr>
            <w:tcW w:w="3168" w:type="dxa"/>
          </w:tcPr>
          <w:p w:rsidR="00F80112" w:rsidRDefault="006324BF">
            <w:pPr>
              <w:spacing w:after="40" w:line="240" w:lineRule="auto"/>
              <w:jc w:val="left"/>
            </w:pPr>
            <w:r>
              <w:rPr>
                <w:rFonts w:cs="Times New Roman"/>
                <w:sz w:val="18"/>
              </w:rPr>
              <w:t>Developed in this pr</w:t>
            </w:r>
            <w:r>
              <w:rPr>
                <w:rFonts w:cs="Times New Roman"/>
                <w:sz w:val="18"/>
              </w:rPr>
              <w:t>oject; weights chosen by the team</w:t>
            </w:r>
          </w:p>
        </w:tc>
      </w:tr>
      <w:tr w:rsidR="00F80112">
        <w:trPr>
          <w:cantSplit/>
          <w:jc w:val="center"/>
        </w:trPr>
        <w:tc>
          <w:tcPr>
            <w:tcW w:w="3456" w:type="dxa"/>
          </w:tcPr>
          <w:p w:rsidR="00F80112" w:rsidRDefault="006324BF">
            <w:pPr>
              <w:spacing w:after="40" w:line="240" w:lineRule="auto"/>
              <w:jc w:val="left"/>
            </w:pPr>
            <w:r>
              <w:rPr>
                <w:rFonts w:cs="Times New Roman"/>
                <w:sz w:val="18"/>
              </w:rPr>
              <w:t>Rule routing over five intents</w:t>
            </w:r>
          </w:p>
        </w:tc>
        <w:tc>
          <w:tcPr>
            <w:tcW w:w="2592" w:type="dxa"/>
          </w:tcPr>
          <w:p w:rsidR="00F80112" w:rsidRDefault="006324BF">
            <w:pPr>
              <w:spacing w:after="40" w:line="240" w:lineRule="auto"/>
              <w:jc w:val="left"/>
            </w:pPr>
            <w:r>
              <w:rPr>
                <w:rFonts w:cs="Times New Roman"/>
                <w:sz w:val="18"/>
              </w:rPr>
              <w:t>AI assistant</w:t>
            </w:r>
          </w:p>
        </w:tc>
        <w:tc>
          <w:tcPr>
            <w:tcW w:w="3168" w:type="dxa"/>
          </w:tcPr>
          <w:p w:rsidR="00F80112" w:rsidRDefault="006324BF">
            <w:pPr>
              <w:spacing w:after="40" w:line="240" w:lineRule="auto"/>
              <w:jc w:val="left"/>
            </w:pPr>
            <w:r>
              <w:rPr>
                <w:rFonts w:cs="Times New Roman"/>
                <w:sz w:val="18"/>
              </w:rPr>
              <w:t>Developed in this project</w:t>
            </w:r>
          </w:p>
        </w:tc>
      </w:tr>
      <w:tr w:rsidR="00F80112">
        <w:trPr>
          <w:cantSplit/>
          <w:jc w:val="center"/>
        </w:trPr>
        <w:tc>
          <w:tcPr>
            <w:tcW w:w="3456" w:type="dxa"/>
          </w:tcPr>
          <w:p w:rsidR="00F80112" w:rsidRDefault="006324BF">
            <w:pPr>
              <w:spacing w:after="40" w:line="240" w:lineRule="auto"/>
              <w:jc w:val="left"/>
            </w:pPr>
            <w:r>
              <w:rPr>
                <w:rFonts w:cs="Times New Roman"/>
                <w:sz w:val="18"/>
              </w:rPr>
              <w:t>bcrypt password hashing; HMAC-SHA256 signed tokens</w:t>
            </w:r>
          </w:p>
        </w:tc>
        <w:tc>
          <w:tcPr>
            <w:tcW w:w="2592" w:type="dxa"/>
          </w:tcPr>
          <w:p w:rsidR="00F80112" w:rsidRDefault="006324BF">
            <w:pPr>
              <w:spacing w:after="40" w:line="240" w:lineRule="auto"/>
              <w:jc w:val="left"/>
            </w:pPr>
            <w:r>
              <w:rPr>
                <w:rFonts w:cs="Times New Roman"/>
                <w:sz w:val="18"/>
              </w:rPr>
              <w:t>Accounts and sessions</w:t>
            </w:r>
          </w:p>
        </w:tc>
        <w:tc>
          <w:tcPr>
            <w:tcW w:w="3168" w:type="dxa"/>
          </w:tcPr>
          <w:p w:rsidR="00F80112" w:rsidRDefault="006324BF">
            <w:pPr>
              <w:spacing w:after="40" w:line="240" w:lineRule="auto"/>
              <w:jc w:val="left"/>
            </w:pPr>
            <w:r>
              <w:rPr>
                <w:rFonts w:cs="Times New Roman"/>
                <w:sz w:val="18"/>
              </w:rPr>
              <w:t>[20]</w:t>
            </w:r>
          </w:p>
        </w:tc>
      </w:tr>
      <w:tr w:rsidR="00F80112">
        <w:trPr>
          <w:cantSplit/>
          <w:jc w:val="center"/>
        </w:trPr>
        <w:tc>
          <w:tcPr>
            <w:tcW w:w="3456" w:type="dxa"/>
          </w:tcPr>
          <w:p w:rsidR="00F80112" w:rsidRDefault="006324BF">
            <w:pPr>
              <w:spacing w:after="40" w:line="240" w:lineRule="auto"/>
              <w:jc w:val="left"/>
            </w:pPr>
            <w:r>
              <w:rPr>
                <w:rFonts w:cs="Times New Roman"/>
                <w:sz w:val="18"/>
              </w:rPr>
              <w:t>Cross-validation style probes (leave-one-out, probe tiers)</w:t>
            </w:r>
          </w:p>
        </w:tc>
        <w:tc>
          <w:tcPr>
            <w:tcW w:w="2592" w:type="dxa"/>
          </w:tcPr>
          <w:p w:rsidR="00F80112" w:rsidRDefault="006324BF">
            <w:pPr>
              <w:spacing w:after="40" w:line="240" w:lineRule="auto"/>
              <w:jc w:val="left"/>
            </w:pPr>
            <w:r>
              <w:rPr>
                <w:rFonts w:cs="Times New Roman"/>
                <w:sz w:val="18"/>
              </w:rPr>
              <w:t xml:space="preserve">Evaluating </w:t>
            </w:r>
            <w:r>
              <w:rPr>
                <w:rFonts w:cs="Times New Roman"/>
                <w:sz w:val="18"/>
              </w:rPr>
              <w:t>the categoriser</w:t>
            </w:r>
          </w:p>
        </w:tc>
        <w:tc>
          <w:tcPr>
            <w:tcW w:w="3168" w:type="dxa"/>
          </w:tcPr>
          <w:p w:rsidR="00F80112" w:rsidRDefault="006324BF">
            <w:pPr>
              <w:spacing w:after="40" w:line="240" w:lineRule="auto"/>
              <w:jc w:val="left"/>
            </w:pPr>
            <w:r>
              <w:rPr>
                <w:rFonts w:cs="Times New Roman"/>
                <w:sz w:val="18"/>
              </w:rPr>
              <w:t>[23]</w:t>
            </w:r>
          </w:p>
        </w:tc>
      </w:tr>
    </w:tbl>
    <w:p w:rsidR="00F80112" w:rsidRDefault="00F80112">
      <w:pPr>
        <w:spacing w:after="120" w:line="192" w:lineRule="auto"/>
      </w:pPr>
    </w:p>
    <w:p w:rsidR="00F80112" w:rsidRDefault="006324BF">
      <w:pPr>
        <w:pStyle w:val="Heading2"/>
      </w:pPr>
      <w:bookmarkStart w:id="31" w:name="_Toc243925722"/>
      <w:r>
        <w:lastRenderedPageBreak/>
        <w:t>2.8 Strengths and Limitations of Existing Research</w:t>
      </w:r>
      <w:bookmarkEnd w:id="31"/>
    </w:p>
    <w:p w:rsidR="00F80112" w:rsidRDefault="006324BF">
      <w:pPr>
        <w:pStyle w:val="Caption"/>
        <w:keepNext/>
        <w:spacing w:after="80"/>
      </w:pPr>
      <w:bookmarkStart w:id="32" w:name="_Toc24392587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Comparison of the surveyed work</w:t>
      </w:r>
      <w:bookmarkEnd w:id="32"/>
    </w:p>
    <w:tbl>
      <w:tblPr>
        <w:tblStyle w:val="TableGrid"/>
        <w:tblW w:w="0" w:type="auto"/>
        <w:jc w:val="center"/>
        <w:tblLook w:val="04A0" w:firstRow="1" w:lastRow="0" w:firstColumn="1" w:lastColumn="0" w:noHBand="0" w:noVBand="1"/>
      </w:tblPr>
      <w:tblGrid>
        <w:gridCol w:w="1296"/>
        <w:gridCol w:w="2448"/>
        <w:gridCol w:w="1368"/>
        <w:gridCol w:w="2160"/>
        <w:gridCol w:w="1944"/>
      </w:tblGrid>
      <w:tr w:rsidR="00F80112">
        <w:trPr>
          <w:cantSplit/>
          <w:tblHeader/>
          <w:jc w:val="center"/>
        </w:trPr>
        <w:tc>
          <w:tcPr>
            <w:tcW w:w="1296" w:type="dxa"/>
            <w:shd w:val="clear" w:color="auto" w:fill="1B2A41"/>
          </w:tcPr>
          <w:p w:rsidR="00F80112" w:rsidRDefault="006324BF">
            <w:pPr>
              <w:spacing w:after="40" w:line="240" w:lineRule="auto"/>
              <w:jc w:val="center"/>
            </w:pPr>
            <w:r>
              <w:rPr>
                <w:rFonts w:cs="Times New Roman"/>
                <w:b/>
                <w:color w:val="FFFFFF"/>
                <w:sz w:val="18"/>
              </w:rPr>
              <w:t>Work</w:t>
            </w:r>
          </w:p>
        </w:tc>
        <w:tc>
          <w:tcPr>
            <w:tcW w:w="2448" w:type="dxa"/>
            <w:shd w:val="clear" w:color="auto" w:fill="1B2A41"/>
          </w:tcPr>
          <w:p w:rsidR="00F80112" w:rsidRDefault="006324BF">
            <w:pPr>
              <w:spacing w:after="40" w:line="240" w:lineRule="auto"/>
              <w:jc w:val="center"/>
            </w:pPr>
            <w:r>
              <w:rPr>
                <w:rFonts w:cs="Times New Roman"/>
                <w:b/>
                <w:color w:val="FFFFFF"/>
                <w:sz w:val="18"/>
              </w:rPr>
              <w:t>Approach</w:t>
            </w:r>
          </w:p>
        </w:tc>
        <w:tc>
          <w:tcPr>
            <w:tcW w:w="1368" w:type="dxa"/>
            <w:shd w:val="clear" w:color="auto" w:fill="1B2A41"/>
          </w:tcPr>
          <w:p w:rsidR="00F80112" w:rsidRDefault="006324BF">
            <w:pPr>
              <w:spacing w:after="40" w:line="240" w:lineRule="auto"/>
              <w:jc w:val="center"/>
            </w:pPr>
            <w:r>
              <w:rPr>
                <w:rFonts w:cs="Times New Roman"/>
                <w:b/>
                <w:color w:val="FFFFFF"/>
                <w:sz w:val="18"/>
              </w:rPr>
              <w:t>Data</w:t>
            </w:r>
          </w:p>
        </w:tc>
        <w:tc>
          <w:tcPr>
            <w:tcW w:w="2160" w:type="dxa"/>
            <w:shd w:val="clear" w:color="auto" w:fill="1B2A41"/>
          </w:tcPr>
          <w:p w:rsidR="00F80112" w:rsidRDefault="006324BF">
            <w:pPr>
              <w:spacing w:after="40" w:line="240" w:lineRule="auto"/>
              <w:jc w:val="center"/>
            </w:pPr>
            <w:r>
              <w:rPr>
                <w:rFonts w:cs="Times New Roman"/>
                <w:b/>
                <w:color w:val="FFFFFF"/>
                <w:sz w:val="18"/>
              </w:rPr>
              <w:t>Reported result</w:t>
            </w:r>
          </w:p>
        </w:tc>
        <w:tc>
          <w:tcPr>
            <w:tcW w:w="1944" w:type="dxa"/>
            <w:shd w:val="clear" w:color="auto" w:fill="1B2A41"/>
          </w:tcPr>
          <w:p w:rsidR="00F80112" w:rsidRDefault="006324BF">
            <w:pPr>
              <w:spacing w:after="40" w:line="240" w:lineRule="auto"/>
              <w:jc w:val="center"/>
            </w:pPr>
            <w:r>
              <w:rPr>
                <w:rFonts w:cs="Times New Roman"/>
                <w:b/>
                <w:color w:val="FFFFFF"/>
                <w:sz w:val="18"/>
              </w:rPr>
              <w:t>Limitation</w:t>
            </w:r>
          </w:p>
        </w:tc>
      </w:tr>
      <w:tr w:rsidR="00F80112">
        <w:trPr>
          <w:cantSplit/>
          <w:jc w:val="center"/>
        </w:trPr>
        <w:tc>
          <w:tcPr>
            <w:tcW w:w="1296" w:type="dxa"/>
          </w:tcPr>
          <w:p w:rsidR="00F80112" w:rsidRDefault="006324BF">
            <w:pPr>
              <w:spacing w:after="40" w:line="240" w:lineRule="auto"/>
              <w:jc w:val="left"/>
            </w:pPr>
            <w:r>
              <w:rPr>
                <w:rFonts w:cs="Times New Roman"/>
                <w:sz w:val="18"/>
              </w:rPr>
              <w:t>Kharat et al. (base paper)</w:t>
            </w:r>
          </w:p>
        </w:tc>
        <w:tc>
          <w:tcPr>
            <w:tcW w:w="2448" w:type="dxa"/>
          </w:tcPr>
          <w:p w:rsidR="00F80112" w:rsidRDefault="006324BF">
            <w:pPr>
              <w:spacing w:after="40" w:line="240" w:lineRule="auto"/>
              <w:jc w:val="left"/>
            </w:pPr>
            <w:r>
              <w:rPr>
                <w:rFonts w:cs="Times New Roman"/>
                <w:sz w:val="18"/>
              </w:rPr>
              <w:t xml:space="preserve">Four modules: BERT expense categoriser (16 </w:t>
            </w:r>
            <w:r>
              <w:rPr>
                <w:rFonts w:cs="Times New Roman"/>
                <w:sz w:val="18"/>
              </w:rPr>
              <w:t>-&gt; 50 classes, SMOTE), Q-learning budget recommender, LSTM savings forecaster, Isolation Forest anomaly detector; Streamlit UI</w:t>
            </w:r>
          </w:p>
        </w:tc>
        <w:tc>
          <w:tcPr>
            <w:tcW w:w="1368" w:type="dxa"/>
          </w:tcPr>
          <w:p w:rsidR="00F80112" w:rsidRDefault="006324BF">
            <w:pPr>
              <w:spacing w:after="40" w:line="240" w:lineRule="auto"/>
              <w:jc w:val="left"/>
            </w:pPr>
            <w:r>
              <w:rPr>
                <w:rFonts w:cs="Times New Roman"/>
                <w:sz w:val="18"/>
              </w:rPr>
              <w:t>Own synthetic and real-world data labelled into 50 categories; synthetic savings series; synthetic outliers; 80/20 splits</w:t>
            </w:r>
          </w:p>
        </w:tc>
        <w:tc>
          <w:tcPr>
            <w:tcW w:w="2160" w:type="dxa"/>
          </w:tcPr>
          <w:p w:rsidR="00F80112" w:rsidRDefault="006324BF">
            <w:pPr>
              <w:spacing w:after="40" w:line="240" w:lineRule="auto"/>
              <w:jc w:val="left"/>
            </w:pPr>
            <w:r>
              <w:rPr>
                <w:rFonts w:cs="Times New Roman"/>
                <w:sz w:val="18"/>
              </w:rPr>
              <w:t>BERT ac</w:t>
            </w:r>
            <w:r>
              <w:rPr>
                <w:rFonts w:cs="Times New Roman"/>
                <w:sz w:val="18"/>
              </w:rPr>
              <w:t>curacy 92.3 %, precision 90.8 %, recall 91.5 %, F1 91.1 %; LSTM RMSE 137.2, MAE 89.5, R2 0.63; Isolation Forest precision 93 %, recall 94 %, F1 94 %</w:t>
            </w:r>
          </w:p>
        </w:tc>
        <w:tc>
          <w:tcPr>
            <w:tcW w:w="1944" w:type="dxa"/>
          </w:tcPr>
          <w:p w:rsidR="00F80112" w:rsidRDefault="006324BF">
            <w:pPr>
              <w:spacing w:after="40" w:line="240" w:lineRule="auto"/>
              <w:jc w:val="left"/>
            </w:pPr>
            <w:r>
              <w:rPr>
                <w:rFonts w:cs="Times New Roman"/>
                <w:sz w:val="18"/>
              </w:rPr>
              <w:t>Synthetic or private data, no public release; reward and state definitions of the RL agent are only sketche</w:t>
            </w:r>
            <w:r>
              <w:rPr>
                <w:rFonts w:cs="Times New Roman"/>
                <w:sz w:val="18"/>
              </w:rPr>
              <w:t>d; units of the LSTM errors are not stated</w:t>
            </w:r>
          </w:p>
        </w:tc>
      </w:tr>
      <w:tr w:rsidR="00F80112">
        <w:trPr>
          <w:cantSplit/>
          <w:jc w:val="center"/>
        </w:trPr>
        <w:tc>
          <w:tcPr>
            <w:tcW w:w="1296" w:type="dxa"/>
          </w:tcPr>
          <w:p w:rsidR="00F80112" w:rsidRDefault="006324BF">
            <w:pPr>
              <w:spacing w:after="40" w:line="240" w:lineRule="auto"/>
              <w:jc w:val="left"/>
            </w:pPr>
            <w:r>
              <w:rPr>
                <w:rFonts w:cs="Times New Roman"/>
                <w:sz w:val="18"/>
              </w:rPr>
              <w:t>To (Mabu app)</w:t>
            </w:r>
          </w:p>
        </w:tc>
        <w:tc>
          <w:tcPr>
            <w:tcW w:w="2448" w:type="dxa"/>
          </w:tcPr>
          <w:p w:rsidR="00F80112" w:rsidRDefault="006324BF">
            <w:pPr>
              <w:spacing w:after="40" w:line="240" w:lineRule="auto"/>
              <w:jc w:val="left"/>
            </w:pPr>
            <w:r>
              <w:rPr>
                <w:rFonts w:cs="Times New Roman"/>
                <w:sz w:val="18"/>
              </w:rPr>
              <w:t>Goal-Directed Design plus gamification for a mobile finance app for young adults; interviews, survey, card sorting, think-aloud and usability tests</w:t>
            </w:r>
          </w:p>
        </w:tc>
        <w:tc>
          <w:tcPr>
            <w:tcW w:w="1368" w:type="dxa"/>
          </w:tcPr>
          <w:p w:rsidR="00F80112" w:rsidRDefault="006324BF">
            <w:pPr>
              <w:spacing w:after="40" w:line="240" w:lineRule="auto"/>
              <w:jc w:val="left"/>
            </w:pPr>
            <w:r>
              <w:rPr>
                <w:rFonts w:cs="Times New Roman"/>
                <w:sz w:val="18"/>
              </w:rPr>
              <w:t>Survey of respondents aged 18-30; closed card sort</w:t>
            </w:r>
            <w:r>
              <w:rPr>
                <w:rFonts w:cs="Times New Roman"/>
                <w:sz w:val="18"/>
              </w:rPr>
              <w:t xml:space="preserve"> with 10 users; usability tests with 6 users</w:t>
            </w:r>
          </w:p>
        </w:tc>
        <w:tc>
          <w:tcPr>
            <w:tcW w:w="2160" w:type="dxa"/>
          </w:tcPr>
          <w:p w:rsidR="00F80112" w:rsidRDefault="006324BF">
            <w:pPr>
              <w:spacing w:after="40" w:line="240" w:lineRule="auto"/>
              <w:jc w:val="left"/>
            </w:pPr>
            <w:r>
              <w:rPr>
                <w:rFonts w:cs="Times New Roman"/>
                <w:sz w:val="18"/>
              </w:rPr>
              <w:t>Design and usability study; no forecasting or classification model is evaluated</w:t>
            </w:r>
          </w:p>
        </w:tc>
        <w:tc>
          <w:tcPr>
            <w:tcW w:w="1944" w:type="dxa"/>
          </w:tcPr>
          <w:p w:rsidR="00F80112" w:rsidRDefault="006324BF">
            <w:pPr>
              <w:spacing w:after="40" w:line="240" w:lineRule="auto"/>
              <w:jc w:val="left"/>
            </w:pPr>
            <w:r>
              <w:rPr>
                <w:rFonts w:cs="Times New Roman"/>
                <w:sz w:val="18"/>
              </w:rPr>
              <w:t>Small user samples; focuses on engagement and literacy, not on automated categorisation or forecasting</w:t>
            </w:r>
          </w:p>
        </w:tc>
      </w:tr>
      <w:tr w:rsidR="00F80112">
        <w:trPr>
          <w:cantSplit/>
          <w:jc w:val="center"/>
        </w:trPr>
        <w:tc>
          <w:tcPr>
            <w:tcW w:w="1296" w:type="dxa"/>
          </w:tcPr>
          <w:p w:rsidR="00F80112" w:rsidRDefault="006324BF">
            <w:pPr>
              <w:spacing w:after="40" w:line="240" w:lineRule="auto"/>
              <w:jc w:val="left"/>
            </w:pPr>
            <w:r>
              <w:rPr>
                <w:rFonts w:cs="Times New Roman"/>
                <w:sz w:val="18"/>
              </w:rPr>
              <w:t>Theerthala</w:t>
            </w:r>
          </w:p>
        </w:tc>
        <w:tc>
          <w:tcPr>
            <w:tcW w:w="2448" w:type="dxa"/>
          </w:tcPr>
          <w:p w:rsidR="00F80112" w:rsidRDefault="006324BF">
            <w:pPr>
              <w:spacing w:after="40" w:line="240" w:lineRule="auto"/>
              <w:jc w:val="left"/>
            </w:pPr>
            <w:r>
              <w:rPr>
                <w:rFonts w:cs="Times New Roman"/>
                <w:sz w:val="18"/>
              </w:rPr>
              <w:t xml:space="preserve">Data-generation </w:t>
            </w:r>
            <w:r>
              <w:rPr>
                <w:rFonts w:cs="Times New Roman"/>
                <w:sz w:val="18"/>
              </w:rPr>
              <w:t>framework that combines financial context with behavioural-finance studies to supervise a personal-finance LLM advisor (19k-sample reasoning set, Qwen-3-8B fine-tune)</w:t>
            </w:r>
          </w:p>
        </w:tc>
        <w:tc>
          <w:tcPr>
            <w:tcW w:w="1368" w:type="dxa"/>
          </w:tcPr>
          <w:p w:rsidR="00F80112" w:rsidRDefault="006324BF">
            <w:pPr>
              <w:spacing w:after="40" w:line="240" w:lineRule="auto"/>
              <w:jc w:val="left"/>
            </w:pPr>
            <w:r>
              <w:rPr>
                <w:rFonts w:cs="Times New Roman"/>
                <w:sz w:val="18"/>
              </w:rPr>
              <w:t>19k synthetic reasoning samples, held-out split and a blind LLM-jury study</w:t>
            </w:r>
          </w:p>
        </w:tc>
        <w:tc>
          <w:tcPr>
            <w:tcW w:w="2160" w:type="dxa"/>
          </w:tcPr>
          <w:p w:rsidR="00F80112" w:rsidRDefault="006324BF">
            <w:pPr>
              <w:spacing w:after="40" w:line="240" w:lineRule="auto"/>
              <w:jc w:val="left"/>
            </w:pPr>
            <w:r>
              <w:rPr>
                <w:rFonts w:cs="Times New Roman"/>
                <w:sz w:val="18"/>
              </w:rPr>
              <w:t>The 8B model i</w:t>
            </w:r>
            <w:r>
              <w:rPr>
                <w:rFonts w:cs="Times New Roman"/>
                <w:sz w:val="18"/>
              </w:rPr>
              <w:t>s reported comparable to 14-32B baselines on factual accuracy, fluency and personalisation at about 80 % lower cost</w:t>
            </w:r>
          </w:p>
        </w:tc>
        <w:tc>
          <w:tcPr>
            <w:tcW w:w="1944" w:type="dxa"/>
          </w:tcPr>
          <w:p w:rsidR="00F80112" w:rsidRDefault="006324BF">
            <w:pPr>
              <w:spacing w:after="40" w:line="240" w:lineRule="auto"/>
              <w:jc w:val="left"/>
            </w:pPr>
            <w:r>
              <w:rPr>
                <w:rFonts w:cs="Times New Roman"/>
                <w:sz w:val="18"/>
              </w:rPr>
              <w:t>Advice generated by a language model; judged by an LLM jury; no user data or transaction pipeline</w:t>
            </w:r>
          </w:p>
        </w:tc>
      </w:tr>
      <w:tr w:rsidR="00F80112">
        <w:trPr>
          <w:cantSplit/>
          <w:jc w:val="center"/>
        </w:trPr>
        <w:tc>
          <w:tcPr>
            <w:tcW w:w="1296" w:type="dxa"/>
          </w:tcPr>
          <w:p w:rsidR="00F80112" w:rsidRDefault="006324BF">
            <w:pPr>
              <w:spacing w:after="40" w:line="240" w:lineRule="auto"/>
              <w:jc w:val="left"/>
            </w:pPr>
            <w:r>
              <w:rPr>
                <w:rFonts w:cs="Times New Roman"/>
                <w:sz w:val="18"/>
              </w:rPr>
              <w:t>Dilip and Janaki (FinSenseAI)</w:t>
            </w:r>
          </w:p>
        </w:tc>
        <w:tc>
          <w:tcPr>
            <w:tcW w:w="2448" w:type="dxa"/>
          </w:tcPr>
          <w:p w:rsidR="00F80112" w:rsidRDefault="006324BF">
            <w:pPr>
              <w:spacing w:after="40" w:line="240" w:lineRule="auto"/>
              <w:jc w:val="left"/>
            </w:pPr>
            <w:r>
              <w:rPr>
                <w:rFonts w:cs="Times New Roman"/>
                <w:sz w:val="18"/>
              </w:rPr>
              <w:t>XGBoost + L</w:t>
            </w:r>
            <w:r>
              <w:rPr>
                <w:rFonts w:cs="Times New Roman"/>
                <w:sz w:val="18"/>
              </w:rPr>
              <w:t>STM hybrid for expense prediction with SHAP explanations; budgeting recommendations</w:t>
            </w:r>
          </w:p>
        </w:tc>
        <w:tc>
          <w:tcPr>
            <w:tcW w:w="1368" w:type="dxa"/>
          </w:tcPr>
          <w:p w:rsidR="00F80112" w:rsidRDefault="006324BF">
            <w:pPr>
              <w:spacing w:after="40" w:line="240" w:lineRule="auto"/>
              <w:jc w:val="left"/>
            </w:pPr>
            <w:r>
              <w:rPr>
                <w:rFonts w:cs="Times New Roman"/>
                <w:sz w:val="18"/>
              </w:rPr>
              <w:t>A real-world transaction table (date, category, amount, type, description); size not stated</w:t>
            </w:r>
          </w:p>
        </w:tc>
        <w:tc>
          <w:tcPr>
            <w:tcW w:w="2160" w:type="dxa"/>
          </w:tcPr>
          <w:p w:rsidR="00F80112" w:rsidRDefault="006324BF">
            <w:pPr>
              <w:spacing w:after="40" w:line="240" w:lineRule="auto"/>
              <w:jc w:val="left"/>
            </w:pPr>
            <w:r>
              <w:rPr>
                <w:rFonts w:cs="Times New Roman"/>
                <w:sz w:val="18"/>
              </w:rPr>
              <w:t>The paper lists RMSE, MAE, MAPE and R2 as metrics but its results section states</w:t>
            </w:r>
            <w:r>
              <w:rPr>
                <w:rFonts w:cs="Times New Roman"/>
                <w:sz w:val="18"/>
              </w:rPr>
              <w:t xml:space="preserve"> the models are 'intended to be evaluated'; no numeric results are given</w:t>
            </w:r>
          </w:p>
        </w:tc>
        <w:tc>
          <w:tcPr>
            <w:tcW w:w="1944" w:type="dxa"/>
          </w:tcPr>
          <w:p w:rsidR="00F80112" w:rsidRDefault="006324BF">
            <w:pPr>
              <w:spacing w:after="40" w:line="240" w:lineRule="auto"/>
              <w:jc w:val="left"/>
            </w:pPr>
            <w:r>
              <w:rPr>
                <w:rFonts w:cs="Times New Roman"/>
                <w:sz w:val="18"/>
              </w:rPr>
              <w:t>No measured results in the text read; no deployed application described</w:t>
            </w:r>
          </w:p>
        </w:tc>
      </w:tr>
      <w:tr w:rsidR="00F80112">
        <w:trPr>
          <w:cantSplit/>
          <w:jc w:val="center"/>
        </w:trPr>
        <w:tc>
          <w:tcPr>
            <w:tcW w:w="1296" w:type="dxa"/>
          </w:tcPr>
          <w:p w:rsidR="00F80112" w:rsidRDefault="006324BF">
            <w:pPr>
              <w:spacing w:after="40" w:line="240" w:lineRule="auto"/>
              <w:jc w:val="left"/>
            </w:pPr>
            <w:r>
              <w:rPr>
                <w:rFonts w:cs="Times New Roman"/>
                <w:sz w:val="18"/>
              </w:rPr>
              <w:t>Abiya et al. (leakage detection)</w:t>
            </w:r>
          </w:p>
        </w:tc>
        <w:tc>
          <w:tcPr>
            <w:tcW w:w="2448" w:type="dxa"/>
          </w:tcPr>
          <w:p w:rsidR="00F80112" w:rsidRDefault="006324BF">
            <w:pPr>
              <w:spacing w:after="40" w:line="240" w:lineRule="auto"/>
              <w:jc w:val="left"/>
            </w:pPr>
            <w:r>
              <w:rPr>
                <w:rFonts w:cs="Times New Roman"/>
                <w:sz w:val="18"/>
              </w:rPr>
              <w:t>Two unsupervised layers: Isolation Forest flags unusual charges and K-Means g</w:t>
            </w:r>
            <w:r>
              <w:rPr>
                <w:rFonts w:cs="Times New Roman"/>
                <w:sz w:val="18"/>
              </w:rPr>
              <w:t>roups frequent small purchases; subscription detection and end-of-month balance forecast</w:t>
            </w:r>
          </w:p>
        </w:tc>
        <w:tc>
          <w:tcPr>
            <w:tcW w:w="1368" w:type="dxa"/>
          </w:tcPr>
          <w:p w:rsidR="00F80112" w:rsidRDefault="006324BF">
            <w:pPr>
              <w:spacing w:after="40" w:line="240" w:lineRule="auto"/>
              <w:jc w:val="left"/>
            </w:pPr>
            <w:r>
              <w:rPr>
                <w:rFonts w:cs="Times New Roman"/>
                <w:sz w:val="18"/>
              </w:rPr>
              <w:t>Synthetic transaction data (size not stated)</w:t>
            </w:r>
          </w:p>
        </w:tc>
        <w:tc>
          <w:tcPr>
            <w:tcW w:w="2160" w:type="dxa"/>
          </w:tcPr>
          <w:p w:rsidR="00F80112" w:rsidRDefault="006324BF">
            <w:pPr>
              <w:spacing w:after="40" w:line="240" w:lineRule="auto"/>
              <w:jc w:val="left"/>
            </w:pPr>
            <w:r>
              <w:rPr>
                <w:rFonts w:cs="Times New Roman"/>
                <w:sz w:val="18"/>
              </w:rPr>
              <w:t>Reported to beat rule-based budgeting at finding hidden patterns; no metrics in the abstract</w:t>
            </w:r>
          </w:p>
        </w:tc>
        <w:tc>
          <w:tcPr>
            <w:tcW w:w="1944" w:type="dxa"/>
          </w:tcPr>
          <w:p w:rsidR="00F80112" w:rsidRDefault="006324BF">
            <w:pPr>
              <w:spacing w:after="40" w:line="240" w:lineRule="auto"/>
              <w:jc w:val="left"/>
            </w:pPr>
            <w:r>
              <w:rPr>
                <w:rFonts w:cs="Times New Roman"/>
                <w:sz w:val="18"/>
              </w:rPr>
              <w:t>Synthetic data only; no numer</w:t>
            </w:r>
            <w:r>
              <w:rPr>
                <w:rFonts w:cs="Times New Roman"/>
                <w:sz w:val="18"/>
              </w:rPr>
              <w:t>ic evaluation in the abstract</w:t>
            </w:r>
          </w:p>
        </w:tc>
      </w:tr>
      <w:tr w:rsidR="00F80112">
        <w:trPr>
          <w:cantSplit/>
          <w:jc w:val="center"/>
        </w:trPr>
        <w:tc>
          <w:tcPr>
            <w:tcW w:w="1296" w:type="dxa"/>
          </w:tcPr>
          <w:p w:rsidR="00F80112" w:rsidRDefault="006324BF">
            <w:pPr>
              <w:spacing w:after="40" w:line="240" w:lineRule="auto"/>
              <w:jc w:val="left"/>
            </w:pPr>
            <w:r>
              <w:rPr>
                <w:rFonts w:cs="Times New Roman"/>
                <w:sz w:val="18"/>
              </w:rPr>
              <w:t>Batch survey item 2 (IDCIoT 2025)</w:t>
            </w:r>
          </w:p>
        </w:tc>
        <w:tc>
          <w:tcPr>
            <w:tcW w:w="2448" w:type="dxa"/>
          </w:tcPr>
          <w:p w:rsidR="00F80112" w:rsidRDefault="006324BF">
            <w:pPr>
              <w:spacing w:after="40" w:line="240" w:lineRule="auto"/>
              <w:jc w:val="left"/>
            </w:pPr>
            <w:r>
              <w:rPr>
                <w:rFonts w:cs="Times New Roman"/>
                <w:sz w:val="18"/>
              </w:rPr>
              <w:t>AI for personal budget planning and future expense prediction (listed in the batch survey; IEEE Xplore record exists)</w:t>
            </w:r>
          </w:p>
        </w:tc>
        <w:tc>
          <w:tcPr>
            <w:tcW w:w="1368" w:type="dxa"/>
          </w:tcPr>
          <w:p w:rsidR="00F80112" w:rsidRDefault="006324BF">
            <w:pPr>
              <w:spacing w:after="40" w:line="240" w:lineRule="auto"/>
              <w:jc w:val="left"/>
            </w:pPr>
            <w:r>
              <w:rPr>
                <w:rFonts w:cs="Times New Roman"/>
                <w:sz w:val="18"/>
              </w:rPr>
              <w:t>Not read</w:t>
            </w:r>
          </w:p>
        </w:tc>
        <w:tc>
          <w:tcPr>
            <w:tcW w:w="2160" w:type="dxa"/>
          </w:tcPr>
          <w:p w:rsidR="00F80112" w:rsidRDefault="006324BF">
            <w:pPr>
              <w:spacing w:after="40" w:line="240" w:lineRule="auto"/>
              <w:jc w:val="left"/>
            </w:pPr>
            <w:r>
              <w:rPr>
                <w:rFonts w:cs="Times New Roman"/>
                <w:sz w:val="18"/>
              </w:rPr>
              <w:t>Not read</w:t>
            </w:r>
          </w:p>
        </w:tc>
        <w:tc>
          <w:tcPr>
            <w:tcW w:w="1944" w:type="dxa"/>
          </w:tcPr>
          <w:p w:rsidR="00F80112" w:rsidRDefault="006324BF">
            <w:pPr>
              <w:spacing w:after="40" w:line="240" w:lineRule="auto"/>
              <w:jc w:val="left"/>
            </w:pPr>
            <w:r>
              <w:rPr>
                <w:rFonts w:cs="Times New Roman"/>
                <w:sz w:val="18"/>
              </w:rPr>
              <w:t>Not verified here</w:t>
            </w:r>
          </w:p>
        </w:tc>
      </w:tr>
      <w:tr w:rsidR="00F80112">
        <w:trPr>
          <w:cantSplit/>
          <w:jc w:val="center"/>
        </w:trPr>
        <w:tc>
          <w:tcPr>
            <w:tcW w:w="1296" w:type="dxa"/>
          </w:tcPr>
          <w:p w:rsidR="00F80112" w:rsidRDefault="006324BF">
            <w:pPr>
              <w:spacing w:after="40" w:line="240" w:lineRule="auto"/>
              <w:jc w:val="left"/>
            </w:pPr>
            <w:r>
              <w:rPr>
                <w:rFonts w:cs="Times New Roman"/>
                <w:sz w:val="18"/>
              </w:rPr>
              <w:t>Batch survey item 3 (2026)</w:t>
            </w:r>
          </w:p>
        </w:tc>
        <w:tc>
          <w:tcPr>
            <w:tcW w:w="2448" w:type="dxa"/>
          </w:tcPr>
          <w:p w:rsidR="00F80112" w:rsidRDefault="006324BF">
            <w:pPr>
              <w:spacing w:after="40" w:line="240" w:lineRule="auto"/>
              <w:jc w:val="left"/>
            </w:pPr>
            <w:r>
              <w:rPr>
                <w:rFonts w:cs="Times New Roman"/>
                <w:sz w:val="18"/>
              </w:rPr>
              <w:t xml:space="preserve">AI </w:t>
            </w:r>
            <w:r>
              <w:rPr>
                <w:rFonts w:cs="Times New Roman"/>
                <w:sz w:val="18"/>
              </w:rPr>
              <w:t>platform for expense tracking and budget automation (listed in the batch survey)</w:t>
            </w:r>
          </w:p>
        </w:tc>
        <w:tc>
          <w:tcPr>
            <w:tcW w:w="1368" w:type="dxa"/>
          </w:tcPr>
          <w:p w:rsidR="00F80112" w:rsidRDefault="006324BF">
            <w:pPr>
              <w:spacing w:after="40" w:line="240" w:lineRule="auto"/>
              <w:jc w:val="left"/>
            </w:pPr>
            <w:r>
              <w:rPr>
                <w:rFonts w:cs="Times New Roman"/>
                <w:sz w:val="18"/>
              </w:rPr>
              <w:t>Not located</w:t>
            </w:r>
          </w:p>
        </w:tc>
        <w:tc>
          <w:tcPr>
            <w:tcW w:w="2160" w:type="dxa"/>
          </w:tcPr>
          <w:p w:rsidR="00F80112" w:rsidRDefault="006324BF">
            <w:pPr>
              <w:spacing w:after="40" w:line="240" w:lineRule="auto"/>
              <w:jc w:val="left"/>
            </w:pPr>
            <w:r>
              <w:rPr>
                <w:rFonts w:cs="Times New Roman"/>
                <w:sz w:val="18"/>
              </w:rPr>
              <w:t>Not located</w:t>
            </w:r>
          </w:p>
        </w:tc>
        <w:tc>
          <w:tcPr>
            <w:tcW w:w="1944" w:type="dxa"/>
          </w:tcPr>
          <w:p w:rsidR="00F80112" w:rsidRDefault="006324BF">
            <w:pPr>
              <w:spacing w:after="40" w:line="240" w:lineRule="auto"/>
              <w:jc w:val="left"/>
            </w:pPr>
            <w:r>
              <w:rPr>
                <w:rFonts w:cs="Times New Roman"/>
                <w:sz w:val="18"/>
              </w:rPr>
              <w:t>Not verified here</w:t>
            </w:r>
          </w:p>
        </w:tc>
      </w:tr>
    </w:tbl>
    <w:p w:rsidR="00F80112" w:rsidRDefault="00F80112">
      <w:pPr>
        <w:spacing w:after="120" w:line="192" w:lineRule="auto"/>
      </w:pPr>
    </w:p>
    <w:p w:rsidR="00F80112" w:rsidRDefault="006324BF">
      <w:r>
        <w:rPr>
          <w:rFonts w:cs="Times New Roman"/>
          <w:b/>
        </w:rPr>
        <w:t>Strengths.</w:t>
      </w:r>
      <w:r>
        <w:rPr>
          <w:rFonts w:cs="Times New Roman"/>
        </w:rPr>
        <w:t xml:space="preserve"> The literature establishes that transaction text can be classified automatically with a pre-trained language model, that</w:t>
      </w:r>
      <w:r>
        <w:rPr>
          <w:rFonts w:cs="Times New Roman"/>
        </w:rPr>
        <w:t xml:space="preserve"> unsupervised detectors can flag unusual spending without labelled fraud, that forecasts and recommendations are more useful when explained, that financial advice must be personalised, and that a finance application must be designed around the user's goals</w:t>
      </w:r>
      <w:r>
        <w:rPr>
          <w:rFonts w:cs="Times New Roman"/>
        </w:rPr>
        <w:t>.</w:t>
      </w:r>
    </w:p>
    <w:p w:rsidR="00F80112" w:rsidRDefault="006324BF">
      <w:r>
        <w:rPr>
          <w:rFonts w:cs="Times New Roman"/>
          <w:b/>
        </w:rPr>
        <w:t>Limitations.</w:t>
      </w:r>
      <w:r>
        <w:rPr>
          <w:rFonts w:cs="Times New Roman"/>
        </w:rPr>
        <w:t xml:space="preserve"> Most sources evaluate on synthetic or private data; two report no numeric result at all; none releases its data; none describes a tested, multi-user web service; and none checks how </w:t>
      </w:r>
      <w:r>
        <w:rPr>
          <w:rFonts w:cs="Times New Roman"/>
        </w:rPr>
        <w:lastRenderedPageBreak/>
        <w:t>a simple trend or a small classifier behaves on inputs it h</w:t>
      </w:r>
      <w:r>
        <w:rPr>
          <w:rFonts w:cs="Times New Roman"/>
        </w:rPr>
        <w:t>as not seen. Some report percentage improvements over weak baselines (manual review, rule-based matching) rather than over a plain average or a keyword table, and none reports response time, defects or tests of an operating service.</w:t>
      </w:r>
    </w:p>
    <w:p w:rsidR="00F80112" w:rsidRDefault="006324BF">
      <w:pPr>
        <w:pStyle w:val="Heading2"/>
      </w:pPr>
      <w:bookmarkStart w:id="33" w:name="_Toc243925723"/>
      <w:r>
        <w:t>2.9 Research Gap</w:t>
      </w:r>
      <w:bookmarkEnd w:id="33"/>
    </w:p>
    <w:p w:rsidR="00F80112" w:rsidRDefault="006324BF">
      <w:r>
        <w:rPr>
          <w:rFonts w:cs="Times New Roman"/>
        </w:rPr>
        <w:t xml:space="preserve">Every </w:t>
      </w:r>
      <w:r>
        <w:rPr>
          <w:rFonts w:cs="Times New Roman"/>
        </w:rPr>
        <w:t>related system either evaluates models on synthetic or unreleased data, or reports no number at all; none of the papers read describes an application that a person can run, log in to and fill with their own transactions, and none reports how a simple trend</w:t>
      </w:r>
      <w:r>
        <w:rPr>
          <w:rFonts w:cs="Times New Roman"/>
        </w:rPr>
        <w:t xml:space="preserve"> or categoriser behaves on inputs it has not seen. This project delivers a runnable, affordable web platform with the categorisation, forecasting and advice modules in a simple, inspectable form, and measures where each simple module breaks.</w:t>
      </w:r>
    </w:p>
    <w:p w:rsidR="00F80112" w:rsidRDefault="006324BF">
      <w:r>
        <w:rPr>
          <w:rFonts w:cs="Times New Roman"/>
        </w:rPr>
        <w:t xml:space="preserve">The project's </w:t>
      </w:r>
      <w:r>
        <w:rPr>
          <w:rFonts w:cs="Times New Roman"/>
        </w:rPr>
        <w:t>answer has three parts. It builds the platform as one running, tested system with accounts and a demo. It builds the simplest inspectable version of the base paper's categorisation and forecasting modules and a rule-based version of its advice, and says pl</w:t>
      </w:r>
      <w:r>
        <w:rPr>
          <w:rFonts w:cs="Times New Roman"/>
        </w:rPr>
        <w:t xml:space="preserve">ainly that anomaly detection and reinforcement learning are not built. And it measures the weak points: the categoriser scores 18.2 % on unseen merchants, learning from corrections helps repeat merchants but barely helps new ones, and a linear trend needs </w:t>
      </w:r>
      <w:r>
        <w:rPr>
          <w:rFonts w:cs="Times New Roman"/>
        </w:rPr>
        <w:t>about seven months of history to beat a mean.</w:t>
      </w:r>
    </w:p>
    <w:p w:rsidR="00F80112" w:rsidRDefault="006324BF">
      <w:pPr>
        <w:pStyle w:val="Heading1"/>
        <w:pageBreakBefore/>
      </w:pPr>
      <w:bookmarkStart w:id="34" w:name="_Toc243925724"/>
      <w:r>
        <w:lastRenderedPageBreak/>
        <w:t>CHAPTER 3: FEASIBILITY STUDY</w:t>
      </w:r>
      <w:bookmarkEnd w:id="34"/>
    </w:p>
    <w:p w:rsidR="00F80112" w:rsidRDefault="006324BF">
      <w:pPr>
        <w:pStyle w:val="Heading2"/>
      </w:pPr>
      <w:bookmarkStart w:id="35" w:name="_Toc243925725"/>
      <w:r>
        <w:t>3.1 Technical Feasibility</w:t>
      </w:r>
      <w:bookmarkEnd w:id="35"/>
    </w:p>
    <w:p w:rsidR="00F80112" w:rsidRDefault="006324BF">
      <w:r>
        <w:rPr>
          <w:rFonts w:cs="Times New Roman"/>
        </w:rPr>
        <w:t>Can the categoriser, forecast, health score, assistant and web console be built with tools that an ordinary desktop supports, and are they fast enough to f</w:t>
      </w:r>
      <w:r>
        <w:rPr>
          <w:rFonts w:cs="Times New Roman"/>
        </w:rPr>
        <w:t>eel interactive? Each part was built and measured; the table lists the evidence.</w:t>
      </w:r>
    </w:p>
    <w:p w:rsidR="00F80112" w:rsidRDefault="006324BF">
      <w:pPr>
        <w:pStyle w:val="Caption"/>
        <w:keepNext/>
        <w:spacing w:after="80"/>
      </w:pPr>
      <w:bookmarkStart w:id="36" w:name="_Toc24392587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Technical feasibility: components and the evidence for each</w:t>
      </w:r>
      <w:bookmarkEnd w:id="36"/>
    </w:p>
    <w:tbl>
      <w:tblPr>
        <w:tblStyle w:val="TableGrid"/>
        <w:tblW w:w="0" w:type="auto"/>
        <w:jc w:val="center"/>
        <w:tblLook w:val="04A0" w:firstRow="1" w:lastRow="0" w:firstColumn="1" w:lastColumn="0" w:noHBand="0" w:noVBand="1"/>
      </w:tblPr>
      <w:tblGrid>
        <w:gridCol w:w="1728"/>
        <w:gridCol w:w="3168"/>
        <w:gridCol w:w="4320"/>
      </w:tblGrid>
      <w:tr w:rsidR="00F80112">
        <w:trPr>
          <w:cantSplit/>
          <w:tblHeader/>
          <w:jc w:val="center"/>
        </w:trPr>
        <w:tc>
          <w:tcPr>
            <w:tcW w:w="1728" w:type="dxa"/>
            <w:shd w:val="clear" w:color="auto" w:fill="1B2A41"/>
          </w:tcPr>
          <w:p w:rsidR="00F80112" w:rsidRDefault="006324BF">
            <w:pPr>
              <w:spacing w:after="40" w:line="240" w:lineRule="auto"/>
              <w:jc w:val="center"/>
            </w:pPr>
            <w:r>
              <w:rPr>
                <w:rFonts w:cs="Times New Roman"/>
                <w:b/>
                <w:color w:val="FFFFFF"/>
                <w:sz w:val="18"/>
              </w:rPr>
              <w:t>Component</w:t>
            </w:r>
          </w:p>
        </w:tc>
        <w:tc>
          <w:tcPr>
            <w:tcW w:w="3168" w:type="dxa"/>
            <w:shd w:val="clear" w:color="auto" w:fill="1B2A41"/>
          </w:tcPr>
          <w:p w:rsidR="00F80112" w:rsidRDefault="006324BF">
            <w:pPr>
              <w:spacing w:after="40" w:line="240" w:lineRule="auto"/>
              <w:jc w:val="center"/>
            </w:pPr>
            <w:r>
              <w:rPr>
                <w:rFonts w:cs="Times New Roman"/>
                <w:b/>
                <w:color w:val="FFFFFF"/>
                <w:sz w:val="18"/>
              </w:rPr>
              <w:t>Technology</w:t>
            </w:r>
          </w:p>
        </w:tc>
        <w:tc>
          <w:tcPr>
            <w:tcW w:w="4320" w:type="dxa"/>
            <w:shd w:val="clear" w:color="auto" w:fill="1B2A41"/>
          </w:tcPr>
          <w:p w:rsidR="00F80112" w:rsidRDefault="006324BF">
            <w:pPr>
              <w:spacing w:after="40" w:line="240" w:lineRule="auto"/>
              <w:jc w:val="center"/>
            </w:pPr>
            <w:r>
              <w:rPr>
                <w:rFonts w:cs="Times New Roman"/>
                <w:b/>
                <w:color w:val="FFFFFF"/>
                <w:sz w:val="18"/>
              </w:rPr>
              <w:t>Evidence that it is feasible</w:t>
            </w:r>
          </w:p>
        </w:tc>
      </w:tr>
      <w:tr w:rsidR="00F80112">
        <w:trPr>
          <w:cantSplit/>
          <w:jc w:val="center"/>
        </w:trPr>
        <w:tc>
          <w:tcPr>
            <w:tcW w:w="1728" w:type="dxa"/>
          </w:tcPr>
          <w:p w:rsidR="00F80112" w:rsidRDefault="006324BF">
            <w:pPr>
              <w:spacing w:after="40" w:line="240" w:lineRule="auto"/>
              <w:jc w:val="left"/>
            </w:pPr>
            <w:r>
              <w:rPr>
                <w:rFonts w:cs="Times New Roman"/>
                <w:sz w:val="18"/>
              </w:rPr>
              <w:t>Web API</w:t>
            </w:r>
          </w:p>
        </w:tc>
        <w:tc>
          <w:tcPr>
            <w:tcW w:w="3168" w:type="dxa"/>
          </w:tcPr>
          <w:p w:rsidR="00F80112" w:rsidRDefault="006324BF">
            <w:pPr>
              <w:spacing w:after="40" w:line="240" w:lineRule="auto"/>
              <w:jc w:val="left"/>
            </w:pPr>
            <w:r>
              <w:rPr>
                <w:rFonts w:cs="Times New Roman"/>
                <w:sz w:val="18"/>
              </w:rPr>
              <w:t xml:space="preserve">FastAPI, pydantic </w:t>
            </w:r>
            <w:r>
              <w:rPr>
                <w:rFonts w:cs="Times New Roman"/>
                <w:sz w:val="18"/>
              </w:rPr>
              <w:t>validation, one bearer-token dependency</w:t>
            </w:r>
          </w:p>
        </w:tc>
        <w:tc>
          <w:tcPr>
            <w:tcW w:w="4320" w:type="dxa"/>
          </w:tcPr>
          <w:p w:rsidR="00F80112" w:rsidRDefault="006324BF">
            <w:pPr>
              <w:spacing w:after="40" w:line="240" w:lineRule="auto"/>
              <w:jc w:val="left"/>
            </w:pPr>
            <w:r>
              <w:rPr>
                <w:rFonts w:cs="Times New Roman"/>
                <w:sz w:val="18"/>
              </w:rPr>
              <w:t>33 routes built; 49 of 49 smoke checks pass; dashboard answers in 67.2 ms (median)</w:t>
            </w:r>
          </w:p>
        </w:tc>
      </w:tr>
      <w:tr w:rsidR="00F80112">
        <w:trPr>
          <w:cantSplit/>
          <w:jc w:val="center"/>
        </w:trPr>
        <w:tc>
          <w:tcPr>
            <w:tcW w:w="1728" w:type="dxa"/>
          </w:tcPr>
          <w:p w:rsidR="00F80112" w:rsidRDefault="006324BF">
            <w:pPr>
              <w:spacing w:after="40" w:line="240" w:lineRule="auto"/>
              <w:jc w:val="left"/>
            </w:pPr>
            <w:r>
              <w:rPr>
                <w:rFonts w:cs="Times New Roman"/>
                <w:sz w:val="18"/>
              </w:rPr>
              <w:t>Data store</w:t>
            </w:r>
          </w:p>
        </w:tc>
        <w:tc>
          <w:tcPr>
            <w:tcW w:w="3168" w:type="dxa"/>
          </w:tcPr>
          <w:p w:rsidR="00F80112" w:rsidRDefault="006324BF">
            <w:pPr>
              <w:spacing w:after="40" w:line="240" w:lineRule="auto"/>
              <w:jc w:val="left"/>
            </w:pPr>
            <w:r>
              <w:rPr>
                <w:rFonts w:cs="Times New Roman"/>
                <w:sz w:val="18"/>
              </w:rPr>
              <w:t>SQLite file through SQLAlchemy 2 [22]</w:t>
            </w:r>
          </w:p>
        </w:tc>
        <w:tc>
          <w:tcPr>
            <w:tcW w:w="4320" w:type="dxa"/>
          </w:tcPr>
          <w:p w:rsidR="00F80112" w:rsidRDefault="006324BF">
            <w:pPr>
              <w:spacing w:after="40" w:line="240" w:lineRule="auto"/>
              <w:jc w:val="left"/>
            </w:pPr>
            <w:r>
              <w:rPr>
                <w:rFonts w:cs="Times New Roman"/>
                <w:sz w:val="18"/>
              </w:rPr>
              <w:t>6 tables, cascade delete, per-user scoping; transaction list 12.7 ms (median)</w:t>
            </w:r>
          </w:p>
        </w:tc>
      </w:tr>
      <w:tr w:rsidR="00F80112">
        <w:trPr>
          <w:cantSplit/>
          <w:jc w:val="center"/>
        </w:trPr>
        <w:tc>
          <w:tcPr>
            <w:tcW w:w="1728" w:type="dxa"/>
          </w:tcPr>
          <w:p w:rsidR="00F80112" w:rsidRDefault="006324BF">
            <w:pPr>
              <w:spacing w:after="40" w:line="240" w:lineRule="auto"/>
              <w:jc w:val="left"/>
            </w:pPr>
            <w:r>
              <w:rPr>
                <w:rFonts w:cs="Times New Roman"/>
                <w:sz w:val="18"/>
              </w:rPr>
              <w:t>Categoriser</w:t>
            </w:r>
          </w:p>
        </w:tc>
        <w:tc>
          <w:tcPr>
            <w:tcW w:w="3168" w:type="dxa"/>
          </w:tcPr>
          <w:p w:rsidR="00F80112" w:rsidRDefault="006324BF">
            <w:pPr>
              <w:spacing w:after="40" w:line="240" w:lineRule="auto"/>
              <w:jc w:val="left"/>
            </w:pPr>
            <w:r>
              <w:rPr>
                <w:rFonts w:cs="Times New Roman"/>
                <w:sz w:val="18"/>
              </w:rPr>
              <w:t>TF-IDF + logistic regression (scikit-learn) [14]</w:t>
            </w:r>
          </w:p>
        </w:tc>
        <w:tc>
          <w:tcPr>
            <w:tcW w:w="4320" w:type="dxa"/>
          </w:tcPr>
          <w:p w:rsidR="00F80112" w:rsidRDefault="006324BF">
            <w:pPr>
              <w:spacing w:after="40" w:line="240" w:lineRule="auto"/>
              <w:jc w:val="left"/>
            </w:pPr>
            <w:r>
              <w:rPr>
                <w:rFonts w:cs="Times New Roman"/>
                <w:sz w:val="18"/>
              </w:rPr>
              <w:t>Trains in 5.2 ms and predicts in 0.84 ms on one CPU thread; 71.7 % probe accuracy</w:t>
            </w:r>
          </w:p>
        </w:tc>
      </w:tr>
      <w:tr w:rsidR="00F80112">
        <w:trPr>
          <w:cantSplit/>
          <w:jc w:val="center"/>
        </w:trPr>
        <w:tc>
          <w:tcPr>
            <w:tcW w:w="1728" w:type="dxa"/>
          </w:tcPr>
          <w:p w:rsidR="00F80112" w:rsidRDefault="006324BF">
            <w:pPr>
              <w:spacing w:after="40" w:line="240" w:lineRule="auto"/>
              <w:jc w:val="left"/>
            </w:pPr>
            <w:r>
              <w:rPr>
                <w:rFonts w:cs="Times New Roman"/>
                <w:sz w:val="18"/>
              </w:rPr>
              <w:t>Forecast and health score</w:t>
            </w:r>
          </w:p>
        </w:tc>
        <w:tc>
          <w:tcPr>
            <w:tcW w:w="3168" w:type="dxa"/>
          </w:tcPr>
          <w:p w:rsidR="00F80112" w:rsidRDefault="006324BF">
            <w:pPr>
              <w:spacing w:after="40" w:line="240" w:lineRule="auto"/>
              <w:jc w:val="left"/>
            </w:pPr>
            <w:r>
              <w:rPr>
                <w:rFonts w:cs="Times New Roman"/>
                <w:sz w:val="18"/>
              </w:rPr>
              <w:t>NumPy least squares; pure-Python weighted sum</w:t>
            </w:r>
          </w:p>
        </w:tc>
        <w:tc>
          <w:tcPr>
            <w:tcW w:w="4320" w:type="dxa"/>
          </w:tcPr>
          <w:p w:rsidR="00F80112" w:rsidRDefault="006324BF">
            <w:pPr>
              <w:spacing w:after="40" w:line="240" w:lineRule="auto"/>
              <w:jc w:val="left"/>
            </w:pPr>
            <w:r>
              <w:rPr>
                <w:rFonts w:cs="Times New Roman"/>
                <w:sz w:val="18"/>
              </w:rPr>
              <w:t>No training; deterministic; 5,000 random</w:t>
            </w:r>
            <w:r>
              <w:rPr>
                <w:rFonts w:cs="Times New Roman"/>
                <w:sz w:val="18"/>
              </w:rPr>
              <w:t xml:space="preserve"> profiles scored without error</w:t>
            </w:r>
          </w:p>
        </w:tc>
      </w:tr>
      <w:tr w:rsidR="00F80112">
        <w:trPr>
          <w:cantSplit/>
          <w:jc w:val="center"/>
        </w:trPr>
        <w:tc>
          <w:tcPr>
            <w:tcW w:w="1728" w:type="dxa"/>
          </w:tcPr>
          <w:p w:rsidR="00F80112" w:rsidRDefault="006324BF">
            <w:pPr>
              <w:spacing w:after="40" w:line="240" w:lineRule="auto"/>
              <w:jc w:val="left"/>
            </w:pPr>
            <w:r>
              <w:rPr>
                <w:rFonts w:cs="Times New Roman"/>
                <w:sz w:val="18"/>
              </w:rPr>
              <w:t>Passwords and sessions</w:t>
            </w:r>
          </w:p>
        </w:tc>
        <w:tc>
          <w:tcPr>
            <w:tcW w:w="3168" w:type="dxa"/>
          </w:tcPr>
          <w:p w:rsidR="00F80112" w:rsidRDefault="006324BF">
            <w:pPr>
              <w:spacing w:after="40" w:line="240" w:lineRule="auto"/>
              <w:jc w:val="left"/>
            </w:pPr>
            <w:r>
              <w:rPr>
                <w:rFonts w:cs="Times New Roman"/>
                <w:sz w:val="18"/>
              </w:rPr>
              <w:t>bcrypt [20]; HMAC-SHA256 tokens</w:t>
            </w:r>
          </w:p>
        </w:tc>
        <w:tc>
          <w:tcPr>
            <w:tcW w:w="4320" w:type="dxa"/>
          </w:tcPr>
          <w:p w:rsidR="00F80112" w:rsidRDefault="006324BF">
            <w:pPr>
              <w:spacing w:after="40" w:line="240" w:lineRule="auto"/>
              <w:jc w:val="left"/>
            </w:pPr>
            <w:r>
              <w:rPr>
                <w:rFonts w:cs="Times New Roman"/>
                <w:sz w:val="18"/>
              </w:rPr>
              <w:t>Login takes 305 ms (median) because bcrypt is deliberately slow; tampered tokens rejected in tests</w:t>
            </w:r>
          </w:p>
        </w:tc>
      </w:tr>
      <w:tr w:rsidR="00F80112">
        <w:trPr>
          <w:cantSplit/>
          <w:jc w:val="center"/>
        </w:trPr>
        <w:tc>
          <w:tcPr>
            <w:tcW w:w="1728" w:type="dxa"/>
          </w:tcPr>
          <w:p w:rsidR="00F80112" w:rsidRDefault="006324BF">
            <w:pPr>
              <w:spacing w:after="40" w:line="240" w:lineRule="auto"/>
              <w:jc w:val="left"/>
            </w:pPr>
            <w:r>
              <w:rPr>
                <w:rFonts w:cs="Times New Roman"/>
                <w:sz w:val="18"/>
              </w:rPr>
              <w:t>Reports</w:t>
            </w:r>
          </w:p>
        </w:tc>
        <w:tc>
          <w:tcPr>
            <w:tcW w:w="3168" w:type="dxa"/>
          </w:tcPr>
          <w:p w:rsidR="00F80112" w:rsidRDefault="006324BF">
            <w:pPr>
              <w:spacing w:after="40" w:line="240" w:lineRule="auto"/>
              <w:jc w:val="left"/>
            </w:pPr>
            <w:r>
              <w:rPr>
                <w:rFonts w:cs="Times New Roman"/>
                <w:sz w:val="18"/>
              </w:rPr>
              <w:t>ReportLab (PDF), OpenPyXL (Excel), CSV</w:t>
            </w:r>
          </w:p>
        </w:tc>
        <w:tc>
          <w:tcPr>
            <w:tcW w:w="4320" w:type="dxa"/>
          </w:tcPr>
          <w:p w:rsidR="00F80112" w:rsidRDefault="006324BF">
            <w:pPr>
              <w:spacing w:after="40" w:line="240" w:lineRule="auto"/>
              <w:jc w:val="left"/>
            </w:pPr>
            <w:r>
              <w:rPr>
                <w:rFonts w:cs="Times New Roman"/>
                <w:sz w:val="18"/>
              </w:rPr>
              <w:t xml:space="preserve">PDF 136 ms, Excel 209 </w:t>
            </w:r>
            <w:r>
              <w:rPr>
                <w:rFonts w:cs="Times New Roman"/>
                <w:sz w:val="18"/>
              </w:rPr>
              <w:t>ms, CSV 18 ms (median)</w:t>
            </w:r>
          </w:p>
        </w:tc>
      </w:tr>
      <w:tr w:rsidR="00F80112">
        <w:trPr>
          <w:cantSplit/>
          <w:jc w:val="center"/>
        </w:trPr>
        <w:tc>
          <w:tcPr>
            <w:tcW w:w="1728" w:type="dxa"/>
          </w:tcPr>
          <w:p w:rsidR="00F80112" w:rsidRDefault="006324BF">
            <w:pPr>
              <w:spacing w:after="40" w:line="240" w:lineRule="auto"/>
              <w:jc w:val="left"/>
            </w:pPr>
            <w:r>
              <w:rPr>
                <w:rFonts w:cs="Times New Roman"/>
                <w:sz w:val="18"/>
              </w:rPr>
              <w:t>Front end</w:t>
            </w:r>
          </w:p>
        </w:tc>
        <w:tc>
          <w:tcPr>
            <w:tcW w:w="3168" w:type="dxa"/>
          </w:tcPr>
          <w:p w:rsidR="00F80112" w:rsidRDefault="006324BF">
            <w:pPr>
              <w:spacing w:after="40" w:line="240" w:lineRule="auto"/>
              <w:jc w:val="left"/>
            </w:pPr>
            <w:r>
              <w:rPr>
                <w:rFonts w:cs="Times New Roman"/>
                <w:sz w:val="18"/>
              </w:rPr>
              <w:t>React 18, TypeScript, Vite, Tailwind CSS, Recharts, TanStack Query</w:t>
            </w:r>
          </w:p>
        </w:tc>
        <w:tc>
          <w:tcPr>
            <w:tcW w:w="4320" w:type="dxa"/>
          </w:tcPr>
          <w:p w:rsidR="00F80112" w:rsidRDefault="006324BF">
            <w:pPr>
              <w:spacing w:after="40" w:line="240" w:lineRule="auto"/>
              <w:jc w:val="left"/>
            </w:pPr>
            <w:r>
              <w:rPr>
                <w:rFonts w:cs="Times New Roman"/>
                <w:sz w:val="18"/>
              </w:rPr>
              <w:t>13 pages and 19 screens captured at 1440 x 900</w:t>
            </w:r>
          </w:p>
        </w:tc>
      </w:tr>
      <w:tr w:rsidR="00F80112">
        <w:trPr>
          <w:cantSplit/>
          <w:jc w:val="center"/>
        </w:trPr>
        <w:tc>
          <w:tcPr>
            <w:tcW w:w="1728" w:type="dxa"/>
          </w:tcPr>
          <w:p w:rsidR="00F80112" w:rsidRDefault="006324BF">
            <w:pPr>
              <w:spacing w:after="40" w:line="240" w:lineRule="auto"/>
              <w:jc w:val="left"/>
            </w:pPr>
            <w:r>
              <w:rPr>
                <w:rFonts w:cs="Times New Roman"/>
                <w:sz w:val="18"/>
              </w:rPr>
              <w:t>Import</w:t>
            </w:r>
          </w:p>
        </w:tc>
        <w:tc>
          <w:tcPr>
            <w:tcW w:w="3168" w:type="dxa"/>
          </w:tcPr>
          <w:p w:rsidR="00F80112" w:rsidRDefault="006324BF">
            <w:pPr>
              <w:spacing w:after="40" w:line="240" w:lineRule="auto"/>
              <w:jc w:val="left"/>
            </w:pPr>
            <w:r>
              <w:rPr>
                <w:rFonts w:cs="Times New Roman"/>
                <w:sz w:val="18"/>
              </w:rPr>
              <w:t>pandas file reading with row-level checks</w:t>
            </w:r>
          </w:p>
        </w:tc>
        <w:tc>
          <w:tcPr>
            <w:tcW w:w="4320" w:type="dxa"/>
          </w:tcPr>
          <w:p w:rsidR="00F80112" w:rsidRDefault="006324BF">
            <w:pPr>
              <w:spacing w:after="40" w:line="240" w:lineRule="auto"/>
              <w:jc w:val="left"/>
            </w:pPr>
            <w:r>
              <w:rPr>
                <w:rFonts w:cs="Times New Roman"/>
                <w:sz w:val="18"/>
              </w:rPr>
              <w:t xml:space="preserve">1,000 rows with 84 bad rows: all 84 skipped, 916 imported </w:t>
            </w:r>
            <w:r>
              <w:rPr>
                <w:rFonts w:cs="Times New Roman"/>
                <w:sz w:val="18"/>
              </w:rPr>
              <w:t>and categorised</w:t>
            </w:r>
          </w:p>
        </w:tc>
      </w:tr>
    </w:tbl>
    <w:p w:rsidR="00F80112" w:rsidRDefault="00F80112">
      <w:pPr>
        <w:spacing w:after="120" w:line="192" w:lineRule="auto"/>
      </w:pPr>
    </w:p>
    <w:p w:rsidR="00F80112" w:rsidRDefault="006324BF">
      <w:r>
        <w:rPr>
          <w:rFonts w:cs="Times New Roman"/>
        </w:rPr>
        <w:t xml:space="preserve">Three risks were examined. </w:t>
      </w:r>
      <w:r>
        <w:rPr>
          <w:rFonts w:cs="Times New Roman"/>
          <w:b/>
        </w:rPr>
        <w:t>Data volume</w:t>
      </w:r>
      <w:r>
        <w:rPr>
          <w:rFonts w:cs="Times New Roman"/>
        </w:rPr>
        <w:t xml:space="preserve">: no corpus of labelled narrations is available, so the model is small and its weakness is measured. </w:t>
      </w:r>
      <w:r>
        <w:rPr>
          <w:rFonts w:cs="Times New Roman"/>
          <w:b/>
        </w:rPr>
        <w:t>Library drift</w:t>
      </w:r>
      <w:r>
        <w:rPr>
          <w:rFonts w:cs="Times New Roman"/>
        </w:rPr>
        <w:t xml:space="preserve">: the pickled model was trained under scikit-learn 1.5.0 and loads under 1.9.1 with a </w:t>
      </w:r>
      <w:r>
        <w:rPr>
          <w:rFonts w:cs="Times New Roman"/>
        </w:rPr>
        <w:t xml:space="preserve">warning; retraining takes milliseconds. </w:t>
      </w:r>
      <w:r>
        <w:rPr>
          <w:rFonts w:cs="Times New Roman"/>
          <w:b/>
        </w:rPr>
        <w:t>Hashing library</w:t>
      </w:r>
      <w:r>
        <w:rPr>
          <w:rFonts w:cs="Times New Roman"/>
        </w:rPr>
        <w:t>: passlib needs bcrypt 4.0.1 (bcrypt 5 breaks it), which is pinned. The system is technically feasible on a single desktop with no GPU and no paid service.</w:t>
      </w:r>
    </w:p>
    <w:p w:rsidR="00F80112" w:rsidRDefault="006324BF">
      <w:pPr>
        <w:pStyle w:val="Heading2"/>
      </w:pPr>
      <w:bookmarkStart w:id="37" w:name="_Toc243925726"/>
      <w:r>
        <w:t>3.2 Economic Feasibility</w:t>
      </w:r>
      <w:bookmarkEnd w:id="37"/>
    </w:p>
    <w:p w:rsidR="00F80112" w:rsidRDefault="006324BF">
      <w:r>
        <w:rPr>
          <w:rFonts w:cs="Times New Roman"/>
        </w:rPr>
        <w:t>The whole stack is o</w:t>
      </w:r>
      <w:r>
        <w:rPr>
          <w:rFonts w:cs="Times New Roman"/>
        </w:rPr>
        <w:t>pen source, so licence cost is zero. The remaining costs are the team's time and ordinary hardware.</w:t>
      </w:r>
    </w:p>
    <w:p w:rsidR="00F80112" w:rsidRDefault="006324BF">
      <w:pPr>
        <w:pStyle w:val="Caption"/>
        <w:keepNext/>
        <w:spacing w:after="80"/>
      </w:pPr>
      <w:bookmarkStart w:id="38" w:name="_Toc24392587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Cost items</w:t>
      </w:r>
      <w:bookmarkEnd w:id="38"/>
    </w:p>
    <w:tbl>
      <w:tblPr>
        <w:tblStyle w:val="TableGrid"/>
        <w:tblW w:w="0" w:type="auto"/>
        <w:jc w:val="center"/>
        <w:tblLook w:val="04A0" w:firstRow="1" w:lastRow="0" w:firstColumn="1" w:lastColumn="0" w:noHBand="0" w:noVBand="1"/>
      </w:tblPr>
      <w:tblGrid>
        <w:gridCol w:w="2304"/>
        <w:gridCol w:w="2448"/>
        <w:gridCol w:w="4464"/>
      </w:tblGrid>
      <w:tr w:rsidR="00F80112">
        <w:trPr>
          <w:cantSplit/>
          <w:tblHeader/>
          <w:jc w:val="center"/>
        </w:trPr>
        <w:tc>
          <w:tcPr>
            <w:tcW w:w="2304" w:type="dxa"/>
            <w:shd w:val="clear" w:color="auto" w:fill="1B2A41"/>
          </w:tcPr>
          <w:p w:rsidR="00F80112" w:rsidRDefault="006324BF">
            <w:pPr>
              <w:spacing w:after="40" w:line="240" w:lineRule="auto"/>
              <w:jc w:val="center"/>
            </w:pPr>
            <w:r>
              <w:rPr>
                <w:rFonts w:cs="Times New Roman"/>
                <w:b/>
                <w:color w:val="FFFFFF"/>
                <w:sz w:val="18"/>
              </w:rPr>
              <w:t>Item</w:t>
            </w:r>
          </w:p>
        </w:tc>
        <w:tc>
          <w:tcPr>
            <w:tcW w:w="2448" w:type="dxa"/>
            <w:shd w:val="clear" w:color="auto" w:fill="1B2A41"/>
          </w:tcPr>
          <w:p w:rsidR="00F80112" w:rsidRDefault="006324BF">
            <w:pPr>
              <w:spacing w:after="40" w:line="240" w:lineRule="auto"/>
              <w:jc w:val="center"/>
            </w:pPr>
            <w:r>
              <w:rPr>
                <w:rFonts w:cs="Times New Roman"/>
                <w:b/>
                <w:color w:val="FFFFFF"/>
                <w:sz w:val="18"/>
              </w:rPr>
              <w:t>Cost for this project</w:t>
            </w:r>
          </w:p>
        </w:tc>
        <w:tc>
          <w:tcPr>
            <w:tcW w:w="4464" w:type="dxa"/>
            <w:shd w:val="clear" w:color="auto" w:fill="1B2A41"/>
          </w:tcPr>
          <w:p w:rsidR="00F80112" w:rsidRDefault="006324BF">
            <w:pPr>
              <w:spacing w:after="40" w:line="240" w:lineRule="auto"/>
              <w:jc w:val="center"/>
            </w:pPr>
            <w:r>
              <w:rPr>
                <w:rFonts w:cs="Times New Roman"/>
                <w:b/>
                <w:color w:val="FFFFFF"/>
                <w:sz w:val="18"/>
              </w:rPr>
              <w:t>Note</w:t>
            </w:r>
          </w:p>
        </w:tc>
      </w:tr>
      <w:tr w:rsidR="00F80112">
        <w:trPr>
          <w:cantSplit/>
          <w:jc w:val="center"/>
        </w:trPr>
        <w:tc>
          <w:tcPr>
            <w:tcW w:w="2304" w:type="dxa"/>
          </w:tcPr>
          <w:p w:rsidR="00F80112" w:rsidRDefault="006324BF">
            <w:pPr>
              <w:spacing w:after="40" w:line="240" w:lineRule="auto"/>
              <w:jc w:val="left"/>
            </w:pPr>
            <w:r>
              <w:rPr>
                <w:rFonts w:cs="Times New Roman"/>
                <w:sz w:val="18"/>
              </w:rPr>
              <w:t>Software licences</w:t>
            </w:r>
          </w:p>
        </w:tc>
        <w:tc>
          <w:tcPr>
            <w:tcW w:w="2448" w:type="dxa"/>
          </w:tcPr>
          <w:p w:rsidR="00F80112" w:rsidRDefault="006324BF">
            <w:pPr>
              <w:spacing w:after="40" w:line="240" w:lineRule="auto"/>
              <w:jc w:val="left"/>
            </w:pPr>
            <w:r>
              <w:rPr>
                <w:rFonts w:cs="Times New Roman"/>
                <w:sz w:val="18"/>
              </w:rPr>
              <w:t>None</w:t>
            </w:r>
          </w:p>
        </w:tc>
        <w:tc>
          <w:tcPr>
            <w:tcW w:w="4464" w:type="dxa"/>
          </w:tcPr>
          <w:p w:rsidR="00F80112" w:rsidRDefault="006324BF">
            <w:pPr>
              <w:spacing w:after="40" w:line="240" w:lineRule="auto"/>
              <w:jc w:val="left"/>
            </w:pPr>
            <w:r>
              <w:rPr>
                <w:rFonts w:cs="Times New Roman"/>
                <w:sz w:val="18"/>
              </w:rPr>
              <w:t xml:space="preserve">Python, FastAPI, SQLAlchemy, scikit-learn, React, Vite </w:t>
            </w:r>
            <w:r>
              <w:rPr>
                <w:rFonts w:cs="Times New Roman"/>
                <w:sz w:val="18"/>
              </w:rPr>
              <w:t>and Tailwind are free and open source</w:t>
            </w:r>
          </w:p>
        </w:tc>
      </w:tr>
      <w:tr w:rsidR="00F80112">
        <w:trPr>
          <w:cantSplit/>
          <w:jc w:val="center"/>
        </w:trPr>
        <w:tc>
          <w:tcPr>
            <w:tcW w:w="2304" w:type="dxa"/>
          </w:tcPr>
          <w:p w:rsidR="00F80112" w:rsidRDefault="006324BF">
            <w:pPr>
              <w:spacing w:after="40" w:line="240" w:lineRule="auto"/>
              <w:jc w:val="left"/>
            </w:pPr>
            <w:r>
              <w:rPr>
                <w:rFonts w:cs="Times New Roman"/>
                <w:sz w:val="18"/>
              </w:rPr>
              <w:t>Cloud or hosting</w:t>
            </w:r>
          </w:p>
        </w:tc>
        <w:tc>
          <w:tcPr>
            <w:tcW w:w="2448" w:type="dxa"/>
          </w:tcPr>
          <w:p w:rsidR="00F80112" w:rsidRDefault="006324BF">
            <w:pPr>
              <w:spacing w:after="40" w:line="240" w:lineRule="auto"/>
              <w:jc w:val="left"/>
            </w:pPr>
            <w:r>
              <w:rPr>
                <w:rFonts w:cs="Times New Roman"/>
                <w:sz w:val="18"/>
              </w:rPr>
              <w:t>None</w:t>
            </w:r>
          </w:p>
        </w:tc>
        <w:tc>
          <w:tcPr>
            <w:tcW w:w="4464" w:type="dxa"/>
          </w:tcPr>
          <w:p w:rsidR="00F80112" w:rsidRDefault="006324BF">
            <w:pPr>
              <w:spacing w:after="40" w:line="240" w:lineRule="auto"/>
              <w:jc w:val="left"/>
            </w:pPr>
            <w:r>
              <w:rPr>
                <w:rFonts w:cs="Times New Roman"/>
                <w:sz w:val="18"/>
              </w:rPr>
              <w:t>Runs locally; a free tier of a platform host would suffice for a demonstration (a Procfile and railway.json are in the repository, not exercised here)</w:t>
            </w:r>
          </w:p>
        </w:tc>
      </w:tr>
      <w:tr w:rsidR="00F80112">
        <w:trPr>
          <w:cantSplit/>
          <w:jc w:val="center"/>
        </w:trPr>
        <w:tc>
          <w:tcPr>
            <w:tcW w:w="2304" w:type="dxa"/>
          </w:tcPr>
          <w:p w:rsidR="00F80112" w:rsidRDefault="006324BF">
            <w:pPr>
              <w:spacing w:after="40" w:line="240" w:lineRule="auto"/>
              <w:jc w:val="left"/>
            </w:pPr>
            <w:r>
              <w:rPr>
                <w:rFonts w:cs="Times New Roman"/>
                <w:sz w:val="18"/>
              </w:rPr>
              <w:t>Data</w:t>
            </w:r>
          </w:p>
        </w:tc>
        <w:tc>
          <w:tcPr>
            <w:tcW w:w="2448" w:type="dxa"/>
          </w:tcPr>
          <w:p w:rsidR="00F80112" w:rsidRDefault="006324BF">
            <w:pPr>
              <w:spacing w:after="40" w:line="240" w:lineRule="auto"/>
              <w:jc w:val="left"/>
            </w:pPr>
            <w:r>
              <w:rPr>
                <w:rFonts w:cs="Times New Roman"/>
                <w:sz w:val="18"/>
              </w:rPr>
              <w:t>None</w:t>
            </w:r>
          </w:p>
        </w:tc>
        <w:tc>
          <w:tcPr>
            <w:tcW w:w="4464" w:type="dxa"/>
          </w:tcPr>
          <w:p w:rsidR="00F80112" w:rsidRDefault="006324BF">
            <w:pPr>
              <w:spacing w:after="40" w:line="240" w:lineRule="auto"/>
              <w:jc w:val="left"/>
            </w:pPr>
            <w:r>
              <w:rPr>
                <w:rFonts w:cs="Times New Roman"/>
                <w:sz w:val="18"/>
              </w:rPr>
              <w:t>Seed list and demo data are the t</w:t>
            </w:r>
            <w:r>
              <w:rPr>
                <w:rFonts w:cs="Times New Roman"/>
                <w:sz w:val="18"/>
              </w:rPr>
              <w:t>eam's own; no data purchase</w:t>
            </w:r>
          </w:p>
        </w:tc>
      </w:tr>
      <w:tr w:rsidR="00F80112">
        <w:trPr>
          <w:cantSplit/>
          <w:jc w:val="center"/>
        </w:trPr>
        <w:tc>
          <w:tcPr>
            <w:tcW w:w="2304" w:type="dxa"/>
          </w:tcPr>
          <w:p w:rsidR="00F80112" w:rsidRDefault="006324BF">
            <w:pPr>
              <w:spacing w:after="40" w:line="240" w:lineRule="auto"/>
              <w:jc w:val="left"/>
            </w:pPr>
            <w:r>
              <w:rPr>
                <w:rFonts w:cs="Times New Roman"/>
                <w:sz w:val="18"/>
              </w:rPr>
              <w:t>Optional language model</w:t>
            </w:r>
          </w:p>
        </w:tc>
        <w:tc>
          <w:tcPr>
            <w:tcW w:w="2448" w:type="dxa"/>
          </w:tcPr>
          <w:p w:rsidR="00F80112" w:rsidRDefault="006324BF">
            <w:pPr>
              <w:spacing w:after="40" w:line="240" w:lineRule="auto"/>
              <w:jc w:val="left"/>
            </w:pPr>
            <w:r>
              <w:rPr>
                <w:rFonts w:cs="Times New Roman"/>
                <w:sz w:val="18"/>
              </w:rPr>
              <w:t>Pay-per-use if enabled</w:t>
            </w:r>
          </w:p>
        </w:tc>
        <w:tc>
          <w:tcPr>
            <w:tcW w:w="4464" w:type="dxa"/>
          </w:tcPr>
          <w:p w:rsidR="00F80112" w:rsidRDefault="006324BF">
            <w:pPr>
              <w:spacing w:after="40" w:line="240" w:lineRule="auto"/>
              <w:jc w:val="left"/>
            </w:pPr>
            <w:r>
              <w:rPr>
                <w:rFonts w:cs="Times New Roman"/>
                <w:sz w:val="18"/>
              </w:rPr>
              <w:t>Only if the user sets an API key; not used in any measurement</w:t>
            </w:r>
          </w:p>
        </w:tc>
      </w:tr>
      <w:tr w:rsidR="00F80112">
        <w:trPr>
          <w:cantSplit/>
          <w:jc w:val="center"/>
        </w:trPr>
        <w:tc>
          <w:tcPr>
            <w:tcW w:w="2304" w:type="dxa"/>
          </w:tcPr>
          <w:p w:rsidR="00F80112" w:rsidRDefault="006324BF">
            <w:pPr>
              <w:spacing w:after="40" w:line="240" w:lineRule="auto"/>
              <w:jc w:val="left"/>
            </w:pPr>
            <w:r>
              <w:rPr>
                <w:rFonts w:cs="Times New Roman"/>
                <w:sz w:val="18"/>
              </w:rPr>
              <w:t>Optional price refresh</w:t>
            </w:r>
          </w:p>
        </w:tc>
        <w:tc>
          <w:tcPr>
            <w:tcW w:w="2448" w:type="dxa"/>
          </w:tcPr>
          <w:p w:rsidR="00F80112" w:rsidRDefault="006324BF">
            <w:pPr>
              <w:spacing w:after="40" w:line="240" w:lineRule="auto"/>
              <w:jc w:val="left"/>
            </w:pPr>
            <w:r>
              <w:rPr>
                <w:rFonts w:cs="Times New Roman"/>
                <w:sz w:val="18"/>
              </w:rPr>
              <w:t>None</w:t>
            </w:r>
          </w:p>
        </w:tc>
        <w:tc>
          <w:tcPr>
            <w:tcW w:w="4464" w:type="dxa"/>
          </w:tcPr>
          <w:p w:rsidR="00F80112" w:rsidRDefault="006324BF">
            <w:pPr>
              <w:spacing w:after="40" w:line="240" w:lineRule="auto"/>
              <w:jc w:val="left"/>
            </w:pPr>
            <w:r>
              <w:rPr>
                <w:rFonts w:cs="Times New Roman"/>
                <w:sz w:val="18"/>
              </w:rPr>
              <w:t>yfinance reads public prices; needs internet; not exercised here</w:t>
            </w:r>
          </w:p>
        </w:tc>
      </w:tr>
      <w:tr w:rsidR="00F80112">
        <w:trPr>
          <w:cantSplit/>
          <w:jc w:val="center"/>
        </w:trPr>
        <w:tc>
          <w:tcPr>
            <w:tcW w:w="2304" w:type="dxa"/>
          </w:tcPr>
          <w:p w:rsidR="00F80112" w:rsidRDefault="006324BF">
            <w:pPr>
              <w:spacing w:after="40" w:line="240" w:lineRule="auto"/>
              <w:jc w:val="left"/>
            </w:pPr>
            <w:r>
              <w:rPr>
                <w:rFonts w:cs="Times New Roman"/>
                <w:sz w:val="18"/>
              </w:rPr>
              <w:lastRenderedPageBreak/>
              <w:t>Hardware</w:t>
            </w:r>
          </w:p>
        </w:tc>
        <w:tc>
          <w:tcPr>
            <w:tcW w:w="2448" w:type="dxa"/>
          </w:tcPr>
          <w:p w:rsidR="00F80112" w:rsidRDefault="006324BF">
            <w:pPr>
              <w:spacing w:after="40" w:line="240" w:lineRule="auto"/>
              <w:jc w:val="left"/>
            </w:pPr>
            <w:r>
              <w:rPr>
                <w:rFonts w:cs="Times New Roman"/>
                <w:sz w:val="18"/>
              </w:rPr>
              <w:t xml:space="preserve">Existing </w:t>
            </w:r>
            <w:r>
              <w:rPr>
                <w:rFonts w:cs="Times New Roman"/>
                <w:sz w:val="18"/>
              </w:rPr>
              <w:t>desktop</w:t>
            </w:r>
          </w:p>
        </w:tc>
        <w:tc>
          <w:tcPr>
            <w:tcW w:w="4464" w:type="dxa"/>
          </w:tcPr>
          <w:p w:rsidR="00F80112" w:rsidRDefault="006324BF">
            <w:pPr>
              <w:spacing w:after="40" w:line="240" w:lineRule="auto"/>
              <w:jc w:val="left"/>
            </w:pPr>
            <w:r>
              <w:rPr>
                <w:rFonts w:cs="Times New Roman"/>
                <w:sz w:val="18"/>
              </w:rPr>
              <w:t>Intel Core i5-12500, 15.7 GB, no GPU</w:t>
            </w:r>
          </w:p>
        </w:tc>
      </w:tr>
      <w:tr w:rsidR="00F80112">
        <w:trPr>
          <w:cantSplit/>
          <w:jc w:val="center"/>
        </w:trPr>
        <w:tc>
          <w:tcPr>
            <w:tcW w:w="2304" w:type="dxa"/>
          </w:tcPr>
          <w:p w:rsidR="00F80112" w:rsidRDefault="006324BF">
            <w:pPr>
              <w:spacing w:after="40" w:line="240" w:lineRule="auto"/>
              <w:jc w:val="left"/>
            </w:pPr>
            <w:r>
              <w:rPr>
                <w:rFonts w:cs="Times New Roman"/>
                <w:sz w:val="18"/>
              </w:rPr>
              <w:t>Team effort</w:t>
            </w:r>
          </w:p>
        </w:tc>
        <w:tc>
          <w:tcPr>
            <w:tcW w:w="2448" w:type="dxa"/>
          </w:tcPr>
          <w:p w:rsidR="00F80112" w:rsidRDefault="006324BF">
            <w:pPr>
              <w:spacing w:after="40" w:line="240" w:lineRule="auto"/>
              <w:jc w:val="left"/>
            </w:pPr>
            <w:r>
              <w:rPr>
                <w:rFonts w:cs="Times New Roman"/>
                <w:sz w:val="18"/>
              </w:rPr>
              <w:t>Four students over the project term</w:t>
            </w:r>
          </w:p>
        </w:tc>
        <w:tc>
          <w:tcPr>
            <w:tcW w:w="4464" w:type="dxa"/>
          </w:tcPr>
          <w:p w:rsidR="00F80112" w:rsidRDefault="006324BF">
            <w:pPr>
              <w:spacing w:after="40" w:line="240" w:lineRule="auto"/>
              <w:jc w:val="left"/>
            </w:pPr>
            <w:r>
              <w:rPr>
                <w:rFonts w:cs="Times New Roman"/>
                <w:sz w:val="18"/>
              </w:rPr>
              <w:t>Time cost only</w:t>
            </w:r>
          </w:p>
        </w:tc>
      </w:tr>
    </w:tbl>
    <w:p w:rsidR="00F80112" w:rsidRDefault="00F80112">
      <w:pPr>
        <w:spacing w:after="120" w:line="192" w:lineRule="auto"/>
      </w:pPr>
    </w:p>
    <w:p w:rsidR="00F80112" w:rsidRDefault="006324BF">
      <w:r>
        <w:rPr>
          <w:rFonts w:cs="Times New Roman"/>
        </w:rPr>
        <w:t>For a user, the platform replaces a commercial subscription with a free application whose data stays in a local file; the cost of a hosted servic</w:t>
      </w:r>
      <w:r>
        <w:rPr>
          <w:rFonts w:cs="Times New Roman"/>
        </w:rPr>
        <w:t>e was not measured. The batch abstract names affordability as a goal, and the stack meets it.</w:t>
      </w:r>
    </w:p>
    <w:p w:rsidR="00F80112" w:rsidRDefault="006324BF">
      <w:pPr>
        <w:pStyle w:val="Heading2"/>
      </w:pPr>
      <w:bookmarkStart w:id="39" w:name="_Toc243925727"/>
      <w:r>
        <w:t>3.3 Operational Feasibility</w:t>
      </w:r>
      <w:bookmarkEnd w:id="39"/>
    </w:p>
    <w:p w:rsidR="00F80112" w:rsidRDefault="006324BF">
      <w:r>
        <w:rPr>
          <w:rFonts w:cs="Times New Roman"/>
        </w:rPr>
        <w:t>A user needs only a browser. Setup is one command (run.bat) that builds a virtual environment, installs the dependencies, and starts t</w:t>
      </w:r>
      <w:r>
        <w:rPr>
          <w:rFonts w:cs="Times New Roman"/>
        </w:rPr>
        <w:t>he API and the web application. A demo account (demo / Demo@1234) is created on first start with fictional data for six months, so every screen has content. Daily use is light: adding a transaction takes 15 ms with automatic categorisation, and the dashboa</w:t>
      </w:r>
      <w:r>
        <w:rPr>
          <w:rFonts w:cs="Times New Roman"/>
        </w:rPr>
        <w:t>rd loads in about 67 ms. Entering transactions by hand remains the main effort; the CSV and Excel import, with a preview that lists skipped rows, removes most of it for users who can export statements.</w:t>
      </w:r>
    </w:p>
    <w:p w:rsidR="00F80112" w:rsidRDefault="006324BF">
      <w:r>
        <w:rPr>
          <w:rFonts w:cs="Times New Roman"/>
        </w:rPr>
        <w:t>The risks to operation are those of the design: a user</w:t>
      </w:r>
      <w:r>
        <w:rPr>
          <w:rFonts w:cs="Times New Roman"/>
        </w:rPr>
        <w:t xml:space="preserve"> who accepts every automatic category will see unseen merchants labelled Transport, and a user with fewer than three months of history sees no forecast and a message explaining why. The assistant and the health score carry a disclaimer that they are not fi</w:t>
      </w:r>
      <w:r>
        <w:rPr>
          <w:rFonts w:cs="Times New Roman"/>
        </w:rPr>
        <w:t>nancial advice.</w:t>
      </w:r>
    </w:p>
    <w:p w:rsidR="00F80112" w:rsidRDefault="006324BF">
      <w:pPr>
        <w:pStyle w:val="Heading2"/>
      </w:pPr>
      <w:bookmarkStart w:id="40" w:name="_Toc243925728"/>
      <w:r>
        <w:t>3.4 Schedule Feasibility</w:t>
      </w:r>
      <w:bookmarkEnd w:id="40"/>
    </w:p>
    <w:p w:rsidR="00F80112" w:rsidRDefault="006324BF">
      <w:pPr>
        <w:pStyle w:val="Caption"/>
        <w:keepNext/>
        <w:spacing w:after="80"/>
      </w:pPr>
      <w:bookmarkStart w:id="41" w:name="_Toc24392587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Project phases</w:t>
      </w:r>
      <w:bookmarkEnd w:id="41"/>
    </w:p>
    <w:tbl>
      <w:tblPr>
        <w:tblStyle w:val="TableGrid"/>
        <w:tblW w:w="0" w:type="auto"/>
        <w:jc w:val="center"/>
        <w:tblLook w:val="04A0" w:firstRow="1" w:lastRow="0" w:firstColumn="1" w:lastColumn="0" w:noHBand="0" w:noVBand="1"/>
      </w:tblPr>
      <w:tblGrid>
        <w:gridCol w:w="1728"/>
        <w:gridCol w:w="4320"/>
        <w:gridCol w:w="3168"/>
      </w:tblGrid>
      <w:tr w:rsidR="00F80112">
        <w:trPr>
          <w:cantSplit/>
          <w:tblHeader/>
          <w:jc w:val="center"/>
        </w:trPr>
        <w:tc>
          <w:tcPr>
            <w:tcW w:w="1728" w:type="dxa"/>
            <w:shd w:val="clear" w:color="auto" w:fill="1B2A41"/>
          </w:tcPr>
          <w:p w:rsidR="00F80112" w:rsidRDefault="006324BF">
            <w:pPr>
              <w:spacing w:after="40" w:line="240" w:lineRule="auto"/>
              <w:jc w:val="center"/>
            </w:pPr>
            <w:r>
              <w:rPr>
                <w:rFonts w:cs="Times New Roman"/>
                <w:b/>
                <w:color w:val="FFFFFF"/>
                <w:sz w:val="18"/>
              </w:rPr>
              <w:t>Phase</w:t>
            </w:r>
          </w:p>
        </w:tc>
        <w:tc>
          <w:tcPr>
            <w:tcW w:w="4320" w:type="dxa"/>
            <w:shd w:val="clear" w:color="auto" w:fill="1B2A41"/>
          </w:tcPr>
          <w:p w:rsidR="00F80112" w:rsidRDefault="006324BF">
            <w:pPr>
              <w:spacing w:after="40" w:line="240" w:lineRule="auto"/>
              <w:jc w:val="center"/>
            </w:pPr>
            <w:r>
              <w:rPr>
                <w:rFonts w:cs="Times New Roman"/>
                <w:b/>
                <w:color w:val="FFFFFF"/>
                <w:sz w:val="18"/>
              </w:rPr>
              <w:t>Work</w:t>
            </w:r>
          </w:p>
        </w:tc>
        <w:tc>
          <w:tcPr>
            <w:tcW w:w="3168" w:type="dxa"/>
            <w:shd w:val="clear" w:color="auto" w:fill="1B2A41"/>
          </w:tcPr>
          <w:p w:rsidR="00F80112" w:rsidRDefault="006324BF">
            <w:pPr>
              <w:spacing w:after="40" w:line="240" w:lineRule="auto"/>
              <w:jc w:val="center"/>
            </w:pPr>
            <w:r>
              <w:rPr>
                <w:rFonts w:cs="Times New Roman"/>
                <w:b/>
                <w:color w:val="FFFFFF"/>
                <w:sz w:val="18"/>
              </w:rPr>
              <w:t>Output</w:t>
            </w:r>
          </w:p>
        </w:tc>
      </w:tr>
      <w:tr w:rsidR="00F80112">
        <w:trPr>
          <w:cantSplit/>
          <w:jc w:val="center"/>
        </w:trPr>
        <w:tc>
          <w:tcPr>
            <w:tcW w:w="1728" w:type="dxa"/>
          </w:tcPr>
          <w:p w:rsidR="00F80112" w:rsidRDefault="006324BF">
            <w:pPr>
              <w:spacing w:after="40" w:line="240" w:lineRule="auto"/>
              <w:jc w:val="left"/>
            </w:pPr>
            <w:r>
              <w:rPr>
                <w:rFonts w:cs="Times New Roman"/>
                <w:sz w:val="18"/>
              </w:rPr>
              <w:t>1. Study</w:t>
            </w:r>
          </w:p>
        </w:tc>
        <w:tc>
          <w:tcPr>
            <w:tcW w:w="4320" w:type="dxa"/>
          </w:tcPr>
          <w:p w:rsidR="00F80112" w:rsidRDefault="006324BF">
            <w:pPr>
              <w:spacing w:after="40" w:line="240" w:lineRule="auto"/>
              <w:jc w:val="left"/>
            </w:pPr>
            <w:r>
              <w:rPr>
                <w:rFonts w:cs="Times New Roman"/>
                <w:sz w:val="18"/>
              </w:rPr>
              <w:t>Read the base paper, survey related work, fix objectives</w:t>
            </w:r>
          </w:p>
        </w:tc>
        <w:tc>
          <w:tcPr>
            <w:tcW w:w="3168" w:type="dxa"/>
          </w:tcPr>
          <w:p w:rsidR="00F80112" w:rsidRDefault="006324BF">
            <w:pPr>
              <w:spacing w:after="40" w:line="240" w:lineRule="auto"/>
              <w:jc w:val="left"/>
            </w:pPr>
            <w:r>
              <w:rPr>
                <w:rFonts w:cs="Times New Roman"/>
                <w:sz w:val="18"/>
              </w:rPr>
              <w:t>Batch abstract, survey, objectives</w:t>
            </w:r>
          </w:p>
        </w:tc>
      </w:tr>
      <w:tr w:rsidR="00F80112">
        <w:trPr>
          <w:cantSplit/>
          <w:jc w:val="center"/>
        </w:trPr>
        <w:tc>
          <w:tcPr>
            <w:tcW w:w="1728" w:type="dxa"/>
          </w:tcPr>
          <w:p w:rsidR="00F80112" w:rsidRDefault="006324BF">
            <w:pPr>
              <w:spacing w:after="40" w:line="240" w:lineRule="auto"/>
              <w:jc w:val="left"/>
            </w:pPr>
            <w:r>
              <w:rPr>
                <w:rFonts w:cs="Times New Roman"/>
                <w:sz w:val="18"/>
              </w:rPr>
              <w:t>2. Core application</w:t>
            </w:r>
          </w:p>
        </w:tc>
        <w:tc>
          <w:tcPr>
            <w:tcW w:w="4320" w:type="dxa"/>
          </w:tcPr>
          <w:p w:rsidR="00F80112" w:rsidRDefault="006324BF">
            <w:pPr>
              <w:spacing w:after="40" w:line="240" w:lineRule="auto"/>
              <w:jc w:val="left"/>
            </w:pPr>
            <w:r>
              <w:rPr>
                <w:rFonts w:cs="Times New Roman"/>
                <w:sz w:val="18"/>
              </w:rPr>
              <w:t xml:space="preserve">Database, services, </w:t>
            </w:r>
            <w:r>
              <w:rPr>
                <w:rFonts w:cs="Times New Roman"/>
                <w:sz w:val="18"/>
              </w:rPr>
              <w:t>categoriser, forecast, health score, Streamlit interface</w:t>
            </w:r>
          </w:p>
        </w:tc>
        <w:tc>
          <w:tcPr>
            <w:tcW w:w="3168" w:type="dxa"/>
          </w:tcPr>
          <w:p w:rsidR="00F80112" w:rsidRDefault="006324BF">
            <w:pPr>
              <w:spacing w:after="40" w:line="240" w:lineRule="auto"/>
              <w:jc w:val="left"/>
            </w:pPr>
            <w:r>
              <w:rPr>
                <w:rFonts w:cs="Times New Roman"/>
                <w:sz w:val="18"/>
              </w:rPr>
              <w:t>Original working application (app.py, ui/)</w:t>
            </w:r>
          </w:p>
        </w:tc>
      </w:tr>
      <w:tr w:rsidR="00F80112">
        <w:trPr>
          <w:cantSplit/>
          <w:jc w:val="center"/>
        </w:trPr>
        <w:tc>
          <w:tcPr>
            <w:tcW w:w="1728" w:type="dxa"/>
          </w:tcPr>
          <w:p w:rsidR="00F80112" w:rsidRDefault="006324BF">
            <w:pPr>
              <w:spacing w:after="40" w:line="240" w:lineRule="auto"/>
              <w:jc w:val="left"/>
            </w:pPr>
            <w:r>
              <w:rPr>
                <w:rFonts w:cs="Times New Roman"/>
                <w:sz w:val="18"/>
              </w:rPr>
              <w:t>3. Web platform</w:t>
            </w:r>
          </w:p>
        </w:tc>
        <w:tc>
          <w:tcPr>
            <w:tcW w:w="4320" w:type="dxa"/>
          </w:tcPr>
          <w:p w:rsidR="00F80112" w:rsidRDefault="006324BF">
            <w:pPr>
              <w:spacing w:after="40" w:line="240" w:lineRule="auto"/>
              <w:jc w:val="left"/>
            </w:pPr>
            <w:r>
              <w:rPr>
                <w:rFonts w:cs="Times New Roman"/>
                <w:sz w:val="18"/>
              </w:rPr>
              <w:t>FastAPI layer over the same services, React console, demo account, run.bat</w:t>
            </w:r>
          </w:p>
        </w:tc>
        <w:tc>
          <w:tcPr>
            <w:tcW w:w="3168" w:type="dxa"/>
          </w:tcPr>
          <w:p w:rsidR="00F80112" w:rsidRDefault="006324BF">
            <w:pPr>
              <w:spacing w:after="40" w:line="240" w:lineRule="auto"/>
              <w:jc w:val="left"/>
            </w:pPr>
            <w:r>
              <w:rPr>
                <w:rFonts w:cs="Times New Roman"/>
                <w:sz w:val="18"/>
              </w:rPr>
              <w:t>33 routes, 13 pages, smoke test</w:t>
            </w:r>
          </w:p>
        </w:tc>
      </w:tr>
      <w:tr w:rsidR="00F80112">
        <w:trPr>
          <w:cantSplit/>
          <w:jc w:val="center"/>
        </w:trPr>
        <w:tc>
          <w:tcPr>
            <w:tcW w:w="1728" w:type="dxa"/>
          </w:tcPr>
          <w:p w:rsidR="00F80112" w:rsidRDefault="006324BF">
            <w:pPr>
              <w:spacing w:after="40" w:line="240" w:lineRule="auto"/>
              <w:jc w:val="left"/>
            </w:pPr>
            <w:r>
              <w:rPr>
                <w:rFonts w:cs="Times New Roman"/>
                <w:sz w:val="18"/>
              </w:rPr>
              <w:t>4. Evaluation</w:t>
            </w:r>
          </w:p>
        </w:tc>
        <w:tc>
          <w:tcPr>
            <w:tcW w:w="4320" w:type="dxa"/>
          </w:tcPr>
          <w:p w:rsidR="00F80112" w:rsidRDefault="006324BF">
            <w:pPr>
              <w:spacing w:after="40" w:line="240" w:lineRule="auto"/>
              <w:jc w:val="left"/>
            </w:pPr>
            <w:r>
              <w:rPr>
                <w:rFonts w:cs="Times New Roman"/>
                <w:sz w:val="18"/>
              </w:rPr>
              <w:t xml:space="preserve">Probe set, </w:t>
            </w:r>
            <w:r>
              <w:rPr>
                <w:rFonts w:cs="Times New Roman"/>
                <w:sz w:val="18"/>
              </w:rPr>
              <w:t>backtests, simulations, import and latency measurements, tests</w:t>
            </w:r>
          </w:p>
        </w:tc>
        <w:tc>
          <w:tcPr>
            <w:tcW w:w="3168" w:type="dxa"/>
          </w:tcPr>
          <w:p w:rsidR="00F80112" w:rsidRDefault="006324BF">
            <w:pPr>
              <w:spacing w:after="40" w:line="240" w:lineRule="auto"/>
              <w:jc w:val="left"/>
            </w:pPr>
            <w:r>
              <w:rPr>
                <w:rFonts w:cs="Times New Roman"/>
                <w:sz w:val="18"/>
              </w:rPr>
              <w:t>experiments/metrics.json, api_latency.json</w:t>
            </w:r>
          </w:p>
        </w:tc>
      </w:tr>
      <w:tr w:rsidR="00F80112">
        <w:trPr>
          <w:cantSplit/>
          <w:jc w:val="center"/>
        </w:trPr>
        <w:tc>
          <w:tcPr>
            <w:tcW w:w="1728" w:type="dxa"/>
          </w:tcPr>
          <w:p w:rsidR="00F80112" w:rsidRDefault="006324BF">
            <w:pPr>
              <w:spacing w:after="40" w:line="240" w:lineRule="auto"/>
              <w:jc w:val="left"/>
            </w:pPr>
            <w:r>
              <w:rPr>
                <w:rFonts w:cs="Times New Roman"/>
                <w:sz w:val="18"/>
              </w:rPr>
              <w:t>5. Documentation</w:t>
            </w:r>
          </w:p>
        </w:tc>
        <w:tc>
          <w:tcPr>
            <w:tcW w:w="4320" w:type="dxa"/>
          </w:tcPr>
          <w:p w:rsidR="00F80112" w:rsidRDefault="006324BF">
            <w:pPr>
              <w:spacing w:after="40" w:line="240" w:lineRule="auto"/>
              <w:jc w:val="left"/>
            </w:pPr>
            <w:r>
              <w:rPr>
                <w:rFonts w:cs="Times New Roman"/>
                <w:sz w:val="18"/>
              </w:rPr>
              <w:t>Diagrams, three decks, chapter documents, report, paper</w:t>
            </w:r>
          </w:p>
        </w:tc>
        <w:tc>
          <w:tcPr>
            <w:tcW w:w="3168" w:type="dxa"/>
          </w:tcPr>
          <w:p w:rsidR="00F80112" w:rsidRDefault="006324BF">
            <w:pPr>
              <w:spacing w:after="40" w:line="240" w:lineRule="auto"/>
              <w:jc w:val="left"/>
            </w:pPr>
            <w:r>
              <w:rPr>
                <w:rFonts w:cs="Times New Roman"/>
                <w:sz w:val="18"/>
              </w:rPr>
              <w:t>The submission set</w:t>
            </w:r>
          </w:p>
        </w:tc>
      </w:tr>
    </w:tbl>
    <w:p w:rsidR="00F80112" w:rsidRDefault="00F80112">
      <w:pPr>
        <w:spacing w:after="120" w:line="192" w:lineRule="auto"/>
      </w:pPr>
    </w:p>
    <w:p w:rsidR="00F80112" w:rsidRDefault="006324BF">
      <w:r>
        <w:rPr>
          <w:rFonts w:cs="Times New Roman"/>
        </w:rPr>
        <w:t>The phases were sequential except that evaluation scrip</w:t>
      </w:r>
      <w:r>
        <w:rPr>
          <w:rFonts w:cs="Times New Roman"/>
        </w:rPr>
        <w:t>ts were written alongside the web platform. Each module is small: the Python code base is about 2,400 lines and the tests run in under twelve seconds.</w:t>
      </w:r>
    </w:p>
    <w:p w:rsidR="00F80112" w:rsidRDefault="006324BF">
      <w:pPr>
        <w:pStyle w:val="Heading2"/>
      </w:pPr>
      <w:bookmarkStart w:id="42" w:name="_Toc243925729"/>
      <w:r>
        <w:t>3.5 Risk Analysis</w:t>
      </w:r>
      <w:bookmarkEnd w:id="42"/>
    </w:p>
    <w:p w:rsidR="00F80112" w:rsidRDefault="006324BF">
      <w:pPr>
        <w:pStyle w:val="Caption"/>
        <w:keepNext/>
        <w:spacing w:after="80"/>
      </w:pPr>
      <w:bookmarkStart w:id="43" w:name="_Toc24392587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Project risks and mitigation</w:t>
      </w:r>
      <w:bookmarkEnd w:id="43"/>
    </w:p>
    <w:tbl>
      <w:tblPr>
        <w:tblStyle w:val="TableGrid"/>
        <w:tblW w:w="0" w:type="auto"/>
        <w:jc w:val="center"/>
        <w:tblLook w:val="04A0" w:firstRow="1" w:lastRow="0" w:firstColumn="1" w:lastColumn="0" w:noHBand="0" w:noVBand="1"/>
      </w:tblPr>
      <w:tblGrid>
        <w:gridCol w:w="2592"/>
        <w:gridCol w:w="1152"/>
        <w:gridCol w:w="2016"/>
        <w:gridCol w:w="3456"/>
      </w:tblGrid>
      <w:tr w:rsidR="00F80112">
        <w:trPr>
          <w:cantSplit/>
          <w:tblHeader/>
          <w:jc w:val="center"/>
        </w:trPr>
        <w:tc>
          <w:tcPr>
            <w:tcW w:w="2592" w:type="dxa"/>
            <w:shd w:val="clear" w:color="auto" w:fill="1B2A41"/>
          </w:tcPr>
          <w:p w:rsidR="00F80112" w:rsidRDefault="006324BF">
            <w:pPr>
              <w:spacing w:after="40" w:line="240" w:lineRule="auto"/>
              <w:jc w:val="center"/>
            </w:pPr>
            <w:r>
              <w:rPr>
                <w:rFonts w:cs="Times New Roman"/>
                <w:b/>
                <w:color w:val="FFFFFF"/>
                <w:sz w:val="18"/>
              </w:rPr>
              <w:t>Risk</w:t>
            </w:r>
          </w:p>
        </w:tc>
        <w:tc>
          <w:tcPr>
            <w:tcW w:w="1152" w:type="dxa"/>
            <w:shd w:val="clear" w:color="auto" w:fill="1B2A41"/>
          </w:tcPr>
          <w:p w:rsidR="00F80112" w:rsidRDefault="006324BF">
            <w:pPr>
              <w:spacing w:after="40" w:line="240" w:lineRule="auto"/>
              <w:jc w:val="center"/>
            </w:pPr>
            <w:r>
              <w:rPr>
                <w:rFonts w:cs="Times New Roman"/>
                <w:b/>
                <w:color w:val="FFFFFF"/>
                <w:sz w:val="18"/>
              </w:rPr>
              <w:t>Likelihood</w:t>
            </w:r>
          </w:p>
        </w:tc>
        <w:tc>
          <w:tcPr>
            <w:tcW w:w="2016" w:type="dxa"/>
            <w:shd w:val="clear" w:color="auto" w:fill="1B2A41"/>
          </w:tcPr>
          <w:p w:rsidR="00F80112" w:rsidRDefault="006324BF">
            <w:pPr>
              <w:spacing w:after="40" w:line="240" w:lineRule="auto"/>
              <w:jc w:val="center"/>
            </w:pPr>
            <w:r>
              <w:rPr>
                <w:rFonts w:cs="Times New Roman"/>
                <w:b/>
                <w:color w:val="FFFFFF"/>
                <w:sz w:val="18"/>
              </w:rPr>
              <w:t>Effect</w:t>
            </w:r>
          </w:p>
        </w:tc>
        <w:tc>
          <w:tcPr>
            <w:tcW w:w="3456" w:type="dxa"/>
            <w:shd w:val="clear" w:color="auto" w:fill="1B2A41"/>
          </w:tcPr>
          <w:p w:rsidR="00F80112" w:rsidRDefault="006324BF">
            <w:pPr>
              <w:spacing w:after="40" w:line="240" w:lineRule="auto"/>
              <w:jc w:val="center"/>
            </w:pPr>
            <w:r>
              <w:rPr>
                <w:rFonts w:cs="Times New Roman"/>
                <w:b/>
                <w:color w:val="FFFFFF"/>
                <w:sz w:val="18"/>
              </w:rPr>
              <w:t>Mitigation in the project</w:t>
            </w:r>
          </w:p>
        </w:tc>
      </w:tr>
      <w:tr w:rsidR="00F80112">
        <w:trPr>
          <w:cantSplit/>
          <w:jc w:val="center"/>
        </w:trPr>
        <w:tc>
          <w:tcPr>
            <w:tcW w:w="2592" w:type="dxa"/>
          </w:tcPr>
          <w:p w:rsidR="00F80112" w:rsidRDefault="006324BF">
            <w:pPr>
              <w:spacing w:after="40" w:line="240" w:lineRule="auto"/>
              <w:jc w:val="left"/>
            </w:pPr>
            <w:r>
              <w:rPr>
                <w:rFonts w:cs="Times New Roman"/>
                <w:sz w:val="18"/>
              </w:rPr>
              <w:lastRenderedPageBreak/>
              <w:t>Training data too small for the categoriser</w:t>
            </w:r>
          </w:p>
        </w:tc>
        <w:tc>
          <w:tcPr>
            <w:tcW w:w="1152" w:type="dxa"/>
          </w:tcPr>
          <w:p w:rsidR="00F80112" w:rsidRDefault="006324BF">
            <w:pPr>
              <w:spacing w:after="40" w:line="240" w:lineRule="auto"/>
              <w:jc w:val="center"/>
            </w:pPr>
            <w:r>
              <w:rPr>
                <w:rFonts w:cs="Times New Roman"/>
                <w:sz w:val="18"/>
              </w:rPr>
              <w:t>Certain</w:t>
            </w:r>
          </w:p>
        </w:tc>
        <w:tc>
          <w:tcPr>
            <w:tcW w:w="2016" w:type="dxa"/>
          </w:tcPr>
          <w:p w:rsidR="00F80112" w:rsidRDefault="006324BF">
            <w:pPr>
              <w:spacing w:after="40" w:line="240" w:lineRule="auto"/>
              <w:jc w:val="left"/>
            </w:pPr>
            <w:r>
              <w:rPr>
                <w:rFonts w:cs="Times New Roman"/>
                <w:sz w:val="18"/>
              </w:rPr>
              <w:t>Unseen merchants mislabelled</w:t>
            </w:r>
          </w:p>
        </w:tc>
        <w:tc>
          <w:tcPr>
            <w:tcW w:w="3456" w:type="dxa"/>
          </w:tcPr>
          <w:p w:rsidR="00F80112" w:rsidRDefault="006324BF">
            <w:pPr>
              <w:spacing w:after="40" w:line="240" w:lineRule="auto"/>
              <w:jc w:val="left"/>
            </w:pPr>
            <w:r>
              <w:rPr>
                <w:rFonts w:cs="Times New Roman"/>
                <w:sz w:val="18"/>
              </w:rPr>
              <w:t>Measure it (probe tiers), keep a keyword fallback, learn from corrections, document the gap</w:t>
            </w:r>
          </w:p>
        </w:tc>
      </w:tr>
      <w:tr w:rsidR="00F80112">
        <w:trPr>
          <w:cantSplit/>
          <w:jc w:val="center"/>
        </w:trPr>
        <w:tc>
          <w:tcPr>
            <w:tcW w:w="2592" w:type="dxa"/>
          </w:tcPr>
          <w:p w:rsidR="00F80112" w:rsidRDefault="006324BF">
            <w:pPr>
              <w:spacing w:after="40" w:line="240" w:lineRule="auto"/>
              <w:jc w:val="left"/>
            </w:pPr>
            <w:r>
              <w:rPr>
                <w:rFonts w:cs="Times New Roman"/>
                <w:sz w:val="18"/>
              </w:rPr>
              <w:t>No real transaction data for evaluation</w:t>
            </w:r>
          </w:p>
        </w:tc>
        <w:tc>
          <w:tcPr>
            <w:tcW w:w="1152" w:type="dxa"/>
          </w:tcPr>
          <w:p w:rsidR="00F80112" w:rsidRDefault="006324BF">
            <w:pPr>
              <w:spacing w:after="40" w:line="240" w:lineRule="auto"/>
              <w:jc w:val="center"/>
            </w:pPr>
            <w:r>
              <w:rPr>
                <w:rFonts w:cs="Times New Roman"/>
                <w:sz w:val="18"/>
              </w:rPr>
              <w:t>Certain</w:t>
            </w:r>
          </w:p>
        </w:tc>
        <w:tc>
          <w:tcPr>
            <w:tcW w:w="2016" w:type="dxa"/>
          </w:tcPr>
          <w:p w:rsidR="00F80112" w:rsidRDefault="006324BF">
            <w:pPr>
              <w:spacing w:after="40" w:line="240" w:lineRule="auto"/>
              <w:jc w:val="left"/>
            </w:pPr>
            <w:r>
              <w:rPr>
                <w:rFonts w:cs="Times New Roman"/>
                <w:sz w:val="18"/>
              </w:rPr>
              <w:t>Results</w:t>
            </w:r>
            <w:r>
              <w:rPr>
                <w:rFonts w:cs="Times New Roman"/>
                <w:sz w:val="18"/>
              </w:rPr>
              <w:t xml:space="preserve"> cannot be generalised</w:t>
            </w:r>
          </w:p>
        </w:tc>
        <w:tc>
          <w:tcPr>
            <w:tcW w:w="3456" w:type="dxa"/>
          </w:tcPr>
          <w:p w:rsidR="00F80112" w:rsidRDefault="006324BF">
            <w:pPr>
              <w:spacing w:after="40" w:line="240" w:lineRule="auto"/>
              <w:jc w:val="left"/>
            </w:pPr>
            <w:r>
              <w:rPr>
                <w:rFonts w:cs="Times New Roman"/>
                <w:sz w:val="18"/>
              </w:rPr>
              <w:t>Use fictional demo data and a team-written probe set; label every result as such</w:t>
            </w:r>
          </w:p>
        </w:tc>
      </w:tr>
      <w:tr w:rsidR="00F80112">
        <w:trPr>
          <w:cantSplit/>
          <w:jc w:val="center"/>
        </w:trPr>
        <w:tc>
          <w:tcPr>
            <w:tcW w:w="2592" w:type="dxa"/>
          </w:tcPr>
          <w:p w:rsidR="00F80112" w:rsidRDefault="006324BF">
            <w:pPr>
              <w:spacing w:after="40" w:line="240" w:lineRule="auto"/>
              <w:jc w:val="left"/>
            </w:pPr>
            <w:r>
              <w:rPr>
                <w:rFonts w:cs="Times New Roman"/>
                <w:sz w:val="18"/>
              </w:rPr>
              <w:t>Library version drift (scikit-learn, bcrypt)</w:t>
            </w:r>
          </w:p>
        </w:tc>
        <w:tc>
          <w:tcPr>
            <w:tcW w:w="1152" w:type="dxa"/>
          </w:tcPr>
          <w:p w:rsidR="00F80112" w:rsidRDefault="006324BF">
            <w:pPr>
              <w:spacing w:after="40" w:line="240" w:lineRule="auto"/>
              <w:jc w:val="center"/>
            </w:pPr>
            <w:r>
              <w:rPr>
                <w:rFonts w:cs="Times New Roman"/>
                <w:sz w:val="18"/>
              </w:rPr>
              <w:t>Observed</w:t>
            </w:r>
          </w:p>
        </w:tc>
        <w:tc>
          <w:tcPr>
            <w:tcW w:w="2016" w:type="dxa"/>
          </w:tcPr>
          <w:p w:rsidR="00F80112" w:rsidRDefault="006324BF">
            <w:pPr>
              <w:spacing w:after="40" w:line="240" w:lineRule="auto"/>
              <w:jc w:val="left"/>
            </w:pPr>
            <w:r>
              <w:rPr>
                <w:rFonts w:cs="Times New Roman"/>
                <w:sz w:val="18"/>
              </w:rPr>
              <w:t>Warnings or broken hashing</w:t>
            </w:r>
          </w:p>
        </w:tc>
        <w:tc>
          <w:tcPr>
            <w:tcW w:w="3456" w:type="dxa"/>
          </w:tcPr>
          <w:p w:rsidR="00F80112" w:rsidRDefault="006324BF">
            <w:pPr>
              <w:spacing w:after="40" w:line="240" w:lineRule="auto"/>
              <w:jc w:val="left"/>
            </w:pPr>
            <w:r>
              <w:rPr>
                <w:rFonts w:cs="Times New Roman"/>
                <w:sz w:val="18"/>
              </w:rPr>
              <w:t>Pin bcrypt 4.0.1; retrain the model when the pickle is stale</w:t>
            </w:r>
          </w:p>
        </w:tc>
      </w:tr>
      <w:tr w:rsidR="00F80112">
        <w:trPr>
          <w:cantSplit/>
          <w:jc w:val="center"/>
        </w:trPr>
        <w:tc>
          <w:tcPr>
            <w:tcW w:w="2592" w:type="dxa"/>
          </w:tcPr>
          <w:p w:rsidR="00F80112" w:rsidRDefault="006324BF">
            <w:pPr>
              <w:spacing w:after="40" w:line="240" w:lineRule="auto"/>
              <w:jc w:val="left"/>
            </w:pPr>
            <w:r>
              <w:rPr>
                <w:rFonts w:cs="Times New Roman"/>
                <w:sz w:val="18"/>
              </w:rPr>
              <w:t>Forecast</w:t>
            </w:r>
            <w:r>
              <w:rPr>
                <w:rFonts w:cs="Times New Roman"/>
                <w:sz w:val="18"/>
              </w:rPr>
              <w:t xml:space="preserve"> over-fits a handful of months</w:t>
            </w:r>
          </w:p>
        </w:tc>
        <w:tc>
          <w:tcPr>
            <w:tcW w:w="1152" w:type="dxa"/>
          </w:tcPr>
          <w:p w:rsidR="00F80112" w:rsidRDefault="006324BF">
            <w:pPr>
              <w:spacing w:after="40" w:line="240" w:lineRule="auto"/>
              <w:jc w:val="center"/>
            </w:pPr>
            <w:r>
              <w:rPr>
                <w:rFonts w:cs="Times New Roman"/>
                <w:sz w:val="18"/>
              </w:rPr>
              <w:t>Likely</w:t>
            </w:r>
          </w:p>
        </w:tc>
        <w:tc>
          <w:tcPr>
            <w:tcW w:w="2016" w:type="dxa"/>
          </w:tcPr>
          <w:p w:rsidR="00F80112" w:rsidRDefault="006324BF">
            <w:pPr>
              <w:spacing w:after="40" w:line="240" w:lineRule="auto"/>
              <w:jc w:val="left"/>
            </w:pPr>
            <w:r>
              <w:rPr>
                <w:rFonts w:cs="Times New Roman"/>
                <w:sz w:val="18"/>
              </w:rPr>
              <w:t>Wrong next-month figure</w:t>
            </w:r>
          </w:p>
        </w:tc>
        <w:tc>
          <w:tcPr>
            <w:tcW w:w="3456" w:type="dxa"/>
          </w:tcPr>
          <w:p w:rsidR="00F80112" w:rsidRDefault="006324BF">
            <w:pPr>
              <w:spacing w:after="40" w:line="240" w:lineRule="auto"/>
              <w:jc w:val="left"/>
            </w:pPr>
            <w:r>
              <w:rPr>
                <w:rFonts w:cs="Times New Roman"/>
                <w:sz w:val="18"/>
              </w:rPr>
              <w:t>Minimum of three months; compare with baselines; report MAPE</w:t>
            </w:r>
          </w:p>
        </w:tc>
      </w:tr>
      <w:tr w:rsidR="00F80112">
        <w:trPr>
          <w:cantSplit/>
          <w:jc w:val="center"/>
        </w:trPr>
        <w:tc>
          <w:tcPr>
            <w:tcW w:w="2592" w:type="dxa"/>
          </w:tcPr>
          <w:p w:rsidR="00F80112" w:rsidRDefault="006324BF">
            <w:pPr>
              <w:spacing w:after="40" w:line="240" w:lineRule="auto"/>
              <w:jc w:val="left"/>
            </w:pPr>
            <w:r>
              <w:rPr>
                <w:rFonts w:cs="Times New Roman"/>
                <w:sz w:val="18"/>
              </w:rPr>
              <w:t>Optional language model unavailable</w:t>
            </w:r>
          </w:p>
        </w:tc>
        <w:tc>
          <w:tcPr>
            <w:tcW w:w="1152" w:type="dxa"/>
          </w:tcPr>
          <w:p w:rsidR="00F80112" w:rsidRDefault="006324BF">
            <w:pPr>
              <w:spacing w:after="40" w:line="240" w:lineRule="auto"/>
              <w:jc w:val="center"/>
            </w:pPr>
            <w:r>
              <w:rPr>
                <w:rFonts w:cs="Times New Roman"/>
                <w:sz w:val="18"/>
              </w:rPr>
              <w:t>Likely</w:t>
            </w:r>
          </w:p>
        </w:tc>
        <w:tc>
          <w:tcPr>
            <w:tcW w:w="2016" w:type="dxa"/>
          </w:tcPr>
          <w:p w:rsidR="00F80112" w:rsidRDefault="006324BF">
            <w:pPr>
              <w:spacing w:after="40" w:line="240" w:lineRule="auto"/>
              <w:jc w:val="left"/>
            </w:pPr>
            <w:r>
              <w:rPr>
                <w:rFonts w:cs="Times New Roman"/>
                <w:sz w:val="18"/>
              </w:rPr>
              <w:t>Free-form answers missing</w:t>
            </w:r>
          </w:p>
        </w:tc>
        <w:tc>
          <w:tcPr>
            <w:tcW w:w="3456" w:type="dxa"/>
          </w:tcPr>
          <w:p w:rsidR="00F80112" w:rsidRDefault="006324BF">
            <w:pPr>
              <w:spacing w:after="40" w:line="240" w:lineRule="auto"/>
              <w:jc w:val="left"/>
            </w:pPr>
            <w:r>
              <w:rPr>
                <w:rFonts w:cs="Times New Roman"/>
                <w:sz w:val="18"/>
              </w:rPr>
              <w:t>Rule layer answers without it; fixed help text otherwise</w:t>
            </w:r>
          </w:p>
        </w:tc>
      </w:tr>
      <w:tr w:rsidR="00F80112">
        <w:trPr>
          <w:cantSplit/>
          <w:jc w:val="center"/>
        </w:trPr>
        <w:tc>
          <w:tcPr>
            <w:tcW w:w="2592" w:type="dxa"/>
          </w:tcPr>
          <w:p w:rsidR="00F80112" w:rsidRDefault="006324BF">
            <w:pPr>
              <w:spacing w:after="40" w:line="240" w:lineRule="auto"/>
              <w:jc w:val="left"/>
            </w:pPr>
            <w:r>
              <w:rPr>
                <w:rFonts w:cs="Times New Roman"/>
                <w:sz w:val="18"/>
              </w:rPr>
              <w:t>SQLit</w:t>
            </w:r>
            <w:r>
              <w:rPr>
                <w:rFonts w:cs="Times New Roman"/>
                <w:sz w:val="18"/>
              </w:rPr>
              <w:t>e file lost or corrupted</w:t>
            </w:r>
          </w:p>
        </w:tc>
        <w:tc>
          <w:tcPr>
            <w:tcW w:w="1152" w:type="dxa"/>
          </w:tcPr>
          <w:p w:rsidR="00F80112" w:rsidRDefault="006324BF">
            <w:pPr>
              <w:spacing w:after="40" w:line="240" w:lineRule="auto"/>
              <w:jc w:val="center"/>
            </w:pPr>
            <w:r>
              <w:rPr>
                <w:rFonts w:cs="Times New Roman"/>
                <w:sz w:val="18"/>
              </w:rPr>
              <w:t>Low</w:t>
            </w:r>
          </w:p>
        </w:tc>
        <w:tc>
          <w:tcPr>
            <w:tcW w:w="2016" w:type="dxa"/>
          </w:tcPr>
          <w:p w:rsidR="00F80112" w:rsidRDefault="006324BF">
            <w:pPr>
              <w:spacing w:after="40" w:line="240" w:lineRule="auto"/>
              <w:jc w:val="left"/>
            </w:pPr>
            <w:r>
              <w:rPr>
                <w:rFonts w:cs="Times New Roman"/>
                <w:sz w:val="18"/>
              </w:rPr>
              <w:t>User records lost</w:t>
            </w:r>
          </w:p>
        </w:tc>
        <w:tc>
          <w:tcPr>
            <w:tcW w:w="3456" w:type="dxa"/>
          </w:tcPr>
          <w:p w:rsidR="00F80112" w:rsidRDefault="006324BF">
            <w:pPr>
              <w:spacing w:after="40" w:line="240" w:lineRule="auto"/>
              <w:jc w:val="left"/>
            </w:pPr>
            <w:r>
              <w:rPr>
                <w:rFonts w:cs="Times New Roman"/>
                <w:sz w:val="18"/>
              </w:rPr>
              <w:t>Single file, easy to back up; tests use a temp database per test</w:t>
            </w:r>
          </w:p>
        </w:tc>
      </w:tr>
    </w:tbl>
    <w:p w:rsidR="00F80112" w:rsidRDefault="00F80112">
      <w:pPr>
        <w:spacing w:after="120" w:line="192" w:lineRule="auto"/>
      </w:pPr>
    </w:p>
    <w:p w:rsidR="00F80112" w:rsidRDefault="006324BF">
      <w:pPr>
        <w:pStyle w:val="Heading2"/>
      </w:pPr>
      <w:bookmarkStart w:id="44" w:name="_Toc243925730"/>
      <w:r>
        <w:t>3.6 Advantages and Constraints</w:t>
      </w:r>
      <w:bookmarkEnd w:id="44"/>
    </w:p>
    <w:p w:rsidR="00F80112" w:rsidRDefault="006324BF">
      <w:pPr>
        <w:pStyle w:val="Caption"/>
        <w:keepNext/>
        <w:spacing w:after="80"/>
      </w:pPr>
      <w:bookmarkStart w:id="45" w:name="_Toc24392587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Advantages and constraints of the project</w:t>
      </w:r>
      <w:bookmarkEnd w:id="45"/>
    </w:p>
    <w:tbl>
      <w:tblPr>
        <w:tblStyle w:val="TableGrid"/>
        <w:tblW w:w="0" w:type="auto"/>
        <w:jc w:val="center"/>
        <w:tblLook w:val="04A0" w:firstRow="1" w:lastRow="0" w:firstColumn="1" w:lastColumn="0" w:noHBand="0" w:noVBand="1"/>
      </w:tblPr>
      <w:tblGrid>
        <w:gridCol w:w="4608"/>
        <w:gridCol w:w="4608"/>
      </w:tblGrid>
      <w:tr w:rsidR="00F80112">
        <w:trPr>
          <w:cantSplit/>
          <w:tblHeader/>
          <w:jc w:val="center"/>
        </w:trPr>
        <w:tc>
          <w:tcPr>
            <w:tcW w:w="4608" w:type="dxa"/>
            <w:shd w:val="clear" w:color="auto" w:fill="1B2A41"/>
          </w:tcPr>
          <w:p w:rsidR="00F80112" w:rsidRDefault="006324BF">
            <w:pPr>
              <w:spacing w:after="40" w:line="240" w:lineRule="auto"/>
              <w:jc w:val="center"/>
            </w:pPr>
            <w:r>
              <w:rPr>
                <w:rFonts w:cs="Times New Roman"/>
                <w:b/>
                <w:color w:val="FFFFFF"/>
                <w:sz w:val="18"/>
              </w:rPr>
              <w:t>Advantages</w:t>
            </w:r>
          </w:p>
        </w:tc>
        <w:tc>
          <w:tcPr>
            <w:tcW w:w="4608" w:type="dxa"/>
            <w:shd w:val="clear" w:color="auto" w:fill="1B2A41"/>
          </w:tcPr>
          <w:p w:rsidR="00F80112" w:rsidRDefault="006324BF">
            <w:pPr>
              <w:spacing w:after="40" w:line="240" w:lineRule="auto"/>
              <w:jc w:val="center"/>
            </w:pPr>
            <w:r>
              <w:rPr>
                <w:rFonts w:cs="Times New Roman"/>
                <w:b/>
                <w:color w:val="FFFFFF"/>
                <w:sz w:val="18"/>
              </w:rPr>
              <w:t>Constraints</w:t>
            </w:r>
          </w:p>
        </w:tc>
      </w:tr>
      <w:tr w:rsidR="00F80112">
        <w:trPr>
          <w:cantSplit/>
          <w:jc w:val="center"/>
        </w:trPr>
        <w:tc>
          <w:tcPr>
            <w:tcW w:w="4608" w:type="dxa"/>
          </w:tcPr>
          <w:p w:rsidR="00F80112" w:rsidRDefault="006324BF">
            <w:pPr>
              <w:spacing w:after="40" w:line="240" w:lineRule="auto"/>
              <w:jc w:val="left"/>
            </w:pPr>
            <w:r>
              <w:rPr>
                <w:rFonts w:cs="Times New Roman"/>
                <w:sz w:val="18"/>
              </w:rPr>
              <w:t xml:space="preserve">Free, </w:t>
            </w:r>
            <w:r>
              <w:rPr>
                <w:rFonts w:cs="Times New Roman"/>
                <w:sz w:val="18"/>
              </w:rPr>
              <w:t>local, inspectable models; every decision can be traced to a rule or a word weight</w:t>
            </w:r>
          </w:p>
        </w:tc>
        <w:tc>
          <w:tcPr>
            <w:tcW w:w="4608" w:type="dxa"/>
          </w:tcPr>
          <w:p w:rsidR="00F80112" w:rsidRDefault="006324BF">
            <w:pPr>
              <w:spacing w:after="40" w:line="240" w:lineRule="auto"/>
              <w:jc w:val="left"/>
            </w:pPr>
            <w:r>
              <w:rPr>
                <w:rFonts w:cs="Times New Roman"/>
                <w:sz w:val="18"/>
              </w:rPr>
              <w:t>A 51-example training set limits the categoriser to phrases it has seen</w:t>
            </w:r>
          </w:p>
        </w:tc>
      </w:tr>
      <w:tr w:rsidR="00F80112">
        <w:trPr>
          <w:cantSplit/>
          <w:jc w:val="center"/>
        </w:trPr>
        <w:tc>
          <w:tcPr>
            <w:tcW w:w="4608" w:type="dxa"/>
          </w:tcPr>
          <w:p w:rsidR="00F80112" w:rsidRDefault="006324BF">
            <w:pPr>
              <w:spacing w:after="40" w:line="240" w:lineRule="auto"/>
              <w:jc w:val="left"/>
            </w:pPr>
            <w:r>
              <w:rPr>
                <w:rFonts w:cs="Times New Roman"/>
                <w:sz w:val="18"/>
              </w:rPr>
              <w:t>One account, one file, one command to start</w:t>
            </w:r>
          </w:p>
        </w:tc>
        <w:tc>
          <w:tcPr>
            <w:tcW w:w="4608" w:type="dxa"/>
          </w:tcPr>
          <w:p w:rsidR="00F80112" w:rsidRDefault="006324BF">
            <w:pPr>
              <w:spacing w:after="40" w:line="240" w:lineRule="auto"/>
              <w:jc w:val="left"/>
            </w:pPr>
            <w:r>
              <w:rPr>
                <w:rFonts w:cs="Times New Roman"/>
                <w:sz w:val="18"/>
              </w:rPr>
              <w:t>Linear trend needs about seven months of history to beat</w:t>
            </w:r>
            <w:r>
              <w:rPr>
                <w:rFonts w:cs="Times New Roman"/>
                <w:sz w:val="18"/>
              </w:rPr>
              <w:t xml:space="preserve"> a plain mean</w:t>
            </w:r>
          </w:p>
        </w:tc>
      </w:tr>
      <w:tr w:rsidR="00F80112">
        <w:trPr>
          <w:cantSplit/>
          <w:jc w:val="center"/>
        </w:trPr>
        <w:tc>
          <w:tcPr>
            <w:tcW w:w="4608" w:type="dxa"/>
          </w:tcPr>
          <w:p w:rsidR="00F80112" w:rsidRDefault="006324BF">
            <w:pPr>
              <w:spacing w:after="40" w:line="240" w:lineRule="auto"/>
              <w:jc w:val="left"/>
            </w:pPr>
            <w:r>
              <w:rPr>
                <w:rFonts w:cs="Times New Roman"/>
                <w:sz w:val="18"/>
              </w:rPr>
              <w:t>Health score with published weights and a named weakest area</w:t>
            </w:r>
          </w:p>
        </w:tc>
        <w:tc>
          <w:tcPr>
            <w:tcW w:w="4608" w:type="dxa"/>
          </w:tcPr>
          <w:p w:rsidR="00F80112" w:rsidRDefault="006324BF">
            <w:pPr>
              <w:spacing w:after="40" w:line="240" w:lineRule="auto"/>
              <w:jc w:val="left"/>
            </w:pPr>
            <w:r>
              <w:rPr>
                <w:rFonts w:cs="Times New Roman"/>
                <w:sz w:val="18"/>
              </w:rPr>
              <w:t>Weights are chosen by the team and not fitted to outcomes</w:t>
            </w:r>
          </w:p>
        </w:tc>
      </w:tr>
      <w:tr w:rsidR="00F80112">
        <w:trPr>
          <w:cantSplit/>
          <w:jc w:val="center"/>
        </w:trPr>
        <w:tc>
          <w:tcPr>
            <w:tcW w:w="4608" w:type="dxa"/>
          </w:tcPr>
          <w:p w:rsidR="00F80112" w:rsidRDefault="006324BF">
            <w:pPr>
              <w:spacing w:after="40" w:line="240" w:lineRule="auto"/>
              <w:jc w:val="left"/>
            </w:pPr>
            <w:r>
              <w:rPr>
                <w:rFonts w:cs="Times New Roman"/>
                <w:sz w:val="18"/>
              </w:rPr>
              <w:t>Own tests, probe set and measurements reported with their limits</w:t>
            </w:r>
          </w:p>
        </w:tc>
        <w:tc>
          <w:tcPr>
            <w:tcW w:w="4608" w:type="dxa"/>
          </w:tcPr>
          <w:p w:rsidR="00F80112" w:rsidRDefault="006324BF">
            <w:pPr>
              <w:spacing w:after="40" w:line="240" w:lineRule="auto"/>
              <w:jc w:val="left"/>
            </w:pPr>
            <w:r>
              <w:rPr>
                <w:rFonts w:cs="Times New Roman"/>
                <w:sz w:val="18"/>
              </w:rPr>
              <w:t>Probe set is team-written, not an independent benchmark</w:t>
            </w:r>
          </w:p>
        </w:tc>
      </w:tr>
      <w:tr w:rsidR="00F80112">
        <w:trPr>
          <w:cantSplit/>
          <w:jc w:val="center"/>
        </w:trPr>
        <w:tc>
          <w:tcPr>
            <w:tcW w:w="4608" w:type="dxa"/>
          </w:tcPr>
          <w:p w:rsidR="00F80112" w:rsidRDefault="006324BF">
            <w:pPr>
              <w:spacing w:after="40" w:line="240" w:lineRule="auto"/>
              <w:jc w:val="left"/>
            </w:pPr>
            <w:r>
              <w:rPr>
                <w:rFonts w:cs="Times New Roman"/>
                <w:sz w:val="18"/>
              </w:rPr>
              <w:t>Optional language-model layer without making it a dependency</w:t>
            </w:r>
          </w:p>
        </w:tc>
        <w:tc>
          <w:tcPr>
            <w:tcW w:w="4608" w:type="dxa"/>
          </w:tcPr>
          <w:p w:rsidR="00F80112" w:rsidRDefault="006324BF">
            <w:pPr>
              <w:spacing w:after="40" w:line="240" w:lineRule="auto"/>
              <w:jc w:val="left"/>
            </w:pPr>
            <w:r>
              <w:rPr>
                <w:rFonts w:cs="Times New Roman"/>
                <w:sz w:val="18"/>
              </w:rPr>
              <w:t>Anomaly detection and reinforcement-learning budgeting are not implemented</w:t>
            </w:r>
          </w:p>
        </w:tc>
      </w:tr>
      <w:tr w:rsidR="00F80112">
        <w:trPr>
          <w:cantSplit/>
          <w:jc w:val="center"/>
        </w:trPr>
        <w:tc>
          <w:tcPr>
            <w:tcW w:w="4608" w:type="dxa"/>
          </w:tcPr>
          <w:p w:rsidR="00F80112" w:rsidRDefault="006324BF">
            <w:pPr>
              <w:spacing w:after="40" w:line="240" w:lineRule="auto"/>
              <w:jc w:val="left"/>
            </w:pPr>
            <w:r>
              <w:rPr>
                <w:rFonts w:cs="Times New Roman"/>
                <w:sz w:val="18"/>
              </w:rPr>
              <w:t>Responsive React interface, light and dark theme, reports in three formats</w:t>
            </w:r>
          </w:p>
        </w:tc>
        <w:tc>
          <w:tcPr>
            <w:tcW w:w="4608" w:type="dxa"/>
          </w:tcPr>
          <w:p w:rsidR="00F80112" w:rsidRDefault="006324BF">
            <w:pPr>
              <w:spacing w:after="40" w:line="240" w:lineRule="auto"/>
              <w:jc w:val="left"/>
            </w:pPr>
            <w:r>
              <w:rPr>
                <w:rFonts w:cs="Times New Roman"/>
                <w:sz w:val="18"/>
              </w:rPr>
              <w:t>Single user per process, SQLite, no migrati</w:t>
            </w:r>
            <w:r>
              <w:rPr>
                <w:rFonts w:cs="Times New Roman"/>
                <w:sz w:val="18"/>
              </w:rPr>
              <w:t>ons, no loan tracker or scheduler</w:t>
            </w:r>
          </w:p>
        </w:tc>
      </w:tr>
    </w:tbl>
    <w:p w:rsidR="00F80112" w:rsidRDefault="00F80112">
      <w:pPr>
        <w:spacing w:after="120" w:line="192" w:lineRule="auto"/>
      </w:pPr>
    </w:p>
    <w:p w:rsidR="00F80112" w:rsidRDefault="006324BF">
      <w:pPr>
        <w:pStyle w:val="Heading1"/>
        <w:pageBreakBefore/>
      </w:pPr>
      <w:bookmarkStart w:id="46" w:name="_Toc243925731"/>
      <w:r>
        <w:lastRenderedPageBreak/>
        <w:t>CHAPTER 4: SYSTEM REQUIREMENTS AND ANALYSIS</w:t>
      </w:r>
      <w:bookmarkEnd w:id="46"/>
    </w:p>
    <w:p w:rsidR="00F80112" w:rsidRDefault="006324BF">
      <w:pPr>
        <w:pStyle w:val="Heading2"/>
      </w:pPr>
      <w:bookmarkStart w:id="47" w:name="_Toc243925732"/>
      <w:r>
        <w:t>4.1 Existing System</w:t>
      </w:r>
      <w:bookmarkEnd w:id="47"/>
    </w:p>
    <w:p w:rsidR="00F80112" w:rsidRDefault="006324BF">
      <w:r>
        <w:rPr>
          <w:rFonts w:cs="Times New Roman"/>
        </w:rPr>
        <w:t xml:space="preserve">Before this project the team's starting point was the original FINJARVIS application, a Streamlit program with ten pages (dashboard, transactions, </w:t>
      </w:r>
      <w:r>
        <w:rPr>
          <w:rFonts w:cs="Times New Roman"/>
        </w:rPr>
        <w:t>analytics, budgets, goals, investments, assistant, reports, notifications, profile) over the same service layer and SQLite file. It already categorised transactions, forecast the next month and scored financial health, but it had no HTTP interface, so it c</w:t>
      </w:r>
      <w:r>
        <w:rPr>
          <w:rFonts w:cs="Times New Roman"/>
        </w:rPr>
        <w:t>ould be driven only through Streamlit's own pages.</w:t>
      </w:r>
    </w:p>
    <w:p w:rsidR="00F80112" w:rsidRDefault="006324BF">
      <w:r>
        <w:rPr>
          <w:rFonts w:cs="Times New Roman"/>
        </w:rPr>
        <w:t xml:space="preserve">More broadly, personal finance is managed with four kinds of tools. </w:t>
      </w:r>
      <w:r>
        <w:rPr>
          <w:rFonts w:cs="Times New Roman"/>
          <w:b/>
        </w:rPr>
        <w:t>Paper and spreadsheets</w:t>
      </w:r>
      <w:r>
        <w:rPr>
          <w:rFonts w:cs="Times New Roman"/>
        </w:rPr>
        <w:t xml:space="preserve"> need manual entry and formulas the user writes. </w:t>
      </w:r>
      <w:r>
        <w:rPr>
          <w:rFonts w:cs="Times New Roman"/>
          <w:b/>
        </w:rPr>
        <w:t>Bank and wallet apps</w:t>
      </w:r>
      <w:r>
        <w:rPr>
          <w:rFonts w:cs="Times New Roman"/>
        </w:rPr>
        <w:t xml:space="preserve"> show a statement and sometimes a category cha</w:t>
      </w:r>
      <w:r>
        <w:rPr>
          <w:rFonts w:cs="Times New Roman"/>
        </w:rPr>
        <w:t xml:space="preserve">rt, but only for that provider's accounts. </w:t>
      </w:r>
      <w:r>
        <w:rPr>
          <w:rFonts w:cs="Times New Roman"/>
          <w:b/>
        </w:rPr>
        <w:t>Commercial budgeting apps</w:t>
      </w:r>
      <w:r>
        <w:rPr>
          <w:rFonts w:cs="Times New Roman"/>
        </w:rPr>
        <w:t xml:space="preserve"> add categorisation and budgets, usually behind a subscription with the data held by the vendor. </w:t>
      </w:r>
      <w:r>
        <w:rPr>
          <w:rFonts w:cs="Times New Roman"/>
          <w:b/>
        </w:rPr>
        <w:t>Research prototypes</w:t>
      </w:r>
      <w:r>
        <w:rPr>
          <w:rFonts w:cs="Times New Roman"/>
        </w:rPr>
        <w:t xml:space="preserve"> such as the base paper [1] combine several models but run as notebooks </w:t>
      </w:r>
      <w:r>
        <w:rPr>
          <w:rFonts w:cs="Times New Roman"/>
        </w:rPr>
        <w:t>or Streamlit demonstrations on unreleased data.</w:t>
      </w:r>
    </w:p>
    <w:p w:rsidR="00F80112" w:rsidRDefault="006324BF">
      <w:pPr>
        <w:pStyle w:val="Heading2"/>
      </w:pPr>
      <w:bookmarkStart w:id="48" w:name="_Toc243925733"/>
      <w:r>
        <w:t>4.2 Limitations of the Existing System</w:t>
      </w:r>
      <w:bookmarkEnd w:id="48"/>
    </w:p>
    <w:p w:rsidR="00F80112" w:rsidRDefault="006324BF">
      <w:pPr>
        <w:spacing w:after="60"/>
        <w:ind w:left="720" w:hanging="360"/>
      </w:pPr>
      <w:r>
        <w:rPr>
          <w:rFonts w:cs="Times New Roman"/>
        </w:rPr>
        <w:t>•  Manual entry and manual categorisation make tracking tedious, and most users stop within weeks.</w:t>
      </w:r>
    </w:p>
    <w:p w:rsidR="00F80112" w:rsidRDefault="006324BF">
      <w:pPr>
        <w:spacing w:after="60"/>
        <w:ind w:left="720" w:hanging="360"/>
      </w:pPr>
      <w:r>
        <w:rPr>
          <w:rFonts w:cs="Times New Roman"/>
        </w:rPr>
        <w:t xml:space="preserve">•  Reports describe the past; few tools forecast the next month or </w:t>
      </w:r>
      <w:r>
        <w:rPr>
          <w:rFonts w:cs="Times New Roman"/>
        </w:rPr>
        <w:t>check budgets against a forecast.</w:t>
      </w:r>
    </w:p>
    <w:p w:rsidR="00F80112" w:rsidRDefault="006324BF">
      <w:pPr>
        <w:spacing w:after="60"/>
        <w:ind w:left="720" w:hanging="360"/>
      </w:pPr>
      <w:r>
        <w:rPr>
          <w:rFonts w:cs="Times New Roman"/>
        </w:rPr>
        <w:t>•  Advice is generic and not tied to the user's income, commitments or goals.</w:t>
      </w:r>
    </w:p>
    <w:p w:rsidR="00F80112" w:rsidRDefault="006324BF">
      <w:pPr>
        <w:spacing w:after="60"/>
        <w:ind w:left="720" w:hanging="360"/>
      </w:pPr>
      <w:r>
        <w:rPr>
          <w:rFonts w:cs="Times New Roman"/>
        </w:rPr>
        <w:t>•  Commercial tools cost money and keep the data on the vendor's servers.</w:t>
      </w:r>
    </w:p>
    <w:p w:rsidR="00F80112" w:rsidRDefault="006324BF">
      <w:pPr>
        <w:spacing w:after="60"/>
        <w:ind w:left="720" w:hanging="360"/>
      </w:pPr>
      <w:r>
        <w:rPr>
          <w:rFonts w:cs="Times New Roman"/>
        </w:rPr>
        <w:t>•  Research prototypes cannot be run by an ordinary user, have no auth</w:t>
      </w:r>
      <w:r>
        <w:rPr>
          <w:rFonts w:cs="Times New Roman"/>
        </w:rPr>
        <w:t>entication and report metrics on data that cannot be checked.</w:t>
      </w:r>
    </w:p>
    <w:p w:rsidR="00F80112" w:rsidRDefault="006324BF">
      <w:pPr>
        <w:spacing w:after="60"/>
        <w:ind w:left="720" w:hanging="360"/>
      </w:pPr>
      <w:r>
        <w:rPr>
          <w:rFonts w:cs="Times New Roman"/>
        </w:rPr>
        <w:t>•  The original Streamlit version has no API and a fixed layout.</w:t>
      </w:r>
    </w:p>
    <w:p w:rsidR="00F80112" w:rsidRDefault="006324BF">
      <w:pPr>
        <w:pStyle w:val="Heading2"/>
      </w:pPr>
      <w:bookmarkStart w:id="49" w:name="_Toc243925734"/>
      <w:r>
        <w:t>4.3 Proposed System</w:t>
      </w:r>
      <w:bookmarkEnd w:id="49"/>
    </w:p>
    <w:p w:rsidR="00F80112" w:rsidRDefault="006324BF">
      <w:r>
        <w:rPr>
          <w:rFonts w:cs="Times New Roman"/>
        </w:rPr>
        <w:t>FINJARVIS keeps the service layer and adds a FastAPI application and a React console. A user signs up or logs</w:t>
      </w:r>
      <w:r>
        <w:rPr>
          <w:rFonts w:cs="Times New Roman"/>
        </w:rPr>
        <w:t xml:space="preserve"> in, enters or imports transactions, and sees the dashboard. Behind the screens, a categoriser labels each description, budgets raise alerts, a forecast estimates the next month, a health score summarises six components, and the assistant answers from the </w:t>
      </w:r>
      <w:r>
        <w:rPr>
          <w:rFonts w:cs="Times New Roman"/>
        </w:rPr>
        <w:t>user's records. The back end holds no business logic of its own: each route calls the same service function that the Streamlit page calls.</w:t>
      </w:r>
    </w:p>
    <w:p w:rsidR="00F80112" w:rsidRDefault="006324BF">
      <w:pPr>
        <w:pStyle w:val="Caption"/>
        <w:keepNext/>
        <w:spacing w:after="80"/>
      </w:pPr>
      <w:bookmarkStart w:id="50" w:name="_Toc243925878"/>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Modules of the proposed system</w:t>
      </w:r>
      <w:bookmarkEnd w:id="50"/>
    </w:p>
    <w:tbl>
      <w:tblPr>
        <w:tblStyle w:val="TableGrid"/>
        <w:tblW w:w="0" w:type="auto"/>
        <w:jc w:val="center"/>
        <w:tblLook w:val="04A0" w:firstRow="1" w:lastRow="0" w:firstColumn="1" w:lastColumn="0" w:noHBand="0" w:noVBand="1"/>
      </w:tblPr>
      <w:tblGrid>
        <w:gridCol w:w="1872"/>
        <w:gridCol w:w="3312"/>
        <w:gridCol w:w="4032"/>
      </w:tblGrid>
      <w:tr w:rsidR="00F80112">
        <w:trPr>
          <w:cantSplit/>
          <w:tblHeader/>
          <w:jc w:val="center"/>
        </w:trPr>
        <w:tc>
          <w:tcPr>
            <w:tcW w:w="1872" w:type="dxa"/>
            <w:shd w:val="clear" w:color="auto" w:fill="1B2A41"/>
          </w:tcPr>
          <w:p w:rsidR="00F80112" w:rsidRDefault="006324BF">
            <w:pPr>
              <w:spacing w:after="40" w:line="240" w:lineRule="auto"/>
              <w:jc w:val="center"/>
            </w:pPr>
            <w:r>
              <w:rPr>
                <w:rFonts w:cs="Times New Roman"/>
                <w:b/>
                <w:color w:val="FFFFFF"/>
                <w:sz w:val="18"/>
              </w:rPr>
              <w:t>Module</w:t>
            </w:r>
          </w:p>
        </w:tc>
        <w:tc>
          <w:tcPr>
            <w:tcW w:w="3312" w:type="dxa"/>
            <w:shd w:val="clear" w:color="auto" w:fill="1B2A41"/>
          </w:tcPr>
          <w:p w:rsidR="00F80112" w:rsidRDefault="006324BF">
            <w:pPr>
              <w:spacing w:after="40" w:line="240" w:lineRule="auto"/>
              <w:jc w:val="center"/>
            </w:pPr>
            <w:r>
              <w:rPr>
                <w:rFonts w:cs="Times New Roman"/>
                <w:b/>
                <w:color w:val="FFFFFF"/>
                <w:sz w:val="18"/>
              </w:rPr>
              <w:t>File</w:t>
            </w:r>
          </w:p>
        </w:tc>
        <w:tc>
          <w:tcPr>
            <w:tcW w:w="4032" w:type="dxa"/>
            <w:shd w:val="clear" w:color="auto" w:fill="1B2A41"/>
          </w:tcPr>
          <w:p w:rsidR="00F80112" w:rsidRDefault="006324BF">
            <w:pPr>
              <w:spacing w:after="40" w:line="240" w:lineRule="auto"/>
              <w:jc w:val="center"/>
            </w:pPr>
            <w:r>
              <w:rPr>
                <w:rFonts w:cs="Times New Roman"/>
                <w:b/>
                <w:color w:val="FFFFFF"/>
                <w:sz w:val="18"/>
              </w:rPr>
              <w:t>Responsibility</w:t>
            </w:r>
          </w:p>
        </w:tc>
      </w:tr>
      <w:tr w:rsidR="00F80112">
        <w:trPr>
          <w:cantSplit/>
          <w:jc w:val="center"/>
        </w:trPr>
        <w:tc>
          <w:tcPr>
            <w:tcW w:w="1872" w:type="dxa"/>
          </w:tcPr>
          <w:p w:rsidR="00F80112" w:rsidRDefault="006324BF">
            <w:pPr>
              <w:spacing w:after="40" w:line="240" w:lineRule="auto"/>
              <w:jc w:val="left"/>
            </w:pPr>
            <w:r>
              <w:rPr>
                <w:rFonts w:cs="Times New Roman"/>
                <w:sz w:val="18"/>
              </w:rPr>
              <w:t>API</w:t>
            </w:r>
          </w:p>
        </w:tc>
        <w:tc>
          <w:tcPr>
            <w:tcW w:w="3312" w:type="dxa"/>
          </w:tcPr>
          <w:p w:rsidR="00F80112" w:rsidRDefault="006324BF">
            <w:pPr>
              <w:spacing w:after="40" w:line="240" w:lineRule="auto"/>
              <w:jc w:val="left"/>
            </w:pPr>
            <w:r>
              <w:rPr>
                <w:rFonts w:cs="Times New Roman"/>
                <w:sz w:val="18"/>
              </w:rPr>
              <w:t>backend/main.py</w:t>
            </w:r>
          </w:p>
        </w:tc>
        <w:tc>
          <w:tcPr>
            <w:tcW w:w="4032" w:type="dxa"/>
          </w:tcPr>
          <w:p w:rsidR="00F80112" w:rsidRDefault="006324BF">
            <w:pPr>
              <w:spacing w:after="40" w:line="240" w:lineRule="auto"/>
              <w:jc w:val="left"/>
            </w:pPr>
            <w:r>
              <w:rPr>
                <w:rFonts w:cs="Times New Roman"/>
                <w:sz w:val="18"/>
              </w:rPr>
              <w:t xml:space="preserve">33 </w:t>
            </w:r>
            <w:r>
              <w:rPr>
                <w:rFonts w:cs="Times New Roman"/>
                <w:sz w:val="18"/>
              </w:rPr>
              <w:t>routes, request validation, bearer-token dependency, CORS for the web origin</w:t>
            </w:r>
          </w:p>
        </w:tc>
      </w:tr>
      <w:tr w:rsidR="00F80112">
        <w:trPr>
          <w:cantSplit/>
          <w:jc w:val="center"/>
        </w:trPr>
        <w:tc>
          <w:tcPr>
            <w:tcW w:w="1872" w:type="dxa"/>
          </w:tcPr>
          <w:p w:rsidR="00F80112" w:rsidRDefault="006324BF">
            <w:pPr>
              <w:spacing w:after="40" w:line="240" w:lineRule="auto"/>
              <w:jc w:val="left"/>
            </w:pPr>
            <w:r>
              <w:rPr>
                <w:rFonts w:cs="Times New Roman"/>
                <w:sz w:val="18"/>
              </w:rPr>
              <w:t>Authentication</w:t>
            </w:r>
          </w:p>
        </w:tc>
        <w:tc>
          <w:tcPr>
            <w:tcW w:w="3312" w:type="dxa"/>
          </w:tcPr>
          <w:p w:rsidR="00F80112" w:rsidRDefault="006324BF">
            <w:pPr>
              <w:spacing w:after="40" w:line="240" w:lineRule="auto"/>
              <w:jc w:val="left"/>
            </w:pPr>
            <w:r>
              <w:rPr>
                <w:rFonts w:cs="Times New Roman"/>
                <w:sz w:val="18"/>
              </w:rPr>
              <w:t>auth/authentication.py, utils/security.py</w:t>
            </w:r>
          </w:p>
        </w:tc>
        <w:tc>
          <w:tcPr>
            <w:tcW w:w="4032" w:type="dxa"/>
          </w:tcPr>
          <w:p w:rsidR="00F80112" w:rsidRDefault="006324BF">
            <w:pPr>
              <w:spacing w:after="40" w:line="240" w:lineRule="auto"/>
              <w:jc w:val="left"/>
            </w:pPr>
            <w:r>
              <w:rPr>
                <w:rFonts w:cs="Times New Roman"/>
                <w:sz w:val="18"/>
              </w:rPr>
              <w:t>Sign-up, login by username or e-mail, bcrypt hashing, password rules</w:t>
            </w:r>
          </w:p>
        </w:tc>
      </w:tr>
      <w:tr w:rsidR="00F80112">
        <w:trPr>
          <w:cantSplit/>
          <w:jc w:val="center"/>
        </w:trPr>
        <w:tc>
          <w:tcPr>
            <w:tcW w:w="1872" w:type="dxa"/>
          </w:tcPr>
          <w:p w:rsidR="00F80112" w:rsidRDefault="006324BF">
            <w:pPr>
              <w:spacing w:after="40" w:line="240" w:lineRule="auto"/>
              <w:jc w:val="left"/>
            </w:pPr>
            <w:r>
              <w:rPr>
                <w:rFonts w:cs="Times New Roman"/>
                <w:sz w:val="18"/>
              </w:rPr>
              <w:t>Transactions</w:t>
            </w:r>
          </w:p>
        </w:tc>
        <w:tc>
          <w:tcPr>
            <w:tcW w:w="3312" w:type="dxa"/>
          </w:tcPr>
          <w:p w:rsidR="00F80112" w:rsidRDefault="006324BF">
            <w:pPr>
              <w:spacing w:after="40" w:line="240" w:lineRule="auto"/>
              <w:jc w:val="left"/>
            </w:pPr>
            <w:r>
              <w:rPr>
                <w:rFonts w:cs="Times New Roman"/>
                <w:sz w:val="18"/>
              </w:rPr>
              <w:t>services/transaction_service.py</w:t>
            </w:r>
          </w:p>
        </w:tc>
        <w:tc>
          <w:tcPr>
            <w:tcW w:w="4032" w:type="dxa"/>
          </w:tcPr>
          <w:p w:rsidR="00F80112" w:rsidRDefault="006324BF">
            <w:pPr>
              <w:spacing w:after="40" w:line="240" w:lineRule="auto"/>
              <w:jc w:val="left"/>
            </w:pPr>
            <w:r>
              <w:rPr>
                <w:rFonts w:cs="Times New Roman"/>
                <w:sz w:val="18"/>
              </w:rPr>
              <w:t>Add, e</w:t>
            </w:r>
            <w:r>
              <w:rPr>
                <w:rFonts w:cs="Times New Roman"/>
                <w:sz w:val="18"/>
              </w:rPr>
              <w:t>dit, delete, search, filter; auto-categorise; learn from correction</w:t>
            </w:r>
          </w:p>
        </w:tc>
      </w:tr>
      <w:tr w:rsidR="00F80112">
        <w:trPr>
          <w:cantSplit/>
          <w:jc w:val="center"/>
        </w:trPr>
        <w:tc>
          <w:tcPr>
            <w:tcW w:w="1872" w:type="dxa"/>
          </w:tcPr>
          <w:p w:rsidR="00F80112" w:rsidRDefault="006324BF">
            <w:pPr>
              <w:spacing w:after="40" w:line="240" w:lineRule="auto"/>
              <w:jc w:val="left"/>
            </w:pPr>
            <w:r>
              <w:rPr>
                <w:rFonts w:cs="Times New Roman"/>
                <w:sz w:val="18"/>
              </w:rPr>
              <w:t>Import</w:t>
            </w:r>
          </w:p>
        </w:tc>
        <w:tc>
          <w:tcPr>
            <w:tcW w:w="3312" w:type="dxa"/>
          </w:tcPr>
          <w:p w:rsidR="00F80112" w:rsidRDefault="006324BF">
            <w:pPr>
              <w:spacing w:after="40" w:line="240" w:lineRule="auto"/>
              <w:jc w:val="left"/>
            </w:pPr>
            <w:r>
              <w:rPr>
                <w:rFonts w:cs="Times New Roman"/>
                <w:sz w:val="18"/>
              </w:rPr>
              <w:t>services/data_import_service.py</w:t>
            </w:r>
          </w:p>
        </w:tc>
        <w:tc>
          <w:tcPr>
            <w:tcW w:w="4032" w:type="dxa"/>
          </w:tcPr>
          <w:p w:rsidR="00F80112" w:rsidRDefault="006324BF">
            <w:pPr>
              <w:spacing w:after="40" w:line="240" w:lineRule="auto"/>
              <w:jc w:val="left"/>
            </w:pPr>
            <w:r>
              <w:rPr>
                <w:rFonts w:cs="Times New Roman"/>
                <w:sz w:val="18"/>
              </w:rPr>
              <w:t>CSV and Excel parsing, row validation, preview and commit</w:t>
            </w:r>
          </w:p>
        </w:tc>
      </w:tr>
      <w:tr w:rsidR="00F80112">
        <w:trPr>
          <w:cantSplit/>
          <w:jc w:val="center"/>
        </w:trPr>
        <w:tc>
          <w:tcPr>
            <w:tcW w:w="1872" w:type="dxa"/>
          </w:tcPr>
          <w:p w:rsidR="00F80112" w:rsidRDefault="006324BF">
            <w:pPr>
              <w:spacing w:after="40" w:line="240" w:lineRule="auto"/>
              <w:jc w:val="left"/>
            </w:pPr>
            <w:r>
              <w:rPr>
                <w:rFonts w:cs="Times New Roman"/>
                <w:sz w:val="18"/>
              </w:rPr>
              <w:t>Categoriser</w:t>
            </w:r>
          </w:p>
        </w:tc>
        <w:tc>
          <w:tcPr>
            <w:tcW w:w="3312" w:type="dxa"/>
          </w:tcPr>
          <w:p w:rsidR="00F80112" w:rsidRDefault="006324BF">
            <w:pPr>
              <w:spacing w:after="40" w:line="240" w:lineRule="auto"/>
              <w:jc w:val="left"/>
            </w:pPr>
            <w:r>
              <w:rPr>
                <w:rFonts w:cs="Times New Roman"/>
                <w:sz w:val="18"/>
              </w:rPr>
              <w:t>ml/expense_classifier.py</w:t>
            </w:r>
          </w:p>
        </w:tc>
        <w:tc>
          <w:tcPr>
            <w:tcW w:w="4032" w:type="dxa"/>
          </w:tcPr>
          <w:p w:rsidR="00F80112" w:rsidRDefault="006324BF">
            <w:pPr>
              <w:spacing w:after="40" w:line="240" w:lineRule="auto"/>
              <w:jc w:val="left"/>
            </w:pPr>
            <w:r>
              <w:rPr>
                <w:rFonts w:cs="Times New Roman"/>
                <w:sz w:val="18"/>
              </w:rPr>
              <w:t xml:space="preserve">TF-IDF + logistic regression, keyword fallback, </w:t>
            </w:r>
            <w:r>
              <w:rPr>
                <w:rFonts w:cs="Times New Roman"/>
                <w:sz w:val="18"/>
              </w:rPr>
              <w:t>retraining</w:t>
            </w:r>
          </w:p>
        </w:tc>
      </w:tr>
      <w:tr w:rsidR="00F80112">
        <w:trPr>
          <w:cantSplit/>
          <w:jc w:val="center"/>
        </w:trPr>
        <w:tc>
          <w:tcPr>
            <w:tcW w:w="1872" w:type="dxa"/>
          </w:tcPr>
          <w:p w:rsidR="00F80112" w:rsidRDefault="006324BF">
            <w:pPr>
              <w:spacing w:after="40" w:line="240" w:lineRule="auto"/>
              <w:jc w:val="left"/>
            </w:pPr>
            <w:r>
              <w:rPr>
                <w:rFonts w:cs="Times New Roman"/>
                <w:sz w:val="18"/>
              </w:rPr>
              <w:t>Forecast</w:t>
            </w:r>
          </w:p>
        </w:tc>
        <w:tc>
          <w:tcPr>
            <w:tcW w:w="3312" w:type="dxa"/>
          </w:tcPr>
          <w:p w:rsidR="00F80112" w:rsidRDefault="006324BF">
            <w:pPr>
              <w:spacing w:after="40" w:line="240" w:lineRule="auto"/>
              <w:jc w:val="left"/>
            </w:pPr>
            <w:r>
              <w:rPr>
                <w:rFonts w:cs="Times New Roman"/>
                <w:sz w:val="18"/>
              </w:rPr>
              <w:t>ml/spending_prediction.py</w:t>
            </w:r>
          </w:p>
        </w:tc>
        <w:tc>
          <w:tcPr>
            <w:tcW w:w="4032" w:type="dxa"/>
          </w:tcPr>
          <w:p w:rsidR="00F80112" w:rsidRDefault="006324BF">
            <w:pPr>
              <w:spacing w:after="40" w:line="240" w:lineRule="auto"/>
              <w:jc w:val="left"/>
            </w:pPr>
            <w:r>
              <w:rPr>
                <w:rFonts w:cs="Times New Roman"/>
                <w:sz w:val="18"/>
              </w:rPr>
              <w:t>Linear trend over monthly totals, per-category forecast, budget-overrun check</w:t>
            </w:r>
          </w:p>
        </w:tc>
      </w:tr>
      <w:tr w:rsidR="00F80112">
        <w:trPr>
          <w:cantSplit/>
          <w:jc w:val="center"/>
        </w:trPr>
        <w:tc>
          <w:tcPr>
            <w:tcW w:w="1872" w:type="dxa"/>
          </w:tcPr>
          <w:p w:rsidR="00F80112" w:rsidRDefault="006324BF">
            <w:pPr>
              <w:spacing w:after="40" w:line="240" w:lineRule="auto"/>
              <w:jc w:val="left"/>
            </w:pPr>
            <w:r>
              <w:rPr>
                <w:rFonts w:cs="Times New Roman"/>
                <w:sz w:val="18"/>
              </w:rPr>
              <w:t>Health score</w:t>
            </w:r>
          </w:p>
        </w:tc>
        <w:tc>
          <w:tcPr>
            <w:tcW w:w="3312" w:type="dxa"/>
          </w:tcPr>
          <w:p w:rsidR="00F80112" w:rsidRDefault="006324BF">
            <w:pPr>
              <w:spacing w:after="40" w:line="240" w:lineRule="auto"/>
              <w:jc w:val="left"/>
            </w:pPr>
            <w:r>
              <w:rPr>
                <w:rFonts w:cs="Times New Roman"/>
                <w:sz w:val="18"/>
              </w:rPr>
              <w:t>ml/financial_health.py</w:t>
            </w:r>
          </w:p>
        </w:tc>
        <w:tc>
          <w:tcPr>
            <w:tcW w:w="4032" w:type="dxa"/>
          </w:tcPr>
          <w:p w:rsidR="00F80112" w:rsidRDefault="006324BF">
            <w:pPr>
              <w:spacing w:after="40" w:line="240" w:lineRule="auto"/>
              <w:jc w:val="left"/>
            </w:pPr>
            <w:r>
              <w:rPr>
                <w:rFonts w:cs="Times New Roman"/>
                <w:sz w:val="18"/>
              </w:rPr>
              <w:t>Six weighted components, bands, weakest-area explanation</w:t>
            </w:r>
          </w:p>
        </w:tc>
      </w:tr>
      <w:tr w:rsidR="00F80112">
        <w:trPr>
          <w:cantSplit/>
          <w:jc w:val="center"/>
        </w:trPr>
        <w:tc>
          <w:tcPr>
            <w:tcW w:w="1872" w:type="dxa"/>
          </w:tcPr>
          <w:p w:rsidR="00F80112" w:rsidRDefault="006324BF">
            <w:pPr>
              <w:spacing w:after="40" w:line="240" w:lineRule="auto"/>
              <w:jc w:val="left"/>
            </w:pPr>
            <w:r>
              <w:rPr>
                <w:rFonts w:cs="Times New Roman"/>
                <w:sz w:val="18"/>
              </w:rPr>
              <w:t>Budgets and goals</w:t>
            </w:r>
          </w:p>
        </w:tc>
        <w:tc>
          <w:tcPr>
            <w:tcW w:w="3312" w:type="dxa"/>
          </w:tcPr>
          <w:p w:rsidR="00F80112" w:rsidRDefault="006324BF">
            <w:pPr>
              <w:spacing w:after="40" w:line="240" w:lineRule="auto"/>
              <w:jc w:val="left"/>
            </w:pPr>
            <w:r>
              <w:rPr>
                <w:rFonts w:cs="Times New Roman"/>
                <w:sz w:val="18"/>
              </w:rPr>
              <w:t>services/budget_service.py, goal_service.py</w:t>
            </w:r>
          </w:p>
        </w:tc>
        <w:tc>
          <w:tcPr>
            <w:tcW w:w="4032" w:type="dxa"/>
          </w:tcPr>
          <w:p w:rsidR="00F80112" w:rsidRDefault="006324BF">
            <w:pPr>
              <w:spacing w:after="40" w:line="240" w:lineRule="auto"/>
              <w:jc w:val="left"/>
            </w:pPr>
            <w:r>
              <w:rPr>
                <w:rFonts w:cs="Times New Roman"/>
                <w:sz w:val="18"/>
              </w:rPr>
              <w:t>Monthly limits, 75/90/100 % alerts, savings progress</w:t>
            </w:r>
          </w:p>
        </w:tc>
      </w:tr>
      <w:tr w:rsidR="00F80112">
        <w:trPr>
          <w:cantSplit/>
          <w:jc w:val="center"/>
        </w:trPr>
        <w:tc>
          <w:tcPr>
            <w:tcW w:w="1872" w:type="dxa"/>
          </w:tcPr>
          <w:p w:rsidR="00F80112" w:rsidRDefault="006324BF">
            <w:pPr>
              <w:spacing w:after="40" w:line="240" w:lineRule="auto"/>
              <w:jc w:val="left"/>
            </w:pPr>
            <w:r>
              <w:rPr>
                <w:rFonts w:cs="Times New Roman"/>
                <w:sz w:val="18"/>
              </w:rPr>
              <w:t>Investments</w:t>
            </w:r>
          </w:p>
        </w:tc>
        <w:tc>
          <w:tcPr>
            <w:tcW w:w="3312" w:type="dxa"/>
          </w:tcPr>
          <w:p w:rsidR="00F80112" w:rsidRDefault="006324BF">
            <w:pPr>
              <w:spacing w:after="40" w:line="240" w:lineRule="auto"/>
              <w:jc w:val="left"/>
            </w:pPr>
            <w:r>
              <w:rPr>
                <w:rFonts w:cs="Times New Roman"/>
                <w:sz w:val="18"/>
              </w:rPr>
              <w:t>services/investment_service.py</w:t>
            </w:r>
          </w:p>
        </w:tc>
        <w:tc>
          <w:tcPr>
            <w:tcW w:w="4032" w:type="dxa"/>
          </w:tcPr>
          <w:p w:rsidR="00F80112" w:rsidRDefault="006324BF">
            <w:pPr>
              <w:spacing w:after="40" w:line="240" w:lineRule="auto"/>
              <w:jc w:val="left"/>
            </w:pPr>
            <w:r>
              <w:rPr>
                <w:rFonts w:cs="Times New Roman"/>
                <w:sz w:val="18"/>
              </w:rPr>
              <w:t>Manual holdings, optional live price refresh</w:t>
            </w:r>
          </w:p>
        </w:tc>
      </w:tr>
      <w:tr w:rsidR="00F80112">
        <w:trPr>
          <w:cantSplit/>
          <w:jc w:val="center"/>
        </w:trPr>
        <w:tc>
          <w:tcPr>
            <w:tcW w:w="1872" w:type="dxa"/>
          </w:tcPr>
          <w:p w:rsidR="00F80112" w:rsidRDefault="006324BF">
            <w:pPr>
              <w:spacing w:after="40" w:line="240" w:lineRule="auto"/>
              <w:jc w:val="left"/>
            </w:pPr>
            <w:r>
              <w:rPr>
                <w:rFonts w:cs="Times New Roman"/>
                <w:sz w:val="18"/>
              </w:rPr>
              <w:t>Analytics and assistant</w:t>
            </w:r>
          </w:p>
        </w:tc>
        <w:tc>
          <w:tcPr>
            <w:tcW w:w="3312" w:type="dxa"/>
          </w:tcPr>
          <w:p w:rsidR="00F80112" w:rsidRDefault="006324BF">
            <w:pPr>
              <w:spacing w:after="40" w:line="240" w:lineRule="auto"/>
              <w:jc w:val="left"/>
            </w:pPr>
            <w:r>
              <w:rPr>
                <w:rFonts w:cs="Times New Roman"/>
                <w:sz w:val="18"/>
              </w:rPr>
              <w:t>services/analytics_service.py, ai_service.py</w:t>
            </w:r>
          </w:p>
        </w:tc>
        <w:tc>
          <w:tcPr>
            <w:tcW w:w="4032" w:type="dxa"/>
          </w:tcPr>
          <w:p w:rsidR="00F80112" w:rsidRDefault="006324BF">
            <w:pPr>
              <w:spacing w:after="40" w:line="240" w:lineRule="auto"/>
              <w:jc w:val="left"/>
            </w:pPr>
            <w:r>
              <w:rPr>
                <w:rFonts w:cs="Times New Roman"/>
                <w:sz w:val="18"/>
              </w:rPr>
              <w:t>Totals, trend, category split; rule-routed answers, insights, optional language model</w:t>
            </w:r>
          </w:p>
        </w:tc>
      </w:tr>
      <w:tr w:rsidR="00F80112">
        <w:trPr>
          <w:cantSplit/>
          <w:jc w:val="center"/>
        </w:trPr>
        <w:tc>
          <w:tcPr>
            <w:tcW w:w="1872" w:type="dxa"/>
          </w:tcPr>
          <w:p w:rsidR="00F80112" w:rsidRDefault="006324BF">
            <w:pPr>
              <w:spacing w:after="40" w:line="240" w:lineRule="auto"/>
              <w:jc w:val="left"/>
            </w:pPr>
            <w:r>
              <w:rPr>
                <w:rFonts w:cs="Times New Roman"/>
                <w:sz w:val="18"/>
              </w:rPr>
              <w:t>Reports</w:t>
            </w:r>
          </w:p>
        </w:tc>
        <w:tc>
          <w:tcPr>
            <w:tcW w:w="3312" w:type="dxa"/>
          </w:tcPr>
          <w:p w:rsidR="00F80112" w:rsidRDefault="006324BF">
            <w:pPr>
              <w:spacing w:after="40" w:line="240" w:lineRule="auto"/>
              <w:jc w:val="left"/>
            </w:pPr>
            <w:r>
              <w:rPr>
                <w:rFonts w:cs="Times New Roman"/>
                <w:sz w:val="18"/>
              </w:rPr>
              <w:t>services/report_service.py</w:t>
            </w:r>
          </w:p>
        </w:tc>
        <w:tc>
          <w:tcPr>
            <w:tcW w:w="4032" w:type="dxa"/>
          </w:tcPr>
          <w:p w:rsidR="00F80112" w:rsidRDefault="006324BF">
            <w:pPr>
              <w:spacing w:after="40" w:line="240" w:lineRule="auto"/>
              <w:jc w:val="left"/>
            </w:pPr>
            <w:r>
              <w:rPr>
                <w:rFonts w:cs="Times New Roman"/>
                <w:sz w:val="18"/>
              </w:rPr>
              <w:t>PDF, Excel and CSV downloads</w:t>
            </w:r>
          </w:p>
        </w:tc>
      </w:tr>
      <w:tr w:rsidR="00F80112">
        <w:trPr>
          <w:cantSplit/>
          <w:jc w:val="center"/>
        </w:trPr>
        <w:tc>
          <w:tcPr>
            <w:tcW w:w="1872" w:type="dxa"/>
          </w:tcPr>
          <w:p w:rsidR="00F80112" w:rsidRDefault="006324BF">
            <w:pPr>
              <w:spacing w:after="40" w:line="240" w:lineRule="auto"/>
              <w:jc w:val="left"/>
            </w:pPr>
            <w:r>
              <w:rPr>
                <w:rFonts w:cs="Times New Roman"/>
                <w:sz w:val="18"/>
              </w:rPr>
              <w:t>Database</w:t>
            </w:r>
          </w:p>
        </w:tc>
        <w:tc>
          <w:tcPr>
            <w:tcW w:w="3312" w:type="dxa"/>
          </w:tcPr>
          <w:p w:rsidR="00F80112" w:rsidRDefault="006324BF">
            <w:pPr>
              <w:spacing w:after="40" w:line="240" w:lineRule="auto"/>
              <w:jc w:val="left"/>
            </w:pPr>
            <w:r>
              <w:rPr>
                <w:rFonts w:cs="Times New Roman"/>
                <w:sz w:val="18"/>
              </w:rPr>
              <w:t>database/models.py, database.py</w:t>
            </w:r>
          </w:p>
        </w:tc>
        <w:tc>
          <w:tcPr>
            <w:tcW w:w="4032" w:type="dxa"/>
          </w:tcPr>
          <w:p w:rsidR="00F80112" w:rsidRDefault="006324BF">
            <w:pPr>
              <w:spacing w:after="40" w:line="240" w:lineRule="auto"/>
              <w:jc w:val="left"/>
            </w:pPr>
            <w:r>
              <w:rPr>
                <w:rFonts w:cs="Times New Roman"/>
                <w:sz w:val="18"/>
              </w:rPr>
              <w:t>6 SQLAlchemy models over one SQLite file</w:t>
            </w:r>
          </w:p>
        </w:tc>
      </w:tr>
      <w:tr w:rsidR="00F80112">
        <w:trPr>
          <w:cantSplit/>
          <w:jc w:val="center"/>
        </w:trPr>
        <w:tc>
          <w:tcPr>
            <w:tcW w:w="1872" w:type="dxa"/>
          </w:tcPr>
          <w:p w:rsidR="00F80112" w:rsidRDefault="006324BF">
            <w:pPr>
              <w:spacing w:after="40" w:line="240" w:lineRule="auto"/>
              <w:jc w:val="left"/>
            </w:pPr>
            <w:r>
              <w:rPr>
                <w:rFonts w:cs="Times New Roman"/>
                <w:sz w:val="18"/>
              </w:rPr>
              <w:t>Front end</w:t>
            </w:r>
          </w:p>
        </w:tc>
        <w:tc>
          <w:tcPr>
            <w:tcW w:w="3312" w:type="dxa"/>
          </w:tcPr>
          <w:p w:rsidR="00F80112" w:rsidRDefault="006324BF">
            <w:pPr>
              <w:spacing w:after="40" w:line="240" w:lineRule="auto"/>
              <w:jc w:val="left"/>
            </w:pPr>
            <w:r>
              <w:rPr>
                <w:rFonts w:cs="Times New Roman"/>
                <w:sz w:val="18"/>
              </w:rPr>
              <w:t>frontend/src</w:t>
            </w:r>
          </w:p>
        </w:tc>
        <w:tc>
          <w:tcPr>
            <w:tcW w:w="4032" w:type="dxa"/>
          </w:tcPr>
          <w:p w:rsidR="00F80112" w:rsidRDefault="006324BF">
            <w:pPr>
              <w:spacing w:after="40" w:line="240" w:lineRule="auto"/>
              <w:jc w:val="left"/>
            </w:pPr>
            <w:r>
              <w:rPr>
                <w:rFonts w:cs="Times New Roman"/>
                <w:sz w:val="18"/>
              </w:rPr>
              <w:t>13 pages, charts, forms, demo-login button</w:t>
            </w:r>
          </w:p>
        </w:tc>
      </w:tr>
    </w:tbl>
    <w:p w:rsidR="00F80112" w:rsidRDefault="00F80112">
      <w:pPr>
        <w:spacing w:after="120" w:line="192" w:lineRule="auto"/>
      </w:pPr>
    </w:p>
    <w:p w:rsidR="00F80112" w:rsidRDefault="006324BF">
      <w:pPr>
        <w:pStyle w:val="Heading2"/>
      </w:pPr>
      <w:bookmarkStart w:id="51" w:name="_Toc243925735"/>
      <w:r>
        <w:t>4.4 Advantages of the Proposed System</w:t>
      </w:r>
      <w:bookmarkEnd w:id="51"/>
    </w:p>
    <w:p w:rsidR="00F80112" w:rsidRDefault="006324BF">
      <w:pPr>
        <w:pStyle w:val="Caption"/>
        <w:keepNext/>
        <w:spacing w:after="80"/>
      </w:pPr>
      <w:bookmarkStart w:id="52" w:name="_Toc24392587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Advantages and the evidence for each</w:t>
      </w:r>
      <w:bookmarkEnd w:id="52"/>
    </w:p>
    <w:tbl>
      <w:tblPr>
        <w:tblStyle w:val="TableGrid"/>
        <w:tblW w:w="0" w:type="auto"/>
        <w:jc w:val="center"/>
        <w:tblLook w:val="04A0" w:firstRow="1" w:lastRow="0" w:firstColumn="1" w:lastColumn="0" w:noHBand="0" w:noVBand="1"/>
      </w:tblPr>
      <w:tblGrid>
        <w:gridCol w:w="2736"/>
        <w:gridCol w:w="6480"/>
      </w:tblGrid>
      <w:tr w:rsidR="00F80112">
        <w:trPr>
          <w:cantSplit/>
          <w:tblHeader/>
          <w:jc w:val="center"/>
        </w:trPr>
        <w:tc>
          <w:tcPr>
            <w:tcW w:w="2736" w:type="dxa"/>
            <w:shd w:val="clear" w:color="auto" w:fill="1B2A41"/>
          </w:tcPr>
          <w:p w:rsidR="00F80112" w:rsidRDefault="006324BF">
            <w:pPr>
              <w:spacing w:after="40" w:line="240" w:lineRule="auto"/>
              <w:jc w:val="center"/>
            </w:pPr>
            <w:r>
              <w:rPr>
                <w:rFonts w:cs="Times New Roman"/>
                <w:b/>
                <w:color w:val="FFFFFF"/>
                <w:sz w:val="18"/>
              </w:rPr>
              <w:t>Advantage</w:t>
            </w:r>
          </w:p>
        </w:tc>
        <w:tc>
          <w:tcPr>
            <w:tcW w:w="6480" w:type="dxa"/>
            <w:shd w:val="clear" w:color="auto" w:fill="1B2A41"/>
          </w:tcPr>
          <w:p w:rsidR="00F80112" w:rsidRDefault="006324BF">
            <w:pPr>
              <w:spacing w:after="40" w:line="240" w:lineRule="auto"/>
              <w:jc w:val="center"/>
            </w:pPr>
            <w:r>
              <w:rPr>
                <w:rFonts w:cs="Times New Roman"/>
                <w:b/>
                <w:color w:val="FFFFFF"/>
                <w:sz w:val="18"/>
              </w:rPr>
              <w:t>Evidence</w:t>
            </w:r>
          </w:p>
        </w:tc>
      </w:tr>
      <w:tr w:rsidR="00F80112">
        <w:trPr>
          <w:cantSplit/>
          <w:jc w:val="center"/>
        </w:trPr>
        <w:tc>
          <w:tcPr>
            <w:tcW w:w="2736" w:type="dxa"/>
          </w:tcPr>
          <w:p w:rsidR="00F80112" w:rsidRDefault="006324BF">
            <w:pPr>
              <w:spacing w:after="40" w:line="240" w:lineRule="auto"/>
              <w:jc w:val="left"/>
            </w:pPr>
            <w:r>
              <w:rPr>
                <w:rFonts w:cs="Times New Roman"/>
                <w:sz w:val="18"/>
              </w:rPr>
              <w:t>Automatic categorisation</w:t>
            </w:r>
          </w:p>
        </w:tc>
        <w:tc>
          <w:tcPr>
            <w:tcW w:w="6480" w:type="dxa"/>
          </w:tcPr>
          <w:p w:rsidR="00F80112" w:rsidRDefault="006324BF">
            <w:pPr>
              <w:spacing w:after="40" w:line="240" w:lineRule="auto"/>
              <w:jc w:val="left"/>
            </w:pPr>
            <w:r>
              <w:rPr>
                <w:rFonts w:cs="Times New Roman"/>
                <w:sz w:val="18"/>
              </w:rPr>
              <w:t>71.7 % probe accuracy against 51.5 % for the</w:t>
            </w:r>
            <w:r>
              <w:rPr>
                <w:rFonts w:cs="Times New Roman"/>
                <w:sz w:val="18"/>
              </w:rPr>
              <w:t xml:space="preserve"> keyword table; 97 % on statement-style strings</w:t>
            </w:r>
          </w:p>
        </w:tc>
      </w:tr>
      <w:tr w:rsidR="00F80112">
        <w:trPr>
          <w:cantSplit/>
          <w:jc w:val="center"/>
        </w:trPr>
        <w:tc>
          <w:tcPr>
            <w:tcW w:w="2736" w:type="dxa"/>
          </w:tcPr>
          <w:p w:rsidR="00F80112" w:rsidRDefault="006324BF">
            <w:pPr>
              <w:spacing w:after="40" w:line="240" w:lineRule="auto"/>
              <w:jc w:val="left"/>
            </w:pPr>
            <w:r>
              <w:rPr>
                <w:rFonts w:cs="Times New Roman"/>
                <w:sz w:val="18"/>
              </w:rPr>
              <w:t>Learns from a correction</w:t>
            </w:r>
          </w:p>
        </w:tc>
        <w:tc>
          <w:tcPr>
            <w:tcW w:w="6480" w:type="dxa"/>
          </w:tcPr>
          <w:p w:rsidR="00F80112" w:rsidRDefault="006324BF">
            <w:pPr>
              <w:spacing w:after="40" w:line="240" w:lineRule="auto"/>
              <w:jc w:val="left"/>
            </w:pPr>
            <w:r>
              <w:rPr>
                <w:rFonts w:cs="Times New Roman"/>
                <w:sz w:val="18"/>
              </w:rPr>
              <w:t>Repeat-merchant test: 18.2 % before, 100.0 % after one correction (198 tests)</w:t>
            </w:r>
          </w:p>
        </w:tc>
      </w:tr>
      <w:tr w:rsidR="00F80112">
        <w:trPr>
          <w:cantSplit/>
          <w:jc w:val="center"/>
        </w:trPr>
        <w:tc>
          <w:tcPr>
            <w:tcW w:w="2736" w:type="dxa"/>
          </w:tcPr>
          <w:p w:rsidR="00F80112" w:rsidRDefault="006324BF">
            <w:pPr>
              <w:spacing w:after="40" w:line="240" w:lineRule="auto"/>
              <w:jc w:val="left"/>
            </w:pPr>
            <w:r>
              <w:rPr>
                <w:rFonts w:cs="Times New Roman"/>
                <w:sz w:val="18"/>
              </w:rPr>
              <w:t>Forward-looking</w:t>
            </w:r>
          </w:p>
        </w:tc>
        <w:tc>
          <w:tcPr>
            <w:tcW w:w="6480" w:type="dxa"/>
          </w:tcPr>
          <w:p w:rsidR="00F80112" w:rsidRDefault="006324BF">
            <w:pPr>
              <w:spacing w:after="40" w:line="240" w:lineRule="auto"/>
              <w:jc w:val="left"/>
            </w:pPr>
            <w:r>
              <w:rPr>
                <w:rFonts w:cs="Times New Roman"/>
                <w:sz w:val="18"/>
              </w:rPr>
              <w:t>Forecast panel and per-category forecast; refuses with under 3 months</w:t>
            </w:r>
          </w:p>
        </w:tc>
      </w:tr>
      <w:tr w:rsidR="00F80112">
        <w:trPr>
          <w:cantSplit/>
          <w:jc w:val="center"/>
        </w:trPr>
        <w:tc>
          <w:tcPr>
            <w:tcW w:w="2736" w:type="dxa"/>
          </w:tcPr>
          <w:p w:rsidR="00F80112" w:rsidRDefault="006324BF">
            <w:pPr>
              <w:spacing w:after="40" w:line="240" w:lineRule="auto"/>
              <w:jc w:val="left"/>
            </w:pPr>
            <w:r>
              <w:rPr>
                <w:rFonts w:cs="Times New Roman"/>
                <w:sz w:val="18"/>
              </w:rPr>
              <w:t>Explainable heal</w:t>
            </w:r>
            <w:r>
              <w:rPr>
                <w:rFonts w:cs="Times New Roman"/>
                <w:sz w:val="18"/>
              </w:rPr>
              <w:t>th score</w:t>
            </w:r>
          </w:p>
        </w:tc>
        <w:tc>
          <w:tcPr>
            <w:tcW w:w="6480" w:type="dxa"/>
          </w:tcPr>
          <w:p w:rsidR="00F80112" w:rsidRDefault="006324BF">
            <w:pPr>
              <w:spacing w:after="40" w:line="240" w:lineRule="auto"/>
              <w:jc w:val="left"/>
            </w:pPr>
            <w:r>
              <w:rPr>
                <w:rFonts w:cs="Times New Roman"/>
                <w:sz w:val="18"/>
              </w:rPr>
              <w:t>Six components with weights; 5,000-profile check shows no violation when the savings rate rises</w:t>
            </w:r>
          </w:p>
        </w:tc>
      </w:tr>
      <w:tr w:rsidR="00F80112">
        <w:trPr>
          <w:cantSplit/>
          <w:jc w:val="center"/>
        </w:trPr>
        <w:tc>
          <w:tcPr>
            <w:tcW w:w="2736" w:type="dxa"/>
          </w:tcPr>
          <w:p w:rsidR="00F80112" w:rsidRDefault="006324BF">
            <w:pPr>
              <w:spacing w:after="40" w:line="240" w:lineRule="auto"/>
              <w:jc w:val="left"/>
            </w:pPr>
            <w:r>
              <w:rPr>
                <w:rFonts w:cs="Times New Roman"/>
                <w:sz w:val="18"/>
              </w:rPr>
              <w:t>Safe by default</w:t>
            </w:r>
          </w:p>
        </w:tc>
        <w:tc>
          <w:tcPr>
            <w:tcW w:w="6480" w:type="dxa"/>
          </w:tcPr>
          <w:p w:rsidR="00F80112" w:rsidRDefault="006324BF">
            <w:pPr>
              <w:spacing w:after="40" w:line="240" w:lineRule="auto"/>
              <w:jc w:val="left"/>
            </w:pPr>
            <w:r>
              <w:rPr>
                <w:rFonts w:cs="Times New Roman"/>
                <w:sz w:val="18"/>
              </w:rPr>
              <w:t>bcrypt, password rules, signed tokens, per-user scoping; a tampered token and a protected route without a token were rejected in the s</w:t>
            </w:r>
            <w:r>
              <w:rPr>
                <w:rFonts w:cs="Times New Roman"/>
                <w:sz w:val="18"/>
              </w:rPr>
              <w:t>moke test</w:t>
            </w:r>
          </w:p>
        </w:tc>
      </w:tr>
      <w:tr w:rsidR="00F80112">
        <w:trPr>
          <w:cantSplit/>
          <w:jc w:val="center"/>
        </w:trPr>
        <w:tc>
          <w:tcPr>
            <w:tcW w:w="2736" w:type="dxa"/>
          </w:tcPr>
          <w:p w:rsidR="00F80112" w:rsidRDefault="006324BF">
            <w:pPr>
              <w:spacing w:after="40" w:line="240" w:lineRule="auto"/>
              <w:jc w:val="left"/>
            </w:pPr>
            <w:r>
              <w:rPr>
                <w:rFonts w:cs="Times New Roman"/>
                <w:sz w:val="18"/>
              </w:rPr>
              <w:t>Fast</w:t>
            </w:r>
          </w:p>
        </w:tc>
        <w:tc>
          <w:tcPr>
            <w:tcW w:w="6480" w:type="dxa"/>
          </w:tcPr>
          <w:p w:rsidR="00F80112" w:rsidRDefault="006324BF">
            <w:pPr>
              <w:spacing w:after="40" w:line="240" w:lineRule="auto"/>
              <w:jc w:val="left"/>
            </w:pPr>
            <w:r>
              <w:rPr>
                <w:rFonts w:cs="Times New Roman"/>
                <w:sz w:val="18"/>
              </w:rPr>
              <w:t>Dashboard 67 ms, analytics 72 ms (medians, single user)</w:t>
            </w:r>
          </w:p>
        </w:tc>
      </w:tr>
      <w:tr w:rsidR="00F80112">
        <w:trPr>
          <w:cantSplit/>
          <w:jc w:val="center"/>
        </w:trPr>
        <w:tc>
          <w:tcPr>
            <w:tcW w:w="2736" w:type="dxa"/>
          </w:tcPr>
          <w:p w:rsidR="00F80112" w:rsidRDefault="006324BF">
            <w:pPr>
              <w:spacing w:after="40" w:line="240" w:lineRule="auto"/>
              <w:jc w:val="left"/>
            </w:pPr>
            <w:r>
              <w:rPr>
                <w:rFonts w:cs="Times New Roman"/>
                <w:sz w:val="18"/>
              </w:rPr>
              <w:t>Free and local</w:t>
            </w:r>
          </w:p>
        </w:tc>
        <w:tc>
          <w:tcPr>
            <w:tcW w:w="6480" w:type="dxa"/>
          </w:tcPr>
          <w:p w:rsidR="00F80112" w:rsidRDefault="006324BF">
            <w:pPr>
              <w:spacing w:after="40" w:line="240" w:lineRule="auto"/>
              <w:jc w:val="left"/>
            </w:pPr>
            <w:r>
              <w:rPr>
                <w:rFonts w:cs="Times New Roman"/>
                <w:sz w:val="18"/>
              </w:rPr>
              <w:t>No licence, no cloud, one SQLite file</w:t>
            </w:r>
          </w:p>
        </w:tc>
      </w:tr>
    </w:tbl>
    <w:p w:rsidR="00F80112" w:rsidRDefault="00F80112">
      <w:pPr>
        <w:spacing w:after="120" w:line="192" w:lineRule="auto"/>
      </w:pPr>
    </w:p>
    <w:p w:rsidR="00F80112" w:rsidRDefault="006324BF">
      <w:pPr>
        <w:pStyle w:val="Heading2"/>
      </w:pPr>
      <w:bookmarkStart w:id="53" w:name="_Toc243925736"/>
      <w:r>
        <w:t>4.5 Data Requirements</w:t>
      </w:r>
      <w:bookmarkEnd w:id="53"/>
    </w:p>
    <w:p w:rsidR="00F80112" w:rsidRDefault="006324BF">
      <w:r>
        <w:rPr>
          <w:rFonts w:cs="Times New Roman"/>
        </w:rPr>
        <w:t xml:space="preserve">The system stores six kinds of record and needs the following inputs. All are entered by the user or </w:t>
      </w:r>
      <w:r>
        <w:rPr>
          <w:rFonts w:cs="Times New Roman"/>
        </w:rPr>
        <w:t>generated by the demo loader; nothing is fetched from a bank.</w:t>
      </w:r>
    </w:p>
    <w:p w:rsidR="00F80112" w:rsidRDefault="006324BF">
      <w:pPr>
        <w:pStyle w:val="Caption"/>
        <w:keepNext/>
        <w:spacing w:after="80"/>
      </w:pPr>
      <w:bookmarkStart w:id="54" w:name="_Toc24392588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Data requirements</w:t>
      </w:r>
      <w:bookmarkEnd w:id="54"/>
    </w:p>
    <w:tbl>
      <w:tblPr>
        <w:tblStyle w:val="TableGrid"/>
        <w:tblW w:w="0" w:type="auto"/>
        <w:jc w:val="center"/>
        <w:tblLook w:val="04A0" w:firstRow="1" w:lastRow="0" w:firstColumn="1" w:lastColumn="0" w:noHBand="0" w:noVBand="1"/>
      </w:tblPr>
      <w:tblGrid>
        <w:gridCol w:w="1440"/>
        <w:gridCol w:w="3744"/>
        <w:gridCol w:w="2304"/>
        <w:gridCol w:w="1728"/>
      </w:tblGrid>
      <w:tr w:rsidR="00F80112">
        <w:trPr>
          <w:cantSplit/>
          <w:tblHeader/>
          <w:jc w:val="center"/>
        </w:trPr>
        <w:tc>
          <w:tcPr>
            <w:tcW w:w="1440" w:type="dxa"/>
            <w:shd w:val="clear" w:color="auto" w:fill="1B2A41"/>
          </w:tcPr>
          <w:p w:rsidR="00F80112" w:rsidRDefault="006324BF">
            <w:pPr>
              <w:spacing w:after="40" w:line="240" w:lineRule="auto"/>
              <w:jc w:val="center"/>
            </w:pPr>
            <w:r>
              <w:rPr>
                <w:rFonts w:cs="Times New Roman"/>
                <w:b/>
                <w:color w:val="FFFFFF"/>
                <w:sz w:val="18"/>
              </w:rPr>
              <w:t>Data</w:t>
            </w:r>
          </w:p>
        </w:tc>
        <w:tc>
          <w:tcPr>
            <w:tcW w:w="3744" w:type="dxa"/>
            <w:shd w:val="clear" w:color="auto" w:fill="1B2A41"/>
          </w:tcPr>
          <w:p w:rsidR="00F80112" w:rsidRDefault="006324BF">
            <w:pPr>
              <w:spacing w:after="40" w:line="240" w:lineRule="auto"/>
              <w:jc w:val="center"/>
            </w:pPr>
            <w:r>
              <w:rPr>
                <w:rFonts w:cs="Times New Roman"/>
                <w:b/>
                <w:color w:val="FFFFFF"/>
                <w:sz w:val="18"/>
              </w:rPr>
              <w:t>Fields</w:t>
            </w:r>
          </w:p>
        </w:tc>
        <w:tc>
          <w:tcPr>
            <w:tcW w:w="2304" w:type="dxa"/>
            <w:shd w:val="clear" w:color="auto" w:fill="1B2A41"/>
          </w:tcPr>
          <w:p w:rsidR="00F80112" w:rsidRDefault="006324BF">
            <w:pPr>
              <w:spacing w:after="40" w:line="240" w:lineRule="auto"/>
              <w:jc w:val="center"/>
            </w:pPr>
            <w:r>
              <w:rPr>
                <w:rFonts w:cs="Times New Roman"/>
                <w:b/>
                <w:color w:val="FFFFFF"/>
                <w:sz w:val="18"/>
              </w:rPr>
              <w:t>Source</w:t>
            </w:r>
          </w:p>
        </w:tc>
        <w:tc>
          <w:tcPr>
            <w:tcW w:w="1728" w:type="dxa"/>
            <w:shd w:val="clear" w:color="auto" w:fill="1B2A41"/>
          </w:tcPr>
          <w:p w:rsidR="00F80112" w:rsidRDefault="006324BF">
            <w:pPr>
              <w:spacing w:after="40" w:line="240" w:lineRule="auto"/>
              <w:jc w:val="center"/>
            </w:pPr>
            <w:r>
              <w:rPr>
                <w:rFonts w:cs="Times New Roman"/>
                <w:b/>
                <w:color w:val="FFFFFF"/>
                <w:sz w:val="18"/>
              </w:rPr>
              <w:t>Notes</w:t>
            </w:r>
          </w:p>
        </w:tc>
      </w:tr>
      <w:tr w:rsidR="00F80112">
        <w:trPr>
          <w:cantSplit/>
          <w:jc w:val="center"/>
        </w:trPr>
        <w:tc>
          <w:tcPr>
            <w:tcW w:w="1440" w:type="dxa"/>
          </w:tcPr>
          <w:p w:rsidR="00F80112" w:rsidRDefault="006324BF">
            <w:pPr>
              <w:spacing w:after="40" w:line="240" w:lineRule="auto"/>
              <w:jc w:val="left"/>
            </w:pPr>
            <w:r>
              <w:rPr>
                <w:rFonts w:cs="Times New Roman"/>
                <w:sz w:val="18"/>
              </w:rPr>
              <w:t>User</w:t>
            </w:r>
          </w:p>
        </w:tc>
        <w:tc>
          <w:tcPr>
            <w:tcW w:w="3744" w:type="dxa"/>
          </w:tcPr>
          <w:p w:rsidR="00F80112" w:rsidRDefault="006324BF">
            <w:pPr>
              <w:spacing w:after="40" w:line="240" w:lineRule="auto"/>
              <w:jc w:val="left"/>
            </w:pPr>
            <w:r>
              <w:rPr>
                <w:rFonts w:cs="Times New Roman"/>
                <w:sz w:val="18"/>
              </w:rPr>
              <w:t>name, e-mail, username, password hash, currency, monthly income, risk profile, savings target</w:t>
            </w:r>
          </w:p>
        </w:tc>
        <w:tc>
          <w:tcPr>
            <w:tcW w:w="2304" w:type="dxa"/>
          </w:tcPr>
          <w:p w:rsidR="00F80112" w:rsidRDefault="006324BF">
            <w:pPr>
              <w:spacing w:after="40" w:line="240" w:lineRule="auto"/>
              <w:jc w:val="left"/>
            </w:pPr>
            <w:r>
              <w:rPr>
                <w:rFonts w:cs="Times New Roman"/>
                <w:sz w:val="18"/>
              </w:rPr>
              <w:t xml:space="preserve">Sign-up form, </w:t>
            </w:r>
            <w:r>
              <w:rPr>
                <w:rFonts w:cs="Times New Roman"/>
                <w:sz w:val="18"/>
              </w:rPr>
              <w:t>profile page</w:t>
            </w:r>
          </w:p>
        </w:tc>
        <w:tc>
          <w:tcPr>
            <w:tcW w:w="1728" w:type="dxa"/>
          </w:tcPr>
          <w:p w:rsidR="00F80112" w:rsidRDefault="006324BF">
            <w:pPr>
              <w:spacing w:after="40" w:line="240" w:lineRule="auto"/>
              <w:jc w:val="left"/>
            </w:pPr>
            <w:r>
              <w:rPr>
                <w:rFonts w:cs="Times New Roman"/>
                <w:sz w:val="18"/>
              </w:rPr>
              <w:t>E-mail and username unique</w:t>
            </w:r>
          </w:p>
        </w:tc>
      </w:tr>
      <w:tr w:rsidR="00F80112">
        <w:trPr>
          <w:cantSplit/>
          <w:jc w:val="center"/>
        </w:trPr>
        <w:tc>
          <w:tcPr>
            <w:tcW w:w="1440" w:type="dxa"/>
          </w:tcPr>
          <w:p w:rsidR="00F80112" w:rsidRDefault="006324BF">
            <w:pPr>
              <w:spacing w:after="40" w:line="240" w:lineRule="auto"/>
              <w:jc w:val="left"/>
            </w:pPr>
            <w:r>
              <w:rPr>
                <w:rFonts w:cs="Times New Roman"/>
                <w:sz w:val="18"/>
              </w:rPr>
              <w:t>Transaction</w:t>
            </w:r>
          </w:p>
        </w:tc>
        <w:tc>
          <w:tcPr>
            <w:tcW w:w="3744" w:type="dxa"/>
          </w:tcPr>
          <w:p w:rsidR="00F80112" w:rsidRDefault="006324BF">
            <w:pPr>
              <w:spacing w:after="40" w:line="240" w:lineRule="auto"/>
              <w:jc w:val="left"/>
            </w:pPr>
            <w:r>
              <w:rPr>
                <w:rFonts w:cs="Times New Roman"/>
                <w:sz w:val="18"/>
              </w:rPr>
              <w:t>date, description, category, amount, type, payment method, notes</w:t>
            </w:r>
          </w:p>
        </w:tc>
        <w:tc>
          <w:tcPr>
            <w:tcW w:w="2304" w:type="dxa"/>
          </w:tcPr>
          <w:p w:rsidR="00F80112" w:rsidRDefault="006324BF">
            <w:pPr>
              <w:spacing w:after="40" w:line="240" w:lineRule="auto"/>
              <w:jc w:val="left"/>
            </w:pPr>
            <w:r>
              <w:rPr>
                <w:rFonts w:cs="Times New Roman"/>
                <w:sz w:val="18"/>
              </w:rPr>
              <w:t>Form, CSV or Excel import, demo loader</w:t>
            </w:r>
          </w:p>
        </w:tc>
        <w:tc>
          <w:tcPr>
            <w:tcW w:w="1728" w:type="dxa"/>
          </w:tcPr>
          <w:p w:rsidR="00F80112" w:rsidRDefault="006324BF">
            <w:pPr>
              <w:spacing w:after="40" w:line="240" w:lineRule="auto"/>
              <w:jc w:val="left"/>
            </w:pPr>
            <w:r>
              <w:rPr>
                <w:rFonts w:cs="Times New Roman"/>
                <w:sz w:val="18"/>
              </w:rPr>
              <w:t>Category suggested by the model</w:t>
            </w:r>
          </w:p>
        </w:tc>
      </w:tr>
      <w:tr w:rsidR="00F80112">
        <w:trPr>
          <w:cantSplit/>
          <w:jc w:val="center"/>
        </w:trPr>
        <w:tc>
          <w:tcPr>
            <w:tcW w:w="1440" w:type="dxa"/>
          </w:tcPr>
          <w:p w:rsidR="00F80112" w:rsidRDefault="006324BF">
            <w:pPr>
              <w:spacing w:after="40" w:line="240" w:lineRule="auto"/>
              <w:jc w:val="left"/>
            </w:pPr>
            <w:r>
              <w:rPr>
                <w:rFonts w:cs="Times New Roman"/>
                <w:sz w:val="18"/>
              </w:rPr>
              <w:t>Budget</w:t>
            </w:r>
          </w:p>
        </w:tc>
        <w:tc>
          <w:tcPr>
            <w:tcW w:w="3744" w:type="dxa"/>
          </w:tcPr>
          <w:p w:rsidR="00F80112" w:rsidRDefault="006324BF">
            <w:pPr>
              <w:spacing w:after="40" w:line="240" w:lineRule="auto"/>
              <w:jc w:val="left"/>
            </w:pPr>
            <w:r>
              <w:rPr>
                <w:rFonts w:cs="Times New Roman"/>
                <w:sz w:val="18"/>
              </w:rPr>
              <w:t>category, amount, month, year</w:t>
            </w:r>
          </w:p>
        </w:tc>
        <w:tc>
          <w:tcPr>
            <w:tcW w:w="2304" w:type="dxa"/>
          </w:tcPr>
          <w:p w:rsidR="00F80112" w:rsidRDefault="006324BF">
            <w:pPr>
              <w:spacing w:after="40" w:line="240" w:lineRule="auto"/>
              <w:jc w:val="left"/>
            </w:pPr>
            <w:r>
              <w:rPr>
                <w:rFonts w:cs="Times New Roman"/>
                <w:sz w:val="18"/>
              </w:rPr>
              <w:t>Budgets page</w:t>
            </w:r>
          </w:p>
        </w:tc>
        <w:tc>
          <w:tcPr>
            <w:tcW w:w="1728" w:type="dxa"/>
          </w:tcPr>
          <w:p w:rsidR="00F80112" w:rsidRDefault="006324BF">
            <w:pPr>
              <w:spacing w:after="40" w:line="240" w:lineRule="auto"/>
              <w:jc w:val="left"/>
            </w:pPr>
            <w:r>
              <w:rPr>
                <w:rFonts w:cs="Times New Roman"/>
                <w:sz w:val="18"/>
              </w:rPr>
              <w:t>One per category</w:t>
            </w:r>
            <w:r>
              <w:rPr>
                <w:rFonts w:cs="Times New Roman"/>
                <w:sz w:val="18"/>
              </w:rPr>
              <w:t xml:space="preserve"> and month</w:t>
            </w:r>
          </w:p>
        </w:tc>
      </w:tr>
      <w:tr w:rsidR="00F80112">
        <w:trPr>
          <w:cantSplit/>
          <w:jc w:val="center"/>
        </w:trPr>
        <w:tc>
          <w:tcPr>
            <w:tcW w:w="1440" w:type="dxa"/>
          </w:tcPr>
          <w:p w:rsidR="00F80112" w:rsidRDefault="006324BF">
            <w:pPr>
              <w:spacing w:after="40" w:line="240" w:lineRule="auto"/>
              <w:jc w:val="left"/>
            </w:pPr>
            <w:r>
              <w:rPr>
                <w:rFonts w:cs="Times New Roman"/>
                <w:sz w:val="18"/>
              </w:rPr>
              <w:lastRenderedPageBreak/>
              <w:t>Goal</w:t>
            </w:r>
          </w:p>
        </w:tc>
        <w:tc>
          <w:tcPr>
            <w:tcW w:w="3744" w:type="dxa"/>
          </w:tcPr>
          <w:p w:rsidR="00F80112" w:rsidRDefault="006324BF">
            <w:pPr>
              <w:spacing w:after="40" w:line="240" w:lineRule="auto"/>
              <w:jc w:val="left"/>
            </w:pPr>
            <w:r>
              <w:rPr>
                <w:rFonts w:cs="Times New Roman"/>
                <w:sz w:val="18"/>
              </w:rPr>
              <w:t>name, target amount, current amount, target date, status</w:t>
            </w:r>
          </w:p>
        </w:tc>
        <w:tc>
          <w:tcPr>
            <w:tcW w:w="2304" w:type="dxa"/>
          </w:tcPr>
          <w:p w:rsidR="00F80112" w:rsidRDefault="006324BF">
            <w:pPr>
              <w:spacing w:after="40" w:line="240" w:lineRule="auto"/>
              <w:jc w:val="left"/>
            </w:pPr>
            <w:r>
              <w:rPr>
                <w:rFonts w:cs="Times New Roman"/>
                <w:sz w:val="18"/>
              </w:rPr>
              <w:t>Goals page</w:t>
            </w:r>
          </w:p>
        </w:tc>
        <w:tc>
          <w:tcPr>
            <w:tcW w:w="1728" w:type="dxa"/>
          </w:tcPr>
          <w:p w:rsidR="00F80112" w:rsidRDefault="006324BF">
            <w:pPr>
              <w:spacing w:after="40" w:line="240" w:lineRule="auto"/>
              <w:jc w:val="left"/>
            </w:pPr>
            <w:r>
              <w:rPr>
                <w:rFonts w:cs="Times New Roman"/>
                <w:sz w:val="18"/>
              </w:rPr>
              <w:t>Status active, completed or abandoned</w:t>
            </w:r>
          </w:p>
        </w:tc>
      </w:tr>
      <w:tr w:rsidR="00F80112">
        <w:trPr>
          <w:cantSplit/>
          <w:jc w:val="center"/>
        </w:trPr>
        <w:tc>
          <w:tcPr>
            <w:tcW w:w="1440" w:type="dxa"/>
          </w:tcPr>
          <w:p w:rsidR="00F80112" w:rsidRDefault="006324BF">
            <w:pPr>
              <w:spacing w:after="40" w:line="240" w:lineRule="auto"/>
              <w:jc w:val="left"/>
            </w:pPr>
            <w:r>
              <w:rPr>
                <w:rFonts w:cs="Times New Roman"/>
                <w:sz w:val="18"/>
              </w:rPr>
              <w:t>Investment</w:t>
            </w:r>
          </w:p>
        </w:tc>
        <w:tc>
          <w:tcPr>
            <w:tcW w:w="3744" w:type="dxa"/>
          </w:tcPr>
          <w:p w:rsidR="00F80112" w:rsidRDefault="006324BF">
            <w:pPr>
              <w:spacing w:after="40" w:line="240" w:lineRule="auto"/>
              <w:jc w:val="left"/>
            </w:pPr>
            <w:r>
              <w:rPr>
                <w:rFonts w:cs="Times New Roman"/>
                <w:sz w:val="18"/>
              </w:rPr>
              <w:t>name, symbol, type, quantity, purchase price, current price, date</w:t>
            </w:r>
          </w:p>
        </w:tc>
        <w:tc>
          <w:tcPr>
            <w:tcW w:w="2304" w:type="dxa"/>
          </w:tcPr>
          <w:p w:rsidR="00F80112" w:rsidRDefault="006324BF">
            <w:pPr>
              <w:spacing w:after="40" w:line="240" w:lineRule="auto"/>
              <w:jc w:val="left"/>
            </w:pPr>
            <w:r>
              <w:rPr>
                <w:rFonts w:cs="Times New Roman"/>
                <w:sz w:val="18"/>
              </w:rPr>
              <w:t>Investments page</w:t>
            </w:r>
          </w:p>
        </w:tc>
        <w:tc>
          <w:tcPr>
            <w:tcW w:w="1728" w:type="dxa"/>
          </w:tcPr>
          <w:p w:rsidR="00F80112" w:rsidRDefault="006324BF">
            <w:pPr>
              <w:spacing w:after="40" w:line="240" w:lineRule="auto"/>
              <w:jc w:val="left"/>
            </w:pPr>
            <w:r>
              <w:rPr>
                <w:rFonts w:cs="Times New Roman"/>
                <w:sz w:val="18"/>
              </w:rPr>
              <w:t>Price refresh optional</w:t>
            </w:r>
          </w:p>
        </w:tc>
      </w:tr>
      <w:tr w:rsidR="00F80112">
        <w:trPr>
          <w:cantSplit/>
          <w:jc w:val="center"/>
        </w:trPr>
        <w:tc>
          <w:tcPr>
            <w:tcW w:w="1440" w:type="dxa"/>
          </w:tcPr>
          <w:p w:rsidR="00F80112" w:rsidRDefault="006324BF">
            <w:pPr>
              <w:spacing w:after="40" w:line="240" w:lineRule="auto"/>
              <w:jc w:val="left"/>
            </w:pPr>
            <w:r>
              <w:rPr>
                <w:rFonts w:cs="Times New Roman"/>
                <w:sz w:val="18"/>
              </w:rPr>
              <w:t>Notification</w:t>
            </w:r>
          </w:p>
        </w:tc>
        <w:tc>
          <w:tcPr>
            <w:tcW w:w="3744" w:type="dxa"/>
          </w:tcPr>
          <w:p w:rsidR="00F80112" w:rsidRDefault="006324BF">
            <w:pPr>
              <w:spacing w:after="40" w:line="240" w:lineRule="auto"/>
              <w:jc w:val="left"/>
            </w:pPr>
            <w:r>
              <w:rPr>
                <w:rFonts w:cs="Times New Roman"/>
                <w:sz w:val="18"/>
              </w:rPr>
              <w:t>m</w:t>
            </w:r>
            <w:r>
              <w:rPr>
                <w:rFonts w:cs="Times New Roman"/>
                <w:sz w:val="18"/>
              </w:rPr>
              <w:t>essage, type, created time, read flag</w:t>
            </w:r>
          </w:p>
        </w:tc>
        <w:tc>
          <w:tcPr>
            <w:tcW w:w="2304" w:type="dxa"/>
          </w:tcPr>
          <w:p w:rsidR="00F80112" w:rsidRDefault="006324BF">
            <w:pPr>
              <w:spacing w:after="40" w:line="240" w:lineRule="auto"/>
              <w:jc w:val="left"/>
            </w:pPr>
            <w:r>
              <w:rPr>
                <w:rFonts w:cs="Times New Roman"/>
                <w:sz w:val="18"/>
              </w:rPr>
              <w:t>Written by budget checks</w:t>
            </w:r>
          </w:p>
        </w:tc>
        <w:tc>
          <w:tcPr>
            <w:tcW w:w="1728" w:type="dxa"/>
          </w:tcPr>
          <w:p w:rsidR="00F80112" w:rsidRDefault="006324BF">
            <w:pPr>
              <w:spacing w:after="40" w:line="240" w:lineRule="auto"/>
              <w:jc w:val="left"/>
            </w:pPr>
            <w:r>
              <w:rPr>
                <w:rFonts w:cs="Times New Roman"/>
                <w:sz w:val="18"/>
              </w:rPr>
              <w:t>De-duplicated by message text</w:t>
            </w:r>
          </w:p>
        </w:tc>
      </w:tr>
    </w:tbl>
    <w:p w:rsidR="00F80112" w:rsidRDefault="00F80112">
      <w:pPr>
        <w:spacing w:after="120" w:line="192" w:lineRule="auto"/>
      </w:pPr>
    </w:p>
    <w:p w:rsidR="00F80112" w:rsidRDefault="006324BF">
      <w:pPr>
        <w:pStyle w:val="Heading2"/>
      </w:pPr>
      <w:bookmarkStart w:id="55" w:name="_Toc243925737"/>
      <w:r>
        <w:t>4.6 Functional Requirements</w:t>
      </w:r>
      <w:bookmarkEnd w:id="55"/>
    </w:p>
    <w:p w:rsidR="00F80112" w:rsidRDefault="006324BF">
      <w:pPr>
        <w:pStyle w:val="Caption"/>
        <w:keepNext/>
        <w:spacing w:after="80"/>
      </w:pPr>
      <w:bookmarkStart w:id="56" w:name="_Toc24392588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Functional requirements and how each is met</w:t>
      </w:r>
      <w:bookmarkEnd w:id="56"/>
    </w:p>
    <w:tbl>
      <w:tblPr>
        <w:tblStyle w:val="TableGrid"/>
        <w:tblW w:w="0" w:type="auto"/>
        <w:jc w:val="center"/>
        <w:tblLook w:val="04A0" w:firstRow="1" w:lastRow="0" w:firstColumn="1" w:lastColumn="0" w:noHBand="0" w:noVBand="1"/>
      </w:tblPr>
      <w:tblGrid>
        <w:gridCol w:w="720"/>
        <w:gridCol w:w="3456"/>
        <w:gridCol w:w="2736"/>
        <w:gridCol w:w="2304"/>
      </w:tblGrid>
      <w:tr w:rsidR="00F80112">
        <w:trPr>
          <w:cantSplit/>
          <w:tblHeader/>
          <w:jc w:val="center"/>
        </w:trPr>
        <w:tc>
          <w:tcPr>
            <w:tcW w:w="720" w:type="dxa"/>
            <w:shd w:val="clear" w:color="auto" w:fill="1B2A41"/>
          </w:tcPr>
          <w:p w:rsidR="00F80112" w:rsidRDefault="006324BF">
            <w:pPr>
              <w:spacing w:after="40" w:line="240" w:lineRule="auto"/>
              <w:jc w:val="center"/>
            </w:pPr>
            <w:r>
              <w:rPr>
                <w:rFonts w:cs="Times New Roman"/>
                <w:b/>
                <w:color w:val="FFFFFF"/>
                <w:sz w:val="18"/>
              </w:rPr>
              <w:t>ID</w:t>
            </w:r>
          </w:p>
        </w:tc>
        <w:tc>
          <w:tcPr>
            <w:tcW w:w="3456" w:type="dxa"/>
            <w:shd w:val="clear" w:color="auto" w:fill="1B2A41"/>
          </w:tcPr>
          <w:p w:rsidR="00F80112" w:rsidRDefault="006324BF">
            <w:pPr>
              <w:spacing w:after="40" w:line="240" w:lineRule="auto"/>
              <w:jc w:val="center"/>
            </w:pPr>
            <w:r>
              <w:rPr>
                <w:rFonts w:cs="Times New Roman"/>
                <w:b/>
                <w:color w:val="FFFFFF"/>
                <w:sz w:val="18"/>
              </w:rPr>
              <w:t>Requirement</w:t>
            </w:r>
          </w:p>
        </w:tc>
        <w:tc>
          <w:tcPr>
            <w:tcW w:w="2736" w:type="dxa"/>
            <w:shd w:val="clear" w:color="auto" w:fill="1B2A41"/>
          </w:tcPr>
          <w:p w:rsidR="00F80112" w:rsidRDefault="006324BF">
            <w:pPr>
              <w:spacing w:after="40" w:line="240" w:lineRule="auto"/>
              <w:jc w:val="center"/>
            </w:pPr>
            <w:r>
              <w:rPr>
                <w:rFonts w:cs="Times New Roman"/>
                <w:b/>
                <w:color w:val="FFFFFF"/>
                <w:sz w:val="18"/>
              </w:rPr>
              <w:t>Implemented by</w:t>
            </w:r>
          </w:p>
        </w:tc>
        <w:tc>
          <w:tcPr>
            <w:tcW w:w="2304" w:type="dxa"/>
            <w:shd w:val="clear" w:color="auto" w:fill="1B2A41"/>
          </w:tcPr>
          <w:p w:rsidR="00F80112" w:rsidRDefault="006324BF">
            <w:pPr>
              <w:spacing w:after="40" w:line="240" w:lineRule="auto"/>
              <w:jc w:val="center"/>
            </w:pPr>
            <w:r>
              <w:rPr>
                <w:rFonts w:cs="Times New Roman"/>
                <w:b/>
                <w:color w:val="FFFFFF"/>
                <w:sz w:val="18"/>
              </w:rPr>
              <w:t>Verified by</w:t>
            </w:r>
          </w:p>
        </w:tc>
      </w:tr>
      <w:tr w:rsidR="00F80112">
        <w:trPr>
          <w:cantSplit/>
          <w:jc w:val="center"/>
        </w:trPr>
        <w:tc>
          <w:tcPr>
            <w:tcW w:w="720" w:type="dxa"/>
          </w:tcPr>
          <w:p w:rsidR="00F80112" w:rsidRDefault="006324BF">
            <w:pPr>
              <w:spacing w:after="40" w:line="240" w:lineRule="auto"/>
              <w:jc w:val="center"/>
            </w:pPr>
            <w:r>
              <w:rPr>
                <w:rFonts w:cs="Times New Roman"/>
                <w:sz w:val="18"/>
              </w:rPr>
              <w:t>FR1</w:t>
            </w:r>
          </w:p>
        </w:tc>
        <w:tc>
          <w:tcPr>
            <w:tcW w:w="3456" w:type="dxa"/>
          </w:tcPr>
          <w:p w:rsidR="00F80112" w:rsidRDefault="006324BF">
            <w:pPr>
              <w:spacing w:after="40" w:line="240" w:lineRule="auto"/>
              <w:jc w:val="left"/>
            </w:pPr>
            <w:r>
              <w:rPr>
                <w:rFonts w:cs="Times New Roman"/>
                <w:sz w:val="18"/>
              </w:rPr>
              <w:t>Register</w:t>
            </w:r>
            <w:r>
              <w:rPr>
                <w:rFonts w:cs="Times New Roman"/>
                <w:sz w:val="18"/>
              </w:rPr>
              <w:t xml:space="preserve"> with name, e-mail, username and a strong password</w:t>
            </w:r>
          </w:p>
        </w:tc>
        <w:tc>
          <w:tcPr>
            <w:tcW w:w="2736" w:type="dxa"/>
          </w:tcPr>
          <w:p w:rsidR="00F80112" w:rsidRDefault="006324BF">
            <w:pPr>
              <w:spacing w:after="40" w:line="240" w:lineRule="auto"/>
              <w:jc w:val="left"/>
            </w:pPr>
            <w:r>
              <w:rPr>
                <w:rFonts w:cs="Times New Roman"/>
                <w:sz w:val="18"/>
              </w:rPr>
              <w:t>POST /auth/signup, validators.py</w:t>
            </w:r>
          </w:p>
        </w:tc>
        <w:tc>
          <w:tcPr>
            <w:tcW w:w="2304" w:type="dxa"/>
          </w:tcPr>
          <w:p w:rsidR="00F80112" w:rsidRDefault="006324BF">
            <w:pPr>
              <w:spacing w:after="40" w:line="240" w:lineRule="auto"/>
              <w:jc w:val="left"/>
            </w:pPr>
            <w:r>
              <w:rPr>
                <w:rFonts w:cs="Times New Roman"/>
                <w:sz w:val="18"/>
              </w:rPr>
              <w:t>tests/test_auth.py; smoke (weak password rejected)</w:t>
            </w:r>
          </w:p>
        </w:tc>
      </w:tr>
      <w:tr w:rsidR="00F80112">
        <w:trPr>
          <w:cantSplit/>
          <w:jc w:val="center"/>
        </w:trPr>
        <w:tc>
          <w:tcPr>
            <w:tcW w:w="720" w:type="dxa"/>
          </w:tcPr>
          <w:p w:rsidR="00F80112" w:rsidRDefault="006324BF">
            <w:pPr>
              <w:spacing w:after="40" w:line="240" w:lineRule="auto"/>
              <w:jc w:val="center"/>
            </w:pPr>
            <w:r>
              <w:rPr>
                <w:rFonts w:cs="Times New Roman"/>
                <w:sz w:val="18"/>
              </w:rPr>
              <w:t>FR2</w:t>
            </w:r>
          </w:p>
        </w:tc>
        <w:tc>
          <w:tcPr>
            <w:tcW w:w="3456" w:type="dxa"/>
          </w:tcPr>
          <w:p w:rsidR="00F80112" w:rsidRDefault="006324BF">
            <w:pPr>
              <w:spacing w:after="40" w:line="240" w:lineRule="auto"/>
              <w:jc w:val="left"/>
            </w:pPr>
            <w:r>
              <w:rPr>
                <w:rFonts w:cs="Times New Roman"/>
                <w:sz w:val="18"/>
              </w:rPr>
              <w:t>Log in by username or e-mail and receive a token</w:t>
            </w:r>
          </w:p>
        </w:tc>
        <w:tc>
          <w:tcPr>
            <w:tcW w:w="2736" w:type="dxa"/>
          </w:tcPr>
          <w:p w:rsidR="00F80112" w:rsidRDefault="006324BF">
            <w:pPr>
              <w:spacing w:after="40" w:line="240" w:lineRule="auto"/>
              <w:jc w:val="left"/>
            </w:pPr>
            <w:r>
              <w:rPr>
                <w:rFonts w:cs="Times New Roman"/>
                <w:sz w:val="18"/>
              </w:rPr>
              <w:t>POST /auth/login, authentication.py</w:t>
            </w:r>
          </w:p>
        </w:tc>
        <w:tc>
          <w:tcPr>
            <w:tcW w:w="2304" w:type="dxa"/>
          </w:tcPr>
          <w:p w:rsidR="00F80112" w:rsidRDefault="006324BF">
            <w:pPr>
              <w:spacing w:after="40" w:line="240" w:lineRule="auto"/>
              <w:jc w:val="left"/>
            </w:pPr>
            <w:r>
              <w:rPr>
                <w:rFonts w:cs="Times New Roman"/>
                <w:sz w:val="18"/>
              </w:rPr>
              <w:t>test_auth.py; smoke</w:t>
            </w:r>
          </w:p>
        </w:tc>
      </w:tr>
      <w:tr w:rsidR="00F80112">
        <w:trPr>
          <w:cantSplit/>
          <w:jc w:val="center"/>
        </w:trPr>
        <w:tc>
          <w:tcPr>
            <w:tcW w:w="720" w:type="dxa"/>
          </w:tcPr>
          <w:p w:rsidR="00F80112" w:rsidRDefault="006324BF">
            <w:pPr>
              <w:spacing w:after="40" w:line="240" w:lineRule="auto"/>
              <w:jc w:val="center"/>
            </w:pPr>
            <w:r>
              <w:rPr>
                <w:rFonts w:cs="Times New Roman"/>
                <w:sz w:val="18"/>
              </w:rPr>
              <w:t>FR3</w:t>
            </w:r>
          </w:p>
        </w:tc>
        <w:tc>
          <w:tcPr>
            <w:tcW w:w="3456" w:type="dxa"/>
          </w:tcPr>
          <w:p w:rsidR="00F80112" w:rsidRDefault="006324BF">
            <w:pPr>
              <w:spacing w:after="40" w:line="240" w:lineRule="auto"/>
              <w:jc w:val="left"/>
            </w:pPr>
            <w:r>
              <w:rPr>
                <w:rFonts w:cs="Times New Roman"/>
                <w:sz w:val="18"/>
              </w:rPr>
              <w:t xml:space="preserve">Every </w:t>
            </w:r>
            <w:r>
              <w:rPr>
                <w:rFonts w:cs="Times New Roman"/>
                <w:sz w:val="18"/>
              </w:rPr>
              <w:t>data route requires a valid token and returns only the caller's data</w:t>
            </w:r>
          </w:p>
        </w:tc>
        <w:tc>
          <w:tcPr>
            <w:tcW w:w="2736" w:type="dxa"/>
          </w:tcPr>
          <w:p w:rsidR="00F80112" w:rsidRDefault="006324BF">
            <w:pPr>
              <w:spacing w:after="40" w:line="240" w:lineRule="auto"/>
              <w:jc w:val="left"/>
            </w:pPr>
            <w:r>
              <w:rPr>
                <w:rFonts w:cs="Times New Roman"/>
                <w:sz w:val="18"/>
              </w:rPr>
              <w:t>current_user dependency; user_id on every table</w:t>
            </w:r>
          </w:p>
        </w:tc>
        <w:tc>
          <w:tcPr>
            <w:tcW w:w="2304" w:type="dxa"/>
          </w:tcPr>
          <w:p w:rsidR="00F80112" w:rsidRDefault="006324BF">
            <w:pPr>
              <w:spacing w:after="40" w:line="240" w:lineRule="auto"/>
              <w:jc w:val="left"/>
            </w:pPr>
            <w:r>
              <w:rPr>
                <w:rFonts w:cs="Times New Roman"/>
                <w:sz w:val="18"/>
              </w:rPr>
              <w:t>Smoke: 401 without token, new-user isolation</w:t>
            </w:r>
          </w:p>
        </w:tc>
      </w:tr>
      <w:tr w:rsidR="00F80112">
        <w:trPr>
          <w:cantSplit/>
          <w:jc w:val="center"/>
        </w:trPr>
        <w:tc>
          <w:tcPr>
            <w:tcW w:w="720" w:type="dxa"/>
          </w:tcPr>
          <w:p w:rsidR="00F80112" w:rsidRDefault="006324BF">
            <w:pPr>
              <w:spacing w:after="40" w:line="240" w:lineRule="auto"/>
              <w:jc w:val="center"/>
            </w:pPr>
            <w:r>
              <w:rPr>
                <w:rFonts w:cs="Times New Roman"/>
                <w:sz w:val="18"/>
              </w:rPr>
              <w:t>FR4</w:t>
            </w:r>
          </w:p>
        </w:tc>
        <w:tc>
          <w:tcPr>
            <w:tcW w:w="3456" w:type="dxa"/>
          </w:tcPr>
          <w:p w:rsidR="00F80112" w:rsidRDefault="006324BF">
            <w:pPr>
              <w:spacing w:after="40" w:line="240" w:lineRule="auto"/>
              <w:jc w:val="left"/>
            </w:pPr>
            <w:r>
              <w:rPr>
                <w:rFonts w:cs="Times New Roman"/>
                <w:sz w:val="18"/>
              </w:rPr>
              <w:t>Add, edit, delete, search and filter transactions</w:t>
            </w:r>
          </w:p>
        </w:tc>
        <w:tc>
          <w:tcPr>
            <w:tcW w:w="2736" w:type="dxa"/>
          </w:tcPr>
          <w:p w:rsidR="00F80112" w:rsidRDefault="006324BF">
            <w:pPr>
              <w:spacing w:after="40" w:line="240" w:lineRule="auto"/>
              <w:jc w:val="left"/>
            </w:pPr>
            <w:r>
              <w:rPr>
                <w:rFonts w:cs="Times New Roman"/>
                <w:sz w:val="18"/>
              </w:rPr>
              <w:t>transaction_service.py; /transactions</w:t>
            </w:r>
          </w:p>
        </w:tc>
        <w:tc>
          <w:tcPr>
            <w:tcW w:w="2304" w:type="dxa"/>
          </w:tcPr>
          <w:p w:rsidR="00F80112" w:rsidRDefault="006324BF">
            <w:pPr>
              <w:spacing w:after="40" w:line="240" w:lineRule="auto"/>
              <w:jc w:val="left"/>
            </w:pPr>
            <w:r>
              <w:rPr>
                <w:rFonts w:cs="Times New Roman"/>
                <w:sz w:val="18"/>
              </w:rPr>
              <w:t>t</w:t>
            </w:r>
            <w:r>
              <w:rPr>
                <w:rFonts w:cs="Times New Roman"/>
                <w:sz w:val="18"/>
              </w:rPr>
              <w:t>est_transactions.py; smoke</w:t>
            </w:r>
          </w:p>
        </w:tc>
      </w:tr>
      <w:tr w:rsidR="00F80112">
        <w:trPr>
          <w:cantSplit/>
          <w:jc w:val="center"/>
        </w:trPr>
        <w:tc>
          <w:tcPr>
            <w:tcW w:w="720" w:type="dxa"/>
          </w:tcPr>
          <w:p w:rsidR="00F80112" w:rsidRDefault="006324BF">
            <w:pPr>
              <w:spacing w:after="40" w:line="240" w:lineRule="auto"/>
              <w:jc w:val="center"/>
            </w:pPr>
            <w:r>
              <w:rPr>
                <w:rFonts w:cs="Times New Roman"/>
                <w:sz w:val="18"/>
              </w:rPr>
              <w:t>FR5</w:t>
            </w:r>
          </w:p>
        </w:tc>
        <w:tc>
          <w:tcPr>
            <w:tcW w:w="3456" w:type="dxa"/>
          </w:tcPr>
          <w:p w:rsidR="00F80112" w:rsidRDefault="006324BF">
            <w:pPr>
              <w:spacing w:after="40" w:line="240" w:lineRule="auto"/>
              <w:jc w:val="left"/>
            </w:pPr>
            <w:r>
              <w:rPr>
                <w:rFonts w:cs="Times New Roman"/>
                <w:sz w:val="18"/>
              </w:rPr>
              <w:t>Suggest a category from a description and learn from corrections</w:t>
            </w:r>
          </w:p>
        </w:tc>
        <w:tc>
          <w:tcPr>
            <w:tcW w:w="2736" w:type="dxa"/>
          </w:tcPr>
          <w:p w:rsidR="00F80112" w:rsidRDefault="006324BF">
            <w:pPr>
              <w:spacing w:after="40" w:line="240" w:lineRule="auto"/>
              <w:jc w:val="left"/>
            </w:pPr>
            <w:r>
              <w:rPr>
                <w:rFonts w:cs="Times New Roman"/>
                <w:sz w:val="18"/>
              </w:rPr>
              <w:t>expense_classifier.py; /transactions/predict-category</w:t>
            </w:r>
          </w:p>
        </w:tc>
        <w:tc>
          <w:tcPr>
            <w:tcW w:w="2304" w:type="dxa"/>
          </w:tcPr>
          <w:p w:rsidR="00F80112" w:rsidRDefault="006324BF">
            <w:pPr>
              <w:spacing w:after="40" w:line="240" w:lineRule="auto"/>
              <w:jc w:val="left"/>
            </w:pPr>
            <w:r>
              <w:rPr>
                <w:rFonts w:cs="Times New Roman"/>
                <w:sz w:val="18"/>
              </w:rPr>
              <w:t>test_ml.py; probe set</w:t>
            </w:r>
          </w:p>
        </w:tc>
      </w:tr>
      <w:tr w:rsidR="00F80112">
        <w:trPr>
          <w:cantSplit/>
          <w:jc w:val="center"/>
        </w:trPr>
        <w:tc>
          <w:tcPr>
            <w:tcW w:w="720" w:type="dxa"/>
          </w:tcPr>
          <w:p w:rsidR="00F80112" w:rsidRDefault="006324BF">
            <w:pPr>
              <w:spacing w:after="40" w:line="240" w:lineRule="auto"/>
              <w:jc w:val="center"/>
            </w:pPr>
            <w:r>
              <w:rPr>
                <w:rFonts w:cs="Times New Roman"/>
                <w:sz w:val="18"/>
              </w:rPr>
              <w:t>FR6</w:t>
            </w:r>
          </w:p>
        </w:tc>
        <w:tc>
          <w:tcPr>
            <w:tcW w:w="3456" w:type="dxa"/>
          </w:tcPr>
          <w:p w:rsidR="00F80112" w:rsidRDefault="006324BF">
            <w:pPr>
              <w:spacing w:after="40" w:line="240" w:lineRule="auto"/>
              <w:jc w:val="left"/>
            </w:pPr>
            <w:r>
              <w:rPr>
                <w:rFonts w:cs="Times New Roman"/>
                <w:sz w:val="18"/>
              </w:rPr>
              <w:t>Import CSV or Excel with preview and row-level warnings</w:t>
            </w:r>
          </w:p>
        </w:tc>
        <w:tc>
          <w:tcPr>
            <w:tcW w:w="2736" w:type="dxa"/>
          </w:tcPr>
          <w:p w:rsidR="00F80112" w:rsidRDefault="006324BF">
            <w:pPr>
              <w:spacing w:after="40" w:line="240" w:lineRule="auto"/>
              <w:jc w:val="left"/>
            </w:pPr>
            <w:r>
              <w:rPr>
                <w:rFonts w:cs="Times New Roman"/>
                <w:sz w:val="18"/>
              </w:rPr>
              <w:t>data_import_service.py; /transactions/import/*</w:t>
            </w:r>
          </w:p>
        </w:tc>
        <w:tc>
          <w:tcPr>
            <w:tcW w:w="2304" w:type="dxa"/>
          </w:tcPr>
          <w:p w:rsidR="00F80112" w:rsidRDefault="006324BF">
            <w:pPr>
              <w:spacing w:after="40" w:line="240" w:lineRule="auto"/>
              <w:jc w:val="left"/>
            </w:pPr>
            <w:r>
              <w:rPr>
                <w:rFonts w:cs="Times New Roman"/>
                <w:sz w:val="18"/>
              </w:rPr>
              <w:t>Smoke; 1,000-row import test</w:t>
            </w:r>
          </w:p>
        </w:tc>
      </w:tr>
      <w:tr w:rsidR="00F80112">
        <w:trPr>
          <w:cantSplit/>
          <w:jc w:val="center"/>
        </w:trPr>
        <w:tc>
          <w:tcPr>
            <w:tcW w:w="720" w:type="dxa"/>
          </w:tcPr>
          <w:p w:rsidR="00F80112" w:rsidRDefault="006324BF">
            <w:pPr>
              <w:spacing w:after="40" w:line="240" w:lineRule="auto"/>
              <w:jc w:val="center"/>
            </w:pPr>
            <w:r>
              <w:rPr>
                <w:rFonts w:cs="Times New Roman"/>
                <w:sz w:val="18"/>
              </w:rPr>
              <w:t>FR7</w:t>
            </w:r>
          </w:p>
        </w:tc>
        <w:tc>
          <w:tcPr>
            <w:tcW w:w="3456" w:type="dxa"/>
          </w:tcPr>
          <w:p w:rsidR="00F80112" w:rsidRDefault="006324BF">
            <w:pPr>
              <w:spacing w:after="40" w:line="240" w:lineRule="auto"/>
              <w:jc w:val="left"/>
            </w:pPr>
            <w:r>
              <w:rPr>
                <w:rFonts w:cs="Times New Roman"/>
                <w:sz w:val="18"/>
              </w:rPr>
              <w:t>Set monthly budgets and raise alerts at 75, 90 and 100 %</w:t>
            </w:r>
          </w:p>
        </w:tc>
        <w:tc>
          <w:tcPr>
            <w:tcW w:w="2736" w:type="dxa"/>
          </w:tcPr>
          <w:p w:rsidR="00F80112" w:rsidRDefault="006324BF">
            <w:pPr>
              <w:spacing w:after="40" w:line="240" w:lineRule="auto"/>
              <w:jc w:val="left"/>
            </w:pPr>
            <w:r>
              <w:rPr>
                <w:rFonts w:cs="Times New Roman"/>
                <w:sz w:val="18"/>
              </w:rPr>
              <w:t>budget_service.py; notifications</w:t>
            </w:r>
          </w:p>
        </w:tc>
        <w:tc>
          <w:tcPr>
            <w:tcW w:w="2304" w:type="dxa"/>
          </w:tcPr>
          <w:p w:rsidR="00F80112" w:rsidRDefault="006324BF">
            <w:pPr>
              <w:spacing w:after="40" w:line="240" w:lineRule="auto"/>
              <w:jc w:val="left"/>
            </w:pPr>
            <w:r>
              <w:rPr>
                <w:rFonts w:cs="Times New Roman"/>
                <w:sz w:val="18"/>
              </w:rPr>
              <w:t>test_budget.py; smoke</w:t>
            </w:r>
          </w:p>
        </w:tc>
      </w:tr>
      <w:tr w:rsidR="00F80112">
        <w:trPr>
          <w:cantSplit/>
          <w:jc w:val="center"/>
        </w:trPr>
        <w:tc>
          <w:tcPr>
            <w:tcW w:w="720" w:type="dxa"/>
          </w:tcPr>
          <w:p w:rsidR="00F80112" w:rsidRDefault="006324BF">
            <w:pPr>
              <w:spacing w:after="40" w:line="240" w:lineRule="auto"/>
              <w:jc w:val="center"/>
            </w:pPr>
            <w:r>
              <w:rPr>
                <w:rFonts w:cs="Times New Roman"/>
                <w:sz w:val="18"/>
              </w:rPr>
              <w:t>FR8</w:t>
            </w:r>
          </w:p>
        </w:tc>
        <w:tc>
          <w:tcPr>
            <w:tcW w:w="3456" w:type="dxa"/>
          </w:tcPr>
          <w:p w:rsidR="00F80112" w:rsidRDefault="006324BF">
            <w:pPr>
              <w:spacing w:after="40" w:line="240" w:lineRule="auto"/>
              <w:jc w:val="left"/>
            </w:pPr>
            <w:r>
              <w:rPr>
                <w:rFonts w:cs="Times New Roman"/>
                <w:sz w:val="18"/>
              </w:rPr>
              <w:t>Create savings goals and update progress</w:t>
            </w:r>
          </w:p>
        </w:tc>
        <w:tc>
          <w:tcPr>
            <w:tcW w:w="2736" w:type="dxa"/>
          </w:tcPr>
          <w:p w:rsidR="00F80112" w:rsidRDefault="006324BF">
            <w:pPr>
              <w:spacing w:after="40" w:line="240" w:lineRule="auto"/>
              <w:jc w:val="left"/>
            </w:pPr>
            <w:r>
              <w:rPr>
                <w:rFonts w:cs="Times New Roman"/>
                <w:sz w:val="18"/>
              </w:rPr>
              <w:t xml:space="preserve">goal_service.py; </w:t>
            </w:r>
            <w:r>
              <w:rPr>
                <w:rFonts w:cs="Times New Roman"/>
                <w:sz w:val="18"/>
              </w:rPr>
              <w:t>/goals</w:t>
            </w:r>
          </w:p>
        </w:tc>
        <w:tc>
          <w:tcPr>
            <w:tcW w:w="2304" w:type="dxa"/>
          </w:tcPr>
          <w:p w:rsidR="00F80112" w:rsidRDefault="006324BF">
            <w:pPr>
              <w:spacing w:after="40" w:line="240" w:lineRule="auto"/>
              <w:jc w:val="left"/>
            </w:pPr>
            <w:r>
              <w:rPr>
                <w:rFonts w:cs="Times New Roman"/>
                <w:sz w:val="18"/>
              </w:rPr>
              <w:t>Smoke</w:t>
            </w:r>
          </w:p>
        </w:tc>
      </w:tr>
      <w:tr w:rsidR="00F80112">
        <w:trPr>
          <w:cantSplit/>
          <w:jc w:val="center"/>
        </w:trPr>
        <w:tc>
          <w:tcPr>
            <w:tcW w:w="720" w:type="dxa"/>
          </w:tcPr>
          <w:p w:rsidR="00F80112" w:rsidRDefault="006324BF">
            <w:pPr>
              <w:spacing w:after="40" w:line="240" w:lineRule="auto"/>
              <w:jc w:val="center"/>
            </w:pPr>
            <w:r>
              <w:rPr>
                <w:rFonts w:cs="Times New Roman"/>
                <w:sz w:val="18"/>
              </w:rPr>
              <w:t>FR9</w:t>
            </w:r>
          </w:p>
        </w:tc>
        <w:tc>
          <w:tcPr>
            <w:tcW w:w="3456" w:type="dxa"/>
          </w:tcPr>
          <w:p w:rsidR="00F80112" w:rsidRDefault="006324BF">
            <w:pPr>
              <w:spacing w:after="40" w:line="240" w:lineRule="auto"/>
              <w:jc w:val="left"/>
            </w:pPr>
            <w:r>
              <w:rPr>
                <w:rFonts w:cs="Times New Roman"/>
                <w:sz w:val="18"/>
              </w:rPr>
              <w:t>Record investments and refresh prices when online</w:t>
            </w:r>
          </w:p>
        </w:tc>
        <w:tc>
          <w:tcPr>
            <w:tcW w:w="2736" w:type="dxa"/>
          </w:tcPr>
          <w:p w:rsidR="00F80112" w:rsidRDefault="006324BF">
            <w:pPr>
              <w:spacing w:after="40" w:line="240" w:lineRule="auto"/>
              <w:jc w:val="left"/>
            </w:pPr>
            <w:r>
              <w:rPr>
                <w:rFonts w:cs="Times New Roman"/>
                <w:sz w:val="18"/>
              </w:rPr>
              <w:t>investment_service.py; /investments</w:t>
            </w:r>
          </w:p>
        </w:tc>
        <w:tc>
          <w:tcPr>
            <w:tcW w:w="2304" w:type="dxa"/>
          </w:tcPr>
          <w:p w:rsidR="00F80112" w:rsidRDefault="006324BF">
            <w:pPr>
              <w:spacing w:after="40" w:line="240" w:lineRule="auto"/>
              <w:jc w:val="left"/>
            </w:pPr>
            <w:r>
              <w:rPr>
                <w:rFonts w:cs="Times New Roman"/>
                <w:sz w:val="18"/>
              </w:rPr>
              <w:t>Smoke (refresh not tested)</w:t>
            </w:r>
          </w:p>
        </w:tc>
      </w:tr>
      <w:tr w:rsidR="00F80112">
        <w:trPr>
          <w:cantSplit/>
          <w:jc w:val="center"/>
        </w:trPr>
        <w:tc>
          <w:tcPr>
            <w:tcW w:w="720" w:type="dxa"/>
          </w:tcPr>
          <w:p w:rsidR="00F80112" w:rsidRDefault="006324BF">
            <w:pPr>
              <w:spacing w:after="40" w:line="240" w:lineRule="auto"/>
              <w:jc w:val="center"/>
            </w:pPr>
            <w:r>
              <w:rPr>
                <w:rFonts w:cs="Times New Roman"/>
                <w:sz w:val="18"/>
              </w:rPr>
              <w:t>FR10</w:t>
            </w:r>
          </w:p>
        </w:tc>
        <w:tc>
          <w:tcPr>
            <w:tcW w:w="3456" w:type="dxa"/>
          </w:tcPr>
          <w:p w:rsidR="00F80112" w:rsidRDefault="006324BF">
            <w:pPr>
              <w:spacing w:after="40" w:line="240" w:lineRule="auto"/>
              <w:jc w:val="left"/>
            </w:pPr>
            <w:r>
              <w:rPr>
                <w:rFonts w:cs="Times New Roman"/>
                <w:sz w:val="18"/>
              </w:rPr>
              <w:t>Show totals, monthly trend and category split for a period</w:t>
            </w:r>
          </w:p>
        </w:tc>
        <w:tc>
          <w:tcPr>
            <w:tcW w:w="2736" w:type="dxa"/>
          </w:tcPr>
          <w:p w:rsidR="00F80112" w:rsidRDefault="006324BF">
            <w:pPr>
              <w:spacing w:after="40" w:line="240" w:lineRule="auto"/>
              <w:jc w:val="left"/>
            </w:pPr>
            <w:r>
              <w:rPr>
                <w:rFonts w:cs="Times New Roman"/>
                <w:sz w:val="18"/>
              </w:rPr>
              <w:t>analytics_service.py; /analytics, /dashboard</w:t>
            </w:r>
          </w:p>
        </w:tc>
        <w:tc>
          <w:tcPr>
            <w:tcW w:w="2304" w:type="dxa"/>
          </w:tcPr>
          <w:p w:rsidR="00F80112" w:rsidRDefault="006324BF">
            <w:pPr>
              <w:spacing w:after="40" w:line="240" w:lineRule="auto"/>
              <w:jc w:val="left"/>
            </w:pPr>
            <w:r>
              <w:rPr>
                <w:rFonts w:cs="Times New Roman"/>
                <w:sz w:val="18"/>
              </w:rPr>
              <w:t xml:space="preserve">Smoke (bad </w:t>
            </w:r>
            <w:r>
              <w:rPr>
                <w:rFonts w:cs="Times New Roman"/>
                <w:sz w:val="18"/>
              </w:rPr>
              <w:t>range rejected)</w:t>
            </w:r>
          </w:p>
        </w:tc>
      </w:tr>
      <w:tr w:rsidR="00F80112">
        <w:trPr>
          <w:cantSplit/>
          <w:jc w:val="center"/>
        </w:trPr>
        <w:tc>
          <w:tcPr>
            <w:tcW w:w="720" w:type="dxa"/>
          </w:tcPr>
          <w:p w:rsidR="00F80112" w:rsidRDefault="006324BF">
            <w:pPr>
              <w:spacing w:after="40" w:line="240" w:lineRule="auto"/>
              <w:jc w:val="center"/>
            </w:pPr>
            <w:r>
              <w:rPr>
                <w:rFonts w:cs="Times New Roman"/>
                <w:sz w:val="18"/>
              </w:rPr>
              <w:t>FR11</w:t>
            </w:r>
          </w:p>
        </w:tc>
        <w:tc>
          <w:tcPr>
            <w:tcW w:w="3456" w:type="dxa"/>
          </w:tcPr>
          <w:p w:rsidR="00F80112" w:rsidRDefault="006324BF">
            <w:pPr>
              <w:spacing w:after="40" w:line="240" w:lineRule="auto"/>
              <w:jc w:val="left"/>
            </w:pPr>
            <w:r>
              <w:rPr>
                <w:rFonts w:cs="Times New Roman"/>
                <w:sz w:val="18"/>
              </w:rPr>
              <w:t>Forecast next month and per-category spending</w:t>
            </w:r>
          </w:p>
        </w:tc>
        <w:tc>
          <w:tcPr>
            <w:tcW w:w="2736" w:type="dxa"/>
          </w:tcPr>
          <w:p w:rsidR="00F80112" w:rsidRDefault="006324BF">
            <w:pPr>
              <w:spacing w:after="40" w:line="240" w:lineRule="auto"/>
              <w:jc w:val="left"/>
            </w:pPr>
            <w:r>
              <w:rPr>
                <w:rFonts w:cs="Times New Roman"/>
                <w:sz w:val="18"/>
              </w:rPr>
              <w:t>spending_prediction.py</w:t>
            </w:r>
          </w:p>
        </w:tc>
        <w:tc>
          <w:tcPr>
            <w:tcW w:w="2304" w:type="dxa"/>
          </w:tcPr>
          <w:p w:rsidR="00F80112" w:rsidRDefault="006324BF">
            <w:pPr>
              <w:spacing w:after="40" w:line="240" w:lineRule="auto"/>
              <w:jc w:val="left"/>
            </w:pPr>
            <w:r>
              <w:rPr>
                <w:rFonts w:cs="Times New Roman"/>
                <w:sz w:val="18"/>
              </w:rPr>
              <w:t>test_ml.py; backtest</w:t>
            </w:r>
          </w:p>
        </w:tc>
      </w:tr>
      <w:tr w:rsidR="00F80112">
        <w:trPr>
          <w:cantSplit/>
          <w:jc w:val="center"/>
        </w:trPr>
        <w:tc>
          <w:tcPr>
            <w:tcW w:w="720" w:type="dxa"/>
          </w:tcPr>
          <w:p w:rsidR="00F80112" w:rsidRDefault="006324BF">
            <w:pPr>
              <w:spacing w:after="40" w:line="240" w:lineRule="auto"/>
              <w:jc w:val="center"/>
            </w:pPr>
            <w:r>
              <w:rPr>
                <w:rFonts w:cs="Times New Roman"/>
                <w:sz w:val="18"/>
              </w:rPr>
              <w:t>FR12</w:t>
            </w:r>
          </w:p>
        </w:tc>
        <w:tc>
          <w:tcPr>
            <w:tcW w:w="3456" w:type="dxa"/>
          </w:tcPr>
          <w:p w:rsidR="00F80112" w:rsidRDefault="006324BF">
            <w:pPr>
              <w:spacing w:after="40" w:line="240" w:lineRule="auto"/>
              <w:jc w:val="left"/>
            </w:pPr>
            <w:r>
              <w:rPr>
                <w:rFonts w:cs="Times New Roman"/>
                <w:sz w:val="18"/>
              </w:rPr>
              <w:t>Compute a 0-100 health score with its components</w:t>
            </w:r>
          </w:p>
        </w:tc>
        <w:tc>
          <w:tcPr>
            <w:tcW w:w="2736" w:type="dxa"/>
          </w:tcPr>
          <w:p w:rsidR="00F80112" w:rsidRDefault="006324BF">
            <w:pPr>
              <w:spacing w:after="40" w:line="240" w:lineRule="auto"/>
              <w:jc w:val="left"/>
            </w:pPr>
            <w:r>
              <w:rPr>
                <w:rFonts w:cs="Times New Roman"/>
                <w:sz w:val="18"/>
              </w:rPr>
              <w:t>financial_health.py</w:t>
            </w:r>
          </w:p>
        </w:tc>
        <w:tc>
          <w:tcPr>
            <w:tcW w:w="2304" w:type="dxa"/>
          </w:tcPr>
          <w:p w:rsidR="00F80112" w:rsidRDefault="006324BF">
            <w:pPr>
              <w:spacing w:after="40" w:line="240" w:lineRule="auto"/>
              <w:jc w:val="left"/>
            </w:pPr>
            <w:r>
              <w:rPr>
                <w:rFonts w:cs="Times New Roman"/>
                <w:sz w:val="18"/>
              </w:rPr>
              <w:t>test_financial_health.py; sensitivity study</w:t>
            </w:r>
          </w:p>
        </w:tc>
      </w:tr>
      <w:tr w:rsidR="00F80112">
        <w:trPr>
          <w:cantSplit/>
          <w:jc w:val="center"/>
        </w:trPr>
        <w:tc>
          <w:tcPr>
            <w:tcW w:w="720" w:type="dxa"/>
          </w:tcPr>
          <w:p w:rsidR="00F80112" w:rsidRDefault="006324BF">
            <w:pPr>
              <w:spacing w:after="40" w:line="240" w:lineRule="auto"/>
              <w:jc w:val="center"/>
            </w:pPr>
            <w:r>
              <w:rPr>
                <w:rFonts w:cs="Times New Roman"/>
                <w:sz w:val="18"/>
              </w:rPr>
              <w:t>FR13</w:t>
            </w:r>
          </w:p>
        </w:tc>
        <w:tc>
          <w:tcPr>
            <w:tcW w:w="3456" w:type="dxa"/>
          </w:tcPr>
          <w:p w:rsidR="00F80112" w:rsidRDefault="006324BF">
            <w:pPr>
              <w:spacing w:after="40" w:line="240" w:lineRule="auto"/>
              <w:jc w:val="left"/>
            </w:pPr>
            <w:r>
              <w:rPr>
                <w:rFonts w:cs="Times New Roman"/>
                <w:sz w:val="18"/>
              </w:rPr>
              <w:t xml:space="preserve">Answer questions </w:t>
            </w:r>
            <w:r>
              <w:rPr>
                <w:rFonts w:cs="Times New Roman"/>
                <w:sz w:val="18"/>
              </w:rPr>
              <w:t>from the user's data with a disclaimer</w:t>
            </w:r>
          </w:p>
        </w:tc>
        <w:tc>
          <w:tcPr>
            <w:tcW w:w="2736" w:type="dxa"/>
          </w:tcPr>
          <w:p w:rsidR="00F80112" w:rsidRDefault="006324BF">
            <w:pPr>
              <w:spacing w:after="40" w:line="240" w:lineRule="auto"/>
              <w:jc w:val="left"/>
            </w:pPr>
            <w:r>
              <w:rPr>
                <w:rFonts w:cs="Times New Roman"/>
                <w:sz w:val="18"/>
              </w:rPr>
              <w:t>ai_service.py; /assistant/ask</w:t>
            </w:r>
          </w:p>
        </w:tc>
        <w:tc>
          <w:tcPr>
            <w:tcW w:w="2304" w:type="dxa"/>
          </w:tcPr>
          <w:p w:rsidR="00F80112" w:rsidRDefault="006324BF">
            <w:pPr>
              <w:spacing w:after="40" w:line="240" w:lineRule="auto"/>
              <w:jc w:val="left"/>
            </w:pPr>
            <w:r>
              <w:rPr>
                <w:rFonts w:cs="Times New Roman"/>
                <w:sz w:val="18"/>
              </w:rPr>
              <w:t>26-question test</w:t>
            </w:r>
          </w:p>
        </w:tc>
      </w:tr>
      <w:tr w:rsidR="00F80112">
        <w:trPr>
          <w:cantSplit/>
          <w:jc w:val="center"/>
        </w:trPr>
        <w:tc>
          <w:tcPr>
            <w:tcW w:w="720" w:type="dxa"/>
          </w:tcPr>
          <w:p w:rsidR="00F80112" w:rsidRDefault="006324BF">
            <w:pPr>
              <w:spacing w:after="40" w:line="240" w:lineRule="auto"/>
              <w:jc w:val="center"/>
            </w:pPr>
            <w:r>
              <w:rPr>
                <w:rFonts w:cs="Times New Roman"/>
                <w:sz w:val="18"/>
              </w:rPr>
              <w:t>FR14</w:t>
            </w:r>
          </w:p>
        </w:tc>
        <w:tc>
          <w:tcPr>
            <w:tcW w:w="3456" w:type="dxa"/>
          </w:tcPr>
          <w:p w:rsidR="00F80112" w:rsidRDefault="006324BF">
            <w:pPr>
              <w:spacing w:after="40" w:line="240" w:lineRule="auto"/>
              <w:jc w:val="left"/>
            </w:pPr>
            <w:r>
              <w:rPr>
                <w:rFonts w:cs="Times New Roman"/>
                <w:sz w:val="18"/>
              </w:rPr>
              <w:t>Download PDF, Excel and CSV reports</w:t>
            </w:r>
          </w:p>
        </w:tc>
        <w:tc>
          <w:tcPr>
            <w:tcW w:w="2736" w:type="dxa"/>
          </w:tcPr>
          <w:p w:rsidR="00F80112" w:rsidRDefault="006324BF">
            <w:pPr>
              <w:spacing w:after="40" w:line="240" w:lineRule="auto"/>
              <w:jc w:val="left"/>
            </w:pPr>
            <w:r>
              <w:rPr>
                <w:rFonts w:cs="Times New Roman"/>
                <w:sz w:val="18"/>
              </w:rPr>
              <w:t>report_service.py; /reports/{kind}</w:t>
            </w:r>
          </w:p>
        </w:tc>
        <w:tc>
          <w:tcPr>
            <w:tcW w:w="2304" w:type="dxa"/>
          </w:tcPr>
          <w:p w:rsidR="00F80112" w:rsidRDefault="006324BF">
            <w:pPr>
              <w:spacing w:after="40" w:line="240" w:lineRule="auto"/>
              <w:jc w:val="left"/>
            </w:pPr>
            <w:r>
              <w:rPr>
                <w:rFonts w:cs="Times New Roman"/>
                <w:sz w:val="18"/>
              </w:rPr>
              <w:t>Smoke</w:t>
            </w:r>
          </w:p>
        </w:tc>
      </w:tr>
      <w:tr w:rsidR="00F80112">
        <w:trPr>
          <w:cantSplit/>
          <w:jc w:val="center"/>
        </w:trPr>
        <w:tc>
          <w:tcPr>
            <w:tcW w:w="720" w:type="dxa"/>
          </w:tcPr>
          <w:p w:rsidR="00F80112" w:rsidRDefault="006324BF">
            <w:pPr>
              <w:spacing w:after="40" w:line="240" w:lineRule="auto"/>
              <w:jc w:val="center"/>
            </w:pPr>
            <w:r>
              <w:rPr>
                <w:rFonts w:cs="Times New Roman"/>
                <w:sz w:val="18"/>
              </w:rPr>
              <w:t>FR15</w:t>
            </w:r>
          </w:p>
        </w:tc>
        <w:tc>
          <w:tcPr>
            <w:tcW w:w="3456" w:type="dxa"/>
          </w:tcPr>
          <w:p w:rsidR="00F80112" w:rsidRDefault="006324BF">
            <w:pPr>
              <w:spacing w:after="40" w:line="240" w:lineRule="auto"/>
              <w:jc w:val="left"/>
            </w:pPr>
            <w:r>
              <w:rPr>
                <w:rFonts w:cs="Times New Roman"/>
                <w:sz w:val="18"/>
              </w:rPr>
              <w:t>List notifications and mark all read</w:t>
            </w:r>
          </w:p>
        </w:tc>
        <w:tc>
          <w:tcPr>
            <w:tcW w:w="2736" w:type="dxa"/>
          </w:tcPr>
          <w:p w:rsidR="00F80112" w:rsidRDefault="006324BF">
            <w:pPr>
              <w:spacing w:after="40" w:line="240" w:lineRule="auto"/>
              <w:jc w:val="left"/>
            </w:pPr>
            <w:r>
              <w:rPr>
                <w:rFonts w:cs="Times New Roman"/>
                <w:sz w:val="18"/>
              </w:rPr>
              <w:t>/notifications</w:t>
            </w:r>
          </w:p>
        </w:tc>
        <w:tc>
          <w:tcPr>
            <w:tcW w:w="2304" w:type="dxa"/>
          </w:tcPr>
          <w:p w:rsidR="00F80112" w:rsidRDefault="006324BF">
            <w:pPr>
              <w:spacing w:after="40" w:line="240" w:lineRule="auto"/>
              <w:jc w:val="left"/>
            </w:pPr>
            <w:r>
              <w:rPr>
                <w:rFonts w:cs="Times New Roman"/>
                <w:sz w:val="18"/>
              </w:rPr>
              <w:t>Smoke</w:t>
            </w:r>
          </w:p>
        </w:tc>
      </w:tr>
      <w:tr w:rsidR="00F80112">
        <w:trPr>
          <w:cantSplit/>
          <w:jc w:val="center"/>
        </w:trPr>
        <w:tc>
          <w:tcPr>
            <w:tcW w:w="720" w:type="dxa"/>
          </w:tcPr>
          <w:p w:rsidR="00F80112" w:rsidRDefault="006324BF">
            <w:pPr>
              <w:spacing w:after="40" w:line="240" w:lineRule="auto"/>
              <w:jc w:val="center"/>
            </w:pPr>
            <w:r>
              <w:rPr>
                <w:rFonts w:cs="Times New Roman"/>
                <w:sz w:val="18"/>
              </w:rPr>
              <w:t>FR16</w:t>
            </w:r>
          </w:p>
        </w:tc>
        <w:tc>
          <w:tcPr>
            <w:tcW w:w="3456" w:type="dxa"/>
          </w:tcPr>
          <w:p w:rsidR="00F80112" w:rsidRDefault="006324BF">
            <w:pPr>
              <w:spacing w:after="40" w:line="240" w:lineRule="auto"/>
              <w:jc w:val="left"/>
            </w:pPr>
            <w:r>
              <w:rPr>
                <w:rFonts w:cs="Times New Roman"/>
                <w:sz w:val="18"/>
              </w:rPr>
              <w:t>Edit profile (inc</w:t>
            </w:r>
            <w:r>
              <w:rPr>
                <w:rFonts w:cs="Times New Roman"/>
                <w:sz w:val="18"/>
              </w:rPr>
              <w:t>ome, currency, risk profile, savings target) and load demo data</w:t>
            </w:r>
          </w:p>
        </w:tc>
        <w:tc>
          <w:tcPr>
            <w:tcW w:w="2736" w:type="dxa"/>
          </w:tcPr>
          <w:p w:rsidR="00F80112" w:rsidRDefault="006324BF">
            <w:pPr>
              <w:spacing w:after="40" w:line="240" w:lineRule="auto"/>
              <w:jc w:val="left"/>
            </w:pPr>
            <w:r>
              <w:rPr>
                <w:rFonts w:cs="Times New Roman"/>
                <w:sz w:val="18"/>
              </w:rPr>
              <w:t>/profile, /profile/demo-data</w:t>
            </w:r>
          </w:p>
        </w:tc>
        <w:tc>
          <w:tcPr>
            <w:tcW w:w="2304" w:type="dxa"/>
          </w:tcPr>
          <w:p w:rsidR="00F80112" w:rsidRDefault="006324BF">
            <w:pPr>
              <w:spacing w:after="40" w:line="240" w:lineRule="auto"/>
              <w:jc w:val="left"/>
            </w:pPr>
            <w:r>
              <w:rPr>
                <w:rFonts w:cs="Times New Roman"/>
                <w:sz w:val="18"/>
              </w:rPr>
              <w:t>Smoke (duplicate e-mail rejected)</w:t>
            </w:r>
          </w:p>
        </w:tc>
      </w:tr>
    </w:tbl>
    <w:p w:rsidR="00F80112" w:rsidRDefault="00F80112">
      <w:pPr>
        <w:spacing w:after="120" w:line="192" w:lineRule="auto"/>
      </w:pPr>
    </w:p>
    <w:p w:rsidR="00F80112" w:rsidRDefault="006324BF">
      <w:r>
        <w:rPr>
          <w:rFonts w:cs="Times New Roman"/>
        </w:rPr>
        <w:t xml:space="preserve">Each requirement is traced to the route or module that meets it and to the test or measurement that checks it. The automated </w:t>
      </w:r>
      <w:r>
        <w:rPr>
          <w:rFonts w:cs="Times New Roman"/>
        </w:rPr>
        <w:t>tests (38 in five files: auth 9, budget 6, financial health 6, ML 9, transactions 8) and the 49-check smoke script together exercise FR1 to FR16 except the live price refresh in FR9 and the optional language-model layer in FR13.</w:t>
      </w:r>
    </w:p>
    <w:p w:rsidR="00F80112" w:rsidRDefault="006324BF">
      <w:pPr>
        <w:pStyle w:val="Heading2"/>
      </w:pPr>
      <w:bookmarkStart w:id="57" w:name="_Toc243925738"/>
      <w:r>
        <w:t>4.7 Non-Functional Requirem</w:t>
      </w:r>
      <w:r>
        <w:t>ents</w:t>
      </w:r>
      <w:bookmarkEnd w:id="57"/>
    </w:p>
    <w:p w:rsidR="00F80112" w:rsidRDefault="006324BF">
      <w:pPr>
        <w:pStyle w:val="Caption"/>
        <w:keepNext/>
        <w:spacing w:after="80"/>
      </w:pPr>
      <w:bookmarkStart w:id="58" w:name="_Toc24392588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Non-functional requirements, measured values and status</w:t>
      </w:r>
      <w:bookmarkEnd w:id="58"/>
    </w:p>
    <w:tbl>
      <w:tblPr>
        <w:tblStyle w:val="TableGrid"/>
        <w:tblW w:w="0" w:type="auto"/>
        <w:jc w:val="center"/>
        <w:tblLook w:val="04A0" w:firstRow="1" w:lastRow="0" w:firstColumn="1" w:lastColumn="0" w:noHBand="0" w:noVBand="1"/>
      </w:tblPr>
      <w:tblGrid>
        <w:gridCol w:w="792"/>
        <w:gridCol w:w="1326"/>
        <w:gridCol w:w="2160"/>
        <w:gridCol w:w="3744"/>
        <w:gridCol w:w="1296"/>
      </w:tblGrid>
      <w:tr w:rsidR="00F80112">
        <w:trPr>
          <w:cantSplit/>
          <w:tblHeader/>
          <w:jc w:val="center"/>
        </w:trPr>
        <w:tc>
          <w:tcPr>
            <w:tcW w:w="792" w:type="dxa"/>
            <w:shd w:val="clear" w:color="auto" w:fill="1B2A41"/>
          </w:tcPr>
          <w:p w:rsidR="00F80112" w:rsidRDefault="006324BF">
            <w:pPr>
              <w:spacing w:after="40" w:line="240" w:lineRule="auto"/>
              <w:jc w:val="center"/>
            </w:pPr>
            <w:r>
              <w:rPr>
                <w:rFonts w:cs="Times New Roman"/>
                <w:b/>
                <w:color w:val="FFFFFF"/>
                <w:sz w:val="18"/>
              </w:rPr>
              <w:t>ID</w:t>
            </w:r>
          </w:p>
        </w:tc>
        <w:tc>
          <w:tcPr>
            <w:tcW w:w="1224" w:type="dxa"/>
            <w:shd w:val="clear" w:color="auto" w:fill="1B2A41"/>
          </w:tcPr>
          <w:p w:rsidR="00F80112" w:rsidRDefault="006324BF">
            <w:pPr>
              <w:spacing w:after="40" w:line="240" w:lineRule="auto"/>
              <w:jc w:val="center"/>
            </w:pPr>
            <w:r>
              <w:rPr>
                <w:rFonts w:cs="Times New Roman"/>
                <w:b/>
                <w:color w:val="FFFFFF"/>
                <w:sz w:val="18"/>
              </w:rPr>
              <w:t>Category</w:t>
            </w:r>
          </w:p>
        </w:tc>
        <w:tc>
          <w:tcPr>
            <w:tcW w:w="2160" w:type="dxa"/>
            <w:shd w:val="clear" w:color="auto" w:fill="1B2A41"/>
          </w:tcPr>
          <w:p w:rsidR="00F80112" w:rsidRDefault="006324BF">
            <w:pPr>
              <w:spacing w:after="40" w:line="240" w:lineRule="auto"/>
              <w:jc w:val="center"/>
            </w:pPr>
            <w:r>
              <w:rPr>
                <w:rFonts w:cs="Times New Roman"/>
                <w:b/>
                <w:color w:val="FFFFFF"/>
                <w:sz w:val="18"/>
              </w:rPr>
              <w:t>Requirement</w:t>
            </w:r>
          </w:p>
        </w:tc>
        <w:tc>
          <w:tcPr>
            <w:tcW w:w="3744" w:type="dxa"/>
            <w:shd w:val="clear" w:color="auto" w:fill="1B2A41"/>
          </w:tcPr>
          <w:p w:rsidR="00F80112" w:rsidRDefault="006324BF">
            <w:pPr>
              <w:spacing w:after="40" w:line="240" w:lineRule="auto"/>
              <w:jc w:val="center"/>
            </w:pPr>
            <w:r>
              <w:rPr>
                <w:rFonts w:cs="Times New Roman"/>
                <w:b/>
                <w:color w:val="FFFFFF"/>
                <w:sz w:val="18"/>
              </w:rPr>
              <w:t>Measured or observed</w:t>
            </w:r>
          </w:p>
        </w:tc>
        <w:tc>
          <w:tcPr>
            <w:tcW w:w="1296" w:type="dxa"/>
            <w:shd w:val="clear" w:color="auto" w:fill="1B2A41"/>
          </w:tcPr>
          <w:p w:rsidR="00F80112" w:rsidRDefault="006324BF">
            <w:pPr>
              <w:spacing w:after="40" w:line="240" w:lineRule="auto"/>
              <w:jc w:val="center"/>
            </w:pPr>
            <w:r>
              <w:rPr>
                <w:rFonts w:cs="Times New Roman"/>
                <w:b/>
                <w:color w:val="FFFFFF"/>
                <w:sz w:val="18"/>
              </w:rPr>
              <w:t>Status</w:t>
            </w:r>
          </w:p>
        </w:tc>
      </w:tr>
      <w:tr w:rsidR="00F80112">
        <w:trPr>
          <w:cantSplit/>
          <w:jc w:val="center"/>
        </w:trPr>
        <w:tc>
          <w:tcPr>
            <w:tcW w:w="792" w:type="dxa"/>
          </w:tcPr>
          <w:p w:rsidR="00F80112" w:rsidRDefault="006324BF">
            <w:pPr>
              <w:spacing w:after="40" w:line="240" w:lineRule="auto"/>
              <w:jc w:val="center"/>
            </w:pPr>
            <w:r>
              <w:rPr>
                <w:rFonts w:cs="Times New Roman"/>
                <w:sz w:val="18"/>
              </w:rPr>
              <w:t>NFR1</w:t>
            </w:r>
          </w:p>
        </w:tc>
        <w:tc>
          <w:tcPr>
            <w:tcW w:w="1224" w:type="dxa"/>
          </w:tcPr>
          <w:p w:rsidR="00F80112" w:rsidRDefault="006324BF">
            <w:pPr>
              <w:spacing w:after="40" w:line="240" w:lineRule="auto"/>
              <w:jc w:val="left"/>
            </w:pPr>
            <w:r>
              <w:rPr>
                <w:rFonts w:cs="Times New Roman"/>
                <w:sz w:val="18"/>
              </w:rPr>
              <w:t>Performance</w:t>
            </w:r>
          </w:p>
        </w:tc>
        <w:tc>
          <w:tcPr>
            <w:tcW w:w="2160" w:type="dxa"/>
          </w:tcPr>
          <w:p w:rsidR="00F80112" w:rsidRDefault="006324BF">
            <w:pPr>
              <w:spacing w:after="40" w:line="240" w:lineRule="auto"/>
              <w:jc w:val="left"/>
            </w:pPr>
            <w:r>
              <w:rPr>
                <w:rFonts w:cs="Times New Roman"/>
                <w:sz w:val="18"/>
              </w:rPr>
              <w:t>Common screens load in well under a second</w:t>
            </w:r>
          </w:p>
        </w:tc>
        <w:tc>
          <w:tcPr>
            <w:tcW w:w="3744" w:type="dxa"/>
          </w:tcPr>
          <w:p w:rsidR="00F80112" w:rsidRDefault="006324BF">
            <w:pPr>
              <w:spacing w:after="40" w:line="240" w:lineRule="auto"/>
              <w:jc w:val="left"/>
            </w:pPr>
            <w:r>
              <w:rPr>
                <w:rFonts w:cs="Times New Roman"/>
                <w:sz w:val="18"/>
              </w:rPr>
              <w:t>Dashboard 67 ms, analytics 72 ms, transaction li</w:t>
            </w:r>
            <w:r>
              <w:rPr>
                <w:rFonts w:cs="Times New Roman"/>
                <w:sz w:val="18"/>
              </w:rPr>
              <w:t>st 13 ms (medians, 30 calls)</w:t>
            </w:r>
          </w:p>
        </w:tc>
        <w:tc>
          <w:tcPr>
            <w:tcW w:w="1296" w:type="dxa"/>
          </w:tcPr>
          <w:p w:rsidR="00F80112" w:rsidRDefault="006324BF">
            <w:pPr>
              <w:spacing w:after="40" w:line="240" w:lineRule="auto"/>
              <w:jc w:val="left"/>
            </w:pPr>
            <w:r>
              <w:rPr>
                <w:rFonts w:cs="Times New Roman"/>
                <w:sz w:val="18"/>
              </w:rPr>
              <w:t>Met</w:t>
            </w:r>
          </w:p>
        </w:tc>
      </w:tr>
      <w:tr w:rsidR="00F80112">
        <w:trPr>
          <w:cantSplit/>
          <w:jc w:val="center"/>
        </w:trPr>
        <w:tc>
          <w:tcPr>
            <w:tcW w:w="792" w:type="dxa"/>
          </w:tcPr>
          <w:p w:rsidR="00F80112" w:rsidRDefault="006324BF">
            <w:pPr>
              <w:spacing w:after="40" w:line="240" w:lineRule="auto"/>
              <w:jc w:val="center"/>
            </w:pPr>
            <w:r>
              <w:rPr>
                <w:rFonts w:cs="Times New Roman"/>
                <w:sz w:val="18"/>
              </w:rPr>
              <w:lastRenderedPageBreak/>
              <w:t>NFR2</w:t>
            </w:r>
          </w:p>
        </w:tc>
        <w:tc>
          <w:tcPr>
            <w:tcW w:w="1224" w:type="dxa"/>
          </w:tcPr>
          <w:p w:rsidR="00F80112" w:rsidRDefault="006324BF">
            <w:pPr>
              <w:spacing w:after="40" w:line="240" w:lineRule="auto"/>
              <w:jc w:val="left"/>
            </w:pPr>
            <w:r>
              <w:rPr>
                <w:rFonts w:cs="Times New Roman"/>
                <w:sz w:val="18"/>
              </w:rPr>
              <w:t>Performance</w:t>
            </w:r>
          </w:p>
        </w:tc>
        <w:tc>
          <w:tcPr>
            <w:tcW w:w="2160" w:type="dxa"/>
          </w:tcPr>
          <w:p w:rsidR="00F80112" w:rsidRDefault="006324BF">
            <w:pPr>
              <w:spacing w:after="40" w:line="240" w:lineRule="auto"/>
              <w:jc w:val="left"/>
            </w:pPr>
            <w:r>
              <w:rPr>
                <w:rFonts w:cs="Times New Roman"/>
                <w:sz w:val="18"/>
              </w:rPr>
              <w:t>Bulk import stays usable</w:t>
            </w:r>
          </w:p>
        </w:tc>
        <w:tc>
          <w:tcPr>
            <w:tcW w:w="3744" w:type="dxa"/>
          </w:tcPr>
          <w:p w:rsidR="00F80112" w:rsidRDefault="006324BF">
            <w:pPr>
              <w:spacing w:after="40" w:line="240" w:lineRule="auto"/>
              <w:jc w:val="left"/>
            </w:pPr>
            <w:r>
              <w:rPr>
                <w:rFonts w:cs="Times New Roman"/>
                <w:sz w:val="18"/>
              </w:rPr>
              <w:t>Preview of 100 rows 667 ms; commit 35.2 rows/s (one session per row)</w:t>
            </w:r>
          </w:p>
        </w:tc>
        <w:tc>
          <w:tcPr>
            <w:tcW w:w="1296" w:type="dxa"/>
          </w:tcPr>
          <w:p w:rsidR="00F80112" w:rsidRDefault="006324BF">
            <w:pPr>
              <w:spacing w:after="40" w:line="240" w:lineRule="auto"/>
              <w:jc w:val="left"/>
            </w:pPr>
            <w:r>
              <w:rPr>
                <w:rFonts w:cs="Times New Roman"/>
                <w:sz w:val="18"/>
              </w:rPr>
              <w:t>Partly met</w:t>
            </w:r>
          </w:p>
        </w:tc>
      </w:tr>
      <w:tr w:rsidR="00F80112">
        <w:trPr>
          <w:cantSplit/>
          <w:jc w:val="center"/>
        </w:trPr>
        <w:tc>
          <w:tcPr>
            <w:tcW w:w="792" w:type="dxa"/>
          </w:tcPr>
          <w:p w:rsidR="00F80112" w:rsidRDefault="006324BF">
            <w:pPr>
              <w:spacing w:after="40" w:line="240" w:lineRule="auto"/>
              <w:jc w:val="center"/>
            </w:pPr>
            <w:r>
              <w:rPr>
                <w:rFonts w:cs="Times New Roman"/>
                <w:sz w:val="18"/>
              </w:rPr>
              <w:t>NFR3</w:t>
            </w:r>
          </w:p>
        </w:tc>
        <w:tc>
          <w:tcPr>
            <w:tcW w:w="1224" w:type="dxa"/>
          </w:tcPr>
          <w:p w:rsidR="00F80112" w:rsidRDefault="006324BF">
            <w:pPr>
              <w:spacing w:after="40" w:line="240" w:lineRule="auto"/>
              <w:jc w:val="left"/>
            </w:pPr>
            <w:r>
              <w:rPr>
                <w:rFonts w:cs="Times New Roman"/>
                <w:sz w:val="18"/>
              </w:rPr>
              <w:t>Security</w:t>
            </w:r>
          </w:p>
        </w:tc>
        <w:tc>
          <w:tcPr>
            <w:tcW w:w="2160" w:type="dxa"/>
          </w:tcPr>
          <w:p w:rsidR="00F80112" w:rsidRDefault="006324BF">
            <w:pPr>
              <w:spacing w:after="40" w:line="240" w:lineRule="auto"/>
              <w:jc w:val="left"/>
            </w:pPr>
            <w:r>
              <w:rPr>
                <w:rFonts w:cs="Times New Roman"/>
                <w:sz w:val="18"/>
              </w:rPr>
              <w:t>Passwords hashed, weak passwords refused, routes require a token</w:t>
            </w:r>
          </w:p>
        </w:tc>
        <w:tc>
          <w:tcPr>
            <w:tcW w:w="3744" w:type="dxa"/>
          </w:tcPr>
          <w:p w:rsidR="00F80112" w:rsidRDefault="006324BF">
            <w:pPr>
              <w:spacing w:after="40" w:line="240" w:lineRule="auto"/>
              <w:jc w:val="left"/>
            </w:pPr>
            <w:r>
              <w:rPr>
                <w:rFonts w:cs="Times New Roman"/>
                <w:sz w:val="18"/>
              </w:rPr>
              <w:t xml:space="preserve">bcrypt (login 305 </w:t>
            </w:r>
            <w:r>
              <w:rPr>
                <w:rFonts w:cs="Times New Roman"/>
                <w:sz w:val="18"/>
              </w:rPr>
              <w:t>ms); password rules tested; 401 without token</w:t>
            </w:r>
          </w:p>
        </w:tc>
        <w:tc>
          <w:tcPr>
            <w:tcW w:w="1296" w:type="dxa"/>
          </w:tcPr>
          <w:p w:rsidR="00F80112" w:rsidRDefault="006324BF">
            <w:pPr>
              <w:spacing w:after="40" w:line="240" w:lineRule="auto"/>
              <w:jc w:val="left"/>
            </w:pPr>
            <w:r>
              <w:rPr>
                <w:rFonts w:cs="Times New Roman"/>
                <w:sz w:val="18"/>
              </w:rPr>
              <w:t>Met</w:t>
            </w:r>
          </w:p>
        </w:tc>
      </w:tr>
      <w:tr w:rsidR="00F80112">
        <w:trPr>
          <w:cantSplit/>
          <w:jc w:val="center"/>
        </w:trPr>
        <w:tc>
          <w:tcPr>
            <w:tcW w:w="792" w:type="dxa"/>
          </w:tcPr>
          <w:p w:rsidR="00F80112" w:rsidRDefault="006324BF">
            <w:pPr>
              <w:spacing w:after="40" w:line="240" w:lineRule="auto"/>
              <w:jc w:val="center"/>
            </w:pPr>
            <w:r>
              <w:rPr>
                <w:rFonts w:cs="Times New Roman"/>
                <w:sz w:val="18"/>
              </w:rPr>
              <w:t>NFR4</w:t>
            </w:r>
          </w:p>
        </w:tc>
        <w:tc>
          <w:tcPr>
            <w:tcW w:w="1224" w:type="dxa"/>
          </w:tcPr>
          <w:p w:rsidR="00F80112" w:rsidRDefault="006324BF">
            <w:pPr>
              <w:spacing w:after="40" w:line="240" w:lineRule="auto"/>
              <w:jc w:val="left"/>
            </w:pPr>
            <w:r>
              <w:rPr>
                <w:rFonts w:cs="Times New Roman"/>
                <w:sz w:val="18"/>
              </w:rPr>
              <w:t>Security</w:t>
            </w:r>
          </w:p>
        </w:tc>
        <w:tc>
          <w:tcPr>
            <w:tcW w:w="2160" w:type="dxa"/>
          </w:tcPr>
          <w:p w:rsidR="00F80112" w:rsidRDefault="006324BF">
            <w:pPr>
              <w:spacing w:after="40" w:line="240" w:lineRule="auto"/>
              <w:jc w:val="left"/>
            </w:pPr>
            <w:r>
              <w:rPr>
                <w:rFonts w:cs="Times New Roman"/>
                <w:sz w:val="18"/>
              </w:rPr>
              <w:t>No default secrets, revocable sessions</w:t>
            </w:r>
          </w:p>
        </w:tc>
        <w:tc>
          <w:tcPr>
            <w:tcW w:w="3744" w:type="dxa"/>
          </w:tcPr>
          <w:p w:rsidR="00F80112" w:rsidRDefault="006324BF">
            <w:pPr>
              <w:spacing w:after="40" w:line="240" w:lineRule="auto"/>
              <w:jc w:val="left"/>
            </w:pPr>
            <w:r>
              <w:rPr>
                <w:rFonts w:cs="Times New Roman"/>
                <w:sz w:val="18"/>
              </w:rPr>
              <w:t>Default development secret if APP_SECRET_KEY unset; 7-day tokens with no revocation or refresh</w:t>
            </w:r>
          </w:p>
        </w:tc>
        <w:tc>
          <w:tcPr>
            <w:tcW w:w="1296" w:type="dxa"/>
          </w:tcPr>
          <w:p w:rsidR="00F80112" w:rsidRDefault="006324BF">
            <w:pPr>
              <w:spacing w:after="40" w:line="240" w:lineRule="auto"/>
              <w:jc w:val="left"/>
            </w:pPr>
            <w:r>
              <w:rPr>
                <w:rFonts w:cs="Times New Roman"/>
                <w:sz w:val="18"/>
              </w:rPr>
              <w:t>Not met</w:t>
            </w:r>
          </w:p>
        </w:tc>
      </w:tr>
      <w:tr w:rsidR="00F80112">
        <w:trPr>
          <w:cantSplit/>
          <w:jc w:val="center"/>
        </w:trPr>
        <w:tc>
          <w:tcPr>
            <w:tcW w:w="792" w:type="dxa"/>
          </w:tcPr>
          <w:p w:rsidR="00F80112" w:rsidRDefault="006324BF">
            <w:pPr>
              <w:spacing w:after="40" w:line="240" w:lineRule="auto"/>
              <w:jc w:val="center"/>
            </w:pPr>
            <w:r>
              <w:rPr>
                <w:rFonts w:cs="Times New Roman"/>
                <w:sz w:val="18"/>
              </w:rPr>
              <w:t>NFR5</w:t>
            </w:r>
          </w:p>
        </w:tc>
        <w:tc>
          <w:tcPr>
            <w:tcW w:w="1224" w:type="dxa"/>
          </w:tcPr>
          <w:p w:rsidR="00F80112" w:rsidRDefault="006324BF">
            <w:pPr>
              <w:spacing w:after="40" w:line="240" w:lineRule="auto"/>
              <w:jc w:val="left"/>
            </w:pPr>
            <w:r>
              <w:rPr>
                <w:rFonts w:cs="Times New Roman"/>
                <w:sz w:val="18"/>
              </w:rPr>
              <w:t>Correctness</w:t>
            </w:r>
          </w:p>
        </w:tc>
        <w:tc>
          <w:tcPr>
            <w:tcW w:w="2160" w:type="dxa"/>
          </w:tcPr>
          <w:p w:rsidR="00F80112" w:rsidRDefault="006324BF">
            <w:pPr>
              <w:spacing w:after="40" w:line="240" w:lineRule="auto"/>
              <w:jc w:val="left"/>
            </w:pPr>
            <w:r>
              <w:rPr>
                <w:rFonts w:cs="Times New Roman"/>
                <w:sz w:val="18"/>
              </w:rPr>
              <w:t xml:space="preserve">Reported numbers equal direct </w:t>
            </w:r>
            <w:r>
              <w:rPr>
                <w:rFonts w:cs="Times New Roman"/>
                <w:sz w:val="18"/>
              </w:rPr>
              <w:t>sums of the data</w:t>
            </w:r>
          </w:p>
        </w:tc>
        <w:tc>
          <w:tcPr>
            <w:tcW w:w="3744" w:type="dxa"/>
          </w:tcPr>
          <w:p w:rsidR="00F80112" w:rsidRDefault="006324BF">
            <w:pPr>
              <w:spacing w:after="40" w:line="240" w:lineRule="auto"/>
              <w:jc w:val="left"/>
            </w:pPr>
            <w:r>
              <w:rPr>
                <w:rFonts w:cs="Times New Roman"/>
                <w:sz w:val="18"/>
              </w:rPr>
              <w:t>Assistant food total INR 17,365 equals a direct sum; top category matches groupby</w:t>
            </w:r>
          </w:p>
        </w:tc>
        <w:tc>
          <w:tcPr>
            <w:tcW w:w="1296" w:type="dxa"/>
          </w:tcPr>
          <w:p w:rsidR="00F80112" w:rsidRDefault="006324BF">
            <w:pPr>
              <w:spacing w:after="40" w:line="240" w:lineRule="auto"/>
              <w:jc w:val="left"/>
            </w:pPr>
            <w:r>
              <w:rPr>
                <w:rFonts w:cs="Times New Roman"/>
                <w:sz w:val="18"/>
              </w:rPr>
              <w:t>Met</w:t>
            </w:r>
          </w:p>
        </w:tc>
      </w:tr>
      <w:tr w:rsidR="00F80112">
        <w:trPr>
          <w:cantSplit/>
          <w:jc w:val="center"/>
        </w:trPr>
        <w:tc>
          <w:tcPr>
            <w:tcW w:w="792" w:type="dxa"/>
          </w:tcPr>
          <w:p w:rsidR="00F80112" w:rsidRDefault="006324BF">
            <w:pPr>
              <w:spacing w:after="40" w:line="240" w:lineRule="auto"/>
              <w:jc w:val="center"/>
            </w:pPr>
            <w:r>
              <w:rPr>
                <w:rFonts w:cs="Times New Roman"/>
                <w:sz w:val="18"/>
              </w:rPr>
              <w:t>NFR6</w:t>
            </w:r>
          </w:p>
        </w:tc>
        <w:tc>
          <w:tcPr>
            <w:tcW w:w="1224" w:type="dxa"/>
          </w:tcPr>
          <w:p w:rsidR="00F80112" w:rsidRDefault="006324BF">
            <w:pPr>
              <w:spacing w:after="40" w:line="240" w:lineRule="auto"/>
              <w:jc w:val="left"/>
            </w:pPr>
            <w:r>
              <w:rPr>
                <w:rFonts w:cs="Times New Roman"/>
                <w:sz w:val="18"/>
              </w:rPr>
              <w:t>Reliability</w:t>
            </w:r>
          </w:p>
        </w:tc>
        <w:tc>
          <w:tcPr>
            <w:tcW w:w="2160" w:type="dxa"/>
          </w:tcPr>
          <w:p w:rsidR="00F80112" w:rsidRDefault="006324BF">
            <w:pPr>
              <w:spacing w:after="40" w:line="240" w:lineRule="auto"/>
              <w:jc w:val="left"/>
            </w:pPr>
            <w:r>
              <w:rPr>
                <w:rFonts w:cs="Times New Roman"/>
                <w:sz w:val="18"/>
              </w:rPr>
              <w:t>Decline instead of guess</w:t>
            </w:r>
          </w:p>
        </w:tc>
        <w:tc>
          <w:tcPr>
            <w:tcW w:w="3744" w:type="dxa"/>
          </w:tcPr>
          <w:p w:rsidR="00F80112" w:rsidRDefault="006324BF">
            <w:pPr>
              <w:spacing w:after="40" w:line="240" w:lineRule="auto"/>
              <w:jc w:val="left"/>
            </w:pPr>
            <w:r>
              <w:rPr>
                <w:rFonts w:cs="Times New Roman"/>
                <w:sz w:val="18"/>
              </w:rPr>
              <w:t>Forecast refuses under 3 months; assistant declines 6 of 6 off-topic questions; categoriser never abstains</w:t>
            </w:r>
          </w:p>
        </w:tc>
        <w:tc>
          <w:tcPr>
            <w:tcW w:w="1296" w:type="dxa"/>
          </w:tcPr>
          <w:p w:rsidR="00F80112" w:rsidRDefault="006324BF">
            <w:pPr>
              <w:spacing w:after="40" w:line="240" w:lineRule="auto"/>
              <w:jc w:val="left"/>
            </w:pPr>
            <w:r>
              <w:rPr>
                <w:rFonts w:cs="Times New Roman"/>
                <w:sz w:val="18"/>
              </w:rPr>
              <w:t>Par</w:t>
            </w:r>
            <w:r>
              <w:rPr>
                <w:rFonts w:cs="Times New Roman"/>
                <w:sz w:val="18"/>
              </w:rPr>
              <w:t>tly met</w:t>
            </w:r>
          </w:p>
        </w:tc>
      </w:tr>
      <w:tr w:rsidR="00F80112">
        <w:trPr>
          <w:cantSplit/>
          <w:jc w:val="center"/>
        </w:trPr>
        <w:tc>
          <w:tcPr>
            <w:tcW w:w="792" w:type="dxa"/>
          </w:tcPr>
          <w:p w:rsidR="00F80112" w:rsidRDefault="006324BF">
            <w:pPr>
              <w:spacing w:after="40" w:line="240" w:lineRule="auto"/>
              <w:jc w:val="center"/>
            </w:pPr>
            <w:r>
              <w:rPr>
                <w:rFonts w:cs="Times New Roman"/>
                <w:sz w:val="18"/>
              </w:rPr>
              <w:t>NFR7</w:t>
            </w:r>
          </w:p>
        </w:tc>
        <w:tc>
          <w:tcPr>
            <w:tcW w:w="1224" w:type="dxa"/>
          </w:tcPr>
          <w:p w:rsidR="00F80112" w:rsidRDefault="006324BF">
            <w:pPr>
              <w:spacing w:after="40" w:line="240" w:lineRule="auto"/>
              <w:jc w:val="left"/>
            </w:pPr>
            <w:r>
              <w:rPr>
                <w:rFonts w:cs="Times New Roman"/>
                <w:sz w:val="18"/>
              </w:rPr>
              <w:t>Usability</w:t>
            </w:r>
          </w:p>
        </w:tc>
        <w:tc>
          <w:tcPr>
            <w:tcW w:w="2160" w:type="dxa"/>
          </w:tcPr>
          <w:p w:rsidR="00F80112" w:rsidRDefault="006324BF">
            <w:pPr>
              <w:spacing w:after="40" w:line="240" w:lineRule="auto"/>
              <w:jc w:val="left"/>
            </w:pPr>
            <w:r>
              <w:rPr>
                <w:rFonts w:cs="Times New Roman"/>
                <w:sz w:val="18"/>
              </w:rPr>
              <w:t>Clear states, light and dark theme, responsive layout</w:t>
            </w:r>
          </w:p>
        </w:tc>
        <w:tc>
          <w:tcPr>
            <w:tcW w:w="3744" w:type="dxa"/>
          </w:tcPr>
          <w:p w:rsidR="00F80112" w:rsidRDefault="006324BF">
            <w:pPr>
              <w:spacing w:after="40" w:line="240" w:lineRule="auto"/>
              <w:jc w:val="left"/>
            </w:pPr>
            <w:r>
              <w:rPr>
                <w:rFonts w:cs="Times New Roman"/>
                <w:sz w:val="18"/>
              </w:rPr>
              <w:t>13 pages; 19 screens; theme toggle; no user study</w:t>
            </w:r>
          </w:p>
        </w:tc>
        <w:tc>
          <w:tcPr>
            <w:tcW w:w="1296" w:type="dxa"/>
          </w:tcPr>
          <w:p w:rsidR="00F80112" w:rsidRDefault="006324BF">
            <w:pPr>
              <w:spacing w:after="40" w:line="240" w:lineRule="auto"/>
              <w:jc w:val="left"/>
            </w:pPr>
            <w:r>
              <w:rPr>
                <w:rFonts w:cs="Times New Roman"/>
                <w:sz w:val="18"/>
              </w:rPr>
              <w:t>Met, no user study</w:t>
            </w:r>
          </w:p>
        </w:tc>
      </w:tr>
      <w:tr w:rsidR="00F80112">
        <w:trPr>
          <w:cantSplit/>
          <w:jc w:val="center"/>
        </w:trPr>
        <w:tc>
          <w:tcPr>
            <w:tcW w:w="792" w:type="dxa"/>
          </w:tcPr>
          <w:p w:rsidR="00F80112" w:rsidRDefault="006324BF">
            <w:pPr>
              <w:spacing w:after="40" w:line="240" w:lineRule="auto"/>
              <w:jc w:val="center"/>
            </w:pPr>
            <w:r>
              <w:rPr>
                <w:rFonts w:cs="Times New Roman"/>
                <w:sz w:val="18"/>
              </w:rPr>
              <w:t>NFR8</w:t>
            </w:r>
          </w:p>
        </w:tc>
        <w:tc>
          <w:tcPr>
            <w:tcW w:w="1224" w:type="dxa"/>
          </w:tcPr>
          <w:p w:rsidR="00F80112" w:rsidRDefault="006324BF">
            <w:pPr>
              <w:spacing w:after="40" w:line="240" w:lineRule="auto"/>
              <w:jc w:val="left"/>
            </w:pPr>
            <w:r>
              <w:rPr>
                <w:rFonts w:cs="Times New Roman"/>
                <w:sz w:val="18"/>
              </w:rPr>
              <w:t>Portability</w:t>
            </w:r>
          </w:p>
        </w:tc>
        <w:tc>
          <w:tcPr>
            <w:tcW w:w="2160" w:type="dxa"/>
          </w:tcPr>
          <w:p w:rsidR="00F80112" w:rsidRDefault="006324BF">
            <w:pPr>
              <w:spacing w:after="40" w:line="240" w:lineRule="auto"/>
              <w:jc w:val="left"/>
            </w:pPr>
            <w:r>
              <w:rPr>
                <w:rFonts w:cs="Times New Roman"/>
                <w:sz w:val="18"/>
              </w:rPr>
              <w:t>Start with one command on Windows</w:t>
            </w:r>
          </w:p>
        </w:tc>
        <w:tc>
          <w:tcPr>
            <w:tcW w:w="3744" w:type="dxa"/>
          </w:tcPr>
          <w:p w:rsidR="00F80112" w:rsidRDefault="006324BF">
            <w:pPr>
              <w:spacing w:after="40" w:line="240" w:lineRule="auto"/>
              <w:jc w:val="left"/>
            </w:pPr>
            <w:r>
              <w:rPr>
                <w:rFonts w:cs="Times New Roman"/>
                <w:sz w:val="18"/>
              </w:rPr>
              <w:t>run.bat builds .venv and starts both servers</w:t>
            </w:r>
          </w:p>
        </w:tc>
        <w:tc>
          <w:tcPr>
            <w:tcW w:w="1296" w:type="dxa"/>
          </w:tcPr>
          <w:p w:rsidR="00F80112" w:rsidRDefault="006324BF">
            <w:pPr>
              <w:spacing w:after="40" w:line="240" w:lineRule="auto"/>
              <w:jc w:val="left"/>
            </w:pPr>
            <w:r>
              <w:rPr>
                <w:rFonts w:cs="Times New Roman"/>
                <w:sz w:val="18"/>
              </w:rPr>
              <w:t>Met</w:t>
            </w:r>
          </w:p>
        </w:tc>
      </w:tr>
      <w:tr w:rsidR="00F80112">
        <w:trPr>
          <w:cantSplit/>
          <w:jc w:val="center"/>
        </w:trPr>
        <w:tc>
          <w:tcPr>
            <w:tcW w:w="792" w:type="dxa"/>
          </w:tcPr>
          <w:p w:rsidR="00F80112" w:rsidRDefault="006324BF">
            <w:pPr>
              <w:spacing w:after="40" w:line="240" w:lineRule="auto"/>
              <w:jc w:val="center"/>
            </w:pPr>
            <w:r>
              <w:rPr>
                <w:rFonts w:cs="Times New Roman"/>
                <w:sz w:val="18"/>
              </w:rPr>
              <w:t>NFR9</w:t>
            </w:r>
          </w:p>
        </w:tc>
        <w:tc>
          <w:tcPr>
            <w:tcW w:w="1224" w:type="dxa"/>
          </w:tcPr>
          <w:p w:rsidR="00F80112" w:rsidRDefault="006324BF">
            <w:pPr>
              <w:spacing w:after="40" w:line="240" w:lineRule="auto"/>
              <w:jc w:val="left"/>
            </w:pPr>
            <w:r>
              <w:rPr>
                <w:rFonts w:cs="Times New Roman"/>
                <w:sz w:val="18"/>
              </w:rPr>
              <w:t>Maintainability</w:t>
            </w:r>
          </w:p>
        </w:tc>
        <w:tc>
          <w:tcPr>
            <w:tcW w:w="2160" w:type="dxa"/>
          </w:tcPr>
          <w:p w:rsidR="00F80112" w:rsidRDefault="006324BF">
            <w:pPr>
              <w:spacing w:after="40" w:line="240" w:lineRule="auto"/>
              <w:jc w:val="left"/>
            </w:pPr>
            <w:r>
              <w:rPr>
                <w:rFonts w:cs="Times New Roman"/>
                <w:sz w:val="18"/>
              </w:rPr>
              <w:t>Small, tested code base</w:t>
            </w:r>
          </w:p>
        </w:tc>
        <w:tc>
          <w:tcPr>
            <w:tcW w:w="3744" w:type="dxa"/>
          </w:tcPr>
          <w:p w:rsidR="00F80112" w:rsidRDefault="006324BF">
            <w:pPr>
              <w:spacing w:after="40" w:line="240" w:lineRule="auto"/>
              <w:jc w:val="left"/>
            </w:pPr>
            <w:r>
              <w:rPr>
                <w:rFonts w:cs="Times New Roman"/>
                <w:sz w:val="18"/>
              </w:rPr>
              <w:t>About 2,400 lines of Python, 38 tests in 11.5 s</w:t>
            </w:r>
          </w:p>
        </w:tc>
        <w:tc>
          <w:tcPr>
            <w:tcW w:w="1296" w:type="dxa"/>
          </w:tcPr>
          <w:p w:rsidR="00F80112" w:rsidRDefault="006324BF">
            <w:pPr>
              <w:spacing w:after="40" w:line="240" w:lineRule="auto"/>
              <w:jc w:val="left"/>
            </w:pPr>
            <w:r>
              <w:rPr>
                <w:rFonts w:cs="Times New Roman"/>
                <w:sz w:val="18"/>
              </w:rPr>
              <w:t>Met</w:t>
            </w:r>
          </w:p>
        </w:tc>
      </w:tr>
      <w:tr w:rsidR="00F80112">
        <w:trPr>
          <w:cantSplit/>
          <w:jc w:val="center"/>
        </w:trPr>
        <w:tc>
          <w:tcPr>
            <w:tcW w:w="792" w:type="dxa"/>
          </w:tcPr>
          <w:p w:rsidR="00F80112" w:rsidRDefault="006324BF">
            <w:pPr>
              <w:spacing w:after="40" w:line="240" w:lineRule="auto"/>
              <w:jc w:val="center"/>
            </w:pPr>
            <w:r>
              <w:rPr>
                <w:rFonts w:cs="Times New Roman"/>
                <w:sz w:val="18"/>
              </w:rPr>
              <w:t>NFR10</w:t>
            </w:r>
          </w:p>
        </w:tc>
        <w:tc>
          <w:tcPr>
            <w:tcW w:w="1224" w:type="dxa"/>
          </w:tcPr>
          <w:p w:rsidR="00F80112" w:rsidRDefault="006324BF">
            <w:pPr>
              <w:spacing w:after="40" w:line="240" w:lineRule="auto"/>
              <w:jc w:val="left"/>
            </w:pPr>
            <w:r>
              <w:rPr>
                <w:rFonts w:cs="Times New Roman"/>
                <w:sz w:val="18"/>
              </w:rPr>
              <w:t>Scalability</w:t>
            </w:r>
          </w:p>
        </w:tc>
        <w:tc>
          <w:tcPr>
            <w:tcW w:w="2160" w:type="dxa"/>
          </w:tcPr>
          <w:p w:rsidR="00F80112" w:rsidRDefault="006324BF">
            <w:pPr>
              <w:spacing w:after="40" w:line="240" w:lineRule="auto"/>
              <w:jc w:val="left"/>
            </w:pPr>
            <w:r>
              <w:rPr>
                <w:rFonts w:cs="Times New Roman"/>
                <w:sz w:val="18"/>
              </w:rPr>
              <w:t>Serve more than one user at a time</w:t>
            </w:r>
          </w:p>
        </w:tc>
        <w:tc>
          <w:tcPr>
            <w:tcW w:w="3744" w:type="dxa"/>
          </w:tcPr>
          <w:p w:rsidR="00F80112" w:rsidRDefault="006324BF">
            <w:pPr>
              <w:spacing w:after="40" w:line="240" w:lineRule="auto"/>
              <w:jc w:val="left"/>
            </w:pPr>
            <w:r>
              <w:rPr>
                <w:rFonts w:cs="Times New Roman"/>
                <w:sz w:val="18"/>
              </w:rPr>
              <w:t>One process and SQLite; not measured</w:t>
            </w:r>
          </w:p>
        </w:tc>
        <w:tc>
          <w:tcPr>
            <w:tcW w:w="1296" w:type="dxa"/>
          </w:tcPr>
          <w:p w:rsidR="00F80112" w:rsidRDefault="006324BF">
            <w:pPr>
              <w:spacing w:after="40" w:line="240" w:lineRule="auto"/>
              <w:jc w:val="left"/>
            </w:pPr>
            <w:r>
              <w:rPr>
                <w:rFonts w:cs="Times New Roman"/>
                <w:sz w:val="18"/>
              </w:rPr>
              <w:t>Not evaluated</w:t>
            </w:r>
          </w:p>
        </w:tc>
      </w:tr>
    </w:tbl>
    <w:p w:rsidR="00F80112" w:rsidRDefault="00F80112">
      <w:pPr>
        <w:spacing w:after="120" w:line="192" w:lineRule="auto"/>
      </w:pPr>
    </w:p>
    <w:p w:rsidR="00F80112" w:rsidRDefault="006324BF">
      <w:r>
        <w:rPr>
          <w:rFonts w:cs="Times New Roman"/>
        </w:rPr>
        <w:t>The status column is deliberately blunt: two requirements</w:t>
      </w:r>
      <w:r>
        <w:rPr>
          <w:rFonts w:cs="Times New Roman"/>
        </w:rPr>
        <w:t xml:space="preserve"> are not met or not evaluated and two are met only in part (see Chapters 7 and 8). Met means a measurement or test supports it.</w:t>
      </w:r>
    </w:p>
    <w:p w:rsidR="00F80112" w:rsidRDefault="006324BF">
      <w:pPr>
        <w:pStyle w:val="Heading2"/>
      </w:pPr>
      <w:bookmarkStart w:id="59" w:name="_Toc243925739"/>
      <w:r>
        <w:t>4.8 Hardware Requirements</w:t>
      </w:r>
      <w:bookmarkEnd w:id="59"/>
    </w:p>
    <w:p w:rsidR="00F80112" w:rsidRDefault="006324BF">
      <w:r>
        <w:rPr>
          <w:rFonts w:cs="Times New Roman"/>
        </w:rPr>
        <w:t xml:space="preserve">The system was developed and measured on one desktop; smaller machines were not tested, so no lower </w:t>
      </w:r>
      <w:r>
        <w:rPr>
          <w:rFonts w:cs="Times New Roman"/>
        </w:rPr>
        <w:t>bound is claimed. No GPU is needed or used.</w:t>
      </w:r>
    </w:p>
    <w:p w:rsidR="00F80112" w:rsidRDefault="006324BF">
      <w:pPr>
        <w:pStyle w:val="Caption"/>
        <w:keepNext/>
        <w:spacing w:after="80"/>
      </w:pPr>
      <w:bookmarkStart w:id="60" w:name="_Toc24392588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Hardware used for development and measurement</w:t>
      </w:r>
      <w:bookmarkEnd w:id="60"/>
    </w:p>
    <w:tbl>
      <w:tblPr>
        <w:tblStyle w:val="TableGrid"/>
        <w:tblW w:w="0" w:type="auto"/>
        <w:jc w:val="center"/>
        <w:tblLook w:val="04A0" w:firstRow="1" w:lastRow="0" w:firstColumn="1" w:lastColumn="0" w:noHBand="0" w:noVBand="1"/>
      </w:tblPr>
      <w:tblGrid>
        <w:gridCol w:w="2592"/>
        <w:gridCol w:w="6624"/>
      </w:tblGrid>
      <w:tr w:rsidR="00F80112">
        <w:trPr>
          <w:cantSplit/>
          <w:tblHeader/>
          <w:jc w:val="center"/>
        </w:trPr>
        <w:tc>
          <w:tcPr>
            <w:tcW w:w="2592" w:type="dxa"/>
            <w:shd w:val="clear" w:color="auto" w:fill="1B2A41"/>
          </w:tcPr>
          <w:p w:rsidR="00F80112" w:rsidRDefault="006324BF">
            <w:pPr>
              <w:spacing w:after="40" w:line="240" w:lineRule="auto"/>
              <w:jc w:val="center"/>
            </w:pPr>
            <w:r>
              <w:rPr>
                <w:rFonts w:cs="Times New Roman"/>
                <w:b/>
                <w:color w:val="FFFFFF"/>
                <w:sz w:val="18"/>
              </w:rPr>
              <w:t>Item</w:t>
            </w:r>
          </w:p>
        </w:tc>
        <w:tc>
          <w:tcPr>
            <w:tcW w:w="6624" w:type="dxa"/>
            <w:shd w:val="clear" w:color="auto" w:fill="1B2A41"/>
          </w:tcPr>
          <w:p w:rsidR="00F80112" w:rsidRDefault="006324BF">
            <w:pPr>
              <w:spacing w:after="40" w:line="240" w:lineRule="auto"/>
              <w:jc w:val="center"/>
            </w:pPr>
            <w:r>
              <w:rPr>
                <w:rFonts w:cs="Times New Roman"/>
                <w:b/>
                <w:color w:val="FFFFFF"/>
                <w:sz w:val="18"/>
              </w:rPr>
              <w:t>Configuration</w:t>
            </w:r>
          </w:p>
        </w:tc>
      </w:tr>
      <w:tr w:rsidR="00F80112">
        <w:trPr>
          <w:cantSplit/>
          <w:jc w:val="center"/>
        </w:trPr>
        <w:tc>
          <w:tcPr>
            <w:tcW w:w="2592" w:type="dxa"/>
          </w:tcPr>
          <w:p w:rsidR="00F80112" w:rsidRDefault="006324BF">
            <w:pPr>
              <w:spacing w:after="40" w:line="240" w:lineRule="auto"/>
              <w:jc w:val="left"/>
            </w:pPr>
            <w:r>
              <w:rPr>
                <w:rFonts w:cs="Times New Roman"/>
                <w:sz w:val="18"/>
              </w:rPr>
              <w:t>Processor</w:t>
            </w:r>
          </w:p>
        </w:tc>
        <w:tc>
          <w:tcPr>
            <w:tcW w:w="6624" w:type="dxa"/>
          </w:tcPr>
          <w:p w:rsidR="00F80112" w:rsidRDefault="006324BF">
            <w:pPr>
              <w:spacing w:after="40" w:line="240" w:lineRule="auto"/>
              <w:jc w:val="left"/>
            </w:pPr>
            <w:r>
              <w:rPr>
                <w:rFonts w:cs="Times New Roman"/>
                <w:sz w:val="18"/>
              </w:rPr>
              <w:t>12th Gen Intel Core i5-12500, 6 cores, 12 threads</w:t>
            </w:r>
          </w:p>
        </w:tc>
      </w:tr>
      <w:tr w:rsidR="00F80112">
        <w:trPr>
          <w:cantSplit/>
          <w:jc w:val="center"/>
        </w:trPr>
        <w:tc>
          <w:tcPr>
            <w:tcW w:w="2592" w:type="dxa"/>
          </w:tcPr>
          <w:p w:rsidR="00F80112" w:rsidRDefault="006324BF">
            <w:pPr>
              <w:spacing w:after="40" w:line="240" w:lineRule="auto"/>
              <w:jc w:val="left"/>
            </w:pPr>
            <w:r>
              <w:rPr>
                <w:rFonts w:cs="Times New Roman"/>
                <w:sz w:val="18"/>
              </w:rPr>
              <w:t>Memory</w:t>
            </w:r>
          </w:p>
        </w:tc>
        <w:tc>
          <w:tcPr>
            <w:tcW w:w="6624" w:type="dxa"/>
          </w:tcPr>
          <w:p w:rsidR="00F80112" w:rsidRDefault="006324BF">
            <w:pPr>
              <w:spacing w:after="40" w:line="240" w:lineRule="auto"/>
              <w:jc w:val="left"/>
            </w:pPr>
            <w:r>
              <w:rPr>
                <w:rFonts w:cs="Times New Roman"/>
                <w:sz w:val="18"/>
              </w:rPr>
              <w:t>15.7 GB</w:t>
            </w:r>
          </w:p>
        </w:tc>
      </w:tr>
      <w:tr w:rsidR="00F80112">
        <w:trPr>
          <w:cantSplit/>
          <w:jc w:val="center"/>
        </w:trPr>
        <w:tc>
          <w:tcPr>
            <w:tcW w:w="2592" w:type="dxa"/>
          </w:tcPr>
          <w:p w:rsidR="00F80112" w:rsidRDefault="006324BF">
            <w:pPr>
              <w:spacing w:after="40" w:line="240" w:lineRule="auto"/>
              <w:jc w:val="left"/>
            </w:pPr>
            <w:r>
              <w:rPr>
                <w:rFonts w:cs="Times New Roman"/>
                <w:sz w:val="18"/>
              </w:rPr>
              <w:t>Graphics</w:t>
            </w:r>
          </w:p>
        </w:tc>
        <w:tc>
          <w:tcPr>
            <w:tcW w:w="6624" w:type="dxa"/>
          </w:tcPr>
          <w:p w:rsidR="00F80112" w:rsidRDefault="006324BF">
            <w:pPr>
              <w:spacing w:after="40" w:line="240" w:lineRule="auto"/>
              <w:jc w:val="left"/>
            </w:pPr>
            <w:r>
              <w:rPr>
                <w:rFonts w:cs="Times New Roman"/>
                <w:sz w:val="18"/>
              </w:rPr>
              <w:t xml:space="preserve">Intel UHD 770 integrated; </w:t>
            </w:r>
            <w:r>
              <w:rPr>
                <w:rFonts w:cs="Times New Roman"/>
                <w:sz w:val="18"/>
              </w:rPr>
              <w:t>no discrete GPU, none used</w:t>
            </w:r>
          </w:p>
        </w:tc>
      </w:tr>
      <w:tr w:rsidR="00F80112">
        <w:trPr>
          <w:cantSplit/>
          <w:jc w:val="center"/>
        </w:trPr>
        <w:tc>
          <w:tcPr>
            <w:tcW w:w="2592" w:type="dxa"/>
          </w:tcPr>
          <w:p w:rsidR="00F80112" w:rsidRDefault="006324BF">
            <w:pPr>
              <w:spacing w:after="40" w:line="240" w:lineRule="auto"/>
              <w:jc w:val="left"/>
            </w:pPr>
            <w:r>
              <w:rPr>
                <w:rFonts w:cs="Times New Roman"/>
                <w:sz w:val="18"/>
              </w:rPr>
              <w:t>Storage</w:t>
            </w:r>
          </w:p>
        </w:tc>
        <w:tc>
          <w:tcPr>
            <w:tcW w:w="6624" w:type="dxa"/>
          </w:tcPr>
          <w:p w:rsidR="00F80112" w:rsidRDefault="006324BF">
            <w:pPr>
              <w:spacing w:after="40" w:line="240" w:lineRule="auto"/>
              <w:jc w:val="left"/>
            </w:pPr>
            <w:r>
              <w:rPr>
                <w:rFonts w:cs="Times New Roman"/>
                <w:sz w:val="18"/>
              </w:rPr>
              <w:t>Local disk; the database is a single file, finjarvis.db</w:t>
            </w:r>
          </w:p>
        </w:tc>
      </w:tr>
      <w:tr w:rsidR="00F80112">
        <w:trPr>
          <w:cantSplit/>
          <w:jc w:val="center"/>
        </w:trPr>
        <w:tc>
          <w:tcPr>
            <w:tcW w:w="2592" w:type="dxa"/>
          </w:tcPr>
          <w:p w:rsidR="00F80112" w:rsidRDefault="006324BF">
            <w:pPr>
              <w:spacing w:after="40" w:line="240" w:lineRule="auto"/>
              <w:jc w:val="left"/>
            </w:pPr>
            <w:r>
              <w:rPr>
                <w:rFonts w:cs="Times New Roman"/>
                <w:sz w:val="18"/>
              </w:rPr>
              <w:t>Operating system</w:t>
            </w:r>
          </w:p>
        </w:tc>
        <w:tc>
          <w:tcPr>
            <w:tcW w:w="6624" w:type="dxa"/>
          </w:tcPr>
          <w:p w:rsidR="00F80112" w:rsidRDefault="006324BF">
            <w:pPr>
              <w:spacing w:after="40" w:line="240" w:lineRule="auto"/>
              <w:jc w:val="left"/>
            </w:pPr>
            <w:r>
              <w:rPr>
                <w:rFonts w:cs="Times New Roman"/>
                <w:sz w:val="18"/>
              </w:rPr>
              <w:t>Windows 11 Pro</w:t>
            </w:r>
          </w:p>
        </w:tc>
      </w:tr>
    </w:tbl>
    <w:p w:rsidR="00F80112" w:rsidRDefault="00F80112">
      <w:pPr>
        <w:spacing w:after="120" w:line="192" w:lineRule="auto"/>
      </w:pPr>
    </w:p>
    <w:p w:rsidR="00F80112" w:rsidRDefault="006324BF">
      <w:pPr>
        <w:pStyle w:val="Heading2"/>
      </w:pPr>
      <w:bookmarkStart w:id="61" w:name="_Toc243925740"/>
      <w:r>
        <w:t>4.9 Software Requirements</w:t>
      </w:r>
      <w:bookmarkEnd w:id="61"/>
    </w:p>
    <w:p w:rsidR="00F80112" w:rsidRDefault="006324BF">
      <w:pPr>
        <w:pStyle w:val="Caption"/>
        <w:keepNext/>
        <w:spacing w:after="80"/>
      </w:pPr>
      <w:bookmarkStart w:id="62" w:name="_Toc24392588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Software used</w:t>
      </w:r>
      <w:bookmarkEnd w:id="62"/>
    </w:p>
    <w:tbl>
      <w:tblPr>
        <w:tblStyle w:val="TableGrid"/>
        <w:tblW w:w="0" w:type="auto"/>
        <w:jc w:val="center"/>
        <w:tblLook w:val="04A0" w:firstRow="1" w:lastRow="0" w:firstColumn="1" w:lastColumn="0" w:noHBand="0" w:noVBand="1"/>
      </w:tblPr>
      <w:tblGrid>
        <w:gridCol w:w="2592"/>
        <w:gridCol w:w="6624"/>
      </w:tblGrid>
      <w:tr w:rsidR="00F80112">
        <w:trPr>
          <w:cantSplit/>
          <w:tblHeader/>
          <w:jc w:val="center"/>
        </w:trPr>
        <w:tc>
          <w:tcPr>
            <w:tcW w:w="2592" w:type="dxa"/>
            <w:shd w:val="clear" w:color="auto" w:fill="1B2A41"/>
          </w:tcPr>
          <w:p w:rsidR="00F80112" w:rsidRDefault="006324BF">
            <w:pPr>
              <w:spacing w:after="40" w:line="240" w:lineRule="auto"/>
              <w:jc w:val="center"/>
            </w:pPr>
            <w:r>
              <w:rPr>
                <w:rFonts w:cs="Times New Roman"/>
                <w:b/>
                <w:color w:val="FFFFFF"/>
                <w:sz w:val="18"/>
              </w:rPr>
              <w:t>Layer</w:t>
            </w:r>
          </w:p>
        </w:tc>
        <w:tc>
          <w:tcPr>
            <w:tcW w:w="6624" w:type="dxa"/>
            <w:shd w:val="clear" w:color="auto" w:fill="1B2A41"/>
          </w:tcPr>
          <w:p w:rsidR="00F80112" w:rsidRDefault="006324BF">
            <w:pPr>
              <w:spacing w:after="40" w:line="240" w:lineRule="auto"/>
              <w:jc w:val="center"/>
            </w:pPr>
            <w:r>
              <w:rPr>
                <w:rFonts w:cs="Times New Roman"/>
                <w:b/>
                <w:color w:val="FFFFFF"/>
                <w:sz w:val="18"/>
              </w:rPr>
              <w:t>Software and version</w:t>
            </w:r>
          </w:p>
        </w:tc>
      </w:tr>
      <w:tr w:rsidR="00F80112">
        <w:trPr>
          <w:cantSplit/>
          <w:jc w:val="center"/>
        </w:trPr>
        <w:tc>
          <w:tcPr>
            <w:tcW w:w="2592" w:type="dxa"/>
          </w:tcPr>
          <w:p w:rsidR="00F80112" w:rsidRDefault="006324BF">
            <w:pPr>
              <w:spacing w:after="40" w:line="240" w:lineRule="auto"/>
              <w:jc w:val="left"/>
            </w:pPr>
            <w:r>
              <w:rPr>
                <w:rFonts w:cs="Times New Roman"/>
                <w:sz w:val="18"/>
              </w:rPr>
              <w:t>Language and runtime</w:t>
            </w:r>
          </w:p>
        </w:tc>
        <w:tc>
          <w:tcPr>
            <w:tcW w:w="6624" w:type="dxa"/>
          </w:tcPr>
          <w:p w:rsidR="00F80112" w:rsidRDefault="006324BF">
            <w:pPr>
              <w:spacing w:after="40" w:line="240" w:lineRule="auto"/>
              <w:jc w:val="left"/>
            </w:pPr>
            <w:r>
              <w:rPr>
                <w:rFonts w:cs="Times New Roman"/>
                <w:sz w:val="18"/>
              </w:rPr>
              <w:t>Python</w:t>
            </w:r>
            <w:r>
              <w:rPr>
                <w:rFonts w:cs="Times New Roman"/>
                <w:sz w:val="18"/>
              </w:rPr>
              <w:t xml:space="preserve"> 3.11.9 (the code needs 3.11 or newer); Node.js 20 or newer for the front end (24.19.0 used)</w:t>
            </w:r>
          </w:p>
        </w:tc>
      </w:tr>
      <w:tr w:rsidR="00F80112">
        <w:trPr>
          <w:cantSplit/>
          <w:jc w:val="center"/>
        </w:trPr>
        <w:tc>
          <w:tcPr>
            <w:tcW w:w="2592" w:type="dxa"/>
          </w:tcPr>
          <w:p w:rsidR="00F80112" w:rsidRDefault="006324BF">
            <w:pPr>
              <w:spacing w:after="40" w:line="240" w:lineRule="auto"/>
              <w:jc w:val="left"/>
            </w:pPr>
            <w:r>
              <w:rPr>
                <w:rFonts w:cs="Times New Roman"/>
                <w:sz w:val="18"/>
              </w:rPr>
              <w:t>Back end</w:t>
            </w:r>
          </w:p>
        </w:tc>
        <w:tc>
          <w:tcPr>
            <w:tcW w:w="6624" w:type="dxa"/>
          </w:tcPr>
          <w:p w:rsidR="00F80112" w:rsidRDefault="006324BF">
            <w:pPr>
              <w:spacing w:after="40" w:line="240" w:lineRule="auto"/>
              <w:jc w:val="left"/>
            </w:pPr>
            <w:r>
              <w:rPr>
                <w:rFonts w:cs="Times New Roman"/>
                <w:sz w:val="18"/>
              </w:rPr>
              <w:t>FastAPI 0.110 or newer, uvicorn, SQLAlchemy 2.0, pydantic 2, python-multipart</w:t>
            </w:r>
          </w:p>
        </w:tc>
      </w:tr>
      <w:tr w:rsidR="00F80112">
        <w:trPr>
          <w:cantSplit/>
          <w:jc w:val="center"/>
        </w:trPr>
        <w:tc>
          <w:tcPr>
            <w:tcW w:w="2592" w:type="dxa"/>
          </w:tcPr>
          <w:p w:rsidR="00F80112" w:rsidRDefault="006324BF">
            <w:pPr>
              <w:spacing w:after="40" w:line="240" w:lineRule="auto"/>
              <w:jc w:val="left"/>
            </w:pPr>
            <w:r>
              <w:rPr>
                <w:rFonts w:cs="Times New Roman"/>
                <w:sz w:val="18"/>
              </w:rPr>
              <w:t>Data and ML</w:t>
            </w:r>
          </w:p>
        </w:tc>
        <w:tc>
          <w:tcPr>
            <w:tcW w:w="6624" w:type="dxa"/>
          </w:tcPr>
          <w:p w:rsidR="00F80112" w:rsidRDefault="006324BF">
            <w:pPr>
              <w:spacing w:after="40" w:line="240" w:lineRule="auto"/>
              <w:jc w:val="left"/>
            </w:pPr>
            <w:r>
              <w:rPr>
                <w:rFonts w:cs="Times New Roman"/>
                <w:sz w:val="18"/>
              </w:rPr>
              <w:t>pandas 2.2, NumPy 1.26, scikit-learn 1.4.2 or newer (the measu</w:t>
            </w:r>
            <w:r>
              <w:rPr>
                <w:rFonts w:cs="Times New Roman"/>
                <w:sz w:val="18"/>
              </w:rPr>
              <w:t>rements ran under 1.9.1)</w:t>
            </w:r>
          </w:p>
        </w:tc>
      </w:tr>
      <w:tr w:rsidR="00F80112">
        <w:trPr>
          <w:cantSplit/>
          <w:jc w:val="center"/>
        </w:trPr>
        <w:tc>
          <w:tcPr>
            <w:tcW w:w="2592" w:type="dxa"/>
          </w:tcPr>
          <w:p w:rsidR="00F80112" w:rsidRDefault="006324BF">
            <w:pPr>
              <w:spacing w:after="40" w:line="240" w:lineRule="auto"/>
              <w:jc w:val="left"/>
            </w:pPr>
            <w:r>
              <w:rPr>
                <w:rFonts w:cs="Times New Roman"/>
                <w:sz w:val="18"/>
              </w:rPr>
              <w:t>Security and reports</w:t>
            </w:r>
          </w:p>
        </w:tc>
        <w:tc>
          <w:tcPr>
            <w:tcW w:w="6624" w:type="dxa"/>
          </w:tcPr>
          <w:p w:rsidR="00F80112" w:rsidRDefault="006324BF">
            <w:pPr>
              <w:spacing w:after="40" w:line="240" w:lineRule="auto"/>
              <w:jc w:val="left"/>
            </w:pPr>
            <w:r>
              <w:rPr>
                <w:rFonts w:cs="Times New Roman"/>
                <w:sz w:val="18"/>
              </w:rPr>
              <w:t>passlib with bcrypt 4.0.1, python-dotenv, ReportLab, OpenPyXL</w:t>
            </w:r>
          </w:p>
        </w:tc>
      </w:tr>
      <w:tr w:rsidR="00F80112">
        <w:trPr>
          <w:cantSplit/>
          <w:jc w:val="center"/>
        </w:trPr>
        <w:tc>
          <w:tcPr>
            <w:tcW w:w="2592" w:type="dxa"/>
          </w:tcPr>
          <w:p w:rsidR="00F80112" w:rsidRDefault="006324BF">
            <w:pPr>
              <w:spacing w:after="40" w:line="240" w:lineRule="auto"/>
              <w:jc w:val="left"/>
            </w:pPr>
            <w:r>
              <w:rPr>
                <w:rFonts w:cs="Times New Roman"/>
                <w:sz w:val="18"/>
              </w:rPr>
              <w:t>Optional</w:t>
            </w:r>
          </w:p>
        </w:tc>
        <w:tc>
          <w:tcPr>
            <w:tcW w:w="6624" w:type="dxa"/>
          </w:tcPr>
          <w:p w:rsidR="00F80112" w:rsidRDefault="006324BF">
            <w:pPr>
              <w:spacing w:after="40" w:line="240" w:lineRule="auto"/>
              <w:jc w:val="left"/>
            </w:pPr>
            <w:r>
              <w:rPr>
                <w:rFonts w:cs="Times New Roman"/>
                <w:sz w:val="18"/>
              </w:rPr>
              <w:t>yfinance (price refresh), anthropic (language-model layer)</w:t>
            </w:r>
          </w:p>
        </w:tc>
      </w:tr>
      <w:tr w:rsidR="00F80112">
        <w:trPr>
          <w:cantSplit/>
          <w:jc w:val="center"/>
        </w:trPr>
        <w:tc>
          <w:tcPr>
            <w:tcW w:w="2592" w:type="dxa"/>
          </w:tcPr>
          <w:p w:rsidR="00F80112" w:rsidRDefault="006324BF">
            <w:pPr>
              <w:spacing w:after="40" w:line="240" w:lineRule="auto"/>
              <w:jc w:val="left"/>
            </w:pPr>
            <w:r>
              <w:rPr>
                <w:rFonts w:cs="Times New Roman"/>
                <w:sz w:val="18"/>
              </w:rPr>
              <w:t>Front end</w:t>
            </w:r>
          </w:p>
        </w:tc>
        <w:tc>
          <w:tcPr>
            <w:tcW w:w="6624" w:type="dxa"/>
          </w:tcPr>
          <w:p w:rsidR="00F80112" w:rsidRDefault="006324BF">
            <w:pPr>
              <w:spacing w:after="40" w:line="240" w:lineRule="auto"/>
              <w:jc w:val="left"/>
            </w:pPr>
            <w:r>
              <w:rPr>
                <w:rFonts w:cs="Times New Roman"/>
                <w:sz w:val="18"/>
              </w:rPr>
              <w:t xml:space="preserve">React 18.3, TypeScript 5.9, Vite 8, Tailwind CSS 4, Recharts 3, </w:t>
            </w:r>
            <w:r>
              <w:rPr>
                <w:rFonts w:cs="Times New Roman"/>
                <w:sz w:val="18"/>
              </w:rPr>
              <w:t>TanStack Query 5, Axios, react-router 7</w:t>
            </w:r>
          </w:p>
        </w:tc>
      </w:tr>
      <w:tr w:rsidR="00F80112">
        <w:trPr>
          <w:cantSplit/>
          <w:jc w:val="center"/>
        </w:trPr>
        <w:tc>
          <w:tcPr>
            <w:tcW w:w="2592" w:type="dxa"/>
          </w:tcPr>
          <w:p w:rsidR="00F80112" w:rsidRDefault="006324BF">
            <w:pPr>
              <w:spacing w:after="40" w:line="240" w:lineRule="auto"/>
              <w:jc w:val="left"/>
            </w:pPr>
            <w:r>
              <w:rPr>
                <w:rFonts w:cs="Times New Roman"/>
                <w:sz w:val="18"/>
              </w:rPr>
              <w:t>Database</w:t>
            </w:r>
          </w:p>
        </w:tc>
        <w:tc>
          <w:tcPr>
            <w:tcW w:w="6624" w:type="dxa"/>
          </w:tcPr>
          <w:p w:rsidR="00F80112" w:rsidRDefault="006324BF">
            <w:pPr>
              <w:spacing w:after="40" w:line="240" w:lineRule="auto"/>
              <w:jc w:val="left"/>
            </w:pPr>
            <w:r>
              <w:rPr>
                <w:rFonts w:cs="Times New Roman"/>
                <w:sz w:val="18"/>
              </w:rPr>
              <w:t>SQLite file finjarvis.db (replaceable through FINJARVIS_DB)</w:t>
            </w:r>
          </w:p>
        </w:tc>
      </w:tr>
      <w:tr w:rsidR="00F80112">
        <w:trPr>
          <w:cantSplit/>
          <w:jc w:val="center"/>
        </w:trPr>
        <w:tc>
          <w:tcPr>
            <w:tcW w:w="2592" w:type="dxa"/>
          </w:tcPr>
          <w:p w:rsidR="00F80112" w:rsidRDefault="006324BF">
            <w:pPr>
              <w:spacing w:after="40" w:line="240" w:lineRule="auto"/>
              <w:jc w:val="left"/>
            </w:pPr>
            <w:r>
              <w:rPr>
                <w:rFonts w:cs="Times New Roman"/>
                <w:sz w:val="18"/>
              </w:rPr>
              <w:t>Testing and measurement</w:t>
            </w:r>
          </w:p>
        </w:tc>
        <w:tc>
          <w:tcPr>
            <w:tcW w:w="6624" w:type="dxa"/>
          </w:tcPr>
          <w:p w:rsidR="00F80112" w:rsidRDefault="006324BF">
            <w:pPr>
              <w:spacing w:after="40" w:line="240" w:lineRule="auto"/>
              <w:jc w:val="left"/>
            </w:pPr>
            <w:r>
              <w:rPr>
                <w:rFonts w:cs="Times New Roman"/>
                <w:sz w:val="18"/>
              </w:rPr>
              <w:t>pytest 8.2, matplotlib, Playwright with Google Chrome for the screenshots</w:t>
            </w:r>
          </w:p>
        </w:tc>
      </w:tr>
    </w:tbl>
    <w:p w:rsidR="00F80112" w:rsidRDefault="00F80112">
      <w:pPr>
        <w:spacing w:after="120" w:line="192" w:lineRule="auto"/>
      </w:pPr>
    </w:p>
    <w:p w:rsidR="00F80112" w:rsidRDefault="006324BF">
      <w:pPr>
        <w:pStyle w:val="Heading2"/>
      </w:pPr>
      <w:bookmarkStart w:id="63" w:name="_Toc243925741"/>
      <w:r>
        <w:lastRenderedPageBreak/>
        <w:t>4.10 User Roles and System Constraints</w:t>
      </w:r>
      <w:bookmarkEnd w:id="63"/>
    </w:p>
    <w:p w:rsidR="00F80112" w:rsidRDefault="006324BF">
      <w:pPr>
        <w:pStyle w:val="Caption"/>
        <w:keepNext/>
        <w:spacing w:after="80"/>
      </w:pPr>
      <w:bookmarkStart w:id="64" w:name="_Toc24392588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User roles</w:t>
      </w:r>
      <w:bookmarkEnd w:id="64"/>
    </w:p>
    <w:tbl>
      <w:tblPr>
        <w:tblStyle w:val="TableGrid"/>
        <w:tblW w:w="0" w:type="auto"/>
        <w:jc w:val="center"/>
        <w:tblLook w:val="04A0" w:firstRow="1" w:lastRow="0" w:firstColumn="1" w:lastColumn="0" w:noHBand="0" w:noVBand="1"/>
      </w:tblPr>
      <w:tblGrid>
        <w:gridCol w:w="2016"/>
        <w:gridCol w:w="4464"/>
        <w:gridCol w:w="2736"/>
      </w:tblGrid>
      <w:tr w:rsidR="00F80112">
        <w:trPr>
          <w:cantSplit/>
          <w:tblHeader/>
          <w:jc w:val="center"/>
        </w:trPr>
        <w:tc>
          <w:tcPr>
            <w:tcW w:w="2016" w:type="dxa"/>
            <w:shd w:val="clear" w:color="auto" w:fill="1B2A41"/>
          </w:tcPr>
          <w:p w:rsidR="00F80112" w:rsidRDefault="006324BF">
            <w:pPr>
              <w:spacing w:after="40" w:line="240" w:lineRule="auto"/>
              <w:jc w:val="center"/>
            </w:pPr>
            <w:r>
              <w:rPr>
                <w:rFonts w:cs="Times New Roman"/>
                <w:b/>
                <w:color w:val="FFFFFF"/>
                <w:sz w:val="18"/>
              </w:rPr>
              <w:t>Role</w:t>
            </w:r>
          </w:p>
        </w:tc>
        <w:tc>
          <w:tcPr>
            <w:tcW w:w="4464" w:type="dxa"/>
            <w:shd w:val="clear" w:color="auto" w:fill="1B2A41"/>
          </w:tcPr>
          <w:p w:rsidR="00F80112" w:rsidRDefault="006324BF">
            <w:pPr>
              <w:spacing w:after="40" w:line="240" w:lineRule="auto"/>
              <w:jc w:val="center"/>
            </w:pPr>
            <w:r>
              <w:rPr>
                <w:rFonts w:cs="Times New Roman"/>
                <w:b/>
                <w:color w:val="FFFFFF"/>
                <w:sz w:val="18"/>
              </w:rPr>
              <w:t>Can do</w:t>
            </w:r>
          </w:p>
        </w:tc>
        <w:tc>
          <w:tcPr>
            <w:tcW w:w="2736" w:type="dxa"/>
            <w:shd w:val="clear" w:color="auto" w:fill="1B2A41"/>
          </w:tcPr>
          <w:p w:rsidR="00F80112" w:rsidRDefault="006324BF">
            <w:pPr>
              <w:spacing w:after="40" w:line="240" w:lineRule="auto"/>
              <w:jc w:val="center"/>
            </w:pPr>
            <w:r>
              <w:rPr>
                <w:rFonts w:cs="Times New Roman"/>
                <w:b/>
                <w:color w:val="FFFFFF"/>
                <w:sz w:val="18"/>
              </w:rPr>
              <w:t>Cannot do</w:t>
            </w:r>
          </w:p>
        </w:tc>
      </w:tr>
      <w:tr w:rsidR="00F80112">
        <w:trPr>
          <w:cantSplit/>
          <w:jc w:val="center"/>
        </w:trPr>
        <w:tc>
          <w:tcPr>
            <w:tcW w:w="2016" w:type="dxa"/>
          </w:tcPr>
          <w:p w:rsidR="00F80112" w:rsidRDefault="006324BF">
            <w:pPr>
              <w:spacing w:after="40" w:line="240" w:lineRule="auto"/>
              <w:jc w:val="left"/>
            </w:pPr>
            <w:r>
              <w:rPr>
                <w:rFonts w:cs="Times New Roman"/>
                <w:sz w:val="18"/>
              </w:rPr>
              <w:t>Visitor (not logged in)</w:t>
            </w:r>
          </w:p>
        </w:tc>
        <w:tc>
          <w:tcPr>
            <w:tcW w:w="4464" w:type="dxa"/>
          </w:tcPr>
          <w:p w:rsidR="00F80112" w:rsidRDefault="006324BF">
            <w:pPr>
              <w:spacing w:after="40" w:line="240" w:lineRule="auto"/>
              <w:jc w:val="left"/>
            </w:pPr>
            <w:r>
              <w:rPr>
                <w:rFonts w:cs="Times New Roman"/>
                <w:sz w:val="18"/>
              </w:rPr>
              <w:t>See the landing page and public showcase; sign up or log in; use the demo-login button</w:t>
            </w:r>
          </w:p>
        </w:tc>
        <w:tc>
          <w:tcPr>
            <w:tcW w:w="2736" w:type="dxa"/>
          </w:tcPr>
          <w:p w:rsidR="00F80112" w:rsidRDefault="006324BF">
            <w:pPr>
              <w:spacing w:after="40" w:line="240" w:lineRule="auto"/>
              <w:jc w:val="left"/>
            </w:pPr>
            <w:r>
              <w:rPr>
                <w:rFonts w:cs="Times New Roman"/>
                <w:sz w:val="18"/>
              </w:rPr>
              <w:t>Read or write any financial data</w:t>
            </w:r>
          </w:p>
        </w:tc>
      </w:tr>
      <w:tr w:rsidR="00F80112">
        <w:trPr>
          <w:cantSplit/>
          <w:jc w:val="center"/>
        </w:trPr>
        <w:tc>
          <w:tcPr>
            <w:tcW w:w="2016" w:type="dxa"/>
          </w:tcPr>
          <w:p w:rsidR="00F80112" w:rsidRDefault="006324BF">
            <w:pPr>
              <w:spacing w:after="40" w:line="240" w:lineRule="auto"/>
              <w:jc w:val="left"/>
            </w:pPr>
            <w:r>
              <w:rPr>
                <w:rFonts w:cs="Times New Roman"/>
                <w:sz w:val="18"/>
              </w:rPr>
              <w:t>User</w:t>
            </w:r>
          </w:p>
        </w:tc>
        <w:tc>
          <w:tcPr>
            <w:tcW w:w="4464" w:type="dxa"/>
          </w:tcPr>
          <w:p w:rsidR="00F80112" w:rsidRDefault="006324BF">
            <w:pPr>
              <w:spacing w:after="40" w:line="240" w:lineRule="auto"/>
              <w:jc w:val="left"/>
            </w:pPr>
            <w:r>
              <w:rPr>
                <w:rFonts w:cs="Times New Roman"/>
                <w:sz w:val="18"/>
              </w:rPr>
              <w:t xml:space="preserve">Manage own transactions, budgets, goals, </w:t>
            </w:r>
            <w:r>
              <w:rPr>
                <w:rFonts w:cs="Times New Roman"/>
                <w:sz w:val="18"/>
              </w:rPr>
              <w:t>investments, profile, reports and notifications; ask the assistant</w:t>
            </w:r>
          </w:p>
        </w:tc>
        <w:tc>
          <w:tcPr>
            <w:tcW w:w="2736" w:type="dxa"/>
          </w:tcPr>
          <w:p w:rsidR="00F80112" w:rsidRDefault="006324BF">
            <w:pPr>
              <w:spacing w:after="40" w:line="240" w:lineRule="auto"/>
              <w:jc w:val="left"/>
            </w:pPr>
            <w:r>
              <w:rPr>
                <w:rFonts w:cs="Times New Roman"/>
                <w:sz w:val="18"/>
              </w:rPr>
              <w:t>See another user's data (every query is filtered by user_id)</w:t>
            </w:r>
          </w:p>
        </w:tc>
      </w:tr>
      <w:tr w:rsidR="00F80112">
        <w:trPr>
          <w:cantSplit/>
          <w:jc w:val="center"/>
        </w:trPr>
        <w:tc>
          <w:tcPr>
            <w:tcW w:w="2016" w:type="dxa"/>
          </w:tcPr>
          <w:p w:rsidR="00F80112" w:rsidRDefault="006324BF">
            <w:pPr>
              <w:spacing w:after="40" w:line="240" w:lineRule="auto"/>
              <w:jc w:val="left"/>
            </w:pPr>
            <w:r>
              <w:rPr>
                <w:rFonts w:cs="Times New Roman"/>
                <w:sz w:val="18"/>
              </w:rPr>
              <w:t>Demo user</w:t>
            </w:r>
          </w:p>
        </w:tc>
        <w:tc>
          <w:tcPr>
            <w:tcW w:w="4464" w:type="dxa"/>
          </w:tcPr>
          <w:p w:rsidR="00F80112" w:rsidRDefault="006324BF">
            <w:pPr>
              <w:spacing w:after="40" w:line="240" w:lineRule="auto"/>
              <w:jc w:val="left"/>
            </w:pPr>
            <w:r>
              <w:rPr>
                <w:rFonts w:cs="Times New Roman"/>
                <w:sz w:val="18"/>
              </w:rPr>
              <w:t>Same as a user, on fictional data (demo / Demo@1234)</w:t>
            </w:r>
          </w:p>
        </w:tc>
        <w:tc>
          <w:tcPr>
            <w:tcW w:w="2736" w:type="dxa"/>
          </w:tcPr>
          <w:p w:rsidR="00F80112" w:rsidRDefault="006324BF">
            <w:pPr>
              <w:spacing w:after="40" w:line="240" w:lineRule="auto"/>
              <w:jc w:val="left"/>
            </w:pPr>
            <w:r>
              <w:rPr>
                <w:rFonts w:cs="Times New Roman"/>
                <w:sz w:val="18"/>
              </w:rPr>
              <w:t>Nothing is withheld; the data is fictional and can be reset</w:t>
            </w:r>
          </w:p>
        </w:tc>
      </w:tr>
    </w:tbl>
    <w:p w:rsidR="00F80112" w:rsidRDefault="00F80112">
      <w:pPr>
        <w:spacing w:after="120" w:line="192" w:lineRule="auto"/>
      </w:pPr>
    </w:p>
    <w:p w:rsidR="00F80112" w:rsidRDefault="006324BF">
      <w:r>
        <w:rPr>
          <w:rFonts w:cs="Times New Roman"/>
        </w:rPr>
        <w:t>There is a single privilege level: the system has no administrator role. The constraints below are enforced by the validators and the schemas.</w:t>
      </w:r>
    </w:p>
    <w:p w:rsidR="00F80112" w:rsidRDefault="006324BF">
      <w:pPr>
        <w:spacing w:after="60"/>
        <w:ind w:left="720" w:hanging="360"/>
      </w:pPr>
      <w:r>
        <w:rPr>
          <w:rFonts w:cs="Times New Roman"/>
        </w:rPr>
        <w:t>•  A username has 3 to 30 letters, digits or underscores; a password has at least 8 characters with an upper-case</w:t>
      </w:r>
      <w:r>
        <w:rPr>
          <w:rFonts w:cs="Times New Roman"/>
        </w:rPr>
        <w:t xml:space="preserve"> letter, a lower-case letter, a digit and a special character.</w:t>
      </w:r>
    </w:p>
    <w:p w:rsidR="00F80112" w:rsidRDefault="006324BF">
      <w:pPr>
        <w:spacing w:after="60"/>
        <w:ind w:left="720" w:hanging="360"/>
      </w:pPr>
      <w:r>
        <w:rPr>
          <w:rFonts w:cs="Times New Roman"/>
        </w:rPr>
        <w:t>•  A transaction needs a valid ISO date, a positive amount and a description; free text is trimmed and capped (255 characters for a description).</w:t>
      </w:r>
    </w:p>
    <w:p w:rsidR="00F80112" w:rsidRDefault="006324BF">
      <w:pPr>
        <w:spacing w:after="60"/>
        <w:ind w:left="720" w:hanging="360"/>
      </w:pPr>
      <w:r>
        <w:rPr>
          <w:rFonts w:cs="Times New Roman"/>
        </w:rPr>
        <w:t>•  An import file needs the columns date, descr</w:t>
      </w:r>
      <w:r>
        <w:rPr>
          <w:rFonts w:cs="Times New Roman"/>
        </w:rPr>
        <w:t>iption, amount, category and type; rows with an unparsable date, a non-numeric or non-positive amount or a blank description are skipped with a warning.</w:t>
      </w:r>
    </w:p>
    <w:p w:rsidR="00F80112" w:rsidRDefault="006324BF">
      <w:pPr>
        <w:spacing w:after="60"/>
        <w:ind w:left="720" w:hanging="360"/>
      </w:pPr>
      <w:r>
        <w:rPr>
          <w:rFonts w:cs="Times New Roman"/>
        </w:rPr>
        <w:t>•  The forecast needs at least 3 months of expense history.</w:t>
      </w:r>
    </w:p>
    <w:p w:rsidR="00F80112" w:rsidRDefault="006324BF">
      <w:pPr>
        <w:spacing w:after="60"/>
        <w:ind w:left="720" w:hanging="360"/>
      </w:pPr>
      <w:r>
        <w:rPr>
          <w:rFonts w:cs="Times New Roman"/>
        </w:rPr>
        <w:t>•  A session token is signed with HMAC-SHA2</w:t>
      </w:r>
      <w:r>
        <w:rPr>
          <w:rFonts w:cs="Times New Roman"/>
        </w:rPr>
        <w:t>56 and lasts 7 days; the development secret must be replaced through APP_SECRET_KEY before real use.</w:t>
      </w:r>
    </w:p>
    <w:p w:rsidR="00F80112" w:rsidRDefault="006324BF">
      <w:pPr>
        <w:spacing w:after="60"/>
        <w:ind w:left="720" w:hanging="360"/>
      </w:pPr>
      <w:r>
        <w:rPr>
          <w:rFonts w:cs="Times New Roman"/>
        </w:rPr>
        <w:t>•  One backend process serves all requests, and CORS allows only the web origin (port 5411).</w:t>
      </w:r>
    </w:p>
    <w:p w:rsidR="00F80112" w:rsidRDefault="006324BF">
      <w:pPr>
        <w:pStyle w:val="Heading1"/>
        <w:pageBreakBefore/>
      </w:pPr>
      <w:bookmarkStart w:id="65" w:name="_Toc243925742"/>
      <w:r>
        <w:lastRenderedPageBreak/>
        <w:t>CHAPTER 5: SYSTEM DESIGN</w:t>
      </w:r>
      <w:bookmarkEnd w:id="65"/>
    </w:p>
    <w:p w:rsidR="00F80112" w:rsidRDefault="006324BF">
      <w:r>
        <w:rPr>
          <w:rFonts w:cs="Times New Roman"/>
        </w:rPr>
        <w:t>This chapter describes the architectu</w:t>
      </w:r>
      <w:r>
        <w:rPr>
          <w:rFonts w:cs="Times New Roman"/>
        </w:rPr>
        <w:t xml:space="preserve">re and workflow, the data flow, the UML and database design, the core algorithms, the modules, the API and the user interface. The diagrams were drawn from the code in </w:t>
      </w:r>
      <w:r>
        <w:rPr>
          <w:rFonts w:ascii="Consolas" w:eastAsia="Consolas" w:hAnsi="Consolas" w:cs="Consolas"/>
          <w:sz w:val="21"/>
        </w:rPr>
        <w:t>backend/</w:t>
      </w:r>
      <w:r>
        <w:rPr>
          <w:rFonts w:cs="Times New Roman"/>
        </w:rPr>
        <w:t xml:space="preserve">, </w:t>
      </w:r>
      <w:r>
        <w:rPr>
          <w:rFonts w:ascii="Consolas" w:eastAsia="Consolas" w:hAnsi="Consolas" w:cs="Consolas"/>
          <w:sz w:val="21"/>
        </w:rPr>
        <w:t>services/</w:t>
      </w:r>
      <w:r>
        <w:rPr>
          <w:rFonts w:cs="Times New Roman"/>
        </w:rPr>
        <w:t xml:space="preserve">, </w:t>
      </w:r>
      <w:r>
        <w:rPr>
          <w:rFonts w:ascii="Consolas" w:eastAsia="Consolas" w:hAnsi="Consolas" w:cs="Consolas"/>
          <w:sz w:val="21"/>
        </w:rPr>
        <w:t>ml/</w:t>
      </w:r>
      <w:r>
        <w:rPr>
          <w:rFonts w:cs="Times New Roman"/>
        </w:rPr>
        <w:t xml:space="preserve">, </w:t>
      </w:r>
      <w:r>
        <w:rPr>
          <w:rFonts w:ascii="Consolas" w:eastAsia="Consolas" w:hAnsi="Consolas" w:cs="Consolas"/>
          <w:sz w:val="21"/>
        </w:rPr>
        <w:t>database/</w:t>
      </w:r>
      <w:r>
        <w:rPr>
          <w:rFonts w:cs="Times New Roman"/>
        </w:rPr>
        <w:t xml:space="preserve"> and </w:t>
      </w:r>
      <w:r>
        <w:rPr>
          <w:rFonts w:ascii="Consolas" w:eastAsia="Consolas" w:hAnsi="Consolas" w:cs="Consolas"/>
          <w:sz w:val="21"/>
        </w:rPr>
        <w:t>frontend/src/</w:t>
      </w:r>
      <w:r>
        <w:rPr>
          <w:rFonts w:cs="Times New Roman"/>
        </w:rPr>
        <w:t>. FINJARVIS is a single-role, multi</w:t>
      </w:r>
      <w:r>
        <w:rPr>
          <w:rFonts w:cs="Times New Roman"/>
        </w:rPr>
        <w:t>-user web application: every registered user sees only their own records, and all state lives in one SQLite file. The design is stated as built, including where it differs from the batch abstract (Flask and MySQL, loan tracking, scheduled alerts).</w:t>
      </w:r>
    </w:p>
    <w:p w:rsidR="00F80112" w:rsidRDefault="006324BF">
      <w:pPr>
        <w:pStyle w:val="Heading2"/>
      </w:pPr>
      <w:bookmarkStart w:id="66" w:name="_Toc243925743"/>
      <w:r>
        <w:t>5.1 Desi</w:t>
      </w:r>
      <w:r>
        <w:t>gn goals and architecture</w:t>
      </w:r>
      <w:bookmarkEnd w:id="66"/>
    </w:p>
    <w:p w:rsidR="00F80112" w:rsidRDefault="006324BF">
      <w:r>
        <w:rPr>
          <w:rFonts w:cs="Times New Roman"/>
        </w:rPr>
        <w:t xml:space="preserve">Five goals shaped the design. </w:t>
      </w:r>
      <w:r>
        <w:rPr>
          <w:rFonts w:cs="Times New Roman"/>
          <w:b/>
        </w:rPr>
        <w:t>Every number on screen is computed from the user's own records</w:t>
      </w:r>
      <w:r>
        <w:rPr>
          <w:rFonts w:cs="Times New Roman"/>
        </w:rPr>
        <w:t xml:space="preserve">: the dashboard, the forecast, the health score and the assistant call the same service functions over the same tables. </w:t>
      </w:r>
      <w:r>
        <w:rPr>
          <w:rFonts w:cs="Times New Roman"/>
          <w:b/>
        </w:rPr>
        <w:t>The models are sim</w:t>
      </w:r>
      <w:r>
        <w:rPr>
          <w:rFonts w:cs="Times New Roman"/>
          <w:b/>
        </w:rPr>
        <w:t>ple enough to inspect</w:t>
      </w:r>
      <w:r>
        <w:rPr>
          <w:rFonts w:cs="Times New Roman"/>
        </w:rPr>
        <w:t xml:space="preserve">: a TF-IDF and logistic-regression categoriser, a least-squares trend and a six-term weighted sum can each be re-computed by hand, which is why none of the heavier models of the base paper [1] was built. </w:t>
      </w:r>
      <w:r>
        <w:rPr>
          <w:rFonts w:cs="Times New Roman"/>
          <w:b/>
        </w:rPr>
        <w:t xml:space="preserve">One code path serves two front </w:t>
      </w:r>
      <w:r>
        <w:rPr>
          <w:rFonts w:cs="Times New Roman"/>
          <w:b/>
        </w:rPr>
        <w:t>ends</w:t>
      </w:r>
      <w:r>
        <w:rPr>
          <w:rFonts w:cs="Times New Roman"/>
        </w:rPr>
        <w:t xml:space="preserve">: the Streamlit pages and the React console call the same </w:t>
      </w:r>
      <w:r>
        <w:rPr>
          <w:rFonts w:ascii="Consolas" w:eastAsia="Consolas" w:hAnsi="Consolas" w:cs="Consolas"/>
          <w:sz w:val="21"/>
        </w:rPr>
        <w:t>services/</w:t>
      </w:r>
      <w:r>
        <w:rPr>
          <w:rFonts w:cs="Times New Roman"/>
        </w:rPr>
        <w:t xml:space="preserve"> and </w:t>
      </w:r>
      <w:r>
        <w:rPr>
          <w:rFonts w:ascii="Consolas" w:eastAsia="Consolas" w:hAnsi="Consolas" w:cs="Consolas"/>
          <w:sz w:val="21"/>
        </w:rPr>
        <w:t>ml/</w:t>
      </w:r>
      <w:r>
        <w:rPr>
          <w:rFonts w:cs="Times New Roman"/>
        </w:rPr>
        <w:t xml:space="preserve"> modules, and the FastAPI layer holds no business rules. </w:t>
      </w:r>
      <w:r>
        <w:rPr>
          <w:rFonts w:cs="Times New Roman"/>
          <w:b/>
        </w:rPr>
        <w:t>Per-user isolation</w:t>
      </w:r>
      <w:r>
        <w:rPr>
          <w:rFonts w:cs="Times New Roman"/>
        </w:rPr>
        <w:t xml:space="preserve">: every table carries a </w:t>
      </w:r>
      <w:r>
        <w:rPr>
          <w:rFonts w:ascii="Consolas" w:eastAsia="Consolas" w:hAnsi="Consolas" w:cs="Consolas"/>
          <w:sz w:val="21"/>
        </w:rPr>
        <w:t>user_id</w:t>
      </w:r>
      <w:r>
        <w:rPr>
          <w:rFonts w:cs="Times New Roman"/>
        </w:rPr>
        <w:t xml:space="preserve"> and every service query filters on it. </w:t>
      </w:r>
      <w:r>
        <w:rPr>
          <w:rFonts w:cs="Times New Roman"/>
          <w:b/>
        </w:rPr>
        <w:t>Zero-configuration deployment</w:t>
      </w:r>
      <w:r>
        <w:rPr>
          <w:rFonts w:cs="Times New Roman"/>
        </w:rPr>
        <w:t xml:space="preserve">: </w:t>
      </w:r>
      <w:r>
        <w:rPr>
          <w:rFonts w:cs="Times New Roman"/>
        </w:rPr>
        <w:t>SQLite, a bundled sample file and a seeded demo account run on a laptop with one launcher script.</w:t>
      </w:r>
    </w:p>
    <w:p w:rsidR="00F80112" w:rsidRDefault="006324BF">
      <w:pPr>
        <w:keepNext/>
        <w:spacing w:after="80" w:line="240" w:lineRule="auto"/>
        <w:jc w:val="center"/>
      </w:pPr>
      <w:r>
        <w:rPr>
          <w:noProof/>
        </w:rPr>
        <w:drawing>
          <wp:inline distT="0" distB="0" distL="0" distR="0">
            <wp:extent cx="4210493"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2"/>
                    <a:stretch>
                      <a:fillRect/>
                    </a:stretch>
                  </pic:blipFill>
                  <pic:spPr>
                    <a:xfrm>
                      <a:off x="0" y="0"/>
                      <a:ext cx="4210493" cy="3291840"/>
                    </a:xfrm>
                    <a:prstGeom prst="rect">
                      <a:avLst/>
                    </a:prstGeom>
                  </pic:spPr>
                </pic:pic>
              </a:graphicData>
            </a:graphic>
          </wp:inline>
        </w:drawing>
      </w:r>
    </w:p>
    <w:p w:rsidR="00F80112" w:rsidRDefault="006324BF">
      <w:pPr>
        <w:pStyle w:val="Caption"/>
      </w:pPr>
      <w:bookmarkStart w:id="67" w:name="_Toc24392582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Layered architecture of FINJARVIS: React single-page app, Vite proxy, FastAPI application with 33 routes, service layer, </w:t>
      </w:r>
      <w:r>
        <w:rPr>
          <w:rFonts w:cs="Times New Roman"/>
        </w:rPr>
        <w:t>ML modules, SQLAlchemy and SQLite.</w:t>
      </w:r>
      <w:bookmarkEnd w:id="67"/>
    </w:p>
    <w:p w:rsidR="00F80112" w:rsidRDefault="006324BF">
      <w:r>
        <w:rPr>
          <w:rFonts w:cs="Times New Roman"/>
        </w:rPr>
        <w:lastRenderedPageBreak/>
        <w:t>The React console on port 5411 reaches the FastAPI application on 127.0.0.1:8411 through the Vite development proxy (</w:t>
      </w:r>
      <w:r>
        <w:rPr>
          <w:rFonts w:ascii="Consolas" w:eastAsia="Consolas" w:hAnsi="Consolas" w:cs="Consolas"/>
          <w:sz w:val="21"/>
        </w:rPr>
        <w:t>/api</w:t>
      </w:r>
      <w:r>
        <w:rPr>
          <w:rFonts w:cs="Times New Roman"/>
        </w:rPr>
        <w:t xml:space="preserve"> is forwarded), so the browser sees one origin; cross-origin calls are allowed from </w:t>
      </w:r>
      <w:r>
        <w:rPr>
          <w:rFonts w:ascii="Consolas" w:eastAsia="Consolas" w:hAnsi="Consolas" w:cs="Consolas"/>
          <w:sz w:val="21"/>
        </w:rPr>
        <w:t>localhost:5411</w:t>
      </w:r>
      <w:r>
        <w:rPr>
          <w:rFonts w:cs="Times New Roman"/>
        </w:rPr>
        <w:t xml:space="preserve"> a</w:t>
      </w:r>
      <w:r>
        <w:rPr>
          <w:rFonts w:cs="Times New Roman"/>
        </w:rPr>
        <w:t xml:space="preserve">nd </w:t>
      </w:r>
      <w:r>
        <w:rPr>
          <w:rFonts w:ascii="Consolas" w:eastAsia="Consolas" w:hAnsi="Consolas" w:cs="Consolas"/>
          <w:sz w:val="21"/>
        </w:rPr>
        <w:t>127.0.0.1:5411</w:t>
      </w:r>
      <w:r>
        <w:rPr>
          <w:rFonts w:cs="Times New Roman"/>
        </w:rPr>
        <w:t xml:space="preserve"> only. The application exposes 33 routes in </w:t>
      </w:r>
      <w:r>
        <w:rPr>
          <w:rFonts w:ascii="Consolas" w:eastAsia="Consolas" w:hAnsi="Consolas" w:cs="Consolas"/>
          <w:sz w:val="21"/>
        </w:rPr>
        <w:t>backend/main.py</w:t>
      </w:r>
      <w:r>
        <w:rPr>
          <w:rFonts w:cs="Times New Roman"/>
        </w:rPr>
        <w:t xml:space="preserve">. Each route validates input with pydantic, resolves the caller through the </w:t>
      </w:r>
      <w:r>
        <w:rPr>
          <w:rFonts w:ascii="Consolas" w:eastAsia="Consolas" w:hAnsi="Consolas" w:cs="Consolas"/>
          <w:sz w:val="21"/>
        </w:rPr>
        <w:t>current_user</w:t>
      </w:r>
      <w:r>
        <w:rPr>
          <w:rFonts w:cs="Times New Roman"/>
        </w:rPr>
        <w:t xml:space="preserve"> dependency, calls one service or ML function and returns JSON after a </w:t>
      </w:r>
      <w:r>
        <w:rPr>
          <w:rFonts w:ascii="Consolas" w:eastAsia="Consolas" w:hAnsi="Consolas" w:cs="Consolas"/>
          <w:sz w:val="21"/>
        </w:rPr>
        <w:t>clean</w:t>
      </w:r>
      <w:r>
        <w:rPr>
          <w:rFonts w:cs="Times New Roman"/>
        </w:rPr>
        <w:t xml:space="preserve"> step that conve</w:t>
      </w:r>
      <w:r>
        <w:rPr>
          <w:rFonts w:cs="Times New Roman"/>
        </w:rPr>
        <w:t xml:space="preserve">rts NumPy and pandas values. The rules live in </w:t>
      </w:r>
      <w:r>
        <w:rPr>
          <w:rFonts w:ascii="Consolas" w:eastAsia="Consolas" w:hAnsi="Consolas" w:cs="Consolas"/>
          <w:sz w:val="21"/>
        </w:rPr>
        <w:t>services/</w:t>
      </w:r>
      <w:r>
        <w:rPr>
          <w:rFonts w:cs="Times New Roman"/>
        </w:rPr>
        <w:t xml:space="preserve"> and </w:t>
      </w:r>
      <w:r>
        <w:rPr>
          <w:rFonts w:ascii="Consolas" w:eastAsia="Consolas" w:hAnsi="Consolas" w:cs="Consolas"/>
          <w:sz w:val="21"/>
        </w:rPr>
        <w:t>ml/</w:t>
      </w:r>
      <w:r>
        <w:rPr>
          <w:rFonts w:cs="Times New Roman"/>
        </w:rPr>
        <w:t>, so they can be tested without HTTP. The style is a stateless REST interface [21] over one relational store accessed through an object-relational mapper [22].</w:t>
      </w:r>
    </w:p>
    <w:p w:rsidR="00F80112" w:rsidRDefault="006324BF">
      <w:r>
        <w:rPr>
          <w:rFonts w:cs="Times New Roman"/>
        </w:rPr>
        <w:t>The deliberate gaps are worth st</w:t>
      </w:r>
      <w:r>
        <w:rPr>
          <w:rFonts w:cs="Times New Roman"/>
        </w:rPr>
        <w:t xml:space="preserve">ating. There is one backend process and one SQLite file, so there is no horizontal scaling. The categoriser is a single pickled file, </w:t>
      </w:r>
      <w:r>
        <w:rPr>
          <w:rFonts w:ascii="Consolas" w:eastAsia="Consolas" w:hAnsi="Consolas" w:cs="Consolas"/>
          <w:sz w:val="21"/>
        </w:rPr>
        <w:t>ml/expense_model.pkl</w:t>
      </w:r>
      <w:r>
        <w:rPr>
          <w:rFonts w:cs="Times New Roman"/>
        </w:rPr>
        <w:t xml:space="preserve">, shared by every account: </w:t>
      </w:r>
      <w:r>
        <w:rPr>
          <w:rFonts w:ascii="Consolas" w:eastAsia="Consolas" w:hAnsi="Consolas" w:cs="Consolas"/>
          <w:sz w:val="21"/>
        </w:rPr>
        <w:t>learn_from_correction</w:t>
      </w:r>
      <w:r>
        <w:rPr>
          <w:rFonts w:cs="Times New Roman"/>
        </w:rPr>
        <w:t xml:space="preserve"> retrains on the seed list plus one user's history and</w:t>
      </w:r>
      <w:r>
        <w:rPr>
          <w:rFonts w:cs="Times New Roman"/>
        </w:rPr>
        <w:t xml:space="preserve"> overwrites it, so one user's correction changes every user's predictions (read from the code, not exercised in a multi-user test). Tokens are home-made HMAC bearer tokens with a 7-day lifetime and no revocation, and there is no scheduler: budget alerts ar</w:t>
      </w:r>
      <w:r>
        <w:rPr>
          <w:rFonts w:cs="Times New Roman"/>
        </w:rPr>
        <w:t>e raised when the dashboard or the notification list is requested.</w:t>
      </w:r>
    </w:p>
    <w:p w:rsidR="00F80112" w:rsidRDefault="006324BF">
      <w:pPr>
        <w:pStyle w:val="Heading2"/>
      </w:pPr>
      <w:bookmarkStart w:id="68" w:name="_Toc243925744"/>
      <w:r>
        <w:t>5.2 High-level workflow</w:t>
      </w:r>
      <w:bookmarkEnd w:id="68"/>
    </w:p>
    <w:p w:rsidR="00F80112" w:rsidRDefault="006324BF">
      <w:pPr>
        <w:keepNext/>
        <w:spacing w:after="80" w:line="240" w:lineRule="auto"/>
        <w:jc w:val="center"/>
      </w:pPr>
      <w:r>
        <w:rPr>
          <w:noProof/>
        </w:rPr>
        <w:drawing>
          <wp:inline distT="0" distB="0" distL="0" distR="0">
            <wp:extent cx="4301337" cy="2424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3"/>
                    <a:stretch>
                      <a:fillRect/>
                    </a:stretch>
                  </pic:blipFill>
                  <pic:spPr>
                    <a:xfrm>
                      <a:off x="0" y="0"/>
                      <a:ext cx="4301337" cy="2424390"/>
                    </a:xfrm>
                    <a:prstGeom prst="rect">
                      <a:avLst/>
                    </a:prstGeom>
                  </pic:spPr>
                </pic:pic>
              </a:graphicData>
            </a:graphic>
          </wp:inline>
        </w:drawing>
      </w:r>
    </w:p>
    <w:p w:rsidR="00F80112" w:rsidRDefault="006324BF">
      <w:pPr>
        <w:pStyle w:val="Caption"/>
      </w:pPr>
      <w:bookmarkStart w:id="69" w:name="_Toc24392582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High-level workflow: record or import a transaction, categorise it, update budgets, forecast, score and answer questions.</w:t>
      </w:r>
      <w:bookmarkEnd w:id="69"/>
    </w:p>
    <w:p w:rsidR="00F80112" w:rsidRDefault="006324BF">
      <w:r>
        <w:rPr>
          <w:rFonts w:cs="Times New Roman"/>
        </w:rPr>
        <w:t>The wo</w:t>
      </w:r>
      <w:r>
        <w:rPr>
          <w:rFonts w:cs="Times New Roman"/>
        </w:rPr>
        <w:t xml:space="preserve">rkflow has six stages and every stage maps to a route and a page. </w:t>
      </w:r>
      <w:r>
        <w:rPr>
          <w:rFonts w:cs="Times New Roman"/>
          <w:b/>
        </w:rPr>
        <w:t>Record</w:t>
      </w:r>
      <w:r>
        <w:rPr>
          <w:rFonts w:cs="Times New Roman"/>
        </w:rPr>
        <w:t xml:space="preserve">: a transaction is typed in or imported from CSV or Excel (preview, then commit). </w:t>
      </w:r>
      <w:r>
        <w:rPr>
          <w:rFonts w:cs="Times New Roman"/>
          <w:b/>
        </w:rPr>
        <w:t>Categorise</w:t>
      </w:r>
      <w:r>
        <w:rPr>
          <w:rFonts w:cs="Times New Roman"/>
        </w:rPr>
        <w:t>: with 'Auto-detect' the classifier labels the description; a manual category that differs f</w:t>
      </w:r>
      <w:r>
        <w:rPr>
          <w:rFonts w:cs="Times New Roman"/>
        </w:rPr>
        <w:t xml:space="preserve">rom the model's prediction is stored as chosen and also used to retrain the model, so the classifier is called for every new transaction. </w:t>
      </w:r>
      <w:r>
        <w:rPr>
          <w:rFonts w:cs="Times New Roman"/>
          <w:b/>
        </w:rPr>
        <w:t>Watch</w:t>
      </w:r>
      <w:r>
        <w:rPr>
          <w:rFonts w:cs="Times New Roman"/>
        </w:rPr>
        <w:t xml:space="preserve">: budgets are compared with the month's spending and a notification is written when a category crosses 75, 90 or </w:t>
      </w:r>
      <w:r>
        <w:rPr>
          <w:rFonts w:cs="Times New Roman"/>
        </w:rPr>
        <w:t xml:space="preserve">100 % of its budget. </w:t>
      </w:r>
      <w:r>
        <w:rPr>
          <w:rFonts w:cs="Times New Roman"/>
          <w:b/>
        </w:rPr>
        <w:t>Forecast</w:t>
      </w:r>
      <w:r>
        <w:rPr>
          <w:rFonts w:cs="Times New Roman"/>
        </w:rPr>
        <w:t xml:space="preserve">: a </w:t>
      </w:r>
      <w:r>
        <w:rPr>
          <w:rFonts w:cs="Times New Roman"/>
        </w:rPr>
        <w:lastRenderedPageBreak/>
        <w:t xml:space="preserve">straight line over the monthly expense totals, refused below three months of history. </w:t>
      </w:r>
      <w:r>
        <w:rPr>
          <w:rFonts w:cs="Times New Roman"/>
          <w:b/>
        </w:rPr>
        <w:t>Score</w:t>
      </w:r>
      <w:r>
        <w:rPr>
          <w:rFonts w:cs="Times New Roman"/>
        </w:rPr>
        <w:t xml:space="preserve">: the dashboard turns the month's metrics, budgets, holdings and goals into the 0-100 health score. </w:t>
      </w:r>
      <w:r>
        <w:rPr>
          <w:rFonts w:cs="Times New Roman"/>
          <w:b/>
        </w:rPr>
        <w:t>Ask and export</w:t>
      </w:r>
      <w:r>
        <w:rPr>
          <w:rFonts w:cs="Times New Roman"/>
        </w:rPr>
        <w:t>: the assistant an</w:t>
      </w:r>
      <w:r>
        <w:rPr>
          <w:rFonts w:cs="Times New Roman"/>
        </w:rPr>
        <w:t>swers from the user's records, and the reports routes produce PDF, Excel or CSV files.</w:t>
      </w:r>
    </w:p>
    <w:p w:rsidR="00F80112" w:rsidRDefault="006324BF">
      <w:pPr>
        <w:pStyle w:val="Heading2"/>
      </w:pPr>
      <w:bookmarkStart w:id="70" w:name="_Toc243925745"/>
      <w:r>
        <w:t>5.3 Data flow diagrams</w:t>
      </w:r>
      <w:bookmarkEnd w:id="70"/>
    </w:p>
    <w:p w:rsidR="00F80112" w:rsidRDefault="006324BF">
      <w:pPr>
        <w:pStyle w:val="Heading3"/>
      </w:pPr>
      <w:r>
        <w:t>5.3.1 Level 0: context</w:t>
      </w:r>
    </w:p>
    <w:p w:rsidR="00F80112" w:rsidRDefault="006324BF">
      <w:pPr>
        <w:keepNext/>
        <w:spacing w:after="80" w:line="240" w:lineRule="auto"/>
        <w:jc w:val="center"/>
      </w:pPr>
      <w:r>
        <w:rPr>
          <w:noProof/>
        </w:rPr>
        <w:drawing>
          <wp:inline distT="0" distB="0" distL="0" distR="0">
            <wp:extent cx="3686860" cy="1675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4"/>
                    <a:stretch>
                      <a:fillRect/>
                    </a:stretch>
                  </pic:blipFill>
                  <pic:spPr>
                    <a:xfrm>
                      <a:off x="0" y="0"/>
                      <a:ext cx="3686860" cy="1675845"/>
                    </a:xfrm>
                    <a:prstGeom prst="rect">
                      <a:avLst/>
                    </a:prstGeom>
                  </pic:spPr>
                </pic:pic>
              </a:graphicData>
            </a:graphic>
          </wp:inline>
        </w:drawing>
      </w:r>
    </w:p>
    <w:p w:rsidR="00F80112" w:rsidRDefault="006324BF">
      <w:pPr>
        <w:pStyle w:val="Caption"/>
      </w:pPr>
      <w:bookmarkStart w:id="71" w:name="_Toc24392582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0: FINJARVIS as one process between the user, the optional LL</w:t>
      </w:r>
      <w:r>
        <w:rPr>
          <w:rFonts w:cs="Times New Roman"/>
        </w:rPr>
        <w:t>M provider and the market-data source.</w:t>
      </w:r>
      <w:bookmarkEnd w:id="71"/>
    </w:p>
    <w:p w:rsidR="00F80112" w:rsidRDefault="006324BF">
      <w:r>
        <w:rPr>
          <w:rFonts w:cs="Times New Roman"/>
        </w:rPr>
        <w:t xml:space="preserve">At level 0 FINJARVIS is one process with three external entities. The </w:t>
      </w:r>
      <w:r>
        <w:rPr>
          <w:rFonts w:cs="Times New Roman"/>
          <w:b/>
        </w:rPr>
        <w:t>user</w:t>
      </w:r>
      <w:r>
        <w:rPr>
          <w:rFonts w:cs="Times New Roman"/>
        </w:rPr>
        <w:t xml:space="preserve"> supplies credentials, transactions, files, budgets, goals, holdings and questions, and receives the dashboard, forecasts, alerts, answers and </w:t>
      </w:r>
      <w:r>
        <w:rPr>
          <w:rFonts w:cs="Times New Roman"/>
        </w:rPr>
        <w:t xml:space="preserve">report files. The </w:t>
      </w:r>
      <w:r>
        <w:rPr>
          <w:rFonts w:cs="Times New Roman"/>
          <w:b/>
        </w:rPr>
        <w:t>LLM provider</w:t>
      </w:r>
      <w:r>
        <w:rPr>
          <w:rFonts w:cs="Times New Roman"/>
        </w:rPr>
        <w:t xml:space="preserve"> is optional: with </w:t>
      </w:r>
      <w:r>
        <w:rPr>
          <w:rFonts w:ascii="Consolas" w:eastAsia="Consolas" w:hAnsi="Consolas" w:cs="Consolas"/>
          <w:sz w:val="21"/>
        </w:rPr>
        <w:t>AI_API_KEY</w:t>
      </w:r>
      <w:r>
        <w:rPr>
          <w:rFonts w:cs="Times New Roman"/>
        </w:rPr>
        <w:t xml:space="preserve"> set, a question the rule layer cannot match is sent with a short summary of the user's figures; without a key nothing leaves the machine. The </w:t>
      </w:r>
      <w:r>
        <w:rPr>
          <w:rFonts w:cs="Times New Roman"/>
          <w:b/>
        </w:rPr>
        <w:t>market-data source</w:t>
      </w:r>
      <w:r>
        <w:rPr>
          <w:rFonts w:cs="Times New Roman"/>
        </w:rPr>
        <w:t xml:space="preserve"> (</w:t>
      </w:r>
      <w:r>
        <w:rPr>
          <w:rFonts w:ascii="Consolas" w:eastAsia="Consolas" w:hAnsi="Consolas" w:cs="Consolas"/>
          <w:sz w:val="21"/>
        </w:rPr>
        <w:t>yfinance</w:t>
      </w:r>
      <w:r>
        <w:rPr>
          <w:rFonts w:cs="Times New Roman"/>
        </w:rPr>
        <w:t xml:space="preserve">) is also optional and </w:t>
      </w:r>
      <w:r>
        <w:rPr>
          <w:rFonts w:cs="Times New Roman"/>
        </w:rPr>
        <w:t>used only when the user refreshes a holding's price.</w:t>
      </w:r>
    </w:p>
    <w:p w:rsidR="00F80112" w:rsidRDefault="006324BF">
      <w:pPr>
        <w:pStyle w:val="Heading3"/>
      </w:pPr>
      <w:r>
        <w:lastRenderedPageBreak/>
        <w:t>5.3.2 Level 1: main processes</w:t>
      </w:r>
    </w:p>
    <w:p w:rsidR="00F80112" w:rsidRDefault="006324BF">
      <w:pPr>
        <w:keepNext/>
        <w:spacing w:after="80" w:line="240" w:lineRule="auto"/>
        <w:jc w:val="center"/>
      </w:pPr>
      <w:r>
        <w:rPr>
          <w:noProof/>
        </w:rPr>
        <w:drawing>
          <wp:inline distT="0" distB="0" distL="0" distR="0">
            <wp:extent cx="3852153"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5"/>
                    <a:stretch>
                      <a:fillRect/>
                    </a:stretch>
                  </pic:blipFill>
                  <pic:spPr>
                    <a:xfrm>
                      <a:off x="0" y="0"/>
                      <a:ext cx="3852153" cy="3291840"/>
                    </a:xfrm>
                    <a:prstGeom prst="rect">
                      <a:avLst/>
                    </a:prstGeom>
                  </pic:spPr>
                </pic:pic>
              </a:graphicData>
            </a:graphic>
          </wp:inline>
        </w:drawing>
      </w:r>
    </w:p>
    <w:p w:rsidR="00F80112" w:rsidRDefault="006324BF">
      <w:pPr>
        <w:pStyle w:val="Caption"/>
      </w:pPr>
      <w:bookmarkStart w:id="72" w:name="_Toc24392582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1: the main processes and the six data stores.</w:t>
      </w:r>
      <w:bookmarkEnd w:id="72"/>
    </w:p>
    <w:p w:rsidR="00F80112" w:rsidRDefault="006324BF">
      <w:r>
        <w:rPr>
          <w:rFonts w:cs="Times New Roman"/>
        </w:rPr>
        <w:t xml:space="preserve">Level 1 shows the processes that read and write the six data </w:t>
      </w:r>
      <w:r>
        <w:rPr>
          <w:rFonts w:cs="Times New Roman"/>
        </w:rPr>
        <w:t>stores. Authentication uses the users store; transaction handling writes transactions and calls the categoriser; budget monitoring reads budgets and transactions and writes notifications; analytics reads transactions and holdings and calls the forecast and</w:t>
      </w:r>
      <w:r>
        <w:rPr>
          <w:rFonts w:cs="Times New Roman"/>
        </w:rPr>
        <w:t xml:space="preserve"> health modules; the assistant reads the same stores through the analytics functions; reporting writes files only.</w:t>
      </w:r>
    </w:p>
    <w:p w:rsidR="00F80112" w:rsidRDefault="006324BF">
      <w:pPr>
        <w:pStyle w:val="Heading3"/>
      </w:pPr>
      <w:r>
        <w:lastRenderedPageBreak/>
        <w:t>5.3.3 Level 2: adding a transaction</w:t>
      </w:r>
    </w:p>
    <w:p w:rsidR="00F80112" w:rsidRDefault="006324BF">
      <w:pPr>
        <w:keepNext/>
        <w:spacing w:after="80" w:line="240" w:lineRule="auto"/>
        <w:jc w:val="center"/>
      </w:pPr>
      <w:r>
        <w:rPr>
          <w:noProof/>
        </w:rPr>
        <w:drawing>
          <wp:inline distT="0" distB="0" distL="0" distR="0">
            <wp:extent cx="402336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6"/>
                    <a:stretch>
                      <a:fillRect/>
                    </a:stretch>
                  </pic:blipFill>
                  <pic:spPr>
                    <a:xfrm>
                      <a:off x="0" y="0"/>
                      <a:ext cx="4023360" cy="3291840"/>
                    </a:xfrm>
                    <a:prstGeom prst="rect">
                      <a:avLst/>
                    </a:prstGeom>
                  </pic:spPr>
                </pic:pic>
              </a:graphicData>
            </a:graphic>
          </wp:inline>
        </w:drawing>
      </w:r>
    </w:p>
    <w:p w:rsidR="00F80112" w:rsidRDefault="006324BF">
      <w:pPr>
        <w:pStyle w:val="Caption"/>
      </w:pPr>
      <w:bookmarkStart w:id="73" w:name="_Toc24392582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Data flow diagram, level 2: adding a transaction (validation, catego</w:t>
      </w:r>
      <w:r>
        <w:rPr>
          <w:rFonts w:cs="Times New Roman"/>
        </w:rPr>
        <w:t>risation, learning, storage).</w:t>
      </w:r>
      <w:bookmarkEnd w:id="73"/>
    </w:p>
    <w:p w:rsidR="00F80112" w:rsidRDefault="006324BF">
      <w:r>
        <w:rPr>
          <w:rFonts w:cs="Times New Roman"/>
        </w:rPr>
        <w:t>The transaction process holds the main input rules. The description must not be blank and the amount must be above zero (HTTP 400 otherwise). 'Auto-detect' or an empty category takes the model's label, any other value is kept.</w:t>
      </w:r>
      <w:r>
        <w:rPr>
          <w:rFonts w:cs="Times New Roman"/>
        </w:rPr>
        <w:t xml:space="preserve"> If the user's value differs from the model's prediction, the model is retrained on the seed plus the user's history plus the new pair; a retraining failure is swallowed so that it never blocks the insert. The file import follows the same path row by row, </w:t>
      </w:r>
      <w:r>
        <w:rPr>
          <w:rFonts w:cs="Times New Roman"/>
        </w:rPr>
        <w:t>except that a bad row is skipped with a warning instead of failing the file.</w:t>
      </w:r>
    </w:p>
    <w:p w:rsidR="00F80112" w:rsidRDefault="006324BF">
      <w:pPr>
        <w:pStyle w:val="Heading2"/>
      </w:pPr>
      <w:bookmarkStart w:id="74" w:name="_Toc243925746"/>
      <w:r>
        <w:lastRenderedPageBreak/>
        <w:t>5.4 UML design</w:t>
      </w:r>
      <w:bookmarkEnd w:id="74"/>
    </w:p>
    <w:p w:rsidR="00F80112" w:rsidRDefault="006324BF">
      <w:pPr>
        <w:pStyle w:val="Heading3"/>
      </w:pPr>
      <w:r>
        <w:t>5.4.1 Class diagram</w:t>
      </w:r>
    </w:p>
    <w:p w:rsidR="00F80112" w:rsidRDefault="006324BF">
      <w:pPr>
        <w:keepNext/>
        <w:spacing w:after="80" w:line="240" w:lineRule="auto"/>
        <w:jc w:val="center"/>
      </w:pPr>
      <w:r>
        <w:rPr>
          <w:noProof/>
        </w:rPr>
        <w:drawing>
          <wp:inline distT="0" distB="0" distL="0" distR="0">
            <wp:extent cx="329184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7"/>
                    <a:stretch>
                      <a:fillRect/>
                    </a:stretch>
                  </pic:blipFill>
                  <pic:spPr>
                    <a:xfrm>
                      <a:off x="0" y="0"/>
                      <a:ext cx="3291840" cy="3291840"/>
                    </a:xfrm>
                    <a:prstGeom prst="rect">
                      <a:avLst/>
                    </a:prstGeom>
                  </pic:spPr>
                </pic:pic>
              </a:graphicData>
            </a:graphic>
          </wp:inline>
        </w:drawing>
      </w:r>
    </w:p>
    <w:p w:rsidR="00F80112" w:rsidRDefault="006324BF">
      <w:pPr>
        <w:pStyle w:val="Caption"/>
      </w:pPr>
      <w:bookmarkStart w:id="75" w:name="_Toc24392582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UML class diagram: the six ORM classes, the service functions and the three ML modules.</w:t>
      </w:r>
      <w:bookmarkEnd w:id="75"/>
    </w:p>
    <w:p w:rsidR="00F80112" w:rsidRDefault="006324BF">
      <w:r>
        <w:rPr>
          <w:rFonts w:cs="Times New Roman"/>
        </w:rPr>
        <w:t>Six SQLAlchemy clas</w:t>
      </w:r>
      <w:r>
        <w:rPr>
          <w:rFonts w:cs="Times New Roman"/>
        </w:rPr>
        <w:t xml:space="preserve">ses map to six tables [22]. Behaviour is kept out of the model classes and placed in </w:t>
      </w:r>
      <w:r>
        <w:rPr>
          <w:rFonts w:ascii="Consolas" w:eastAsia="Consolas" w:hAnsi="Consolas" w:cs="Consolas"/>
          <w:sz w:val="21"/>
        </w:rPr>
        <w:t>services/</w:t>
      </w:r>
      <w:r>
        <w:rPr>
          <w:rFonts w:cs="Times New Roman"/>
        </w:rPr>
        <w:t xml:space="preserve"> as functions that open a session through </w:t>
      </w:r>
      <w:r>
        <w:rPr>
          <w:rFonts w:ascii="Consolas" w:eastAsia="Consolas" w:hAnsi="Consolas" w:cs="Consolas"/>
          <w:sz w:val="21"/>
        </w:rPr>
        <w:t>get_session</w:t>
      </w:r>
      <w:r>
        <w:rPr>
          <w:rFonts w:cs="Times New Roman"/>
        </w:rPr>
        <w:t>, which commits on success and rolls back on any exception. The only other classes are the pydantic input mod</w:t>
      </w:r>
      <w:r>
        <w:rPr>
          <w:rFonts w:cs="Times New Roman"/>
        </w:rPr>
        <w:t>els of the API (</w:t>
      </w:r>
      <w:r>
        <w:rPr>
          <w:rFonts w:ascii="Consolas" w:eastAsia="Consolas" w:hAnsi="Consolas" w:cs="Consolas"/>
          <w:sz w:val="21"/>
        </w:rPr>
        <w:t>SignupIn</w:t>
      </w:r>
      <w:r>
        <w:rPr>
          <w:rFonts w:cs="Times New Roman"/>
        </w:rPr>
        <w:t xml:space="preserve">, </w:t>
      </w:r>
      <w:r>
        <w:rPr>
          <w:rFonts w:ascii="Consolas" w:eastAsia="Consolas" w:hAnsi="Consolas" w:cs="Consolas"/>
          <w:sz w:val="21"/>
        </w:rPr>
        <w:t>LoginIn</w:t>
      </w:r>
      <w:r>
        <w:rPr>
          <w:rFonts w:cs="Times New Roman"/>
        </w:rPr>
        <w:t xml:space="preserve">, </w:t>
      </w:r>
      <w:r>
        <w:rPr>
          <w:rFonts w:ascii="Consolas" w:eastAsia="Consolas" w:hAnsi="Consolas" w:cs="Consolas"/>
          <w:sz w:val="21"/>
        </w:rPr>
        <w:t>TransactionIn</w:t>
      </w:r>
      <w:r>
        <w:rPr>
          <w:rFonts w:cs="Times New Roman"/>
        </w:rPr>
        <w:t xml:space="preserve">, </w:t>
      </w:r>
      <w:r>
        <w:rPr>
          <w:rFonts w:ascii="Consolas" w:eastAsia="Consolas" w:hAnsi="Consolas" w:cs="Consolas"/>
          <w:sz w:val="21"/>
        </w:rPr>
        <w:t>BudgetIn</w:t>
      </w:r>
      <w:r>
        <w:rPr>
          <w:rFonts w:cs="Times New Roman"/>
        </w:rPr>
        <w:t xml:space="preserve">, </w:t>
      </w:r>
      <w:r>
        <w:rPr>
          <w:rFonts w:ascii="Consolas" w:eastAsia="Consolas" w:hAnsi="Consolas" w:cs="Consolas"/>
          <w:sz w:val="21"/>
        </w:rPr>
        <w:t>GoalIn</w:t>
      </w:r>
      <w:r>
        <w:rPr>
          <w:rFonts w:cs="Times New Roman"/>
        </w:rPr>
        <w:t xml:space="preserve">, </w:t>
      </w:r>
      <w:r>
        <w:rPr>
          <w:rFonts w:ascii="Consolas" w:eastAsia="Consolas" w:hAnsi="Consolas" w:cs="Consolas"/>
          <w:sz w:val="21"/>
        </w:rPr>
        <w:t>InvestmentIn</w:t>
      </w:r>
      <w:r>
        <w:rPr>
          <w:rFonts w:cs="Times New Roman"/>
        </w:rPr>
        <w:t xml:space="preserve">, </w:t>
      </w:r>
      <w:r>
        <w:rPr>
          <w:rFonts w:ascii="Consolas" w:eastAsia="Consolas" w:hAnsi="Consolas" w:cs="Consolas"/>
          <w:sz w:val="21"/>
        </w:rPr>
        <w:t>AskIn</w:t>
      </w:r>
      <w:r>
        <w:rPr>
          <w:rFonts w:cs="Times New Roman"/>
        </w:rPr>
        <w:t xml:space="preserve"> and others), which carry type and range limits, and the small </w:t>
      </w:r>
      <w:r>
        <w:rPr>
          <w:rFonts w:ascii="Consolas" w:eastAsia="Consolas" w:hAnsi="Consolas" w:cs="Consolas"/>
          <w:sz w:val="21"/>
        </w:rPr>
        <w:t>AuthResult</w:t>
      </w:r>
      <w:r>
        <w:rPr>
          <w:rFonts w:cs="Times New Roman"/>
        </w:rPr>
        <w:t xml:space="preserve"> dataclass. The ML modules are plain functions; the categoriser holds a scikit-learn </w:t>
      </w:r>
      <w:r>
        <w:rPr>
          <w:rFonts w:ascii="Consolas" w:eastAsia="Consolas" w:hAnsi="Consolas" w:cs="Consolas"/>
          <w:sz w:val="21"/>
        </w:rPr>
        <w:t>Pipeline</w:t>
      </w:r>
      <w:r>
        <w:rPr>
          <w:rFonts w:cs="Times New Roman"/>
        </w:rPr>
        <w:t xml:space="preserve"> of</w:t>
      </w:r>
      <w:r>
        <w:rPr>
          <w:rFonts w:cs="Times New Roman"/>
        </w:rPr>
        <w:t xml:space="preserve"> a </w:t>
      </w:r>
      <w:r>
        <w:rPr>
          <w:rFonts w:ascii="Consolas" w:eastAsia="Consolas" w:hAnsi="Consolas" w:cs="Consolas"/>
          <w:sz w:val="21"/>
        </w:rPr>
        <w:t>TfidfVectorizer</w:t>
      </w:r>
      <w:r>
        <w:rPr>
          <w:rFonts w:cs="Times New Roman"/>
        </w:rPr>
        <w:t xml:space="preserve"> and a </w:t>
      </w:r>
      <w:r>
        <w:rPr>
          <w:rFonts w:ascii="Consolas" w:eastAsia="Consolas" w:hAnsi="Consolas" w:cs="Consolas"/>
          <w:sz w:val="21"/>
        </w:rPr>
        <w:t>LogisticRegression</w:t>
      </w:r>
      <w:r>
        <w:rPr>
          <w:rFonts w:cs="Times New Roman"/>
        </w:rPr>
        <w:t>.</w:t>
      </w:r>
    </w:p>
    <w:p w:rsidR="00F80112" w:rsidRDefault="006324BF">
      <w:pPr>
        <w:pStyle w:val="Heading3"/>
      </w:pPr>
      <w:r>
        <w:lastRenderedPageBreak/>
        <w:t>5.4.2 Sequence diagram</w:t>
      </w:r>
    </w:p>
    <w:p w:rsidR="00F80112" w:rsidRDefault="006324BF">
      <w:pPr>
        <w:keepNext/>
        <w:spacing w:after="80" w:line="240" w:lineRule="auto"/>
        <w:jc w:val="center"/>
      </w:pPr>
      <w:r>
        <w:rPr>
          <w:noProof/>
        </w:rPr>
        <w:drawing>
          <wp:inline distT="0" distB="0" distL="0" distR="0">
            <wp:extent cx="377190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8"/>
                    <a:stretch>
                      <a:fillRect/>
                    </a:stretch>
                  </pic:blipFill>
                  <pic:spPr>
                    <a:xfrm>
                      <a:off x="0" y="0"/>
                      <a:ext cx="3771900" cy="3291840"/>
                    </a:xfrm>
                    <a:prstGeom prst="rect">
                      <a:avLst/>
                    </a:prstGeom>
                  </pic:spPr>
                </pic:pic>
              </a:graphicData>
            </a:graphic>
          </wp:inline>
        </w:drawing>
      </w:r>
    </w:p>
    <w:p w:rsidR="00F80112" w:rsidRDefault="006324BF">
      <w:pPr>
        <w:pStyle w:val="Caption"/>
      </w:pPr>
      <w:bookmarkStart w:id="76" w:name="_Toc24392582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Sequence diagram of the main flow: login, add a transaction with auto-categorisation, then read the dashboard.</w:t>
      </w:r>
      <w:bookmarkEnd w:id="76"/>
    </w:p>
    <w:p w:rsidR="00F80112" w:rsidRDefault="006324BF">
      <w:r>
        <w:rPr>
          <w:rFonts w:cs="Times New Roman"/>
        </w:rPr>
        <w:t>The browser posts the login form; the se</w:t>
      </w:r>
      <w:r>
        <w:rPr>
          <w:rFonts w:cs="Times New Roman"/>
        </w:rPr>
        <w:t>rver checks the bcrypt hash and returns a signed token that the console attaches to every later call. A new transaction passes the token check, the field validation, the classifier call and, when the user overrides the label, the retraining attempt. The da</w:t>
      </w:r>
      <w:r>
        <w:rPr>
          <w:rFonts w:cs="Times New Roman"/>
        </w:rPr>
        <w:t>shboard request then recomputes the month's metrics, budget status, health score and chart data in one call and raises any budget alert not yet raised.</w:t>
      </w:r>
    </w:p>
    <w:p w:rsidR="00F80112" w:rsidRDefault="006324BF">
      <w:pPr>
        <w:pStyle w:val="Heading3"/>
      </w:pPr>
      <w:r>
        <w:t>5.4.3 Use-case diagram</w:t>
      </w:r>
    </w:p>
    <w:p w:rsidR="00F80112" w:rsidRDefault="006324BF">
      <w:pPr>
        <w:keepNext/>
        <w:spacing w:after="80" w:line="240" w:lineRule="auto"/>
        <w:jc w:val="center"/>
      </w:pPr>
      <w:r>
        <w:rPr>
          <w:noProof/>
        </w:rPr>
        <w:drawing>
          <wp:inline distT="0" distB="0" distL="0" distR="0">
            <wp:extent cx="3686860" cy="2815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9"/>
                    <a:stretch>
                      <a:fillRect/>
                    </a:stretch>
                  </pic:blipFill>
                  <pic:spPr>
                    <a:xfrm>
                      <a:off x="0" y="0"/>
                      <a:ext cx="3686860" cy="2815420"/>
                    </a:xfrm>
                    <a:prstGeom prst="rect">
                      <a:avLst/>
                    </a:prstGeom>
                  </pic:spPr>
                </pic:pic>
              </a:graphicData>
            </a:graphic>
          </wp:inline>
        </w:drawing>
      </w:r>
    </w:p>
    <w:p w:rsidR="00F80112" w:rsidRDefault="006324BF">
      <w:pPr>
        <w:pStyle w:val="Caption"/>
      </w:pPr>
      <w:bookmarkStart w:id="77" w:name="_Toc24392583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Use-case diagram: the registered user, the </w:t>
      </w:r>
      <w:r>
        <w:rPr>
          <w:rFonts w:cs="Times New Roman"/>
        </w:rPr>
        <w:t>demo visitor and the optional external services.</w:t>
      </w:r>
      <w:bookmarkEnd w:id="77"/>
    </w:p>
    <w:p w:rsidR="00F80112" w:rsidRDefault="006324BF">
      <w:r>
        <w:rPr>
          <w:rFonts w:cs="Times New Roman"/>
        </w:rPr>
        <w:lastRenderedPageBreak/>
        <w:t>There is one human role, the registered user, and one visitor role: a person without an account can open the landing and login pages and sign in to the fictional demo account. A registered user can manage tr</w:t>
      </w:r>
      <w:r>
        <w:rPr>
          <w:rFonts w:cs="Times New Roman"/>
        </w:rPr>
        <w:t>ansactions, import files, set budgets and goals, record holdings, view analytics, ask the assistant, download reports and read notifications. The LLM provider and market-data source are secondary actors. There is no administrator role.</w:t>
      </w:r>
    </w:p>
    <w:p w:rsidR="00F80112" w:rsidRDefault="006324BF">
      <w:pPr>
        <w:pStyle w:val="Heading2"/>
      </w:pPr>
      <w:bookmarkStart w:id="78" w:name="_Toc243925747"/>
      <w:r>
        <w:t>5.5 Database design</w:t>
      </w:r>
      <w:bookmarkEnd w:id="78"/>
    </w:p>
    <w:p w:rsidR="00F80112" w:rsidRDefault="006324BF">
      <w:pPr>
        <w:keepNext/>
        <w:spacing w:after="80" w:line="240" w:lineRule="auto"/>
        <w:jc w:val="center"/>
      </w:pPr>
      <w:r>
        <w:rPr>
          <w:noProof/>
        </w:rPr>
        <w:drawing>
          <wp:inline distT="0" distB="0" distL="0" distR="0">
            <wp:extent cx="4147718" cy="31673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20"/>
                    <a:stretch>
                      <a:fillRect/>
                    </a:stretch>
                  </pic:blipFill>
                  <pic:spPr>
                    <a:xfrm>
                      <a:off x="0" y="0"/>
                      <a:ext cx="4147718" cy="3167348"/>
                    </a:xfrm>
                    <a:prstGeom prst="rect">
                      <a:avLst/>
                    </a:prstGeom>
                  </pic:spPr>
                </pic:pic>
              </a:graphicData>
            </a:graphic>
          </wp:inline>
        </w:drawing>
      </w:r>
    </w:p>
    <w:p w:rsidR="00F80112" w:rsidRDefault="006324BF">
      <w:pPr>
        <w:pStyle w:val="Caption"/>
      </w:pPr>
      <w:bookmarkStart w:id="79" w:name="_Toc24392583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Entity-relationship diagram of the six tables.</w:t>
      </w:r>
      <w:bookmarkEnd w:id="79"/>
    </w:p>
    <w:p w:rsidR="00F80112" w:rsidRDefault="006324BF">
      <w:r>
        <w:rPr>
          <w:rFonts w:cs="Times New Roman"/>
        </w:rPr>
        <w:t xml:space="preserve">The schema has six tables in one SQLite file, </w:t>
      </w:r>
      <w:r>
        <w:rPr>
          <w:rFonts w:ascii="Consolas" w:eastAsia="Consolas" w:hAnsi="Consolas" w:cs="Consolas"/>
          <w:sz w:val="21"/>
        </w:rPr>
        <w:t>finjarvis.db</w:t>
      </w:r>
      <w:r>
        <w:rPr>
          <w:rFonts w:cs="Times New Roman"/>
        </w:rPr>
        <w:t xml:space="preserve">, created at start-up by </w:t>
      </w:r>
      <w:r>
        <w:rPr>
          <w:rFonts w:ascii="Consolas" w:eastAsia="Consolas" w:hAnsi="Consolas" w:cs="Consolas"/>
          <w:sz w:val="21"/>
        </w:rPr>
        <w:t>init_db</w:t>
      </w:r>
      <w:r>
        <w:rPr>
          <w:rFonts w:cs="Times New Roman"/>
        </w:rPr>
        <w:t xml:space="preserve">; the path can be redirected with </w:t>
      </w:r>
      <w:r>
        <w:rPr>
          <w:rFonts w:ascii="Consolas" w:eastAsia="Consolas" w:hAnsi="Consolas" w:cs="Consolas"/>
          <w:sz w:val="21"/>
        </w:rPr>
        <w:t>FINJARVIS_DB</w:t>
      </w:r>
      <w:r>
        <w:rPr>
          <w:rFonts w:cs="Times New Roman"/>
        </w:rPr>
        <w:t xml:space="preserve"> (used by the tests and screenshot </w:t>
      </w:r>
      <w:r>
        <w:rPr>
          <w:rFonts w:cs="Times New Roman"/>
        </w:rPr>
        <w:t xml:space="preserve">scripts). A user has many transactions, budgets, goals, investments and notifications; each child row has an indexed, non-null </w:t>
      </w:r>
      <w:r>
        <w:rPr>
          <w:rFonts w:ascii="Consolas" w:eastAsia="Consolas" w:hAnsi="Consolas" w:cs="Consolas"/>
          <w:sz w:val="21"/>
        </w:rPr>
        <w:t>user_id</w:t>
      </w:r>
      <w:r>
        <w:rPr>
          <w:rFonts w:cs="Times New Roman"/>
        </w:rPr>
        <w:t xml:space="preserve"> foreign key and is removed with its user through the ORM cascade (no route deletes accounts).</w:t>
      </w:r>
    </w:p>
    <w:p w:rsidR="00F80112" w:rsidRDefault="006324BF">
      <w:pPr>
        <w:pStyle w:val="Caption"/>
        <w:keepNext/>
        <w:spacing w:after="80"/>
      </w:pPr>
      <w:bookmarkStart w:id="80" w:name="_Toc24392588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The six tables and their columns.</w:t>
      </w:r>
      <w:bookmarkEnd w:id="80"/>
    </w:p>
    <w:tbl>
      <w:tblPr>
        <w:tblStyle w:val="TableGrid"/>
        <w:tblW w:w="0" w:type="auto"/>
        <w:jc w:val="center"/>
        <w:tblLook w:val="04A0" w:firstRow="1" w:lastRow="0" w:firstColumn="1" w:lastColumn="0" w:noHBand="0" w:noVBand="1"/>
      </w:tblPr>
      <w:tblGrid>
        <w:gridCol w:w="1728"/>
        <w:gridCol w:w="4752"/>
        <w:gridCol w:w="2736"/>
      </w:tblGrid>
      <w:tr w:rsidR="00F80112">
        <w:trPr>
          <w:cantSplit/>
          <w:tblHeader/>
          <w:jc w:val="center"/>
        </w:trPr>
        <w:tc>
          <w:tcPr>
            <w:tcW w:w="1728" w:type="dxa"/>
            <w:shd w:val="clear" w:color="auto" w:fill="1B2A41"/>
          </w:tcPr>
          <w:p w:rsidR="00F80112" w:rsidRDefault="006324BF">
            <w:pPr>
              <w:spacing w:after="40" w:line="240" w:lineRule="auto"/>
              <w:jc w:val="center"/>
            </w:pPr>
            <w:r>
              <w:rPr>
                <w:rFonts w:cs="Times New Roman"/>
                <w:b/>
                <w:color w:val="FFFFFF"/>
                <w:sz w:val="18"/>
              </w:rPr>
              <w:t>Table</w:t>
            </w:r>
          </w:p>
        </w:tc>
        <w:tc>
          <w:tcPr>
            <w:tcW w:w="4752" w:type="dxa"/>
            <w:shd w:val="clear" w:color="auto" w:fill="1B2A41"/>
          </w:tcPr>
          <w:p w:rsidR="00F80112" w:rsidRDefault="006324BF">
            <w:pPr>
              <w:spacing w:after="40" w:line="240" w:lineRule="auto"/>
              <w:jc w:val="center"/>
            </w:pPr>
            <w:r>
              <w:rPr>
                <w:rFonts w:cs="Times New Roman"/>
                <w:b/>
                <w:color w:val="FFFFFF"/>
                <w:sz w:val="18"/>
              </w:rPr>
              <w:t>Columns</w:t>
            </w:r>
          </w:p>
        </w:tc>
        <w:tc>
          <w:tcPr>
            <w:tcW w:w="2736" w:type="dxa"/>
            <w:shd w:val="clear" w:color="auto" w:fill="1B2A41"/>
          </w:tcPr>
          <w:p w:rsidR="00F80112" w:rsidRDefault="006324BF">
            <w:pPr>
              <w:spacing w:after="40" w:line="240" w:lineRule="auto"/>
              <w:jc w:val="center"/>
            </w:pPr>
            <w:r>
              <w:rPr>
                <w:rFonts w:cs="Times New Roman"/>
                <w:b/>
                <w:color w:val="FFFFFF"/>
                <w:sz w:val="18"/>
              </w:rPr>
              <w:t>Keys, defaults</w:t>
            </w:r>
          </w:p>
        </w:tc>
      </w:tr>
      <w:tr w:rsidR="00F80112">
        <w:trPr>
          <w:cantSplit/>
          <w:jc w:val="center"/>
        </w:trPr>
        <w:tc>
          <w:tcPr>
            <w:tcW w:w="1728" w:type="dxa"/>
          </w:tcPr>
          <w:p w:rsidR="00F80112" w:rsidRDefault="006324BF">
            <w:pPr>
              <w:spacing w:after="40" w:line="240" w:lineRule="auto"/>
              <w:jc w:val="left"/>
            </w:pPr>
            <w:r>
              <w:rPr>
                <w:rFonts w:cs="Times New Roman"/>
                <w:sz w:val="18"/>
              </w:rPr>
              <w:t>users</w:t>
            </w:r>
          </w:p>
        </w:tc>
        <w:tc>
          <w:tcPr>
            <w:tcW w:w="4752" w:type="dxa"/>
          </w:tcPr>
          <w:p w:rsidR="00F80112" w:rsidRDefault="006324BF">
            <w:pPr>
              <w:spacing w:after="40" w:line="240" w:lineRule="auto"/>
              <w:jc w:val="left"/>
            </w:pPr>
            <w:r>
              <w:rPr>
                <w:rFonts w:cs="Times New Roman"/>
                <w:sz w:val="18"/>
              </w:rPr>
              <w:t>id, name(120), email(255), username(80), password_hash(255), currency, monthly_income, risk_profile, savings_target, created_at</w:t>
            </w:r>
          </w:p>
        </w:tc>
        <w:tc>
          <w:tcPr>
            <w:tcW w:w="2736" w:type="dxa"/>
          </w:tcPr>
          <w:p w:rsidR="00F80112" w:rsidRDefault="006324BF">
            <w:pPr>
              <w:spacing w:after="40" w:line="240" w:lineRule="auto"/>
              <w:jc w:val="left"/>
            </w:pPr>
            <w:r>
              <w:rPr>
                <w:rFonts w:cs="Times New Roman"/>
                <w:sz w:val="18"/>
              </w:rPr>
              <w:t xml:space="preserve">PK id; unique and indexed email and username; </w:t>
            </w:r>
            <w:r>
              <w:rPr>
                <w:rFonts w:cs="Times New Roman"/>
                <w:sz w:val="18"/>
              </w:rPr>
              <w:t>currency INR; risk profile Moderate</w:t>
            </w:r>
          </w:p>
        </w:tc>
      </w:tr>
      <w:tr w:rsidR="00F80112">
        <w:trPr>
          <w:cantSplit/>
          <w:jc w:val="center"/>
        </w:trPr>
        <w:tc>
          <w:tcPr>
            <w:tcW w:w="1728" w:type="dxa"/>
          </w:tcPr>
          <w:p w:rsidR="00F80112" w:rsidRDefault="006324BF">
            <w:pPr>
              <w:spacing w:after="40" w:line="240" w:lineRule="auto"/>
              <w:jc w:val="left"/>
            </w:pPr>
            <w:r>
              <w:rPr>
                <w:rFonts w:cs="Times New Roman"/>
                <w:sz w:val="18"/>
              </w:rPr>
              <w:t>transactions</w:t>
            </w:r>
          </w:p>
        </w:tc>
        <w:tc>
          <w:tcPr>
            <w:tcW w:w="4752" w:type="dxa"/>
          </w:tcPr>
          <w:p w:rsidR="00F80112" w:rsidRDefault="006324BF">
            <w:pPr>
              <w:spacing w:after="40" w:line="240" w:lineRule="auto"/>
              <w:jc w:val="left"/>
            </w:pPr>
            <w:r>
              <w:rPr>
                <w:rFonts w:cs="Times New Roman"/>
                <w:sz w:val="18"/>
              </w:rPr>
              <w:t>id, user_id, date, description(255), category(80), amount, transaction_type, payment_method, notes</w:t>
            </w:r>
          </w:p>
        </w:tc>
        <w:tc>
          <w:tcPr>
            <w:tcW w:w="2736" w:type="dxa"/>
          </w:tcPr>
          <w:p w:rsidR="00F80112" w:rsidRDefault="006324BF">
            <w:pPr>
              <w:spacing w:after="40" w:line="240" w:lineRule="auto"/>
              <w:jc w:val="left"/>
            </w:pPr>
            <w:r>
              <w:rPr>
                <w:rFonts w:cs="Times New Roman"/>
                <w:sz w:val="18"/>
              </w:rPr>
              <w:t>PK id; FK user_id (indexed); type income or expense; payment method Other</w:t>
            </w:r>
          </w:p>
        </w:tc>
      </w:tr>
      <w:tr w:rsidR="00F80112">
        <w:trPr>
          <w:cantSplit/>
          <w:jc w:val="center"/>
        </w:trPr>
        <w:tc>
          <w:tcPr>
            <w:tcW w:w="1728" w:type="dxa"/>
          </w:tcPr>
          <w:p w:rsidR="00F80112" w:rsidRDefault="006324BF">
            <w:pPr>
              <w:spacing w:after="40" w:line="240" w:lineRule="auto"/>
              <w:jc w:val="left"/>
            </w:pPr>
            <w:r>
              <w:rPr>
                <w:rFonts w:cs="Times New Roman"/>
                <w:sz w:val="18"/>
              </w:rPr>
              <w:t>budgets</w:t>
            </w:r>
          </w:p>
        </w:tc>
        <w:tc>
          <w:tcPr>
            <w:tcW w:w="4752" w:type="dxa"/>
          </w:tcPr>
          <w:p w:rsidR="00F80112" w:rsidRDefault="006324BF">
            <w:pPr>
              <w:spacing w:after="40" w:line="240" w:lineRule="auto"/>
              <w:jc w:val="left"/>
            </w:pPr>
            <w:r>
              <w:rPr>
                <w:rFonts w:cs="Times New Roman"/>
                <w:sz w:val="18"/>
              </w:rPr>
              <w:t xml:space="preserve">id, user_id, </w:t>
            </w:r>
            <w:r>
              <w:rPr>
                <w:rFonts w:cs="Times New Roman"/>
                <w:sz w:val="18"/>
              </w:rPr>
              <w:t>category(80), budget_amount, month, year</w:t>
            </w:r>
          </w:p>
        </w:tc>
        <w:tc>
          <w:tcPr>
            <w:tcW w:w="2736" w:type="dxa"/>
          </w:tcPr>
          <w:p w:rsidR="00F80112" w:rsidRDefault="006324BF">
            <w:pPr>
              <w:spacing w:after="40" w:line="240" w:lineRule="auto"/>
              <w:jc w:val="left"/>
            </w:pPr>
            <w:r>
              <w:rPr>
                <w:rFonts w:cs="Times New Roman"/>
                <w:sz w:val="18"/>
              </w:rPr>
              <w:t>PK id; FK user_id (indexed); month 1-12; one row per user, category, month and year is enforced in code (</w:t>
            </w:r>
            <w:r>
              <w:rPr>
                <w:rFonts w:ascii="Consolas" w:eastAsia="Consolas" w:hAnsi="Consolas" w:cs="Consolas"/>
                <w:sz w:val="15"/>
              </w:rPr>
              <w:t>set_budget</w:t>
            </w:r>
            <w:r>
              <w:rPr>
                <w:rFonts w:cs="Times New Roman"/>
                <w:sz w:val="18"/>
              </w:rPr>
              <w:t xml:space="preserve"> updates the existing row), not by a constraint</w:t>
            </w:r>
          </w:p>
        </w:tc>
      </w:tr>
      <w:tr w:rsidR="00F80112">
        <w:trPr>
          <w:cantSplit/>
          <w:jc w:val="center"/>
        </w:trPr>
        <w:tc>
          <w:tcPr>
            <w:tcW w:w="1728" w:type="dxa"/>
          </w:tcPr>
          <w:p w:rsidR="00F80112" w:rsidRDefault="006324BF">
            <w:pPr>
              <w:spacing w:after="40" w:line="240" w:lineRule="auto"/>
              <w:jc w:val="left"/>
            </w:pPr>
            <w:r>
              <w:rPr>
                <w:rFonts w:cs="Times New Roman"/>
                <w:sz w:val="18"/>
              </w:rPr>
              <w:lastRenderedPageBreak/>
              <w:t>financial_goals</w:t>
            </w:r>
          </w:p>
        </w:tc>
        <w:tc>
          <w:tcPr>
            <w:tcW w:w="4752" w:type="dxa"/>
          </w:tcPr>
          <w:p w:rsidR="00F80112" w:rsidRDefault="006324BF">
            <w:pPr>
              <w:spacing w:after="40" w:line="240" w:lineRule="auto"/>
              <w:jc w:val="left"/>
            </w:pPr>
            <w:r>
              <w:rPr>
                <w:rFonts w:cs="Times New Roman"/>
                <w:sz w:val="18"/>
              </w:rPr>
              <w:t>id, user_id, goal_name(120), target</w:t>
            </w:r>
            <w:r>
              <w:rPr>
                <w:rFonts w:cs="Times New Roman"/>
                <w:sz w:val="18"/>
              </w:rPr>
              <w:t>_amount, current_amount, target_date, status</w:t>
            </w:r>
          </w:p>
        </w:tc>
        <w:tc>
          <w:tcPr>
            <w:tcW w:w="2736" w:type="dxa"/>
          </w:tcPr>
          <w:p w:rsidR="00F80112" w:rsidRDefault="006324BF">
            <w:pPr>
              <w:spacing w:after="40" w:line="240" w:lineRule="auto"/>
              <w:jc w:val="left"/>
            </w:pPr>
            <w:r>
              <w:rPr>
                <w:rFonts w:cs="Times New Roman"/>
                <w:sz w:val="18"/>
              </w:rPr>
              <w:t>PK id; FK user_id (indexed); status active, completed or abandoned; current amount 0</w:t>
            </w:r>
          </w:p>
        </w:tc>
      </w:tr>
      <w:tr w:rsidR="00F80112">
        <w:trPr>
          <w:cantSplit/>
          <w:jc w:val="center"/>
        </w:trPr>
        <w:tc>
          <w:tcPr>
            <w:tcW w:w="1728" w:type="dxa"/>
          </w:tcPr>
          <w:p w:rsidR="00F80112" w:rsidRDefault="006324BF">
            <w:pPr>
              <w:spacing w:after="40" w:line="240" w:lineRule="auto"/>
              <w:jc w:val="left"/>
            </w:pPr>
            <w:r>
              <w:rPr>
                <w:rFonts w:cs="Times New Roman"/>
                <w:sz w:val="18"/>
              </w:rPr>
              <w:t>investments</w:t>
            </w:r>
          </w:p>
        </w:tc>
        <w:tc>
          <w:tcPr>
            <w:tcW w:w="4752" w:type="dxa"/>
          </w:tcPr>
          <w:p w:rsidR="00F80112" w:rsidRDefault="006324BF">
            <w:pPr>
              <w:spacing w:after="40" w:line="240" w:lineRule="auto"/>
              <w:jc w:val="left"/>
            </w:pPr>
            <w:r>
              <w:rPr>
                <w:rFonts w:cs="Times New Roman"/>
                <w:sz w:val="18"/>
              </w:rPr>
              <w:t>id, user_id, asset_name(120), symbol(20), asset_type(30), quantity, purchase_price, current_price, purchase_date</w:t>
            </w:r>
          </w:p>
        </w:tc>
        <w:tc>
          <w:tcPr>
            <w:tcW w:w="2736" w:type="dxa"/>
          </w:tcPr>
          <w:p w:rsidR="00F80112" w:rsidRDefault="006324BF">
            <w:pPr>
              <w:spacing w:after="40" w:line="240" w:lineRule="auto"/>
              <w:jc w:val="left"/>
            </w:pPr>
            <w:r>
              <w:rPr>
                <w:rFonts w:cs="Times New Roman"/>
                <w:sz w:val="18"/>
              </w:rPr>
              <w:t>PK id; FK user_id (indexed); asset types Stock, Mutual Fund, ETF, Gold, Fixed Deposit, Other</w:t>
            </w:r>
          </w:p>
        </w:tc>
      </w:tr>
      <w:tr w:rsidR="00F80112">
        <w:trPr>
          <w:cantSplit/>
          <w:jc w:val="center"/>
        </w:trPr>
        <w:tc>
          <w:tcPr>
            <w:tcW w:w="1728" w:type="dxa"/>
          </w:tcPr>
          <w:p w:rsidR="00F80112" w:rsidRDefault="006324BF">
            <w:pPr>
              <w:spacing w:after="40" w:line="240" w:lineRule="auto"/>
              <w:jc w:val="left"/>
            </w:pPr>
            <w:r>
              <w:rPr>
                <w:rFonts w:cs="Times New Roman"/>
                <w:sz w:val="18"/>
              </w:rPr>
              <w:t>notifications</w:t>
            </w:r>
          </w:p>
        </w:tc>
        <w:tc>
          <w:tcPr>
            <w:tcW w:w="4752" w:type="dxa"/>
          </w:tcPr>
          <w:p w:rsidR="00F80112" w:rsidRDefault="006324BF">
            <w:pPr>
              <w:spacing w:after="40" w:line="240" w:lineRule="auto"/>
              <w:jc w:val="left"/>
            </w:pPr>
            <w:r>
              <w:rPr>
                <w:rFonts w:cs="Times New Roman"/>
                <w:sz w:val="18"/>
              </w:rPr>
              <w:t>id, user_id, message(255), notification_type, created_at, is_read</w:t>
            </w:r>
          </w:p>
        </w:tc>
        <w:tc>
          <w:tcPr>
            <w:tcW w:w="2736" w:type="dxa"/>
          </w:tcPr>
          <w:p w:rsidR="00F80112" w:rsidRDefault="006324BF">
            <w:pPr>
              <w:spacing w:after="40" w:line="240" w:lineRule="auto"/>
              <w:jc w:val="left"/>
            </w:pPr>
            <w:r>
              <w:rPr>
                <w:rFonts w:cs="Times New Roman"/>
                <w:sz w:val="18"/>
              </w:rPr>
              <w:t>PK id; FK user_id (indexed); type info, warning, danger or success; unread by defa</w:t>
            </w:r>
            <w:r>
              <w:rPr>
                <w:rFonts w:cs="Times New Roman"/>
                <w:sz w:val="18"/>
              </w:rPr>
              <w:t>ult</w:t>
            </w:r>
          </w:p>
        </w:tc>
      </w:tr>
    </w:tbl>
    <w:p w:rsidR="00F80112" w:rsidRDefault="00F80112">
      <w:pPr>
        <w:spacing w:after="120" w:line="192" w:lineRule="auto"/>
      </w:pPr>
    </w:p>
    <w:p w:rsidR="00F80112" w:rsidRDefault="006324BF">
      <w:r>
        <w:rPr>
          <w:rFonts w:cs="Times New Roman"/>
        </w:rPr>
        <w:t xml:space="preserve">Three design points deserve a note. Money is stored as floating-point numbers, adequate for a display tool but not for ledger accounting. Monthly queries use string bounds such as </w:t>
      </w:r>
      <w:r>
        <w:rPr>
          <w:rFonts w:ascii="Consolas" w:eastAsia="Consolas" w:hAnsi="Consolas" w:cs="Consolas"/>
          <w:sz w:val="21"/>
        </w:rPr>
        <w:t>YYYY-MM-31</w:t>
      </w:r>
      <w:r>
        <w:rPr>
          <w:rFonts w:cs="Times New Roman"/>
        </w:rPr>
        <w:t>, which SQLite compares correctly but a stricter database wo</w:t>
      </w:r>
      <w:r>
        <w:rPr>
          <w:rFonts w:cs="Times New Roman"/>
        </w:rPr>
        <w:t>uld reject for shorter months. Alerts are de-duplicated by identical message text, so a budget that crosses the same threshold again in a later month raises no new alert.</w:t>
      </w:r>
    </w:p>
    <w:p w:rsidR="00F80112" w:rsidRDefault="006324BF">
      <w:pPr>
        <w:pStyle w:val="Heading2"/>
      </w:pPr>
      <w:bookmarkStart w:id="81" w:name="_Toc243925748"/>
      <w:r>
        <w:t>5.6 Core algorithm design</w:t>
      </w:r>
      <w:bookmarkEnd w:id="81"/>
    </w:p>
    <w:p w:rsidR="00F80112" w:rsidRDefault="006324BF">
      <w:pPr>
        <w:keepNext/>
        <w:spacing w:after="80" w:line="240" w:lineRule="auto"/>
        <w:jc w:val="center"/>
      </w:pPr>
      <w:r>
        <w:rPr>
          <w:noProof/>
        </w:rPr>
        <w:drawing>
          <wp:inline distT="0" distB="0" distL="0" distR="0">
            <wp:extent cx="3352800"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21"/>
                    <a:stretch>
                      <a:fillRect/>
                    </a:stretch>
                  </pic:blipFill>
                  <pic:spPr>
                    <a:xfrm>
                      <a:off x="0" y="0"/>
                      <a:ext cx="3352800" cy="3291840"/>
                    </a:xfrm>
                    <a:prstGeom prst="rect">
                      <a:avLst/>
                    </a:prstGeom>
                  </pic:spPr>
                </pic:pic>
              </a:graphicData>
            </a:graphic>
          </wp:inline>
        </w:drawing>
      </w:r>
    </w:p>
    <w:p w:rsidR="00F80112" w:rsidRDefault="006324BF">
      <w:pPr>
        <w:pStyle w:val="Caption"/>
      </w:pPr>
      <w:bookmarkStart w:id="82" w:name="_Toc24392583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the core</w:t>
      </w:r>
      <w:r>
        <w:rPr>
          <w:rFonts w:cs="Times New Roman"/>
        </w:rPr>
        <w:t xml:space="preserve"> algorithms: categoriser, forecast, health score and budget alerts.</w:t>
      </w:r>
      <w:bookmarkEnd w:id="82"/>
    </w:p>
    <w:p w:rsidR="00F80112" w:rsidRDefault="006324BF">
      <w:r>
        <w:rPr>
          <w:rFonts w:cs="Times New Roman"/>
        </w:rPr>
        <w:t xml:space="preserve">Three small algorithms carry the intelligence of the product: the </w:t>
      </w:r>
      <w:r>
        <w:rPr>
          <w:rFonts w:cs="Times New Roman"/>
          <w:b/>
        </w:rPr>
        <w:t>categoriser</w:t>
      </w:r>
      <w:r>
        <w:rPr>
          <w:rFonts w:cs="Times New Roman"/>
        </w:rPr>
        <w:t xml:space="preserve"> (a description to one of eleven labels), the </w:t>
      </w:r>
      <w:r>
        <w:rPr>
          <w:rFonts w:cs="Times New Roman"/>
          <w:b/>
        </w:rPr>
        <w:t>forecast</w:t>
      </w:r>
      <w:r>
        <w:rPr>
          <w:rFonts w:cs="Times New Roman"/>
        </w:rPr>
        <w:t xml:space="preserve"> (monthly expense totals to a next-month figure) and the </w:t>
      </w:r>
      <w:r>
        <w:rPr>
          <w:rFonts w:cs="Times New Roman"/>
          <w:b/>
        </w:rPr>
        <w:t>health score</w:t>
      </w:r>
      <w:r>
        <w:rPr>
          <w:rFonts w:cs="Times New Roman"/>
        </w:rPr>
        <w:t xml:space="preserve"> (the month's records to a 0-100 number and the weakest area). The flowchart shows how routes call them; Chapter 6 gives formulas and parameters.</w:t>
      </w:r>
    </w:p>
    <w:p w:rsidR="00F80112" w:rsidRDefault="006324BF">
      <w:pPr>
        <w:keepNext/>
        <w:spacing w:after="80" w:line="240" w:lineRule="auto"/>
        <w:jc w:val="center"/>
      </w:pPr>
      <w:r>
        <w:rPr>
          <w:noProof/>
        </w:rPr>
        <w:lastRenderedPageBreak/>
        <w:drawing>
          <wp:inline distT="0" distB="0" distL="0" distR="0">
            <wp:extent cx="4147718" cy="25640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ategoriser_pipeline.png"/>
                    <pic:cNvPicPr/>
                  </pic:nvPicPr>
                  <pic:blipFill>
                    <a:blip r:embed="rId22"/>
                    <a:stretch>
                      <a:fillRect/>
                    </a:stretch>
                  </pic:blipFill>
                  <pic:spPr>
                    <a:xfrm>
                      <a:off x="0" y="0"/>
                      <a:ext cx="4147718" cy="2564044"/>
                    </a:xfrm>
                    <a:prstGeom prst="rect">
                      <a:avLst/>
                    </a:prstGeom>
                  </pic:spPr>
                </pic:pic>
              </a:graphicData>
            </a:graphic>
          </wp:inline>
        </w:drawing>
      </w:r>
    </w:p>
    <w:p w:rsidR="00F80112" w:rsidRDefault="006324BF">
      <w:pPr>
        <w:pStyle w:val="Caption"/>
      </w:pPr>
      <w:bookmarkStart w:id="83" w:name="_Toc24392583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Categoriser pipeline: description, TF-IDF, logistic regressi</w:t>
      </w:r>
      <w:r>
        <w:rPr>
          <w:rFonts w:cs="Times New Roman"/>
        </w:rPr>
        <w:t>on, label, optional correction and retraining.</w:t>
      </w:r>
      <w:bookmarkEnd w:id="83"/>
    </w:p>
    <w:p w:rsidR="00F80112" w:rsidRDefault="006324BF">
      <w:r>
        <w:rPr>
          <w:rFonts w:cs="Times New Roman"/>
        </w:rPr>
        <w:t xml:space="preserve">The categoriser lowercases the text and builds word unigrams and bigrams; TF-IDF weighting [15] gives each term a weight that falls with how many descriptions contain it; a logistic-regression classifier [14] </w:t>
      </w:r>
      <w:r>
        <w:rPr>
          <w:rFonts w:cs="Times New Roman"/>
        </w:rPr>
        <w:t>maps the weights to a probability per label and the highest wins. The prediction order is fixed: model, then a keyword table if the model fails, then 'Other'; a model trained on 51 examples never outputs 'Other'. The design choice that matters most is text</w:t>
      </w:r>
      <w:r>
        <w:rPr>
          <w:rFonts w:cs="Times New Roman"/>
        </w:rPr>
        <w:t xml:space="preserve"> with no known words: the feature vector is all zeros and the label comes from the intercepts alone. Chapter 8 measures what that costs.</w:t>
      </w:r>
    </w:p>
    <w:p w:rsidR="00F80112" w:rsidRDefault="006324BF">
      <w:pPr>
        <w:keepNext/>
        <w:spacing w:after="80" w:line="240" w:lineRule="auto"/>
        <w:jc w:val="center"/>
      </w:pPr>
      <w:r>
        <w:rPr>
          <w:noProof/>
        </w:rPr>
        <w:drawing>
          <wp:inline distT="0" distB="0" distL="0" distR="0">
            <wp:extent cx="4147718" cy="27148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health_score_model.png"/>
                    <pic:cNvPicPr/>
                  </pic:nvPicPr>
                  <pic:blipFill>
                    <a:blip r:embed="rId23"/>
                    <a:stretch>
                      <a:fillRect/>
                    </a:stretch>
                  </pic:blipFill>
                  <pic:spPr>
                    <a:xfrm>
                      <a:off x="0" y="0"/>
                      <a:ext cx="4147718" cy="2714870"/>
                    </a:xfrm>
                    <a:prstGeom prst="rect">
                      <a:avLst/>
                    </a:prstGeom>
                  </pic:spPr>
                </pic:pic>
              </a:graphicData>
            </a:graphic>
          </wp:inline>
        </w:drawing>
      </w:r>
    </w:p>
    <w:p w:rsidR="00F80112" w:rsidRDefault="006324BF">
      <w:pPr>
        <w:pStyle w:val="Caption"/>
      </w:pPr>
      <w:bookmarkStart w:id="84" w:name="_Toc24392583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Financial health score model: six weighted components, clipped sum, rating band.</w:t>
      </w:r>
      <w:bookmarkEnd w:id="84"/>
    </w:p>
    <w:p w:rsidR="00F80112" w:rsidRDefault="006324BF">
      <w:r>
        <w:rPr>
          <w:rFonts w:cs="Times New Roman"/>
        </w:rPr>
        <w:t>The health score is a weighted sum of six sub-scores, each clipped to 0-100: savings rate (weight 0.30), expense ratio (0.20), budget adherence (0.15), emergency fund (0.15), investment diversification (0.10) and goal progress (0.10). The weights are chose</w:t>
      </w:r>
      <w:r>
        <w:rPr>
          <w:rFonts w:cs="Times New Roman"/>
        </w:rPr>
        <w:t xml:space="preserve">n by the team, </w:t>
      </w:r>
      <w:r>
        <w:rPr>
          <w:rFonts w:cs="Times New Roman"/>
        </w:rPr>
        <w:lastRenderedPageBreak/>
        <w:t>not fitted to data. The result carries a rating band (Excellent from 90, Good from 75, Fair from 60, Needs Improvement from 40, otherwise Critical) and the name and reason of the lowest component, so the number is always explained. The forec</w:t>
      </w:r>
      <w:r>
        <w:rPr>
          <w:rFonts w:cs="Times New Roman"/>
        </w:rPr>
        <w:t>ast follows the same philosophy: a straight line with an explicit refusal below three months is more honest than a deeper model that would fit noise; Chapter 8 tests that claim and shows the refusal threshold is too low for the method.</w:t>
      </w:r>
    </w:p>
    <w:p w:rsidR="00F80112" w:rsidRDefault="006324BF">
      <w:pPr>
        <w:pStyle w:val="Heading2"/>
      </w:pPr>
      <w:bookmarkStart w:id="85" w:name="_Toc243925749"/>
      <w:r>
        <w:t>5.7 Module design</w:t>
      </w:r>
      <w:bookmarkEnd w:id="85"/>
    </w:p>
    <w:p w:rsidR="00F80112" w:rsidRDefault="006324BF">
      <w:r>
        <w:rPr>
          <w:rFonts w:cs="Times New Roman"/>
        </w:rPr>
        <w:t>Ea</w:t>
      </w:r>
      <w:r>
        <w:rPr>
          <w:rFonts w:cs="Times New Roman"/>
        </w:rPr>
        <w:t>ch file has one reason to change. Line counts were measured from the repository when this report was built.</w:t>
      </w:r>
    </w:p>
    <w:p w:rsidR="00F80112" w:rsidRDefault="006324BF">
      <w:pPr>
        <w:pStyle w:val="Caption"/>
        <w:keepNext/>
        <w:spacing w:after="80"/>
      </w:pPr>
      <w:bookmarkStart w:id="86" w:name="_Toc24392588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Modules, sizes and responsibilities.</w:t>
      </w:r>
      <w:bookmarkEnd w:id="86"/>
    </w:p>
    <w:tbl>
      <w:tblPr>
        <w:tblStyle w:val="TableGrid"/>
        <w:tblW w:w="0" w:type="auto"/>
        <w:jc w:val="center"/>
        <w:tblLook w:val="04A0" w:firstRow="1" w:lastRow="0" w:firstColumn="1" w:lastColumn="0" w:noHBand="0" w:noVBand="1"/>
      </w:tblPr>
      <w:tblGrid>
        <w:gridCol w:w="3168"/>
        <w:gridCol w:w="864"/>
        <w:gridCol w:w="5184"/>
      </w:tblGrid>
      <w:tr w:rsidR="00F80112">
        <w:trPr>
          <w:cantSplit/>
          <w:tblHeader/>
          <w:jc w:val="center"/>
        </w:trPr>
        <w:tc>
          <w:tcPr>
            <w:tcW w:w="3168" w:type="dxa"/>
            <w:shd w:val="clear" w:color="auto" w:fill="1B2A41"/>
          </w:tcPr>
          <w:p w:rsidR="00F80112" w:rsidRDefault="006324BF">
            <w:pPr>
              <w:spacing w:after="40" w:line="240" w:lineRule="auto"/>
              <w:jc w:val="center"/>
            </w:pPr>
            <w:r>
              <w:rPr>
                <w:rFonts w:cs="Times New Roman"/>
                <w:b/>
                <w:color w:val="FFFFFF"/>
                <w:sz w:val="18"/>
              </w:rPr>
              <w:t>Module</w:t>
            </w:r>
          </w:p>
        </w:tc>
        <w:tc>
          <w:tcPr>
            <w:tcW w:w="864" w:type="dxa"/>
            <w:shd w:val="clear" w:color="auto" w:fill="1B2A41"/>
          </w:tcPr>
          <w:p w:rsidR="00F80112" w:rsidRDefault="006324BF">
            <w:pPr>
              <w:spacing w:after="40" w:line="240" w:lineRule="auto"/>
              <w:jc w:val="center"/>
            </w:pPr>
            <w:r>
              <w:rPr>
                <w:rFonts w:cs="Times New Roman"/>
                <w:b/>
                <w:color w:val="FFFFFF"/>
                <w:sz w:val="18"/>
              </w:rPr>
              <w:t>Lines</w:t>
            </w:r>
          </w:p>
        </w:tc>
        <w:tc>
          <w:tcPr>
            <w:tcW w:w="5184" w:type="dxa"/>
            <w:shd w:val="clear" w:color="auto" w:fill="1B2A41"/>
          </w:tcPr>
          <w:p w:rsidR="00F80112" w:rsidRDefault="006324BF">
            <w:pPr>
              <w:spacing w:after="40" w:line="240" w:lineRule="auto"/>
              <w:jc w:val="center"/>
            </w:pPr>
            <w:r>
              <w:rPr>
                <w:rFonts w:cs="Times New Roman"/>
                <w:b/>
                <w:color w:val="FFFFFF"/>
                <w:sz w:val="18"/>
              </w:rPr>
              <w:t>Responsibility</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backend/main.py</w:t>
            </w:r>
          </w:p>
        </w:tc>
        <w:tc>
          <w:tcPr>
            <w:tcW w:w="864" w:type="dxa"/>
          </w:tcPr>
          <w:p w:rsidR="00F80112" w:rsidRDefault="006324BF">
            <w:pPr>
              <w:spacing w:after="40" w:line="240" w:lineRule="auto"/>
              <w:jc w:val="right"/>
            </w:pPr>
            <w:r>
              <w:rPr>
                <w:rFonts w:cs="Times New Roman"/>
                <w:sz w:val="18"/>
              </w:rPr>
              <w:t>666</w:t>
            </w:r>
          </w:p>
        </w:tc>
        <w:tc>
          <w:tcPr>
            <w:tcW w:w="5184" w:type="dxa"/>
          </w:tcPr>
          <w:p w:rsidR="00F80112" w:rsidRDefault="006324BF">
            <w:pPr>
              <w:spacing w:after="40" w:line="240" w:lineRule="auto"/>
              <w:jc w:val="left"/>
            </w:pPr>
            <w:r>
              <w:rPr>
                <w:rFonts w:cs="Times New Roman"/>
                <w:sz w:val="18"/>
              </w:rPr>
              <w:t xml:space="preserve">FastAPI application: 33 routes, token helpers, pydantic input models, </w:t>
            </w:r>
            <w:r>
              <w:rPr>
                <w:rFonts w:ascii="Consolas" w:eastAsia="Consolas" w:hAnsi="Consolas" w:cs="Consolas"/>
                <w:sz w:val="15"/>
              </w:rPr>
              <w:t>current_user</w:t>
            </w:r>
            <w:r>
              <w:rPr>
                <w:rFonts w:cs="Times New Roman"/>
                <w:sz w:val="18"/>
              </w:rPr>
              <w:t xml:space="preserve"> dependency, JSON clean-up</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backend/demo_seed.py</w:t>
            </w:r>
          </w:p>
        </w:tc>
        <w:tc>
          <w:tcPr>
            <w:tcW w:w="864" w:type="dxa"/>
          </w:tcPr>
          <w:p w:rsidR="00F80112" w:rsidRDefault="006324BF">
            <w:pPr>
              <w:spacing w:after="40" w:line="240" w:lineRule="auto"/>
              <w:jc w:val="right"/>
            </w:pPr>
            <w:r>
              <w:rPr>
                <w:rFonts w:cs="Times New Roman"/>
                <w:sz w:val="18"/>
              </w:rPr>
              <w:t>138</w:t>
            </w:r>
          </w:p>
        </w:tc>
        <w:tc>
          <w:tcPr>
            <w:tcW w:w="5184" w:type="dxa"/>
          </w:tcPr>
          <w:p w:rsidR="00F80112" w:rsidRDefault="006324BF">
            <w:pPr>
              <w:spacing w:after="40" w:line="240" w:lineRule="auto"/>
              <w:jc w:val="left"/>
            </w:pPr>
            <w:r>
              <w:rPr>
                <w:rFonts w:cs="Times New Roman"/>
                <w:sz w:val="18"/>
              </w:rPr>
              <w:t>Demo account and demo-data loader (shifted sample CSV plus synthetic earlier months)</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auth/authentication.py</w:t>
            </w:r>
          </w:p>
        </w:tc>
        <w:tc>
          <w:tcPr>
            <w:tcW w:w="864" w:type="dxa"/>
          </w:tcPr>
          <w:p w:rsidR="00F80112" w:rsidRDefault="006324BF">
            <w:pPr>
              <w:spacing w:after="40" w:line="240" w:lineRule="auto"/>
              <w:jc w:val="right"/>
            </w:pPr>
            <w:r>
              <w:rPr>
                <w:rFonts w:cs="Times New Roman"/>
                <w:sz w:val="18"/>
              </w:rPr>
              <w:t>82</w:t>
            </w:r>
          </w:p>
        </w:tc>
        <w:tc>
          <w:tcPr>
            <w:tcW w:w="5184" w:type="dxa"/>
          </w:tcPr>
          <w:p w:rsidR="00F80112" w:rsidRDefault="006324BF">
            <w:pPr>
              <w:spacing w:after="40" w:line="240" w:lineRule="auto"/>
              <w:jc w:val="left"/>
            </w:pPr>
            <w:r>
              <w:rPr>
                <w:rFonts w:ascii="Consolas" w:eastAsia="Consolas" w:hAnsi="Consolas" w:cs="Consolas"/>
                <w:sz w:val="15"/>
              </w:rPr>
              <w:t>signup</w:t>
            </w:r>
            <w:r>
              <w:rPr>
                <w:rFonts w:cs="Times New Roman"/>
                <w:sz w:val="18"/>
              </w:rPr>
              <w:t xml:space="preserve"> an</w:t>
            </w:r>
            <w:r>
              <w:rPr>
                <w:rFonts w:cs="Times New Roman"/>
                <w:sz w:val="18"/>
              </w:rPr>
              <w:t xml:space="preserve">d </w:t>
            </w:r>
            <w:r>
              <w:rPr>
                <w:rFonts w:ascii="Consolas" w:eastAsia="Consolas" w:hAnsi="Consolas" w:cs="Consolas"/>
                <w:sz w:val="15"/>
              </w:rPr>
              <w:t>login</w:t>
            </w:r>
            <w:r>
              <w:rPr>
                <w:rFonts w:cs="Times New Roman"/>
                <w:sz w:val="18"/>
              </w:rPr>
              <w:t xml:space="preserve"> with validation and duplicate checks</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utils/security.py</w:t>
            </w:r>
            <w:r>
              <w:rPr>
                <w:rFonts w:cs="Times New Roman"/>
                <w:sz w:val="18"/>
              </w:rPr>
              <w:t xml:space="preserve">, </w:t>
            </w:r>
            <w:r>
              <w:rPr>
                <w:rFonts w:ascii="Consolas" w:eastAsia="Consolas" w:hAnsi="Consolas" w:cs="Consolas"/>
                <w:sz w:val="15"/>
              </w:rPr>
              <w:t>utils/validators.py</w:t>
            </w:r>
          </w:p>
        </w:tc>
        <w:tc>
          <w:tcPr>
            <w:tcW w:w="864" w:type="dxa"/>
          </w:tcPr>
          <w:p w:rsidR="00F80112" w:rsidRDefault="006324BF">
            <w:pPr>
              <w:spacing w:after="40" w:line="240" w:lineRule="auto"/>
              <w:jc w:val="right"/>
            </w:pPr>
            <w:r>
              <w:rPr>
                <w:rFonts w:cs="Times New Roman"/>
                <w:sz w:val="18"/>
              </w:rPr>
              <w:t>56</w:t>
            </w:r>
          </w:p>
        </w:tc>
        <w:tc>
          <w:tcPr>
            <w:tcW w:w="5184" w:type="dxa"/>
          </w:tcPr>
          <w:p w:rsidR="00F80112" w:rsidRDefault="006324BF">
            <w:pPr>
              <w:spacing w:after="40" w:line="240" w:lineRule="auto"/>
              <w:jc w:val="left"/>
            </w:pPr>
            <w:r>
              <w:rPr>
                <w:rFonts w:cs="Times New Roman"/>
                <w:sz w:val="18"/>
              </w:rPr>
              <w:t>bcrypt hashing through passlib; e-mail, username, password-strength and amount validators</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database/models.py</w:t>
            </w:r>
            <w:r>
              <w:rPr>
                <w:rFonts w:cs="Times New Roman"/>
                <w:sz w:val="18"/>
              </w:rPr>
              <w:t xml:space="preserve">, </w:t>
            </w:r>
            <w:r>
              <w:rPr>
                <w:rFonts w:ascii="Consolas" w:eastAsia="Consolas" w:hAnsi="Consolas" w:cs="Consolas"/>
                <w:sz w:val="15"/>
              </w:rPr>
              <w:t>database/database.py</w:t>
            </w:r>
          </w:p>
        </w:tc>
        <w:tc>
          <w:tcPr>
            <w:tcW w:w="864" w:type="dxa"/>
          </w:tcPr>
          <w:p w:rsidR="00F80112" w:rsidRDefault="006324BF">
            <w:pPr>
              <w:spacing w:after="40" w:line="240" w:lineRule="auto"/>
              <w:jc w:val="right"/>
            </w:pPr>
            <w:r>
              <w:rPr>
                <w:rFonts w:cs="Times New Roman"/>
                <w:sz w:val="18"/>
              </w:rPr>
              <w:t>110</w:t>
            </w:r>
          </w:p>
        </w:tc>
        <w:tc>
          <w:tcPr>
            <w:tcW w:w="5184" w:type="dxa"/>
          </w:tcPr>
          <w:p w:rsidR="00F80112" w:rsidRDefault="006324BF">
            <w:pPr>
              <w:spacing w:after="40" w:line="240" w:lineRule="auto"/>
              <w:jc w:val="left"/>
            </w:pPr>
            <w:r>
              <w:rPr>
                <w:rFonts w:cs="Times New Roman"/>
                <w:sz w:val="18"/>
              </w:rPr>
              <w:t>Six SQLAlchemy models; SQLite en</w:t>
            </w:r>
            <w:r>
              <w:rPr>
                <w:rFonts w:cs="Times New Roman"/>
                <w:sz w:val="18"/>
              </w:rPr>
              <w:t xml:space="preserve">gine, session factory and </w:t>
            </w:r>
            <w:r>
              <w:rPr>
                <w:rFonts w:ascii="Consolas" w:eastAsia="Consolas" w:hAnsi="Consolas" w:cs="Consolas"/>
                <w:sz w:val="15"/>
              </w:rPr>
              <w:t>get_session</w:t>
            </w:r>
            <w:r>
              <w:rPr>
                <w:rFonts w:cs="Times New Roman"/>
                <w:sz w:val="18"/>
              </w:rPr>
              <w:t xml:space="preserve"> context manager</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services/transaction_service.py</w:t>
            </w:r>
          </w:p>
        </w:tc>
        <w:tc>
          <w:tcPr>
            <w:tcW w:w="864" w:type="dxa"/>
          </w:tcPr>
          <w:p w:rsidR="00F80112" w:rsidRDefault="006324BF">
            <w:pPr>
              <w:spacing w:after="40" w:line="240" w:lineRule="auto"/>
              <w:jc w:val="right"/>
            </w:pPr>
            <w:r>
              <w:rPr>
                <w:rFonts w:cs="Times New Roman"/>
                <w:sz w:val="18"/>
              </w:rPr>
              <w:t>94</w:t>
            </w:r>
          </w:p>
        </w:tc>
        <w:tc>
          <w:tcPr>
            <w:tcW w:w="5184" w:type="dxa"/>
          </w:tcPr>
          <w:p w:rsidR="00F80112" w:rsidRDefault="006324BF">
            <w:pPr>
              <w:spacing w:after="40" w:line="240" w:lineRule="auto"/>
              <w:jc w:val="left"/>
            </w:pPr>
            <w:r>
              <w:rPr>
                <w:rFonts w:cs="Times New Roman"/>
                <w:sz w:val="18"/>
              </w:rPr>
              <w:t xml:space="preserve">Add, edit, delete and filter transactions, every query scoped by </w:t>
            </w:r>
            <w:r>
              <w:rPr>
                <w:rFonts w:ascii="Consolas" w:eastAsia="Consolas" w:hAnsi="Consolas" w:cs="Consolas"/>
                <w:sz w:val="15"/>
              </w:rPr>
              <w:t>user_id</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services/budget_service.py</w:t>
            </w:r>
          </w:p>
        </w:tc>
        <w:tc>
          <w:tcPr>
            <w:tcW w:w="864" w:type="dxa"/>
          </w:tcPr>
          <w:p w:rsidR="00F80112" w:rsidRDefault="006324BF">
            <w:pPr>
              <w:spacing w:after="40" w:line="240" w:lineRule="auto"/>
              <w:jc w:val="right"/>
            </w:pPr>
            <w:r>
              <w:rPr>
                <w:rFonts w:cs="Times New Roman"/>
                <w:sz w:val="18"/>
              </w:rPr>
              <w:t>96</w:t>
            </w:r>
          </w:p>
        </w:tc>
        <w:tc>
          <w:tcPr>
            <w:tcW w:w="5184" w:type="dxa"/>
          </w:tcPr>
          <w:p w:rsidR="00F80112" w:rsidRDefault="006324BF">
            <w:pPr>
              <w:spacing w:after="40" w:line="240" w:lineRule="auto"/>
              <w:jc w:val="left"/>
            </w:pPr>
            <w:r>
              <w:rPr>
                <w:rFonts w:cs="Times New Roman"/>
                <w:sz w:val="18"/>
              </w:rPr>
              <w:t xml:space="preserve">Budget upsert, usage per category, 75/90/100 % alert </w:t>
            </w:r>
            <w:r>
              <w:rPr>
                <w:rFonts w:cs="Times New Roman"/>
                <w:sz w:val="18"/>
              </w:rPr>
              <w:t>notifications</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services/goal_service.py</w:t>
            </w:r>
            <w:r>
              <w:rPr>
                <w:rFonts w:cs="Times New Roman"/>
                <w:sz w:val="18"/>
              </w:rPr>
              <w:t xml:space="preserve">, </w:t>
            </w:r>
            <w:r>
              <w:rPr>
                <w:rFonts w:ascii="Consolas" w:eastAsia="Consolas" w:hAnsi="Consolas" w:cs="Consolas"/>
                <w:sz w:val="15"/>
              </w:rPr>
              <w:t>services/investment_service.py</w:t>
            </w:r>
          </w:p>
        </w:tc>
        <w:tc>
          <w:tcPr>
            <w:tcW w:w="864" w:type="dxa"/>
          </w:tcPr>
          <w:p w:rsidR="00F80112" w:rsidRDefault="006324BF">
            <w:pPr>
              <w:spacing w:after="40" w:line="240" w:lineRule="auto"/>
              <w:jc w:val="right"/>
            </w:pPr>
            <w:r>
              <w:rPr>
                <w:rFonts w:cs="Times New Roman"/>
                <w:sz w:val="18"/>
              </w:rPr>
              <w:t>68</w:t>
            </w:r>
          </w:p>
        </w:tc>
        <w:tc>
          <w:tcPr>
            <w:tcW w:w="5184" w:type="dxa"/>
          </w:tcPr>
          <w:p w:rsidR="00F80112" w:rsidRDefault="006324BF">
            <w:pPr>
              <w:spacing w:after="40" w:line="240" w:lineRule="auto"/>
              <w:jc w:val="left"/>
            </w:pPr>
            <w:r>
              <w:rPr>
                <w:rFonts w:cs="Times New Roman"/>
                <w:sz w:val="18"/>
              </w:rPr>
              <w:t>Goals with required monthly saving; holdings, portfolio profit and loss, optional price refresh</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services/analytics_service.py</w:t>
            </w:r>
          </w:p>
        </w:tc>
        <w:tc>
          <w:tcPr>
            <w:tcW w:w="864" w:type="dxa"/>
          </w:tcPr>
          <w:p w:rsidR="00F80112" w:rsidRDefault="006324BF">
            <w:pPr>
              <w:spacing w:after="40" w:line="240" w:lineRule="auto"/>
              <w:jc w:val="right"/>
            </w:pPr>
            <w:r>
              <w:rPr>
                <w:rFonts w:cs="Times New Roman"/>
                <w:sz w:val="18"/>
              </w:rPr>
              <w:t>100</w:t>
            </w:r>
          </w:p>
        </w:tc>
        <w:tc>
          <w:tcPr>
            <w:tcW w:w="5184" w:type="dxa"/>
          </w:tcPr>
          <w:p w:rsidR="00F80112" w:rsidRDefault="006324BF">
            <w:pPr>
              <w:spacing w:after="40" w:line="240" w:lineRule="auto"/>
              <w:jc w:val="left"/>
            </w:pPr>
            <w:r>
              <w:rPr>
                <w:rFonts w:cs="Times New Roman"/>
                <w:sz w:val="18"/>
              </w:rPr>
              <w:t>Monthly metrics, category totals, monthly trend, r</w:t>
            </w:r>
            <w:r>
              <w:rPr>
                <w:rFonts w:cs="Times New Roman"/>
                <w:sz w:val="18"/>
              </w:rPr>
              <w:t>ange overview</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services/ai_service.py</w:t>
            </w:r>
          </w:p>
        </w:tc>
        <w:tc>
          <w:tcPr>
            <w:tcW w:w="864" w:type="dxa"/>
          </w:tcPr>
          <w:p w:rsidR="00F80112" w:rsidRDefault="006324BF">
            <w:pPr>
              <w:spacing w:after="40" w:line="240" w:lineRule="auto"/>
              <w:jc w:val="right"/>
            </w:pPr>
            <w:r>
              <w:rPr>
                <w:rFonts w:cs="Times New Roman"/>
                <w:sz w:val="18"/>
              </w:rPr>
              <w:t>227</w:t>
            </w:r>
          </w:p>
        </w:tc>
        <w:tc>
          <w:tcPr>
            <w:tcW w:w="5184" w:type="dxa"/>
          </w:tcPr>
          <w:p w:rsidR="00F80112" w:rsidRDefault="006324BF">
            <w:pPr>
              <w:spacing w:after="40" w:line="240" w:lineRule="auto"/>
              <w:jc w:val="left"/>
            </w:pPr>
            <w:r>
              <w:rPr>
                <w:rFonts w:cs="Times New Roman"/>
                <w:sz w:val="18"/>
              </w:rPr>
              <w:t>Rule-routed assistant (five handlers), insights, optional LLM layer, disclaimer</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services/data_import_service.py</w:t>
            </w:r>
            <w:r>
              <w:rPr>
                <w:rFonts w:cs="Times New Roman"/>
                <w:sz w:val="18"/>
              </w:rPr>
              <w:t xml:space="preserve">, </w:t>
            </w:r>
            <w:r>
              <w:rPr>
                <w:rFonts w:ascii="Consolas" w:eastAsia="Consolas" w:hAnsi="Consolas" w:cs="Consolas"/>
                <w:sz w:val="15"/>
              </w:rPr>
              <w:t>services/report_service.py</w:t>
            </w:r>
          </w:p>
        </w:tc>
        <w:tc>
          <w:tcPr>
            <w:tcW w:w="864" w:type="dxa"/>
          </w:tcPr>
          <w:p w:rsidR="00F80112" w:rsidRDefault="006324BF">
            <w:pPr>
              <w:spacing w:after="40" w:line="240" w:lineRule="auto"/>
              <w:jc w:val="right"/>
            </w:pPr>
            <w:r>
              <w:rPr>
                <w:rFonts w:cs="Times New Roman"/>
                <w:sz w:val="18"/>
              </w:rPr>
              <w:t>84</w:t>
            </w:r>
          </w:p>
        </w:tc>
        <w:tc>
          <w:tcPr>
            <w:tcW w:w="5184" w:type="dxa"/>
          </w:tcPr>
          <w:p w:rsidR="00F80112" w:rsidRDefault="006324BF">
            <w:pPr>
              <w:spacing w:after="40" w:line="240" w:lineRule="auto"/>
              <w:jc w:val="left"/>
            </w:pPr>
            <w:r>
              <w:rPr>
                <w:rFonts w:cs="Times New Roman"/>
                <w:sz w:val="18"/>
              </w:rPr>
              <w:t>CSV/Excel import with row-level warnings; PDF, Excel and CSV reports</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ml/expense_classifier.py</w:t>
            </w:r>
          </w:p>
        </w:tc>
        <w:tc>
          <w:tcPr>
            <w:tcW w:w="864" w:type="dxa"/>
          </w:tcPr>
          <w:p w:rsidR="00F80112" w:rsidRDefault="006324BF">
            <w:pPr>
              <w:spacing w:after="40" w:line="240" w:lineRule="auto"/>
              <w:jc w:val="right"/>
            </w:pPr>
            <w:r>
              <w:rPr>
                <w:rFonts w:cs="Times New Roman"/>
                <w:sz w:val="18"/>
              </w:rPr>
              <w:t>115</w:t>
            </w:r>
          </w:p>
        </w:tc>
        <w:tc>
          <w:tcPr>
            <w:tcW w:w="5184" w:type="dxa"/>
          </w:tcPr>
          <w:p w:rsidR="00F80112" w:rsidRDefault="006324BF">
            <w:pPr>
              <w:spacing w:after="40" w:line="240" w:lineRule="auto"/>
              <w:jc w:val="left"/>
            </w:pPr>
            <w:r>
              <w:rPr>
                <w:rFonts w:cs="Times New Roman"/>
                <w:sz w:val="18"/>
              </w:rPr>
              <w:t xml:space="preserve">TF-IDF and logistic-regression categoriser, 51-pair seed, keyword fallback, </w:t>
            </w:r>
            <w:r>
              <w:rPr>
                <w:rFonts w:ascii="Consolas" w:eastAsia="Consolas" w:hAnsi="Consolas" w:cs="Consolas"/>
                <w:sz w:val="15"/>
              </w:rPr>
              <w:t>learn_from_correction</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ml/spending_prediction.py</w:t>
            </w:r>
          </w:p>
        </w:tc>
        <w:tc>
          <w:tcPr>
            <w:tcW w:w="864" w:type="dxa"/>
          </w:tcPr>
          <w:p w:rsidR="00F80112" w:rsidRDefault="006324BF">
            <w:pPr>
              <w:spacing w:after="40" w:line="240" w:lineRule="auto"/>
              <w:jc w:val="right"/>
            </w:pPr>
            <w:r>
              <w:rPr>
                <w:rFonts w:cs="Times New Roman"/>
                <w:sz w:val="18"/>
              </w:rPr>
              <w:t>91</w:t>
            </w:r>
          </w:p>
        </w:tc>
        <w:tc>
          <w:tcPr>
            <w:tcW w:w="5184" w:type="dxa"/>
          </w:tcPr>
          <w:p w:rsidR="00F80112" w:rsidRDefault="006324BF">
            <w:pPr>
              <w:spacing w:after="40" w:line="240" w:lineRule="auto"/>
              <w:jc w:val="left"/>
            </w:pPr>
            <w:r>
              <w:rPr>
                <w:rFonts w:cs="Times New Roman"/>
                <w:sz w:val="18"/>
              </w:rPr>
              <w:t>Linear-trend forecast of next month's expenses, per-category forecast, budget-overrun check</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ml/financial_health.py</w:t>
            </w:r>
          </w:p>
        </w:tc>
        <w:tc>
          <w:tcPr>
            <w:tcW w:w="864" w:type="dxa"/>
          </w:tcPr>
          <w:p w:rsidR="00F80112" w:rsidRDefault="006324BF">
            <w:pPr>
              <w:spacing w:after="40" w:line="240" w:lineRule="auto"/>
              <w:jc w:val="right"/>
            </w:pPr>
            <w:r>
              <w:rPr>
                <w:rFonts w:cs="Times New Roman"/>
                <w:sz w:val="18"/>
              </w:rPr>
              <w:t>107</w:t>
            </w:r>
          </w:p>
        </w:tc>
        <w:tc>
          <w:tcPr>
            <w:tcW w:w="5184" w:type="dxa"/>
          </w:tcPr>
          <w:p w:rsidR="00F80112" w:rsidRDefault="006324BF">
            <w:pPr>
              <w:spacing w:after="40" w:line="240" w:lineRule="auto"/>
              <w:jc w:val="left"/>
            </w:pPr>
            <w:r>
              <w:rPr>
                <w:rFonts w:cs="Times New Roman"/>
                <w:sz w:val="18"/>
              </w:rPr>
              <w:t>Six sub-scores, weights, rating bands and weakest-area explanation</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scripts/smoke_test.py</w:t>
            </w:r>
          </w:p>
        </w:tc>
        <w:tc>
          <w:tcPr>
            <w:tcW w:w="864" w:type="dxa"/>
          </w:tcPr>
          <w:p w:rsidR="00F80112" w:rsidRDefault="006324BF">
            <w:pPr>
              <w:spacing w:after="40" w:line="240" w:lineRule="auto"/>
              <w:jc w:val="right"/>
            </w:pPr>
            <w:r>
              <w:rPr>
                <w:rFonts w:cs="Times New Roman"/>
                <w:sz w:val="18"/>
              </w:rPr>
              <w:t>170</w:t>
            </w:r>
          </w:p>
        </w:tc>
        <w:tc>
          <w:tcPr>
            <w:tcW w:w="5184" w:type="dxa"/>
          </w:tcPr>
          <w:p w:rsidR="00F80112" w:rsidRDefault="006324BF">
            <w:pPr>
              <w:spacing w:after="40" w:line="240" w:lineRule="auto"/>
              <w:jc w:val="left"/>
            </w:pPr>
            <w:r>
              <w:rPr>
                <w:rFonts w:cs="Times New Roman"/>
                <w:sz w:val="18"/>
              </w:rPr>
              <w:t>49-check end-to-end test against a throw-away database</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scripts/run_experiments.py</w:t>
            </w:r>
            <w:r>
              <w:rPr>
                <w:rFonts w:cs="Times New Roman"/>
                <w:sz w:val="18"/>
              </w:rPr>
              <w:t xml:space="preserve">, </w:t>
            </w:r>
            <w:r>
              <w:rPr>
                <w:rFonts w:ascii="Consolas" w:eastAsia="Consolas" w:hAnsi="Consolas" w:cs="Consolas"/>
                <w:sz w:val="15"/>
              </w:rPr>
              <w:t>scripts/measure_api.py</w:t>
            </w:r>
          </w:p>
        </w:tc>
        <w:tc>
          <w:tcPr>
            <w:tcW w:w="864" w:type="dxa"/>
          </w:tcPr>
          <w:p w:rsidR="00F80112" w:rsidRDefault="006324BF">
            <w:pPr>
              <w:spacing w:after="40" w:line="240" w:lineRule="auto"/>
              <w:jc w:val="right"/>
            </w:pPr>
            <w:r>
              <w:rPr>
                <w:rFonts w:cs="Times New Roman"/>
                <w:sz w:val="18"/>
              </w:rPr>
              <w:t>354</w:t>
            </w:r>
          </w:p>
        </w:tc>
        <w:tc>
          <w:tcPr>
            <w:tcW w:w="5184" w:type="dxa"/>
          </w:tcPr>
          <w:p w:rsidR="00F80112" w:rsidRDefault="006324BF">
            <w:pPr>
              <w:spacing w:after="40" w:line="240" w:lineRule="auto"/>
              <w:jc w:val="left"/>
            </w:pPr>
            <w:r>
              <w:rPr>
                <w:rFonts w:cs="Times New Roman"/>
                <w:sz w:val="18"/>
              </w:rPr>
              <w:t xml:space="preserve">Offline experiments </w:t>
            </w:r>
            <w:r>
              <w:rPr>
                <w:rFonts w:cs="Times New Roman"/>
                <w:sz w:val="18"/>
              </w:rPr>
              <w:t>(categoriser, forecast, health score, assistant, import) and API latency</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frontend/src/</w:t>
            </w:r>
          </w:p>
        </w:tc>
        <w:tc>
          <w:tcPr>
            <w:tcW w:w="864" w:type="dxa"/>
          </w:tcPr>
          <w:p w:rsidR="00F80112" w:rsidRDefault="006324BF">
            <w:pPr>
              <w:spacing w:after="40" w:line="240" w:lineRule="auto"/>
              <w:jc w:val="right"/>
            </w:pPr>
            <w:r>
              <w:rPr>
                <w:rFonts w:cs="Times New Roman"/>
                <w:sz w:val="18"/>
              </w:rPr>
              <w:t>6,959</w:t>
            </w:r>
          </w:p>
        </w:tc>
        <w:tc>
          <w:tcPr>
            <w:tcW w:w="5184" w:type="dxa"/>
          </w:tcPr>
          <w:p w:rsidR="00F80112" w:rsidRDefault="006324BF">
            <w:pPr>
              <w:spacing w:after="40" w:line="240" w:lineRule="auto"/>
              <w:jc w:val="left"/>
            </w:pPr>
            <w:r>
              <w:rPr>
                <w:rFonts w:cs="Times New Roman"/>
                <w:sz w:val="18"/>
              </w:rPr>
              <w:t>React 18 and TypeScript console: 13 pages plus a not-found page, UI kit, charts, API client, auth and theme providers</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app.py</w:t>
            </w:r>
            <w:r>
              <w:rPr>
                <w:rFonts w:cs="Times New Roman"/>
                <w:sz w:val="18"/>
              </w:rPr>
              <w:t xml:space="preserve">, </w:t>
            </w:r>
            <w:r>
              <w:rPr>
                <w:rFonts w:ascii="Consolas" w:eastAsia="Consolas" w:hAnsi="Consolas" w:cs="Consolas"/>
                <w:sz w:val="15"/>
              </w:rPr>
              <w:t>ui/</w:t>
            </w:r>
          </w:p>
        </w:tc>
        <w:tc>
          <w:tcPr>
            <w:tcW w:w="864" w:type="dxa"/>
          </w:tcPr>
          <w:p w:rsidR="00F80112" w:rsidRDefault="006324BF">
            <w:pPr>
              <w:spacing w:after="40" w:line="240" w:lineRule="auto"/>
              <w:jc w:val="right"/>
            </w:pPr>
            <w:r>
              <w:rPr>
                <w:rFonts w:cs="Times New Roman"/>
                <w:sz w:val="18"/>
              </w:rPr>
              <w:t>938</w:t>
            </w:r>
          </w:p>
        </w:tc>
        <w:tc>
          <w:tcPr>
            <w:tcW w:w="5184" w:type="dxa"/>
          </w:tcPr>
          <w:p w:rsidR="00F80112" w:rsidRDefault="006324BF">
            <w:pPr>
              <w:spacing w:after="40" w:line="240" w:lineRule="auto"/>
              <w:jc w:val="left"/>
            </w:pPr>
            <w:r>
              <w:rPr>
                <w:rFonts w:cs="Times New Roman"/>
                <w:sz w:val="18"/>
              </w:rPr>
              <w:t>The original Streamlit fron</w:t>
            </w:r>
            <w:r>
              <w:rPr>
                <w:rFonts w:cs="Times New Roman"/>
                <w:sz w:val="18"/>
              </w:rPr>
              <w:t>t end over the same services (kept, not extended)</w:t>
            </w:r>
          </w:p>
        </w:tc>
      </w:tr>
      <w:tr w:rsidR="00F80112">
        <w:trPr>
          <w:cantSplit/>
          <w:jc w:val="center"/>
        </w:trPr>
        <w:tc>
          <w:tcPr>
            <w:tcW w:w="3168" w:type="dxa"/>
          </w:tcPr>
          <w:p w:rsidR="00F80112" w:rsidRDefault="006324BF">
            <w:pPr>
              <w:spacing w:after="40" w:line="240" w:lineRule="auto"/>
              <w:jc w:val="left"/>
            </w:pPr>
            <w:r>
              <w:rPr>
                <w:rFonts w:ascii="Consolas" w:eastAsia="Consolas" w:hAnsi="Consolas" w:cs="Consolas"/>
                <w:sz w:val="15"/>
              </w:rPr>
              <w:t>tests/</w:t>
            </w:r>
          </w:p>
        </w:tc>
        <w:tc>
          <w:tcPr>
            <w:tcW w:w="864" w:type="dxa"/>
          </w:tcPr>
          <w:p w:rsidR="00F80112" w:rsidRDefault="006324BF">
            <w:pPr>
              <w:spacing w:after="40" w:line="240" w:lineRule="auto"/>
              <w:jc w:val="right"/>
            </w:pPr>
            <w:r>
              <w:rPr>
                <w:rFonts w:cs="Times New Roman"/>
                <w:sz w:val="18"/>
              </w:rPr>
              <w:t>359</w:t>
            </w:r>
          </w:p>
        </w:tc>
        <w:tc>
          <w:tcPr>
            <w:tcW w:w="5184" w:type="dxa"/>
          </w:tcPr>
          <w:p w:rsidR="00F80112" w:rsidRDefault="006324BF">
            <w:pPr>
              <w:spacing w:after="40" w:line="240" w:lineRule="auto"/>
              <w:jc w:val="left"/>
            </w:pPr>
            <w:r>
              <w:rPr>
                <w:rFonts w:cs="Times New Roman"/>
                <w:sz w:val="18"/>
              </w:rPr>
              <w:t>38 pytest tests (auth 9, budget 6, financial health 6, ML 9, transactions 8)</w:t>
            </w:r>
          </w:p>
        </w:tc>
      </w:tr>
    </w:tbl>
    <w:p w:rsidR="00F80112" w:rsidRDefault="00F80112">
      <w:pPr>
        <w:spacing w:after="120" w:line="192" w:lineRule="auto"/>
      </w:pPr>
    </w:p>
    <w:p w:rsidR="00F80112" w:rsidRDefault="006324BF">
      <w:pPr>
        <w:pStyle w:val="Heading2"/>
      </w:pPr>
      <w:bookmarkStart w:id="87" w:name="_Toc243925750"/>
      <w:r>
        <w:t>5.8 API design</w:t>
      </w:r>
      <w:bookmarkEnd w:id="87"/>
    </w:p>
    <w:p w:rsidR="00F80112" w:rsidRDefault="006324BF">
      <w:r>
        <w:rPr>
          <w:rFonts w:cs="Times New Roman"/>
        </w:rPr>
        <w:t xml:space="preserve">All routes live under </w:t>
      </w:r>
      <w:r>
        <w:rPr>
          <w:rFonts w:ascii="Consolas" w:eastAsia="Consolas" w:hAnsi="Consolas" w:cs="Consolas"/>
          <w:sz w:val="21"/>
        </w:rPr>
        <w:t>/api</w:t>
      </w:r>
      <w:r>
        <w:rPr>
          <w:rFonts w:cs="Times New Roman"/>
        </w:rPr>
        <w:t xml:space="preserve">; reads are GET, actions POST, edits PUT and removals DELETE. Every route except </w:t>
      </w:r>
      <w:r>
        <w:rPr>
          <w:rFonts w:ascii="Consolas" w:eastAsia="Consolas" w:hAnsi="Consolas" w:cs="Consolas"/>
          <w:sz w:val="21"/>
        </w:rPr>
        <w:t>health</w:t>
      </w:r>
      <w:r>
        <w:rPr>
          <w:rFonts w:cs="Times New Roman"/>
        </w:rPr>
        <w:t xml:space="preserve">, </w:t>
      </w:r>
      <w:r>
        <w:rPr>
          <w:rFonts w:ascii="Consolas" w:eastAsia="Consolas" w:hAnsi="Consolas" w:cs="Consolas"/>
          <w:sz w:val="21"/>
        </w:rPr>
        <w:t>public/showcase</w:t>
      </w:r>
      <w:r>
        <w:rPr>
          <w:rFonts w:cs="Times New Roman"/>
        </w:rPr>
        <w:t xml:space="preserve">, </w:t>
      </w:r>
      <w:r>
        <w:rPr>
          <w:rFonts w:ascii="Consolas" w:eastAsia="Consolas" w:hAnsi="Consolas" w:cs="Consolas"/>
          <w:sz w:val="21"/>
        </w:rPr>
        <w:t>auth/signup</w:t>
      </w:r>
      <w:r>
        <w:rPr>
          <w:rFonts w:cs="Times New Roman"/>
        </w:rPr>
        <w:t xml:space="preserve"> and </w:t>
      </w:r>
      <w:r>
        <w:rPr>
          <w:rFonts w:ascii="Consolas" w:eastAsia="Consolas" w:hAnsi="Consolas" w:cs="Consolas"/>
          <w:sz w:val="21"/>
        </w:rPr>
        <w:t>auth/login</w:t>
      </w:r>
      <w:r>
        <w:rPr>
          <w:rFonts w:cs="Times New Roman"/>
        </w:rPr>
        <w:t xml:space="preserve"> needs an </w:t>
      </w:r>
      <w:r>
        <w:rPr>
          <w:rFonts w:ascii="Consolas" w:eastAsia="Consolas" w:hAnsi="Consolas" w:cs="Consolas"/>
          <w:sz w:val="21"/>
        </w:rPr>
        <w:lastRenderedPageBreak/>
        <w:t>Authorization: Bearer</w:t>
      </w:r>
      <w:r>
        <w:rPr>
          <w:rFonts w:cs="Times New Roman"/>
        </w:rPr>
        <w:t xml:space="preserve"> token. Failures return the FastAPI </w:t>
      </w:r>
      <w:r>
        <w:rPr>
          <w:rFonts w:ascii="Consolas" w:eastAsia="Consolas" w:hAnsi="Consolas" w:cs="Consolas"/>
          <w:sz w:val="21"/>
        </w:rPr>
        <w:t>detail</w:t>
      </w:r>
      <w:r>
        <w:rPr>
          <w:rFonts w:cs="Times New Roman"/>
        </w:rPr>
        <w:t xml:space="preserve"> string, which the console shows verbatim, so messa</w:t>
      </w:r>
      <w:r>
        <w:rPr>
          <w:rFonts w:cs="Times New Roman"/>
        </w:rPr>
        <w:t>ges are written for the user. 401 means the token is missing, tampered or expired (the console returns to login), 404 means the object does not exist or belongs to another user, 409 a duplicate e-mail or username, 400 a well-formed but unacceptable request</w:t>
      </w:r>
      <w:r>
        <w:rPr>
          <w:rFonts w:cs="Times New Roman"/>
        </w:rPr>
        <w:t>, and 422 failed type validation.</w:t>
      </w:r>
    </w:p>
    <w:p w:rsidR="00F80112" w:rsidRDefault="006324BF">
      <w:pPr>
        <w:pStyle w:val="Caption"/>
        <w:keepNext/>
        <w:spacing w:after="80"/>
      </w:pPr>
      <w:bookmarkStart w:id="88" w:name="_Toc24392588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The 33 routes of the FINJARVIS API.</w:t>
      </w:r>
      <w:bookmarkEnd w:id="88"/>
    </w:p>
    <w:tbl>
      <w:tblPr>
        <w:tblStyle w:val="TableGrid"/>
        <w:tblW w:w="0" w:type="auto"/>
        <w:jc w:val="center"/>
        <w:tblLook w:val="04A0" w:firstRow="1" w:lastRow="0" w:firstColumn="1" w:lastColumn="0" w:noHBand="0" w:noVBand="1"/>
      </w:tblPr>
      <w:tblGrid>
        <w:gridCol w:w="896"/>
        <w:gridCol w:w="2601"/>
        <w:gridCol w:w="648"/>
        <w:gridCol w:w="3672"/>
        <w:gridCol w:w="1584"/>
      </w:tblGrid>
      <w:tr w:rsidR="00F80112">
        <w:trPr>
          <w:cantSplit/>
          <w:tblHeader/>
          <w:jc w:val="center"/>
        </w:trPr>
        <w:tc>
          <w:tcPr>
            <w:tcW w:w="792" w:type="dxa"/>
            <w:shd w:val="clear" w:color="auto" w:fill="1B2A41"/>
          </w:tcPr>
          <w:p w:rsidR="00F80112" w:rsidRDefault="006324BF">
            <w:pPr>
              <w:spacing w:after="40" w:line="240" w:lineRule="auto"/>
              <w:jc w:val="center"/>
            </w:pPr>
            <w:r>
              <w:rPr>
                <w:rFonts w:cs="Times New Roman"/>
                <w:b/>
                <w:color w:val="FFFFFF"/>
                <w:sz w:val="18"/>
              </w:rPr>
              <w:t>Method</w:t>
            </w:r>
          </w:p>
        </w:tc>
        <w:tc>
          <w:tcPr>
            <w:tcW w:w="2520" w:type="dxa"/>
            <w:shd w:val="clear" w:color="auto" w:fill="1B2A41"/>
          </w:tcPr>
          <w:p w:rsidR="00F80112" w:rsidRDefault="006324BF">
            <w:pPr>
              <w:spacing w:after="40" w:line="240" w:lineRule="auto"/>
              <w:jc w:val="center"/>
            </w:pPr>
            <w:r>
              <w:rPr>
                <w:rFonts w:cs="Times New Roman"/>
                <w:b/>
                <w:color w:val="FFFFFF"/>
                <w:sz w:val="18"/>
              </w:rPr>
              <w:t>Path</w:t>
            </w:r>
          </w:p>
        </w:tc>
        <w:tc>
          <w:tcPr>
            <w:tcW w:w="648" w:type="dxa"/>
            <w:shd w:val="clear" w:color="auto" w:fill="1B2A41"/>
          </w:tcPr>
          <w:p w:rsidR="00F80112" w:rsidRDefault="006324BF">
            <w:pPr>
              <w:spacing w:after="40" w:line="240" w:lineRule="auto"/>
              <w:jc w:val="center"/>
            </w:pPr>
            <w:r>
              <w:rPr>
                <w:rFonts w:cs="Times New Roman"/>
                <w:b/>
                <w:color w:val="FFFFFF"/>
                <w:sz w:val="18"/>
              </w:rPr>
              <w:t>Auth</w:t>
            </w:r>
          </w:p>
        </w:tc>
        <w:tc>
          <w:tcPr>
            <w:tcW w:w="3672" w:type="dxa"/>
            <w:shd w:val="clear" w:color="auto" w:fill="1B2A41"/>
          </w:tcPr>
          <w:p w:rsidR="00F80112" w:rsidRDefault="006324BF">
            <w:pPr>
              <w:spacing w:after="40" w:line="240" w:lineRule="auto"/>
              <w:jc w:val="center"/>
            </w:pPr>
            <w:r>
              <w:rPr>
                <w:rFonts w:cs="Times New Roman"/>
                <w:b/>
                <w:color w:val="FFFFFF"/>
                <w:sz w:val="18"/>
              </w:rPr>
              <w:t>Purpose</w:t>
            </w:r>
          </w:p>
        </w:tc>
        <w:tc>
          <w:tcPr>
            <w:tcW w:w="1584" w:type="dxa"/>
            <w:shd w:val="clear" w:color="auto" w:fill="1B2A41"/>
          </w:tcPr>
          <w:p w:rsidR="00F80112" w:rsidRDefault="006324BF">
            <w:pPr>
              <w:spacing w:after="40" w:line="240" w:lineRule="auto"/>
              <w:jc w:val="center"/>
            </w:pPr>
            <w:r>
              <w:rPr>
                <w:rFonts w:cs="Times New Roman"/>
                <w:b/>
                <w:color w:val="FFFFFF"/>
                <w:sz w:val="18"/>
              </w:rPr>
              <w:t>Errors</w:t>
            </w:r>
          </w:p>
        </w:tc>
      </w:tr>
      <w:tr w:rsidR="00F80112">
        <w:trPr>
          <w:cantSplit/>
          <w:jc w:val="center"/>
        </w:trPr>
        <w:tc>
          <w:tcPr>
            <w:tcW w:w="792" w:type="dxa"/>
          </w:tcPr>
          <w:p w:rsidR="00F80112" w:rsidRDefault="006324BF">
            <w:pPr>
              <w:spacing w:after="40" w:line="240" w:lineRule="auto"/>
              <w:jc w:val="center"/>
            </w:pPr>
            <w:r>
              <w:rPr>
                <w:rFonts w:cs="Times New Roman"/>
                <w:sz w:val="18"/>
              </w:rPr>
              <w:t>GET</w:t>
            </w:r>
          </w:p>
        </w:tc>
        <w:tc>
          <w:tcPr>
            <w:tcW w:w="2520" w:type="dxa"/>
          </w:tcPr>
          <w:p w:rsidR="00F80112" w:rsidRDefault="006324BF">
            <w:pPr>
              <w:spacing w:after="40" w:line="240" w:lineRule="auto"/>
              <w:jc w:val="left"/>
            </w:pPr>
            <w:r>
              <w:rPr>
                <w:rFonts w:cs="Times New Roman"/>
                <w:sz w:val="18"/>
              </w:rPr>
              <w:t>/api/health</w:t>
            </w:r>
          </w:p>
        </w:tc>
        <w:tc>
          <w:tcPr>
            <w:tcW w:w="648" w:type="dxa"/>
          </w:tcPr>
          <w:p w:rsidR="00F80112" w:rsidRDefault="006324BF">
            <w:pPr>
              <w:spacing w:after="40" w:line="240" w:lineRule="auto"/>
              <w:jc w:val="center"/>
            </w:pPr>
            <w:r>
              <w:rPr>
                <w:rFonts w:cs="Times New Roman"/>
                <w:sz w:val="18"/>
              </w:rPr>
              <w:t>-</w:t>
            </w:r>
          </w:p>
        </w:tc>
        <w:tc>
          <w:tcPr>
            <w:tcW w:w="3672" w:type="dxa"/>
          </w:tcPr>
          <w:p w:rsidR="00F80112" w:rsidRDefault="006324BF">
            <w:pPr>
              <w:spacing w:after="40" w:line="240" w:lineRule="auto"/>
              <w:jc w:val="left"/>
            </w:pPr>
            <w:r>
              <w:rPr>
                <w:rFonts w:cs="Times New Roman"/>
                <w:sz w:val="18"/>
              </w:rPr>
              <w:t>Service status and whether the LLM key is set</w:t>
            </w:r>
          </w:p>
        </w:tc>
        <w:tc>
          <w:tcPr>
            <w:tcW w:w="1584" w:type="dxa"/>
          </w:tcPr>
          <w:p w:rsidR="00F80112" w:rsidRDefault="006324BF">
            <w:pPr>
              <w:spacing w:after="40" w:line="240" w:lineRule="auto"/>
              <w:jc w:val="left"/>
            </w:pPr>
            <w:r>
              <w:rPr>
                <w:rFonts w:cs="Times New Roman"/>
                <w:sz w:val="18"/>
              </w:rPr>
              <w:t>-</w:t>
            </w:r>
          </w:p>
        </w:tc>
      </w:tr>
      <w:tr w:rsidR="00F80112">
        <w:trPr>
          <w:cantSplit/>
          <w:jc w:val="center"/>
        </w:trPr>
        <w:tc>
          <w:tcPr>
            <w:tcW w:w="792" w:type="dxa"/>
          </w:tcPr>
          <w:p w:rsidR="00F80112" w:rsidRDefault="006324BF">
            <w:pPr>
              <w:spacing w:after="40" w:line="240" w:lineRule="auto"/>
              <w:jc w:val="center"/>
            </w:pPr>
            <w:r>
              <w:rPr>
                <w:rFonts w:cs="Times New Roman"/>
                <w:sz w:val="18"/>
              </w:rPr>
              <w:t>GET</w:t>
            </w:r>
          </w:p>
        </w:tc>
        <w:tc>
          <w:tcPr>
            <w:tcW w:w="2520" w:type="dxa"/>
          </w:tcPr>
          <w:p w:rsidR="00F80112" w:rsidRDefault="006324BF">
            <w:pPr>
              <w:spacing w:after="40" w:line="240" w:lineRule="auto"/>
              <w:jc w:val="left"/>
            </w:pPr>
            <w:r>
              <w:rPr>
                <w:rFonts w:cs="Times New Roman"/>
                <w:sz w:val="18"/>
              </w:rPr>
              <w:t>/api/public/showcase</w:t>
            </w:r>
          </w:p>
        </w:tc>
        <w:tc>
          <w:tcPr>
            <w:tcW w:w="648" w:type="dxa"/>
          </w:tcPr>
          <w:p w:rsidR="00F80112" w:rsidRDefault="006324BF">
            <w:pPr>
              <w:spacing w:after="40" w:line="240" w:lineRule="auto"/>
              <w:jc w:val="center"/>
            </w:pPr>
            <w:r>
              <w:rPr>
                <w:rFonts w:cs="Times New Roman"/>
                <w:sz w:val="18"/>
              </w:rPr>
              <w:t>-</w:t>
            </w:r>
          </w:p>
        </w:tc>
        <w:tc>
          <w:tcPr>
            <w:tcW w:w="3672" w:type="dxa"/>
          </w:tcPr>
          <w:p w:rsidR="00F80112" w:rsidRDefault="006324BF">
            <w:pPr>
              <w:spacing w:after="40" w:line="240" w:lineRule="auto"/>
              <w:jc w:val="left"/>
            </w:pPr>
            <w:r>
              <w:rPr>
                <w:rFonts w:cs="Times New Roman"/>
                <w:sz w:val="18"/>
              </w:rPr>
              <w:t>Landing-page figures from</w:t>
            </w:r>
            <w:r>
              <w:rPr>
                <w:rFonts w:cs="Times New Roman"/>
                <w:sz w:val="18"/>
              </w:rPr>
              <w:t xml:space="preserve"> the fictional demo account, plus one assistant answer</w:t>
            </w:r>
          </w:p>
        </w:tc>
        <w:tc>
          <w:tcPr>
            <w:tcW w:w="1584" w:type="dxa"/>
          </w:tcPr>
          <w:p w:rsidR="00F80112" w:rsidRDefault="006324BF">
            <w:pPr>
              <w:spacing w:after="40" w:line="240" w:lineRule="auto"/>
              <w:jc w:val="left"/>
            </w:pPr>
            <w:r>
              <w:rPr>
                <w:rFonts w:cs="Times New Roman"/>
                <w:sz w:val="18"/>
              </w:rPr>
              <w:t>404 no demo account</w:t>
            </w:r>
          </w:p>
        </w:tc>
      </w:tr>
      <w:tr w:rsidR="00F80112">
        <w:trPr>
          <w:cantSplit/>
          <w:jc w:val="center"/>
        </w:trPr>
        <w:tc>
          <w:tcPr>
            <w:tcW w:w="792" w:type="dxa"/>
          </w:tcPr>
          <w:p w:rsidR="00F80112" w:rsidRDefault="006324BF">
            <w:pPr>
              <w:spacing w:after="40" w:line="240" w:lineRule="auto"/>
              <w:jc w:val="center"/>
            </w:pPr>
            <w:r>
              <w:rPr>
                <w:rFonts w:cs="Times New Roman"/>
                <w:sz w:val="18"/>
              </w:rPr>
              <w:t>POST</w:t>
            </w:r>
          </w:p>
        </w:tc>
        <w:tc>
          <w:tcPr>
            <w:tcW w:w="2520" w:type="dxa"/>
          </w:tcPr>
          <w:p w:rsidR="00F80112" w:rsidRDefault="006324BF">
            <w:pPr>
              <w:spacing w:after="40" w:line="240" w:lineRule="auto"/>
              <w:jc w:val="left"/>
            </w:pPr>
            <w:r>
              <w:rPr>
                <w:rFonts w:cs="Times New Roman"/>
                <w:sz w:val="18"/>
              </w:rPr>
              <w:t>/api/auth/signup</w:t>
            </w:r>
          </w:p>
        </w:tc>
        <w:tc>
          <w:tcPr>
            <w:tcW w:w="648" w:type="dxa"/>
          </w:tcPr>
          <w:p w:rsidR="00F80112" w:rsidRDefault="006324BF">
            <w:pPr>
              <w:spacing w:after="40" w:line="240" w:lineRule="auto"/>
              <w:jc w:val="center"/>
            </w:pPr>
            <w:r>
              <w:rPr>
                <w:rFonts w:cs="Times New Roman"/>
                <w:sz w:val="18"/>
              </w:rPr>
              <w:t>-</w:t>
            </w:r>
          </w:p>
        </w:tc>
        <w:tc>
          <w:tcPr>
            <w:tcW w:w="3672" w:type="dxa"/>
          </w:tcPr>
          <w:p w:rsidR="00F80112" w:rsidRDefault="006324BF">
            <w:pPr>
              <w:spacing w:after="40" w:line="240" w:lineRule="auto"/>
              <w:jc w:val="left"/>
            </w:pPr>
            <w:r>
              <w:rPr>
                <w:rFonts w:cs="Times New Roman"/>
                <w:sz w:val="18"/>
              </w:rPr>
              <w:t>Validate, hash the password with bcrypt, create the account</w:t>
            </w:r>
          </w:p>
        </w:tc>
        <w:tc>
          <w:tcPr>
            <w:tcW w:w="1584" w:type="dxa"/>
          </w:tcPr>
          <w:p w:rsidR="00F80112" w:rsidRDefault="006324BF">
            <w:pPr>
              <w:spacing w:after="40" w:line="240" w:lineRule="auto"/>
              <w:jc w:val="left"/>
            </w:pPr>
            <w:r>
              <w:rPr>
                <w:rFonts w:cs="Times New Roman"/>
                <w:sz w:val="18"/>
              </w:rPr>
              <w:t>400 validation; 409 duplicate</w:t>
            </w:r>
          </w:p>
        </w:tc>
      </w:tr>
      <w:tr w:rsidR="00F80112">
        <w:trPr>
          <w:cantSplit/>
          <w:jc w:val="center"/>
        </w:trPr>
        <w:tc>
          <w:tcPr>
            <w:tcW w:w="792" w:type="dxa"/>
          </w:tcPr>
          <w:p w:rsidR="00F80112" w:rsidRDefault="006324BF">
            <w:pPr>
              <w:spacing w:after="40" w:line="240" w:lineRule="auto"/>
              <w:jc w:val="center"/>
            </w:pPr>
            <w:r>
              <w:rPr>
                <w:rFonts w:cs="Times New Roman"/>
                <w:sz w:val="18"/>
              </w:rPr>
              <w:t>POST</w:t>
            </w:r>
          </w:p>
        </w:tc>
        <w:tc>
          <w:tcPr>
            <w:tcW w:w="2520" w:type="dxa"/>
          </w:tcPr>
          <w:p w:rsidR="00F80112" w:rsidRDefault="006324BF">
            <w:pPr>
              <w:spacing w:after="40" w:line="240" w:lineRule="auto"/>
              <w:jc w:val="left"/>
            </w:pPr>
            <w:r>
              <w:rPr>
                <w:rFonts w:cs="Times New Roman"/>
                <w:sz w:val="18"/>
              </w:rPr>
              <w:t>/api/auth/login</w:t>
            </w:r>
          </w:p>
        </w:tc>
        <w:tc>
          <w:tcPr>
            <w:tcW w:w="648" w:type="dxa"/>
          </w:tcPr>
          <w:p w:rsidR="00F80112" w:rsidRDefault="006324BF">
            <w:pPr>
              <w:spacing w:after="40" w:line="240" w:lineRule="auto"/>
              <w:jc w:val="center"/>
            </w:pPr>
            <w:r>
              <w:rPr>
                <w:rFonts w:cs="Times New Roman"/>
                <w:sz w:val="18"/>
              </w:rPr>
              <w:t>-</w:t>
            </w:r>
          </w:p>
        </w:tc>
        <w:tc>
          <w:tcPr>
            <w:tcW w:w="3672" w:type="dxa"/>
          </w:tcPr>
          <w:p w:rsidR="00F80112" w:rsidRDefault="006324BF">
            <w:pPr>
              <w:spacing w:after="40" w:line="240" w:lineRule="auto"/>
              <w:jc w:val="left"/>
            </w:pPr>
            <w:r>
              <w:rPr>
                <w:rFonts w:cs="Times New Roman"/>
                <w:sz w:val="18"/>
              </w:rPr>
              <w:t xml:space="preserve">Username or e-mail plus password; returns </w:t>
            </w:r>
            <w:r>
              <w:rPr>
                <w:rFonts w:cs="Times New Roman"/>
                <w:sz w:val="18"/>
              </w:rPr>
              <w:t>a signed token and the user</w:t>
            </w:r>
          </w:p>
        </w:tc>
        <w:tc>
          <w:tcPr>
            <w:tcW w:w="1584" w:type="dxa"/>
          </w:tcPr>
          <w:p w:rsidR="00F80112" w:rsidRDefault="006324BF">
            <w:pPr>
              <w:spacing w:after="40" w:line="240" w:lineRule="auto"/>
              <w:jc w:val="left"/>
            </w:pPr>
            <w:r>
              <w:rPr>
                <w:rFonts w:cs="Times New Roman"/>
                <w:sz w:val="18"/>
              </w:rPr>
              <w:t>401</w:t>
            </w:r>
          </w:p>
        </w:tc>
      </w:tr>
      <w:tr w:rsidR="00F80112">
        <w:trPr>
          <w:cantSplit/>
          <w:jc w:val="center"/>
        </w:trPr>
        <w:tc>
          <w:tcPr>
            <w:tcW w:w="792" w:type="dxa"/>
          </w:tcPr>
          <w:p w:rsidR="00F80112" w:rsidRDefault="006324BF">
            <w:pPr>
              <w:spacing w:after="40" w:line="240" w:lineRule="auto"/>
              <w:jc w:val="center"/>
            </w:pPr>
            <w:r>
              <w:rPr>
                <w:rFonts w:cs="Times New Roman"/>
                <w:sz w:val="18"/>
              </w:rPr>
              <w:t>GET</w:t>
            </w:r>
          </w:p>
        </w:tc>
        <w:tc>
          <w:tcPr>
            <w:tcW w:w="2520" w:type="dxa"/>
          </w:tcPr>
          <w:p w:rsidR="00F80112" w:rsidRDefault="006324BF">
            <w:pPr>
              <w:spacing w:after="40" w:line="240" w:lineRule="auto"/>
              <w:jc w:val="left"/>
            </w:pPr>
            <w:r>
              <w:rPr>
                <w:rFonts w:cs="Times New Roman"/>
                <w:sz w:val="18"/>
              </w:rPr>
              <w:t>/api/auth/me</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The signed-in user's profile</w:t>
            </w:r>
          </w:p>
        </w:tc>
        <w:tc>
          <w:tcPr>
            <w:tcW w:w="1584" w:type="dxa"/>
          </w:tcPr>
          <w:p w:rsidR="00F80112" w:rsidRDefault="006324BF">
            <w:pPr>
              <w:spacing w:after="40" w:line="240" w:lineRule="auto"/>
              <w:jc w:val="left"/>
            </w:pPr>
            <w:r>
              <w:rPr>
                <w:rFonts w:cs="Times New Roman"/>
                <w:sz w:val="18"/>
              </w:rPr>
              <w:t>401</w:t>
            </w:r>
          </w:p>
        </w:tc>
      </w:tr>
      <w:tr w:rsidR="00F80112">
        <w:trPr>
          <w:cantSplit/>
          <w:jc w:val="center"/>
        </w:trPr>
        <w:tc>
          <w:tcPr>
            <w:tcW w:w="792" w:type="dxa"/>
          </w:tcPr>
          <w:p w:rsidR="00F80112" w:rsidRDefault="006324BF">
            <w:pPr>
              <w:spacing w:after="40" w:line="240" w:lineRule="auto"/>
              <w:jc w:val="center"/>
            </w:pPr>
            <w:r>
              <w:rPr>
                <w:rFonts w:cs="Times New Roman"/>
                <w:sz w:val="18"/>
              </w:rPr>
              <w:t>GET</w:t>
            </w:r>
          </w:p>
        </w:tc>
        <w:tc>
          <w:tcPr>
            <w:tcW w:w="2520" w:type="dxa"/>
          </w:tcPr>
          <w:p w:rsidR="00F80112" w:rsidRDefault="006324BF">
            <w:pPr>
              <w:spacing w:after="40" w:line="240" w:lineRule="auto"/>
              <w:jc w:val="left"/>
            </w:pPr>
            <w:r>
              <w:rPr>
                <w:rFonts w:cs="Times New Roman"/>
                <w:sz w:val="18"/>
              </w:rPr>
              <w:t>/api/meta</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Categories, payment methods, asset types, currencies, risk profiles, goal presets</w:t>
            </w:r>
          </w:p>
        </w:tc>
        <w:tc>
          <w:tcPr>
            <w:tcW w:w="1584" w:type="dxa"/>
          </w:tcPr>
          <w:p w:rsidR="00F80112" w:rsidRDefault="006324BF">
            <w:pPr>
              <w:spacing w:after="40" w:line="240" w:lineRule="auto"/>
              <w:jc w:val="left"/>
            </w:pPr>
            <w:r>
              <w:rPr>
                <w:rFonts w:cs="Times New Roman"/>
                <w:sz w:val="18"/>
              </w:rPr>
              <w:t>401</w:t>
            </w:r>
          </w:p>
        </w:tc>
      </w:tr>
      <w:tr w:rsidR="00F80112">
        <w:trPr>
          <w:cantSplit/>
          <w:jc w:val="center"/>
        </w:trPr>
        <w:tc>
          <w:tcPr>
            <w:tcW w:w="792" w:type="dxa"/>
          </w:tcPr>
          <w:p w:rsidR="00F80112" w:rsidRDefault="006324BF">
            <w:pPr>
              <w:spacing w:after="40" w:line="240" w:lineRule="auto"/>
              <w:jc w:val="center"/>
            </w:pPr>
            <w:r>
              <w:rPr>
                <w:rFonts w:cs="Times New Roman"/>
                <w:sz w:val="18"/>
              </w:rPr>
              <w:t>PUT, POST</w:t>
            </w:r>
          </w:p>
        </w:tc>
        <w:tc>
          <w:tcPr>
            <w:tcW w:w="2520" w:type="dxa"/>
          </w:tcPr>
          <w:p w:rsidR="00F80112" w:rsidRDefault="006324BF">
            <w:pPr>
              <w:spacing w:after="40" w:line="240" w:lineRule="auto"/>
              <w:jc w:val="left"/>
            </w:pPr>
            <w:r>
              <w:rPr>
                <w:rFonts w:cs="Times New Roman"/>
                <w:sz w:val="18"/>
              </w:rPr>
              <w:t>/api/profile, /api/profile/demo-data</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Update</w:t>
            </w:r>
            <w:r>
              <w:rPr>
                <w:rFonts w:cs="Times New Roman"/>
                <w:sz w:val="18"/>
              </w:rPr>
              <w:t xml:space="preserve"> the profile; load the shifted sample data, budgets, goals and holdings</w:t>
            </w:r>
          </w:p>
        </w:tc>
        <w:tc>
          <w:tcPr>
            <w:tcW w:w="1584" w:type="dxa"/>
          </w:tcPr>
          <w:p w:rsidR="00F80112" w:rsidRDefault="006324BF">
            <w:pPr>
              <w:spacing w:after="40" w:line="240" w:lineRule="auto"/>
              <w:jc w:val="left"/>
            </w:pPr>
            <w:r>
              <w:rPr>
                <w:rFonts w:cs="Times New Roman"/>
                <w:sz w:val="18"/>
              </w:rPr>
              <w:t>400; 409; 422</w:t>
            </w:r>
          </w:p>
        </w:tc>
      </w:tr>
      <w:tr w:rsidR="00F80112">
        <w:trPr>
          <w:cantSplit/>
          <w:jc w:val="center"/>
        </w:trPr>
        <w:tc>
          <w:tcPr>
            <w:tcW w:w="792" w:type="dxa"/>
          </w:tcPr>
          <w:p w:rsidR="00F80112" w:rsidRDefault="006324BF">
            <w:pPr>
              <w:spacing w:after="40" w:line="240" w:lineRule="auto"/>
              <w:jc w:val="center"/>
            </w:pPr>
            <w:r>
              <w:rPr>
                <w:rFonts w:cs="Times New Roman"/>
                <w:sz w:val="18"/>
              </w:rPr>
              <w:t>GET</w:t>
            </w:r>
          </w:p>
        </w:tc>
        <w:tc>
          <w:tcPr>
            <w:tcW w:w="2520" w:type="dxa"/>
          </w:tcPr>
          <w:p w:rsidR="00F80112" w:rsidRDefault="006324BF">
            <w:pPr>
              <w:spacing w:after="40" w:line="240" w:lineRule="auto"/>
              <w:jc w:val="left"/>
            </w:pPr>
            <w:r>
              <w:rPr>
                <w:rFonts w:cs="Times New Roman"/>
                <w:sz w:val="18"/>
              </w:rPr>
              <w:t>/api/dashboard</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Month metrics, health score, budget alerts and six chart datasets</w:t>
            </w:r>
          </w:p>
        </w:tc>
        <w:tc>
          <w:tcPr>
            <w:tcW w:w="1584" w:type="dxa"/>
          </w:tcPr>
          <w:p w:rsidR="00F80112" w:rsidRDefault="006324BF">
            <w:pPr>
              <w:spacing w:after="40" w:line="240" w:lineRule="auto"/>
              <w:jc w:val="left"/>
            </w:pPr>
            <w:r>
              <w:rPr>
                <w:rFonts w:cs="Times New Roman"/>
                <w:sz w:val="18"/>
              </w:rPr>
              <w:t>401</w:t>
            </w:r>
          </w:p>
        </w:tc>
      </w:tr>
      <w:tr w:rsidR="00F80112">
        <w:trPr>
          <w:cantSplit/>
          <w:jc w:val="center"/>
        </w:trPr>
        <w:tc>
          <w:tcPr>
            <w:tcW w:w="792" w:type="dxa"/>
          </w:tcPr>
          <w:p w:rsidR="00F80112" w:rsidRDefault="006324BF">
            <w:pPr>
              <w:spacing w:after="40" w:line="240" w:lineRule="auto"/>
              <w:jc w:val="center"/>
            </w:pPr>
            <w:r>
              <w:rPr>
                <w:rFonts w:cs="Times New Roman"/>
                <w:sz w:val="18"/>
              </w:rPr>
              <w:t>GET, POST</w:t>
            </w:r>
          </w:p>
        </w:tc>
        <w:tc>
          <w:tcPr>
            <w:tcW w:w="2520" w:type="dxa"/>
          </w:tcPr>
          <w:p w:rsidR="00F80112" w:rsidRDefault="006324BF">
            <w:pPr>
              <w:spacing w:after="40" w:line="240" w:lineRule="auto"/>
              <w:jc w:val="left"/>
            </w:pPr>
            <w:r>
              <w:rPr>
                <w:rFonts w:cs="Times New Roman"/>
                <w:sz w:val="18"/>
              </w:rPr>
              <w:t>/api/transactions</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 xml:space="preserve">Filter, sort and total; create </w:t>
            </w:r>
            <w:r>
              <w:rPr>
                <w:rFonts w:cs="Times New Roman"/>
                <w:sz w:val="18"/>
              </w:rPr>
              <w:t>('Auto-detect' uses the classifier, a differing manual category triggers learning)</w:t>
            </w:r>
          </w:p>
        </w:tc>
        <w:tc>
          <w:tcPr>
            <w:tcW w:w="1584" w:type="dxa"/>
          </w:tcPr>
          <w:p w:rsidR="00F80112" w:rsidRDefault="006324BF">
            <w:pPr>
              <w:spacing w:after="40" w:line="240" w:lineRule="auto"/>
              <w:jc w:val="left"/>
            </w:pPr>
            <w:r>
              <w:rPr>
                <w:rFonts w:cs="Times New Roman"/>
                <w:sz w:val="18"/>
              </w:rPr>
              <w:t>422 bad date; 400</w:t>
            </w:r>
          </w:p>
        </w:tc>
      </w:tr>
      <w:tr w:rsidR="00F80112">
        <w:trPr>
          <w:cantSplit/>
          <w:jc w:val="center"/>
        </w:trPr>
        <w:tc>
          <w:tcPr>
            <w:tcW w:w="792" w:type="dxa"/>
          </w:tcPr>
          <w:p w:rsidR="00F80112" w:rsidRDefault="006324BF">
            <w:pPr>
              <w:spacing w:after="40" w:line="240" w:lineRule="auto"/>
              <w:jc w:val="center"/>
            </w:pPr>
            <w:r>
              <w:rPr>
                <w:rFonts w:cs="Times New Roman"/>
                <w:sz w:val="18"/>
              </w:rPr>
              <w:t>PUT, DELETE</w:t>
            </w:r>
          </w:p>
        </w:tc>
        <w:tc>
          <w:tcPr>
            <w:tcW w:w="2520" w:type="dxa"/>
          </w:tcPr>
          <w:p w:rsidR="00F80112" w:rsidRDefault="006324BF">
            <w:pPr>
              <w:spacing w:after="40" w:line="240" w:lineRule="auto"/>
              <w:jc w:val="left"/>
            </w:pPr>
            <w:r>
              <w:rPr>
                <w:rFonts w:cs="Times New Roman"/>
                <w:sz w:val="18"/>
              </w:rPr>
              <w:t>/api/transactions/{id}</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Edit selected fields; delete one transaction</w:t>
            </w:r>
          </w:p>
        </w:tc>
        <w:tc>
          <w:tcPr>
            <w:tcW w:w="1584" w:type="dxa"/>
          </w:tcPr>
          <w:p w:rsidR="00F80112" w:rsidRDefault="006324BF">
            <w:pPr>
              <w:spacing w:after="40" w:line="240" w:lineRule="auto"/>
              <w:jc w:val="left"/>
            </w:pPr>
            <w:r>
              <w:rPr>
                <w:rFonts w:cs="Times New Roman"/>
                <w:sz w:val="18"/>
              </w:rPr>
              <w:t>400; 404</w:t>
            </w:r>
          </w:p>
        </w:tc>
      </w:tr>
      <w:tr w:rsidR="00F80112">
        <w:trPr>
          <w:cantSplit/>
          <w:jc w:val="center"/>
        </w:trPr>
        <w:tc>
          <w:tcPr>
            <w:tcW w:w="792" w:type="dxa"/>
          </w:tcPr>
          <w:p w:rsidR="00F80112" w:rsidRDefault="006324BF">
            <w:pPr>
              <w:spacing w:after="40" w:line="240" w:lineRule="auto"/>
              <w:jc w:val="center"/>
            </w:pPr>
            <w:r>
              <w:rPr>
                <w:rFonts w:cs="Times New Roman"/>
                <w:sz w:val="18"/>
              </w:rPr>
              <w:t>POST</w:t>
            </w:r>
          </w:p>
        </w:tc>
        <w:tc>
          <w:tcPr>
            <w:tcW w:w="2520" w:type="dxa"/>
          </w:tcPr>
          <w:p w:rsidR="00F80112" w:rsidRDefault="006324BF">
            <w:pPr>
              <w:spacing w:after="40" w:line="240" w:lineRule="auto"/>
              <w:jc w:val="left"/>
            </w:pPr>
            <w:r>
              <w:rPr>
                <w:rFonts w:cs="Times New Roman"/>
                <w:sz w:val="18"/>
              </w:rPr>
              <w:t>/api/transactions/predict-category</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Category the</w:t>
            </w:r>
            <w:r>
              <w:rPr>
                <w:rFonts w:cs="Times New Roman"/>
                <w:sz w:val="18"/>
              </w:rPr>
              <w:t xml:space="preserve"> model would assign to a description</w:t>
            </w:r>
          </w:p>
        </w:tc>
        <w:tc>
          <w:tcPr>
            <w:tcW w:w="1584" w:type="dxa"/>
          </w:tcPr>
          <w:p w:rsidR="00F80112" w:rsidRDefault="006324BF">
            <w:pPr>
              <w:spacing w:after="40" w:line="240" w:lineRule="auto"/>
              <w:jc w:val="left"/>
            </w:pPr>
            <w:r>
              <w:rPr>
                <w:rFonts w:cs="Times New Roman"/>
                <w:sz w:val="18"/>
              </w:rPr>
              <w:t>401</w:t>
            </w:r>
          </w:p>
        </w:tc>
      </w:tr>
      <w:tr w:rsidR="00F80112">
        <w:trPr>
          <w:cantSplit/>
          <w:jc w:val="center"/>
        </w:trPr>
        <w:tc>
          <w:tcPr>
            <w:tcW w:w="792" w:type="dxa"/>
          </w:tcPr>
          <w:p w:rsidR="00F80112" w:rsidRDefault="006324BF">
            <w:pPr>
              <w:spacing w:after="40" w:line="240" w:lineRule="auto"/>
              <w:jc w:val="center"/>
            </w:pPr>
            <w:r>
              <w:rPr>
                <w:rFonts w:cs="Times New Roman"/>
                <w:sz w:val="18"/>
              </w:rPr>
              <w:t>POST</w:t>
            </w:r>
          </w:p>
        </w:tc>
        <w:tc>
          <w:tcPr>
            <w:tcW w:w="2520" w:type="dxa"/>
          </w:tcPr>
          <w:p w:rsidR="00F80112" w:rsidRDefault="006324BF">
            <w:pPr>
              <w:spacing w:after="40" w:line="240" w:lineRule="auto"/>
              <w:jc w:val="left"/>
            </w:pPr>
            <w:r>
              <w:rPr>
                <w:rFonts w:cs="Times New Roman"/>
                <w:sz w:val="18"/>
              </w:rPr>
              <w:t>/api/transactions/import/preview, /commit</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Parse and clean a CSV/Excel file and label blanks; insert the cleaned rows</w:t>
            </w:r>
          </w:p>
        </w:tc>
        <w:tc>
          <w:tcPr>
            <w:tcW w:w="1584" w:type="dxa"/>
          </w:tcPr>
          <w:p w:rsidR="00F80112" w:rsidRDefault="006324BF">
            <w:pPr>
              <w:spacing w:after="40" w:line="240" w:lineRule="auto"/>
              <w:jc w:val="left"/>
            </w:pPr>
            <w:r>
              <w:rPr>
                <w:rFonts w:cs="Times New Roman"/>
                <w:sz w:val="18"/>
              </w:rPr>
              <w:t>400 empty, missing columns, no valid rows</w:t>
            </w:r>
          </w:p>
        </w:tc>
      </w:tr>
      <w:tr w:rsidR="00F80112">
        <w:trPr>
          <w:cantSplit/>
          <w:jc w:val="center"/>
        </w:trPr>
        <w:tc>
          <w:tcPr>
            <w:tcW w:w="792" w:type="dxa"/>
          </w:tcPr>
          <w:p w:rsidR="00F80112" w:rsidRDefault="006324BF">
            <w:pPr>
              <w:spacing w:after="40" w:line="240" w:lineRule="auto"/>
              <w:jc w:val="center"/>
            </w:pPr>
            <w:r>
              <w:rPr>
                <w:rFonts w:cs="Times New Roman"/>
                <w:sz w:val="18"/>
              </w:rPr>
              <w:t>GET</w:t>
            </w:r>
          </w:p>
        </w:tc>
        <w:tc>
          <w:tcPr>
            <w:tcW w:w="2520" w:type="dxa"/>
          </w:tcPr>
          <w:p w:rsidR="00F80112" w:rsidRDefault="006324BF">
            <w:pPr>
              <w:spacing w:after="40" w:line="240" w:lineRule="auto"/>
              <w:jc w:val="left"/>
            </w:pPr>
            <w:r>
              <w:rPr>
                <w:rFonts w:cs="Times New Roman"/>
                <w:sz w:val="18"/>
              </w:rPr>
              <w:t>/api/analytics</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Overview, category</w:t>
            </w:r>
            <w:r>
              <w:rPr>
                <w:rFonts w:cs="Times New Roman"/>
                <w:sz w:val="18"/>
              </w:rPr>
              <w:t xml:space="preserve"> split, trend, next-month and category forecasts, overrun risks</w:t>
            </w:r>
          </w:p>
        </w:tc>
        <w:tc>
          <w:tcPr>
            <w:tcW w:w="1584" w:type="dxa"/>
          </w:tcPr>
          <w:p w:rsidR="00F80112" w:rsidRDefault="006324BF">
            <w:pPr>
              <w:spacing w:after="40" w:line="240" w:lineRule="auto"/>
              <w:jc w:val="left"/>
            </w:pPr>
            <w:r>
              <w:rPr>
                <w:rFonts w:cs="Times New Roman"/>
                <w:sz w:val="18"/>
              </w:rPr>
              <w:t>400 start after end</w:t>
            </w:r>
          </w:p>
        </w:tc>
      </w:tr>
      <w:tr w:rsidR="00F80112">
        <w:trPr>
          <w:cantSplit/>
          <w:jc w:val="center"/>
        </w:trPr>
        <w:tc>
          <w:tcPr>
            <w:tcW w:w="792" w:type="dxa"/>
          </w:tcPr>
          <w:p w:rsidR="00F80112" w:rsidRDefault="006324BF">
            <w:pPr>
              <w:spacing w:after="40" w:line="240" w:lineRule="auto"/>
              <w:jc w:val="center"/>
            </w:pPr>
            <w:r>
              <w:rPr>
                <w:rFonts w:cs="Times New Roman"/>
                <w:sz w:val="18"/>
              </w:rPr>
              <w:t>GET, POST</w:t>
            </w:r>
          </w:p>
        </w:tc>
        <w:tc>
          <w:tcPr>
            <w:tcW w:w="2520" w:type="dxa"/>
          </w:tcPr>
          <w:p w:rsidR="00F80112" w:rsidRDefault="006324BF">
            <w:pPr>
              <w:spacing w:after="40" w:line="240" w:lineRule="auto"/>
              <w:jc w:val="left"/>
            </w:pPr>
            <w:r>
              <w:rPr>
                <w:rFonts w:cs="Times New Roman"/>
                <w:sz w:val="18"/>
              </w:rPr>
              <w:t>/api/budgets</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Usage per category for a month; create or update (upsert by category, month, year)</w:t>
            </w:r>
          </w:p>
        </w:tc>
        <w:tc>
          <w:tcPr>
            <w:tcW w:w="1584" w:type="dxa"/>
          </w:tcPr>
          <w:p w:rsidR="00F80112" w:rsidRDefault="006324BF">
            <w:pPr>
              <w:spacing w:after="40" w:line="240" w:lineRule="auto"/>
              <w:jc w:val="left"/>
            </w:pPr>
            <w:r>
              <w:rPr>
                <w:rFonts w:cs="Times New Roman"/>
                <w:sz w:val="18"/>
              </w:rPr>
              <w:t>422; 400 amount</w:t>
            </w:r>
          </w:p>
        </w:tc>
      </w:tr>
      <w:tr w:rsidR="00F80112">
        <w:trPr>
          <w:cantSplit/>
          <w:jc w:val="center"/>
        </w:trPr>
        <w:tc>
          <w:tcPr>
            <w:tcW w:w="792" w:type="dxa"/>
          </w:tcPr>
          <w:p w:rsidR="00F80112" w:rsidRDefault="006324BF">
            <w:pPr>
              <w:spacing w:after="40" w:line="240" w:lineRule="auto"/>
              <w:jc w:val="center"/>
            </w:pPr>
            <w:r>
              <w:rPr>
                <w:rFonts w:cs="Times New Roman"/>
                <w:sz w:val="18"/>
              </w:rPr>
              <w:t>DELETE</w:t>
            </w:r>
          </w:p>
        </w:tc>
        <w:tc>
          <w:tcPr>
            <w:tcW w:w="2520" w:type="dxa"/>
          </w:tcPr>
          <w:p w:rsidR="00F80112" w:rsidRDefault="006324BF">
            <w:pPr>
              <w:spacing w:after="40" w:line="240" w:lineRule="auto"/>
              <w:jc w:val="left"/>
            </w:pPr>
            <w:r>
              <w:rPr>
                <w:rFonts w:cs="Times New Roman"/>
                <w:sz w:val="18"/>
              </w:rPr>
              <w:t>/api/budgets/{id}</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 xml:space="preserve">Delete a </w:t>
            </w:r>
            <w:r>
              <w:rPr>
                <w:rFonts w:cs="Times New Roman"/>
                <w:sz w:val="18"/>
              </w:rPr>
              <w:t>budget</w:t>
            </w:r>
          </w:p>
        </w:tc>
        <w:tc>
          <w:tcPr>
            <w:tcW w:w="1584" w:type="dxa"/>
          </w:tcPr>
          <w:p w:rsidR="00F80112" w:rsidRDefault="006324BF">
            <w:pPr>
              <w:spacing w:after="40" w:line="240" w:lineRule="auto"/>
              <w:jc w:val="left"/>
            </w:pPr>
            <w:r>
              <w:rPr>
                <w:rFonts w:cs="Times New Roman"/>
                <w:sz w:val="18"/>
              </w:rPr>
              <w:t>404</w:t>
            </w:r>
          </w:p>
        </w:tc>
      </w:tr>
      <w:tr w:rsidR="00F80112">
        <w:trPr>
          <w:cantSplit/>
          <w:jc w:val="center"/>
        </w:trPr>
        <w:tc>
          <w:tcPr>
            <w:tcW w:w="792" w:type="dxa"/>
          </w:tcPr>
          <w:p w:rsidR="00F80112" w:rsidRDefault="006324BF">
            <w:pPr>
              <w:spacing w:after="40" w:line="240" w:lineRule="auto"/>
              <w:jc w:val="center"/>
            </w:pPr>
            <w:r>
              <w:rPr>
                <w:rFonts w:cs="Times New Roman"/>
                <w:sz w:val="18"/>
              </w:rPr>
              <w:t>GET, POST</w:t>
            </w:r>
          </w:p>
        </w:tc>
        <w:tc>
          <w:tcPr>
            <w:tcW w:w="2520" w:type="dxa"/>
          </w:tcPr>
          <w:p w:rsidR="00F80112" w:rsidRDefault="006324BF">
            <w:pPr>
              <w:spacing w:after="40" w:line="240" w:lineRule="auto"/>
              <w:jc w:val="left"/>
            </w:pPr>
            <w:r>
              <w:rPr>
                <w:rFonts w:cs="Times New Roman"/>
                <w:sz w:val="18"/>
              </w:rPr>
              <w:t>/api/goals</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Goals with percent complete and required monthly saving; create a goal</w:t>
            </w:r>
          </w:p>
        </w:tc>
        <w:tc>
          <w:tcPr>
            <w:tcW w:w="1584" w:type="dxa"/>
          </w:tcPr>
          <w:p w:rsidR="00F80112" w:rsidRDefault="006324BF">
            <w:pPr>
              <w:spacing w:after="40" w:line="240" w:lineRule="auto"/>
              <w:jc w:val="left"/>
            </w:pPr>
            <w:r>
              <w:rPr>
                <w:rFonts w:cs="Times New Roman"/>
                <w:sz w:val="18"/>
              </w:rPr>
              <w:t>400</w:t>
            </w:r>
          </w:p>
        </w:tc>
      </w:tr>
      <w:tr w:rsidR="00F80112">
        <w:trPr>
          <w:cantSplit/>
          <w:jc w:val="center"/>
        </w:trPr>
        <w:tc>
          <w:tcPr>
            <w:tcW w:w="792" w:type="dxa"/>
          </w:tcPr>
          <w:p w:rsidR="00F80112" w:rsidRDefault="006324BF">
            <w:pPr>
              <w:spacing w:after="40" w:line="240" w:lineRule="auto"/>
              <w:jc w:val="center"/>
            </w:pPr>
            <w:r>
              <w:rPr>
                <w:rFonts w:cs="Times New Roman"/>
                <w:sz w:val="18"/>
              </w:rPr>
              <w:t>PUT, DELETE</w:t>
            </w:r>
          </w:p>
        </w:tc>
        <w:tc>
          <w:tcPr>
            <w:tcW w:w="2520" w:type="dxa"/>
          </w:tcPr>
          <w:p w:rsidR="00F80112" w:rsidRDefault="006324BF">
            <w:pPr>
              <w:spacing w:after="40" w:line="240" w:lineRule="auto"/>
              <w:jc w:val="left"/>
            </w:pPr>
            <w:r>
              <w:rPr>
                <w:rFonts w:cs="Times New Roman"/>
                <w:sz w:val="18"/>
              </w:rPr>
              <w:t>/api/goals/{id}</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Set the saved amount (completes at target); delete a goal</w:t>
            </w:r>
          </w:p>
        </w:tc>
        <w:tc>
          <w:tcPr>
            <w:tcW w:w="1584" w:type="dxa"/>
          </w:tcPr>
          <w:p w:rsidR="00F80112" w:rsidRDefault="006324BF">
            <w:pPr>
              <w:spacing w:after="40" w:line="240" w:lineRule="auto"/>
              <w:jc w:val="left"/>
            </w:pPr>
            <w:r>
              <w:rPr>
                <w:rFonts w:cs="Times New Roman"/>
                <w:sz w:val="18"/>
              </w:rPr>
              <w:t>404</w:t>
            </w:r>
          </w:p>
        </w:tc>
      </w:tr>
      <w:tr w:rsidR="00F80112">
        <w:trPr>
          <w:cantSplit/>
          <w:jc w:val="center"/>
        </w:trPr>
        <w:tc>
          <w:tcPr>
            <w:tcW w:w="792" w:type="dxa"/>
          </w:tcPr>
          <w:p w:rsidR="00F80112" w:rsidRDefault="006324BF">
            <w:pPr>
              <w:spacing w:after="40" w:line="240" w:lineRule="auto"/>
              <w:jc w:val="center"/>
            </w:pPr>
            <w:r>
              <w:rPr>
                <w:rFonts w:cs="Times New Roman"/>
                <w:sz w:val="18"/>
              </w:rPr>
              <w:t>GET, POST</w:t>
            </w:r>
          </w:p>
        </w:tc>
        <w:tc>
          <w:tcPr>
            <w:tcW w:w="2520" w:type="dxa"/>
          </w:tcPr>
          <w:p w:rsidR="00F80112" w:rsidRDefault="006324BF">
            <w:pPr>
              <w:spacing w:after="40" w:line="240" w:lineRule="auto"/>
              <w:jc w:val="left"/>
            </w:pPr>
            <w:r>
              <w:rPr>
                <w:rFonts w:cs="Times New Roman"/>
                <w:sz w:val="18"/>
              </w:rPr>
              <w:t>/api/investments</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 xml:space="preserve">Holdings </w:t>
            </w:r>
            <w:r>
              <w:rPr>
                <w:rFonts w:cs="Times New Roman"/>
                <w:sz w:val="18"/>
              </w:rPr>
              <w:t>and portfolio totals; add a holding</w:t>
            </w:r>
          </w:p>
        </w:tc>
        <w:tc>
          <w:tcPr>
            <w:tcW w:w="1584" w:type="dxa"/>
          </w:tcPr>
          <w:p w:rsidR="00F80112" w:rsidRDefault="006324BF">
            <w:pPr>
              <w:spacing w:after="40" w:line="240" w:lineRule="auto"/>
              <w:jc w:val="left"/>
            </w:pPr>
            <w:r>
              <w:rPr>
                <w:rFonts w:cs="Times New Roman"/>
                <w:sz w:val="18"/>
              </w:rPr>
              <w:t>400</w:t>
            </w:r>
          </w:p>
        </w:tc>
      </w:tr>
      <w:tr w:rsidR="00F80112">
        <w:trPr>
          <w:cantSplit/>
          <w:jc w:val="center"/>
        </w:trPr>
        <w:tc>
          <w:tcPr>
            <w:tcW w:w="792" w:type="dxa"/>
          </w:tcPr>
          <w:p w:rsidR="00F80112" w:rsidRDefault="006324BF">
            <w:pPr>
              <w:spacing w:after="40" w:line="240" w:lineRule="auto"/>
              <w:jc w:val="center"/>
            </w:pPr>
            <w:r>
              <w:rPr>
                <w:rFonts w:cs="Times New Roman"/>
                <w:sz w:val="18"/>
              </w:rPr>
              <w:t>POST, DELETE</w:t>
            </w:r>
          </w:p>
        </w:tc>
        <w:tc>
          <w:tcPr>
            <w:tcW w:w="2520" w:type="dxa"/>
          </w:tcPr>
          <w:p w:rsidR="00F80112" w:rsidRDefault="006324BF">
            <w:pPr>
              <w:spacing w:after="40" w:line="240" w:lineRule="auto"/>
              <w:jc w:val="left"/>
            </w:pPr>
            <w:r>
              <w:rPr>
                <w:rFonts w:cs="Times New Roman"/>
                <w:sz w:val="18"/>
              </w:rPr>
              <w:t>/api/investments/{id}/refresh, /{id}</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Try a live price through yfinance (degrades to a message); delete a holding</w:t>
            </w:r>
          </w:p>
        </w:tc>
        <w:tc>
          <w:tcPr>
            <w:tcW w:w="1584" w:type="dxa"/>
          </w:tcPr>
          <w:p w:rsidR="00F80112" w:rsidRDefault="006324BF">
            <w:pPr>
              <w:spacing w:after="40" w:line="240" w:lineRule="auto"/>
              <w:jc w:val="left"/>
            </w:pPr>
            <w:r>
              <w:rPr>
                <w:rFonts w:cs="Times New Roman"/>
                <w:sz w:val="18"/>
              </w:rPr>
              <w:t>404</w:t>
            </w:r>
          </w:p>
        </w:tc>
      </w:tr>
      <w:tr w:rsidR="00F80112">
        <w:trPr>
          <w:cantSplit/>
          <w:jc w:val="center"/>
        </w:trPr>
        <w:tc>
          <w:tcPr>
            <w:tcW w:w="792" w:type="dxa"/>
          </w:tcPr>
          <w:p w:rsidR="00F80112" w:rsidRDefault="006324BF">
            <w:pPr>
              <w:spacing w:after="40" w:line="240" w:lineRule="auto"/>
              <w:jc w:val="center"/>
            </w:pPr>
            <w:r>
              <w:rPr>
                <w:rFonts w:cs="Times New Roman"/>
                <w:sz w:val="18"/>
              </w:rPr>
              <w:t>GET, POST</w:t>
            </w:r>
          </w:p>
        </w:tc>
        <w:tc>
          <w:tcPr>
            <w:tcW w:w="2520" w:type="dxa"/>
          </w:tcPr>
          <w:p w:rsidR="00F80112" w:rsidRDefault="006324BF">
            <w:pPr>
              <w:spacing w:after="40" w:line="240" w:lineRule="auto"/>
              <w:jc w:val="left"/>
            </w:pPr>
            <w:r>
              <w:rPr>
                <w:rFonts w:cs="Times New Roman"/>
                <w:sz w:val="18"/>
              </w:rPr>
              <w:t>/api/assistant/insights, /ask</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Rule-based insights plus the dis</w:t>
            </w:r>
            <w:r>
              <w:rPr>
                <w:rFonts w:cs="Times New Roman"/>
                <w:sz w:val="18"/>
              </w:rPr>
              <w:t>claimer; answer a question from the user's own data</w:t>
            </w:r>
          </w:p>
        </w:tc>
        <w:tc>
          <w:tcPr>
            <w:tcW w:w="1584" w:type="dxa"/>
          </w:tcPr>
          <w:p w:rsidR="00F80112" w:rsidRDefault="006324BF">
            <w:pPr>
              <w:spacing w:after="40" w:line="240" w:lineRule="auto"/>
              <w:jc w:val="left"/>
            </w:pPr>
            <w:r>
              <w:rPr>
                <w:rFonts w:cs="Times New Roman"/>
                <w:sz w:val="18"/>
              </w:rPr>
              <w:t>401</w:t>
            </w:r>
          </w:p>
        </w:tc>
      </w:tr>
      <w:tr w:rsidR="00F80112">
        <w:trPr>
          <w:cantSplit/>
          <w:jc w:val="center"/>
        </w:trPr>
        <w:tc>
          <w:tcPr>
            <w:tcW w:w="792" w:type="dxa"/>
          </w:tcPr>
          <w:p w:rsidR="00F80112" w:rsidRDefault="006324BF">
            <w:pPr>
              <w:spacing w:after="40" w:line="240" w:lineRule="auto"/>
              <w:jc w:val="center"/>
            </w:pPr>
            <w:r>
              <w:rPr>
                <w:rFonts w:cs="Times New Roman"/>
                <w:sz w:val="18"/>
              </w:rPr>
              <w:t>GET</w:t>
            </w:r>
          </w:p>
        </w:tc>
        <w:tc>
          <w:tcPr>
            <w:tcW w:w="2520" w:type="dxa"/>
          </w:tcPr>
          <w:p w:rsidR="00F80112" w:rsidRDefault="006324BF">
            <w:pPr>
              <w:spacing w:after="40" w:line="240" w:lineRule="auto"/>
              <w:jc w:val="left"/>
            </w:pPr>
            <w:r>
              <w:rPr>
                <w:rFonts w:cs="Times New Roman"/>
                <w:sz w:val="18"/>
              </w:rPr>
              <w:t>/api/reports/{pdf|excel|csv}</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Download a monthly report (CSV: all transactions)</w:t>
            </w:r>
          </w:p>
        </w:tc>
        <w:tc>
          <w:tcPr>
            <w:tcW w:w="1584" w:type="dxa"/>
          </w:tcPr>
          <w:p w:rsidR="00F80112" w:rsidRDefault="006324BF">
            <w:pPr>
              <w:spacing w:after="40" w:line="240" w:lineRule="auto"/>
              <w:jc w:val="left"/>
            </w:pPr>
            <w:r>
              <w:rPr>
                <w:rFonts w:cs="Times New Roman"/>
                <w:sz w:val="18"/>
              </w:rPr>
              <w:t>400 nothing to export; 500</w:t>
            </w:r>
          </w:p>
        </w:tc>
      </w:tr>
      <w:tr w:rsidR="00F80112">
        <w:trPr>
          <w:cantSplit/>
          <w:jc w:val="center"/>
        </w:trPr>
        <w:tc>
          <w:tcPr>
            <w:tcW w:w="792" w:type="dxa"/>
          </w:tcPr>
          <w:p w:rsidR="00F80112" w:rsidRDefault="006324BF">
            <w:pPr>
              <w:spacing w:after="40" w:line="240" w:lineRule="auto"/>
              <w:jc w:val="center"/>
            </w:pPr>
            <w:r>
              <w:rPr>
                <w:rFonts w:cs="Times New Roman"/>
                <w:sz w:val="18"/>
              </w:rPr>
              <w:t>GET, POST</w:t>
            </w:r>
          </w:p>
        </w:tc>
        <w:tc>
          <w:tcPr>
            <w:tcW w:w="2520" w:type="dxa"/>
          </w:tcPr>
          <w:p w:rsidR="00F80112" w:rsidRDefault="006324BF">
            <w:pPr>
              <w:spacing w:after="40" w:line="240" w:lineRule="auto"/>
              <w:jc w:val="left"/>
            </w:pPr>
            <w:r>
              <w:rPr>
                <w:rFonts w:cs="Times New Roman"/>
                <w:sz w:val="18"/>
              </w:rPr>
              <w:t>/api/notifications, /read-all</w:t>
            </w:r>
          </w:p>
        </w:tc>
        <w:tc>
          <w:tcPr>
            <w:tcW w:w="648" w:type="dxa"/>
          </w:tcPr>
          <w:p w:rsidR="00F80112" w:rsidRDefault="006324BF">
            <w:pPr>
              <w:spacing w:after="40" w:line="240" w:lineRule="auto"/>
              <w:jc w:val="center"/>
            </w:pPr>
            <w:r>
              <w:rPr>
                <w:rFonts w:cs="Times New Roman"/>
                <w:sz w:val="18"/>
              </w:rPr>
              <w:t>token</w:t>
            </w:r>
          </w:p>
        </w:tc>
        <w:tc>
          <w:tcPr>
            <w:tcW w:w="3672" w:type="dxa"/>
          </w:tcPr>
          <w:p w:rsidR="00F80112" w:rsidRDefault="006324BF">
            <w:pPr>
              <w:spacing w:after="40" w:line="240" w:lineRule="auto"/>
              <w:jc w:val="left"/>
            </w:pPr>
            <w:r>
              <w:rPr>
                <w:rFonts w:cs="Times New Roman"/>
                <w:sz w:val="18"/>
              </w:rPr>
              <w:t xml:space="preserve">Raise budget alerts, then list </w:t>
            </w:r>
            <w:r>
              <w:rPr>
                <w:rFonts w:cs="Times New Roman"/>
                <w:sz w:val="18"/>
              </w:rPr>
              <w:t>notifications and the unread count; mark all read</w:t>
            </w:r>
          </w:p>
        </w:tc>
        <w:tc>
          <w:tcPr>
            <w:tcW w:w="1584" w:type="dxa"/>
          </w:tcPr>
          <w:p w:rsidR="00F80112" w:rsidRDefault="006324BF">
            <w:pPr>
              <w:spacing w:after="40" w:line="240" w:lineRule="auto"/>
              <w:jc w:val="left"/>
            </w:pPr>
            <w:r>
              <w:rPr>
                <w:rFonts w:cs="Times New Roman"/>
                <w:sz w:val="18"/>
              </w:rPr>
              <w:t>401</w:t>
            </w:r>
          </w:p>
        </w:tc>
      </w:tr>
    </w:tbl>
    <w:p w:rsidR="00F80112" w:rsidRDefault="00F80112">
      <w:pPr>
        <w:spacing w:after="120" w:line="192" w:lineRule="auto"/>
      </w:pPr>
    </w:p>
    <w:p w:rsidR="00F80112" w:rsidRDefault="006324BF">
      <w:r>
        <w:rPr>
          <w:rFonts w:ascii="Consolas" w:eastAsia="Consolas" w:hAnsi="Consolas" w:cs="Consolas"/>
          <w:sz w:val="21"/>
        </w:rPr>
        <w:lastRenderedPageBreak/>
        <w:t>GET /api/public/showcase</w:t>
      </w:r>
      <w:r>
        <w:rPr>
          <w:rFonts w:cs="Times New Roman"/>
        </w:rPr>
        <w:t xml:space="preserve"> needs no login so that the landing page can show live figures; it reads only the fictional demo account. Import </w:t>
      </w:r>
      <w:r>
        <w:rPr>
          <w:rFonts w:ascii="Consolas" w:eastAsia="Consolas" w:hAnsi="Consolas" w:cs="Consolas"/>
          <w:sz w:val="21"/>
        </w:rPr>
        <w:t>preview</w:t>
      </w:r>
      <w:r>
        <w:rPr>
          <w:rFonts w:cs="Times New Roman"/>
        </w:rPr>
        <w:t xml:space="preserve"> and </w:t>
      </w:r>
      <w:r>
        <w:rPr>
          <w:rFonts w:ascii="Consolas" w:eastAsia="Consolas" w:hAnsi="Consolas" w:cs="Consolas"/>
          <w:sz w:val="21"/>
        </w:rPr>
        <w:t>commit</w:t>
      </w:r>
      <w:r>
        <w:rPr>
          <w:rFonts w:cs="Times New Roman"/>
        </w:rPr>
        <w:t xml:space="preserve"> parse the same upload twice, so the user see</w:t>
      </w:r>
      <w:r>
        <w:rPr>
          <w:rFonts w:cs="Times New Roman"/>
        </w:rPr>
        <w:t>s the cleaned rows and warnings before deciding.</w:t>
      </w:r>
    </w:p>
    <w:p w:rsidR="00F80112" w:rsidRDefault="006324BF">
      <w:pPr>
        <w:pStyle w:val="Heading2"/>
      </w:pPr>
      <w:bookmarkStart w:id="89" w:name="_Toc243925751"/>
      <w:r>
        <w:t>5.9 User interface design</w:t>
      </w:r>
      <w:bookmarkEnd w:id="89"/>
    </w:p>
    <w:p w:rsidR="00F80112" w:rsidRDefault="006324BF">
      <w:r>
        <w:rPr>
          <w:rFonts w:cs="Times New Roman"/>
        </w:rPr>
        <w:t xml:space="preserve">The console has 13 pages and a not-found page: a public landing page, log-in and sign-up pages, and ten pages behind the login. A route guard sends signed-out visitors to the login </w:t>
      </w:r>
      <w:r>
        <w:rPr>
          <w:rFonts w:cs="Times New Roman"/>
        </w:rPr>
        <w:t>page, and a 401 from the API clears the stored token. The interface is dark with a light theme, one gradient accent and a collapsible sidebar; amounts use Indian digit grouping and a compact K, L and Cr notation on charts.</w:t>
      </w:r>
    </w:p>
    <w:p w:rsidR="00F80112" w:rsidRDefault="006324BF">
      <w:pPr>
        <w:pStyle w:val="Caption"/>
        <w:keepNext/>
        <w:spacing w:after="80"/>
      </w:pPr>
      <w:bookmarkStart w:id="90" w:name="_Toc24392588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Pages, routes and the endpoints they use.</w:t>
      </w:r>
      <w:bookmarkEnd w:id="90"/>
    </w:p>
    <w:tbl>
      <w:tblPr>
        <w:tblStyle w:val="TableGrid"/>
        <w:tblW w:w="0" w:type="auto"/>
        <w:jc w:val="center"/>
        <w:tblLook w:val="04A0" w:firstRow="1" w:lastRow="0" w:firstColumn="1" w:lastColumn="0" w:noHBand="0" w:noVBand="1"/>
      </w:tblPr>
      <w:tblGrid>
        <w:gridCol w:w="2160"/>
        <w:gridCol w:w="2304"/>
        <w:gridCol w:w="4752"/>
      </w:tblGrid>
      <w:tr w:rsidR="00F80112">
        <w:trPr>
          <w:cantSplit/>
          <w:tblHeader/>
          <w:jc w:val="center"/>
        </w:trPr>
        <w:tc>
          <w:tcPr>
            <w:tcW w:w="2160" w:type="dxa"/>
            <w:shd w:val="clear" w:color="auto" w:fill="1B2A41"/>
          </w:tcPr>
          <w:p w:rsidR="00F80112" w:rsidRDefault="006324BF">
            <w:pPr>
              <w:spacing w:after="40" w:line="240" w:lineRule="auto"/>
              <w:jc w:val="center"/>
            </w:pPr>
            <w:r>
              <w:rPr>
                <w:rFonts w:cs="Times New Roman"/>
                <w:b/>
                <w:color w:val="FFFFFF"/>
                <w:sz w:val="18"/>
              </w:rPr>
              <w:t>Page</w:t>
            </w:r>
          </w:p>
        </w:tc>
        <w:tc>
          <w:tcPr>
            <w:tcW w:w="2304" w:type="dxa"/>
            <w:shd w:val="clear" w:color="auto" w:fill="1B2A41"/>
          </w:tcPr>
          <w:p w:rsidR="00F80112" w:rsidRDefault="006324BF">
            <w:pPr>
              <w:spacing w:after="40" w:line="240" w:lineRule="auto"/>
              <w:jc w:val="center"/>
            </w:pPr>
            <w:r>
              <w:rPr>
                <w:rFonts w:cs="Times New Roman"/>
                <w:b/>
                <w:color w:val="FFFFFF"/>
                <w:sz w:val="18"/>
              </w:rPr>
              <w:t>Route</w:t>
            </w:r>
          </w:p>
        </w:tc>
        <w:tc>
          <w:tcPr>
            <w:tcW w:w="4752" w:type="dxa"/>
            <w:shd w:val="clear" w:color="auto" w:fill="1B2A41"/>
          </w:tcPr>
          <w:p w:rsidR="00F80112" w:rsidRDefault="006324BF">
            <w:pPr>
              <w:spacing w:after="40" w:line="240" w:lineRule="auto"/>
              <w:jc w:val="center"/>
            </w:pPr>
            <w:r>
              <w:rPr>
                <w:rFonts w:cs="Times New Roman"/>
                <w:b/>
                <w:color w:val="FFFFFF"/>
                <w:sz w:val="18"/>
              </w:rPr>
              <w:t>Endpoints used</w:t>
            </w:r>
          </w:p>
        </w:tc>
      </w:tr>
      <w:tr w:rsidR="00F80112">
        <w:trPr>
          <w:cantSplit/>
          <w:jc w:val="center"/>
        </w:trPr>
        <w:tc>
          <w:tcPr>
            <w:tcW w:w="2160" w:type="dxa"/>
          </w:tcPr>
          <w:p w:rsidR="00F80112" w:rsidRDefault="006324BF">
            <w:pPr>
              <w:spacing w:after="40" w:line="240" w:lineRule="auto"/>
              <w:jc w:val="left"/>
            </w:pPr>
            <w:r>
              <w:rPr>
                <w:rFonts w:cs="Times New Roman"/>
                <w:sz w:val="18"/>
              </w:rPr>
              <w:t>Landing</w:t>
            </w:r>
          </w:p>
        </w:tc>
        <w:tc>
          <w:tcPr>
            <w:tcW w:w="2304" w:type="dxa"/>
          </w:tcPr>
          <w:p w:rsidR="00F80112" w:rsidRDefault="006324BF">
            <w:pPr>
              <w:spacing w:after="40" w:line="240" w:lineRule="auto"/>
              <w:jc w:val="left"/>
            </w:pPr>
            <w:r>
              <w:rPr>
                <w:rFonts w:cs="Times New Roman"/>
                <w:sz w:val="18"/>
              </w:rPr>
              <w:t>/</w:t>
            </w:r>
          </w:p>
        </w:tc>
        <w:tc>
          <w:tcPr>
            <w:tcW w:w="4752" w:type="dxa"/>
          </w:tcPr>
          <w:p w:rsidR="00F80112" w:rsidRDefault="006324BF">
            <w:pPr>
              <w:spacing w:after="40" w:line="240" w:lineRule="auto"/>
              <w:jc w:val="left"/>
            </w:pPr>
            <w:r>
              <w:rPr>
                <w:rFonts w:cs="Times New Roman"/>
                <w:sz w:val="18"/>
              </w:rPr>
              <w:t>GET /api/public/showcase</w:t>
            </w:r>
          </w:p>
        </w:tc>
      </w:tr>
      <w:tr w:rsidR="00F80112">
        <w:trPr>
          <w:cantSplit/>
          <w:jc w:val="center"/>
        </w:trPr>
        <w:tc>
          <w:tcPr>
            <w:tcW w:w="2160" w:type="dxa"/>
          </w:tcPr>
          <w:p w:rsidR="00F80112" w:rsidRDefault="006324BF">
            <w:pPr>
              <w:spacing w:after="40" w:line="240" w:lineRule="auto"/>
              <w:jc w:val="left"/>
            </w:pPr>
            <w:r>
              <w:rPr>
                <w:rFonts w:cs="Times New Roman"/>
                <w:sz w:val="18"/>
              </w:rPr>
              <w:t>Log in, Sign up</w:t>
            </w:r>
          </w:p>
        </w:tc>
        <w:tc>
          <w:tcPr>
            <w:tcW w:w="2304" w:type="dxa"/>
          </w:tcPr>
          <w:p w:rsidR="00F80112" w:rsidRDefault="006324BF">
            <w:pPr>
              <w:spacing w:after="40" w:line="240" w:lineRule="auto"/>
              <w:jc w:val="left"/>
            </w:pPr>
            <w:r>
              <w:rPr>
                <w:rFonts w:cs="Times New Roman"/>
                <w:sz w:val="18"/>
              </w:rPr>
              <w:t>/login, /signup</w:t>
            </w:r>
          </w:p>
        </w:tc>
        <w:tc>
          <w:tcPr>
            <w:tcW w:w="4752" w:type="dxa"/>
          </w:tcPr>
          <w:p w:rsidR="00F80112" w:rsidRDefault="006324BF">
            <w:pPr>
              <w:spacing w:after="40" w:line="240" w:lineRule="auto"/>
              <w:jc w:val="left"/>
            </w:pPr>
            <w:r>
              <w:rPr>
                <w:rFonts w:cs="Times New Roman"/>
                <w:sz w:val="18"/>
              </w:rPr>
              <w:t>POST /api/auth/login, POST /api/auth/signup</w:t>
            </w:r>
          </w:p>
        </w:tc>
      </w:tr>
      <w:tr w:rsidR="00F80112">
        <w:trPr>
          <w:cantSplit/>
          <w:jc w:val="center"/>
        </w:trPr>
        <w:tc>
          <w:tcPr>
            <w:tcW w:w="2160" w:type="dxa"/>
          </w:tcPr>
          <w:p w:rsidR="00F80112" w:rsidRDefault="006324BF">
            <w:pPr>
              <w:spacing w:after="40" w:line="240" w:lineRule="auto"/>
              <w:jc w:val="left"/>
            </w:pPr>
            <w:r>
              <w:rPr>
                <w:rFonts w:cs="Times New Roman"/>
                <w:sz w:val="18"/>
              </w:rPr>
              <w:t>Dashboard</w:t>
            </w:r>
          </w:p>
        </w:tc>
        <w:tc>
          <w:tcPr>
            <w:tcW w:w="2304" w:type="dxa"/>
          </w:tcPr>
          <w:p w:rsidR="00F80112" w:rsidRDefault="006324BF">
            <w:pPr>
              <w:spacing w:after="40" w:line="240" w:lineRule="auto"/>
              <w:jc w:val="left"/>
            </w:pPr>
            <w:r>
              <w:rPr>
                <w:rFonts w:cs="Times New Roman"/>
                <w:sz w:val="18"/>
              </w:rPr>
              <w:t>/app</w:t>
            </w:r>
          </w:p>
        </w:tc>
        <w:tc>
          <w:tcPr>
            <w:tcW w:w="4752" w:type="dxa"/>
          </w:tcPr>
          <w:p w:rsidR="00F80112" w:rsidRDefault="006324BF">
            <w:pPr>
              <w:spacing w:after="40" w:line="240" w:lineRule="auto"/>
              <w:jc w:val="left"/>
            </w:pPr>
            <w:r>
              <w:rPr>
                <w:rFonts w:cs="Times New Roman"/>
                <w:sz w:val="18"/>
              </w:rPr>
              <w:t>GET /api/dashboard</w:t>
            </w:r>
          </w:p>
        </w:tc>
      </w:tr>
      <w:tr w:rsidR="00F80112">
        <w:trPr>
          <w:cantSplit/>
          <w:jc w:val="center"/>
        </w:trPr>
        <w:tc>
          <w:tcPr>
            <w:tcW w:w="2160" w:type="dxa"/>
          </w:tcPr>
          <w:p w:rsidR="00F80112" w:rsidRDefault="006324BF">
            <w:pPr>
              <w:spacing w:after="40" w:line="240" w:lineRule="auto"/>
              <w:jc w:val="left"/>
            </w:pPr>
            <w:r>
              <w:rPr>
                <w:rFonts w:cs="Times New Roman"/>
                <w:sz w:val="18"/>
              </w:rPr>
              <w:t>Transactions</w:t>
            </w:r>
          </w:p>
        </w:tc>
        <w:tc>
          <w:tcPr>
            <w:tcW w:w="2304" w:type="dxa"/>
          </w:tcPr>
          <w:p w:rsidR="00F80112" w:rsidRDefault="006324BF">
            <w:pPr>
              <w:spacing w:after="40" w:line="240" w:lineRule="auto"/>
              <w:jc w:val="left"/>
            </w:pPr>
            <w:r>
              <w:rPr>
                <w:rFonts w:cs="Times New Roman"/>
                <w:sz w:val="18"/>
              </w:rPr>
              <w:t>/app/transactions</w:t>
            </w:r>
          </w:p>
        </w:tc>
        <w:tc>
          <w:tcPr>
            <w:tcW w:w="4752" w:type="dxa"/>
          </w:tcPr>
          <w:p w:rsidR="00F80112" w:rsidRDefault="006324BF">
            <w:pPr>
              <w:spacing w:after="40" w:line="240" w:lineRule="auto"/>
              <w:jc w:val="left"/>
            </w:pPr>
            <w:r>
              <w:rPr>
                <w:rFonts w:cs="Times New Roman"/>
                <w:sz w:val="18"/>
              </w:rPr>
              <w:t xml:space="preserve">GET, </w:t>
            </w:r>
            <w:r>
              <w:rPr>
                <w:rFonts w:cs="Times New Roman"/>
                <w:sz w:val="18"/>
              </w:rPr>
              <w:t>POST /api/transactions, PUT, DELETE /api/transactions/{id}, POST predict-category, import preview and commit</w:t>
            </w:r>
          </w:p>
        </w:tc>
      </w:tr>
      <w:tr w:rsidR="00F80112">
        <w:trPr>
          <w:cantSplit/>
          <w:jc w:val="center"/>
        </w:trPr>
        <w:tc>
          <w:tcPr>
            <w:tcW w:w="2160" w:type="dxa"/>
          </w:tcPr>
          <w:p w:rsidR="00F80112" w:rsidRDefault="006324BF">
            <w:pPr>
              <w:spacing w:after="40" w:line="240" w:lineRule="auto"/>
              <w:jc w:val="left"/>
            </w:pPr>
            <w:r>
              <w:rPr>
                <w:rFonts w:cs="Times New Roman"/>
                <w:sz w:val="18"/>
              </w:rPr>
              <w:t>Analytics</w:t>
            </w:r>
          </w:p>
        </w:tc>
        <w:tc>
          <w:tcPr>
            <w:tcW w:w="2304" w:type="dxa"/>
          </w:tcPr>
          <w:p w:rsidR="00F80112" w:rsidRDefault="006324BF">
            <w:pPr>
              <w:spacing w:after="40" w:line="240" w:lineRule="auto"/>
              <w:jc w:val="left"/>
            </w:pPr>
            <w:r>
              <w:rPr>
                <w:rFonts w:cs="Times New Roman"/>
                <w:sz w:val="18"/>
              </w:rPr>
              <w:t>/app/analytics</w:t>
            </w:r>
          </w:p>
        </w:tc>
        <w:tc>
          <w:tcPr>
            <w:tcW w:w="4752" w:type="dxa"/>
          </w:tcPr>
          <w:p w:rsidR="00F80112" w:rsidRDefault="006324BF">
            <w:pPr>
              <w:spacing w:after="40" w:line="240" w:lineRule="auto"/>
              <w:jc w:val="left"/>
            </w:pPr>
            <w:r>
              <w:rPr>
                <w:rFonts w:cs="Times New Roman"/>
                <w:sz w:val="18"/>
              </w:rPr>
              <w:t>GET /api/analytics</w:t>
            </w:r>
          </w:p>
        </w:tc>
      </w:tr>
      <w:tr w:rsidR="00F80112">
        <w:trPr>
          <w:cantSplit/>
          <w:jc w:val="center"/>
        </w:trPr>
        <w:tc>
          <w:tcPr>
            <w:tcW w:w="2160" w:type="dxa"/>
          </w:tcPr>
          <w:p w:rsidR="00F80112" w:rsidRDefault="006324BF">
            <w:pPr>
              <w:spacing w:after="40" w:line="240" w:lineRule="auto"/>
              <w:jc w:val="left"/>
            </w:pPr>
            <w:r>
              <w:rPr>
                <w:rFonts w:cs="Times New Roman"/>
                <w:sz w:val="18"/>
              </w:rPr>
              <w:t>Budgets</w:t>
            </w:r>
          </w:p>
        </w:tc>
        <w:tc>
          <w:tcPr>
            <w:tcW w:w="2304" w:type="dxa"/>
          </w:tcPr>
          <w:p w:rsidR="00F80112" w:rsidRDefault="006324BF">
            <w:pPr>
              <w:spacing w:after="40" w:line="240" w:lineRule="auto"/>
              <w:jc w:val="left"/>
            </w:pPr>
            <w:r>
              <w:rPr>
                <w:rFonts w:cs="Times New Roman"/>
                <w:sz w:val="18"/>
              </w:rPr>
              <w:t>/app/budgets</w:t>
            </w:r>
          </w:p>
        </w:tc>
        <w:tc>
          <w:tcPr>
            <w:tcW w:w="4752" w:type="dxa"/>
          </w:tcPr>
          <w:p w:rsidR="00F80112" w:rsidRDefault="006324BF">
            <w:pPr>
              <w:spacing w:after="40" w:line="240" w:lineRule="auto"/>
              <w:jc w:val="left"/>
            </w:pPr>
            <w:r>
              <w:rPr>
                <w:rFonts w:cs="Times New Roman"/>
                <w:sz w:val="18"/>
              </w:rPr>
              <w:t>GET, POST /api/budgets, DELETE /api/budgets/{id}</w:t>
            </w:r>
          </w:p>
        </w:tc>
      </w:tr>
      <w:tr w:rsidR="00F80112">
        <w:trPr>
          <w:cantSplit/>
          <w:jc w:val="center"/>
        </w:trPr>
        <w:tc>
          <w:tcPr>
            <w:tcW w:w="2160" w:type="dxa"/>
          </w:tcPr>
          <w:p w:rsidR="00F80112" w:rsidRDefault="006324BF">
            <w:pPr>
              <w:spacing w:after="40" w:line="240" w:lineRule="auto"/>
              <w:jc w:val="left"/>
            </w:pPr>
            <w:r>
              <w:rPr>
                <w:rFonts w:cs="Times New Roman"/>
                <w:sz w:val="18"/>
              </w:rPr>
              <w:t>Goals</w:t>
            </w:r>
          </w:p>
        </w:tc>
        <w:tc>
          <w:tcPr>
            <w:tcW w:w="2304" w:type="dxa"/>
          </w:tcPr>
          <w:p w:rsidR="00F80112" w:rsidRDefault="006324BF">
            <w:pPr>
              <w:spacing w:after="40" w:line="240" w:lineRule="auto"/>
              <w:jc w:val="left"/>
            </w:pPr>
            <w:r>
              <w:rPr>
                <w:rFonts w:cs="Times New Roman"/>
                <w:sz w:val="18"/>
              </w:rPr>
              <w:t>/app/goals</w:t>
            </w:r>
          </w:p>
        </w:tc>
        <w:tc>
          <w:tcPr>
            <w:tcW w:w="4752" w:type="dxa"/>
          </w:tcPr>
          <w:p w:rsidR="00F80112" w:rsidRDefault="006324BF">
            <w:pPr>
              <w:spacing w:after="40" w:line="240" w:lineRule="auto"/>
              <w:jc w:val="left"/>
            </w:pPr>
            <w:r>
              <w:rPr>
                <w:rFonts w:cs="Times New Roman"/>
                <w:sz w:val="18"/>
              </w:rPr>
              <w:t>GET, POST /ap</w:t>
            </w:r>
            <w:r>
              <w:rPr>
                <w:rFonts w:cs="Times New Roman"/>
                <w:sz w:val="18"/>
              </w:rPr>
              <w:t>i/goals, PUT, DELETE /api/goals/{id}</w:t>
            </w:r>
          </w:p>
        </w:tc>
      </w:tr>
      <w:tr w:rsidR="00F80112">
        <w:trPr>
          <w:cantSplit/>
          <w:jc w:val="center"/>
        </w:trPr>
        <w:tc>
          <w:tcPr>
            <w:tcW w:w="2160" w:type="dxa"/>
          </w:tcPr>
          <w:p w:rsidR="00F80112" w:rsidRDefault="006324BF">
            <w:pPr>
              <w:spacing w:after="40" w:line="240" w:lineRule="auto"/>
              <w:jc w:val="left"/>
            </w:pPr>
            <w:r>
              <w:rPr>
                <w:rFonts w:cs="Times New Roman"/>
                <w:sz w:val="18"/>
              </w:rPr>
              <w:t>Investments</w:t>
            </w:r>
          </w:p>
        </w:tc>
        <w:tc>
          <w:tcPr>
            <w:tcW w:w="2304" w:type="dxa"/>
          </w:tcPr>
          <w:p w:rsidR="00F80112" w:rsidRDefault="006324BF">
            <w:pPr>
              <w:spacing w:after="40" w:line="240" w:lineRule="auto"/>
              <w:jc w:val="left"/>
            </w:pPr>
            <w:r>
              <w:rPr>
                <w:rFonts w:cs="Times New Roman"/>
                <w:sz w:val="18"/>
              </w:rPr>
              <w:t>/app/investments</w:t>
            </w:r>
          </w:p>
        </w:tc>
        <w:tc>
          <w:tcPr>
            <w:tcW w:w="4752" w:type="dxa"/>
          </w:tcPr>
          <w:p w:rsidR="00F80112" w:rsidRDefault="006324BF">
            <w:pPr>
              <w:spacing w:after="40" w:line="240" w:lineRule="auto"/>
              <w:jc w:val="left"/>
            </w:pPr>
            <w:r>
              <w:rPr>
                <w:rFonts w:cs="Times New Roman"/>
                <w:sz w:val="18"/>
              </w:rPr>
              <w:t>GET, POST /api/investments, POST refresh, DELETE</w:t>
            </w:r>
          </w:p>
        </w:tc>
      </w:tr>
      <w:tr w:rsidR="00F80112">
        <w:trPr>
          <w:cantSplit/>
          <w:jc w:val="center"/>
        </w:trPr>
        <w:tc>
          <w:tcPr>
            <w:tcW w:w="2160" w:type="dxa"/>
          </w:tcPr>
          <w:p w:rsidR="00F80112" w:rsidRDefault="006324BF">
            <w:pPr>
              <w:spacing w:after="40" w:line="240" w:lineRule="auto"/>
              <w:jc w:val="left"/>
            </w:pPr>
            <w:r>
              <w:rPr>
                <w:rFonts w:cs="Times New Roman"/>
                <w:sz w:val="18"/>
              </w:rPr>
              <w:t>AI Assistant</w:t>
            </w:r>
          </w:p>
        </w:tc>
        <w:tc>
          <w:tcPr>
            <w:tcW w:w="2304" w:type="dxa"/>
          </w:tcPr>
          <w:p w:rsidR="00F80112" w:rsidRDefault="006324BF">
            <w:pPr>
              <w:spacing w:after="40" w:line="240" w:lineRule="auto"/>
              <w:jc w:val="left"/>
            </w:pPr>
            <w:r>
              <w:rPr>
                <w:rFonts w:cs="Times New Roman"/>
                <w:sz w:val="18"/>
              </w:rPr>
              <w:t>/app/assistant</w:t>
            </w:r>
          </w:p>
        </w:tc>
        <w:tc>
          <w:tcPr>
            <w:tcW w:w="4752" w:type="dxa"/>
          </w:tcPr>
          <w:p w:rsidR="00F80112" w:rsidRDefault="006324BF">
            <w:pPr>
              <w:spacing w:after="40" w:line="240" w:lineRule="auto"/>
              <w:jc w:val="left"/>
            </w:pPr>
            <w:r>
              <w:rPr>
                <w:rFonts w:cs="Times New Roman"/>
                <w:sz w:val="18"/>
              </w:rPr>
              <w:t>GET /api/assistant/insights, POST /api/assistant/ask</w:t>
            </w:r>
          </w:p>
        </w:tc>
      </w:tr>
      <w:tr w:rsidR="00F80112">
        <w:trPr>
          <w:cantSplit/>
          <w:jc w:val="center"/>
        </w:trPr>
        <w:tc>
          <w:tcPr>
            <w:tcW w:w="2160" w:type="dxa"/>
          </w:tcPr>
          <w:p w:rsidR="00F80112" w:rsidRDefault="006324BF">
            <w:pPr>
              <w:spacing w:after="40" w:line="240" w:lineRule="auto"/>
              <w:jc w:val="left"/>
            </w:pPr>
            <w:r>
              <w:rPr>
                <w:rFonts w:cs="Times New Roman"/>
                <w:sz w:val="18"/>
              </w:rPr>
              <w:t>Reports</w:t>
            </w:r>
          </w:p>
        </w:tc>
        <w:tc>
          <w:tcPr>
            <w:tcW w:w="2304" w:type="dxa"/>
          </w:tcPr>
          <w:p w:rsidR="00F80112" w:rsidRDefault="006324BF">
            <w:pPr>
              <w:spacing w:after="40" w:line="240" w:lineRule="auto"/>
              <w:jc w:val="left"/>
            </w:pPr>
            <w:r>
              <w:rPr>
                <w:rFonts w:cs="Times New Roman"/>
                <w:sz w:val="18"/>
              </w:rPr>
              <w:t>/app/reports</w:t>
            </w:r>
          </w:p>
        </w:tc>
        <w:tc>
          <w:tcPr>
            <w:tcW w:w="4752" w:type="dxa"/>
          </w:tcPr>
          <w:p w:rsidR="00F80112" w:rsidRDefault="006324BF">
            <w:pPr>
              <w:spacing w:after="40" w:line="240" w:lineRule="auto"/>
              <w:jc w:val="left"/>
            </w:pPr>
            <w:r>
              <w:rPr>
                <w:rFonts w:cs="Times New Roman"/>
                <w:sz w:val="18"/>
              </w:rPr>
              <w:t>GET /api/reports/{pdf|excel|csv}</w:t>
            </w:r>
          </w:p>
        </w:tc>
      </w:tr>
      <w:tr w:rsidR="00F80112">
        <w:trPr>
          <w:cantSplit/>
          <w:jc w:val="center"/>
        </w:trPr>
        <w:tc>
          <w:tcPr>
            <w:tcW w:w="2160" w:type="dxa"/>
          </w:tcPr>
          <w:p w:rsidR="00F80112" w:rsidRDefault="006324BF">
            <w:pPr>
              <w:spacing w:after="40" w:line="240" w:lineRule="auto"/>
              <w:jc w:val="left"/>
            </w:pPr>
            <w:r>
              <w:rPr>
                <w:rFonts w:cs="Times New Roman"/>
                <w:sz w:val="18"/>
              </w:rPr>
              <w:t>Notifications</w:t>
            </w:r>
          </w:p>
        </w:tc>
        <w:tc>
          <w:tcPr>
            <w:tcW w:w="2304" w:type="dxa"/>
          </w:tcPr>
          <w:p w:rsidR="00F80112" w:rsidRDefault="006324BF">
            <w:pPr>
              <w:spacing w:after="40" w:line="240" w:lineRule="auto"/>
              <w:jc w:val="left"/>
            </w:pPr>
            <w:r>
              <w:rPr>
                <w:rFonts w:cs="Times New Roman"/>
                <w:sz w:val="18"/>
              </w:rPr>
              <w:t>/app/notifications</w:t>
            </w:r>
          </w:p>
        </w:tc>
        <w:tc>
          <w:tcPr>
            <w:tcW w:w="4752" w:type="dxa"/>
          </w:tcPr>
          <w:p w:rsidR="00F80112" w:rsidRDefault="006324BF">
            <w:pPr>
              <w:spacing w:after="40" w:line="240" w:lineRule="auto"/>
              <w:jc w:val="left"/>
            </w:pPr>
            <w:r>
              <w:rPr>
                <w:rFonts w:cs="Times New Roman"/>
                <w:sz w:val="18"/>
              </w:rPr>
              <w:t>GET /api/notifications, POST read-all</w:t>
            </w:r>
          </w:p>
        </w:tc>
      </w:tr>
      <w:tr w:rsidR="00F80112">
        <w:trPr>
          <w:cantSplit/>
          <w:jc w:val="center"/>
        </w:trPr>
        <w:tc>
          <w:tcPr>
            <w:tcW w:w="2160" w:type="dxa"/>
          </w:tcPr>
          <w:p w:rsidR="00F80112" w:rsidRDefault="006324BF">
            <w:pPr>
              <w:spacing w:after="40" w:line="240" w:lineRule="auto"/>
              <w:jc w:val="left"/>
            </w:pPr>
            <w:r>
              <w:rPr>
                <w:rFonts w:cs="Times New Roman"/>
                <w:sz w:val="18"/>
              </w:rPr>
              <w:t>Profile</w:t>
            </w:r>
          </w:p>
        </w:tc>
        <w:tc>
          <w:tcPr>
            <w:tcW w:w="2304" w:type="dxa"/>
          </w:tcPr>
          <w:p w:rsidR="00F80112" w:rsidRDefault="006324BF">
            <w:pPr>
              <w:spacing w:after="40" w:line="240" w:lineRule="auto"/>
              <w:jc w:val="left"/>
            </w:pPr>
            <w:r>
              <w:rPr>
                <w:rFonts w:cs="Times New Roman"/>
                <w:sz w:val="18"/>
              </w:rPr>
              <w:t>/app/profile</w:t>
            </w:r>
          </w:p>
        </w:tc>
        <w:tc>
          <w:tcPr>
            <w:tcW w:w="4752" w:type="dxa"/>
          </w:tcPr>
          <w:p w:rsidR="00F80112" w:rsidRDefault="006324BF">
            <w:pPr>
              <w:spacing w:after="40" w:line="240" w:lineRule="auto"/>
              <w:jc w:val="left"/>
            </w:pPr>
            <w:r>
              <w:rPr>
                <w:rFonts w:cs="Times New Roman"/>
                <w:sz w:val="18"/>
              </w:rPr>
              <w:t>GET /api/auth/me, PUT /api/profile, POST /api/profile/demo-data</w:t>
            </w:r>
          </w:p>
        </w:tc>
      </w:tr>
    </w:tbl>
    <w:p w:rsidR="00F80112" w:rsidRDefault="00F80112">
      <w:pPr>
        <w:spacing w:after="120" w:line="192" w:lineRule="auto"/>
      </w:pPr>
    </w:p>
    <w:p w:rsidR="00F80112" w:rsidRDefault="006324BF">
      <w:r>
        <w:rPr>
          <w:rFonts w:cs="Times New Roman"/>
        </w:rPr>
        <w:t>Every page opens with its purpose in one sentence, long actions show a busy state and finish with</w:t>
      </w:r>
      <w:r>
        <w:rPr>
          <w:rFonts w:cs="Times New Roman"/>
        </w:rPr>
        <w:t xml:space="preserve"> a toast, money is formatted the same way everywhere, and API errors appear as a sentence next to the control that caused them. Chapter 8 shows the working pages with real data; the screens below illustrate the design itself.</w:t>
      </w:r>
    </w:p>
    <w:p w:rsidR="00F80112" w:rsidRDefault="006324BF">
      <w:pPr>
        <w:pStyle w:val="Heading2"/>
      </w:pPr>
      <w:bookmarkStart w:id="91" w:name="_Toc243925752"/>
      <w:r>
        <w:t xml:space="preserve">5.10 Design decisions and </w:t>
      </w:r>
      <w:r>
        <w:t>trade-offs</w:t>
      </w:r>
      <w:bookmarkEnd w:id="91"/>
    </w:p>
    <w:p w:rsidR="00F80112" w:rsidRDefault="006324BF">
      <w:r>
        <w:rPr>
          <w:rFonts w:cs="Times New Roman"/>
        </w:rPr>
        <w:t>The table records the main decisions, what each bought and what it cost, so that the limitations in Chapter 9 trace back to a choice.</w:t>
      </w:r>
    </w:p>
    <w:p w:rsidR="00F80112" w:rsidRDefault="006324BF">
      <w:pPr>
        <w:pStyle w:val="Caption"/>
        <w:keepNext/>
        <w:spacing w:after="80"/>
      </w:pPr>
      <w:bookmarkStart w:id="92" w:name="_Toc24392589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Principal design decisions.</w:t>
      </w:r>
      <w:bookmarkEnd w:id="92"/>
    </w:p>
    <w:tbl>
      <w:tblPr>
        <w:tblStyle w:val="TableGrid"/>
        <w:tblW w:w="0" w:type="auto"/>
        <w:jc w:val="center"/>
        <w:tblLook w:val="04A0" w:firstRow="1" w:lastRow="0" w:firstColumn="1" w:lastColumn="0" w:noHBand="0" w:noVBand="1"/>
      </w:tblPr>
      <w:tblGrid>
        <w:gridCol w:w="2880"/>
        <w:gridCol w:w="3456"/>
        <w:gridCol w:w="2880"/>
      </w:tblGrid>
      <w:tr w:rsidR="00F80112">
        <w:trPr>
          <w:cantSplit/>
          <w:tblHeader/>
          <w:jc w:val="center"/>
        </w:trPr>
        <w:tc>
          <w:tcPr>
            <w:tcW w:w="2880" w:type="dxa"/>
            <w:shd w:val="clear" w:color="auto" w:fill="1B2A41"/>
          </w:tcPr>
          <w:p w:rsidR="00F80112" w:rsidRDefault="006324BF">
            <w:pPr>
              <w:spacing w:after="40" w:line="240" w:lineRule="auto"/>
              <w:jc w:val="center"/>
            </w:pPr>
            <w:r>
              <w:rPr>
                <w:rFonts w:cs="Times New Roman"/>
                <w:b/>
                <w:color w:val="FFFFFF"/>
                <w:sz w:val="18"/>
              </w:rPr>
              <w:t>Decision</w:t>
            </w:r>
          </w:p>
        </w:tc>
        <w:tc>
          <w:tcPr>
            <w:tcW w:w="3456" w:type="dxa"/>
            <w:shd w:val="clear" w:color="auto" w:fill="1B2A41"/>
          </w:tcPr>
          <w:p w:rsidR="00F80112" w:rsidRDefault="006324BF">
            <w:pPr>
              <w:spacing w:after="40" w:line="240" w:lineRule="auto"/>
              <w:jc w:val="center"/>
            </w:pPr>
            <w:r>
              <w:rPr>
                <w:rFonts w:cs="Times New Roman"/>
                <w:b/>
                <w:color w:val="FFFFFF"/>
                <w:sz w:val="18"/>
              </w:rPr>
              <w:t>Reason</w:t>
            </w:r>
          </w:p>
        </w:tc>
        <w:tc>
          <w:tcPr>
            <w:tcW w:w="2880" w:type="dxa"/>
            <w:shd w:val="clear" w:color="auto" w:fill="1B2A41"/>
          </w:tcPr>
          <w:p w:rsidR="00F80112" w:rsidRDefault="006324BF">
            <w:pPr>
              <w:spacing w:after="40" w:line="240" w:lineRule="auto"/>
              <w:jc w:val="center"/>
            </w:pPr>
            <w:r>
              <w:rPr>
                <w:rFonts w:cs="Times New Roman"/>
                <w:b/>
                <w:color w:val="FFFFFF"/>
                <w:sz w:val="18"/>
              </w:rPr>
              <w:t>Cost</w:t>
            </w:r>
          </w:p>
        </w:tc>
      </w:tr>
      <w:tr w:rsidR="00F80112">
        <w:trPr>
          <w:cantSplit/>
          <w:jc w:val="center"/>
        </w:trPr>
        <w:tc>
          <w:tcPr>
            <w:tcW w:w="2880" w:type="dxa"/>
          </w:tcPr>
          <w:p w:rsidR="00F80112" w:rsidRDefault="006324BF">
            <w:pPr>
              <w:spacing w:after="40" w:line="240" w:lineRule="auto"/>
              <w:jc w:val="left"/>
            </w:pPr>
            <w:r>
              <w:rPr>
                <w:rFonts w:cs="Times New Roman"/>
                <w:sz w:val="18"/>
              </w:rPr>
              <w:t xml:space="preserve">FastAPI, React and SQLite </w:t>
            </w:r>
            <w:r>
              <w:rPr>
                <w:rFonts w:cs="Times New Roman"/>
                <w:sz w:val="18"/>
              </w:rPr>
              <w:t>instead of the abstract's Flask and MySQL</w:t>
            </w:r>
          </w:p>
        </w:tc>
        <w:tc>
          <w:tcPr>
            <w:tcW w:w="3456" w:type="dxa"/>
          </w:tcPr>
          <w:p w:rsidR="00F80112" w:rsidRDefault="006324BF">
            <w:pPr>
              <w:spacing w:after="40" w:line="240" w:lineRule="auto"/>
              <w:jc w:val="left"/>
            </w:pPr>
            <w:r>
              <w:rPr>
                <w:rFonts w:cs="Times New Roman"/>
                <w:sz w:val="18"/>
              </w:rPr>
              <w:t>The existing service code was Python and database-agnostic; SQLite needs no server; FastAPI gives typed input models and automatic documentation</w:t>
            </w:r>
          </w:p>
        </w:tc>
        <w:tc>
          <w:tcPr>
            <w:tcW w:w="2880" w:type="dxa"/>
          </w:tcPr>
          <w:p w:rsidR="00F80112" w:rsidRDefault="006324BF">
            <w:pPr>
              <w:spacing w:after="40" w:line="240" w:lineRule="auto"/>
              <w:jc w:val="left"/>
            </w:pPr>
            <w:r>
              <w:rPr>
                <w:rFonts w:cs="Times New Roman"/>
                <w:sz w:val="18"/>
              </w:rPr>
              <w:t xml:space="preserve">A deviation from the registered abstract; single-file, single-writer </w:t>
            </w:r>
            <w:r>
              <w:rPr>
                <w:rFonts w:cs="Times New Roman"/>
                <w:sz w:val="18"/>
              </w:rPr>
              <w:t>storage; no migrations</w:t>
            </w:r>
          </w:p>
        </w:tc>
      </w:tr>
      <w:tr w:rsidR="00F80112">
        <w:trPr>
          <w:cantSplit/>
          <w:jc w:val="center"/>
        </w:trPr>
        <w:tc>
          <w:tcPr>
            <w:tcW w:w="2880" w:type="dxa"/>
          </w:tcPr>
          <w:p w:rsidR="00F80112" w:rsidRDefault="006324BF">
            <w:pPr>
              <w:spacing w:after="40" w:line="240" w:lineRule="auto"/>
              <w:jc w:val="left"/>
            </w:pPr>
            <w:r>
              <w:rPr>
                <w:rFonts w:cs="Times New Roman"/>
                <w:sz w:val="18"/>
              </w:rPr>
              <w:t>Logistic regression on TF-IDF instead of BERT</w:t>
            </w:r>
          </w:p>
        </w:tc>
        <w:tc>
          <w:tcPr>
            <w:tcW w:w="3456" w:type="dxa"/>
          </w:tcPr>
          <w:p w:rsidR="00F80112" w:rsidRDefault="006324BF">
            <w:pPr>
              <w:spacing w:after="40" w:line="240" w:lineRule="auto"/>
              <w:jc w:val="left"/>
            </w:pPr>
            <w:r>
              <w:rPr>
                <w:rFonts w:cs="Times New Roman"/>
                <w:sz w:val="18"/>
              </w:rPr>
              <w:t>Trains in milliseconds on a CPU laptop, needs no GPU and no labelled corpus of thousands; predictions are inspectable</w:t>
            </w:r>
          </w:p>
        </w:tc>
        <w:tc>
          <w:tcPr>
            <w:tcW w:w="2880" w:type="dxa"/>
          </w:tcPr>
          <w:p w:rsidR="00F80112" w:rsidRDefault="006324BF">
            <w:pPr>
              <w:spacing w:after="40" w:line="240" w:lineRule="auto"/>
              <w:jc w:val="left"/>
            </w:pPr>
            <w:r>
              <w:rPr>
                <w:rFonts w:cs="Times New Roman"/>
                <w:sz w:val="18"/>
              </w:rPr>
              <w:t xml:space="preserve">A 51-example seed gives 18.2 % accuracy on unseen merchants; no </w:t>
            </w:r>
            <w:r>
              <w:rPr>
                <w:rFonts w:cs="Times New Roman"/>
                <w:sz w:val="18"/>
              </w:rPr>
              <w:t>pre-trained language knowledge</w:t>
            </w:r>
          </w:p>
        </w:tc>
      </w:tr>
      <w:tr w:rsidR="00F80112">
        <w:trPr>
          <w:cantSplit/>
          <w:jc w:val="center"/>
        </w:trPr>
        <w:tc>
          <w:tcPr>
            <w:tcW w:w="2880" w:type="dxa"/>
          </w:tcPr>
          <w:p w:rsidR="00F80112" w:rsidRDefault="006324BF">
            <w:pPr>
              <w:spacing w:after="40" w:line="240" w:lineRule="auto"/>
              <w:jc w:val="left"/>
            </w:pPr>
            <w:r>
              <w:rPr>
                <w:rFonts w:cs="Times New Roman"/>
                <w:sz w:val="18"/>
              </w:rPr>
              <w:lastRenderedPageBreak/>
              <w:t>Straight-line trend with a three-month minimum</w:t>
            </w:r>
          </w:p>
        </w:tc>
        <w:tc>
          <w:tcPr>
            <w:tcW w:w="3456" w:type="dxa"/>
          </w:tcPr>
          <w:p w:rsidR="00F80112" w:rsidRDefault="006324BF">
            <w:pPr>
              <w:spacing w:after="40" w:line="240" w:lineRule="auto"/>
              <w:jc w:val="left"/>
            </w:pPr>
            <w:r>
              <w:rPr>
                <w:rFonts w:cs="Times New Roman"/>
                <w:sz w:val="18"/>
              </w:rPr>
              <w:t>Honest about small histories and trivial to explain</w:t>
            </w:r>
          </w:p>
        </w:tc>
        <w:tc>
          <w:tcPr>
            <w:tcW w:w="2880" w:type="dxa"/>
          </w:tcPr>
          <w:p w:rsidR="00F80112" w:rsidRDefault="006324BF">
            <w:pPr>
              <w:spacing w:after="40" w:line="240" w:lineRule="auto"/>
              <w:jc w:val="left"/>
            </w:pPr>
            <w:r>
              <w:rPr>
                <w:rFonts w:cs="Times New Roman"/>
                <w:sz w:val="18"/>
              </w:rPr>
              <w:t>Not better than a plain average below about seven months in the simulation; no seasonality, no uncertainty range</w:t>
            </w:r>
          </w:p>
        </w:tc>
      </w:tr>
      <w:tr w:rsidR="00F80112">
        <w:trPr>
          <w:cantSplit/>
          <w:jc w:val="center"/>
        </w:trPr>
        <w:tc>
          <w:tcPr>
            <w:tcW w:w="2880" w:type="dxa"/>
          </w:tcPr>
          <w:p w:rsidR="00F80112" w:rsidRDefault="006324BF">
            <w:pPr>
              <w:spacing w:after="40" w:line="240" w:lineRule="auto"/>
              <w:jc w:val="left"/>
            </w:pPr>
            <w:r>
              <w:rPr>
                <w:rFonts w:cs="Times New Roman"/>
                <w:sz w:val="18"/>
              </w:rPr>
              <w:t>Weighted ex</w:t>
            </w:r>
            <w:r>
              <w:rPr>
                <w:rFonts w:cs="Times New Roman"/>
                <w:sz w:val="18"/>
              </w:rPr>
              <w:t>plainable health score</w:t>
            </w:r>
          </w:p>
        </w:tc>
        <w:tc>
          <w:tcPr>
            <w:tcW w:w="3456" w:type="dxa"/>
          </w:tcPr>
          <w:p w:rsidR="00F80112" w:rsidRDefault="006324BF">
            <w:pPr>
              <w:spacing w:after="40" w:line="240" w:lineRule="auto"/>
              <w:jc w:val="left"/>
            </w:pPr>
            <w:r>
              <w:rPr>
                <w:rFonts w:cs="Times New Roman"/>
                <w:sz w:val="18"/>
              </w:rPr>
              <w:t>Every point of the score can be traced to a component and a reason</w:t>
            </w:r>
          </w:p>
        </w:tc>
        <w:tc>
          <w:tcPr>
            <w:tcW w:w="2880" w:type="dxa"/>
          </w:tcPr>
          <w:p w:rsidR="00F80112" w:rsidRDefault="006324BF">
            <w:pPr>
              <w:spacing w:after="40" w:line="240" w:lineRule="auto"/>
              <w:jc w:val="left"/>
            </w:pPr>
            <w:r>
              <w:rPr>
                <w:rFonts w:cs="Times New Roman"/>
                <w:sz w:val="18"/>
              </w:rPr>
              <w:t>Weights are chosen, not fitted; savings rate and expense ratio are strongly correlated and carry half the score</w:t>
            </w:r>
          </w:p>
        </w:tc>
      </w:tr>
      <w:tr w:rsidR="00F80112">
        <w:trPr>
          <w:cantSplit/>
          <w:jc w:val="center"/>
        </w:trPr>
        <w:tc>
          <w:tcPr>
            <w:tcW w:w="2880" w:type="dxa"/>
          </w:tcPr>
          <w:p w:rsidR="00F80112" w:rsidRDefault="006324BF">
            <w:pPr>
              <w:spacing w:after="40" w:line="240" w:lineRule="auto"/>
              <w:jc w:val="left"/>
            </w:pPr>
            <w:r>
              <w:rPr>
                <w:rFonts w:cs="Times New Roman"/>
                <w:sz w:val="18"/>
              </w:rPr>
              <w:t>Rule-routed assistant with an optional LLM</w:t>
            </w:r>
          </w:p>
        </w:tc>
        <w:tc>
          <w:tcPr>
            <w:tcW w:w="3456" w:type="dxa"/>
          </w:tcPr>
          <w:p w:rsidR="00F80112" w:rsidRDefault="006324BF">
            <w:pPr>
              <w:spacing w:after="40" w:line="240" w:lineRule="auto"/>
              <w:jc w:val="left"/>
            </w:pPr>
            <w:r>
              <w:rPr>
                <w:rFonts w:cs="Times New Roman"/>
                <w:sz w:val="18"/>
              </w:rPr>
              <w:t>Answers ar</w:t>
            </w:r>
            <w:r>
              <w:rPr>
                <w:rFonts w:cs="Times New Roman"/>
                <w:sz w:val="18"/>
              </w:rPr>
              <w:t>e computed from the user's own data and work offline</w:t>
            </w:r>
          </w:p>
        </w:tc>
        <w:tc>
          <w:tcPr>
            <w:tcW w:w="2880" w:type="dxa"/>
          </w:tcPr>
          <w:p w:rsidR="00F80112" w:rsidRDefault="006324BF">
            <w:pPr>
              <w:spacing w:after="40" w:line="240" w:lineRule="auto"/>
              <w:jc w:val="left"/>
            </w:pPr>
            <w:r>
              <w:rPr>
                <w:rFonts w:cs="Times New Roman"/>
                <w:sz w:val="18"/>
              </w:rPr>
              <w:t>Only five question patterns; 14 of 20 answerable test questions were handled</w:t>
            </w:r>
          </w:p>
        </w:tc>
      </w:tr>
      <w:tr w:rsidR="00F80112">
        <w:trPr>
          <w:cantSplit/>
          <w:jc w:val="center"/>
        </w:trPr>
        <w:tc>
          <w:tcPr>
            <w:tcW w:w="2880" w:type="dxa"/>
          </w:tcPr>
          <w:p w:rsidR="00F80112" w:rsidRDefault="006324BF">
            <w:pPr>
              <w:spacing w:after="40" w:line="240" w:lineRule="auto"/>
              <w:jc w:val="left"/>
            </w:pPr>
            <w:r>
              <w:rPr>
                <w:rFonts w:cs="Times New Roman"/>
                <w:sz w:val="18"/>
              </w:rPr>
              <w:t>Single shared model file</w:t>
            </w:r>
          </w:p>
        </w:tc>
        <w:tc>
          <w:tcPr>
            <w:tcW w:w="3456" w:type="dxa"/>
          </w:tcPr>
          <w:p w:rsidR="00F80112" w:rsidRDefault="006324BF">
            <w:pPr>
              <w:spacing w:after="40" w:line="240" w:lineRule="auto"/>
              <w:jc w:val="left"/>
            </w:pPr>
            <w:r>
              <w:rPr>
                <w:rFonts w:cs="Times New Roman"/>
                <w:sz w:val="18"/>
              </w:rPr>
              <w:t>Simple persistence, no per-user model management</w:t>
            </w:r>
          </w:p>
        </w:tc>
        <w:tc>
          <w:tcPr>
            <w:tcW w:w="2880" w:type="dxa"/>
          </w:tcPr>
          <w:p w:rsidR="00F80112" w:rsidRDefault="006324BF">
            <w:pPr>
              <w:spacing w:after="40" w:line="240" w:lineRule="auto"/>
              <w:jc w:val="left"/>
            </w:pPr>
            <w:r>
              <w:rPr>
                <w:rFonts w:cs="Times New Roman"/>
                <w:sz w:val="18"/>
              </w:rPr>
              <w:t>One user's correction changes every user's predicti</w:t>
            </w:r>
            <w:r>
              <w:rPr>
                <w:rFonts w:cs="Times New Roman"/>
                <w:sz w:val="18"/>
              </w:rPr>
              <w:t>ons</w:t>
            </w:r>
          </w:p>
        </w:tc>
      </w:tr>
      <w:tr w:rsidR="00F80112">
        <w:trPr>
          <w:cantSplit/>
          <w:jc w:val="center"/>
        </w:trPr>
        <w:tc>
          <w:tcPr>
            <w:tcW w:w="2880" w:type="dxa"/>
          </w:tcPr>
          <w:p w:rsidR="00F80112" w:rsidRDefault="006324BF">
            <w:pPr>
              <w:spacing w:after="40" w:line="240" w:lineRule="auto"/>
              <w:jc w:val="left"/>
            </w:pPr>
            <w:r>
              <w:rPr>
                <w:rFonts w:cs="Times New Roman"/>
                <w:sz w:val="18"/>
              </w:rPr>
              <w:t>Home-made HMAC token instead of a standard JWT library</w:t>
            </w:r>
          </w:p>
        </w:tc>
        <w:tc>
          <w:tcPr>
            <w:tcW w:w="3456" w:type="dxa"/>
          </w:tcPr>
          <w:p w:rsidR="00F80112" w:rsidRDefault="006324BF">
            <w:pPr>
              <w:spacing w:after="40" w:line="240" w:lineRule="auto"/>
              <w:jc w:val="left"/>
            </w:pPr>
            <w:r>
              <w:rPr>
                <w:rFonts w:cs="Times New Roman"/>
                <w:sz w:val="18"/>
              </w:rPr>
              <w:t>No extra dependency; short and auditable</w:t>
            </w:r>
          </w:p>
        </w:tc>
        <w:tc>
          <w:tcPr>
            <w:tcW w:w="2880" w:type="dxa"/>
          </w:tcPr>
          <w:p w:rsidR="00F80112" w:rsidRDefault="006324BF">
            <w:pPr>
              <w:spacing w:after="40" w:line="240" w:lineRule="auto"/>
              <w:jc w:val="left"/>
            </w:pPr>
            <w:r>
              <w:rPr>
                <w:rFonts w:cs="Times New Roman"/>
                <w:sz w:val="18"/>
              </w:rPr>
              <w:t xml:space="preserve">No refresh or revocation; the default secret must be replaced through </w:t>
            </w:r>
            <w:r>
              <w:rPr>
                <w:rFonts w:ascii="Consolas" w:eastAsia="Consolas" w:hAnsi="Consolas" w:cs="Consolas"/>
                <w:sz w:val="15"/>
              </w:rPr>
              <w:t>APP_SECRET_KEY</w:t>
            </w:r>
          </w:p>
        </w:tc>
      </w:tr>
      <w:tr w:rsidR="00F80112">
        <w:trPr>
          <w:cantSplit/>
          <w:jc w:val="center"/>
        </w:trPr>
        <w:tc>
          <w:tcPr>
            <w:tcW w:w="2880" w:type="dxa"/>
          </w:tcPr>
          <w:p w:rsidR="00F80112" w:rsidRDefault="006324BF">
            <w:pPr>
              <w:spacing w:after="40" w:line="240" w:lineRule="auto"/>
              <w:jc w:val="left"/>
            </w:pPr>
            <w:r>
              <w:rPr>
                <w:rFonts w:cs="Times New Roman"/>
                <w:sz w:val="18"/>
              </w:rPr>
              <w:t>Alerts raised on read, not on a timer</w:t>
            </w:r>
          </w:p>
        </w:tc>
        <w:tc>
          <w:tcPr>
            <w:tcW w:w="3456" w:type="dxa"/>
          </w:tcPr>
          <w:p w:rsidR="00F80112" w:rsidRDefault="006324BF">
            <w:pPr>
              <w:spacing w:after="40" w:line="240" w:lineRule="auto"/>
              <w:jc w:val="left"/>
            </w:pPr>
            <w:r>
              <w:rPr>
                <w:rFonts w:cs="Times New Roman"/>
                <w:sz w:val="18"/>
              </w:rPr>
              <w:t xml:space="preserve">No scheduler process to run or </w:t>
            </w:r>
            <w:r>
              <w:rPr>
                <w:rFonts w:cs="Times New Roman"/>
                <w:sz w:val="18"/>
              </w:rPr>
              <w:t>fail</w:t>
            </w:r>
          </w:p>
        </w:tc>
        <w:tc>
          <w:tcPr>
            <w:tcW w:w="2880" w:type="dxa"/>
          </w:tcPr>
          <w:p w:rsidR="00F80112" w:rsidRDefault="006324BF">
            <w:pPr>
              <w:spacing w:after="40" w:line="240" w:lineRule="auto"/>
              <w:jc w:val="left"/>
            </w:pPr>
            <w:r>
              <w:rPr>
                <w:rFonts w:cs="Times New Roman"/>
                <w:sz w:val="18"/>
              </w:rPr>
              <w:t>No alert if the user never opens the dashboard or notifications; the abstract's scheduled digests are not provided</w:t>
            </w:r>
          </w:p>
        </w:tc>
      </w:tr>
    </w:tbl>
    <w:p w:rsidR="00F80112" w:rsidRDefault="00F80112">
      <w:pPr>
        <w:spacing w:after="120" w:line="192" w:lineRule="auto"/>
      </w:pPr>
    </w:p>
    <w:p w:rsidR="00F80112" w:rsidRDefault="006324BF">
      <w:r>
        <w:rPr>
          <w:rFonts w:cs="Times New Roman"/>
        </w:rPr>
        <w:t>Outside the delivered design: no anomaly detector (objective 4), no time-series model beyond the linear trend (objective 3), no reinfo</w:t>
      </w:r>
      <w:r>
        <w:rPr>
          <w:rFonts w:cs="Times New Roman"/>
        </w:rPr>
        <w:t>rcement-learning budget recommender, no loan or debt tracker, no bank or SMS integration and no scheduled digest. Budget advice is rule-based: the assistant suggests trimming the top one or two categories by 10 to 15 % and the budget screen alerts at fixed</w:t>
      </w:r>
      <w:r>
        <w:rPr>
          <w:rFonts w:cs="Times New Roman"/>
        </w:rPr>
        <w:t xml:space="preserve"> thresholds.</w:t>
      </w:r>
    </w:p>
    <w:p w:rsidR="00F80112" w:rsidRDefault="006324BF">
      <w:pPr>
        <w:pStyle w:val="Heading1"/>
        <w:pageBreakBefore/>
      </w:pPr>
      <w:bookmarkStart w:id="93" w:name="_Toc243925753"/>
      <w:r>
        <w:lastRenderedPageBreak/>
        <w:t>CHAPTER 6: METHODOLOGY AND SOFTWARE IMPLEMENTATION</w:t>
      </w:r>
      <w:bookmarkEnd w:id="93"/>
    </w:p>
    <w:p w:rsidR="00F80112" w:rsidRDefault="006324BF">
      <w:pPr>
        <w:pStyle w:val="Heading2"/>
      </w:pPr>
      <w:bookmarkStart w:id="94" w:name="_Toc243925754"/>
      <w:r>
        <w:t>6.1 Overall methodology</w:t>
      </w:r>
      <w:bookmarkEnd w:id="94"/>
    </w:p>
    <w:p w:rsidR="00F80112" w:rsidRDefault="006324BF">
      <w:r>
        <w:rPr>
          <w:rFonts w:cs="Times New Roman"/>
        </w:rPr>
        <w:t>FINJARVIS treats personal finance as four small problems that share one database: labelling a transaction, watching a budget, forecasting the next month and summarising</w:t>
      </w:r>
      <w:r>
        <w:rPr>
          <w:rFonts w:cs="Times New Roman"/>
        </w:rPr>
        <w:t xml:space="preserve"> health. The base paper [1] uses a large model for each (BERT, Q-learning, LSTM, Isolation Forest); this project uses the simplest inspectable model for categorising, forecasting and scoring, a threshold rule for budgets, and omits anomaly detection. The m</w:t>
      </w:r>
      <w:r>
        <w:rPr>
          <w:rFonts w:cs="Times New Roman"/>
        </w:rPr>
        <w:t>ethod has seven steps.</w:t>
      </w:r>
    </w:p>
    <w:p w:rsidR="00F80112" w:rsidRDefault="006324BF">
      <w:pPr>
        <w:spacing w:after="60"/>
        <w:ind w:left="720" w:hanging="432"/>
      </w:pPr>
      <w:r>
        <w:rPr>
          <w:rFonts w:cs="Times New Roman"/>
        </w:rPr>
        <w:t xml:space="preserve">1.  </w:t>
      </w:r>
      <w:r>
        <w:rPr>
          <w:rFonts w:cs="Times New Roman"/>
          <w:b/>
        </w:rPr>
        <w:t>Register and authenticate.</w:t>
      </w:r>
      <w:r>
        <w:rPr>
          <w:rFonts w:cs="Times New Roman"/>
        </w:rPr>
        <w:t xml:space="preserve"> A user signs up with a name, e-mail, username and a password that passes five rules; the password is stored as a bcrypt hash and a login returns a signed token valid for seven days.</w:t>
      </w:r>
    </w:p>
    <w:p w:rsidR="00F80112" w:rsidRDefault="006324BF">
      <w:pPr>
        <w:spacing w:after="60"/>
        <w:ind w:left="720" w:hanging="432"/>
      </w:pPr>
      <w:r>
        <w:rPr>
          <w:rFonts w:cs="Times New Roman"/>
        </w:rPr>
        <w:t xml:space="preserve">2.  </w:t>
      </w:r>
      <w:r>
        <w:rPr>
          <w:rFonts w:cs="Times New Roman"/>
          <w:b/>
        </w:rPr>
        <w:t>Record.</w:t>
      </w:r>
      <w:r>
        <w:rPr>
          <w:rFonts w:cs="Times New Roman"/>
        </w:rPr>
        <w:t xml:space="preserve"> Transact</w:t>
      </w:r>
      <w:r>
        <w:rPr>
          <w:rFonts w:cs="Times New Roman"/>
        </w:rPr>
        <w:t>ions arrive by form or by CSV or Excel import. Each row needs a date, a description, a positive amount and a type; rows that fail are skipped with a warning that names the row.</w:t>
      </w:r>
    </w:p>
    <w:p w:rsidR="00F80112" w:rsidRDefault="006324BF">
      <w:pPr>
        <w:spacing w:after="60"/>
        <w:ind w:left="720" w:hanging="432"/>
      </w:pPr>
      <w:r>
        <w:rPr>
          <w:rFonts w:cs="Times New Roman"/>
        </w:rPr>
        <w:t xml:space="preserve">3.  </w:t>
      </w:r>
      <w:r>
        <w:rPr>
          <w:rFonts w:cs="Times New Roman"/>
          <w:b/>
        </w:rPr>
        <w:t>Categorise.</w:t>
      </w:r>
      <w:r>
        <w:rPr>
          <w:rFonts w:cs="Times New Roman"/>
        </w:rPr>
        <w:t xml:space="preserve"> A TF-IDF and logistic-regression model labels the description; </w:t>
      </w:r>
      <w:r>
        <w:rPr>
          <w:rFonts w:cs="Times New Roman"/>
        </w:rPr>
        <w:t>a manual choice that differs from the prediction is stored and used to retrain the model.</w:t>
      </w:r>
    </w:p>
    <w:p w:rsidR="00F80112" w:rsidRDefault="006324BF">
      <w:pPr>
        <w:spacing w:after="60"/>
        <w:ind w:left="720" w:hanging="432"/>
      </w:pPr>
      <w:r>
        <w:rPr>
          <w:rFonts w:cs="Times New Roman"/>
        </w:rPr>
        <w:t xml:space="preserve">4.  </w:t>
      </w:r>
      <w:r>
        <w:rPr>
          <w:rFonts w:cs="Times New Roman"/>
          <w:b/>
        </w:rPr>
        <w:t>Watch.</w:t>
      </w:r>
      <w:r>
        <w:rPr>
          <w:rFonts w:cs="Times New Roman"/>
        </w:rPr>
        <w:t xml:space="preserve"> Monthly budgets per category are compared with the month's expenses; crossing 75, 90 or 100 % writes a notification.</w:t>
      </w:r>
    </w:p>
    <w:p w:rsidR="00F80112" w:rsidRDefault="006324BF">
      <w:pPr>
        <w:spacing w:after="60"/>
        <w:ind w:left="720" w:hanging="432"/>
      </w:pPr>
      <w:r>
        <w:rPr>
          <w:rFonts w:cs="Times New Roman"/>
        </w:rPr>
        <w:t xml:space="preserve">5.  </w:t>
      </w:r>
      <w:r>
        <w:rPr>
          <w:rFonts w:cs="Times New Roman"/>
          <w:b/>
        </w:rPr>
        <w:t>Forecast.</w:t>
      </w:r>
      <w:r>
        <w:rPr>
          <w:rFonts w:cs="Times New Roman"/>
        </w:rPr>
        <w:t xml:space="preserve"> A least-squares line over the monthly expense totals predicts next month's spending and each category's next-month spend; it refuses to answer with fewer than three months of history.</w:t>
      </w:r>
    </w:p>
    <w:p w:rsidR="00F80112" w:rsidRDefault="006324BF">
      <w:pPr>
        <w:spacing w:after="60"/>
        <w:ind w:left="720" w:hanging="432"/>
      </w:pPr>
      <w:r>
        <w:rPr>
          <w:rFonts w:cs="Times New Roman"/>
        </w:rPr>
        <w:t xml:space="preserve">6.  </w:t>
      </w:r>
      <w:r>
        <w:rPr>
          <w:rFonts w:cs="Times New Roman"/>
          <w:b/>
        </w:rPr>
        <w:t>Score.</w:t>
      </w:r>
      <w:r>
        <w:rPr>
          <w:rFonts w:cs="Times New Roman"/>
        </w:rPr>
        <w:t xml:space="preserve"> Six explainable sub-scores are combined with fixed weights i</w:t>
      </w:r>
      <w:r>
        <w:rPr>
          <w:rFonts w:cs="Times New Roman"/>
        </w:rPr>
        <w:t>nto a 0-100 health score with a rating and the weakest area.</w:t>
      </w:r>
    </w:p>
    <w:p w:rsidR="00F80112" w:rsidRDefault="006324BF">
      <w:pPr>
        <w:spacing w:after="60"/>
        <w:ind w:left="720" w:hanging="432"/>
      </w:pPr>
      <w:r>
        <w:rPr>
          <w:rFonts w:cs="Times New Roman"/>
        </w:rPr>
        <w:t xml:space="preserve">7.  </w:t>
      </w:r>
      <w:r>
        <w:rPr>
          <w:rFonts w:cs="Times New Roman"/>
          <w:b/>
        </w:rPr>
        <w:t>Explain and export.</w:t>
      </w:r>
      <w:r>
        <w:rPr>
          <w:rFonts w:cs="Times New Roman"/>
        </w:rPr>
        <w:t xml:space="preserve"> A rule-routed assistant answers questions from the same records, an optional language model handles questions the rules cannot, and PDF, Excel and CSV reports are produced</w:t>
      </w:r>
      <w:r>
        <w:rPr>
          <w:rFonts w:cs="Times New Roman"/>
        </w:rPr>
        <w:t>.</w:t>
      </w:r>
    </w:p>
    <w:p w:rsidR="00F80112" w:rsidRDefault="006324BF">
      <w:pPr>
        <w:pStyle w:val="Heading2"/>
      </w:pPr>
      <w:bookmarkStart w:id="95" w:name="_Toc243925755"/>
      <w:r>
        <w:t>6.2 Dataset</w:t>
      </w:r>
      <w:bookmarkEnd w:id="95"/>
    </w:p>
    <w:p w:rsidR="00F80112" w:rsidRDefault="006324BF">
      <w:r>
        <w:rPr>
          <w:rFonts w:cs="Times New Roman"/>
        </w:rPr>
        <w:t xml:space="preserve">FINJARVIS ships </w:t>
      </w:r>
      <w:r>
        <w:rPr>
          <w:rFonts w:cs="Times New Roman"/>
          <w:b/>
        </w:rPr>
        <w:t>no training corpus beyond a hand-written seed list</w:t>
      </w:r>
      <w:r>
        <w:rPr>
          <w:rFonts w:cs="Times New Roman"/>
        </w:rPr>
        <w:t>: no public dataset, no train-test split inside the application and no licence to cite. Four small data sets are used, all written or generated by the team.</w:t>
      </w:r>
    </w:p>
    <w:p w:rsidR="00F80112" w:rsidRDefault="006324BF">
      <w:pPr>
        <w:pStyle w:val="Caption"/>
        <w:keepNext/>
        <w:spacing w:after="80"/>
      </w:pPr>
      <w:bookmarkStart w:id="96" w:name="_Toc24392589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Data sets used by the product and by the measurements.</w:t>
      </w:r>
      <w:bookmarkEnd w:id="96"/>
    </w:p>
    <w:tbl>
      <w:tblPr>
        <w:tblStyle w:val="TableGrid"/>
        <w:tblW w:w="0" w:type="auto"/>
        <w:jc w:val="center"/>
        <w:tblLook w:val="04A0" w:firstRow="1" w:lastRow="0" w:firstColumn="1" w:lastColumn="0" w:noHBand="0" w:noVBand="1"/>
      </w:tblPr>
      <w:tblGrid>
        <w:gridCol w:w="1584"/>
        <w:gridCol w:w="2736"/>
        <w:gridCol w:w="2160"/>
        <w:gridCol w:w="2880"/>
      </w:tblGrid>
      <w:tr w:rsidR="00F80112">
        <w:trPr>
          <w:cantSplit/>
          <w:tblHeader/>
          <w:jc w:val="center"/>
        </w:trPr>
        <w:tc>
          <w:tcPr>
            <w:tcW w:w="1584" w:type="dxa"/>
            <w:shd w:val="clear" w:color="auto" w:fill="1B2A41"/>
          </w:tcPr>
          <w:p w:rsidR="00F80112" w:rsidRDefault="006324BF">
            <w:pPr>
              <w:spacing w:after="40" w:line="240" w:lineRule="auto"/>
              <w:jc w:val="center"/>
            </w:pPr>
            <w:r>
              <w:rPr>
                <w:rFonts w:cs="Times New Roman"/>
                <w:b/>
                <w:color w:val="FFFFFF"/>
                <w:sz w:val="18"/>
              </w:rPr>
              <w:t>Data set</w:t>
            </w:r>
          </w:p>
        </w:tc>
        <w:tc>
          <w:tcPr>
            <w:tcW w:w="2736" w:type="dxa"/>
            <w:shd w:val="clear" w:color="auto" w:fill="1B2A41"/>
          </w:tcPr>
          <w:p w:rsidR="00F80112" w:rsidRDefault="006324BF">
            <w:pPr>
              <w:spacing w:after="40" w:line="240" w:lineRule="auto"/>
              <w:jc w:val="center"/>
            </w:pPr>
            <w:r>
              <w:rPr>
                <w:rFonts w:cs="Times New Roman"/>
                <w:b/>
                <w:color w:val="FFFFFF"/>
                <w:sz w:val="18"/>
              </w:rPr>
              <w:t>Size</w:t>
            </w:r>
          </w:p>
        </w:tc>
        <w:tc>
          <w:tcPr>
            <w:tcW w:w="2160" w:type="dxa"/>
            <w:shd w:val="clear" w:color="auto" w:fill="1B2A41"/>
          </w:tcPr>
          <w:p w:rsidR="00F80112" w:rsidRDefault="006324BF">
            <w:pPr>
              <w:spacing w:after="40" w:line="240" w:lineRule="auto"/>
              <w:jc w:val="center"/>
            </w:pPr>
            <w:r>
              <w:rPr>
                <w:rFonts w:cs="Times New Roman"/>
                <w:b/>
                <w:color w:val="FFFFFF"/>
                <w:sz w:val="18"/>
              </w:rPr>
              <w:t>Used for</w:t>
            </w:r>
          </w:p>
        </w:tc>
        <w:tc>
          <w:tcPr>
            <w:tcW w:w="2880" w:type="dxa"/>
            <w:shd w:val="clear" w:color="auto" w:fill="1B2A41"/>
          </w:tcPr>
          <w:p w:rsidR="00F80112" w:rsidRDefault="006324BF">
            <w:pPr>
              <w:spacing w:after="40" w:line="240" w:lineRule="auto"/>
              <w:jc w:val="center"/>
            </w:pPr>
            <w:r>
              <w:rPr>
                <w:rFonts w:cs="Times New Roman"/>
                <w:b/>
                <w:color w:val="FFFFFF"/>
                <w:sz w:val="18"/>
              </w:rPr>
              <w:t>Source and caveat</w:t>
            </w:r>
          </w:p>
        </w:tc>
      </w:tr>
      <w:tr w:rsidR="00F80112">
        <w:trPr>
          <w:cantSplit/>
          <w:jc w:val="center"/>
        </w:trPr>
        <w:tc>
          <w:tcPr>
            <w:tcW w:w="1584" w:type="dxa"/>
          </w:tcPr>
          <w:p w:rsidR="00F80112" w:rsidRDefault="006324BF">
            <w:pPr>
              <w:spacing w:after="40" w:line="240" w:lineRule="auto"/>
              <w:jc w:val="left"/>
            </w:pPr>
            <w:r>
              <w:rPr>
                <w:rFonts w:cs="Times New Roman"/>
                <w:sz w:val="18"/>
              </w:rPr>
              <w:lastRenderedPageBreak/>
              <w:t>Seed list</w:t>
            </w:r>
          </w:p>
        </w:tc>
        <w:tc>
          <w:tcPr>
            <w:tcW w:w="2736" w:type="dxa"/>
          </w:tcPr>
          <w:p w:rsidR="00F80112" w:rsidRDefault="006324BF">
            <w:pPr>
              <w:spacing w:after="40" w:line="240" w:lineRule="auto"/>
              <w:jc w:val="left"/>
            </w:pPr>
            <w:r>
              <w:rPr>
                <w:rFonts w:cs="Times New Roman"/>
                <w:sz w:val="18"/>
              </w:rPr>
              <w:t>51 (description, category) pairs, 11 categories, 3-6 per category</w:t>
            </w:r>
          </w:p>
        </w:tc>
        <w:tc>
          <w:tcPr>
            <w:tcW w:w="2160" w:type="dxa"/>
          </w:tcPr>
          <w:p w:rsidR="00F80112" w:rsidRDefault="006324BF">
            <w:pPr>
              <w:spacing w:after="40" w:line="240" w:lineRule="auto"/>
              <w:jc w:val="left"/>
            </w:pPr>
            <w:r>
              <w:rPr>
                <w:rFonts w:cs="Times New Roman"/>
                <w:sz w:val="18"/>
              </w:rPr>
              <w:t>Training the categoriser</w:t>
            </w:r>
          </w:p>
        </w:tc>
        <w:tc>
          <w:tcPr>
            <w:tcW w:w="2880" w:type="dxa"/>
          </w:tcPr>
          <w:p w:rsidR="00F80112" w:rsidRDefault="006324BF">
            <w:pPr>
              <w:spacing w:after="40" w:line="240" w:lineRule="auto"/>
              <w:jc w:val="left"/>
            </w:pPr>
            <w:r>
              <w:rPr>
                <w:rFonts w:cs="Times New Roman"/>
                <w:sz w:val="18"/>
              </w:rPr>
              <w:t xml:space="preserve">Written by the team in </w:t>
            </w:r>
            <w:r>
              <w:rPr>
                <w:rFonts w:ascii="Consolas" w:eastAsia="Consolas" w:hAnsi="Consolas" w:cs="Consolas"/>
                <w:sz w:val="15"/>
              </w:rPr>
              <w:t>ml/expe</w:t>
            </w:r>
            <w:r>
              <w:rPr>
                <w:rFonts w:ascii="Consolas" w:eastAsia="Consolas" w:hAnsi="Consolas" w:cs="Consolas"/>
                <w:sz w:val="15"/>
              </w:rPr>
              <w:t>nse_classifier.py</w:t>
            </w:r>
            <w:r>
              <w:rPr>
                <w:rFonts w:cs="Times New Roman"/>
                <w:sz w:val="18"/>
              </w:rPr>
              <w:t>; short English phrases in Indian-merchant style</w:t>
            </w:r>
          </w:p>
        </w:tc>
      </w:tr>
      <w:tr w:rsidR="00F80112">
        <w:trPr>
          <w:cantSplit/>
          <w:jc w:val="center"/>
        </w:trPr>
        <w:tc>
          <w:tcPr>
            <w:tcW w:w="1584" w:type="dxa"/>
          </w:tcPr>
          <w:p w:rsidR="00F80112" w:rsidRDefault="006324BF">
            <w:pPr>
              <w:spacing w:after="40" w:line="240" w:lineRule="auto"/>
              <w:jc w:val="left"/>
            </w:pPr>
            <w:r>
              <w:rPr>
                <w:rFonts w:cs="Times New Roman"/>
                <w:sz w:val="18"/>
              </w:rPr>
              <w:t>Sample file</w:t>
            </w:r>
          </w:p>
        </w:tc>
        <w:tc>
          <w:tcPr>
            <w:tcW w:w="2736" w:type="dxa"/>
          </w:tcPr>
          <w:p w:rsidR="00F80112" w:rsidRDefault="006324BF">
            <w:pPr>
              <w:spacing w:after="40" w:line="240" w:lineRule="auto"/>
              <w:jc w:val="left"/>
            </w:pPr>
            <w:r>
              <w:rPr>
                <w:rFonts w:cs="Times New Roman"/>
                <w:sz w:val="18"/>
              </w:rPr>
              <w:t>34 rows, Jun-Aug 2026, 10 categories</w:t>
            </w:r>
          </w:p>
        </w:tc>
        <w:tc>
          <w:tcPr>
            <w:tcW w:w="2160" w:type="dxa"/>
          </w:tcPr>
          <w:p w:rsidR="00F80112" w:rsidRDefault="006324BF">
            <w:pPr>
              <w:spacing w:after="40" w:line="240" w:lineRule="auto"/>
              <w:jc w:val="left"/>
            </w:pPr>
            <w:r>
              <w:rPr>
                <w:rFonts w:cs="Times New Roman"/>
                <w:sz w:val="18"/>
              </w:rPr>
              <w:t>Demo account and import tests</w:t>
            </w:r>
          </w:p>
        </w:tc>
        <w:tc>
          <w:tcPr>
            <w:tcW w:w="2880" w:type="dxa"/>
          </w:tcPr>
          <w:p w:rsidR="00F80112" w:rsidRDefault="006324BF">
            <w:pPr>
              <w:spacing w:after="40" w:line="240" w:lineRule="auto"/>
              <w:jc w:val="left"/>
            </w:pPr>
            <w:r>
              <w:rPr>
                <w:rFonts w:ascii="Consolas" w:eastAsia="Consolas" w:hAnsi="Consolas" w:cs="Consolas"/>
                <w:sz w:val="15"/>
              </w:rPr>
              <w:t>data/sample_transactions.csv</w:t>
            </w:r>
            <w:r>
              <w:rPr>
                <w:rFonts w:cs="Times New Roman"/>
                <w:sz w:val="18"/>
              </w:rPr>
              <w:t>; fictional; shifted forward so the newest month is the current month</w:t>
            </w:r>
          </w:p>
        </w:tc>
      </w:tr>
      <w:tr w:rsidR="00F80112">
        <w:trPr>
          <w:cantSplit/>
          <w:jc w:val="center"/>
        </w:trPr>
        <w:tc>
          <w:tcPr>
            <w:tcW w:w="1584" w:type="dxa"/>
          </w:tcPr>
          <w:p w:rsidR="00F80112" w:rsidRDefault="006324BF">
            <w:pPr>
              <w:spacing w:after="40" w:line="240" w:lineRule="auto"/>
              <w:jc w:val="left"/>
            </w:pPr>
            <w:r>
              <w:rPr>
                <w:rFonts w:cs="Times New Roman"/>
                <w:sz w:val="18"/>
              </w:rPr>
              <w:t xml:space="preserve">Demo </w:t>
            </w:r>
            <w:r>
              <w:rPr>
                <w:rFonts w:cs="Times New Roman"/>
                <w:sz w:val="18"/>
              </w:rPr>
              <w:t>account</w:t>
            </w:r>
          </w:p>
        </w:tc>
        <w:tc>
          <w:tcPr>
            <w:tcW w:w="2736" w:type="dxa"/>
          </w:tcPr>
          <w:p w:rsidR="00F80112" w:rsidRDefault="006324BF">
            <w:pPr>
              <w:spacing w:after="40" w:line="240" w:lineRule="auto"/>
              <w:jc w:val="left"/>
            </w:pPr>
            <w:r>
              <w:rPr>
                <w:rFonts w:cs="Times New Roman"/>
                <w:sz w:val="18"/>
              </w:rPr>
              <w:t>68 transactions, 6 monthly totals (May-Oct 2026), 5 budgets, 3 goals, 4 holdings</w:t>
            </w:r>
          </w:p>
        </w:tc>
        <w:tc>
          <w:tcPr>
            <w:tcW w:w="2160" w:type="dxa"/>
          </w:tcPr>
          <w:p w:rsidR="00F80112" w:rsidRDefault="006324BF">
            <w:pPr>
              <w:spacing w:after="40" w:line="240" w:lineRule="auto"/>
              <w:jc w:val="left"/>
            </w:pPr>
            <w:r>
              <w:rPr>
                <w:rFonts w:cs="Times New Roman"/>
                <w:sz w:val="18"/>
              </w:rPr>
              <w:t>Screenshots, forecast backtest, API timing</w:t>
            </w:r>
          </w:p>
        </w:tc>
        <w:tc>
          <w:tcPr>
            <w:tcW w:w="2880" w:type="dxa"/>
          </w:tcPr>
          <w:p w:rsidR="00F80112" w:rsidRDefault="006324BF">
            <w:pPr>
              <w:spacing w:after="40" w:line="240" w:lineRule="auto"/>
              <w:jc w:val="left"/>
            </w:pPr>
            <w:r>
              <w:rPr>
                <w:rFonts w:cs="Times New Roman"/>
                <w:sz w:val="18"/>
              </w:rPr>
              <w:t>Sample file plus three synthetic earlier months (seeded generator, about +4 % per month drift); fictional</w:t>
            </w:r>
          </w:p>
        </w:tc>
      </w:tr>
      <w:tr w:rsidR="00F80112">
        <w:trPr>
          <w:cantSplit/>
          <w:jc w:val="center"/>
        </w:trPr>
        <w:tc>
          <w:tcPr>
            <w:tcW w:w="1584" w:type="dxa"/>
          </w:tcPr>
          <w:p w:rsidR="00F80112" w:rsidRDefault="006324BF">
            <w:pPr>
              <w:spacing w:after="40" w:line="240" w:lineRule="auto"/>
              <w:jc w:val="left"/>
            </w:pPr>
            <w:r>
              <w:rPr>
                <w:rFonts w:cs="Times New Roman"/>
                <w:sz w:val="18"/>
              </w:rPr>
              <w:t>Probe set</w:t>
            </w:r>
          </w:p>
        </w:tc>
        <w:tc>
          <w:tcPr>
            <w:tcW w:w="2736" w:type="dxa"/>
          </w:tcPr>
          <w:p w:rsidR="00F80112" w:rsidRDefault="006324BF">
            <w:pPr>
              <w:spacing w:after="40" w:line="240" w:lineRule="auto"/>
              <w:jc w:val="left"/>
            </w:pPr>
            <w:r>
              <w:rPr>
                <w:rFonts w:cs="Times New Roman"/>
                <w:sz w:val="18"/>
              </w:rPr>
              <w:t>198 des</w:t>
            </w:r>
            <w:r>
              <w:rPr>
                <w:rFonts w:cs="Times New Roman"/>
                <w:sz w:val="18"/>
              </w:rPr>
              <w:t>criptions, 11 categories x 18; tiers A, B and C of 66 each</w:t>
            </w:r>
          </w:p>
        </w:tc>
        <w:tc>
          <w:tcPr>
            <w:tcW w:w="2160" w:type="dxa"/>
          </w:tcPr>
          <w:p w:rsidR="00F80112" w:rsidRDefault="006324BF">
            <w:pPr>
              <w:spacing w:after="40" w:line="240" w:lineRule="auto"/>
              <w:jc w:val="left"/>
            </w:pPr>
            <w:r>
              <w:rPr>
                <w:rFonts w:cs="Times New Roman"/>
                <w:sz w:val="18"/>
              </w:rPr>
              <w:t>Evaluating the categoriser</w:t>
            </w:r>
          </w:p>
        </w:tc>
        <w:tc>
          <w:tcPr>
            <w:tcW w:w="2880" w:type="dxa"/>
          </w:tcPr>
          <w:p w:rsidR="00F80112" w:rsidRDefault="006324BF">
            <w:pPr>
              <w:spacing w:after="40" w:line="240" w:lineRule="auto"/>
              <w:jc w:val="left"/>
            </w:pPr>
            <w:r>
              <w:rPr>
                <w:rFonts w:ascii="Consolas" w:eastAsia="Consolas" w:hAnsi="Consolas" w:cs="Consolas"/>
                <w:sz w:val="15"/>
              </w:rPr>
              <w:t>scripts/probe_data.py</w:t>
            </w:r>
            <w:r>
              <w:rPr>
                <w:rFonts w:cs="Times New Roman"/>
                <w:sz w:val="18"/>
              </w:rPr>
              <w:t xml:space="preserve">, written before scoring and never used for training; </w:t>
            </w:r>
            <w:r>
              <w:rPr>
                <w:rFonts w:cs="Times New Roman"/>
                <w:b/>
                <w:sz w:val="18"/>
              </w:rPr>
              <w:t>not an independent benchmark</w:t>
            </w:r>
          </w:p>
        </w:tc>
      </w:tr>
    </w:tbl>
    <w:p w:rsidR="00F80112" w:rsidRDefault="00F80112">
      <w:pPr>
        <w:spacing w:after="120" w:line="192" w:lineRule="auto"/>
      </w:pPr>
    </w:p>
    <w:p w:rsidR="00F80112" w:rsidRDefault="006324BF">
      <w:r>
        <w:rPr>
          <w:rFonts w:cs="Times New Roman"/>
        </w:rPr>
        <w:t xml:space="preserve">The seed list is the whole training set of the shipped model; it is balanced only roughly (six examples for Food, Transport and Entertainment, three for Rent, Investments and Salary). The probe set separates three situations: tier A uses wordings close to </w:t>
      </w:r>
      <w:r>
        <w:rPr>
          <w:rFonts w:cs="Times New Roman"/>
        </w:rPr>
        <w:t xml:space="preserve">the seed, tier B uses upper-case statement strings such as </w:t>
      </w:r>
      <w:r>
        <w:rPr>
          <w:rFonts w:ascii="Consolas" w:eastAsia="Consolas" w:hAnsi="Consolas" w:cs="Consolas"/>
          <w:sz w:val="21"/>
        </w:rPr>
        <w:t>UPI-SWIGGY-8821</w:t>
      </w:r>
      <w:r>
        <w:rPr>
          <w:rFonts w:cs="Times New Roman"/>
        </w:rPr>
        <w:t xml:space="preserve"> that still contain a seed keyword, and tier C uses merchants and phrases the model has never seen. Because the team wrote both seed and probe, tiers A and B are optimistic by constr</w:t>
      </w:r>
      <w:r>
        <w:rPr>
          <w:rFonts w:cs="Times New Roman"/>
        </w:rPr>
        <w:t>uction; tier C is the honest estimate of what a new user would experience.</w:t>
      </w:r>
    </w:p>
    <w:p w:rsidR="00F80112" w:rsidRDefault="006324BF">
      <w:pPr>
        <w:keepNext/>
        <w:spacing w:after="80" w:line="240" w:lineRule="auto"/>
        <w:jc w:val="center"/>
      </w:pPr>
      <w:r>
        <w:rPr>
          <w:noProof/>
        </w:rPr>
        <w:drawing>
          <wp:inline distT="0" distB="0" distL="0" distR="0">
            <wp:extent cx="3474720" cy="198663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seed_distribution.png"/>
                    <pic:cNvPicPr/>
                  </pic:nvPicPr>
                  <pic:blipFill>
                    <a:blip r:embed="rId11"/>
                    <a:stretch>
                      <a:fillRect/>
                    </a:stretch>
                  </pic:blipFill>
                  <pic:spPr>
                    <a:xfrm>
                      <a:off x="0" y="0"/>
                      <a:ext cx="3474720" cy="1986633"/>
                    </a:xfrm>
                    <a:prstGeom prst="rect">
                      <a:avLst/>
                    </a:prstGeom>
                  </pic:spPr>
                </pic:pic>
              </a:graphicData>
            </a:graphic>
          </wp:inline>
        </w:drawing>
      </w:r>
    </w:p>
    <w:p w:rsidR="00F80112" w:rsidRDefault="006324BF">
      <w:pPr>
        <w:pStyle w:val="Caption"/>
      </w:pPr>
      <w:bookmarkStart w:id="97" w:name="_Toc24392583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The whole training set of the categoriser: 51 descriptions in 11 categories.</w:t>
      </w:r>
      <w:bookmarkEnd w:id="97"/>
    </w:p>
    <w:p w:rsidR="00F80112" w:rsidRDefault="006324BF">
      <w:r>
        <w:rPr>
          <w:rFonts w:cs="Times New Roman"/>
          <w:b/>
        </w:rPr>
        <w:t>All records in the demo account are fictional.</w:t>
      </w:r>
      <w:r>
        <w:rPr>
          <w:rFonts w:cs="Times New Roman"/>
        </w:rPr>
        <w:t xml:space="preserve"> Nothing in the repository, the screenshots or the measurements is a real person's financial data, and no conclusion about real spending behaviour may be drawn from them.</w:t>
      </w:r>
    </w:p>
    <w:p w:rsidR="00F80112" w:rsidRDefault="006324BF">
      <w:pPr>
        <w:pStyle w:val="Heading2"/>
      </w:pPr>
      <w:bookmarkStart w:id="98" w:name="_Toc243925756"/>
      <w:r>
        <w:t>6.3 Preprocessing</w:t>
      </w:r>
      <w:bookmarkEnd w:id="98"/>
    </w:p>
    <w:p w:rsidR="00F80112" w:rsidRDefault="006324BF">
      <w:r>
        <w:rPr>
          <w:rFonts w:cs="Times New Roman"/>
        </w:rPr>
        <w:t>Preprocessing is light. For the categoriser the description is stri</w:t>
      </w:r>
      <w:r>
        <w:rPr>
          <w:rFonts w:cs="Times New Roman"/>
        </w:rPr>
        <w:t xml:space="preserve">pped of whitespace (an empty one returns 'Other' without calling the model); the </w:t>
      </w:r>
      <w:r>
        <w:rPr>
          <w:rFonts w:ascii="Consolas" w:eastAsia="Consolas" w:hAnsi="Consolas" w:cs="Consolas"/>
          <w:sz w:val="21"/>
        </w:rPr>
        <w:t>TfidfVectorizer</w:t>
      </w:r>
      <w:r>
        <w:rPr>
          <w:rFonts w:cs="Times New Roman"/>
        </w:rPr>
        <w:t xml:space="preserve"> lowercases it, splits word tokens and builds unigrams and bigrams (</w:t>
      </w:r>
      <w:r>
        <w:rPr>
          <w:rFonts w:ascii="Consolas" w:eastAsia="Consolas" w:hAnsi="Consolas" w:cs="Consolas"/>
          <w:sz w:val="21"/>
        </w:rPr>
        <w:t>ngram_range=(1, 2)</w:t>
      </w:r>
      <w:r>
        <w:rPr>
          <w:rFonts w:cs="Times New Roman"/>
        </w:rPr>
        <w:t xml:space="preserve">, </w:t>
      </w:r>
      <w:r>
        <w:rPr>
          <w:rFonts w:ascii="Consolas" w:eastAsia="Consolas" w:hAnsi="Consolas" w:cs="Consolas"/>
          <w:sz w:val="21"/>
        </w:rPr>
        <w:t>min_df=1</w:t>
      </w:r>
      <w:r>
        <w:rPr>
          <w:rFonts w:cs="Times New Roman"/>
        </w:rPr>
        <w:t xml:space="preserve">), giving 131 terms </w:t>
      </w:r>
      <w:r>
        <w:rPr>
          <w:rFonts w:cs="Times New Roman"/>
        </w:rPr>
        <w:lastRenderedPageBreak/>
        <w:t>on the 51-example seed. No stop-word list, s</w:t>
      </w:r>
      <w:r>
        <w:rPr>
          <w:rFonts w:cs="Times New Roman"/>
        </w:rPr>
        <w:t xml:space="preserve">temming or spelling correction is applied, so </w:t>
      </w:r>
      <w:r>
        <w:rPr>
          <w:rFonts w:ascii="Consolas" w:eastAsia="Consolas" w:hAnsi="Consolas" w:cs="Consolas"/>
          <w:sz w:val="21"/>
        </w:rPr>
        <w:t>UPI-SWIGGY-8821</w:t>
      </w:r>
      <w:r>
        <w:rPr>
          <w:rFonts w:cs="Times New Roman"/>
        </w:rPr>
        <w:t xml:space="preserve"> becomes the tokens </w:t>
      </w:r>
      <w:r>
        <w:rPr>
          <w:rFonts w:ascii="Consolas" w:eastAsia="Consolas" w:hAnsi="Consolas" w:cs="Consolas"/>
          <w:sz w:val="21"/>
        </w:rPr>
        <w:t>upi</w:t>
      </w:r>
      <w:r>
        <w:rPr>
          <w:rFonts w:cs="Times New Roman"/>
        </w:rPr>
        <w:t xml:space="preserve">, </w:t>
      </w:r>
      <w:r>
        <w:rPr>
          <w:rFonts w:ascii="Consolas" w:eastAsia="Consolas" w:hAnsi="Consolas" w:cs="Consolas"/>
          <w:sz w:val="21"/>
        </w:rPr>
        <w:t>swiggy</w:t>
      </w:r>
      <w:r>
        <w:rPr>
          <w:rFonts w:cs="Times New Roman"/>
        </w:rPr>
        <w:t xml:space="preserve"> and </w:t>
      </w:r>
      <w:r>
        <w:rPr>
          <w:rFonts w:ascii="Consolas" w:eastAsia="Consolas" w:hAnsi="Consolas" w:cs="Consolas"/>
          <w:sz w:val="21"/>
        </w:rPr>
        <w:t>8821</w:t>
      </w:r>
      <w:r>
        <w:rPr>
          <w:rFonts w:cs="Times New Roman"/>
        </w:rPr>
        <w:t xml:space="preserve">, and only </w:t>
      </w:r>
      <w:r>
        <w:rPr>
          <w:rFonts w:ascii="Consolas" w:eastAsia="Consolas" w:hAnsi="Consolas" w:cs="Consolas"/>
          <w:sz w:val="21"/>
        </w:rPr>
        <w:t>swiggy</w:t>
      </w:r>
      <w:r>
        <w:rPr>
          <w:rFonts w:cs="Times New Roman"/>
        </w:rPr>
        <w:t xml:space="preserve"> is known.</w:t>
      </w:r>
    </w:p>
    <w:p w:rsidR="00F80112" w:rsidRDefault="006324BF">
      <w:r>
        <w:rPr>
          <w:rFonts w:cs="Times New Roman"/>
        </w:rPr>
        <w:t xml:space="preserve">In the import pipeline each row is parsed independently: the date must parse with </w:t>
      </w:r>
      <w:r>
        <w:rPr>
          <w:rFonts w:ascii="Consolas" w:eastAsia="Consolas" w:hAnsi="Consolas" w:cs="Consolas"/>
          <w:sz w:val="21"/>
        </w:rPr>
        <w:t>pandas.to_datetime</w:t>
      </w:r>
      <w:r>
        <w:rPr>
          <w:rFonts w:cs="Times New Roman"/>
        </w:rPr>
        <w:t>, the amount must be a numb</w:t>
      </w:r>
      <w:r>
        <w:rPr>
          <w:rFonts w:cs="Times New Roman"/>
        </w:rPr>
        <w:t>er above zero, the description non-blank, and the type 'income' or 'expense' (anything else is an expense); a blank category is filled by the categoriser. A failing row is skipped and reported as 'Row n: skipped (invalid date, amount, or missing descriptio</w:t>
      </w:r>
      <w:r>
        <w:rPr>
          <w:rFonts w:cs="Times New Roman"/>
        </w:rPr>
        <w:t>n)'. Preview and commit parse the same file.</w:t>
      </w:r>
    </w:p>
    <w:p w:rsidR="00F80112" w:rsidRDefault="006324BF">
      <w:r>
        <w:rPr>
          <w:rFonts w:cs="Times New Roman"/>
        </w:rPr>
        <w:t>For the forecast the transactions are grouped by calendar month and summed per type; category forecasts pivot the expenses to a month-by-category table with missing months filled with zero. The health score take</w:t>
      </w:r>
      <w:r>
        <w:rPr>
          <w:rFonts w:cs="Times New Roman"/>
        </w:rPr>
        <w:t>s the month's income and expenses, the savings rate, the all-time cash balance, the budget statuses, the holdings and the goals; the neutral values for missing data are listed in Section 6.5.3.</w:t>
      </w:r>
    </w:p>
    <w:p w:rsidR="00F80112" w:rsidRDefault="006324BF">
      <w:pPr>
        <w:pStyle w:val="Heading2"/>
      </w:pPr>
      <w:bookmarkStart w:id="99" w:name="_Toc243925757"/>
      <w:r>
        <w:t>6.4 Algorithm choice and justification</w:t>
      </w:r>
      <w:bookmarkEnd w:id="99"/>
    </w:p>
    <w:p w:rsidR="00F80112" w:rsidRDefault="006324BF">
      <w:pPr>
        <w:pStyle w:val="Caption"/>
        <w:keepNext/>
        <w:spacing w:after="80"/>
      </w:pPr>
      <w:bookmarkStart w:id="100" w:name="_Toc243925892"/>
      <w:r>
        <w:rPr>
          <w:rFonts w:cs="Times New Roman"/>
        </w:rPr>
        <w:t xml:space="preserve">Table </w:t>
      </w:r>
      <w:r>
        <w:rPr>
          <w:rFonts w:cs="Times New Roman"/>
        </w:rPr>
        <w:fldChar w:fldCharType="begin"/>
      </w:r>
      <w:r>
        <w:rPr>
          <w:rFonts w:cs="Times New Roman"/>
        </w:rPr>
        <w:instrText xml:space="preserve"> SEQ Table \* ARA</w:instrText>
      </w:r>
      <w:r>
        <w:rPr>
          <w:rFonts w:cs="Times New Roman"/>
        </w:rPr>
        <w:instrText xml:space="preserve">BIC </w:instrText>
      </w:r>
      <w:r>
        <w:rPr>
          <w:rFonts w:cs="Times New Roman"/>
        </w:rPr>
        <w:fldChar w:fldCharType="separate"/>
      </w:r>
      <w:r>
        <w:rPr>
          <w:rFonts w:cs="Times New Roman"/>
          <w:noProof/>
        </w:rPr>
        <w:t>25</w:t>
      </w:r>
      <w:r>
        <w:rPr>
          <w:rFonts w:cs="Times New Roman"/>
        </w:rPr>
        <w:fldChar w:fldCharType="end"/>
      </w:r>
      <w:r>
        <w:rPr>
          <w:rFonts w:cs="Times New Roman"/>
        </w:rPr>
        <w:t>: Algorithms chosen and the alternatives not used.</w:t>
      </w:r>
      <w:bookmarkEnd w:id="100"/>
    </w:p>
    <w:tbl>
      <w:tblPr>
        <w:tblStyle w:val="TableGrid"/>
        <w:tblW w:w="0" w:type="auto"/>
        <w:jc w:val="center"/>
        <w:tblLook w:val="04A0" w:firstRow="1" w:lastRow="0" w:firstColumn="1" w:lastColumn="0" w:noHBand="0" w:noVBand="1"/>
      </w:tblPr>
      <w:tblGrid>
        <w:gridCol w:w="1584"/>
        <w:gridCol w:w="2304"/>
        <w:gridCol w:w="3024"/>
        <w:gridCol w:w="2448"/>
      </w:tblGrid>
      <w:tr w:rsidR="00F80112">
        <w:trPr>
          <w:cantSplit/>
          <w:tblHeader/>
          <w:jc w:val="center"/>
        </w:trPr>
        <w:tc>
          <w:tcPr>
            <w:tcW w:w="1584" w:type="dxa"/>
            <w:shd w:val="clear" w:color="auto" w:fill="1B2A41"/>
          </w:tcPr>
          <w:p w:rsidR="00F80112" w:rsidRDefault="006324BF">
            <w:pPr>
              <w:spacing w:after="40" w:line="240" w:lineRule="auto"/>
              <w:jc w:val="center"/>
            </w:pPr>
            <w:r>
              <w:rPr>
                <w:rFonts w:cs="Times New Roman"/>
                <w:b/>
                <w:color w:val="FFFFFF"/>
                <w:sz w:val="18"/>
              </w:rPr>
              <w:t>Task</w:t>
            </w:r>
          </w:p>
        </w:tc>
        <w:tc>
          <w:tcPr>
            <w:tcW w:w="2304" w:type="dxa"/>
            <w:shd w:val="clear" w:color="auto" w:fill="1B2A41"/>
          </w:tcPr>
          <w:p w:rsidR="00F80112" w:rsidRDefault="006324BF">
            <w:pPr>
              <w:spacing w:after="40" w:line="240" w:lineRule="auto"/>
              <w:jc w:val="center"/>
            </w:pPr>
            <w:r>
              <w:rPr>
                <w:rFonts w:cs="Times New Roman"/>
                <w:b/>
                <w:color w:val="FFFFFF"/>
                <w:sz w:val="18"/>
              </w:rPr>
              <w:t>Chosen</w:t>
            </w:r>
          </w:p>
        </w:tc>
        <w:tc>
          <w:tcPr>
            <w:tcW w:w="3024" w:type="dxa"/>
            <w:shd w:val="clear" w:color="auto" w:fill="1B2A41"/>
          </w:tcPr>
          <w:p w:rsidR="00F80112" w:rsidRDefault="006324BF">
            <w:pPr>
              <w:spacing w:after="40" w:line="240" w:lineRule="auto"/>
              <w:jc w:val="center"/>
            </w:pPr>
            <w:r>
              <w:rPr>
                <w:rFonts w:cs="Times New Roman"/>
                <w:b/>
                <w:color w:val="FFFFFF"/>
                <w:sz w:val="18"/>
              </w:rPr>
              <w:t>Why</w:t>
            </w:r>
          </w:p>
        </w:tc>
        <w:tc>
          <w:tcPr>
            <w:tcW w:w="2448" w:type="dxa"/>
            <w:shd w:val="clear" w:color="auto" w:fill="1B2A41"/>
          </w:tcPr>
          <w:p w:rsidR="00F80112" w:rsidRDefault="006324BF">
            <w:pPr>
              <w:spacing w:after="40" w:line="240" w:lineRule="auto"/>
              <w:jc w:val="center"/>
            </w:pPr>
            <w:r>
              <w:rPr>
                <w:rFonts w:cs="Times New Roman"/>
                <w:b/>
                <w:color w:val="FFFFFF"/>
                <w:sz w:val="18"/>
              </w:rPr>
              <w:t>Not used (base paper [1])</w:t>
            </w:r>
          </w:p>
        </w:tc>
      </w:tr>
      <w:tr w:rsidR="00F80112">
        <w:trPr>
          <w:cantSplit/>
          <w:jc w:val="center"/>
        </w:trPr>
        <w:tc>
          <w:tcPr>
            <w:tcW w:w="1584" w:type="dxa"/>
          </w:tcPr>
          <w:p w:rsidR="00F80112" w:rsidRDefault="006324BF">
            <w:pPr>
              <w:spacing w:after="40" w:line="240" w:lineRule="auto"/>
              <w:jc w:val="left"/>
            </w:pPr>
            <w:r>
              <w:rPr>
                <w:rFonts w:cs="Times New Roman"/>
                <w:sz w:val="18"/>
              </w:rPr>
              <w:t>Expense categorisation</w:t>
            </w:r>
          </w:p>
        </w:tc>
        <w:tc>
          <w:tcPr>
            <w:tcW w:w="2304" w:type="dxa"/>
          </w:tcPr>
          <w:p w:rsidR="00F80112" w:rsidRDefault="006324BF">
            <w:pPr>
              <w:spacing w:after="40" w:line="240" w:lineRule="auto"/>
              <w:jc w:val="left"/>
            </w:pPr>
            <w:r>
              <w:rPr>
                <w:rFonts w:cs="Times New Roman"/>
                <w:sz w:val="18"/>
              </w:rPr>
              <w:t>TF-IDF + multinomial logistic regression [15], [14]</w:t>
            </w:r>
          </w:p>
        </w:tc>
        <w:tc>
          <w:tcPr>
            <w:tcW w:w="3024" w:type="dxa"/>
          </w:tcPr>
          <w:p w:rsidR="00F80112" w:rsidRDefault="006324BF">
            <w:pPr>
              <w:spacing w:after="40" w:line="240" w:lineRule="auto"/>
              <w:jc w:val="left"/>
            </w:pPr>
            <w:r>
              <w:rPr>
                <w:rFonts w:cs="Times New Roman"/>
                <w:sz w:val="18"/>
              </w:rPr>
              <w:t xml:space="preserve">Trains in milliseconds on 51 examples; no GPU; coefficients and probabilities </w:t>
            </w:r>
            <w:r>
              <w:rPr>
                <w:rFonts w:cs="Times New Roman"/>
                <w:sz w:val="18"/>
              </w:rPr>
              <w:t>are inspectable; works offline</w:t>
            </w:r>
          </w:p>
        </w:tc>
        <w:tc>
          <w:tcPr>
            <w:tcW w:w="2448" w:type="dxa"/>
          </w:tcPr>
          <w:p w:rsidR="00F80112" w:rsidRDefault="006324BF">
            <w:pPr>
              <w:spacing w:after="40" w:line="240" w:lineRule="auto"/>
              <w:jc w:val="left"/>
            </w:pPr>
            <w:r>
              <w:rPr>
                <w:rFonts w:cs="Times New Roman"/>
                <w:sz w:val="18"/>
              </w:rPr>
              <w:t>BERT with 50 categories and SMOTE [8], [13]: needs thousands of labelled rows and a GPU</w:t>
            </w:r>
          </w:p>
        </w:tc>
      </w:tr>
      <w:tr w:rsidR="00F80112">
        <w:trPr>
          <w:cantSplit/>
          <w:jc w:val="center"/>
        </w:trPr>
        <w:tc>
          <w:tcPr>
            <w:tcW w:w="1584" w:type="dxa"/>
          </w:tcPr>
          <w:p w:rsidR="00F80112" w:rsidRDefault="006324BF">
            <w:pPr>
              <w:spacing w:after="40" w:line="240" w:lineRule="auto"/>
              <w:jc w:val="left"/>
            </w:pPr>
            <w:r>
              <w:rPr>
                <w:rFonts w:cs="Times New Roman"/>
                <w:sz w:val="18"/>
              </w:rPr>
              <w:t>Spending forecast</w:t>
            </w:r>
          </w:p>
        </w:tc>
        <w:tc>
          <w:tcPr>
            <w:tcW w:w="2304" w:type="dxa"/>
          </w:tcPr>
          <w:p w:rsidR="00F80112" w:rsidRDefault="006324BF">
            <w:pPr>
              <w:spacing w:after="40" w:line="240" w:lineRule="auto"/>
              <w:jc w:val="left"/>
            </w:pPr>
            <w:r>
              <w:rPr>
                <w:rFonts w:cs="Times New Roman"/>
                <w:sz w:val="18"/>
              </w:rPr>
              <w:t>Least-squares straight line over monthly totals</w:t>
            </w:r>
          </w:p>
        </w:tc>
        <w:tc>
          <w:tcPr>
            <w:tcW w:w="3024" w:type="dxa"/>
          </w:tcPr>
          <w:p w:rsidR="00F80112" w:rsidRDefault="006324BF">
            <w:pPr>
              <w:spacing w:after="40" w:line="240" w:lineRule="auto"/>
              <w:jc w:val="left"/>
            </w:pPr>
            <w:r>
              <w:rPr>
                <w:rFonts w:cs="Times New Roman"/>
                <w:sz w:val="18"/>
              </w:rPr>
              <w:t>With a handful of months a line has two parameters and cannot overfit;</w:t>
            </w:r>
            <w:r>
              <w:rPr>
                <w:rFonts w:cs="Times New Roman"/>
                <w:sz w:val="18"/>
              </w:rPr>
              <w:t xml:space="preserve"> the refusal below three months is explicit</w:t>
            </w:r>
          </w:p>
        </w:tc>
        <w:tc>
          <w:tcPr>
            <w:tcW w:w="2448" w:type="dxa"/>
          </w:tcPr>
          <w:p w:rsidR="00F80112" w:rsidRDefault="006324BF">
            <w:pPr>
              <w:spacing w:after="40" w:line="240" w:lineRule="auto"/>
              <w:jc w:val="left"/>
            </w:pPr>
            <w:r>
              <w:rPr>
                <w:rFonts w:cs="Times New Roman"/>
                <w:sz w:val="18"/>
              </w:rPr>
              <w:t>LSTM [11]: needs long series; the base paper reports R2 0.63 on a synthetic series</w:t>
            </w:r>
          </w:p>
        </w:tc>
      </w:tr>
      <w:tr w:rsidR="00F80112">
        <w:trPr>
          <w:cantSplit/>
          <w:jc w:val="center"/>
        </w:trPr>
        <w:tc>
          <w:tcPr>
            <w:tcW w:w="1584" w:type="dxa"/>
          </w:tcPr>
          <w:p w:rsidR="00F80112" w:rsidRDefault="006324BF">
            <w:pPr>
              <w:spacing w:after="40" w:line="240" w:lineRule="auto"/>
              <w:jc w:val="left"/>
            </w:pPr>
            <w:r>
              <w:rPr>
                <w:rFonts w:cs="Times New Roman"/>
                <w:sz w:val="18"/>
              </w:rPr>
              <w:t>Budget advice</w:t>
            </w:r>
          </w:p>
        </w:tc>
        <w:tc>
          <w:tcPr>
            <w:tcW w:w="2304" w:type="dxa"/>
          </w:tcPr>
          <w:p w:rsidR="00F80112" w:rsidRDefault="006324BF">
            <w:pPr>
              <w:spacing w:after="40" w:line="240" w:lineRule="auto"/>
              <w:jc w:val="left"/>
            </w:pPr>
            <w:r>
              <w:rPr>
                <w:rFonts w:cs="Times New Roman"/>
                <w:sz w:val="18"/>
              </w:rPr>
              <w:t>Fixed alert thresholds (75, 90, 100 %) and rule-based suggestions</w:t>
            </w:r>
          </w:p>
        </w:tc>
        <w:tc>
          <w:tcPr>
            <w:tcW w:w="3024" w:type="dxa"/>
          </w:tcPr>
          <w:p w:rsidR="00F80112" w:rsidRDefault="006324BF">
            <w:pPr>
              <w:spacing w:after="40" w:line="240" w:lineRule="auto"/>
              <w:jc w:val="left"/>
            </w:pPr>
            <w:r>
              <w:rPr>
                <w:rFonts w:cs="Times New Roman"/>
                <w:sz w:val="18"/>
              </w:rPr>
              <w:t xml:space="preserve">Transparent; predictable; no reward function to </w:t>
            </w:r>
            <w:r>
              <w:rPr>
                <w:rFonts w:cs="Times New Roman"/>
                <w:sz w:val="18"/>
              </w:rPr>
              <w:t>define</w:t>
            </w:r>
          </w:p>
        </w:tc>
        <w:tc>
          <w:tcPr>
            <w:tcW w:w="2448" w:type="dxa"/>
          </w:tcPr>
          <w:p w:rsidR="00F80112" w:rsidRDefault="006324BF">
            <w:pPr>
              <w:spacing w:after="40" w:line="240" w:lineRule="auto"/>
              <w:jc w:val="left"/>
            </w:pPr>
            <w:r>
              <w:rPr>
                <w:rFonts w:cs="Times New Roman"/>
                <w:sz w:val="18"/>
              </w:rPr>
              <w:t>Q-learning budget agent [12]</w:t>
            </w:r>
          </w:p>
        </w:tc>
      </w:tr>
      <w:tr w:rsidR="00F80112">
        <w:trPr>
          <w:cantSplit/>
          <w:jc w:val="center"/>
        </w:trPr>
        <w:tc>
          <w:tcPr>
            <w:tcW w:w="1584" w:type="dxa"/>
          </w:tcPr>
          <w:p w:rsidR="00F80112" w:rsidRDefault="006324BF">
            <w:pPr>
              <w:spacing w:after="40" w:line="240" w:lineRule="auto"/>
              <w:jc w:val="left"/>
            </w:pPr>
            <w:r>
              <w:rPr>
                <w:rFonts w:cs="Times New Roman"/>
                <w:sz w:val="18"/>
              </w:rPr>
              <w:t>Anomaly detection</w:t>
            </w:r>
          </w:p>
        </w:tc>
        <w:tc>
          <w:tcPr>
            <w:tcW w:w="2304" w:type="dxa"/>
          </w:tcPr>
          <w:p w:rsidR="00F80112" w:rsidRDefault="006324BF">
            <w:pPr>
              <w:spacing w:after="40" w:line="240" w:lineRule="auto"/>
              <w:jc w:val="left"/>
            </w:pPr>
            <w:r>
              <w:rPr>
                <w:rFonts w:cs="Times New Roman"/>
                <w:sz w:val="18"/>
              </w:rPr>
              <w:t>Not built</w:t>
            </w:r>
          </w:p>
        </w:tc>
        <w:tc>
          <w:tcPr>
            <w:tcW w:w="3024" w:type="dxa"/>
          </w:tcPr>
          <w:p w:rsidR="00F80112" w:rsidRDefault="006324BF">
            <w:pPr>
              <w:spacing w:after="40" w:line="240" w:lineRule="auto"/>
              <w:jc w:val="left"/>
            </w:pPr>
            <w:r>
              <w:rPr>
                <w:rFonts w:cs="Times New Roman"/>
                <w:sz w:val="18"/>
              </w:rPr>
              <w:t>No labelled anomalies and no time to calibrate a contamination rate</w:t>
            </w:r>
          </w:p>
        </w:tc>
        <w:tc>
          <w:tcPr>
            <w:tcW w:w="2448" w:type="dxa"/>
          </w:tcPr>
          <w:p w:rsidR="00F80112" w:rsidRDefault="006324BF">
            <w:pPr>
              <w:spacing w:after="40" w:line="240" w:lineRule="auto"/>
              <w:jc w:val="left"/>
            </w:pPr>
            <w:r>
              <w:rPr>
                <w:rFonts w:cs="Times New Roman"/>
                <w:sz w:val="18"/>
              </w:rPr>
              <w:t>Isolation Forest [10]</w:t>
            </w:r>
          </w:p>
        </w:tc>
      </w:tr>
      <w:tr w:rsidR="00F80112">
        <w:trPr>
          <w:cantSplit/>
          <w:jc w:val="center"/>
        </w:trPr>
        <w:tc>
          <w:tcPr>
            <w:tcW w:w="1584" w:type="dxa"/>
          </w:tcPr>
          <w:p w:rsidR="00F80112" w:rsidRDefault="006324BF">
            <w:pPr>
              <w:spacing w:after="40" w:line="240" w:lineRule="auto"/>
              <w:jc w:val="left"/>
            </w:pPr>
            <w:r>
              <w:rPr>
                <w:rFonts w:cs="Times New Roman"/>
                <w:sz w:val="18"/>
              </w:rPr>
              <w:t>Health score</w:t>
            </w:r>
          </w:p>
        </w:tc>
        <w:tc>
          <w:tcPr>
            <w:tcW w:w="2304" w:type="dxa"/>
          </w:tcPr>
          <w:p w:rsidR="00F80112" w:rsidRDefault="006324BF">
            <w:pPr>
              <w:spacing w:after="40" w:line="240" w:lineRule="auto"/>
              <w:jc w:val="left"/>
            </w:pPr>
            <w:r>
              <w:rPr>
                <w:rFonts w:cs="Times New Roman"/>
                <w:sz w:val="18"/>
              </w:rPr>
              <w:t>Weighted sum of six clipped sub-scores</w:t>
            </w:r>
          </w:p>
        </w:tc>
        <w:tc>
          <w:tcPr>
            <w:tcW w:w="3024" w:type="dxa"/>
          </w:tcPr>
          <w:p w:rsidR="00F80112" w:rsidRDefault="006324BF">
            <w:pPr>
              <w:spacing w:after="40" w:line="240" w:lineRule="auto"/>
              <w:jc w:val="left"/>
            </w:pPr>
            <w:r>
              <w:rPr>
                <w:rFonts w:cs="Times New Roman"/>
                <w:sz w:val="18"/>
              </w:rPr>
              <w:t>Every point can be traced to a component; weight</w:t>
            </w:r>
            <w:r>
              <w:rPr>
                <w:rFonts w:cs="Times New Roman"/>
                <w:sz w:val="18"/>
              </w:rPr>
              <w:t>s sum to one</w:t>
            </w:r>
          </w:p>
        </w:tc>
        <w:tc>
          <w:tcPr>
            <w:tcW w:w="2448" w:type="dxa"/>
          </w:tcPr>
          <w:p w:rsidR="00F80112" w:rsidRDefault="006324BF">
            <w:pPr>
              <w:spacing w:after="40" w:line="240" w:lineRule="auto"/>
              <w:jc w:val="left"/>
            </w:pPr>
            <w:r>
              <w:rPr>
                <w:rFonts w:cs="Times New Roman"/>
                <w:sz w:val="18"/>
              </w:rPr>
              <w:t>A learned score would need outcome data that does not exist here</w:t>
            </w:r>
          </w:p>
        </w:tc>
      </w:tr>
    </w:tbl>
    <w:p w:rsidR="00F80112" w:rsidRDefault="00F80112">
      <w:pPr>
        <w:spacing w:after="120" w:line="192" w:lineRule="auto"/>
      </w:pPr>
    </w:p>
    <w:p w:rsidR="00F80112" w:rsidRDefault="006324BF">
      <w:r>
        <w:rPr>
          <w:rFonts w:cs="Times New Roman"/>
        </w:rPr>
        <w:t>With 51 examples and 131 features a linear classifier is close to the largest model that can be trained without overfitting, and its probabilities could be used for abstention;</w:t>
      </w:r>
      <w:r>
        <w:rPr>
          <w:rFonts w:cs="Times New Roman"/>
        </w:rPr>
        <w:t xml:space="preserve"> the product does not, because it always takes the top label (Chapter 8). The straight line for the forecast is likewise a bet on small data: forecasting practice [18], [17] reports that simple methods are hard to beat on short series, and Chapter 8 tests </w:t>
      </w:r>
      <w:r>
        <w:rPr>
          <w:rFonts w:cs="Times New Roman"/>
        </w:rPr>
        <w:t>that on this product's own data.</w:t>
      </w:r>
    </w:p>
    <w:p w:rsidR="00F80112" w:rsidRDefault="006324BF">
      <w:pPr>
        <w:pStyle w:val="Heading2"/>
      </w:pPr>
      <w:bookmarkStart w:id="101" w:name="_Toc243925758"/>
      <w:r>
        <w:t>6.5 Mathematical formulation</w:t>
      </w:r>
      <w:bookmarkEnd w:id="101"/>
    </w:p>
    <w:p w:rsidR="00F80112" w:rsidRDefault="006324BF">
      <w:pPr>
        <w:pStyle w:val="Heading3"/>
      </w:pPr>
      <w:r>
        <w:t>6.5.1 Expense categoriser</w:t>
      </w:r>
    </w:p>
    <w:p w:rsidR="00F80112" w:rsidRDefault="006324BF">
      <w:r>
        <w:rPr>
          <w:rFonts w:cs="Times New Roman"/>
        </w:rPr>
        <w:t>Let a description d be split into terms t (words and word pairs). With n training descriptions and document frequency df(t), scikit-learn's smoothed inverse document fr</w:t>
      </w:r>
      <w:r>
        <w:rPr>
          <w:rFonts w:cs="Times New Roman"/>
        </w:rPr>
        <w:t>equency and weight are</w:t>
      </w:r>
    </w:p>
    <w:p w:rsidR="00F80112" w:rsidRDefault="006324BF">
      <w:pPr>
        <w:spacing w:after="120" w:line="276" w:lineRule="auto"/>
        <w:jc w:val="center"/>
      </w:pPr>
      <w:r>
        <w:rPr>
          <w:rFonts w:ascii="Cambria Math" w:eastAsia="Cambria Math" w:hAnsi="Cambria Math" w:cs="Cambria Math"/>
          <w:i/>
        </w:rPr>
        <w:lastRenderedPageBreak/>
        <w:t>idf(t) = ln((1 + n) / (1 + df(t))) + 1          w(t, d) = tf(t, d) x idf(t)          x_d = w_d / ||w_d||_2</w:t>
      </w:r>
      <w:r>
        <w:rPr>
          <w:rFonts w:cs="Times New Roman"/>
        </w:rPr>
        <w:t xml:space="preserve">      (2)</w:t>
      </w:r>
    </w:p>
    <w:p w:rsidR="00F80112" w:rsidRDefault="006324BF">
      <w:r>
        <w:rPr>
          <w:rFonts w:cs="Times New Roman"/>
        </w:rPr>
        <w:t>The logistic-regression classifier has one weight vector w_c and intercept b_c per category c in the set of 11 catego</w:t>
      </w:r>
      <w:r>
        <w:rPr>
          <w:rFonts w:cs="Times New Roman"/>
        </w:rPr>
        <w:t>ries. For a description with feature vector x the probability of category c and the predicted label are</w:t>
      </w:r>
    </w:p>
    <w:p w:rsidR="00F80112" w:rsidRDefault="006324BF">
      <w:pPr>
        <w:spacing w:after="120" w:line="276" w:lineRule="auto"/>
        <w:jc w:val="center"/>
      </w:pPr>
      <w:r>
        <w:rPr>
          <w:rFonts w:ascii="Cambria Math" w:eastAsia="Cambria Math" w:hAnsi="Cambria Math" w:cs="Cambria Math"/>
          <w:i/>
        </w:rPr>
        <w:t>P(c | x) = exp(w_c . x + b_c) / SUM_k exp(w_k . x + b_k)          label(d) = argmax_c P(c | x)</w:t>
      </w:r>
      <w:r>
        <w:rPr>
          <w:rFonts w:cs="Times New Roman"/>
        </w:rPr>
        <w:t xml:space="preserve">      (3)</w:t>
      </w:r>
    </w:p>
    <w:p w:rsidR="00F80112" w:rsidRDefault="006324BF">
      <w:r>
        <w:rPr>
          <w:rFonts w:cs="Times New Roman"/>
        </w:rPr>
        <w:t>Training minimises the cross-entropy loss with a</w:t>
      </w:r>
      <w:r>
        <w:rPr>
          <w:rFonts w:cs="Times New Roman"/>
        </w:rPr>
        <w:t>n L2 penalty on the weights (</w:t>
      </w:r>
      <w:r>
        <w:rPr>
          <w:rFonts w:ascii="Consolas" w:eastAsia="Consolas" w:hAnsi="Consolas" w:cs="Consolas"/>
          <w:sz w:val="21"/>
        </w:rPr>
        <w:t>LogisticRegression(max_iter=1000)</w:t>
      </w:r>
      <w:r>
        <w:rPr>
          <w:rFonts w:cs="Times New Roman"/>
        </w:rPr>
        <w:t xml:space="preserve">: penalty strength C = 1 and the lbfgs solver, which are the library defaults). If a description contains no known term then x is the zero vector and P(c | x) depends only on the intercepts; in </w:t>
      </w:r>
      <w:r>
        <w:rPr>
          <w:rFonts w:cs="Times New Roman"/>
        </w:rPr>
        <w:t xml:space="preserve">the shipped model the intercept of Transport (0.321) is the largest, so unseen text is labelled Transport. The retraining on a correction adds the pair (description, corrected label) and the user's whole stored history to the 51 seed pairs and refits from </w:t>
      </w:r>
      <w:r>
        <w:rPr>
          <w:rFonts w:cs="Times New Roman"/>
        </w:rPr>
        <w:t>scratch.</w:t>
      </w:r>
    </w:p>
    <w:p w:rsidR="00F80112" w:rsidRDefault="006324BF">
      <w:pPr>
        <w:pStyle w:val="Heading3"/>
      </w:pPr>
      <w:r>
        <w:t>6.5.2 Spending forecast</w:t>
      </w:r>
    </w:p>
    <w:p w:rsidR="00F80112" w:rsidRDefault="006324BF">
      <w:r>
        <w:rPr>
          <w:rFonts w:cs="Times New Roman"/>
        </w:rPr>
        <w:t>Let y_0 ... y_{n-1} be the monthly expense totals in time order, n at least 3. The slope a and intercept b of the least-squares line, the next-month prediction and the trend label are</w:t>
      </w:r>
    </w:p>
    <w:p w:rsidR="00F80112" w:rsidRDefault="006324BF">
      <w:pPr>
        <w:spacing w:after="120" w:line="276" w:lineRule="auto"/>
        <w:jc w:val="center"/>
      </w:pPr>
      <w:r>
        <w:rPr>
          <w:rFonts w:ascii="Cambria Math" w:eastAsia="Cambria Math" w:hAnsi="Cambria Math" w:cs="Cambria Math"/>
          <w:i/>
        </w:rPr>
        <w:t>(a, b) = argmin SUM_t (y_t - (a t + b))</w:t>
      </w:r>
      <w:r>
        <w:rPr>
          <w:rFonts w:ascii="Cambria Math" w:eastAsia="Cambria Math" w:hAnsi="Cambria Math" w:cs="Cambria Math"/>
          <w:i/>
        </w:rPr>
        <w:t>^2          y_hat_n = max(0, a n + b)          trend = increasing if a &gt; 1, decreasing if a &lt; -1, else stable</w:t>
      </w:r>
      <w:r>
        <w:rPr>
          <w:rFonts w:cs="Times New Roman"/>
        </w:rPr>
        <w:t xml:space="preserve">      (4)</w:t>
      </w:r>
    </w:p>
    <w:p w:rsidR="00F80112" w:rsidRDefault="006324BF">
      <w:r>
        <w:rPr>
          <w:rFonts w:cs="Times New Roman"/>
        </w:rPr>
        <w:t>The application also reports the mean of the last three months as the 'recent average'. Category forecasts apply the same fit to each cat</w:t>
      </w:r>
      <w:r>
        <w:rPr>
          <w:rFonts w:cs="Times New Roman"/>
        </w:rPr>
        <w:t>egory's monthly series. The budget-overrun check flags a category when its predicted spend exceeds its budget for the current month. Forecast quality is reported with the mean absolute error and the mean absolute percentage error [16]:</w:t>
      </w:r>
    </w:p>
    <w:p w:rsidR="00F80112" w:rsidRDefault="006324BF">
      <w:pPr>
        <w:spacing w:after="120" w:line="276" w:lineRule="auto"/>
        <w:jc w:val="center"/>
      </w:pPr>
      <w:r>
        <w:rPr>
          <w:rFonts w:ascii="Cambria Math" w:eastAsia="Cambria Math" w:hAnsi="Cambria Math" w:cs="Cambria Math"/>
          <w:i/>
        </w:rPr>
        <w:t>MAE = (1/m) SUM |y_i</w:t>
      </w:r>
      <w:r>
        <w:rPr>
          <w:rFonts w:ascii="Cambria Math" w:eastAsia="Cambria Math" w:hAnsi="Cambria Math" w:cs="Cambria Math"/>
          <w:i/>
        </w:rPr>
        <w:t xml:space="preserve"> - y_hat_i|          MAPE = (100/m) SUM |y_i - y_hat_i| / y_i</w:t>
      </w:r>
      <w:r>
        <w:rPr>
          <w:rFonts w:cs="Times New Roman"/>
        </w:rPr>
        <w:t xml:space="preserve">      (5)</w:t>
      </w:r>
    </w:p>
    <w:p w:rsidR="00F80112" w:rsidRDefault="006324BF">
      <w:pPr>
        <w:pStyle w:val="Heading3"/>
      </w:pPr>
      <w:r>
        <w:t>6.5.3 Financial health score</w:t>
      </w:r>
    </w:p>
    <w:p w:rsidR="00F80112" w:rsidRDefault="006324BF">
      <w:r>
        <w:rPr>
          <w:rFonts w:cs="Times New Roman"/>
        </w:rPr>
        <w:t>With sub-scores s_k, each clipped to the range 0 to 100, and weights w_k, the score is H = SUM_k w_k s_k, rounded to one decimal. The sub-scores are defined</w:t>
      </w:r>
      <w:r>
        <w:rPr>
          <w:rFonts w:cs="Times New Roman"/>
        </w:rPr>
        <w:t xml:space="preserve"> from the savings rate r (in percent), the monthly income I and expenses E, the cash balance Bal, the budgets, the holdings and the goals:</w:t>
      </w:r>
    </w:p>
    <w:p w:rsidR="00F80112" w:rsidRDefault="006324BF">
      <w:pPr>
        <w:spacing w:after="120" w:line="276" w:lineRule="auto"/>
        <w:jc w:val="center"/>
      </w:pPr>
      <w:r>
        <w:rPr>
          <w:rFonts w:ascii="Cambria Math" w:eastAsia="Cambria Math" w:hAnsi="Cambria Math" w:cs="Cambria Math"/>
          <w:i/>
        </w:rPr>
        <w:t>s_save = clip(r / 20 x 100)     s_exp = clip((1 - E / I) / 0.5 x 100)     s_emerg = clip((Bal / E) / 6 x 100)</w:t>
      </w:r>
      <w:r>
        <w:rPr>
          <w:rFonts w:cs="Times New Roman"/>
        </w:rPr>
        <w:t xml:space="preserve">      (6</w:t>
      </w:r>
      <w:r>
        <w:rPr>
          <w:rFonts w:cs="Times New Roman"/>
        </w:rPr>
        <w:t>)</w:t>
      </w:r>
    </w:p>
    <w:p w:rsidR="00F80112" w:rsidRDefault="006324BF">
      <w:pPr>
        <w:spacing w:after="120" w:line="276" w:lineRule="auto"/>
        <w:jc w:val="center"/>
      </w:pPr>
      <w:r>
        <w:rPr>
          <w:rFonts w:ascii="Cambria Math" w:eastAsia="Cambria Math" w:hAnsi="Cambria Math" w:cs="Cambria Math"/>
          <w:i/>
        </w:rPr>
        <w:t>s_budget = 100 x (budgets at or under 100 %) / (all budgets)     s_div = clip(distinct asset types / 5 x 100)     s_goal = clip(mean percent complete of goals)</w:t>
      </w:r>
      <w:r>
        <w:rPr>
          <w:rFonts w:cs="Times New Roman"/>
        </w:rPr>
        <w:t xml:space="preserve">      (7)</w:t>
      </w:r>
    </w:p>
    <w:p w:rsidR="00F80112" w:rsidRDefault="006324BF">
      <w:pPr>
        <w:pStyle w:val="Caption"/>
        <w:keepNext/>
        <w:spacing w:after="80"/>
      </w:pPr>
      <w:bookmarkStart w:id="102" w:name="_Toc243925893"/>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xml:space="preserve">: Weights, neutral values and rating bands of the </w:t>
      </w:r>
      <w:r>
        <w:rPr>
          <w:rFonts w:cs="Times New Roman"/>
        </w:rPr>
        <w:t>health score.</w:t>
      </w:r>
      <w:bookmarkEnd w:id="102"/>
    </w:p>
    <w:tbl>
      <w:tblPr>
        <w:tblStyle w:val="TableGrid"/>
        <w:tblW w:w="0" w:type="auto"/>
        <w:jc w:val="center"/>
        <w:tblLook w:val="04A0" w:firstRow="1" w:lastRow="0" w:firstColumn="1" w:lastColumn="0" w:noHBand="0" w:noVBand="1"/>
      </w:tblPr>
      <w:tblGrid>
        <w:gridCol w:w="2016"/>
        <w:gridCol w:w="1008"/>
        <w:gridCol w:w="3600"/>
        <w:gridCol w:w="2592"/>
      </w:tblGrid>
      <w:tr w:rsidR="00F80112">
        <w:trPr>
          <w:cantSplit/>
          <w:tblHeader/>
          <w:jc w:val="center"/>
        </w:trPr>
        <w:tc>
          <w:tcPr>
            <w:tcW w:w="2016" w:type="dxa"/>
            <w:shd w:val="clear" w:color="auto" w:fill="1B2A41"/>
          </w:tcPr>
          <w:p w:rsidR="00F80112" w:rsidRDefault="006324BF">
            <w:pPr>
              <w:spacing w:after="40" w:line="240" w:lineRule="auto"/>
              <w:jc w:val="center"/>
            </w:pPr>
            <w:r>
              <w:rPr>
                <w:rFonts w:cs="Times New Roman"/>
                <w:b/>
                <w:color w:val="FFFFFF"/>
                <w:sz w:val="18"/>
              </w:rPr>
              <w:t>Component</w:t>
            </w:r>
          </w:p>
        </w:tc>
        <w:tc>
          <w:tcPr>
            <w:tcW w:w="1008" w:type="dxa"/>
            <w:shd w:val="clear" w:color="auto" w:fill="1B2A41"/>
          </w:tcPr>
          <w:p w:rsidR="00F80112" w:rsidRDefault="006324BF">
            <w:pPr>
              <w:spacing w:after="40" w:line="240" w:lineRule="auto"/>
              <w:jc w:val="center"/>
            </w:pPr>
            <w:r>
              <w:rPr>
                <w:rFonts w:cs="Times New Roman"/>
                <w:b/>
                <w:color w:val="FFFFFF"/>
                <w:sz w:val="18"/>
              </w:rPr>
              <w:t>Weight</w:t>
            </w:r>
          </w:p>
        </w:tc>
        <w:tc>
          <w:tcPr>
            <w:tcW w:w="3600" w:type="dxa"/>
            <w:shd w:val="clear" w:color="auto" w:fill="1B2A41"/>
          </w:tcPr>
          <w:p w:rsidR="00F80112" w:rsidRDefault="006324BF">
            <w:pPr>
              <w:spacing w:after="40" w:line="240" w:lineRule="auto"/>
              <w:jc w:val="center"/>
            </w:pPr>
            <w:r>
              <w:rPr>
                <w:rFonts w:cs="Times New Roman"/>
                <w:b/>
                <w:color w:val="FFFFFF"/>
                <w:sz w:val="18"/>
              </w:rPr>
              <w:t>Full marks when</w:t>
            </w:r>
          </w:p>
        </w:tc>
        <w:tc>
          <w:tcPr>
            <w:tcW w:w="2592" w:type="dxa"/>
            <w:shd w:val="clear" w:color="auto" w:fill="1B2A41"/>
          </w:tcPr>
          <w:p w:rsidR="00F80112" w:rsidRDefault="006324BF">
            <w:pPr>
              <w:spacing w:after="40" w:line="240" w:lineRule="auto"/>
              <w:jc w:val="center"/>
            </w:pPr>
            <w:r>
              <w:rPr>
                <w:rFonts w:cs="Times New Roman"/>
                <w:b/>
                <w:color w:val="FFFFFF"/>
                <w:sz w:val="18"/>
              </w:rPr>
              <w:t>Value when data is missing</w:t>
            </w:r>
          </w:p>
        </w:tc>
      </w:tr>
      <w:tr w:rsidR="00F80112">
        <w:trPr>
          <w:cantSplit/>
          <w:jc w:val="center"/>
        </w:trPr>
        <w:tc>
          <w:tcPr>
            <w:tcW w:w="2016" w:type="dxa"/>
          </w:tcPr>
          <w:p w:rsidR="00F80112" w:rsidRDefault="006324BF">
            <w:pPr>
              <w:spacing w:after="40" w:line="240" w:lineRule="auto"/>
              <w:jc w:val="left"/>
            </w:pPr>
            <w:r>
              <w:rPr>
                <w:rFonts w:cs="Times New Roman"/>
                <w:sz w:val="18"/>
              </w:rPr>
              <w:t>Savings rate</w:t>
            </w:r>
          </w:p>
        </w:tc>
        <w:tc>
          <w:tcPr>
            <w:tcW w:w="1008" w:type="dxa"/>
          </w:tcPr>
          <w:p w:rsidR="00F80112" w:rsidRDefault="006324BF">
            <w:pPr>
              <w:spacing w:after="40" w:line="240" w:lineRule="auto"/>
              <w:jc w:val="center"/>
            </w:pPr>
            <w:r>
              <w:rPr>
                <w:rFonts w:cs="Times New Roman"/>
                <w:sz w:val="18"/>
              </w:rPr>
              <w:t>0.30</w:t>
            </w:r>
          </w:p>
        </w:tc>
        <w:tc>
          <w:tcPr>
            <w:tcW w:w="3600" w:type="dxa"/>
          </w:tcPr>
          <w:p w:rsidR="00F80112" w:rsidRDefault="006324BF">
            <w:pPr>
              <w:spacing w:after="40" w:line="240" w:lineRule="auto"/>
              <w:jc w:val="left"/>
            </w:pPr>
            <w:r>
              <w:rPr>
                <w:rFonts w:cs="Times New Roman"/>
                <w:sz w:val="18"/>
              </w:rPr>
              <w:t>savings rate is 20 % of income or more</w:t>
            </w:r>
          </w:p>
        </w:tc>
        <w:tc>
          <w:tcPr>
            <w:tcW w:w="2592" w:type="dxa"/>
          </w:tcPr>
          <w:p w:rsidR="00F80112" w:rsidRDefault="006324BF">
            <w:pPr>
              <w:spacing w:after="40" w:line="240" w:lineRule="auto"/>
              <w:jc w:val="left"/>
            </w:pPr>
            <w:r>
              <w:rPr>
                <w:rFonts w:cs="Times New Roman"/>
                <w:sz w:val="18"/>
              </w:rPr>
              <w:t>0 if income is zero or the rate is negative</w:t>
            </w:r>
          </w:p>
        </w:tc>
      </w:tr>
      <w:tr w:rsidR="00F80112">
        <w:trPr>
          <w:cantSplit/>
          <w:jc w:val="center"/>
        </w:trPr>
        <w:tc>
          <w:tcPr>
            <w:tcW w:w="2016" w:type="dxa"/>
          </w:tcPr>
          <w:p w:rsidR="00F80112" w:rsidRDefault="006324BF">
            <w:pPr>
              <w:spacing w:after="40" w:line="240" w:lineRule="auto"/>
              <w:jc w:val="left"/>
            </w:pPr>
            <w:r>
              <w:rPr>
                <w:rFonts w:cs="Times New Roman"/>
                <w:sz w:val="18"/>
              </w:rPr>
              <w:t>Expense ratio</w:t>
            </w:r>
          </w:p>
        </w:tc>
        <w:tc>
          <w:tcPr>
            <w:tcW w:w="1008" w:type="dxa"/>
          </w:tcPr>
          <w:p w:rsidR="00F80112" w:rsidRDefault="006324BF">
            <w:pPr>
              <w:spacing w:after="40" w:line="240" w:lineRule="auto"/>
              <w:jc w:val="center"/>
            </w:pPr>
            <w:r>
              <w:rPr>
                <w:rFonts w:cs="Times New Roman"/>
                <w:sz w:val="18"/>
              </w:rPr>
              <w:t>0.20</w:t>
            </w:r>
          </w:p>
        </w:tc>
        <w:tc>
          <w:tcPr>
            <w:tcW w:w="3600" w:type="dxa"/>
          </w:tcPr>
          <w:p w:rsidR="00F80112" w:rsidRDefault="006324BF">
            <w:pPr>
              <w:spacing w:after="40" w:line="240" w:lineRule="auto"/>
              <w:jc w:val="left"/>
            </w:pPr>
            <w:r>
              <w:rPr>
                <w:rFonts w:cs="Times New Roman"/>
                <w:sz w:val="18"/>
              </w:rPr>
              <w:t>expenses are half of income or less</w:t>
            </w:r>
          </w:p>
        </w:tc>
        <w:tc>
          <w:tcPr>
            <w:tcW w:w="2592" w:type="dxa"/>
          </w:tcPr>
          <w:p w:rsidR="00F80112" w:rsidRDefault="006324BF">
            <w:pPr>
              <w:spacing w:after="40" w:line="240" w:lineRule="auto"/>
              <w:jc w:val="left"/>
            </w:pPr>
            <w:r>
              <w:rPr>
                <w:rFonts w:cs="Times New Roman"/>
                <w:sz w:val="18"/>
              </w:rPr>
              <w:t>0 if income is zero</w:t>
            </w:r>
          </w:p>
        </w:tc>
      </w:tr>
      <w:tr w:rsidR="00F80112">
        <w:trPr>
          <w:cantSplit/>
          <w:jc w:val="center"/>
        </w:trPr>
        <w:tc>
          <w:tcPr>
            <w:tcW w:w="2016" w:type="dxa"/>
          </w:tcPr>
          <w:p w:rsidR="00F80112" w:rsidRDefault="006324BF">
            <w:pPr>
              <w:spacing w:after="40" w:line="240" w:lineRule="auto"/>
              <w:jc w:val="left"/>
            </w:pPr>
            <w:r>
              <w:rPr>
                <w:rFonts w:cs="Times New Roman"/>
                <w:sz w:val="18"/>
              </w:rPr>
              <w:t>Budget adherence</w:t>
            </w:r>
          </w:p>
        </w:tc>
        <w:tc>
          <w:tcPr>
            <w:tcW w:w="1008" w:type="dxa"/>
          </w:tcPr>
          <w:p w:rsidR="00F80112" w:rsidRDefault="006324BF">
            <w:pPr>
              <w:spacing w:after="40" w:line="240" w:lineRule="auto"/>
              <w:jc w:val="center"/>
            </w:pPr>
            <w:r>
              <w:rPr>
                <w:rFonts w:cs="Times New Roman"/>
                <w:sz w:val="18"/>
              </w:rPr>
              <w:t>0.15</w:t>
            </w:r>
          </w:p>
        </w:tc>
        <w:tc>
          <w:tcPr>
            <w:tcW w:w="3600" w:type="dxa"/>
          </w:tcPr>
          <w:p w:rsidR="00F80112" w:rsidRDefault="006324BF">
            <w:pPr>
              <w:spacing w:after="40" w:line="240" w:lineRule="auto"/>
              <w:jc w:val="left"/>
            </w:pPr>
            <w:r>
              <w:rPr>
                <w:rFonts w:cs="Times New Roman"/>
                <w:sz w:val="18"/>
              </w:rPr>
              <w:t>all budgets are at or under 100 %</w:t>
            </w:r>
          </w:p>
        </w:tc>
        <w:tc>
          <w:tcPr>
            <w:tcW w:w="2592" w:type="dxa"/>
          </w:tcPr>
          <w:p w:rsidR="00F80112" w:rsidRDefault="006324BF">
            <w:pPr>
              <w:spacing w:after="40" w:line="240" w:lineRule="auto"/>
              <w:jc w:val="left"/>
            </w:pPr>
            <w:r>
              <w:rPr>
                <w:rFonts w:cs="Times New Roman"/>
                <w:sz w:val="18"/>
              </w:rPr>
              <w:t>50 if no budget is set</w:t>
            </w:r>
          </w:p>
        </w:tc>
      </w:tr>
      <w:tr w:rsidR="00F80112">
        <w:trPr>
          <w:cantSplit/>
          <w:jc w:val="center"/>
        </w:trPr>
        <w:tc>
          <w:tcPr>
            <w:tcW w:w="2016" w:type="dxa"/>
          </w:tcPr>
          <w:p w:rsidR="00F80112" w:rsidRDefault="006324BF">
            <w:pPr>
              <w:spacing w:after="40" w:line="240" w:lineRule="auto"/>
              <w:jc w:val="left"/>
            </w:pPr>
            <w:r>
              <w:rPr>
                <w:rFonts w:cs="Times New Roman"/>
                <w:sz w:val="18"/>
              </w:rPr>
              <w:t>Emergency fund</w:t>
            </w:r>
          </w:p>
        </w:tc>
        <w:tc>
          <w:tcPr>
            <w:tcW w:w="1008" w:type="dxa"/>
          </w:tcPr>
          <w:p w:rsidR="00F80112" w:rsidRDefault="006324BF">
            <w:pPr>
              <w:spacing w:after="40" w:line="240" w:lineRule="auto"/>
              <w:jc w:val="center"/>
            </w:pPr>
            <w:r>
              <w:rPr>
                <w:rFonts w:cs="Times New Roman"/>
                <w:sz w:val="18"/>
              </w:rPr>
              <w:t>0.15</w:t>
            </w:r>
          </w:p>
        </w:tc>
        <w:tc>
          <w:tcPr>
            <w:tcW w:w="3600" w:type="dxa"/>
          </w:tcPr>
          <w:p w:rsidR="00F80112" w:rsidRDefault="006324BF">
            <w:pPr>
              <w:spacing w:after="40" w:line="240" w:lineRule="auto"/>
              <w:jc w:val="left"/>
            </w:pPr>
            <w:r>
              <w:rPr>
                <w:rFonts w:cs="Times New Roman"/>
                <w:sz w:val="18"/>
              </w:rPr>
              <w:t>balance covers six months of expenses</w:t>
            </w:r>
          </w:p>
        </w:tc>
        <w:tc>
          <w:tcPr>
            <w:tcW w:w="2592" w:type="dxa"/>
          </w:tcPr>
          <w:p w:rsidR="00F80112" w:rsidRDefault="006324BF">
            <w:pPr>
              <w:spacing w:after="40" w:line="240" w:lineRule="auto"/>
              <w:jc w:val="left"/>
            </w:pPr>
            <w:r>
              <w:rPr>
                <w:rFonts w:cs="Times New Roman"/>
                <w:sz w:val="18"/>
              </w:rPr>
              <w:t>50 if there are no expenses</w:t>
            </w:r>
          </w:p>
        </w:tc>
      </w:tr>
      <w:tr w:rsidR="00F80112">
        <w:trPr>
          <w:cantSplit/>
          <w:jc w:val="center"/>
        </w:trPr>
        <w:tc>
          <w:tcPr>
            <w:tcW w:w="2016" w:type="dxa"/>
          </w:tcPr>
          <w:p w:rsidR="00F80112" w:rsidRDefault="006324BF">
            <w:pPr>
              <w:spacing w:after="40" w:line="240" w:lineRule="auto"/>
              <w:jc w:val="left"/>
            </w:pPr>
            <w:r>
              <w:rPr>
                <w:rFonts w:cs="Times New Roman"/>
                <w:sz w:val="18"/>
              </w:rPr>
              <w:t>Diversification</w:t>
            </w:r>
          </w:p>
        </w:tc>
        <w:tc>
          <w:tcPr>
            <w:tcW w:w="1008" w:type="dxa"/>
          </w:tcPr>
          <w:p w:rsidR="00F80112" w:rsidRDefault="006324BF">
            <w:pPr>
              <w:spacing w:after="40" w:line="240" w:lineRule="auto"/>
              <w:jc w:val="center"/>
            </w:pPr>
            <w:r>
              <w:rPr>
                <w:rFonts w:cs="Times New Roman"/>
                <w:sz w:val="18"/>
              </w:rPr>
              <w:t>0.10</w:t>
            </w:r>
          </w:p>
        </w:tc>
        <w:tc>
          <w:tcPr>
            <w:tcW w:w="3600" w:type="dxa"/>
          </w:tcPr>
          <w:p w:rsidR="00F80112" w:rsidRDefault="006324BF">
            <w:pPr>
              <w:spacing w:after="40" w:line="240" w:lineRule="auto"/>
              <w:jc w:val="left"/>
            </w:pPr>
            <w:r>
              <w:rPr>
                <w:rFonts w:cs="Times New Roman"/>
                <w:sz w:val="18"/>
              </w:rPr>
              <w:t>five or more distinct asset types</w:t>
            </w:r>
          </w:p>
        </w:tc>
        <w:tc>
          <w:tcPr>
            <w:tcW w:w="2592" w:type="dxa"/>
          </w:tcPr>
          <w:p w:rsidR="00F80112" w:rsidRDefault="006324BF">
            <w:pPr>
              <w:spacing w:after="40" w:line="240" w:lineRule="auto"/>
              <w:jc w:val="left"/>
            </w:pPr>
            <w:r>
              <w:rPr>
                <w:rFonts w:cs="Times New Roman"/>
                <w:sz w:val="18"/>
              </w:rPr>
              <w:t>0 if there are no holdings</w:t>
            </w:r>
          </w:p>
        </w:tc>
      </w:tr>
      <w:tr w:rsidR="00F80112">
        <w:trPr>
          <w:cantSplit/>
          <w:jc w:val="center"/>
        </w:trPr>
        <w:tc>
          <w:tcPr>
            <w:tcW w:w="2016" w:type="dxa"/>
          </w:tcPr>
          <w:p w:rsidR="00F80112" w:rsidRDefault="006324BF">
            <w:pPr>
              <w:spacing w:after="40" w:line="240" w:lineRule="auto"/>
              <w:jc w:val="left"/>
            </w:pPr>
            <w:r>
              <w:rPr>
                <w:rFonts w:cs="Times New Roman"/>
                <w:sz w:val="18"/>
              </w:rPr>
              <w:t xml:space="preserve">Goal </w:t>
            </w:r>
            <w:r>
              <w:rPr>
                <w:rFonts w:cs="Times New Roman"/>
                <w:sz w:val="18"/>
              </w:rPr>
              <w:t>progress</w:t>
            </w:r>
          </w:p>
        </w:tc>
        <w:tc>
          <w:tcPr>
            <w:tcW w:w="1008" w:type="dxa"/>
          </w:tcPr>
          <w:p w:rsidR="00F80112" w:rsidRDefault="006324BF">
            <w:pPr>
              <w:spacing w:after="40" w:line="240" w:lineRule="auto"/>
              <w:jc w:val="center"/>
            </w:pPr>
            <w:r>
              <w:rPr>
                <w:rFonts w:cs="Times New Roman"/>
                <w:sz w:val="18"/>
              </w:rPr>
              <w:t>0.10</w:t>
            </w:r>
          </w:p>
        </w:tc>
        <w:tc>
          <w:tcPr>
            <w:tcW w:w="3600" w:type="dxa"/>
          </w:tcPr>
          <w:p w:rsidR="00F80112" w:rsidRDefault="006324BF">
            <w:pPr>
              <w:spacing w:after="40" w:line="240" w:lineRule="auto"/>
              <w:jc w:val="left"/>
            </w:pPr>
            <w:r>
              <w:rPr>
                <w:rFonts w:cs="Times New Roman"/>
                <w:sz w:val="18"/>
              </w:rPr>
              <w:t>goals are on average complete</w:t>
            </w:r>
          </w:p>
        </w:tc>
        <w:tc>
          <w:tcPr>
            <w:tcW w:w="2592" w:type="dxa"/>
          </w:tcPr>
          <w:p w:rsidR="00F80112" w:rsidRDefault="006324BF">
            <w:pPr>
              <w:spacing w:after="40" w:line="240" w:lineRule="auto"/>
              <w:jc w:val="left"/>
            </w:pPr>
            <w:r>
              <w:rPr>
                <w:rFonts w:cs="Times New Roman"/>
                <w:sz w:val="18"/>
              </w:rPr>
              <w:t>50 if no goal is set</w:t>
            </w:r>
          </w:p>
        </w:tc>
      </w:tr>
    </w:tbl>
    <w:p w:rsidR="00F80112" w:rsidRDefault="00F80112">
      <w:pPr>
        <w:spacing w:after="120" w:line="192" w:lineRule="auto"/>
      </w:pPr>
    </w:p>
    <w:p w:rsidR="00F80112" w:rsidRDefault="006324BF">
      <w:r>
        <w:rPr>
          <w:rFonts w:cs="Times New Roman"/>
        </w:rPr>
        <w:t>The bands are Excellent from 90, Good from 75, Fair from 60, Needs Improvement from 40 and Critical below 40. The lowest component names the 'area to focus on' and supplies the sentence sho</w:t>
      </w:r>
      <w:r>
        <w:rPr>
          <w:rFonts w:cs="Times New Roman"/>
        </w:rPr>
        <w:t>wn beside the score. The budget status itself is computed as percent used = actual spend in the category and month divided by the budget, times 100; the alert thresholds act on that value.</w:t>
      </w:r>
    </w:p>
    <w:p w:rsidR="00F80112" w:rsidRDefault="006324BF">
      <w:pPr>
        <w:pStyle w:val="Heading3"/>
      </w:pPr>
      <w:r>
        <w:t>6.5.4 Assistant routing</w:t>
      </w:r>
    </w:p>
    <w:p w:rsidR="00F80112" w:rsidRDefault="006324BF">
      <w:r>
        <w:rPr>
          <w:rFonts w:cs="Times New Roman"/>
        </w:rPr>
        <w:t xml:space="preserve">The assistant is a cascade, not a model. A </w:t>
      </w:r>
      <w:r>
        <w:rPr>
          <w:rFonts w:cs="Times New Roman"/>
        </w:rPr>
        <w:t>lowercased question goes to five handlers in order: 'can I save' (the word 'save' and a number), 'reduce expenses', 'health' or 'score', 'where ... spending', and a category name in the question. The first handler that returns text wins. If none does and a</w:t>
      </w:r>
      <w:r>
        <w:rPr>
          <w:rFonts w:cs="Times New Roman"/>
        </w:rPr>
        <w:t xml:space="preserve">n </w:t>
      </w:r>
      <w:r>
        <w:rPr>
          <w:rFonts w:ascii="Consolas" w:eastAsia="Consolas" w:hAnsi="Consolas" w:cs="Consolas"/>
          <w:sz w:val="21"/>
        </w:rPr>
        <w:t>AI_API_KEY</w:t>
      </w:r>
      <w:r>
        <w:rPr>
          <w:rFonts w:cs="Times New Roman"/>
        </w:rPr>
        <w:t xml:space="preserve"> is set, the question and a summary of the user's figures go to a language model; otherwise the fixed help text is returned. Every answer carries the disclaimer.</w:t>
      </w:r>
    </w:p>
    <w:p w:rsidR="00F80112" w:rsidRDefault="006324BF">
      <w:pPr>
        <w:pStyle w:val="Heading2"/>
      </w:pPr>
      <w:bookmarkStart w:id="103" w:name="_Toc243925759"/>
      <w:r>
        <w:t>6.6 Model architecture and training</w:t>
      </w:r>
      <w:bookmarkEnd w:id="103"/>
    </w:p>
    <w:p w:rsidR="00F80112" w:rsidRDefault="006324BF">
      <w:r>
        <w:rPr>
          <w:rFonts w:cs="Times New Roman"/>
        </w:rPr>
        <w:t xml:space="preserve">The shipped categoriser is a scikit-learn </w:t>
      </w:r>
      <w:r>
        <w:rPr>
          <w:rFonts w:ascii="Consolas" w:eastAsia="Consolas" w:hAnsi="Consolas" w:cs="Consolas"/>
          <w:sz w:val="21"/>
        </w:rPr>
        <w:t>Pipe</w:t>
      </w:r>
      <w:r>
        <w:rPr>
          <w:rFonts w:ascii="Consolas" w:eastAsia="Consolas" w:hAnsi="Consolas" w:cs="Consolas"/>
          <w:sz w:val="21"/>
        </w:rPr>
        <w:t>line</w:t>
      </w:r>
      <w:r>
        <w:rPr>
          <w:rFonts w:cs="Times New Roman"/>
        </w:rPr>
        <w:t xml:space="preserve"> of </w:t>
      </w:r>
      <w:r>
        <w:rPr>
          <w:rFonts w:ascii="Consolas" w:eastAsia="Consolas" w:hAnsi="Consolas" w:cs="Consolas"/>
          <w:sz w:val="21"/>
        </w:rPr>
        <w:t>tfidf</w:t>
      </w:r>
      <w:r>
        <w:rPr>
          <w:rFonts w:cs="Times New Roman"/>
        </w:rPr>
        <w:t xml:space="preserve"> (</w:t>
      </w:r>
      <w:r>
        <w:rPr>
          <w:rFonts w:ascii="Consolas" w:eastAsia="Consolas" w:hAnsi="Consolas" w:cs="Consolas"/>
          <w:sz w:val="21"/>
        </w:rPr>
        <w:t>TfidfVectorizer</w:t>
      </w:r>
      <w:r>
        <w:rPr>
          <w:rFonts w:cs="Times New Roman"/>
        </w:rPr>
        <w:t xml:space="preserve">) and </w:t>
      </w:r>
      <w:r>
        <w:rPr>
          <w:rFonts w:ascii="Consolas" w:eastAsia="Consolas" w:hAnsi="Consolas" w:cs="Consolas"/>
          <w:sz w:val="21"/>
        </w:rPr>
        <w:t>clf</w:t>
      </w:r>
      <w:r>
        <w:rPr>
          <w:rFonts w:cs="Times New Roman"/>
        </w:rPr>
        <w:t xml:space="preserve"> (</w:t>
      </w:r>
      <w:r>
        <w:rPr>
          <w:rFonts w:ascii="Consolas" w:eastAsia="Consolas" w:hAnsi="Consolas" w:cs="Consolas"/>
          <w:sz w:val="21"/>
        </w:rPr>
        <w:t>LogisticRegression</w:t>
      </w:r>
      <w:r>
        <w:rPr>
          <w:rFonts w:cs="Times New Roman"/>
        </w:rPr>
        <w:t xml:space="preserve">), fitted on the 51 seed pairs and pickled to </w:t>
      </w:r>
      <w:r>
        <w:rPr>
          <w:rFonts w:ascii="Consolas" w:eastAsia="Consolas" w:hAnsi="Consolas" w:cs="Consolas"/>
          <w:sz w:val="21"/>
        </w:rPr>
        <w:t>ml/expense_model.pkl</w:t>
      </w:r>
      <w:r>
        <w:rPr>
          <w:rFonts w:cs="Times New Roman"/>
        </w:rPr>
        <w:t>. Fitting takes 5.2 ms and one prediction 0.84 ms in process (scikit-learn 1.9.1). If the pickle is missing the model is trained on first use; if it cannot be loaded the keyword table (38 keywords) is used, then 'Other'. The repository pickle was written b</w:t>
      </w:r>
      <w:r>
        <w:rPr>
          <w:rFonts w:cs="Times New Roman"/>
        </w:rPr>
        <w:t xml:space="preserve">y an older scikit-learn release and loads with an </w:t>
      </w:r>
      <w:r>
        <w:rPr>
          <w:rFonts w:ascii="Consolas" w:eastAsia="Consolas" w:hAnsi="Consolas" w:cs="Consolas"/>
          <w:sz w:val="21"/>
        </w:rPr>
        <w:t>InconsistentVersionWarning</w:t>
      </w:r>
      <w:r>
        <w:rPr>
          <w:rFonts w:cs="Times New Roman"/>
        </w:rPr>
        <w:t>; retraining removes it. There is no hyper-parameter search or cross-validation, because there is no validation data to drive them.</w:t>
      </w:r>
    </w:p>
    <w:p w:rsidR="00F80112" w:rsidRDefault="006324BF">
      <w:pPr>
        <w:pStyle w:val="Caption"/>
        <w:keepNext/>
        <w:spacing w:after="80"/>
      </w:pPr>
      <w:bookmarkStart w:id="104" w:name="_Toc24392589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Training confi</w:t>
      </w:r>
      <w:r>
        <w:rPr>
          <w:rFonts w:cs="Times New Roman"/>
        </w:rPr>
        <w:t>guration of the categoriser.</w:t>
      </w:r>
      <w:bookmarkEnd w:id="104"/>
    </w:p>
    <w:tbl>
      <w:tblPr>
        <w:tblStyle w:val="TableGrid"/>
        <w:tblW w:w="0" w:type="auto"/>
        <w:jc w:val="center"/>
        <w:tblLook w:val="04A0" w:firstRow="1" w:lastRow="0" w:firstColumn="1" w:lastColumn="0" w:noHBand="0" w:noVBand="1"/>
      </w:tblPr>
      <w:tblGrid>
        <w:gridCol w:w="2304"/>
        <w:gridCol w:w="6912"/>
      </w:tblGrid>
      <w:tr w:rsidR="00F80112">
        <w:trPr>
          <w:cantSplit/>
          <w:tblHeader/>
          <w:jc w:val="center"/>
        </w:trPr>
        <w:tc>
          <w:tcPr>
            <w:tcW w:w="2304" w:type="dxa"/>
            <w:shd w:val="clear" w:color="auto" w:fill="1B2A41"/>
          </w:tcPr>
          <w:p w:rsidR="00F80112" w:rsidRDefault="006324BF">
            <w:pPr>
              <w:spacing w:after="40" w:line="240" w:lineRule="auto"/>
              <w:jc w:val="center"/>
            </w:pPr>
            <w:r>
              <w:rPr>
                <w:rFonts w:cs="Times New Roman"/>
                <w:b/>
                <w:color w:val="FFFFFF"/>
                <w:sz w:val="18"/>
              </w:rPr>
              <w:t>Item</w:t>
            </w:r>
          </w:p>
        </w:tc>
        <w:tc>
          <w:tcPr>
            <w:tcW w:w="6912" w:type="dxa"/>
            <w:shd w:val="clear" w:color="auto" w:fill="1B2A41"/>
          </w:tcPr>
          <w:p w:rsidR="00F80112" w:rsidRDefault="006324BF">
            <w:pPr>
              <w:spacing w:after="40" w:line="240" w:lineRule="auto"/>
              <w:jc w:val="center"/>
            </w:pPr>
            <w:r>
              <w:rPr>
                <w:rFonts w:cs="Times New Roman"/>
                <w:b/>
                <w:color w:val="FFFFFF"/>
                <w:sz w:val="18"/>
              </w:rPr>
              <w:t>Value</w:t>
            </w:r>
          </w:p>
        </w:tc>
      </w:tr>
      <w:tr w:rsidR="00F80112">
        <w:trPr>
          <w:cantSplit/>
          <w:jc w:val="center"/>
        </w:trPr>
        <w:tc>
          <w:tcPr>
            <w:tcW w:w="2304" w:type="dxa"/>
          </w:tcPr>
          <w:p w:rsidR="00F80112" w:rsidRDefault="006324BF">
            <w:pPr>
              <w:spacing w:after="40" w:line="240" w:lineRule="auto"/>
              <w:jc w:val="left"/>
            </w:pPr>
            <w:r>
              <w:rPr>
                <w:rFonts w:cs="Times New Roman"/>
                <w:sz w:val="18"/>
              </w:rPr>
              <w:t>Vectoriser</w:t>
            </w:r>
          </w:p>
        </w:tc>
        <w:tc>
          <w:tcPr>
            <w:tcW w:w="6912" w:type="dxa"/>
          </w:tcPr>
          <w:p w:rsidR="00F80112" w:rsidRDefault="006324BF">
            <w:pPr>
              <w:spacing w:after="40" w:line="240" w:lineRule="auto"/>
              <w:jc w:val="left"/>
            </w:pPr>
            <w:r>
              <w:rPr>
                <w:rFonts w:ascii="Consolas" w:eastAsia="Consolas" w:hAnsi="Consolas" w:cs="Consolas"/>
                <w:sz w:val="15"/>
              </w:rPr>
              <w:t>TfidfVectorizer(lowercase=True, ngram_range=(1, 2), min_df=1)</w:t>
            </w:r>
            <w:r>
              <w:rPr>
                <w:rFonts w:cs="Times New Roman"/>
                <w:sz w:val="18"/>
              </w:rPr>
              <w:t>; 131 terms on the seed</w:t>
            </w:r>
          </w:p>
        </w:tc>
      </w:tr>
      <w:tr w:rsidR="00F80112">
        <w:trPr>
          <w:cantSplit/>
          <w:jc w:val="center"/>
        </w:trPr>
        <w:tc>
          <w:tcPr>
            <w:tcW w:w="2304" w:type="dxa"/>
          </w:tcPr>
          <w:p w:rsidR="00F80112" w:rsidRDefault="006324BF">
            <w:pPr>
              <w:spacing w:after="40" w:line="240" w:lineRule="auto"/>
              <w:jc w:val="left"/>
            </w:pPr>
            <w:r>
              <w:rPr>
                <w:rFonts w:cs="Times New Roman"/>
                <w:sz w:val="18"/>
              </w:rPr>
              <w:t>Classifier</w:t>
            </w:r>
          </w:p>
        </w:tc>
        <w:tc>
          <w:tcPr>
            <w:tcW w:w="6912" w:type="dxa"/>
          </w:tcPr>
          <w:p w:rsidR="00F80112" w:rsidRDefault="006324BF">
            <w:pPr>
              <w:spacing w:after="40" w:line="240" w:lineRule="auto"/>
              <w:jc w:val="left"/>
            </w:pPr>
            <w:r>
              <w:rPr>
                <w:rFonts w:ascii="Consolas" w:eastAsia="Consolas" w:hAnsi="Consolas" w:cs="Consolas"/>
                <w:sz w:val="15"/>
              </w:rPr>
              <w:t>LogisticRegression(max_iter=1000)</w:t>
            </w:r>
            <w:r>
              <w:rPr>
                <w:rFonts w:cs="Times New Roman"/>
                <w:sz w:val="18"/>
              </w:rPr>
              <w:t>; default C = 1, lbfgs, multinomial</w:t>
            </w:r>
          </w:p>
        </w:tc>
      </w:tr>
      <w:tr w:rsidR="00F80112">
        <w:trPr>
          <w:cantSplit/>
          <w:jc w:val="center"/>
        </w:trPr>
        <w:tc>
          <w:tcPr>
            <w:tcW w:w="2304" w:type="dxa"/>
          </w:tcPr>
          <w:p w:rsidR="00F80112" w:rsidRDefault="006324BF">
            <w:pPr>
              <w:spacing w:after="40" w:line="240" w:lineRule="auto"/>
              <w:jc w:val="left"/>
            </w:pPr>
            <w:r>
              <w:rPr>
                <w:rFonts w:cs="Times New Roman"/>
                <w:sz w:val="18"/>
              </w:rPr>
              <w:t>Training data</w:t>
            </w:r>
          </w:p>
        </w:tc>
        <w:tc>
          <w:tcPr>
            <w:tcW w:w="6912" w:type="dxa"/>
          </w:tcPr>
          <w:p w:rsidR="00F80112" w:rsidRDefault="006324BF">
            <w:pPr>
              <w:spacing w:after="40" w:line="240" w:lineRule="auto"/>
              <w:jc w:val="left"/>
            </w:pPr>
            <w:r>
              <w:rPr>
                <w:rFonts w:cs="Times New Roman"/>
                <w:sz w:val="18"/>
              </w:rPr>
              <w:t xml:space="preserve">51 seed pairs; on a </w:t>
            </w:r>
            <w:r>
              <w:rPr>
                <w:rFonts w:cs="Times New Roman"/>
                <w:sz w:val="18"/>
              </w:rPr>
              <w:t>correction: seed + the user's whole history + the corrected pair</w:t>
            </w:r>
          </w:p>
        </w:tc>
      </w:tr>
      <w:tr w:rsidR="00F80112">
        <w:trPr>
          <w:cantSplit/>
          <w:jc w:val="center"/>
        </w:trPr>
        <w:tc>
          <w:tcPr>
            <w:tcW w:w="2304" w:type="dxa"/>
          </w:tcPr>
          <w:p w:rsidR="00F80112" w:rsidRDefault="006324BF">
            <w:pPr>
              <w:spacing w:after="40" w:line="240" w:lineRule="auto"/>
              <w:jc w:val="left"/>
            </w:pPr>
            <w:r>
              <w:rPr>
                <w:rFonts w:cs="Times New Roman"/>
                <w:sz w:val="18"/>
              </w:rPr>
              <w:t>Persistence</w:t>
            </w:r>
          </w:p>
        </w:tc>
        <w:tc>
          <w:tcPr>
            <w:tcW w:w="6912" w:type="dxa"/>
          </w:tcPr>
          <w:p w:rsidR="00F80112" w:rsidRDefault="006324BF">
            <w:pPr>
              <w:spacing w:after="40" w:line="240" w:lineRule="auto"/>
              <w:jc w:val="left"/>
            </w:pPr>
            <w:r>
              <w:rPr>
                <w:rFonts w:cs="Times New Roman"/>
                <w:sz w:val="18"/>
              </w:rPr>
              <w:t>One pickle file for all users (</w:t>
            </w:r>
            <w:r>
              <w:rPr>
                <w:rFonts w:ascii="Consolas" w:eastAsia="Consolas" w:hAnsi="Consolas" w:cs="Consolas"/>
                <w:sz w:val="15"/>
              </w:rPr>
              <w:t>ml/expense_model.pkl</w:t>
            </w:r>
            <w:r>
              <w:rPr>
                <w:rFonts w:cs="Times New Roman"/>
                <w:sz w:val="18"/>
              </w:rPr>
              <w:t>, ignored by git)</w:t>
            </w:r>
          </w:p>
        </w:tc>
      </w:tr>
      <w:tr w:rsidR="00F80112">
        <w:trPr>
          <w:cantSplit/>
          <w:jc w:val="center"/>
        </w:trPr>
        <w:tc>
          <w:tcPr>
            <w:tcW w:w="2304" w:type="dxa"/>
          </w:tcPr>
          <w:p w:rsidR="00F80112" w:rsidRDefault="006324BF">
            <w:pPr>
              <w:spacing w:after="40" w:line="240" w:lineRule="auto"/>
              <w:jc w:val="left"/>
            </w:pPr>
            <w:r>
              <w:rPr>
                <w:rFonts w:cs="Times New Roman"/>
                <w:sz w:val="18"/>
              </w:rPr>
              <w:t>Fallback</w:t>
            </w:r>
          </w:p>
        </w:tc>
        <w:tc>
          <w:tcPr>
            <w:tcW w:w="6912" w:type="dxa"/>
          </w:tcPr>
          <w:p w:rsidR="00F80112" w:rsidRDefault="006324BF">
            <w:pPr>
              <w:spacing w:after="40" w:line="240" w:lineRule="auto"/>
              <w:jc w:val="left"/>
            </w:pPr>
            <w:r>
              <w:rPr>
                <w:rFonts w:cs="Times New Roman"/>
                <w:sz w:val="18"/>
              </w:rPr>
              <w:t>Keyword table, then 'Other'; the model itself never outputs 'Other'</w:t>
            </w:r>
          </w:p>
        </w:tc>
      </w:tr>
      <w:tr w:rsidR="00F80112">
        <w:trPr>
          <w:cantSplit/>
          <w:jc w:val="center"/>
        </w:trPr>
        <w:tc>
          <w:tcPr>
            <w:tcW w:w="2304" w:type="dxa"/>
          </w:tcPr>
          <w:p w:rsidR="00F80112" w:rsidRDefault="006324BF">
            <w:pPr>
              <w:spacing w:after="40" w:line="240" w:lineRule="auto"/>
              <w:jc w:val="left"/>
            </w:pPr>
            <w:r>
              <w:rPr>
                <w:rFonts w:cs="Times New Roman"/>
                <w:sz w:val="18"/>
              </w:rPr>
              <w:t>Hardware</w:t>
            </w:r>
          </w:p>
        </w:tc>
        <w:tc>
          <w:tcPr>
            <w:tcW w:w="6912" w:type="dxa"/>
          </w:tcPr>
          <w:p w:rsidR="00F80112" w:rsidRDefault="006324BF">
            <w:pPr>
              <w:spacing w:after="40" w:line="240" w:lineRule="auto"/>
              <w:jc w:val="left"/>
            </w:pPr>
            <w:r>
              <w:rPr>
                <w:rFonts w:cs="Times New Roman"/>
                <w:sz w:val="18"/>
              </w:rPr>
              <w:t xml:space="preserve">Intel Core i5-12500, </w:t>
            </w:r>
            <w:r>
              <w:rPr>
                <w:rFonts w:cs="Times New Roman"/>
                <w:sz w:val="18"/>
              </w:rPr>
              <w:t>15.7 GB RAM, no GPU used; Python 3.11.9</w:t>
            </w:r>
          </w:p>
        </w:tc>
      </w:tr>
    </w:tbl>
    <w:p w:rsidR="00F80112" w:rsidRDefault="00F80112">
      <w:pPr>
        <w:spacing w:after="120" w:line="192" w:lineRule="auto"/>
      </w:pPr>
    </w:p>
    <w:p w:rsidR="00F80112" w:rsidRDefault="006324BF">
      <w:r>
        <w:rPr>
          <w:rFonts w:cs="Times New Roman"/>
        </w:rPr>
        <w:lastRenderedPageBreak/>
        <w:t xml:space="preserve">The forecast and the health score have no training stage: each request fits a line with </w:t>
      </w:r>
      <w:r>
        <w:rPr>
          <w:rFonts w:ascii="Consolas" w:eastAsia="Consolas" w:hAnsi="Consolas" w:cs="Consolas"/>
          <w:sz w:val="21"/>
        </w:rPr>
        <w:t>numpy.polyfit</w:t>
      </w:r>
      <w:r>
        <w:rPr>
          <w:rFonts w:cs="Times New Roman"/>
        </w:rPr>
        <w:t xml:space="preserve"> (the demo account's six months give INR 39,471 against a recent three-month average of INR 36,592), and the weig</w:t>
      </w:r>
      <w:r>
        <w:rPr>
          <w:rFonts w:cs="Times New Roman"/>
        </w:rPr>
        <w:t xml:space="preserve">hts are constants in </w:t>
      </w:r>
      <w:r>
        <w:rPr>
          <w:rFonts w:ascii="Consolas" w:eastAsia="Consolas" w:hAnsi="Consolas" w:cs="Consolas"/>
          <w:sz w:val="21"/>
        </w:rPr>
        <w:t>ml/financial_health.py</w:t>
      </w:r>
      <w:r>
        <w:rPr>
          <w:rFonts w:cs="Times New Roman"/>
        </w:rPr>
        <w:t>.</w:t>
      </w:r>
    </w:p>
    <w:p w:rsidR="00F80112" w:rsidRDefault="006324BF">
      <w:pPr>
        <w:pStyle w:val="Heading2"/>
      </w:pPr>
      <w:bookmarkStart w:id="105" w:name="_Toc243925760"/>
      <w:r>
        <w:t>6.7 Evaluation protocol</w:t>
      </w:r>
      <w:bookmarkEnd w:id="105"/>
    </w:p>
    <w:p w:rsidR="00F80112" w:rsidRDefault="006324BF">
      <w:r>
        <w:rPr>
          <w:rFonts w:cs="Times New Roman"/>
        </w:rPr>
        <w:t>Because the product has no benchmark data, the evaluation was designed for this project; each design is stated so that the numbers in Chapter 8 can be read correctly.</w:t>
      </w:r>
    </w:p>
    <w:p w:rsidR="00F80112" w:rsidRDefault="006324BF">
      <w:pPr>
        <w:spacing w:after="60"/>
        <w:ind w:left="720" w:hanging="360"/>
      </w:pPr>
      <w:r>
        <w:rPr>
          <w:rFonts w:cs="Times New Roman"/>
        </w:rPr>
        <w:t xml:space="preserve">•  </w:t>
      </w:r>
      <w:r>
        <w:rPr>
          <w:rFonts w:cs="Times New Roman"/>
          <w:b/>
        </w:rPr>
        <w:t>Categoriser.</w:t>
      </w:r>
      <w:r>
        <w:rPr>
          <w:rFonts w:cs="Times New Roman"/>
        </w:rPr>
        <w:t xml:space="preserve"> Accu</w:t>
      </w:r>
      <w:r>
        <w:rPr>
          <w:rFonts w:cs="Times New Roman"/>
        </w:rPr>
        <w:t>racy, macro-precision, macro-recall and macro-F1 on the 198-description probe set, reported overall and per tier; compared with the keyword table and with always predicting the most common label (Food). Additional tests: leave-one-out on the 51 seed pairs,</w:t>
      </w:r>
      <w:r>
        <w:rPr>
          <w:rFonts w:cs="Times New Roman"/>
        </w:rPr>
        <w:t xml:space="preserve"> accuracy on the 34-row sample file, a confidence-threshold curve, learning from corrections (random subsets of tier C added to the training data, 30 draws), and a repeat-merchant test (one correction, then the same merchant written three other ways).</w:t>
      </w:r>
    </w:p>
    <w:p w:rsidR="00F80112" w:rsidRDefault="006324BF">
      <w:pPr>
        <w:spacing w:after="60"/>
        <w:ind w:left="720" w:hanging="360"/>
      </w:pPr>
      <w:r>
        <w:rPr>
          <w:rFonts w:cs="Times New Roman"/>
        </w:rPr>
        <w:t xml:space="preserve">•  </w:t>
      </w:r>
      <w:r>
        <w:rPr>
          <w:rFonts w:cs="Times New Roman"/>
          <w:b/>
        </w:rPr>
        <w:t>Forecast.</w:t>
      </w:r>
      <w:r>
        <w:rPr>
          <w:rFonts w:cs="Times New Roman"/>
        </w:rPr>
        <w:t xml:space="preserve"> A one-step-ahead rolling-origin backtest on the demo account's six monthly totals (three test points: months 4 to 6), comparing the line with the mean of all history, the mean of the last three months and the last value; plus a synthetic simulati</w:t>
      </w:r>
      <w:r>
        <w:rPr>
          <w:rFonts w:cs="Times New Roman"/>
        </w:rPr>
        <w:t>on of 2,000 users per setting with 12-month histories (level, linear drift, Gaussian noise and an occasional +50 % spike) to see how the methods behave with more data. The simulation is not real data.</w:t>
      </w:r>
    </w:p>
    <w:p w:rsidR="00F80112" w:rsidRDefault="006324BF">
      <w:pPr>
        <w:spacing w:after="60"/>
        <w:ind w:left="720" w:hanging="360"/>
      </w:pPr>
      <w:r>
        <w:rPr>
          <w:rFonts w:cs="Times New Roman"/>
        </w:rPr>
        <w:t xml:space="preserve">•  </w:t>
      </w:r>
      <w:r>
        <w:rPr>
          <w:rFonts w:cs="Times New Roman"/>
          <w:b/>
        </w:rPr>
        <w:t>Health score.</w:t>
      </w:r>
      <w:r>
        <w:rPr>
          <w:rFonts w:cs="Times New Roman"/>
        </w:rPr>
        <w:t xml:space="preserve"> Sensitivity sweeps from a baseline pro</w:t>
      </w:r>
      <w:r>
        <w:rPr>
          <w:rFonts w:cs="Times New Roman"/>
        </w:rPr>
        <w:t>file (score 80.7) and 5,000 random profiles to check bounds, rating distribution and monotonicity.</w:t>
      </w:r>
    </w:p>
    <w:p w:rsidR="00F80112" w:rsidRDefault="006324BF">
      <w:pPr>
        <w:spacing w:after="60"/>
        <w:ind w:left="720" w:hanging="360"/>
      </w:pPr>
      <w:r>
        <w:rPr>
          <w:rFonts w:cs="Times New Roman"/>
        </w:rPr>
        <w:t xml:space="preserve">•  </w:t>
      </w:r>
      <w:r>
        <w:rPr>
          <w:rFonts w:cs="Times New Roman"/>
          <w:b/>
        </w:rPr>
        <w:t>Assistant.</w:t>
      </w:r>
      <w:r>
        <w:rPr>
          <w:rFonts w:cs="Times New Roman"/>
        </w:rPr>
        <w:t xml:space="preserve"> 26 questions written by the team (20 answerable from the user's data, 6 off-topic), with two numeric checks against direct sums.</w:t>
      </w:r>
    </w:p>
    <w:p w:rsidR="00F80112" w:rsidRDefault="006324BF">
      <w:pPr>
        <w:spacing w:after="60"/>
        <w:ind w:left="720" w:hanging="360"/>
      </w:pPr>
      <w:r>
        <w:rPr>
          <w:rFonts w:cs="Times New Roman"/>
        </w:rPr>
        <w:t xml:space="preserve">•  </w:t>
      </w:r>
      <w:r>
        <w:rPr>
          <w:rFonts w:cs="Times New Roman"/>
          <w:b/>
        </w:rPr>
        <w:t xml:space="preserve">Import and </w:t>
      </w:r>
      <w:r>
        <w:rPr>
          <w:rFonts w:cs="Times New Roman"/>
          <w:b/>
        </w:rPr>
        <w:t>API.</w:t>
      </w:r>
      <w:r>
        <w:rPr>
          <w:rFonts w:cs="Times New Roman"/>
        </w:rPr>
        <w:t xml:space="preserve"> A 1,000-row file with 84 injected bad rows; latency of each endpoint on 127.0.0.1 over 30 repetitions (10 for reports and import).</w:t>
      </w:r>
    </w:p>
    <w:p w:rsidR="00F80112" w:rsidRDefault="006324BF">
      <w:pPr>
        <w:spacing w:after="60"/>
        <w:ind w:left="720" w:hanging="360"/>
      </w:pPr>
      <w:r>
        <w:rPr>
          <w:rFonts w:cs="Times New Roman"/>
        </w:rPr>
        <w:t xml:space="preserve">•  </w:t>
      </w:r>
      <w:r>
        <w:rPr>
          <w:rFonts w:cs="Times New Roman"/>
          <w:b/>
        </w:rPr>
        <w:t>Testing.</w:t>
      </w:r>
      <w:r>
        <w:rPr>
          <w:rFonts w:cs="Times New Roman"/>
        </w:rPr>
        <w:t xml:space="preserve"> 38 pytest tests and a 49-check smoke script (Chapter 7).</w:t>
      </w:r>
    </w:p>
    <w:p w:rsidR="00F80112" w:rsidRDefault="006324BF">
      <w:r>
        <w:rPr>
          <w:rFonts w:cs="Times New Roman"/>
        </w:rPr>
        <w:t>Two limits apply. The probe set and the seed were w</w:t>
      </w:r>
      <w:r>
        <w:rPr>
          <w:rFonts w:cs="Times New Roman"/>
        </w:rPr>
        <w:t>ritten by the same team and the demo account is fictional, so no figure estimates performance on real users; and three test points cannot rank forecasting methods, so the simulation is used to say more. Cross-validation and bootstrap estimators [23] were n</w:t>
      </w:r>
      <w:r>
        <w:rPr>
          <w:rFonts w:cs="Times New Roman"/>
        </w:rPr>
        <w:t>ot applied to the categoriser because 51 examples in 11 classes leave too few per fold; leave-one-out is reported instead and is itself a warning.</w:t>
      </w:r>
    </w:p>
    <w:p w:rsidR="00F80112" w:rsidRDefault="006324BF">
      <w:pPr>
        <w:pStyle w:val="Heading2"/>
      </w:pPr>
      <w:bookmarkStart w:id="106" w:name="_Toc243925761"/>
      <w:r>
        <w:lastRenderedPageBreak/>
        <w:t>6.8 Application architecture</w:t>
      </w:r>
      <w:bookmarkEnd w:id="106"/>
    </w:p>
    <w:p w:rsidR="00F80112" w:rsidRDefault="006324BF">
      <w:r>
        <w:rPr>
          <w:rFonts w:cs="Times New Roman"/>
        </w:rPr>
        <w:t xml:space="preserve">The product runs as two processes. The </w:t>
      </w:r>
      <w:r>
        <w:rPr>
          <w:rFonts w:cs="Times New Roman"/>
          <w:b/>
        </w:rPr>
        <w:t>backend</w:t>
      </w:r>
      <w:r>
        <w:rPr>
          <w:rFonts w:cs="Times New Roman"/>
        </w:rPr>
        <w:t xml:space="preserve"> is </w:t>
      </w:r>
      <w:r>
        <w:rPr>
          <w:rFonts w:ascii="Consolas" w:eastAsia="Consolas" w:hAnsi="Consolas" w:cs="Consolas"/>
          <w:sz w:val="21"/>
        </w:rPr>
        <w:t>backend/main.py</w:t>
      </w:r>
      <w:r>
        <w:rPr>
          <w:rFonts w:cs="Times New Roman"/>
        </w:rPr>
        <w:t>, a FastAPI app</w:t>
      </w:r>
      <w:r>
        <w:rPr>
          <w:rFonts w:cs="Times New Roman"/>
        </w:rPr>
        <w:t xml:space="preserve">lication served by uvicorn on 127.0.0.1:8411. At start-up its lifespan handler calls </w:t>
      </w:r>
      <w:r>
        <w:rPr>
          <w:rFonts w:ascii="Consolas" w:eastAsia="Consolas" w:hAnsi="Consolas" w:cs="Consolas"/>
          <w:sz w:val="21"/>
        </w:rPr>
        <w:t>init_db()</w:t>
      </w:r>
      <w:r>
        <w:rPr>
          <w:rFonts w:cs="Times New Roman"/>
        </w:rPr>
        <w:t xml:space="preserve">, which creates the six tables if they do not exist, and </w:t>
      </w:r>
      <w:r>
        <w:rPr>
          <w:rFonts w:ascii="Consolas" w:eastAsia="Consolas" w:hAnsi="Consolas" w:cs="Consolas"/>
          <w:sz w:val="21"/>
        </w:rPr>
        <w:t>demo_seed.ensure_demo_user()</w:t>
      </w:r>
      <w:r>
        <w:rPr>
          <w:rFonts w:cs="Times New Roman"/>
        </w:rPr>
        <w:t xml:space="preserve">, which creates the demo account once; a failure to seed is printed and does </w:t>
      </w:r>
      <w:r>
        <w:rPr>
          <w:rFonts w:cs="Times New Roman"/>
        </w:rPr>
        <w:t xml:space="preserve">not stop the server. The </w:t>
      </w:r>
      <w:r>
        <w:rPr>
          <w:rFonts w:cs="Times New Roman"/>
          <w:b/>
        </w:rPr>
        <w:t>frontend</w:t>
      </w:r>
      <w:r>
        <w:rPr>
          <w:rFonts w:cs="Times New Roman"/>
        </w:rPr>
        <w:t xml:space="preserve"> is a React 18 and TypeScript single-page application built with Vite and served on port 5411; the Vite server proxies </w:t>
      </w:r>
      <w:r>
        <w:rPr>
          <w:rFonts w:ascii="Consolas" w:eastAsia="Consolas" w:hAnsi="Consolas" w:cs="Consolas"/>
          <w:sz w:val="21"/>
        </w:rPr>
        <w:t>/api</w:t>
      </w:r>
      <w:r>
        <w:rPr>
          <w:rFonts w:cs="Times New Roman"/>
        </w:rPr>
        <w:t xml:space="preserve"> to the backend, so the browser makes only same-origin calls.</w:t>
      </w:r>
    </w:p>
    <w:p w:rsidR="00F80112" w:rsidRDefault="006324BF">
      <w:r>
        <w:rPr>
          <w:rFonts w:cs="Times New Roman"/>
        </w:rPr>
        <w:t>The console uses React Router 7 for ro</w:t>
      </w:r>
      <w:r>
        <w:rPr>
          <w:rFonts w:cs="Times New Roman"/>
        </w:rPr>
        <w:t>utes and the sign-in guard, Axios for the API client, TanStack Query for fetching and caching, Recharts for charts, Tailwind CSS 4 with Radix UI for styling and accessible controls, and framer-motion, GSAP and Lenis for motion. The token is kept in local s</w:t>
      </w:r>
      <w:r>
        <w:rPr>
          <w:rFonts w:cs="Times New Roman"/>
        </w:rPr>
        <w:t xml:space="preserve">torage under </w:t>
      </w:r>
      <w:r>
        <w:rPr>
          <w:rFonts w:ascii="Consolas" w:eastAsia="Consolas" w:hAnsi="Consolas" w:cs="Consolas"/>
          <w:sz w:val="21"/>
        </w:rPr>
        <w:t>finjarvis-token</w:t>
      </w:r>
      <w:r>
        <w:rPr>
          <w:rFonts w:cs="Times New Roman"/>
        </w:rPr>
        <w:t xml:space="preserve">; an Axios interceptor adds it to every request and clears it on a 401. A helper turns any error into a sentence: the API's </w:t>
      </w:r>
      <w:r>
        <w:rPr>
          <w:rFonts w:ascii="Consolas" w:eastAsia="Consolas" w:hAnsi="Consolas" w:cs="Consolas"/>
          <w:sz w:val="21"/>
        </w:rPr>
        <w:t>detail</w:t>
      </w:r>
      <w:r>
        <w:rPr>
          <w:rFonts w:cs="Times New Roman"/>
        </w:rPr>
        <w:t xml:space="preserve"> text, a field-level message list, or a hint to start the backend when nothing responds. On the se</w:t>
      </w:r>
      <w:r>
        <w:rPr>
          <w:rFonts w:cs="Times New Roman"/>
        </w:rPr>
        <w:t xml:space="preserve">rver the </w:t>
      </w:r>
      <w:r>
        <w:rPr>
          <w:rFonts w:ascii="Consolas" w:eastAsia="Consolas" w:hAnsi="Consolas" w:cs="Consolas"/>
          <w:sz w:val="21"/>
        </w:rPr>
        <w:t>clean</w:t>
      </w:r>
      <w:r>
        <w:rPr>
          <w:rFonts w:cs="Times New Roman"/>
        </w:rPr>
        <w:t xml:space="preserve"> helper makes service output JSON-safe (NumPy scalars to numbers, NaN and infinity to null, data frames to records, dates to ISO strings); it is the only translation layer, so the Streamlit pages use the services unchanged.</w:t>
      </w:r>
    </w:p>
    <w:p w:rsidR="00F80112" w:rsidRDefault="006324BF">
      <w:pPr>
        <w:shd w:val="clear" w:color="auto" w:fill="F3F5F8"/>
        <w:spacing w:after="0" w:line="240" w:lineRule="auto"/>
        <w:ind w:left="144"/>
        <w:jc w:val="left"/>
      </w:pPr>
      <w:r>
        <w:rPr>
          <w:rFonts w:ascii="Consolas" w:eastAsia="Consolas" w:hAnsi="Consolas" w:cs="Consolas"/>
          <w:sz w:val="15"/>
        </w:rPr>
        <w:t xml:space="preserve">def </w:t>
      </w:r>
      <w:r>
        <w:rPr>
          <w:rFonts w:ascii="Consolas" w:eastAsia="Consolas" w:hAnsi="Consolas" w:cs="Consolas"/>
          <w:sz w:val="15"/>
        </w:rPr>
        <w:t>current_user(authorization: str | None = Header(default=None)) -&gt; SimpleNamespace:</w:t>
      </w:r>
    </w:p>
    <w:p w:rsidR="00F80112" w:rsidRDefault="006324BF">
      <w:pPr>
        <w:shd w:val="clear" w:color="auto" w:fill="F3F5F8"/>
        <w:spacing w:after="0" w:line="240" w:lineRule="auto"/>
        <w:ind w:left="144"/>
        <w:jc w:val="left"/>
      </w:pPr>
      <w:r>
        <w:rPr>
          <w:rFonts w:ascii="Consolas" w:eastAsia="Consolas" w:hAnsi="Consolas" w:cs="Consolas"/>
          <w:sz w:val="15"/>
        </w:rPr>
        <w:t xml:space="preserve">    token = (authorization or "").removeprefix("Bearer ").strip()</w:t>
      </w:r>
    </w:p>
    <w:p w:rsidR="00F80112" w:rsidRDefault="006324BF">
      <w:pPr>
        <w:shd w:val="clear" w:color="auto" w:fill="F3F5F8"/>
        <w:spacing w:after="0" w:line="240" w:lineRule="auto"/>
        <w:ind w:left="144"/>
        <w:jc w:val="left"/>
      </w:pPr>
      <w:r>
        <w:rPr>
          <w:rFonts w:ascii="Consolas" w:eastAsia="Consolas" w:hAnsi="Consolas" w:cs="Consolas"/>
          <w:sz w:val="15"/>
        </w:rPr>
        <w:t xml:space="preserve">    uid = read_token(token) if token else None</w:t>
      </w:r>
    </w:p>
    <w:p w:rsidR="00F80112" w:rsidRDefault="006324BF">
      <w:pPr>
        <w:shd w:val="clear" w:color="auto" w:fill="F3F5F8"/>
        <w:spacing w:after="0" w:line="240" w:lineRule="auto"/>
        <w:ind w:left="144"/>
        <w:jc w:val="left"/>
      </w:pPr>
      <w:r>
        <w:rPr>
          <w:rFonts w:ascii="Consolas" w:eastAsia="Consolas" w:hAnsi="Consolas" w:cs="Consolas"/>
          <w:sz w:val="15"/>
        </w:rPr>
        <w:t xml:space="preserve">    if uid is None:</w:t>
      </w:r>
    </w:p>
    <w:p w:rsidR="00F80112" w:rsidRDefault="006324BF">
      <w:pPr>
        <w:shd w:val="clear" w:color="auto" w:fill="F3F5F8"/>
        <w:spacing w:after="0" w:line="240" w:lineRule="auto"/>
        <w:ind w:left="144"/>
        <w:jc w:val="left"/>
      </w:pPr>
      <w:r>
        <w:rPr>
          <w:rFonts w:ascii="Consolas" w:eastAsia="Consolas" w:hAnsi="Consolas" w:cs="Consolas"/>
          <w:sz w:val="15"/>
        </w:rPr>
        <w:t xml:space="preserve">        raise HTTPException(401, "Your s</w:t>
      </w:r>
      <w:r>
        <w:rPr>
          <w:rFonts w:ascii="Consolas" w:eastAsia="Consolas" w:hAnsi="Consolas" w:cs="Consolas"/>
          <w:sz w:val="15"/>
        </w:rPr>
        <w:t>ession has expired. Please log in again.")</w:t>
      </w:r>
    </w:p>
    <w:p w:rsidR="00F80112" w:rsidRDefault="006324BF">
      <w:pPr>
        <w:shd w:val="clear" w:color="auto" w:fill="F3F5F8"/>
        <w:spacing w:after="0" w:line="240" w:lineRule="auto"/>
        <w:ind w:left="144"/>
        <w:jc w:val="left"/>
      </w:pPr>
      <w:r>
        <w:rPr>
          <w:rFonts w:ascii="Consolas" w:eastAsia="Consolas" w:hAnsi="Consolas" w:cs="Consolas"/>
          <w:sz w:val="15"/>
        </w:rPr>
        <w:t xml:space="preserve">    with get_session() as session:</w:t>
      </w:r>
    </w:p>
    <w:p w:rsidR="00F80112" w:rsidRDefault="006324BF">
      <w:pPr>
        <w:shd w:val="clear" w:color="auto" w:fill="F3F5F8"/>
        <w:spacing w:after="0" w:line="240" w:lineRule="auto"/>
        <w:ind w:left="144"/>
        <w:jc w:val="left"/>
      </w:pPr>
      <w:r>
        <w:rPr>
          <w:rFonts w:ascii="Consolas" w:eastAsia="Consolas" w:hAnsi="Consolas" w:cs="Consolas"/>
          <w:sz w:val="15"/>
        </w:rPr>
        <w:t xml:space="preserve">        u = session.query(User).filter(User.id == uid).first()</w:t>
      </w:r>
    </w:p>
    <w:p w:rsidR="00F80112" w:rsidRDefault="006324BF">
      <w:pPr>
        <w:shd w:val="clear" w:color="auto" w:fill="F3F5F8"/>
        <w:spacing w:after="0" w:line="240" w:lineRule="auto"/>
        <w:ind w:left="144"/>
        <w:jc w:val="left"/>
      </w:pPr>
      <w:r>
        <w:rPr>
          <w:rFonts w:ascii="Consolas" w:eastAsia="Consolas" w:hAnsi="Consolas" w:cs="Consolas"/>
          <w:sz w:val="15"/>
        </w:rPr>
        <w:t xml:space="preserve">        if not u:</w:t>
      </w:r>
    </w:p>
    <w:p w:rsidR="00F80112" w:rsidRDefault="006324BF">
      <w:pPr>
        <w:shd w:val="clear" w:color="auto" w:fill="F3F5F8"/>
        <w:spacing w:after="0" w:line="240" w:lineRule="auto"/>
        <w:ind w:left="144"/>
        <w:jc w:val="left"/>
      </w:pPr>
      <w:r>
        <w:rPr>
          <w:rFonts w:ascii="Consolas" w:eastAsia="Consolas" w:hAnsi="Consolas" w:cs="Consolas"/>
          <w:sz w:val="15"/>
        </w:rPr>
        <w:t xml:space="preserve">            raise HTTPException(401, "This account no longer exists. Please log in again.")</w:t>
      </w:r>
    </w:p>
    <w:p w:rsidR="00F80112" w:rsidRDefault="006324BF">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return SimpleNamespace(**user_dict(u))</w:t>
      </w:r>
    </w:p>
    <w:p w:rsidR="00F80112" w:rsidRDefault="00F80112">
      <w:pPr>
        <w:spacing w:after="80" w:line="144" w:lineRule="auto"/>
      </w:pPr>
    </w:p>
    <w:p w:rsidR="00F80112" w:rsidRDefault="006324BF">
      <w:r>
        <w:rPr>
          <w:rFonts w:cs="Times New Roman"/>
        </w:rPr>
        <w:t xml:space="preserve">Every protected route takes </w:t>
      </w:r>
      <w:r>
        <w:rPr>
          <w:rFonts w:ascii="Consolas" w:eastAsia="Consolas" w:hAnsi="Consolas" w:cs="Consolas"/>
          <w:sz w:val="21"/>
        </w:rPr>
        <w:t>user=Depends(current_user)</w:t>
      </w:r>
      <w:r>
        <w:rPr>
          <w:rFonts w:cs="Times New Roman"/>
        </w:rPr>
        <w:t xml:space="preserve"> and passes </w:t>
      </w:r>
      <w:r>
        <w:rPr>
          <w:rFonts w:ascii="Consolas" w:eastAsia="Consolas" w:hAnsi="Consolas" w:cs="Consolas"/>
          <w:sz w:val="21"/>
        </w:rPr>
        <w:t>user.id</w:t>
      </w:r>
      <w:r>
        <w:rPr>
          <w:rFonts w:cs="Times New Roman"/>
        </w:rPr>
        <w:t xml:space="preserve"> to the service layer, which filters every query on it: this dependency is the whole authorisation model (no roles, only ownership).</w:t>
      </w:r>
    </w:p>
    <w:p w:rsidR="00F80112" w:rsidRDefault="006324BF">
      <w:pPr>
        <w:pStyle w:val="Heading2"/>
      </w:pPr>
      <w:bookmarkStart w:id="107" w:name="_Toc243925762"/>
      <w:r>
        <w:t>6.9 API</w:t>
      </w:r>
      <w:r>
        <w:t xml:space="preserve"> design and key code</w:t>
      </w:r>
      <w:bookmarkEnd w:id="107"/>
    </w:p>
    <w:p w:rsidR="00F80112" w:rsidRDefault="006324BF">
      <w:r>
        <w:rPr>
          <w:rFonts w:cs="Times New Roman"/>
        </w:rPr>
        <w:t>The 33 routes are listed in Chapter 5. The create-transaction route is where the categoriser, the learning step and the validation meet:</w:t>
      </w:r>
    </w:p>
    <w:p w:rsidR="00F80112" w:rsidRDefault="006324BF">
      <w:pPr>
        <w:shd w:val="clear" w:color="auto" w:fill="F3F5F8"/>
        <w:spacing w:after="0" w:line="240" w:lineRule="auto"/>
        <w:ind w:left="144"/>
        <w:jc w:val="left"/>
      </w:pPr>
      <w:r>
        <w:rPr>
          <w:rFonts w:ascii="Consolas" w:eastAsia="Consolas" w:hAnsi="Consolas" w:cs="Consolas"/>
          <w:sz w:val="15"/>
        </w:rPr>
        <w:t>@app.post("/api/transactions", status_code=201)</w:t>
      </w:r>
    </w:p>
    <w:p w:rsidR="00F80112" w:rsidRDefault="006324BF">
      <w:pPr>
        <w:shd w:val="clear" w:color="auto" w:fill="F3F5F8"/>
        <w:spacing w:after="0" w:line="240" w:lineRule="auto"/>
        <w:ind w:left="144"/>
        <w:jc w:val="left"/>
      </w:pPr>
      <w:r>
        <w:rPr>
          <w:rFonts w:ascii="Consolas" w:eastAsia="Consolas" w:hAnsi="Consolas" w:cs="Consolas"/>
          <w:sz w:val="15"/>
        </w:rPr>
        <w:t>def create_transaction(body: TransactionIn, user=D</w:t>
      </w:r>
      <w:r>
        <w:rPr>
          <w:rFonts w:ascii="Consolas" w:eastAsia="Consolas" w:hAnsi="Consolas" w:cs="Consolas"/>
          <w:sz w:val="15"/>
        </w:rPr>
        <w:t>epends(current_user)):</w:t>
      </w:r>
    </w:p>
    <w:p w:rsidR="00F80112" w:rsidRDefault="006324BF">
      <w:pPr>
        <w:shd w:val="clear" w:color="auto" w:fill="F3F5F8"/>
        <w:spacing w:after="0" w:line="240" w:lineRule="auto"/>
        <w:ind w:left="144"/>
        <w:jc w:val="left"/>
      </w:pPr>
      <w:r>
        <w:rPr>
          <w:rFonts w:ascii="Consolas" w:eastAsia="Consolas" w:hAnsi="Consolas" w:cs="Consolas"/>
          <w:sz w:val="15"/>
        </w:rPr>
        <w:t xml:space="preserve">    if not body.description.strip():</w:t>
      </w:r>
    </w:p>
    <w:p w:rsidR="00F80112" w:rsidRDefault="006324BF">
      <w:pPr>
        <w:shd w:val="clear" w:color="auto" w:fill="F3F5F8"/>
        <w:spacing w:after="0" w:line="240" w:lineRule="auto"/>
        <w:ind w:left="144"/>
        <w:jc w:val="left"/>
      </w:pPr>
      <w:r>
        <w:rPr>
          <w:rFonts w:ascii="Consolas" w:eastAsia="Consolas" w:hAnsi="Consolas" w:cs="Consolas"/>
          <w:sz w:val="15"/>
        </w:rPr>
        <w:t xml:space="preserve">        raise HTTPException(400, "Please enter a description.")</w:t>
      </w:r>
    </w:p>
    <w:p w:rsidR="00F80112" w:rsidRDefault="006324BF">
      <w:pPr>
        <w:shd w:val="clear" w:color="auto" w:fill="F3F5F8"/>
        <w:spacing w:after="0" w:line="240" w:lineRule="auto"/>
        <w:ind w:left="144"/>
        <w:jc w:val="left"/>
      </w:pPr>
      <w:r>
        <w:rPr>
          <w:rFonts w:ascii="Consolas" w:eastAsia="Consolas" w:hAnsi="Consolas" w:cs="Consolas"/>
          <w:sz w:val="15"/>
        </w:rPr>
        <w:t xml:space="preserve">    if not is_valid_amount(body.amount):</w:t>
      </w:r>
    </w:p>
    <w:p w:rsidR="00F80112" w:rsidRDefault="006324BF">
      <w:pPr>
        <w:shd w:val="clear" w:color="auto" w:fill="F3F5F8"/>
        <w:spacing w:after="0" w:line="240" w:lineRule="auto"/>
        <w:ind w:left="144"/>
        <w:jc w:val="left"/>
      </w:pPr>
      <w:r>
        <w:rPr>
          <w:rFonts w:ascii="Consolas" w:eastAsia="Consolas" w:hAnsi="Consolas" w:cs="Consolas"/>
          <w:sz w:val="15"/>
        </w:rPr>
        <w:t xml:space="preserve">        raise HTTPException(400, "Please enter a valid amount greater than zero.")</w:t>
      </w:r>
    </w:p>
    <w:p w:rsidR="00F80112" w:rsidRDefault="006324BF">
      <w:pPr>
        <w:shd w:val="clear" w:color="auto" w:fill="F3F5F8"/>
        <w:spacing w:after="0" w:line="240" w:lineRule="auto"/>
        <w:ind w:left="144"/>
        <w:jc w:val="left"/>
      </w:pPr>
      <w:r>
        <w:rPr>
          <w:rFonts w:ascii="Consolas" w:eastAsia="Consolas" w:hAnsi="Consolas" w:cs="Consolas"/>
          <w:sz w:val="15"/>
        </w:rPr>
        <w:t xml:space="preserve">    chosen = (body.category or "").strip()</w:t>
      </w:r>
    </w:p>
    <w:p w:rsidR="00F80112" w:rsidRDefault="006324BF">
      <w:pPr>
        <w:shd w:val="clear" w:color="auto" w:fill="F3F5F8"/>
        <w:spacing w:after="0" w:line="240" w:lineRule="auto"/>
        <w:ind w:left="144"/>
        <w:jc w:val="left"/>
      </w:pPr>
      <w:r>
        <w:rPr>
          <w:rFonts w:ascii="Consolas" w:eastAsia="Consolas" w:hAnsi="Consolas" w:cs="Consolas"/>
          <w:sz w:val="15"/>
        </w:rPr>
        <w:t xml:space="preserve">    auto = chosen in ("", "Auto-detect")</w:t>
      </w:r>
    </w:p>
    <w:p w:rsidR="00F80112" w:rsidRDefault="006324BF">
      <w:pPr>
        <w:shd w:val="clear" w:color="auto" w:fill="F3F5F8"/>
        <w:spacing w:after="0" w:line="240" w:lineRule="auto"/>
        <w:ind w:left="144"/>
        <w:jc w:val="left"/>
      </w:pPr>
      <w:r>
        <w:rPr>
          <w:rFonts w:ascii="Consolas" w:eastAsia="Consolas" w:hAnsi="Consolas" w:cs="Consolas"/>
          <w:sz w:val="15"/>
        </w:rPr>
        <w:t xml:space="preserve">    predicted = predict_category(body.description)</w:t>
      </w:r>
    </w:p>
    <w:p w:rsidR="00F80112" w:rsidRDefault="006324BF">
      <w:pPr>
        <w:shd w:val="clear" w:color="auto" w:fill="F3F5F8"/>
        <w:spacing w:after="0" w:line="240" w:lineRule="auto"/>
        <w:ind w:left="144"/>
        <w:jc w:val="left"/>
      </w:pPr>
      <w:r>
        <w:rPr>
          <w:rFonts w:ascii="Consolas" w:eastAsia="Consolas" w:hAnsi="Consolas" w:cs="Consolas"/>
          <w:sz w:val="15"/>
        </w:rPr>
        <w:t xml:space="preserve">    if auto:</w:t>
      </w:r>
    </w:p>
    <w:p w:rsidR="00F80112" w:rsidRDefault="006324BF">
      <w:pPr>
        <w:shd w:val="clear" w:color="auto" w:fill="F3F5F8"/>
        <w:spacing w:after="0" w:line="240" w:lineRule="auto"/>
        <w:ind w:left="144"/>
        <w:jc w:val="left"/>
      </w:pPr>
      <w:r>
        <w:rPr>
          <w:rFonts w:ascii="Consolas" w:eastAsia="Consolas" w:hAnsi="Consolas" w:cs="Consolas"/>
          <w:sz w:val="15"/>
        </w:rPr>
        <w:t xml:space="preserve">        category = predicted</w:t>
      </w:r>
    </w:p>
    <w:p w:rsidR="00F80112" w:rsidRDefault="006324BF">
      <w:pPr>
        <w:shd w:val="clear" w:color="auto" w:fill="F3F5F8"/>
        <w:spacing w:after="0" w:line="240" w:lineRule="auto"/>
        <w:ind w:left="144"/>
        <w:jc w:val="left"/>
      </w:pPr>
      <w:r>
        <w:rPr>
          <w:rFonts w:ascii="Consolas" w:eastAsia="Consolas" w:hAnsi="Consolas" w:cs="Consolas"/>
          <w:sz w:val="15"/>
        </w:rPr>
        <w:t xml:space="preserve">    else:</w:t>
      </w:r>
    </w:p>
    <w:p w:rsidR="00F80112" w:rsidRDefault="006324BF">
      <w:pPr>
        <w:shd w:val="clear" w:color="auto" w:fill="F3F5F8"/>
        <w:spacing w:after="0" w:line="240" w:lineRule="auto"/>
        <w:ind w:left="144"/>
        <w:jc w:val="left"/>
      </w:pPr>
      <w:r>
        <w:rPr>
          <w:rFonts w:ascii="Consolas" w:eastAsia="Consolas" w:hAnsi="Consolas" w:cs="Consolas"/>
          <w:sz w:val="15"/>
        </w:rPr>
        <w:t xml:space="preserve">        category = chosen</w:t>
      </w:r>
    </w:p>
    <w:p w:rsidR="00F80112" w:rsidRDefault="006324BF">
      <w:pPr>
        <w:shd w:val="clear" w:color="auto" w:fill="F3F5F8"/>
        <w:spacing w:after="0" w:line="240" w:lineRule="auto"/>
        <w:ind w:left="144"/>
        <w:jc w:val="left"/>
      </w:pPr>
      <w:r>
        <w:rPr>
          <w:rFonts w:ascii="Consolas" w:eastAsia="Consolas" w:hAnsi="Consolas" w:cs="Consolas"/>
          <w:sz w:val="15"/>
        </w:rPr>
        <w:t xml:space="preserve">        if predicted != category:   # a manual pick that differs from the model is a correction</w:t>
      </w:r>
    </w:p>
    <w:p w:rsidR="00F80112" w:rsidRDefault="006324BF">
      <w:pPr>
        <w:shd w:val="clear" w:color="auto" w:fill="F3F5F8"/>
        <w:spacing w:after="0" w:line="240" w:lineRule="auto"/>
        <w:ind w:left="144"/>
        <w:jc w:val="left"/>
      </w:pPr>
      <w:r>
        <w:rPr>
          <w:rFonts w:ascii="Consolas" w:eastAsia="Consolas" w:hAnsi="Consolas" w:cs="Consolas"/>
          <w:sz w:val="15"/>
        </w:rPr>
        <w:lastRenderedPageBreak/>
        <w:t xml:space="preserve">            history = [(t["description"], t["category"]) for t in get_transactions(user.id)]</w:t>
      </w:r>
    </w:p>
    <w:p w:rsidR="00F80112" w:rsidRDefault="006324BF">
      <w:pPr>
        <w:shd w:val="clear" w:color="auto" w:fill="F3F5F8"/>
        <w:spacing w:after="0" w:line="240" w:lineRule="auto"/>
        <w:ind w:left="144"/>
        <w:jc w:val="left"/>
      </w:pPr>
      <w:r>
        <w:rPr>
          <w:rFonts w:ascii="Consolas" w:eastAsia="Consolas" w:hAnsi="Consolas" w:cs="Consolas"/>
          <w:sz w:val="15"/>
        </w:rPr>
        <w:t xml:space="preserve">            try:</w:t>
      </w:r>
    </w:p>
    <w:p w:rsidR="00F80112" w:rsidRDefault="006324BF">
      <w:pPr>
        <w:shd w:val="clear" w:color="auto" w:fill="F3F5F8"/>
        <w:spacing w:after="0" w:line="240" w:lineRule="auto"/>
        <w:ind w:left="144"/>
        <w:jc w:val="left"/>
      </w:pPr>
      <w:r>
        <w:rPr>
          <w:rFonts w:ascii="Consolas" w:eastAsia="Consolas" w:hAnsi="Consolas" w:cs="Consolas"/>
          <w:sz w:val="15"/>
        </w:rPr>
        <w:t xml:space="preserve">                learn_from_correction(body.descrip</w:t>
      </w:r>
      <w:r>
        <w:rPr>
          <w:rFonts w:ascii="Consolas" w:eastAsia="Consolas" w:hAnsi="Consolas" w:cs="Consolas"/>
          <w:sz w:val="15"/>
        </w:rPr>
        <w:t>tion, category, history)</w:t>
      </w:r>
    </w:p>
    <w:p w:rsidR="00F80112" w:rsidRDefault="006324BF">
      <w:pPr>
        <w:shd w:val="clear" w:color="auto" w:fill="F3F5F8"/>
        <w:spacing w:after="0" w:line="240" w:lineRule="auto"/>
        <w:ind w:left="144"/>
        <w:jc w:val="left"/>
      </w:pPr>
      <w:r>
        <w:rPr>
          <w:rFonts w:ascii="Consolas" w:eastAsia="Consolas" w:hAnsi="Consolas" w:cs="Consolas"/>
          <w:sz w:val="15"/>
        </w:rPr>
        <w:t xml:space="preserve">            except Exception:</w:t>
      </w:r>
    </w:p>
    <w:p w:rsidR="00F80112" w:rsidRDefault="006324BF">
      <w:pPr>
        <w:shd w:val="clear" w:color="auto" w:fill="F3F5F8"/>
        <w:spacing w:after="0" w:line="240" w:lineRule="auto"/>
        <w:ind w:left="144"/>
        <w:jc w:val="left"/>
      </w:pPr>
      <w:r>
        <w:rPr>
          <w:rFonts w:ascii="Consolas" w:eastAsia="Consolas" w:hAnsi="Consolas" w:cs="Consolas"/>
          <w:sz w:val="15"/>
        </w:rPr>
        <w:t xml:space="preserve">                pass                # learning is best-effort, never blocks adding the transaction</w:t>
      </w:r>
    </w:p>
    <w:p w:rsidR="00F80112" w:rsidRDefault="006324BF">
      <w:pPr>
        <w:shd w:val="clear" w:color="auto" w:fill="F3F5F8"/>
        <w:spacing w:after="0" w:line="240" w:lineRule="auto"/>
        <w:ind w:left="144"/>
        <w:jc w:val="left"/>
      </w:pPr>
      <w:r>
        <w:rPr>
          <w:rFonts w:ascii="Consolas" w:eastAsia="Consolas" w:hAnsi="Consolas" w:cs="Consolas"/>
          <w:sz w:val="15"/>
        </w:rPr>
        <w:t xml:space="preserve">    txn_id = add_transaction(user.id, body.date, body.description, category, body.amount,</w:t>
      </w:r>
    </w:p>
    <w:p w:rsidR="00F80112" w:rsidRDefault="006324BF">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body.transaction_type, body.payment_method, body.notes)</w:t>
      </w:r>
    </w:p>
    <w:p w:rsidR="00F80112" w:rsidRDefault="006324BF">
      <w:pPr>
        <w:shd w:val="clear" w:color="auto" w:fill="F3F5F8"/>
        <w:spacing w:after="0" w:line="240" w:lineRule="auto"/>
        <w:ind w:left="144"/>
        <w:jc w:val="left"/>
      </w:pPr>
      <w:r>
        <w:rPr>
          <w:rFonts w:ascii="Consolas" w:eastAsia="Consolas" w:hAnsi="Consolas" w:cs="Consolas"/>
          <w:sz w:val="15"/>
        </w:rPr>
        <w:t xml:space="preserve">    return {"id": txn_id, "category": category, "auto_categorised": auto}</w:t>
      </w:r>
    </w:p>
    <w:p w:rsidR="00F80112" w:rsidRDefault="00F80112">
      <w:pPr>
        <w:spacing w:after="80" w:line="144" w:lineRule="auto"/>
      </w:pPr>
    </w:p>
    <w:p w:rsidR="00F80112" w:rsidRDefault="006324BF">
      <w:r>
        <w:rPr>
          <w:rFonts w:cs="Times New Roman"/>
        </w:rPr>
        <w:t>The response tells the console which category was used and whether it was automatic. Retraining reads the us</w:t>
      </w:r>
      <w:r>
        <w:rPr>
          <w:rFonts w:cs="Times New Roman"/>
        </w:rPr>
        <w:t>er's entire history on every correction, which is cheap for a few hundred rows and would not scale to a large account.</w:t>
      </w:r>
    </w:p>
    <w:p w:rsidR="00F80112" w:rsidRDefault="006324BF">
      <w:r>
        <w:rPr>
          <w:rFonts w:cs="Times New Roman"/>
        </w:rPr>
        <w:t>The forecast function returns a structured refusal instead of a number when the history is too short, and the analytics route passes it o</w:t>
      </w:r>
      <w:r>
        <w:rPr>
          <w:rFonts w:cs="Times New Roman"/>
        </w:rPr>
        <w:t>n unchanged:</w:t>
      </w:r>
    </w:p>
    <w:p w:rsidR="00F80112" w:rsidRDefault="006324BF">
      <w:pPr>
        <w:shd w:val="clear" w:color="auto" w:fill="F3F5F8"/>
        <w:spacing w:after="0" w:line="240" w:lineRule="auto"/>
        <w:ind w:left="144"/>
        <w:jc w:val="left"/>
      </w:pPr>
      <w:r>
        <w:rPr>
          <w:rFonts w:ascii="Consolas" w:eastAsia="Consolas" w:hAnsi="Consolas" w:cs="Consolas"/>
          <w:sz w:val="15"/>
        </w:rPr>
        <w:t>def predict_next_month_expense(df: pd.DataFrame) -&gt; dict:</w:t>
      </w:r>
    </w:p>
    <w:p w:rsidR="00F80112" w:rsidRDefault="006324BF">
      <w:pPr>
        <w:shd w:val="clear" w:color="auto" w:fill="F3F5F8"/>
        <w:spacing w:after="0" w:line="240" w:lineRule="auto"/>
        <w:ind w:left="144"/>
        <w:jc w:val="left"/>
      </w:pPr>
      <w:r>
        <w:rPr>
          <w:rFonts w:ascii="Consolas" w:eastAsia="Consolas" w:hAnsi="Consolas" w:cs="Consolas"/>
          <w:sz w:val="15"/>
        </w:rPr>
        <w:t xml:space="preserve">    totals = _monthly_totals(df, "expense")</w:t>
      </w:r>
    </w:p>
    <w:p w:rsidR="00F80112" w:rsidRDefault="006324BF">
      <w:pPr>
        <w:shd w:val="clear" w:color="auto" w:fill="F3F5F8"/>
        <w:spacing w:after="0" w:line="240" w:lineRule="auto"/>
        <w:ind w:left="144"/>
        <w:jc w:val="left"/>
      </w:pPr>
      <w:r>
        <w:rPr>
          <w:rFonts w:ascii="Consolas" w:eastAsia="Consolas" w:hAnsi="Consolas" w:cs="Consolas"/>
          <w:sz w:val="15"/>
        </w:rPr>
        <w:t xml:space="preserve">    if len(totals) &lt; MIN_MONTHS_REQUIRED:</w:t>
      </w:r>
    </w:p>
    <w:p w:rsidR="00F80112" w:rsidRDefault="006324BF">
      <w:pPr>
        <w:shd w:val="clear" w:color="auto" w:fill="F3F5F8"/>
        <w:spacing w:after="0" w:line="240" w:lineRule="auto"/>
        <w:ind w:left="144"/>
        <w:jc w:val="left"/>
      </w:pPr>
      <w:r>
        <w:rPr>
          <w:rFonts w:ascii="Consolas" w:eastAsia="Consolas" w:hAnsi="Consolas" w:cs="Consolas"/>
          <w:sz w:val="15"/>
        </w:rPr>
        <w:t xml:space="preserve">        return {"available": False,</w:t>
      </w:r>
    </w:p>
    <w:p w:rsidR="00F80112" w:rsidRDefault="006324BF">
      <w:pPr>
        <w:shd w:val="clear" w:color="auto" w:fill="F3F5F8"/>
        <w:spacing w:after="0" w:line="240" w:lineRule="auto"/>
        <w:ind w:left="144"/>
        <w:jc w:val="left"/>
      </w:pPr>
      <w:r>
        <w:rPr>
          <w:rFonts w:ascii="Consolas" w:eastAsia="Consolas" w:hAnsi="Consolas" w:cs="Consolas"/>
          <w:sz w:val="15"/>
        </w:rPr>
        <w:t xml:space="preserve">                "message": f"Need at least {MIN_MONTHS_REQUIRED</w:t>
      </w:r>
      <w:r>
        <w:rPr>
          <w:rFonts w:ascii="Consolas" w:eastAsia="Consolas" w:hAnsi="Consolas" w:cs="Consolas"/>
          <w:sz w:val="15"/>
        </w:rPr>
        <w:t>} months of transaction "</w:t>
      </w:r>
    </w:p>
    <w:p w:rsidR="00F80112" w:rsidRDefault="006324BF">
      <w:pPr>
        <w:shd w:val="clear" w:color="auto" w:fill="F3F5F8"/>
        <w:spacing w:after="0" w:line="240" w:lineRule="auto"/>
        <w:ind w:left="144"/>
        <w:jc w:val="left"/>
      </w:pPr>
      <w:r>
        <w:rPr>
          <w:rFonts w:ascii="Consolas" w:eastAsia="Consolas" w:hAnsi="Consolas" w:cs="Consolas"/>
          <w:sz w:val="15"/>
        </w:rPr>
        <w:t xml:space="preserve">                           f"history for a reliable prediction (currently have {len(totals)})."}</w:t>
      </w:r>
    </w:p>
    <w:p w:rsidR="00F80112" w:rsidRDefault="006324BF">
      <w:pPr>
        <w:shd w:val="clear" w:color="auto" w:fill="F3F5F8"/>
        <w:spacing w:after="0" w:line="240" w:lineRule="auto"/>
        <w:ind w:left="144"/>
        <w:jc w:val="left"/>
      </w:pPr>
      <w:r>
        <w:rPr>
          <w:rFonts w:ascii="Consolas" w:eastAsia="Consolas" w:hAnsi="Consolas" w:cs="Consolas"/>
          <w:sz w:val="15"/>
        </w:rPr>
        <w:t xml:space="preserve">    y = totals.values.astype(float)</w:t>
      </w:r>
    </w:p>
    <w:p w:rsidR="00F80112" w:rsidRDefault="006324BF">
      <w:pPr>
        <w:shd w:val="clear" w:color="auto" w:fill="F3F5F8"/>
        <w:spacing w:after="0" w:line="240" w:lineRule="auto"/>
        <w:ind w:left="144"/>
        <w:jc w:val="left"/>
      </w:pPr>
      <w:r>
        <w:rPr>
          <w:rFonts w:ascii="Consolas" w:eastAsia="Consolas" w:hAnsi="Consolas" w:cs="Consolas"/>
          <w:sz w:val="15"/>
        </w:rPr>
        <w:t xml:space="preserve">    x = np.arange(len(y))</w:t>
      </w:r>
    </w:p>
    <w:p w:rsidR="00F80112" w:rsidRDefault="006324BF">
      <w:pPr>
        <w:shd w:val="clear" w:color="auto" w:fill="F3F5F8"/>
        <w:spacing w:after="0" w:line="240" w:lineRule="auto"/>
        <w:ind w:left="144"/>
        <w:jc w:val="left"/>
      </w:pPr>
      <w:r>
        <w:rPr>
          <w:rFonts w:ascii="Consolas" w:eastAsia="Consolas" w:hAnsi="Consolas" w:cs="Consolas"/>
          <w:sz w:val="15"/>
        </w:rPr>
        <w:t xml:space="preserve">    slope, intercept = np.polyfit(x, y, 1)</w:t>
      </w:r>
    </w:p>
    <w:p w:rsidR="00F80112" w:rsidRDefault="006324BF">
      <w:pPr>
        <w:shd w:val="clear" w:color="auto" w:fill="F3F5F8"/>
        <w:spacing w:after="0" w:line="240" w:lineRule="auto"/>
        <w:ind w:left="144"/>
        <w:jc w:val="left"/>
      </w:pPr>
      <w:r>
        <w:rPr>
          <w:rFonts w:ascii="Consolas" w:eastAsia="Consolas" w:hAnsi="Consolas" w:cs="Consolas"/>
          <w:sz w:val="15"/>
        </w:rPr>
        <w:t xml:space="preserve">    predicted = max(0.0, slo</w:t>
      </w:r>
      <w:r>
        <w:rPr>
          <w:rFonts w:ascii="Consolas" w:eastAsia="Consolas" w:hAnsi="Consolas" w:cs="Consolas"/>
          <w:sz w:val="15"/>
        </w:rPr>
        <w:t>pe * len(y) + intercept)</w:t>
      </w:r>
    </w:p>
    <w:p w:rsidR="00F80112" w:rsidRDefault="006324BF">
      <w:pPr>
        <w:shd w:val="clear" w:color="auto" w:fill="F3F5F8"/>
        <w:spacing w:after="0" w:line="240" w:lineRule="auto"/>
        <w:ind w:left="144"/>
        <w:jc w:val="left"/>
      </w:pPr>
      <w:r>
        <w:rPr>
          <w:rFonts w:ascii="Consolas" w:eastAsia="Consolas" w:hAnsi="Consolas" w:cs="Consolas"/>
          <w:sz w:val="15"/>
        </w:rPr>
        <w:t xml:space="preserve">    return {"available": True,</w:t>
      </w:r>
    </w:p>
    <w:p w:rsidR="00F80112" w:rsidRDefault="006324BF">
      <w:pPr>
        <w:shd w:val="clear" w:color="auto" w:fill="F3F5F8"/>
        <w:spacing w:after="0" w:line="240" w:lineRule="auto"/>
        <w:ind w:left="144"/>
        <w:jc w:val="left"/>
      </w:pPr>
      <w:r>
        <w:rPr>
          <w:rFonts w:ascii="Consolas" w:eastAsia="Consolas" w:hAnsi="Consolas" w:cs="Consolas"/>
          <w:sz w:val="15"/>
        </w:rPr>
        <w:t xml:space="preserve">            "predicted_next_month_expense": round(predicted, 2),</w:t>
      </w:r>
    </w:p>
    <w:p w:rsidR="00F80112" w:rsidRDefault="006324BF">
      <w:pPr>
        <w:shd w:val="clear" w:color="auto" w:fill="F3F5F8"/>
        <w:spacing w:after="0" w:line="240" w:lineRule="auto"/>
        <w:ind w:left="144"/>
        <w:jc w:val="left"/>
      </w:pPr>
      <w:r>
        <w:rPr>
          <w:rFonts w:ascii="Consolas" w:eastAsia="Consolas" w:hAnsi="Consolas" w:cs="Consolas"/>
          <w:sz w:val="15"/>
        </w:rPr>
        <w:t xml:space="preserve">            "recent_average": round(float(np.mean(y[-3:])), 2),</w:t>
      </w:r>
    </w:p>
    <w:p w:rsidR="00F80112" w:rsidRDefault="006324BF">
      <w:pPr>
        <w:shd w:val="clear" w:color="auto" w:fill="F3F5F8"/>
        <w:spacing w:after="0" w:line="240" w:lineRule="auto"/>
        <w:ind w:left="144"/>
        <w:jc w:val="left"/>
      </w:pPr>
      <w:r>
        <w:rPr>
          <w:rFonts w:ascii="Consolas" w:eastAsia="Consolas" w:hAnsi="Consolas" w:cs="Consolas"/>
          <w:sz w:val="15"/>
        </w:rPr>
        <w:t xml:space="preserve">            "trend": "increasing" if slope &gt; 1 else ("decreasing" if slope &lt; -1 else "stable"),</w:t>
      </w:r>
    </w:p>
    <w:p w:rsidR="00F80112" w:rsidRDefault="006324BF">
      <w:pPr>
        <w:shd w:val="clear" w:color="auto" w:fill="F3F5F8"/>
        <w:spacing w:after="0" w:line="240" w:lineRule="auto"/>
        <w:ind w:left="144"/>
        <w:jc w:val="left"/>
      </w:pPr>
      <w:r>
        <w:rPr>
          <w:rFonts w:ascii="Consolas" w:eastAsia="Consolas" w:hAnsi="Consolas" w:cs="Consolas"/>
          <w:sz w:val="15"/>
        </w:rPr>
        <w:t xml:space="preserve">            "months_used": len(y)}</w:t>
      </w:r>
    </w:p>
    <w:p w:rsidR="00F80112" w:rsidRDefault="00F80112">
      <w:pPr>
        <w:spacing w:after="80" w:line="144" w:lineRule="auto"/>
      </w:pPr>
    </w:p>
    <w:p w:rsidR="00F80112" w:rsidRDefault="006324BF">
      <w:r>
        <w:rPr>
          <w:rFonts w:cs="Times New Roman"/>
        </w:rPr>
        <w:t>The health score combines the sub-scores exactly as in Section 6.5.3: the dashboard route builds the six components, takes t</w:t>
      </w:r>
      <w:r>
        <w:rPr>
          <w:rFonts w:cs="Times New Roman"/>
        </w:rPr>
        <w:t xml:space="preserve">he weighted sum rounded to one decimal and names </w:t>
      </w:r>
      <w:r>
        <w:rPr>
          <w:rFonts w:ascii="Consolas" w:eastAsia="Consolas" w:hAnsi="Consolas" w:cs="Consolas"/>
          <w:sz w:val="21"/>
        </w:rPr>
        <w:t>weakest = min(components, key=components.get)</w:t>
      </w:r>
      <w:r>
        <w:rPr>
          <w:rFonts w:cs="Times New Roman"/>
        </w:rPr>
        <w:t xml:space="preserve">. Budget alerts are raised by </w:t>
      </w:r>
      <w:r>
        <w:rPr>
          <w:rFonts w:ascii="Consolas" w:eastAsia="Consolas" w:hAnsi="Consolas" w:cs="Consolas"/>
          <w:sz w:val="21"/>
        </w:rPr>
        <w:t>check_and_raise_alerts</w:t>
      </w:r>
      <w:r>
        <w:rPr>
          <w:rFonts w:cs="Times New Roman"/>
        </w:rPr>
        <w:t>, which the dashboard and notification routes call: for each budget of the month it computes the percent used,</w:t>
      </w:r>
      <w:r>
        <w:rPr>
          <w:rFonts w:cs="Times New Roman"/>
        </w:rPr>
        <w:t xml:space="preserve"> writes a danger notification at 100 % or more and a warning at 90 % and at 75 %, and skips a message already present. Because the check runs on read, an alert appears the next time the user opens either page.</w:t>
      </w:r>
    </w:p>
    <w:p w:rsidR="00F80112" w:rsidRDefault="006324BF">
      <w:pPr>
        <w:pStyle w:val="Heading2"/>
      </w:pPr>
      <w:bookmarkStart w:id="108" w:name="_Toc243925763"/>
      <w:r>
        <w:t>6.10 Security and error handling</w:t>
      </w:r>
      <w:bookmarkEnd w:id="108"/>
    </w:p>
    <w:p w:rsidR="00F80112" w:rsidRDefault="006324BF">
      <w:r>
        <w:rPr>
          <w:rFonts w:cs="Times New Roman"/>
          <w:b/>
        </w:rPr>
        <w:t>Passwords.</w:t>
      </w:r>
      <w:r>
        <w:rPr>
          <w:rFonts w:cs="Times New Roman"/>
        </w:rPr>
        <w:t xml:space="preserve"> A </w:t>
      </w:r>
      <w:r>
        <w:rPr>
          <w:rFonts w:cs="Times New Roman"/>
        </w:rPr>
        <w:t>password needs at least eight characters with an upper-case letter, a lower-case letter, a digit and a special character, and is hashed with bcrypt through passlib [20]. Login accepts a username or an e-mail and answers a wrong user and a wrong password wi</w:t>
      </w:r>
      <w:r>
        <w:rPr>
          <w:rFonts w:cs="Times New Roman"/>
        </w:rPr>
        <w:t xml:space="preserve">th the same message; the sign-up form does reveal a taken e-mail or username (HTTP 409), as registration forms normally do. passlib is incompatible with bcrypt 5, so the requirements pin </w:t>
      </w:r>
      <w:r>
        <w:rPr>
          <w:rFonts w:ascii="Consolas" w:eastAsia="Consolas" w:hAnsi="Consolas" w:cs="Consolas"/>
          <w:sz w:val="21"/>
        </w:rPr>
        <w:t>bcrypt==4.0.1</w:t>
      </w:r>
      <w:r>
        <w:rPr>
          <w:rFonts w:cs="Times New Roman"/>
        </w:rPr>
        <w:t>.</w:t>
      </w:r>
    </w:p>
    <w:p w:rsidR="00F80112" w:rsidRDefault="006324BF">
      <w:r>
        <w:rPr>
          <w:rFonts w:cs="Times New Roman"/>
          <w:b/>
        </w:rPr>
        <w:t>Tokens.</w:t>
      </w:r>
      <w:r>
        <w:rPr>
          <w:rFonts w:cs="Times New Roman"/>
        </w:rPr>
        <w:t xml:space="preserve"> A token is a base64 JSON payload (user id, seven-day expiry) and an HMAC-SHA256 signature made with </w:t>
      </w:r>
      <w:r>
        <w:rPr>
          <w:rFonts w:ascii="Consolas" w:eastAsia="Consolas" w:hAnsi="Consolas" w:cs="Consolas"/>
          <w:sz w:val="21"/>
        </w:rPr>
        <w:t>APP_SECRET_KEY</w:t>
      </w:r>
      <w:r>
        <w:rPr>
          <w:rFonts w:cs="Times New Roman"/>
        </w:rPr>
        <w:t>, checked with a constant-time comparison; a changed or expired token fails with 401. If the secret is not set the code uses the public devel</w:t>
      </w:r>
      <w:r>
        <w:rPr>
          <w:rFonts w:cs="Times New Roman"/>
        </w:rPr>
        <w:t xml:space="preserve">opment value </w:t>
      </w:r>
      <w:r>
        <w:rPr>
          <w:rFonts w:ascii="Consolas" w:eastAsia="Consolas" w:hAnsi="Consolas" w:cs="Consolas"/>
          <w:sz w:val="21"/>
        </w:rPr>
        <w:lastRenderedPageBreak/>
        <w:t>finjarvis-dev-secret</w:t>
      </w:r>
      <w:r>
        <w:rPr>
          <w:rFonts w:cs="Times New Roman"/>
        </w:rPr>
        <w:t>, acceptable for a demonstration and not for a deployment. There is no refresh token and no revocation other than changing the secret, and the token sits in local storage, where an injected script could read it.</w:t>
      </w:r>
    </w:p>
    <w:p w:rsidR="00F80112" w:rsidRDefault="006324BF">
      <w:r>
        <w:rPr>
          <w:rFonts w:cs="Times New Roman"/>
          <w:b/>
        </w:rPr>
        <w:t>Data isolat</w:t>
      </w:r>
      <w:r>
        <w:rPr>
          <w:rFonts w:cs="Times New Roman"/>
          <w:b/>
        </w:rPr>
        <w:t>ion.</w:t>
      </w:r>
      <w:r>
        <w:rPr>
          <w:rFonts w:cs="Times New Roman"/>
        </w:rPr>
        <w:t xml:space="preserve"> Every service function filters on the user id, so another user's transaction, budget, goal or holding answers 404 (the smoke test checks edit and delete). The ORM binds query parameters, so text is never concatenated into SQL, and pydantic models boun</w:t>
      </w:r>
      <w:r>
        <w:rPr>
          <w:rFonts w:cs="Times New Roman"/>
        </w:rPr>
        <w:t>d the input types.</w:t>
      </w:r>
    </w:p>
    <w:p w:rsidR="00F80112" w:rsidRDefault="006324BF">
      <w:r>
        <w:rPr>
          <w:rFonts w:cs="Times New Roman"/>
          <w:b/>
        </w:rPr>
        <w:t>Error handling.</w:t>
      </w:r>
      <w:r>
        <w:rPr>
          <w:rFonts w:cs="Times New Roman"/>
        </w:rPr>
        <w:t xml:space="preserve"> </w:t>
      </w:r>
      <w:r>
        <w:rPr>
          <w:rFonts w:ascii="Consolas" w:eastAsia="Consolas" w:hAnsi="Consolas" w:cs="Consolas"/>
          <w:sz w:val="21"/>
        </w:rPr>
        <w:t>get_session</w:t>
      </w:r>
      <w:r>
        <w:rPr>
          <w:rFonts w:cs="Times New Roman"/>
        </w:rPr>
        <w:t xml:space="preserve"> commits on success and rolls back on any exception; import row errors become warnings; the assistant degrades from language model to rules to fixed help text; a failed price refresh returns a message; a failed</w:t>
      </w:r>
      <w:r>
        <w:rPr>
          <w:rFonts w:cs="Times New Roman"/>
        </w:rPr>
        <w:t xml:space="preserve"> report returns HTTP 500 with the reason; retraining and demo-seeding errors are swallowed on purpose so that a secondary feature cannot take down the primary one.</w:t>
      </w:r>
    </w:p>
    <w:p w:rsidR="00F80112" w:rsidRDefault="006324BF">
      <w:r>
        <w:rPr>
          <w:rFonts w:cs="Times New Roman"/>
          <w:b/>
        </w:rPr>
        <w:t>Known weaknesses</w:t>
      </w:r>
      <w:r>
        <w:rPr>
          <w:rFonts w:cs="Times New Roman"/>
        </w:rPr>
        <w:t xml:space="preserve"> (repeated in Chapters 7 and 9): no rate limit or lockout on login, a defaul</w:t>
      </w:r>
      <w:r>
        <w:rPr>
          <w:rFonts w:cs="Times New Roman"/>
        </w:rPr>
        <w:t>t secret, tokens that cannot be revoked, a model file shared by all users, CORS and proxy set for localhost only, no HTTPS, and the optional language-model layer sends a summary of the user's figures to a third party when a key is set, which a deployment w</w:t>
      </w:r>
      <w:r>
        <w:rPr>
          <w:rFonts w:cs="Times New Roman"/>
        </w:rPr>
        <w:t>ould have to disclose.</w:t>
      </w:r>
    </w:p>
    <w:p w:rsidR="00F80112" w:rsidRDefault="006324BF">
      <w:pPr>
        <w:pStyle w:val="Heading2"/>
      </w:pPr>
      <w:bookmarkStart w:id="109" w:name="_Toc243925764"/>
      <w:r>
        <w:t>6.11 Installation and execution</w:t>
      </w:r>
      <w:bookmarkEnd w:id="109"/>
    </w:p>
    <w:p w:rsidR="00F80112" w:rsidRDefault="006324BF">
      <w:pPr>
        <w:pStyle w:val="Caption"/>
        <w:keepNext/>
        <w:spacing w:after="80"/>
      </w:pPr>
      <w:bookmarkStart w:id="110" w:name="_Toc24392589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Software requirements.</w:t>
      </w:r>
      <w:bookmarkEnd w:id="110"/>
    </w:p>
    <w:tbl>
      <w:tblPr>
        <w:tblStyle w:val="TableGrid"/>
        <w:tblW w:w="0" w:type="auto"/>
        <w:jc w:val="center"/>
        <w:tblLook w:val="04A0" w:firstRow="1" w:lastRow="0" w:firstColumn="1" w:lastColumn="0" w:noHBand="0" w:noVBand="1"/>
      </w:tblPr>
      <w:tblGrid>
        <w:gridCol w:w="2160"/>
        <w:gridCol w:w="7056"/>
      </w:tblGrid>
      <w:tr w:rsidR="00F80112">
        <w:trPr>
          <w:cantSplit/>
          <w:tblHeader/>
          <w:jc w:val="center"/>
        </w:trPr>
        <w:tc>
          <w:tcPr>
            <w:tcW w:w="2160" w:type="dxa"/>
            <w:shd w:val="clear" w:color="auto" w:fill="1B2A41"/>
          </w:tcPr>
          <w:p w:rsidR="00F80112" w:rsidRDefault="006324BF">
            <w:pPr>
              <w:spacing w:after="40" w:line="240" w:lineRule="auto"/>
              <w:jc w:val="center"/>
            </w:pPr>
            <w:r>
              <w:rPr>
                <w:rFonts w:cs="Times New Roman"/>
                <w:b/>
                <w:color w:val="FFFFFF"/>
                <w:sz w:val="18"/>
              </w:rPr>
              <w:t>Item</w:t>
            </w:r>
          </w:p>
        </w:tc>
        <w:tc>
          <w:tcPr>
            <w:tcW w:w="7056" w:type="dxa"/>
            <w:shd w:val="clear" w:color="auto" w:fill="1B2A41"/>
          </w:tcPr>
          <w:p w:rsidR="00F80112" w:rsidRDefault="006324BF">
            <w:pPr>
              <w:spacing w:after="40" w:line="240" w:lineRule="auto"/>
              <w:jc w:val="center"/>
            </w:pPr>
            <w:r>
              <w:rPr>
                <w:rFonts w:cs="Times New Roman"/>
                <w:b/>
                <w:color w:val="FFFFFF"/>
                <w:sz w:val="18"/>
              </w:rPr>
              <w:t>Version or note</w:t>
            </w:r>
          </w:p>
        </w:tc>
      </w:tr>
      <w:tr w:rsidR="00F80112">
        <w:trPr>
          <w:cantSplit/>
          <w:jc w:val="center"/>
        </w:trPr>
        <w:tc>
          <w:tcPr>
            <w:tcW w:w="2160" w:type="dxa"/>
          </w:tcPr>
          <w:p w:rsidR="00F80112" w:rsidRDefault="006324BF">
            <w:pPr>
              <w:spacing w:after="40" w:line="240" w:lineRule="auto"/>
              <w:jc w:val="left"/>
            </w:pPr>
            <w:r>
              <w:rPr>
                <w:rFonts w:cs="Times New Roman"/>
                <w:sz w:val="18"/>
              </w:rPr>
              <w:t>Python</w:t>
            </w:r>
          </w:p>
        </w:tc>
        <w:tc>
          <w:tcPr>
            <w:tcW w:w="7056" w:type="dxa"/>
          </w:tcPr>
          <w:p w:rsidR="00F80112" w:rsidRDefault="006324BF">
            <w:pPr>
              <w:spacing w:after="40" w:line="240" w:lineRule="auto"/>
              <w:jc w:val="left"/>
            </w:pPr>
            <w:r>
              <w:rPr>
                <w:rFonts w:cs="Times New Roman"/>
                <w:sz w:val="18"/>
              </w:rPr>
              <w:t>3.11 or newer (3.11.9 used for the measurements)</w:t>
            </w:r>
          </w:p>
        </w:tc>
      </w:tr>
      <w:tr w:rsidR="00F80112">
        <w:trPr>
          <w:cantSplit/>
          <w:jc w:val="center"/>
        </w:trPr>
        <w:tc>
          <w:tcPr>
            <w:tcW w:w="2160" w:type="dxa"/>
          </w:tcPr>
          <w:p w:rsidR="00F80112" w:rsidRDefault="006324BF">
            <w:pPr>
              <w:spacing w:after="40" w:line="240" w:lineRule="auto"/>
              <w:jc w:val="left"/>
            </w:pPr>
            <w:r>
              <w:rPr>
                <w:rFonts w:cs="Times New Roman"/>
                <w:sz w:val="18"/>
              </w:rPr>
              <w:t>Node.js</w:t>
            </w:r>
          </w:p>
        </w:tc>
        <w:tc>
          <w:tcPr>
            <w:tcW w:w="7056" w:type="dxa"/>
          </w:tcPr>
          <w:p w:rsidR="00F80112" w:rsidRDefault="006324BF">
            <w:pPr>
              <w:spacing w:after="40" w:line="240" w:lineRule="auto"/>
              <w:jc w:val="left"/>
            </w:pPr>
            <w:r>
              <w:rPr>
                <w:rFonts w:cs="Times New Roman"/>
                <w:sz w:val="18"/>
              </w:rPr>
              <w:t>20 or newer</w:t>
            </w:r>
          </w:p>
        </w:tc>
      </w:tr>
      <w:tr w:rsidR="00F80112">
        <w:trPr>
          <w:cantSplit/>
          <w:jc w:val="center"/>
        </w:trPr>
        <w:tc>
          <w:tcPr>
            <w:tcW w:w="2160" w:type="dxa"/>
          </w:tcPr>
          <w:p w:rsidR="00F80112" w:rsidRDefault="006324BF">
            <w:pPr>
              <w:spacing w:after="40" w:line="240" w:lineRule="auto"/>
              <w:jc w:val="left"/>
            </w:pPr>
            <w:r>
              <w:rPr>
                <w:rFonts w:cs="Times New Roman"/>
                <w:sz w:val="18"/>
              </w:rPr>
              <w:t>Backend packages</w:t>
            </w:r>
          </w:p>
        </w:tc>
        <w:tc>
          <w:tcPr>
            <w:tcW w:w="7056" w:type="dxa"/>
          </w:tcPr>
          <w:p w:rsidR="00F80112" w:rsidRDefault="006324BF">
            <w:pPr>
              <w:spacing w:after="40" w:line="240" w:lineRule="auto"/>
              <w:jc w:val="left"/>
            </w:pPr>
            <w:r>
              <w:rPr>
                <w:rFonts w:cs="Times New Roman"/>
                <w:sz w:val="18"/>
              </w:rPr>
              <w:t xml:space="preserve">fastapi, uvicorn, </w:t>
            </w:r>
            <w:r>
              <w:rPr>
                <w:rFonts w:cs="Times New Roman"/>
                <w:sz w:val="18"/>
              </w:rPr>
              <w:t>python-multipart, sqlalchemy 2, pandas, numpy, scikit-learn, bcrypt 4.0.1, passlib, python-dotenv, pydantic 2, yfinance, reportlab, openpyxl, httpx, requests</w:t>
            </w:r>
          </w:p>
        </w:tc>
      </w:tr>
      <w:tr w:rsidR="00F80112">
        <w:trPr>
          <w:cantSplit/>
          <w:jc w:val="center"/>
        </w:trPr>
        <w:tc>
          <w:tcPr>
            <w:tcW w:w="2160" w:type="dxa"/>
          </w:tcPr>
          <w:p w:rsidR="00F80112" w:rsidRDefault="006324BF">
            <w:pPr>
              <w:spacing w:after="40" w:line="240" w:lineRule="auto"/>
              <w:jc w:val="left"/>
            </w:pPr>
            <w:r>
              <w:rPr>
                <w:rFonts w:cs="Times New Roman"/>
                <w:sz w:val="18"/>
              </w:rPr>
              <w:t>Optional</w:t>
            </w:r>
          </w:p>
        </w:tc>
        <w:tc>
          <w:tcPr>
            <w:tcW w:w="7056" w:type="dxa"/>
          </w:tcPr>
          <w:p w:rsidR="00F80112" w:rsidRDefault="006324BF">
            <w:pPr>
              <w:spacing w:after="40" w:line="240" w:lineRule="auto"/>
              <w:jc w:val="left"/>
            </w:pPr>
            <w:r>
              <w:rPr>
                <w:rFonts w:ascii="Consolas" w:eastAsia="Consolas" w:hAnsi="Consolas" w:cs="Consolas"/>
                <w:sz w:val="15"/>
              </w:rPr>
              <w:t>anthropic</w:t>
            </w:r>
            <w:r>
              <w:rPr>
                <w:rFonts w:cs="Times New Roman"/>
                <w:sz w:val="18"/>
              </w:rPr>
              <w:t xml:space="preserve"> and an </w:t>
            </w:r>
            <w:r>
              <w:rPr>
                <w:rFonts w:ascii="Consolas" w:eastAsia="Consolas" w:hAnsi="Consolas" w:cs="Consolas"/>
                <w:sz w:val="15"/>
              </w:rPr>
              <w:t>AI_API_KEY</w:t>
            </w:r>
            <w:r>
              <w:rPr>
                <w:rFonts w:cs="Times New Roman"/>
                <w:sz w:val="18"/>
              </w:rPr>
              <w:t xml:space="preserve"> for the language-model layer; internet access for price refr</w:t>
            </w:r>
            <w:r>
              <w:rPr>
                <w:rFonts w:cs="Times New Roman"/>
                <w:sz w:val="18"/>
              </w:rPr>
              <w:t>esh</w:t>
            </w:r>
          </w:p>
        </w:tc>
      </w:tr>
      <w:tr w:rsidR="00F80112">
        <w:trPr>
          <w:cantSplit/>
          <w:jc w:val="center"/>
        </w:trPr>
        <w:tc>
          <w:tcPr>
            <w:tcW w:w="2160" w:type="dxa"/>
          </w:tcPr>
          <w:p w:rsidR="00F80112" w:rsidRDefault="006324BF">
            <w:pPr>
              <w:spacing w:after="40" w:line="240" w:lineRule="auto"/>
              <w:jc w:val="left"/>
            </w:pPr>
            <w:r>
              <w:rPr>
                <w:rFonts w:cs="Times New Roman"/>
                <w:sz w:val="18"/>
              </w:rPr>
              <w:t>Frontend packages</w:t>
            </w:r>
          </w:p>
        </w:tc>
        <w:tc>
          <w:tcPr>
            <w:tcW w:w="7056" w:type="dxa"/>
          </w:tcPr>
          <w:p w:rsidR="00F80112" w:rsidRDefault="006324BF">
            <w:pPr>
              <w:spacing w:after="40" w:line="240" w:lineRule="auto"/>
              <w:jc w:val="left"/>
            </w:pPr>
            <w:r>
              <w:rPr>
                <w:rFonts w:cs="Times New Roman"/>
                <w:sz w:val="18"/>
              </w:rPr>
              <w:t>react 18, react-router 7, @tanstack/react-query, axios, recharts, tailwindcss 4, radix-ui, framer-motion, gsap, lenis, sonner, vite</w:t>
            </w:r>
          </w:p>
        </w:tc>
      </w:tr>
      <w:tr w:rsidR="00F80112">
        <w:trPr>
          <w:cantSplit/>
          <w:jc w:val="center"/>
        </w:trPr>
        <w:tc>
          <w:tcPr>
            <w:tcW w:w="2160" w:type="dxa"/>
          </w:tcPr>
          <w:p w:rsidR="00F80112" w:rsidRDefault="006324BF">
            <w:pPr>
              <w:spacing w:after="40" w:line="240" w:lineRule="auto"/>
              <w:jc w:val="left"/>
            </w:pPr>
            <w:r>
              <w:rPr>
                <w:rFonts w:cs="Times New Roman"/>
                <w:sz w:val="18"/>
              </w:rPr>
              <w:t>Test tools</w:t>
            </w:r>
          </w:p>
        </w:tc>
        <w:tc>
          <w:tcPr>
            <w:tcW w:w="7056" w:type="dxa"/>
          </w:tcPr>
          <w:p w:rsidR="00F80112" w:rsidRDefault="006324BF">
            <w:pPr>
              <w:spacing w:after="40" w:line="240" w:lineRule="auto"/>
              <w:jc w:val="left"/>
            </w:pPr>
            <w:r>
              <w:rPr>
                <w:rFonts w:cs="Times New Roman"/>
                <w:sz w:val="18"/>
              </w:rPr>
              <w:t xml:space="preserve">pytest (38 tests), </w:t>
            </w:r>
            <w:r>
              <w:rPr>
                <w:rFonts w:ascii="Consolas" w:eastAsia="Consolas" w:hAnsi="Consolas" w:cs="Consolas"/>
                <w:sz w:val="15"/>
              </w:rPr>
              <w:t>scripts/smoke_test.py</w:t>
            </w:r>
            <w:r>
              <w:rPr>
                <w:rFonts w:cs="Times New Roman"/>
                <w:sz w:val="18"/>
              </w:rPr>
              <w:t xml:space="preserve"> (49 checks)</w:t>
            </w:r>
          </w:p>
        </w:tc>
      </w:tr>
    </w:tbl>
    <w:p w:rsidR="00F80112" w:rsidRDefault="00F80112">
      <w:pPr>
        <w:spacing w:after="120" w:line="192" w:lineRule="auto"/>
      </w:pPr>
    </w:p>
    <w:p w:rsidR="00F80112" w:rsidRDefault="006324BF">
      <w:pPr>
        <w:spacing w:after="60"/>
        <w:ind w:left="720" w:hanging="432"/>
      </w:pPr>
      <w:r>
        <w:rPr>
          <w:rFonts w:cs="Times New Roman"/>
        </w:rPr>
        <w:t>1.  Open the product folder and do</w:t>
      </w:r>
      <w:r>
        <w:rPr>
          <w:rFonts w:cs="Times New Roman"/>
        </w:rPr>
        <w:t xml:space="preserve">uble-click </w:t>
      </w:r>
      <w:r>
        <w:rPr>
          <w:rFonts w:ascii="Consolas" w:eastAsia="Consolas" w:hAnsi="Consolas" w:cs="Consolas"/>
          <w:sz w:val="21"/>
        </w:rPr>
        <w:t>run.bat</w:t>
      </w:r>
      <w:r>
        <w:rPr>
          <w:rFonts w:cs="Times New Roman"/>
        </w:rPr>
        <w:t xml:space="preserve">. It checks Python and Node, builds </w:t>
      </w:r>
      <w:r>
        <w:rPr>
          <w:rFonts w:ascii="Consolas" w:eastAsia="Consolas" w:hAnsi="Consolas" w:cs="Consolas"/>
          <w:sz w:val="21"/>
        </w:rPr>
        <w:t>.venv</w:t>
      </w:r>
      <w:r>
        <w:rPr>
          <w:rFonts w:cs="Times New Roman"/>
        </w:rPr>
        <w:t xml:space="preserve"> and installs the backend packages (rebuilding </w:t>
      </w:r>
      <w:r>
        <w:rPr>
          <w:rFonts w:ascii="Consolas" w:eastAsia="Consolas" w:hAnsi="Consolas" w:cs="Consolas"/>
          <w:sz w:val="21"/>
        </w:rPr>
        <w:t>.venv</w:t>
      </w:r>
      <w:r>
        <w:rPr>
          <w:rFonts w:cs="Times New Roman"/>
        </w:rPr>
        <w:t xml:space="preserve"> if it was copied from another computer), runs </w:t>
      </w:r>
      <w:r>
        <w:rPr>
          <w:rFonts w:ascii="Consolas" w:eastAsia="Consolas" w:hAnsi="Consolas" w:cs="Consolas"/>
          <w:sz w:val="21"/>
        </w:rPr>
        <w:t>npm install</w:t>
      </w:r>
      <w:r>
        <w:rPr>
          <w:rFonts w:cs="Times New Roman"/>
        </w:rPr>
        <w:t xml:space="preserve"> for the frontend, starts the backend, waits for </w:t>
      </w:r>
      <w:r>
        <w:rPr>
          <w:rFonts w:ascii="Consolas" w:eastAsia="Consolas" w:hAnsi="Consolas" w:cs="Consolas"/>
          <w:sz w:val="21"/>
        </w:rPr>
        <w:t>/api/health</w:t>
      </w:r>
      <w:r>
        <w:rPr>
          <w:rFonts w:cs="Times New Roman"/>
        </w:rPr>
        <w:t xml:space="preserve"> to answer and starts the frontend.</w:t>
      </w:r>
    </w:p>
    <w:p w:rsidR="00F80112" w:rsidRDefault="006324BF">
      <w:pPr>
        <w:spacing w:after="60"/>
        <w:ind w:left="720" w:hanging="432"/>
      </w:pPr>
      <w:r>
        <w:rPr>
          <w:rFonts w:cs="Times New Roman"/>
        </w:rPr>
        <w:t xml:space="preserve">2.  Open http://localhost:5411 and sign in with the demo account: username </w:t>
      </w:r>
      <w:r>
        <w:rPr>
          <w:rFonts w:ascii="Consolas" w:eastAsia="Consolas" w:hAnsi="Consolas" w:cs="Consolas"/>
          <w:sz w:val="21"/>
        </w:rPr>
        <w:t>demo</w:t>
      </w:r>
      <w:r>
        <w:rPr>
          <w:rFonts w:cs="Times New Roman"/>
        </w:rPr>
        <w:t xml:space="preserve"> and password </w:t>
      </w:r>
      <w:r>
        <w:rPr>
          <w:rFonts w:ascii="Consolas" w:eastAsia="Consolas" w:hAnsi="Consolas" w:cs="Consolas"/>
          <w:sz w:val="21"/>
        </w:rPr>
        <w:t>Demo@1234</w:t>
      </w:r>
      <w:r>
        <w:rPr>
          <w:rFonts w:cs="Times New Roman"/>
        </w:rPr>
        <w:t xml:space="preserve"> (fictional data), or sign up with a new account; a new account starts empty and the Profile page has a button that loads the demo data into it.</w:t>
      </w:r>
    </w:p>
    <w:p w:rsidR="00F80112" w:rsidRDefault="006324BF">
      <w:pPr>
        <w:spacing w:after="60"/>
        <w:ind w:left="720" w:hanging="432"/>
      </w:pPr>
      <w:r>
        <w:rPr>
          <w:rFonts w:cs="Times New Roman"/>
        </w:rPr>
        <w:t xml:space="preserve">3.  To run the pieces by hand: </w:t>
      </w:r>
      <w:r>
        <w:rPr>
          <w:rFonts w:ascii="Consolas" w:eastAsia="Consolas" w:hAnsi="Consolas" w:cs="Consolas"/>
          <w:sz w:val="21"/>
        </w:rPr>
        <w:t>python -m venv .venv</w:t>
      </w:r>
      <w:r>
        <w:rPr>
          <w:rFonts w:cs="Times New Roman"/>
        </w:rPr>
        <w:t xml:space="preserve">, </w:t>
      </w:r>
      <w:r>
        <w:rPr>
          <w:rFonts w:ascii="Consolas" w:eastAsia="Consolas" w:hAnsi="Consolas" w:cs="Consolas"/>
          <w:sz w:val="21"/>
        </w:rPr>
        <w:t>pip install -r backend/requirements.txt</w:t>
      </w:r>
      <w:r>
        <w:rPr>
          <w:rFonts w:cs="Times New Roman"/>
        </w:rPr>
        <w:t xml:space="preserve">, </w:t>
      </w:r>
      <w:r>
        <w:rPr>
          <w:rFonts w:ascii="Consolas" w:eastAsia="Consolas" w:hAnsi="Consolas" w:cs="Consolas"/>
          <w:sz w:val="21"/>
        </w:rPr>
        <w:t>python -m uvicorn</w:t>
      </w:r>
      <w:r>
        <w:rPr>
          <w:rFonts w:ascii="Consolas" w:eastAsia="Consolas" w:hAnsi="Consolas" w:cs="Consolas"/>
          <w:sz w:val="21"/>
        </w:rPr>
        <w:t xml:space="preserve"> backend.main:app --host </w:t>
      </w:r>
      <w:r>
        <w:rPr>
          <w:rFonts w:ascii="Consolas" w:eastAsia="Consolas" w:hAnsi="Consolas" w:cs="Consolas"/>
          <w:sz w:val="21"/>
        </w:rPr>
        <w:lastRenderedPageBreak/>
        <w:t>127.0.0.1 --port 8411</w:t>
      </w:r>
      <w:r>
        <w:rPr>
          <w:rFonts w:cs="Times New Roman"/>
        </w:rPr>
        <w:t xml:space="preserve"> from the product folder, and </w:t>
      </w:r>
      <w:r>
        <w:rPr>
          <w:rFonts w:ascii="Consolas" w:eastAsia="Consolas" w:hAnsi="Consolas" w:cs="Consolas"/>
          <w:sz w:val="21"/>
        </w:rPr>
        <w:t>npm install</w:t>
      </w:r>
      <w:r>
        <w:rPr>
          <w:rFonts w:cs="Times New Roman"/>
        </w:rPr>
        <w:t xml:space="preserve"> then </w:t>
      </w:r>
      <w:r>
        <w:rPr>
          <w:rFonts w:ascii="Consolas" w:eastAsia="Consolas" w:hAnsi="Consolas" w:cs="Consolas"/>
          <w:sz w:val="21"/>
        </w:rPr>
        <w:t>npm run dev</w:t>
      </w:r>
      <w:r>
        <w:rPr>
          <w:rFonts w:cs="Times New Roman"/>
        </w:rPr>
        <w:t xml:space="preserve"> inside </w:t>
      </w:r>
      <w:r>
        <w:rPr>
          <w:rFonts w:ascii="Consolas" w:eastAsia="Consolas" w:hAnsi="Consolas" w:cs="Consolas"/>
          <w:sz w:val="21"/>
        </w:rPr>
        <w:t>frontend/</w:t>
      </w:r>
      <w:r>
        <w:rPr>
          <w:rFonts w:cs="Times New Roman"/>
        </w:rPr>
        <w:t>.</w:t>
      </w:r>
    </w:p>
    <w:p w:rsidR="00F80112" w:rsidRDefault="006324BF">
      <w:pPr>
        <w:spacing w:after="60"/>
        <w:ind w:left="720" w:hanging="432"/>
      </w:pPr>
      <w:r>
        <w:rPr>
          <w:rFonts w:cs="Times New Roman"/>
        </w:rPr>
        <w:t xml:space="preserve">4.  Copy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 xml:space="preserve"> to change the ports, to set </w:t>
      </w:r>
      <w:r>
        <w:rPr>
          <w:rFonts w:ascii="Consolas" w:eastAsia="Consolas" w:hAnsi="Consolas" w:cs="Consolas"/>
          <w:sz w:val="21"/>
        </w:rPr>
        <w:t>APP_SECRET_KEY</w:t>
      </w:r>
      <w:r>
        <w:rPr>
          <w:rFonts w:cs="Times New Roman"/>
        </w:rPr>
        <w:t xml:space="preserve"> to a long random string, or to add </w:t>
      </w:r>
      <w:r>
        <w:rPr>
          <w:rFonts w:ascii="Consolas" w:eastAsia="Consolas" w:hAnsi="Consolas" w:cs="Consolas"/>
          <w:sz w:val="21"/>
        </w:rPr>
        <w:t>AI_API_KEY</w:t>
      </w:r>
      <w:r>
        <w:rPr>
          <w:rFonts w:cs="Times New Roman"/>
        </w:rPr>
        <w:t xml:space="preserve">. Set </w:t>
      </w:r>
      <w:r>
        <w:rPr>
          <w:rFonts w:ascii="Consolas" w:eastAsia="Consolas" w:hAnsi="Consolas" w:cs="Consolas"/>
          <w:sz w:val="21"/>
        </w:rPr>
        <w:t>FINJARVIS</w:t>
      </w:r>
      <w:r>
        <w:rPr>
          <w:rFonts w:ascii="Consolas" w:eastAsia="Consolas" w:hAnsi="Consolas" w:cs="Consolas"/>
          <w:sz w:val="21"/>
        </w:rPr>
        <w:t>_DB</w:t>
      </w:r>
      <w:r>
        <w:rPr>
          <w:rFonts w:cs="Times New Roman"/>
        </w:rPr>
        <w:t xml:space="preserve"> to use another SQLite file.</w:t>
      </w:r>
    </w:p>
    <w:p w:rsidR="00F80112" w:rsidRDefault="006324BF">
      <w:pPr>
        <w:spacing w:after="60"/>
        <w:ind w:left="720" w:hanging="432"/>
      </w:pPr>
      <w:r>
        <w:rPr>
          <w:rFonts w:cs="Times New Roman"/>
        </w:rPr>
        <w:t xml:space="preserve">5.  To check an installation run </w:t>
      </w:r>
      <w:r>
        <w:rPr>
          <w:rFonts w:ascii="Consolas" w:eastAsia="Consolas" w:hAnsi="Consolas" w:cs="Consolas"/>
          <w:sz w:val="21"/>
        </w:rPr>
        <w:t>python -m pytest tests -q</w:t>
      </w:r>
      <w:r>
        <w:rPr>
          <w:rFonts w:cs="Times New Roman"/>
        </w:rPr>
        <w:t xml:space="preserve"> (38 tests) and </w:t>
      </w:r>
      <w:r>
        <w:rPr>
          <w:rFonts w:ascii="Consolas" w:eastAsia="Consolas" w:hAnsi="Consolas" w:cs="Consolas"/>
          <w:sz w:val="21"/>
        </w:rPr>
        <w:t>python scripts/smoke_test.py</w:t>
      </w:r>
      <w:r>
        <w:rPr>
          <w:rFonts w:cs="Times New Roman"/>
        </w:rPr>
        <w:t xml:space="preserve"> (49 checks, on a throw-away database and a spare port).</w:t>
      </w:r>
    </w:p>
    <w:p w:rsidR="00F80112" w:rsidRDefault="006324BF">
      <w:r>
        <w:rPr>
          <w:rFonts w:cs="Times New Roman"/>
        </w:rPr>
        <w:t>Appendix B repeats these instructions with screens. The first sta</w:t>
      </w:r>
      <w:r>
        <w:rPr>
          <w:rFonts w:cs="Times New Roman"/>
        </w:rPr>
        <w:t xml:space="preserve">rt of </w:t>
      </w:r>
      <w:r>
        <w:rPr>
          <w:rFonts w:ascii="Consolas" w:eastAsia="Consolas" w:hAnsi="Consolas" w:cs="Consolas"/>
          <w:sz w:val="21"/>
        </w:rPr>
        <w:t>run.bat</w:t>
      </w:r>
      <w:r>
        <w:rPr>
          <w:rFonts w:cs="Times New Roman"/>
        </w:rPr>
        <w:t xml:space="preserve"> takes several minutes because of package downloads, and the Streamlit front end still runs with </w:t>
      </w:r>
      <w:r>
        <w:rPr>
          <w:rFonts w:ascii="Consolas" w:eastAsia="Consolas" w:hAnsi="Consolas" w:cs="Consolas"/>
          <w:sz w:val="21"/>
        </w:rPr>
        <w:t>streamlit run app.py</w:t>
      </w:r>
      <w:r>
        <w:rPr>
          <w:rFonts w:cs="Times New Roman"/>
        </w:rPr>
        <w:t xml:space="preserve"> on port 8501 against the same database file.</w:t>
      </w:r>
    </w:p>
    <w:p w:rsidR="00F80112" w:rsidRDefault="006324BF">
      <w:pPr>
        <w:pStyle w:val="Heading1"/>
        <w:pageBreakBefore/>
      </w:pPr>
      <w:bookmarkStart w:id="111" w:name="_Toc243925765"/>
      <w:r>
        <w:lastRenderedPageBreak/>
        <w:t>CHAPTER 7: SYSTEM TESTING</w:t>
      </w:r>
      <w:bookmarkEnd w:id="111"/>
    </w:p>
    <w:p w:rsidR="00F80112" w:rsidRDefault="006324BF">
      <w:pPr>
        <w:pStyle w:val="Heading2"/>
      </w:pPr>
      <w:bookmarkStart w:id="112" w:name="_Toc243925766"/>
      <w:r>
        <w:t>7.1 Testing strategy</w:t>
      </w:r>
      <w:bookmarkEnd w:id="112"/>
    </w:p>
    <w:p w:rsidR="00F80112" w:rsidRDefault="006324BF">
      <w:r>
        <w:rPr>
          <w:rFonts w:cs="Times New Roman"/>
        </w:rPr>
        <w:t>FINJARVIS was handed over as a wo</w:t>
      </w:r>
      <w:r>
        <w:rPr>
          <w:rFonts w:cs="Times New Roman"/>
        </w:rPr>
        <w:t xml:space="preserve">rking Streamlit application with a small pytest suite and no end-to-end test. The documentation run kept that suite, added a smoke script that walks the web API from sign-up to report download, and added measurement scripts that probe the three algorithms </w:t>
      </w:r>
      <w:r>
        <w:rPr>
          <w:rFonts w:cs="Times New Roman"/>
        </w:rPr>
        <w:t>(Chapter 8). The strategy follows the structure of the code. The service layer and the ML modules are plain functions with checkable results, so they are unit-tested against a temporary SQLite file that every test receives through an automatic fixture; the</w:t>
      </w:r>
      <w:r>
        <w:rPr>
          <w:rFonts w:cs="Times New Roman"/>
        </w:rPr>
        <w:t xml:space="preserve"> 33 FastAPI routes are tested end to end by a script that starts the real server on a spare port against a throw-away database; and the quality of the models is measured offline on data written for the purpose instead of being asserted.</w:t>
      </w:r>
    </w:p>
    <w:p w:rsidR="00F80112" w:rsidRDefault="006324BF">
      <w:pPr>
        <w:pStyle w:val="Caption"/>
        <w:keepNext/>
        <w:spacing w:after="80"/>
      </w:pPr>
      <w:bookmarkStart w:id="113" w:name="_Toc243925896"/>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29</w:t>
      </w:r>
      <w:r>
        <w:rPr>
          <w:rFonts w:cs="Times New Roman"/>
        </w:rPr>
        <w:fldChar w:fldCharType="end"/>
      </w:r>
      <w:r>
        <w:rPr>
          <w:rFonts w:cs="Times New Roman"/>
        </w:rPr>
        <w:t>: Test levels, tools and results.</w:t>
      </w:r>
      <w:bookmarkEnd w:id="113"/>
    </w:p>
    <w:tbl>
      <w:tblPr>
        <w:tblStyle w:val="TableGrid"/>
        <w:tblW w:w="0" w:type="auto"/>
        <w:jc w:val="center"/>
        <w:tblLook w:val="04A0" w:firstRow="1" w:lastRow="0" w:firstColumn="1" w:lastColumn="0" w:noHBand="0" w:noVBand="1"/>
      </w:tblPr>
      <w:tblGrid>
        <w:gridCol w:w="1584"/>
        <w:gridCol w:w="4464"/>
        <w:gridCol w:w="1296"/>
        <w:gridCol w:w="2016"/>
      </w:tblGrid>
      <w:tr w:rsidR="00F80112">
        <w:trPr>
          <w:cantSplit/>
          <w:tblHeader/>
          <w:jc w:val="center"/>
        </w:trPr>
        <w:tc>
          <w:tcPr>
            <w:tcW w:w="1584" w:type="dxa"/>
            <w:shd w:val="clear" w:color="auto" w:fill="1B2A41"/>
          </w:tcPr>
          <w:p w:rsidR="00F80112" w:rsidRDefault="006324BF">
            <w:pPr>
              <w:spacing w:after="40" w:line="240" w:lineRule="auto"/>
              <w:jc w:val="center"/>
            </w:pPr>
            <w:r>
              <w:rPr>
                <w:rFonts w:cs="Times New Roman"/>
                <w:b/>
                <w:color w:val="FFFFFF"/>
                <w:sz w:val="18"/>
              </w:rPr>
              <w:t>Level</w:t>
            </w:r>
          </w:p>
        </w:tc>
        <w:tc>
          <w:tcPr>
            <w:tcW w:w="4464" w:type="dxa"/>
            <w:shd w:val="clear" w:color="auto" w:fill="1B2A41"/>
          </w:tcPr>
          <w:p w:rsidR="00F80112" w:rsidRDefault="006324BF">
            <w:pPr>
              <w:spacing w:after="40" w:line="240" w:lineRule="auto"/>
              <w:jc w:val="center"/>
            </w:pPr>
            <w:r>
              <w:rPr>
                <w:rFonts w:cs="Times New Roman"/>
                <w:b/>
                <w:color w:val="FFFFFF"/>
                <w:sz w:val="18"/>
              </w:rPr>
              <w:t>Tool and scope</w:t>
            </w:r>
          </w:p>
        </w:tc>
        <w:tc>
          <w:tcPr>
            <w:tcW w:w="1296" w:type="dxa"/>
            <w:shd w:val="clear" w:color="auto" w:fill="1B2A41"/>
          </w:tcPr>
          <w:p w:rsidR="00F80112" w:rsidRDefault="006324BF">
            <w:pPr>
              <w:spacing w:after="40" w:line="240" w:lineRule="auto"/>
              <w:jc w:val="center"/>
            </w:pPr>
            <w:r>
              <w:rPr>
                <w:rFonts w:cs="Times New Roman"/>
                <w:b/>
                <w:color w:val="FFFFFF"/>
                <w:sz w:val="18"/>
              </w:rPr>
              <w:t>Count</w:t>
            </w:r>
          </w:p>
        </w:tc>
        <w:tc>
          <w:tcPr>
            <w:tcW w:w="2016" w:type="dxa"/>
            <w:shd w:val="clear" w:color="auto" w:fill="1B2A41"/>
          </w:tcPr>
          <w:p w:rsidR="00F80112" w:rsidRDefault="006324BF">
            <w:pPr>
              <w:spacing w:after="40" w:line="240" w:lineRule="auto"/>
              <w:jc w:val="center"/>
            </w:pPr>
            <w:r>
              <w:rPr>
                <w:rFonts w:cs="Times New Roman"/>
                <w:b/>
                <w:color w:val="FFFFFF"/>
                <w:sz w:val="18"/>
              </w:rPr>
              <w:t>Result</w:t>
            </w:r>
          </w:p>
        </w:tc>
      </w:tr>
      <w:tr w:rsidR="00F80112">
        <w:trPr>
          <w:cantSplit/>
          <w:jc w:val="center"/>
        </w:trPr>
        <w:tc>
          <w:tcPr>
            <w:tcW w:w="1584" w:type="dxa"/>
          </w:tcPr>
          <w:p w:rsidR="00F80112" w:rsidRDefault="006324BF">
            <w:pPr>
              <w:spacing w:after="40" w:line="240" w:lineRule="auto"/>
              <w:jc w:val="left"/>
            </w:pPr>
            <w:r>
              <w:rPr>
                <w:rFonts w:cs="Times New Roman"/>
                <w:sz w:val="18"/>
              </w:rPr>
              <w:t>Unit</w:t>
            </w:r>
          </w:p>
        </w:tc>
        <w:tc>
          <w:tcPr>
            <w:tcW w:w="4464" w:type="dxa"/>
          </w:tcPr>
          <w:p w:rsidR="00F80112" w:rsidRDefault="006324BF">
            <w:pPr>
              <w:spacing w:after="40" w:line="240" w:lineRule="auto"/>
              <w:jc w:val="left"/>
            </w:pPr>
            <w:r>
              <w:rPr>
                <w:rFonts w:cs="Times New Roman"/>
                <w:sz w:val="18"/>
              </w:rPr>
              <w:t xml:space="preserve">pytest in </w:t>
            </w:r>
            <w:r>
              <w:rPr>
                <w:rFonts w:ascii="Consolas" w:eastAsia="Consolas" w:hAnsi="Consolas" w:cs="Consolas"/>
                <w:sz w:val="15"/>
              </w:rPr>
              <w:t>tests/</w:t>
            </w:r>
            <w:r>
              <w:rPr>
                <w:rFonts w:cs="Times New Roman"/>
                <w:sz w:val="18"/>
              </w:rPr>
              <w:t>: password hashing and authentication, transactions and user isolation, budgets and alerts, the health score, the categoriser and the forecast</w:t>
            </w:r>
          </w:p>
        </w:tc>
        <w:tc>
          <w:tcPr>
            <w:tcW w:w="1296" w:type="dxa"/>
          </w:tcPr>
          <w:p w:rsidR="00F80112" w:rsidRDefault="006324BF">
            <w:pPr>
              <w:spacing w:after="40" w:line="240" w:lineRule="auto"/>
              <w:jc w:val="center"/>
            </w:pPr>
            <w:r>
              <w:rPr>
                <w:rFonts w:cs="Times New Roman"/>
                <w:sz w:val="18"/>
              </w:rPr>
              <w:t>38 tests</w:t>
            </w:r>
          </w:p>
        </w:tc>
        <w:tc>
          <w:tcPr>
            <w:tcW w:w="2016" w:type="dxa"/>
          </w:tcPr>
          <w:p w:rsidR="00F80112" w:rsidRDefault="006324BF">
            <w:pPr>
              <w:spacing w:after="40" w:line="240" w:lineRule="auto"/>
              <w:jc w:val="left"/>
            </w:pPr>
            <w:r>
              <w:rPr>
                <w:rFonts w:cs="Times New Roman"/>
                <w:sz w:val="18"/>
              </w:rPr>
              <w:t>38 passed, 0 failed, 11.5 s</w:t>
            </w:r>
          </w:p>
        </w:tc>
      </w:tr>
      <w:tr w:rsidR="00F80112">
        <w:trPr>
          <w:cantSplit/>
          <w:jc w:val="center"/>
        </w:trPr>
        <w:tc>
          <w:tcPr>
            <w:tcW w:w="1584" w:type="dxa"/>
          </w:tcPr>
          <w:p w:rsidR="00F80112" w:rsidRDefault="006324BF">
            <w:pPr>
              <w:spacing w:after="40" w:line="240" w:lineRule="auto"/>
              <w:jc w:val="left"/>
            </w:pPr>
            <w:r>
              <w:rPr>
                <w:rFonts w:cs="Times New Roman"/>
                <w:sz w:val="18"/>
              </w:rPr>
              <w:t>Functional / integration</w:t>
            </w:r>
          </w:p>
        </w:tc>
        <w:tc>
          <w:tcPr>
            <w:tcW w:w="4464" w:type="dxa"/>
          </w:tcPr>
          <w:p w:rsidR="00F80112" w:rsidRDefault="006324BF">
            <w:pPr>
              <w:spacing w:after="40" w:line="240" w:lineRule="auto"/>
              <w:jc w:val="left"/>
            </w:pPr>
            <w:r>
              <w:rPr>
                <w:rFonts w:ascii="Consolas" w:eastAsia="Consolas" w:hAnsi="Consolas" w:cs="Consolas"/>
                <w:sz w:val="15"/>
              </w:rPr>
              <w:t>scripts/smoke_test.py</w:t>
            </w:r>
            <w:r>
              <w:rPr>
                <w:rFonts w:cs="Times New Roman"/>
                <w:sz w:val="18"/>
              </w:rPr>
              <w:t>: starts the backend, then exercises auth, transactions, import, budgets, goals, investments, analytics, assistant, reports and profile through HTTP</w:t>
            </w:r>
          </w:p>
        </w:tc>
        <w:tc>
          <w:tcPr>
            <w:tcW w:w="1296" w:type="dxa"/>
          </w:tcPr>
          <w:p w:rsidR="00F80112" w:rsidRDefault="006324BF">
            <w:pPr>
              <w:spacing w:after="40" w:line="240" w:lineRule="auto"/>
              <w:jc w:val="center"/>
            </w:pPr>
            <w:r>
              <w:rPr>
                <w:rFonts w:cs="Times New Roman"/>
                <w:sz w:val="18"/>
              </w:rPr>
              <w:t>49 checks</w:t>
            </w:r>
          </w:p>
        </w:tc>
        <w:tc>
          <w:tcPr>
            <w:tcW w:w="2016" w:type="dxa"/>
          </w:tcPr>
          <w:p w:rsidR="00F80112" w:rsidRDefault="006324BF">
            <w:pPr>
              <w:spacing w:after="40" w:line="240" w:lineRule="auto"/>
              <w:jc w:val="left"/>
            </w:pPr>
            <w:r>
              <w:rPr>
                <w:rFonts w:cs="Times New Roman"/>
                <w:sz w:val="18"/>
              </w:rPr>
              <w:t>49 of 49 passed</w:t>
            </w:r>
          </w:p>
        </w:tc>
      </w:tr>
      <w:tr w:rsidR="00F80112">
        <w:trPr>
          <w:cantSplit/>
          <w:jc w:val="center"/>
        </w:trPr>
        <w:tc>
          <w:tcPr>
            <w:tcW w:w="1584" w:type="dxa"/>
          </w:tcPr>
          <w:p w:rsidR="00F80112" w:rsidRDefault="006324BF">
            <w:pPr>
              <w:spacing w:after="40" w:line="240" w:lineRule="auto"/>
              <w:jc w:val="left"/>
            </w:pPr>
            <w:r>
              <w:rPr>
                <w:rFonts w:cs="Times New Roman"/>
                <w:sz w:val="18"/>
              </w:rPr>
              <w:t>Model</w:t>
            </w:r>
            <w:r>
              <w:rPr>
                <w:rFonts w:cs="Times New Roman"/>
                <w:sz w:val="18"/>
              </w:rPr>
              <w:t xml:space="preserve"> evaluation</w:t>
            </w:r>
          </w:p>
        </w:tc>
        <w:tc>
          <w:tcPr>
            <w:tcW w:w="4464" w:type="dxa"/>
          </w:tcPr>
          <w:p w:rsidR="00F80112" w:rsidRDefault="006324BF">
            <w:pPr>
              <w:spacing w:after="40" w:line="240" w:lineRule="auto"/>
              <w:jc w:val="left"/>
            </w:pPr>
            <w:r>
              <w:rPr>
                <w:rFonts w:ascii="Consolas" w:eastAsia="Consolas" w:hAnsi="Consolas" w:cs="Consolas"/>
                <w:sz w:val="15"/>
              </w:rPr>
              <w:t>scripts/run_experiments.py</w:t>
            </w:r>
            <w:r>
              <w:rPr>
                <w:rFonts w:cs="Times New Roman"/>
                <w:sz w:val="18"/>
              </w:rPr>
              <w:t xml:space="preserve"> on the probe set, the demo account, 2,000-user simulations, 5,000 random profiles and 26 assistant questions</w:t>
            </w:r>
          </w:p>
        </w:tc>
        <w:tc>
          <w:tcPr>
            <w:tcW w:w="1296" w:type="dxa"/>
          </w:tcPr>
          <w:p w:rsidR="00F80112" w:rsidRDefault="006324BF">
            <w:pPr>
              <w:spacing w:after="40" w:line="240" w:lineRule="auto"/>
              <w:jc w:val="center"/>
            </w:pPr>
            <w:r>
              <w:rPr>
                <w:rFonts w:cs="Times New Roman"/>
                <w:sz w:val="18"/>
              </w:rPr>
              <w:t>6 studies</w:t>
            </w:r>
          </w:p>
        </w:tc>
        <w:tc>
          <w:tcPr>
            <w:tcW w:w="2016" w:type="dxa"/>
          </w:tcPr>
          <w:p w:rsidR="00F80112" w:rsidRDefault="006324BF">
            <w:pPr>
              <w:spacing w:after="40" w:line="240" w:lineRule="auto"/>
              <w:jc w:val="left"/>
            </w:pPr>
            <w:r>
              <w:rPr>
                <w:rFonts w:cs="Times New Roman"/>
                <w:sz w:val="18"/>
              </w:rPr>
              <w:t>Results in Chapter 8 (not pass or fail tests)</w:t>
            </w:r>
          </w:p>
        </w:tc>
      </w:tr>
      <w:tr w:rsidR="00F80112">
        <w:trPr>
          <w:cantSplit/>
          <w:jc w:val="center"/>
        </w:trPr>
        <w:tc>
          <w:tcPr>
            <w:tcW w:w="1584" w:type="dxa"/>
          </w:tcPr>
          <w:p w:rsidR="00F80112" w:rsidRDefault="006324BF">
            <w:pPr>
              <w:spacing w:after="40" w:line="240" w:lineRule="auto"/>
              <w:jc w:val="left"/>
            </w:pPr>
            <w:r>
              <w:rPr>
                <w:rFonts w:cs="Times New Roman"/>
                <w:sz w:val="18"/>
              </w:rPr>
              <w:t>Performance</w:t>
            </w:r>
          </w:p>
        </w:tc>
        <w:tc>
          <w:tcPr>
            <w:tcW w:w="4464" w:type="dxa"/>
          </w:tcPr>
          <w:p w:rsidR="00F80112" w:rsidRDefault="006324BF">
            <w:pPr>
              <w:spacing w:after="40" w:line="240" w:lineRule="auto"/>
              <w:jc w:val="left"/>
            </w:pPr>
            <w:r>
              <w:rPr>
                <w:rFonts w:ascii="Consolas" w:eastAsia="Consolas" w:hAnsi="Consolas" w:cs="Consolas"/>
                <w:sz w:val="15"/>
              </w:rPr>
              <w:t>scripts/measure_api.py</w:t>
            </w:r>
            <w:r>
              <w:rPr>
                <w:rFonts w:cs="Times New Roman"/>
                <w:sz w:val="18"/>
              </w:rPr>
              <w:t>: latency of 19 r</w:t>
            </w:r>
            <w:r>
              <w:rPr>
                <w:rFonts w:cs="Times New Roman"/>
                <w:sz w:val="18"/>
              </w:rPr>
              <w:t>equest types on 127.0.0.1</w:t>
            </w:r>
          </w:p>
        </w:tc>
        <w:tc>
          <w:tcPr>
            <w:tcW w:w="1296" w:type="dxa"/>
          </w:tcPr>
          <w:p w:rsidR="00F80112" w:rsidRDefault="006324BF">
            <w:pPr>
              <w:spacing w:after="40" w:line="240" w:lineRule="auto"/>
              <w:jc w:val="center"/>
            </w:pPr>
            <w:r>
              <w:rPr>
                <w:rFonts w:cs="Times New Roman"/>
                <w:sz w:val="18"/>
              </w:rPr>
              <w:t>30 or 10 repetitions each</w:t>
            </w:r>
          </w:p>
        </w:tc>
        <w:tc>
          <w:tcPr>
            <w:tcW w:w="2016" w:type="dxa"/>
          </w:tcPr>
          <w:p w:rsidR="00F80112" w:rsidRDefault="006324BF">
            <w:pPr>
              <w:spacing w:after="40" w:line="240" w:lineRule="auto"/>
              <w:jc w:val="left"/>
            </w:pPr>
            <w:r>
              <w:rPr>
                <w:rFonts w:cs="Times New Roman"/>
                <w:sz w:val="18"/>
              </w:rPr>
              <w:t>Table in Section 7.7</w:t>
            </w:r>
          </w:p>
        </w:tc>
      </w:tr>
      <w:tr w:rsidR="00F80112">
        <w:trPr>
          <w:cantSplit/>
          <w:jc w:val="center"/>
        </w:trPr>
        <w:tc>
          <w:tcPr>
            <w:tcW w:w="1584" w:type="dxa"/>
          </w:tcPr>
          <w:p w:rsidR="00F80112" w:rsidRDefault="006324BF">
            <w:pPr>
              <w:spacing w:after="40" w:line="240" w:lineRule="auto"/>
              <w:jc w:val="left"/>
            </w:pPr>
            <w:r>
              <w:rPr>
                <w:rFonts w:cs="Times New Roman"/>
                <w:sz w:val="18"/>
              </w:rPr>
              <w:t>Screens</w:t>
            </w:r>
          </w:p>
        </w:tc>
        <w:tc>
          <w:tcPr>
            <w:tcW w:w="4464" w:type="dxa"/>
          </w:tcPr>
          <w:p w:rsidR="00F80112" w:rsidRDefault="006324BF">
            <w:pPr>
              <w:spacing w:after="40" w:line="240" w:lineRule="auto"/>
              <w:jc w:val="left"/>
            </w:pPr>
            <w:r>
              <w:rPr>
                <w:rFonts w:cs="Times New Roman"/>
                <w:sz w:val="18"/>
              </w:rPr>
              <w:t>Playwright walk of the React console on the demo account (</w:t>
            </w:r>
            <w:r>
              <w:rPr>
                <w:rFonts w:ascii="Consolas" w:eastAsia="Consolas" w:hAnsi="Consolas" w:cs="Consolas"/>
                <w:sz w:val="15"/>
              </w:rPr>
              <w:t>scripts/capture_screens.py</w:t>
            </w:r>
            <w:r>
              <w:rPr>
                <w:rFonts w:cs="Times New Roman"/>
                <w:sz w:val="18"/>
              </w:rPr>
              <w:t>)</w:t>
            </w:r>
          </w:p>
        </w:tc>
        <w:tc>
          <w:tcPr>
            <w:tcW w:w="1296" w:type="dxa"/>
          </w:tcPr>
          <w:p w:rsidR="00F80112" w:rsidRDefault="006324BF">
            <w:pPr>
              <w:spacing w:after="40" w:line="240" w:lineRule="auto"/>
              <w:jc w:val="center"/>
            </w:pPr>
            <w:r>
              <w:rPr>
                <w:rFonts w:cs="Times New Roman"/>
                <w:sz w:val="18"/>
              </w:rPr>
              <w:t>19 screenshots</w:t>
            </w:r>
          </w:p>
        </w:tc>
        <w:tc>
          <w:tcPr>
            <w:tcW w:w="2016" w:type="dxa"/>
          </w:tcPr>
          <w:p w:rsidR="00F80112" w:rsidRDefault="006324BF">
            <w:pPr>
              <w:spacing w:after="40" w:line="240" w:lineRule="auto"/>
              <w:jc w:val="left"/>
            </w:pPr>
            <w:r>
              <w:rPr>
                <w:rFonts w:cs="Times New Roman"/>
                <w:sz w:val="18"/>
              </w:rPr>
              <w:t>Captured and inspected by eye; not an automated UI test</w:t>
            </w:r>
          </w:p>
        </w:tc>
      </w:tr>
    </w:tbl>
    <w:p w:rsidR="00F80112" w:rsidRDefault="00F80112">
      <w:pPr>
        <w:spacing w:after="120" w:line="192" w:lineRule="auto"/>
      </w:pPr>
    </w:p>
    <w:p w:rsidR="00F80112" w:rsidRDefault="006324BF">
      <w:r>
        <w:rPr>
          <w:rFonts w:cs="Times New Roman"/>
        </w:rPr>
        <w:t xml:space="preserve">Unit tests use </w:t>
      </w:r>
      <w:r>
        <w:rPr>
          <w:rFonts w:cs="Times New Roman"/>
        </w:rPr>
        <w:t>tiny, hand-checkable inputs (a four-month series rising by 100 per month, a user with a 20 % savings rate) so that a failure points at one rule; the smoke script uses a brand-new user with exact amounts (a 450 expense that becomes 500, a transport budget o</w:t>
      </w:r>
      <w:r>
        <w:rPr>
          <w:rFonts w:cs="Times New Roman"/>
        </w:rPr>
        <w:t>f 200 overspent by 220). Neither level uses the demo account's totals as expected values, because those depend on today's date.</w:t>
      </w:r>
    </w:p>
    <w:p w:rsidR="00F80112" w:rsidRDefault="006324BF">
      <w:pPr>
        <w:pStyle w:val="Heading2"/>
      </w:pPr>
      <w:bookmarkStart w:id="114" w:name="_Toc243925767"/>
      <w:r>
        <w:t>7.2 Unit testing</w:t>
      </w:r>
      <w:bookmarkEnd w:id="114"/>
    </w:p>
    <w:p w:rsidR="00F80112" w:rsidRDefault="006324BF">
      <w:r>
        <w:rPr>
          <w:rFonts w:cs="Times New Roman"/>
        </w:rPr>
        <w:t xml:space="preserve">The pytest suite has 38 tests in five files. The fixture in </w:t>
      </w:r>
      <w:r>
        <w:rPr>
          <w:rFonts w:ascii="Consolas" w:eastAsia="Consolas" w:hAnsi="Consolas" w:cs="Consolas"/>
          <w:sz w:val="21"/>
        </w:rPr>
        <w:t>tests/conftest.py</w:t>
      </w:r>
      <w:r>
        <w:rPr>
          <w:rFonts w:cs="Times New Roman"/>
        </w:rPr>
        <w:t xml:space="preserve"> creates a fresh SQLite file for e</w:t>
      </w:r>
      <w:r>
        <w:rPr>
          <w:rFonts w:cs="Times New Roman"/>
        </w:rPr>
        <w:t xml:space="preserve">very test function, rebinds the application's engine and session factory to it, and deletes it afterwards (after disposing the engine, which Windows requires). No test touches the real </w:t>
      </w:r>
      <w:r>
        <w:rPr>
          <w:rFonts w:ascii="Consolas" w:eastAsia="Consolas" w:hAnsi="Consolas" w:cs="Consolas"/>
          <w:sz w:val="21"/>
        </w:rPr>
        <w:t>finjarvis.db</w:t>
      </w:r>
      <w:r>
        <w:rPr>
          <w:rFonts w:cs="Times New Roman"/>
        </w:rPr>
        <w:t>.</w:t>
      </w:r>
    </w:p>
    <w:p w:rsidR="00F80112" w:rsidRDefault="006324BF">
      <w:pPr>
        <w:pStyle w:val="Caption"/>
        <w:keepNext/>
        <w:spacing w:after="80"/>
      </w:pPr>
      <w:bookmarkStart w:id="115" w:name="_Toc243925897"/>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Unit tests by file.</w:t>
      </w:r>
      <w:bookmarkEnd w:id="115"/>
    </w:p>
    <w:tbl>
      <w:tblPr>
        <w:tblStyle w:val="TableGrid"/>
        <w:tblW w:w="0" w:type="auto"/>
        <w:jc w:val="center"/>
        <w:tblLook w:val="04A0" w:firstRow="1" w:lastRow="0" w:firstColumn="1" w:lastColumn="0" w:noHBand="0" w:noVBand="1"/>
      </w:tblPr>
      <w:tblGrid>
        <w:gridCol w:w="2196"/>
        <w:gridCol w:w="864"/>
        <w:gridCol w:w="6192"/>
      </w:tblGrid>
      <w:tr w:rsidR="00F80112">
        <w:trPr>
          <w:cantSplit/>
          <w:tblHeader/>
          <w:jc w:val="center"/>
        </w:trPr>
        <w:tc>
          <w:tcPr>
            <w:tcW w:w="2160" w:type="dxa"/>
            <w:shd w:val="clear" w:color="auto" w:fill="1B2A41"/>
          </w:tcPr>
          <w:p w:rsidR="00F80112" w:rsidRDefault="006324BF">
            <w:pPr>
              <w:spacing w:after="40" w:line="240" w:lineRule="auto"/>
              <w:jc w:val="center"/>
            </w:pPr>
            <w:r>
              <w:rPr>
                <w:rFonts w:cs="Times New Roman"/>
                <w:b/>
                <w:color w:val="FFFFFF"/>
                <w:sz w:val="18"/>
              </w:rPr>
              <w:t>Fil</w:t>
            </w:r>
            <w:r>
              <w:rPr>
                <w:rFonts w:cs="Times New Roman"/>
                <w:b/>
                <w:color w:val="FFFFFF"/>
                <w:sz w:val="18"/>
              </w:rPr>
              <w:t>e</w:t>
            </w:r>
          </w:p>
        </w:tc>
        <w:tc>
          <w:tcPr>
            <w:tcW w:w="864" w:type="dxa"/>
            <w:shd w:val="clear" w:color="auto" w:fill="1B2A41"/>
          </w:tcPr>
          <w:p w:rsidR="00F80112" w:rsidRDefault="006324BF">
            <w:pPr>
              <w:spacing w:after="40" w:line="240" w:lineRule="auto"/>
              <w:jc w:val="center"/>
            </w:pPr>
            <w:r>
              <w:rPr>
                <w:rFonts w:cs="Times New Roman"/>
                <w:b/>
                <w:color w:val="FFFFFF"/>
                <w:sz w:val="18"/>
              </w:rPr>
              <w:t>Tests</w:t>
            </w:r>
          </w:p>
        </w:tc>
        <w:tc>
          <w:tcPr>
            <w:tcW w:w="6192" w:type="dxa"/>
            <w:shd w:val="clear" w:color="auto" w:fill="1B2A41"/>
          </w:tcPr>
          <w:p w:rsidR="00F80112" w:rsidRDefault="006324BF">
            <w:pPr>
              <w:spacing w:after="40" w:line="240" w:lineRule="auto"/>
              <w:jc w:val="center"/>
            </w:pPr>
            <w:r>
              <w:rPr>
                <w:rFonts w:cs="Times New Roman"/>
                <w:b/>
                <w:color w:val="FFFFFF"/>
                <w:sz w:val="18"/>
              </w:rPr>
              <w:t>What is checked</w:t>
            </w:r>
          </w:p>
        </w:tc>
      </w:tr>
      <w:tr w:rsidR="00F80112">
        <w:trPr>
          <w:cantSplit/>
          <w:jc w:val="center"/>
        </w:trPr>
        <w:tc>
          <w:tcPr>
            <w:tcW w:w="2160" w:type="dxa"/>
          </w:tcPr>
          <w:p w:rsidR="00F80112" w:rsidRDefault="006324BF">
            <w:pPr>
              <w:spacing w:after="40" w:line="240" w:lineRule="auto"/>
              <w:jc w:val="left"/>
            </w:pPr>
            <w:r>
              <w:rPr>
                <w:rFonts w:ascii="Consolas" w:eastAsia="Consolas" w:hAnsi="Consolas" w:cs="Consolas"/>
                <w:sz w:val="15"/>
              </w:rPr>
              <w:t>test_auth.py</w:t>
            </w:r>
          </w:p>
        </w:tc>
        <w:tc>
          <w:tcPr>
            <w:tcW w:w="864" w:type="dxa"/>
          </w:tcPr>
          <w:p w:rsidR="00F80112" w:rsidRDefault="006324BF">
            <w:pPr>
              <w:spacing w:after="40" w:line="240" w:lineRule="auto"/>
              <w:jc w:val="center"/>
            </w:pPr>
            <w:r>
              <w:rPr>
                <w:rFonts w:cs="Times New Roman"/>
                <w:sz w:val="18"/>
              </w:rPr>
              <w:t>9</w:t>
            </w:r>
          </w:p>
        </w:tc>
        <w:tc>
          <w:tcPr>
            <w:tcW w:w="6192" w:type="dxa"/>
          </w:tcPr>
          <w:p w:rsidR="00F80112" w:rsidRDefault="006324BF">
            <w:pPr>
              <w:spacing w:after="40" w:line="240" w:lineRule="auto"/>
              <w:jc w:val="left"/>
            </w:pPr>
            <w:r>
              <w:rPr>
                <w:rFonts w:cs="Times New Roman"/>
                <w:sz w:val="18"/>
              </w:rPr>
              <w:t xml:space="preserve">A bcrypt hash differs from the password and verifies only the right one; sign-up succeeds; a weak password, mismatched passwords and a duplicate e-mail are refused; login works with a username and with an e-mail; a </w:t>
            </w:r>
            <w:r>
              <w:rPr>
                <w:rFonts w:cs="Times New Roman"/>
                <w:sz w:val="18"/>
              </w:rPr>
              <w:t>wrong password and an unknown user are refused</w:t>
            </w:r>
          </w:p>
        </w:tc>
      </w:tr>
      <w:tr w:rsidR="00F80112">
        <w:trPr>
          <w:cantSplit/>
          <w:jc w:val="center"/>
        </w:trPr>
        <w:tc>
          <w:tcPr>
            <w:tcW w:w="2160" w:type="dxa"/>
          </w:tcPr>
          <w:p w:rsidR="00F80112" w:rsidRDefault="006324BF">
            <w:pPr>
              <w:spacing w:after="40" w:line="240" w:lineRule="auto"/>
              <w:jc w:val="left"/>
            </w:pPr>
            <w:r>
              <w:rPr>
                <w:rFonts w:ascii="Consolas" w:eastAsia="Consolas" w:hAnsi="Consolas" w:cs="Consolas"/>
                <w:sz w:val="15"/>
              </w:rPr>
              <w:t>test_transactions.py</w:t>
            </w:r>
          </w:p>
        </w:tc>
        <w:tc>
          <w:tcPr>
            <w:tcW w:w="864" w:type="dxa"/>
          </w:tcPr>
          <w:p w:rsidR="00F80112" w:rsidRDefault="006324BF">
            <w:pPr>
              <w:spacing w:after="40" w:line="240" w:lineRule="auto"/>
              <w:jc w:val="center"/>
            </w:pPr>
            <w:r>
              <w:rPr>
                <w:rFonts w:cs="Times New Roman"/>
                <w:sz w:val="18"/>
              </w:rPr>
              <w:t>8</w:t>
            </w:r>
          </w:p>
        </w:tc>
        <w:tc>
          <w:tcPr>
            <w:tcW w:w="6192" w:type="dxa"/>
          </w:tcPr>
          <w:p w:rsidR="00F80112" w:rsidRDefault="006324BF">
            <w:pPr>
              <w:spacing w:after="40" w:line="240" w:lineRule="auto"/>
              <w:jc w:val="left"/>
            </w:pPr>
            <w:r>
              <w:rPr>
                <w:rFonts w:cs="Times New Roman"/>
                <w:sz w:val="18"/>
              </w:rPr>
              <w:t xml:space="preserve">Add creates a row; a negative amount and an invalid type raise </w:t>
            </w:r>
            <w:r>
              <w:rPr>
                <w:rFonts w:ascii="Consolas" w:eastAsia="Consolas" w:hAnsi="Consolas" w:cs="Consolas"/>
                <w:sz w:val="15"/>
              </w:rPr>
              <w:t>ValueError</w:t>
            </w:r>
            <w:r>
              <w:rPr>
                <w:rFonts w:cs="Times New Roman"/>
                <w:sz w:val="18"/>
              </w:rPr>
              <w:t xml:space="preserve">; update; delete and delete of a missing id returns false; </w:t>
            </w:r>
            <w:r>
              <w:rPr>
                <w:rFonts w:cs="Times New Roman"/>
                <w:b/>
                <w:sz w:val="18"/>
              </w:rPr>
              <w:t>user isolation</w:t>
            </w:r>
            <w:r>
              <w:rPr>
                <w:rFonts w:cs="Times New Roman"/>
                <w:sz w:val="18"/>
              </w:rPr>
              <w:t xml:space="preserve"> (one user's rows are invisible to another); filter by category and type</w:t>
            </w:r>
          </w:p>
        </w:tc>
      </w:tr>
      <w:tr w:rsidR="00F80112">
        <w:trPr>
          <w:cantSplit/>
          <w:jc w:val="center"/>
        </w:trPr>
        <w:tc>
          <w:tcPr>
            <w:tcW w:w="2160" w:type="dxa"/>
          </w:tcPr>
          <w:p w:rsidR="00F80112" w:rsidRDefault="006324BF">
            <w:pPr>
              <w:spacing w:after="40" w:line="240" w:lineRule="auto"/>
              <w:jc w:val="left"/>
            </w:pPr>
            <w:r>
              <w:rPr>
                <w:rFonts w:ascii="Consolas" w:eastAsia="Consolas" w:hAnsi="Consolas" w:cs="Consolas"/>
                <w:sz w:val="15"/>
              </w:rPr>
              <w:t>test_budget.py</w:t>
            </w:r>
          </w:p>
        </w:tc>
        <w:tc>
          <w:tcPr>
            <w:tcW w:w="864" w:type="dxa"/>
          </w:tcPr>
          <w:p w:rsidR="00F80112" w:rsidRDefault="006324BF">
            <w:pPr>
              <w:spacing w:after="40" w:line="240" w:lineRule="auto"/>
              <w:jc w:val="center"/>
            </w:pPr>
            <w:r>
              <w:rPr>
                <w:rFonts w:cs="Times New Roman"/>
                <w:sz w:val="18"/>
              </w:rPr>
              <w:t>6</w:t>
            </w:r>
          </w:p>
        </w:tc>
        <w:tc>
          <w:tcPr>
            <w:tcW w:w="6192" w:type="dxa"/>
          </w:tcPr>
          <w:p w:rsidR="00F80112" w:rsidRDefault="006324BF">
            <w:pPr>
              <w:spacing w:after="40" w:line="240" w:lineRule="auto"/>
              <w:jc w:val="left"/>
            </w:pPr>
            <w:r>
              <w:rPr>
                <w:rFonts w:cs="Times New Roman"/>
                <w:sz w:val="18"/>
              </w:rPr>
              <w:t>Set and read status; a non-positive amount is rejected; setting again updates the same budget; delete; an overrun raises an alert notification; no alert under the th</w:t>
            </w:r>
            <w:r>
              <w:rPr>
                <w:rFonts w:cs="Times New Roman"/>
                <w:sz w:val="18"/>
              </w:rPr>
              <w:t>reshold</w:t>
            </w:r>
          </w:p>
        </w:tc>
      </w:tr>
      <w:tr w:rsidR="00F80112">
        <w:trPr>
          <w:cantSplit/>
          <w:jc w:val="center"/>
        </w:trPr>
        <w:tc>
          <w:tcPr>
            <w:tcW w:w="2160" w:type="dxa"/>
          </w:tcPr>
          <w:p w:rsidR="00F80112" w:rsidRDefault="006324BF">
            <w:pPr>
              <w:spacing w:after="40" w:line="240" w:lineRule="auto"/>
              <w:jc w:val="left"/>
            </w:pPr>
            <w:r>
              <w:rPr>
                <w:rFonts w:ascii="Consolas" w:eastAsia="Consolas" w:hAnsi="Consolas" w:cs="Consolas"/>
                <w:sz w:val="15"/>
              </w:rPr>
              <w:t>test_financial_health.py</w:t>
            </w:r>
          </w:p>
        </w:tc>
        <w:tc>
          <w:tcPr>
            <w:tcW w:w="864" w:type="dxa"/>
          </w:tcPr>
          <w:p w:rsidR="00F80112" w:rsidRDefault="006324BF">
            <w:pPr>
              <w:spacing w:after="40" w:line="240" w:lineRule="auto"/>
              <w:jc w:val="center"/>
            </w:pPr>
            <w:r>
              <w:rPr>
                <w:rFonts w:cs="Times New Roman"/>
                <w:sz w:val="18"/>
              </w:rPr>
              <w:t>6</w:t>
            </w:r>
          </w:p>
        </w:tc>
        <w:tc>
          <w:tcPr>
            <w:tcW w:w="6192" w:type="dxa"/>
          </w:tcPr>
          <w:p w:rsidR="00F80112" w:rsidRDefault="006324BF">
            <w:pPr>
              <w:spacing w:after="40" w:line="240" w:lineRule="auto"/>
              <w:jc w:val="left"/>
            </w:pPr>
            <w:r>
              <w:rPr>
                <w:rFonts w:cs="Times New Roman"/>
                <w:sz w:val="18"/>
              </w:rPr>
              <w:t>Savings-rate and expense-ratio bounds; a healthy profile scores well and a struggling one poorly; the score stays within 0-100; the result carries an explanation and the weakest area</w:t>
            </w:r>
          </w:p>
        </w:tc>
      </w:tr>
      <w:tr w:rsidR="00F80112">
        <w:trPr>
          <w:cantSplit/>
          <w:jc w:val="center"/>
        </w:trPr>
        <w:tc>
          <w:tcPr>
            <w:tcW w:w="2160" w:type="dxa"/>
          </w:tcPr>
          <w:p w:rsidR="00F80112" w:rsidRDefault="006324BF">
            <w:pPr>
              <w:spacing w:after="40" w:line="240" w:lineRule="auto"/>
              <w:jc w:val="left"/>
            </w:pPr>
            <w:r>
              <w:rPr>
                <w:rFonts w:ascii="Consolas" w:eastAsia="Consolas" w:hAnsi="Consolas" w:cs="Consolas"/>
                <w:sz w:val="15"/>
              </w:rPr>
              <w:t>test_ml.py</w:t>
            </w:r>
          </w:p>
        </w:tc>
        <w:tc>
          <w:tcPr>
            <w:tcW w:w="864" w:type="dxa"/>
          </w:tcPr>
          <w:p w:rsidR="00F80112" w:rsidRDefault="006324BF">
            <w:pPr>
              <w:spacing w:after="40" w:line="240" w:lineRule="auto"/>
              <w:jc w:val="center"/>
            </w:pPr>
            <w:r>
              <w:rPr>
                <w:rFonts w:cs="Times New Roman"/>
                <w:sz w:val="18"/>
              </w:rPr>
              <w:t>9</w:t>
            </w:r>
          </w:p>
        </w:tc>
        <w:tc>
          <w:tcPr>
            <w:tcW w:w="6192" w:type="dxa"/>
          </w:tcPr>
          <w:p w:rsidR="00F80112" w:rsidRDefault="006324BF">
            <w:pPr>
              <w:spacing w:after="40" w:line="240" w:lineRule="auto"/>
              <w:jc w:val="left"/>
            </w:pPr>
            <w:r>
              <w:rPr>
                <w:rFonts w:cs="Times New Roman"/>
                <w:sz w:val="18"/>
              </w:rPr>
              <w:t>'Swiggy order' is Food,</w:t>
            </w:r>
            <w:r>
              <w:rPr>
                <w:rFonts w:cs="Times New Roman"/>
                <w:sz w:val="18"/>
              </w:rPr>
              <w:t xml:space="preserve"> 'Uber ride' Transport, 'Netflix subscription' Entertainment; an empty description gives 'Other'; nonsense text returns a string without crashing; the forecast refuses fewer than three months; works with four; never returns a negative value on a falling se</w:t>
            </w:r>
            <w:r>
              <w:rPr>
                <w:rFonts w:cs="Times New Roman"/>
                <w:sz w:val="18"/>
              </w:rPr>
              <w:t>ries; the category forecast declines on an empty frame</w:t>
            </w:r>
          </w:p>
        </w:tc>
      </w:tr>
      <w:tr w:rsidR="00F80112">
        <w:trPr>
          <w:cantSplit/>
          <w:jc w:val="center"/>
        </w:trPr>
        <w:tc>
          <w:tcPr>
            <w:tcW w:w="2160" w:type="dxa"/>
          </w:tcPr>
          <w:p w:rsidR="00F80112" w:rsidRDefault="006324BF">
            <w:pPr>
              <w:spacing w:after="40" w:line="240" w:lineRule="auto"/>
              <w:jc w:val="left"/>
            </w:pPr>
            <w:r>
              <w:rPr>
                <w:rFonts w:cs="Times New Roman"/>
                <w:b/>
                <w:sz w:val="18"/>
              </w:rPr>
              <w:t>Total</w:t>
            </w:r>
          </w:p>
        </w:tc>
        <w:tc>
          <w:tcPr>
            <w:tcW w:w="864" w:type="dxa"/>
          </w:tcPr>
          <w:p w:rsidR="00F80112" w:rsidRDefault="006324BF">
            <w:pPr>
              <w:spacing w:after="40" w:line="240" w:lineRule="auto"/>
              <w:jc w:val="center"/>
            </w:pPr>
            <w:r>
              <w:rPr>
                <w:rFonts w:cs="Times New Roman"/>
                <w:b/>
                <w:sz w:val="18"/>
              </w:rPr>
              <w:t>38</w:t>
            </w:r>
          </w:p>
        </w:tc>
        <w:tc>
          <w:tcPr>
            <w:tcW w:w="6192" w:type="dxa"/>
          </w:tcPr>
          <w:p w:rsidR="00F80112" w:rsidRDefault="006324BF">
            <w:pPr>
              <w:spacing w:after="40" w:line="240" w:lineRule="auto"/>
              <w:jc w:val="left"/>
            </w:pPr>
            <w:r>
              <w:rPr>
                <w:rFonts w:cs="Times New Roman"/>
                <w:b/>
                <w:sz w:val="18"/>
              </w:rPr>
              <w:t>38 passed</w:t>
            </w:r>
            <w:r>
              <w:rPr>
                <w:rFonts w:cs="Times New Roman"/>
                <w:sz w:val="18"/>
              </w:rPr>
              <w:t>; 16 warnings, all the scikit-learn pickle-version notice</w:t>
            </w:r>
          </w:p>
        </w:tc>
      </w:tr>
    </w:tbl>
    <w:p w:rsidR="00F80112" w:rsidRDefault="00F80112">
      <w:pPr>
        <w:spacing w:after="120" w:line="192" w:lineRule="auto"/>
      </w:pPr>
    </w:p>
    <w:p w:rsidR="00F80112" w:rsidRDefault="006324BF">
      <w:r>
        <w:rPr>
          <w:rFonts w:cs="Times New Roman"/>
        </w:rPr>
        <w:t>Three of these tests are weaker than they look. The categoriser tests use phrases that are in the seed list, so they confi</w:t>
      </w:r>
      <w:r>
        <w:rPr>
          <w:rFonts w:cs="Times New Roman"/>
        </w:rPr>
        <w:t>rm that the model reproduces its training data, not that it generalises. The nonsense-text test asserts only that a non-empty string comes back (Chapter 8 shows it is 'Transport'). And no unit test checks the exact value of the health score or the forecast</w:t>
      </w:r>
      <w:r>
        <w:rPr>
          <w:rFonts w:cs="Times New Roman"/>
        </w:rPr>
        <w:t>, only their bounds; the experiment scripts cover the numbers.</w:t>
      </w:r>
    </w:p>
    <w:p w:rsidR="00F80112" w:rsidRDefault="006324BF">
      <w:pPr>
        <w:pStyle w:val="Heading2"/>
      </w:pPr>
      <w:bookmarkStart w:id="116" w:name="_Toc243925768"/>
      <w:r>
        <w:t>7.3 Integration and functional testing</w:t>
      </w:r>
      <w:bookmarkEnd w:id="116"/>
    </w:p>
    <w:p w:rsidR="00F80112" w:rsidRDefault="006324BF">
      <w:r>
        <w:rPr>
          <w:rFonts w:ascii="Consolas" w:eastAsia="Consolas" w:hAnsi="Consolas" w:cs="Consolas"/>
          <w:sz w:val="21"/>
        </w:rPr>
        <w:t>scripts/smoke_test.py</w:t>
      </w:r>
      <w:r>
        <w:rPr>
          <w:rFonts w:cs="Times New Roman"/>
        </w:rPr>
        <w:t xml:space="preserve"> copies nothing from the product's own database: it sets </w:t>
      </w:r>
      <w:r>
        <w:rPr>
          <w:rFonts w:ascii="Consolas" w:eastAsia="Consolas" w:hAnsi="Consolas" w:cs="Consolas"/>
          <w:sz w:val="21"/>
        </w:rPr>
        <w:t>FINJARVIS_DB</w:t>
      </w:r>
      <w:r>
        <w:rPr>
          <w:rFonts w:cs="Times New Roman"/>
        </w:rPr>
        <w:t xml:space="preserve"> to a temporary file, starts uvicorn on a free port with the sam</w:t>
      </w:r>
      <w:r>
        <w:rPr>
          <w:rFonts w:cs="Times New Roman"/>
        </w:rPr>
        <w:t xml:space="preserve">e </w:t>
      </w:r>
      <w:r>
        <w:rPr>
          <w:rFonts w:ascii="Consolas" w:eastAsia="Consolas" w:hAnsi="Consolas" w:cs="Consolas"/>
          <w:sz w:val="21"/>
        </w:rPr>
        <w:t>backend.main:app</w:t>
      </w:r>
      <w:r>
        <w:rPr>
          <w:rFonts w:cs="Times New Roman"/>
        </w:rPr>
        <w:t xml:space="preserve">, waits for </w:t>
      </w:r>
      <w:r>
        <w:rPr>
          <w:rFonts w:ascii="Consolas" w:eastAsia="Consolas" w:hAnsi="Consolas" w:cs="Consolas"/>
          <w:sz w:val="21"/>
        </w:rPr>
        <w:t>/api/health</w:t>
      </w:r>
      <w:r>
        <w:rPr>
          <w:rFonts w:cs="Times New Roman"/>
        </w:rPr>
        <w:t xml:space="preserve"> and runs 49 checks with the </w:t>
      </w:r>
      <w:r>
        <w:rPr>
          <w:rFonts w:ascii="Consolas" w:eastAsia="Consolas" w:hAnsi="Consolas" w:cs="Consolas"/>
          <w:sz w:val="21"/>
        </w:rPr>
        <w:t>requests</w:t>
      </w:r>
      <w:r>
        <w:rPr>
          <w:rFonts w:cs="Times New Roman"/>
        </w:rPr>
        <w:t xml:space="preserve"> library. All 49 passed. The checks are grouped below; the first column is the user-visible feature.</w:t>
      </w:r>
    </w:p>
    <w:p w:rsidR="00F80112" w:rsidRDefault="006324BF">
      <w:pPr>
        <w:pStyle w:val="Caption"/>
        <w:keepNext/>
        <w:spacing w:after="80"/>
      </w:pPr>
      <w:bookmarkStart w:id="117" w:name="_Toc24392589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Smoke-test checks by feature.</w:t>
      </w:r>
      <w:bookmarkEnd w:id="117"/>
    </w:p>
    <w:tbl>
      <w:tblPr>
        <w:tblStyle w:val="TableGrid"/>
        <w:tblW w:w="0" w:type="auto"/>
        <w:jc w:val="center"/>
        <w:tblLook w:val="04A0" w:firstRow="1" w:lastRow="0" w:firstColumn="1" w:lastColumn="0" w:noHBand="0" w:noVBand="1"/>
      </w:tblPr>
      <w:tblGrid>
        <w:gridCol w:w="2016"/>
        <w:gridCol w:w="864"/>
        <w:gridCol w:w="6336"/>
      </w:tblGrid>
      <w:tr w:rsidR="00F80112">
        <w:trPr>
          <w:cantSplit/>
          <w:tblHeader/>
          <w:jc w:val="center"/>
        </w:trPr>
        <w:tc>
          <w:tcPr>
            <w:tcW w:w="2016" w:type="dxa"/>
            <w:shd w:val="clear" w:color="auto" w:fill="1B2A41"/>
          </w:tcPr>
          <w:p w:rsidR="00F80112" w:rsidRDefault="006324BF">
            <w:pPr>
              <w:spacing w:after="40" w:line="240" w:lineRule="auto"/>
              <w:jc w:val="center"/>
            </w:pPr>
            <w:r>
              <w:rPr>
                <w:rFonts w:cs="Times New Roman"/>
                <w:b/>
                <w:color w:val="FFFFFF"/>
                <w:sz w:val="18"/>
              </w:rPr>
              <w:t>Feature</w:t>
            </w:r>
          </w:p>
        </w:tc>
        <w:tc>
          <w:tcPr>
            <w:tcW w:w="864" w:type="dxa"/>
            <w:shd w:val="clear" w:color="auto" w:fill="1B2A41"/>
          </w:tcPr>
          <w:p w:rsidR="00F80112" w:rsidRDefault="006324BF">
            <w:pPr>
              <w:spacing w:after="40" w:line="240" w:lineRule="auto"/>
              <w:jc w:val="center"/>
            </w:pPr>
            <w:r>
              <w:rPr>
                <w:rFonts w:cs="Times New Roman"/>
                <w:b/>
                <w:color w:val="FFFFFF"/>
                <w:sz w:val="18"/>
              </w:rPr>
              <w:t>Checks</w:t>
            </w:r>
          </w:p>
        </w:tc>
        <w:tc>
          <w:tcPr>
            <w:tcW w:w="6336" w:type="dxa"/>
            <w:shd w:val="clear" w:color="auto" w:fill="1B2A41"/>
          </w:tcPr>
          <w:p w:rsidR="00F80112" w:rsidRDefault="006324BF">
            <w:pPr>
              <w:spacing w:after="40" w:line="240" w:lineRule="auto"/>
              <w:jc w:val="center"/>
            </w:pPr>
            <w:r>
              <w:rPr>
                <w:rFonts w:cs="Times New Roman"/>
                <w:b/>
                <w:color w:val="FFFFFF"/>
                <w:sz w:val="18"/>
              </w:rPr>
              <w:t>Representative assertions</w:t>
            </w:r>
          </w:p>
        </w:tc>
      </w:tr>
      <w:tr w:rsidR="00F80112">
        <w:trPr>
          <w:cantSplit/>
          <w:jc w:val="center"/>
        </w:trPr>
        <w:tc>
          <w:tcPr>
            <w:tcW w:w="2016" w:type="dxa"/>
          </w:tcPr>
          <w:p w:rsidR="00F80112" w:rsidRDefault="006324BF">
            <w:pPr>
              <w:spacing w:after="40" w:line="240" w:lineRule="auto"/>
              <w:jc w:val="left"/>
            </w:pPr>
            <w:r>
              <w:rPr>
                <w:rFonts w:cs="Times New Roman"/>
                <w:sz w:val="18"/>
              </w:rPr>
              <w:t>Authentication</w:t>
            </w:r>
          </w:p>
        </w:tc>
        <w:tc>
          <w:tcPr>
            <w:tcW w:w="864" w:type="dxa"/>
          </w:tcPr>
          <w:p w:rsidR="00F80112" w:rsidRDefault="006324BF">
            <w:pPr>
              <w:spacing w:after="40" w:line="240" w:lineRule="auto"/>
              <w:jc w:val="center"/>
            </w:pPr>
            <w:r>
              <w:rPr>
                <w:rFonts w:cs="Times New Roman"/>
                <w:sz w:val="18"/>
              </w:rPr>
              <w:t>5</w:t>
            </w:r>
          </w:p>
        </w:tc>
        <w:tc>
          <w:tcPr>
            <w:tcW w:w="6336" w:type="dxa"/>
          </w:tcPr>
          <w:p w:rsidR="00F80112" w:rsidRDefault="006324BF">
            <w:pPr>
              <w:spacing w:after="40" w:line="240" w:lineRule="auto"/>
              <w:jc w:val="left"/>
            </w:pPr>
            <w:r>
              <w:rPr>
                <w:rFonts w:cs="Times New Roman"/>
                <w:sz w:val="18"/>
              </w:rPr>
              <w:t>health endpoint; a protected route without a token answers 401; the demo account logs in; a wrong password is rejected; a weak password is rejected at sign-up (400)</w:t>
            </w:r>
          </w:p>
        </w:tc>
      </w:tr>
      <w:tr w:rsidR="00F80112">
        <w:trPr>
          <w:cantSplit/>
          <w:jc w:val="center"/>
        </w:trPr>
        <w:tc>
          <w:tcPr>
            <w:tcW w:w="2016" w:type="dxa"/>
          </w:tcPr>
          <w:p w:rsidR="00F80112" w:rsidRDefault="006324BF">
            <w:pPr>
              <w:spacing w:after="40" w:line="240" w:lineRule="auto"/>
              <w:jc w:val="left"/>
            </w:pPr>
            <w:r>
              <w:rPr>
                <w:rFonts w:cs="Times New Roman"/>
                <w:sz w:val="18"/>
              </w:rPr>
              <w:t>Demo data</w:t>
            </w:r>
          </w:p>
        </w:tc>
        <w:tc>
          <w:tcPr>
            <w:tcW w:w="864" w:type="dxa"/>
          </w:tcPr>
          <w:p w:rsidR="00F80112" w:rsidRDefault="006324BF">
            <w:pPr>
              <w:spacing w:after="40" w:line="240" w:lineRule="auto"/>
              <w:jc w:val="center"/>
            </w:pPr>
            <w:r>
              <w:rPr>
                <w:rFonts w:cs="Times New Roman"/>
                <w:sz w:val="18"/>
              </w:rPr>
              <w:t>4</w:t>
            </w:r>
          </w:p>
        </w:tc>
        <w:tc>
          <w:tcPr>
            <w:tcW w:w="6336" w:type="dxa"/>
          </w:tcPr>
          <w:p w:rsidR="00F80112" w:rsidRDefault="006324BF">
            <w:pPr>
              <w:spacing w:after="40" w:line="240" w:lineRule="auto"/>
              <w:jc w:val="left"/>
            </w:pPr>
            <w:r>
              <w:rPr>
                <w:rFonts w:cs="Times New Roman"/>
                <w:sz w:val="18"/>
              </w:rPr>
              <w:t xml:space="preserve">the demo dashboard has </w:t>
            </w:r>
            <w:r>
              <w:rPr>
                <w:rFonts w:cs="Times New Roman"/>
                <w:sz w:val="18"/>
              </w:rPr>
              <w:t>current-month income; the health score is between 0 and 100; all chart datasets are returned; the public showcase works without login</w:t>
            </w:r>
          </w:p>
        </w:tc>
      </w:tr>
      <w:tr w:rsidR="00F80112">
        <w:trPr>
          <w:cantSplit/>
          <w:jc w:val="center"/>
        </w:trPr>
        <w:tc>
          <w:tcPr>
            <w:tcW w:w="2016" w:type="dxa"/>
          </w:tcPr>
          <w:p w:rsidR="00F80112" w:rsidRDefault="006324BF">
            <w:pPr>
              <w:spacing w:after="40" w:line="240" w:lineRule="auto"/>
              <w:jc w:val="left"/>
            </w:pPr>
            <w:r>
              <w:rPr>
                <w:rFonts w:cs="Times New Roman"/>
                <w:sz w:val="18"/>
              </w:rPr>
              <w:t>Sign-up and isolation</w:t>
            </w:r>
          </w:p>
        </w:tc>
        <w:tc>
          <w:tcPr>
            <w:tcW w:w="864" w:type="dxa"/>
          </w:tcPr>
          <w:p w:rsidR="00F80112" w:rsidRDefault="006324BF">
            <w:pPr>
              <w:spacing w:after="40" w:line="240" w:lineRule="auto"/>
              <w:jc w:val="center"/>
            </w:pPr>
            <w:r>
              <w:rPr>
                <w:rFonts w:cs="Times New Roman"/>
                <w:sz w:val="18"/>
              </w:rPr>
              <w:t>3</w:t>
            </w:r>
          </w:p>
        </w:tc>
        <w:tc>
          <w:tcPr>
            <w:tcW w:w="6336" w:type="dxa"/>
          </w:tcPr>
          <w:p w:rsidR="00F80112" w:rsidRDefault="006324BF">
            <w:pPr>
              <w:spacing w:after="40" w:line="240" w:lineRule="auto"/>
              <w:jc w:val="left"/>
            </w:pPr>
            <w:r>
              <w:rPr>
                <w:rFonts w:cs="Times New Roman"/>
                <w:sz w:val="18"/>
              </w:rPr>
              <w:t>sign-up returns 201; a duplicate answers 409; a new user starts with no transactions</w:t>
            </w:r>
          </w:p>
        </w:tc>
      </w:tr>
      <w:tr w:rsidR="00F80112">
        <w:trPr>
          <w:cantSplit/>
          <w:jc w:val="center"/>
        </w:trPr>
        <w:tc>
          <w:tcPr>
            <w:tcW w:w="2016" w:type="dxa"/>
          </w:tcPr>
          <w:p w:rsidR="00F80112" w:rsidRDefault="006324BF">
            <w:pPr>
              <w:spacing w:after="40" w:line="240" w:lineRule="auto"/>
              <w:jc w:val="left"/>
            </w:pPr>
            <w:r>
              <w:rPr>
                <w:rFonts w:cs="Times New Roman"/>
                <w:sz w:val="18"/>
              </w:rPr>
              <w:t>Transactions</w:t>
            </w:r>
          </w:p>
        </w:tc>
        <w:tc>
          <w:tcPr>
            <w:tcW w:w="864" w:type="dxa"/>
          </w:tcPr>
          <w:p w:rsidR="00F80112" w:rsidRDefault="006324BF">
            <w:pPr>
              <w:spacing w:after="40" w:line="240" w:lineRule="auto"/>
              <w:jc w:val="center"/>
            </w:pPr>
            <w:r>
              <w:rPr>
                <w:rFonts w:cs="Times New Roman"/>
                <w:sz w:val="18"/>
              </w:rPr>
              <w:t>10</w:t>
            </w:r>
          </w:p>
        </w:tc>
        <w:tc>
          <w:tcPr>
            <w:tcW w:w="6336" w:type="dxa"/>
          </w:tcPr>
          <w:p w:rsidR="00F80112" w:rsidRDefault="006324BF">
            <w:pPr>
              <w:spacing w:after="40" w:line="240" w:lineRule="auto"/>
              <w:jc w:val="left"/>
            </w:pPr>
            <w:r>
              <w:rPr>
                <w:rFonts w:cs="Times New Roman"/>
                <w:sz w:val="18"/>
              </w:rPr>
              <w:t>'Swiggy order' is auto-categorised as Food; income is accepted; amount 0 is rejected (400); search finds the expense; edit; another user's edit and delete answer 404; delete; a second delete answers 404</w:t>
            </w:r>
          </w:p>
        </w:tc>
      </w:tr>
      <w:tr w:rsidR="00F80112">
        <w:trPr>
          <w:cantSplit/>
          <w:jc w:val="center"/>
        </w:trPr>
        <w:tc>
          <w:tcPr>
            <w:tcW w:w="2016" w:type="dxa"/>
          </w:tcPr>
          <w:p w:rsidR="00F80112" w:rsidRDefault="006324BF">
            <w:pPr>
              <w:spacing w:after="40" w:line="240" w:lineRule="auto"/>
              <w:jc w:val="left"/>
            </w:pPr>
            <w:r>
              <w:rPr>
                <w:rFonts w:cs="Times New Roman"/>
                <w:sz w:val="18"/>
              </w:rPr>
              <w:t>Import</w:t>
            </w:r>
          </w:p>
        </w:tc>
        <w:tc>
          <w:tcPr>
            <w:tcW w:w="864" w:type="dxa"/>
          </w:tcPr>
          <w:p w:rsidR="00F80112" w:rsidRDefault="006324BF">
            <w:pPr>
              <w:spacing w:after="40" w:line="240" w:lineRule="auto"/>
              <w:jc w:val="center"/>
            </w:pPr>
            <w:r>
              <w:rPr>
                <w:rFonts w:cs="Times New Roman"/>
                <w:sz w:val="18"/>
              </w:rPr>
              <w:t>4</w:t>
            </w:r>
          </w:p>
        </w:tc>
        <w:tc>
          <w:tcPr>
            <w:tcW w:w="6336" w:type="dxa"/>
          </w:tcPr>
          <w:p w:rsidR="00F80112" w:rsidRDefault="006324BF">
            <w:pPr>
              <w:spacing w:after="40" w:line="240" w:lineRule="auto"/>
              <w:jc w:val="left"/>
            </w:pPr>
            <w:r>
              <w:rPr>
                <w:rFonts w:cs="Times New Roman"/>
                <w:sz w:val="18"/>
              </w:rPr>
              <w:t>preview of three rows gives</w:t>
            </w:r>
            <w:r>
              <w:rPr>
                <w:rFonts w:cs="Times New Roman"/>
                <w:sz w:val="18"/>
              </w:rPr>
              <w:t xml:space="preserve"> 2 valid and 1 warning; a blank category is filled (Transport); commit imports 2; a file with missing columns answers 400 with 'Missing required column(s)'</w:t>
            </w:r>
          </w:p>
        </w:tc>
      </w:tr>
      <w:tr w:rsidR="00F80112">
        <w:trPr>
          <w:cantSplit/>
          <w:jc w:val="center"/>
        </w:trPr>
        <w:tc>
          <w:tcPr>
            <w:tcW w:w="2016" w:type="dxa"/>
          </w:tcPr>
          <w:p w:rsidR="00F80112" w:rsidRDefault="006324BF">
            <w:pPr>
              <w:spacing w:after="40" w:line="240" w:lineRule="auto"/>
              <w:jc w:val="left"/>
            </w:pPr>
            <w:r>
              <w:rPr>
                <w:rFonts w:cs="Times New Roman"/>
                <w:sz w:val="18"/>
              </w:rPr>
              <w:t>Budgets and alerts</w:t>
            </w:r>
          </w:p>
        </w:tc>
        <w:tc>
          <w:tcPr>
            <w:tcW w:w="864" w:type="dxa"/>
          </w:tcPr>
          <w:p w:rsidR="00F80112" w:rsidRDefault="006324BF">
            <w:pPr>
              <w:spacing w:after="40" w:line="240" w:lineRule="auto"/>
              <w:jc w:val="center"/>
            </w:pPr>
            <w:r>
              <w:rPr>
                <w:rFonts w:cs="Times New Roman"/>
                <w:sz w:val="18"/>
              </w:rPr>
              <w:t>5</w:t>
            </w:r>
          </w:p>
        </w:tc>
        <w:tc>
          <w:tcPr>
            <w:tcW w:w="6336" w:type="dxa"/>
          </w:tcPr>
          <w:p w:rsidR="00F80112" w:rsidRDefault="006324BF">
            <w:pPr>
              <w:spacing w:after="40" w:line="240" w:lineRule="auto"/>
              <w:jc w:val="left"/>
            </w:pPr>
            <w:r>
              <w:rPr>
                <w:rFonts w:cs="Times New Roman"/>
                <w:sz w:val="18"/>
              </w:rPr>
              <w:t>a budget saves (201); spending 220 against 200 shows 100 % or more; an alert n</w:t>
            </w:r>
            <w:r>
              <w:rPr>
                <w:rFonts w:cs="Times New Roman"/>
                <w:sz w:val="18"/>
              </w:rPr>
              <w:t>otification appears; mark-all-read clears the unread count; delete</w:t>
            </w:r>
          </w:p>
        </w:tc>
      </w:tr>
      <w:tr w:rsidR="00F80112">
        <w:trPr>
          <w:cantSplit/>
          <w:jc w:val="center"/>
        </w:trPr>
        <w:tc>
          <w:tcPr>
            <w:tcW w:w="2016" w:type="dxa"/>
          </w:tcPr>
          <w:p w:rsidR="00F80112" w:rsidRDefault="006324BF">
            <w:pPr>
              <w:spacing w:after="40" w:line="240" w:lineRule="auto"/>
              <w:jc w:val="left"/>
            </w:pPr>
            <w:r>
              <w:rPr>
                <w:rFonts w:cs="Times New Roman"/>
                <w:sz w:val="18"/>
              </w:rPr>
              <w:t>Goals</w:t>
            </w:r>
          </w:p>
        </w:tc>
        <w:tc>
          <w:tcPr>
            <w:tcW w:w="864" w:type="dxa"/>
          </w:tcPr>
          <w:p w:rsidR="00F80112" w:rsidRDefault="006324BF">
            <w:pPr>
              <w:spacing w:after="40" w:line="240" w:lineRule="auto"/>
              <w:jc w:val="center"/>
            </w:pPr>
            <w:r>
              <w:rPr>
                <w:rFonts w:cs="Times New Roman"/>
                <w:sz w:val="18"/>
              </w:rPr>
              <w:t>3</w:t>
            </w:r>
          </w:p>
        </w:tc>
        <w:tc>
          <w:tcPr>
            <w:tcW w:w="6336" w:type="dxa"/>
          </w:tcPr>
          <w:p w:rsidR="00F80112" w:rsidRDefault="006324BF">
            <w:pPr>
              <w:spacing w:after="40" w:line="240" w:lineRule="auto"/>
              <w:jc w:val="left"/>
            </w:pPr>
            <w:r>
              <w:rPr>
                <w:rFonts w:cs="Times New Roman"/>
                <w:sz w:val="18"/>
              </w:rPr>
              <w:t>17 % complete and a positive required monthly saving; a goal completes at its target; delete</w:t>
            </w:r>
          </w:p>
        </w:tc>
      </w:tr>
      <w:tr w:rsidR="00F80112">
        <w:trPr>
          <w:cantSplit/>
          <w:jc w:val="center"/>
        </w:trPr>
        <w:tc>
          <w:tcPr>
            <w:tcW w:w="2016" w:type="dxa"/>
          </w:tcPr>
          <w:p w:rsidR="00F80112" w:rsidRDefault="006324BF">
            <w:pPr>
              <w:spacing w:after="40" w:line="240" w:lineRule="auto"/>
              <w:jc w:val="left"/>
            </w:pPr>
            <w:r>
              <w:rPr>
                <w:rFonts w:cs="Times New Roman"/>
                <w:sz w:val="18"/>
              </w:rPr>
              <w:lastRenderedPageBreak/>
              <w:t>Investments</w:t>
            </w:r>
          </w:p>
        </w:tc>
        <w:tc>
          <w:tcPr>
            <w:tcW w:w="864" w:type="dxa"/>
          </w:tcPr>
          <w:p w:rsidR="00F80112" w:rsidRDefault="006324BF">
            <w:pPr>
              <w:spacing w:after="40" w:line="240" w:lineRule="auto"/>
              <w:jc w:val="center"/>
            </w:pPr>
            <w:r>
              <w:rPr>
                <w:rFonts w:cs="Times New Roman"/>
                <w:sz w:val="18"/>
              </w:rPr>
              <w:t>3</w:t>
            </w:r>
          </w:p>
        </w:tc>
        <w:tc>
          <w:tcPr>
            <w:tcW w:w="6336" w:type="dxa"/>
          </w:tcPr>
          <w:p w:rsidR="00F80112" w:rsidRDefault="006324BF">
            <w:pPr>
              <w:spacing w:after="40" w:line="240" w:lineRule="auto"/>
              <w:jc w:val="left"/>
            </w:pPr>
            <w:r>
              <w:rPr>
                <w:rFonts w:cs="Times New Roman"/>
                <w:sz w:val="18"/>
              </w:rPr>
              <w:t xml:space="preserve">profit and loss of 200 (20 %); refresh with no symbol returns a failure </w:t>
            </w:r>
            <w:r>
              <w:rPr>
                <w:rFonts w:cs="Times New Roman"/>
                <w:sz w:val="18"/>
              </w:rPr>
              <w:t>message, not an error; delete</w:t>
            </w:r>
          </w:p>
        </w:tc>
      </w:tr>
      <w:tr w:rsidR="00F80112">
        <w:trPr>
          <w:cantSplit/>
          <w:jc w:val="center"/>
        </w:trPr>
        <w:tc>
          <w:tcPr>
            <w:tcW w:w="2016" w:type="dxa"/>
          </w:tcPr>
          <w:p w:rsidR="00F80112" w:rsidRDefault="006324BF">
            <w:pPr>
              <w:spacing w:after="40" w:line="240" w:lineRule="auto"/>
              <w:jc w:val="left"/>
            </w:pPr>
            <w:r>
              <w:rPr>
                <w:rFonts w:cs="Times New Roman"/>
                <w:sz w:val="18"/>
              </w:rPr>
              <w:t>Analytics and assistant</w:t>
            </w:r>
          </w:p>
        </w:tc>
        <w:tc>
          <w:tcPr>
            <w:tcW w:w="864" w:type="dxa"/>
          </w:tcPr>
          <w:p w:rsidR="00F80112" w:rsidRDefault="006324BF">
            <w:pPr>
              <w:spacing w:after="40" w:line="240" w:lineRule="auto"/>
              <w:jc w:val="center"/>
            </w:pPr>
            <w:r>
              <w:rPr>
                <w:rFonts w:cs="Times New Roman"/>
                <w:sz w:val="18"/>
              </w:rPr>
              <w:t>5</w:t>
            </w:r>
          </w:p>
        </w:tc>
        <w:tc>
          <w:tcPr>
            <w:tcW w:w="6336" w:type="dxa"/>
          </w:tcPr>
          <w:p w:rsidR="00F80112" w:rsidRDefault="006324BF">
            <w:pPr>
              <w:spacing w:after="40" w:line="240" w:lineRule="auto"/>
              <w:jc w:val="left"/>
            </w:pPr>
            <w:r>
              <w:rPr>
                <w:rFonts w:cs="Times New Roman"/>
                <w:sz w:val="18"/>
              </w:rPr>
              <w:t>the demo user gets a forecast above zero; a one-month user is refused; a reversed date range answers 400; the assistant answers 'biggest spending category' with the disclaimer; insights are returned</w:t>
            </w:r>
          </w:p>
        </w:tc>
      </w:tr>
      <w:tr w:rsidR="00F80112">
        <w:trPr>
          <w:cantSplit/>
          <w:jc w:val="center"/>
        </w:trPr>
        <w:tc>
          <w:tcPr>
            <w:tcW w:w="2016" w:type="dxa"/>
          </w:tcPr>
          <w:p w:rsidR="00F80112" w:rsidRDefault="006324BF">
            <w:pPr>
              <w:spacing w:after="40" w:line="240" w:lineRule="auto"/>
              <w:jc w:val="left"/>
            </w:pPr>
            <w:r>
              <w:rPr>
                <w:rFonts w:cs="Times New Roman"/>
                <w:sz w:val="18"/>
              </w:rPr>
              <w:t>Reports</w:t>
            </w:r>
          </w:p>
        </w:tc>
        <w:tc>
          <w:tcPr>
            <w:tcW w:w="864" w:type="dxa"/>
          </w:tcPr>
          <w:p w:rsidR="00F80112" w:rsidRDefault="006324BF">
            <w:pPr>
              <w:spacing w:after="40" w:line="240" w:lineRule="auto"/>
              <w:jc w:val="center"/>
            </w:pPr>
            <w:r>
              <w:rPr>
                <w:rFonts w:cs="Times New Roman"/>
                <w:sz w:val="18"/>
              </w:rPr>
              <w:t>3</w:t>
            </w:r>
          </w:p>
        </w:tc>
        <w:tc>
          <w:tcPr>
            <w:tcW w:w="6336" w:type="dxa"/>
          </w:tcPr>
          <w:p w:rsidR="00F80112" w:rsidRDefault="006324BF">
            <w:pPr>
              <w:spacing w:after="40" w:line="240" w:lineRule="auto"/>
              <w:jc w:val="left"/>
            </w:pPr>
            <w:r>
              <w:rPr>
                <w:rFonts w:cs="Times New Roman"/>
                <w:sz w:val="18"/>
              </w:rPr>
              <w:t xml:space="preserve">PDF starts with </w:t>
            </w:r>
            <w:r>
              <w:rPr>
                <w:rFonts w:ascii="Consolas" w:eastAsia="Consolas" w:hAnsi="Consolas" w:cs="Consolas"/>
                <w:sz w:val="15"/>
              </w:rPr>
              <w:t>%PDF</w:t>
            </w:r>
            <w:r>
              <w:rPr>
                <w:rFonts w:cs="Times New Roman"/>
                <w:sz w:val="18"/>
              </w:rPr>
              <w:t>, Excel is a zip (</w:t>
            </w:r>
            <w:r>
              <w:rPr>
                <w:rFonts w:ascii="Consolas" w:eastAsia="Consolas" w:hAnsi="Consolas" w:cs="Consolas"/>
                <w:sz w:val="15"/>
              </w:rPr>
              <w:t>PK</w:t>
            </w:r>
            <w:r>
              <w:rPr>
                <w:rFonts w:cs="Times New Roman"/>
                <w:sz w:val="18"/>
              </w:rPr>
              <w:t xml:space="preserve">), CSV starts with </w:t>
            </w:r>
            <w:r>
              <w:rPr>
                <w:rFonts w:ascii="Consolas" w:eastAsia="Consolas" w:hAnsi="Consolas" w:cs="Consolas"/>
                <w:sz w:val="15"/>
              </w:rPr>
              <w:t>id,date</w:t>
            </w:r>
          </w:p>
        </w:tc>
      </w:tr>
      <w:tr w:rsidR="00F80112">
        <w:trPr>
          <w:cantSplit/>
          <w:jc w:val="center"/>
        </w:trPr>
        <w:tc>
          <w:tcPr>
            <w:tcW w:w="2016" w:type="dxa"/>
          </w:tcPr>
          <w:p w:rsidR="00F80112" w:rsidRDefault="006324BF">
            <w:pPr>
              <w:spacing w:after="40" w:line="240" w:lineRule="auto"/>
              <w:jc w:val="left"/>
            </w:pPr>
            <w:r>
              <w:rPr>
                <w:rFonts w:cs="Times New Roman"/>
                <w:sz w:val="18"/>
              </w:rPr>
              <w:t>Profile and security</w:t>
            </w:r>
          </w:p>
        </w:tc>
        <w:tc>
          <w:tcPr>
            <w:tcW w:w="864" w:type="dxa"/>
          </w:tcPr>
          <w:p w:rsidR="00F80112" w:rsidRDefault="006324BF">
            <w:pPr>
              <w:spacing w:after="40" w:line="240" w:lineRule="auto"/>
              <w:jc w:val="center"/>
            </w:pPr>
            <w:r>
              <w:rPr>
                <w:rFonts w:cs="Times New Roman"/>
                <w:sz w:val="18"/>
              </w:rPr>
              <w:t>4</w:t>
            </w:r>
          </w:p>
        </w:tc>
        <w:tc>
          <w:tcPr>
            <w:tcW w:w="6336" w:type="dxa"/>
          </w:tcPr>
          <w:p w:rsidR="00F80112" w:rsidRDefault="006324BF">
            <w:pPr>
              <w:spacing w:after="40" w:line="240" w:lineRule="auto"/>
              <w:jc w:val="left"/>
            </w:pPr>
            <w:r>
              <w:rPr>
                <w:rFonts w:cs="Times New Roman"/>
                <w:sz w:val="18"/>
              </w:rPr>
              <w:t>profile update persists; a duplicate e-mail is refused; the demo-data loader inserts transactions; a token with a changed signature answers 401</w:t>
            </w:r>
          </w:p>
        </w:tc>
      </w:tr>
    </w:tbl>
    <w:p w:rsidR="00F80112" w:rsidRDefault="00F80112">
      <w:pPr>
        <w:spacing w:after="120" w:line="192" w:lineRule="auto"/>
      </w:pPr>
    </w:p>
    <w:p w:rsidR="00F80112" w:rsidRDefault="006324BF">
      <w:r>
        <w:rPr>
          <w:rFonts w:cs="Times New Roman"/>
        </w:rPr>
        <w:t>The scri</w:t>
      </w:r>
      <w:r>
        <w:rPr>
          <w:rFonts w:cs="Times New Roman"/>
        </w:rPr>
        <w:t>pt has two known weaknesses: the check 'edit persisted' accepts either of two amounts because list order is not guaranteed, so it would also pass if the edit were lost; and it is a single linear walk, so one early failure can make later checks fail for the</w:t>
      </w:r>
      <w:r>
        <w:rPr>
          <w:rFonts w:cs="Times New Roman"/>
        </w:rPr>
        <w:t xml:space="preserve"> same reason.</w:t>
      </w:r>
    </w:p>
    <w:p w:rsidR="00F80112" w:rsidRDefault="006324BF">
      <w:pPr>
        <w:pStyle w:val="Heading2"/>
      </w:pPr>
      <w:bookmarkStart w:id="118" w:name="_Toc243925769"/>
      <w:r>
        <w:t>7.4 Security testing</w:t>
      </w:r>
      <w:bookmarkEnd w:id="118"/>
    </w:p>
    <w:p w:rsidR="00F80112" w:rsidRDefault="006324BF">
      <w:r>
        <w:rPr>
          <w:rFonts w:cs="Times New Roman"/>
        </w:rPr>
        <w:t>The security checks that were run are those in the unit and smoke tests above; no penetration test or automated scanner was used. What was verified, and how:</w:t>
      </w:r>
    </w:p>
    <w:p w:rsidR="00F80112" w:rsidRDefault="006324BF">
      <w:pPr>
        <w:pStyle w:val="Caption"/>
        <w:keepNext/>
        <w:spacing w:after="80"/>
      </w:pPr>
      <w:bookmarkStart w:id="119" w:name="_Toc2439258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xml:space="preserve">: Security checks that were </w:t>
      </w:r>
      <w:r>
        <w:rPr>
          <w:rFonts w:cs="Times New Roman"/>
        </w:rPr>
        <w:t>run.</w:t>
      </w:r>
      <w:bookmarkEnd w:id="119"/>
    </w:p>
    <w:tbl>
      <w:tblPr>
        <w:tblStyle w:val="TableGrid"/>
        <w:tblW w:w="0" w:type="auto"/>
        <w:jc w:val="center"/>
        <w:tblLook w:val="04A0" w:firstRow="1" w:lastRow="0" w:firstColumn="1" w:lastColumn="0" w:noHBand="0" w:noVBand="1"/>
      </w:tblPr>
      <w:tblGrid>
        <w:gridCol w:w="4850"/>
        <w:gridCol w:w="2577"/>
        <w:gridCol w:w="2031"/>
      </w:tblGrid>
      <w:tr w:rsidR="00F80112">
        <w:trPr>
          <w:cantSplit/>
          <w:tblHeader/>
          <w:jc w:val="center"/>
        </w:trPr>
        <w:tc>
          <w:tcPr>
            <w:tcW w:w="4896" w:type="dxa"/>
            <w:shd w:val="clear" w:color="auto" w:fill="1B2A41"/>
          </w:tcPr>
          <w:p w:rsidR="00F80112" w:rsidRDefault="006324BF">
            <w:pPr>
              <w:spacing w:after="40" w:line="240" w:lineRule="auto"/>
              <w:jc w:val="center"/>
            </w:pPr>
            <w:r>
              <w:rPr>
                <w:rFonts w:cs="Times New Roman"/>
                <w:b/>
                <w:color w:val="FFFFFF"/>
                <w:sz w:val="18"/>
              </w:rPr>
              <w:t>Check</w:t>
            </w:r>
          </w:p>
        </w:tc>
        <w:tc>
          <w:tcPr>
            <w:tcW w:w="2592" w:type="dxa"/>
            <w:shd w:val="clear" w:color="auto" w:fill="1B2A41"/>
          </w:tcPr>
          <w:p w:rsidR="00F80112" w:rsidRDefault="006324BF">
            <w:pPr>
              <w:spacing w:after="40" w:line="240" w:lineRule="auto"/>
              <w:jc w:val="center"/>
            </w:pPr>
            <w:r>
              <w:rPr>
                <w:rFonts w:cs="Times New Roman"/>
                <w:b/>
                <w:color w:val="FFFFFF"/>
                <w:sz w:val="18"/>
              </w:rPr>
              <w:t>Result</w:t>
            </w:r>
          </w:p>
        </w:tc>
        <w:tc>
          <w:tcPr>
            <w:tcW w:w="1728" w:type="dxa"/>
            <w:shd w:val="clear" w:color="auto" w:fill="1B2A41"/>
          </w:tcPr>
          <w:p w:rsidR="00F80112" w:rsidRDefault="006324BF">
            <w:pPr>
              <w:spacing w:after="40" w:line="240" w:lineRule="auto"/>
              <w:jc w:val="center"/>
            </w:pPr>
            <w:r>
              <w:rPr>
                <w:rFonts w:cs="Times New Roman"/>
                <w:b/>
                <w:color w:val="FFFFFF"/>
                <w:sz w:val="18"/>
              </w:rPr>
              <w:t>Where</w:t>
            </w:r>
          </w:p>
        </w:tc>
      </w:tr>
      <w:tr w:rsidR="00F80112">
        <w:trPr>
          <w:cantSplit/>
          <w:jc w:val="center"/>
        </w:trPr>
        <w:tc>
          <w:tcPr>
            <w:tcW w:w="4896" w:type="dxa"/>
          </w:tcPr>
          <w:p w:rsidR="00F80112" w:rsidRDefault="006324BF">
            <w:pPr>
              <w:spacing w:after="40" w:line="240" w:lineRule="auto"/>
              <w:jc w:val="left"/>
            </w:pPr>
            <w:r>
              <w:rPr>
                <w:rFonts w:cs="Times New Roman"/>
                <w:sz w:val="18"/>
              </w:rPr>
              <w:t>Password rules: 'abc' refused; mismatched passwords refused</w:t>
            </w:r>
          </w:p>
        </w:tc>
        <w:tc>
          <w:tcPr>
            <w:tcW w:w="2592" w:type="dxa"/>
          </w:tcPr>
          <w:p w:rsidR="00F80112" w:rsidRDefault="006324BF">
            <w:pPr>
              <w:spacing w:after="40" w:line="240" w:lineRule="auto"/>
              <w:jc w:val="left"/>
            </w:pPr>
            <w:r>
              <w:rPr>
                <w:rFonts w:cs="Times New Roman"/>
                <w:sz w:val="18"/>
              </w:rPr>
              <w:t>Passed (HTTP 400)</w:t>
            </w:r>
          </w:p>
        </w:tc>
        <w:tc>
          <w:tcPr>
            <w:tcW w:w="1728" w:type="dxa"/>
          </w:tcPr>
          <w:p w:rsidR="00F80112" w:rsidRDefault="006324BF">
            <w:pPr>
              <w:spacing w:after="40" w:line="240" w:lineRule="auto"/>
              <w:jc w:val="left"/>
            </w:pPr>
            <w:r>
              <w:rPr>
                <w:rFonts w:ascii="Consolas" w:eastAsia="Consolas" w:hAnsi="Consolas" w:cs="Consolas"/>
                <w:sz w:val="15"/>
              </w:rPr>
              <w:t>test_auth.py</w:t>
            </w:r>
            <w:r>
              <w:rPr>
                <w:rFonts w:cs="Times New Roman"/>
                <w:sz w:val="18"/>
              </w:rPr>
              <w:t>, smoke</w:t>
            </w:r>
          </w:p>
        </w:tc>
      </w:tr>
      <w:tr w:rsidR="00F80112">
        <w:trPr>
          <w:cantSplit/>
          <w:jc w:val="center"/>
        </w:trPr>
        <w:tc>
          <w:tcPr>
            <w:tcW w:w="4896" w:type="dxa"/>
          </w:tcPr>
          <w:p w:rsidR="00F80112" w:rsidRDefault="006324BF">
            <w:pPr>
              <w:spacing w:after="40" w:line="240" w:lineRule="auto"/>
              <w:jc w:val="left"/>
            </w:pPr>
            <w:r>
              <w:rPr>
                <w:rFonts w:cs="Times New Roman"/>
                <w:sz w:val="18"/>
              </w:rPr>
              <w:t>Hash is not the plain password and verifies only the right one</w:t>
            </w:r>
          </w:p>
        </w:tc>
        <w:tc>
          <w:tcPr>
            <w:tcW w:w="2592" w:type="dxa"/>
          </w:tcPr>
          <w:p w:rsidR="00F80112" w:rsidRDefault="006324BF">
            <w:pPr>
              <w:spacing w:after="40" w:line="240" w:lineRule="auto"/>
              <w:jc w:val="left"/>
            </w:pPr>
            <w:r>
              <w:rPr>
                <w:rFonts w:cs="Times New Roman"/>
                <w:sz w:val="18"/>
              </w:rPr>
              <w:t>Passed</w:t>
            </w:r>
          </w:p>
        </w:tc>
        <w:tc>
          <w:tcPr>
            <w:tcW w:w="1728" w:type="dxa"/>
          </w:tcPr>
          <w:p w:rsidR="00F80112" w:rsidRDefault="006324BF">
            <w:pPr>
              <w:spacing w:after="40" w:line="240" w:lineRule="auto"/>
              <w:jc w:val="left"/>
            </w:pPr>
            <w:r>
              <w:rPr>
                <w:rFonts w:ascii="Consolas" w:eastAsia="Consolas" w:hAnsi="Consolas" w:cs="Consolas"/>
                <w:sz w:val="15"/>
              </w:rPr>
              <w:t>test_auth.py</w:t>
            </w:r>
          </w:p>
        </w:tc>
      </w:tr>
      <w:tr w:rsidR="00F80112">
        <w:trPr>
          <w:cantSplit/>
          <w:jc w:val="center"/>
        </w:trPr>
        <w:tc>
          <w:tcPr>
            <w:tcW w:w="4896" w:type="dxa"/>
          </w:tcPr>
          <w:p w:rsidR="00F80112" w:rsidRDefault="006324BF">
            <w:pPr>
              <w:spacing w:after="40" w:line="240" w:lineRule="auto"/>
              <w:jc w:val="left"/>
            </w:pPr>
            <w:r>
              <w:rPr>
                <w:rFonts w:cs="Times New Roman"/>
                <w:sz w:val="18"/>
              </w:rPr>
              <w:t>Protected route without a token</w:t>
            </w:r>
          </w:p>
        </w:tc>
        <w:tc>
          <w:tcPr>
            <w:tcW w:w="2592" w:type="dxa"/>
          </w:tcPr>
          <w:p w:rsidR="00F80112" w:rsidRDefault="006324BF">
            <w:pPr>
              <w:spacing w:after="40" w:line="240" w:lineRule="auto"/>
              <w:jc w:val="left"/>
            </w:pPr>
            <w:r>
              <w:rPr>
                <w:rFonts w:cs="Times New Roman"/>
                <w:sz w:val="18"/>
              </w:rPr>
              <w:t>401</w:t>
            </w:r>
          </w:p>
        </w:tc>
        <w:tc>
          <w:tcPr>
            <w:tcW w:w="1728" w:type="dxa"/>
          </w:tcPr>
          <w:p w:rsidR="00F80112" w:rsidRDefault="006324BF">
            <w:pPr>
              <w:spacing w:after="40" w:line="240" w:lineRule="auto"/>
              <w:jc w:val="left"/>
            </w:pPr>
            <w:r>
              <w:rPr>
                <w:rFonts w:cs="Times New Roman"/>
                <w:sz w:val="18"/>
              </w:rPr>
              <w:t>smoke</w:t>
            </w:r>
          </w:p>
        </w:tc>
      </w:tr>
      <w:tr w:rsidR="00F80112">
        <w:trPr>
          <w:cantSplit/>
          <w:jc w:val="center"/>
        </w:trPr>
        <w:tc>
          <w:tcPr>
            <w:tcW w:w="4896" w:type="dxa"/>
          </w:tcPr>
          <w:p w:rsidR="00F80112" w:rsidRDefault="006324BF">
            <w:pPr>
              <w:spacing w:after="40" w:line="240" w:lineRule="auto"/>
              <w:jc w:val="left"/>
            </w:pPr>
            <w:r>
              <w:rPr>
                <w:rFonts w:cs="Times New Roman"/>
                <w:sz w:val="18"/>
              </w:rPr>
              <w:t>Token</w:t>
            </w:r>
            <w:r>
              <w:rPr>
                <w:rFonts w:cs="Times New Roman"/>
                <w:sz w:val="18"/>
              </w:rPr>
              <w:t xml:space="preserve"> with a changed signature</w:t>
            </w:r>
          </w:p>
        </w:tc>
        <w:tc>
          <w:tcPr>
            <w:tcW w:w="2592" w:type="dxa"/>
          </w:tcPr>
          <w:p w:rsidR="00F80112" w:rsidRDefault="006324BF">
            <w:pPr>
              <w:spacing w:after="40" w:line="240" w:lineRule="auto"/>
              <w:jc w:val="left"/>
            </w:pPr>
            <w:r>
              <w:rPr>
                <w:rFonts w:cs="Times New Roman"/>
                <w:sz w:val="18"/>
              </w:rPr>
              <w:t>401</w:t>
            </w:r>
          </w:p>
        </w:tc>
        <w:tc>
          <w:tcPr>
            <w:tcW w:w="1728" w:type="dxa"/>
          </w:tcPr>
          <w:p w:rsidR="00F80112" w:rsidRDefault="006324BF">
            <w:pPr>
              <w:spacing w:after="40" w:line="240" w:lineRule="auto"/>
              <w:jc w:val="left"/>
            </w:pPr>
            <w:r>
              <w:rPr>
                <w:rFonts w:cs="Times New Roman"/>
                <w:sz w:val="18"/>
              </w:rPr>
              <w:t>smoke</w:t>
            </w:r>
          </w:p>
        </w:tc>
      </w:tr>
      <w:tr w:rsidR="00F80112">
        <w:trPr>
          <w:cantSplit/>
          <w:jc w:val="center"/>
        </w:trPr>
        <w:tc>
          <w:tcPr>
            <w:tcW w:w="4896" w:type="dxa"/>
          </w:tcPr>
          <w:p w:rsidR="00F80112" w:rsidRDefault="006324BF">
            <w:pPr>
              <w:spacing w:after="40" w:line="240" w:lineRule="auto"/>
              <w:jc w:val="left"/>
            </w:pPr>
            <w:r>
              <w:rPr>
                <w:rFonts w:cs="Times New Roman"/>
                <w:sz w:val="18"/>
              </w:rPr>
              <w:t>Another user edits or deletes a transaction</w:t>
            </w:r>
          </w:p>
        </w:tc>
        <w:tc>
          <w:tcPr>
            <w:tcW w:w="2592" w:type="dxa"/>
          </w:tcPr>
          <w:p w:rsidR="00F80112" w:rsidRDefault="006324BF">
            <w:pPr>
              <w:spacing w:after="40" w:line="240" w:lineRule="auto"/>
              <w:jc w:val="left"/>
            </w:pPr>
            <w:r>
              <w:rPr>
                <w:rFonts w:cs="Times New Roman"/>
                <w:sz w:val="18"/>
              </w:rPr>
              <w:t>404; the data is unchanged</w:t>
            </w:r>
          </w:p>
        </w:tc>
        <w:tc>
          <w:tcPr>
            <w:tcW w:w="1728" w:type="dxa"/>
          </w:tcPr>
          <w:p w:rsidR="00F80112" w:rsidRDefault="006324BF">
            <w:pPr>
              <w:spacing w:after="40" w:line="240" w:lineRule="auto"/>
              <w:jc w:val="left"/>
            </w:pPr>
            <w:r>
              <w:rPr>
                <w:rFonts w:cs="Times New Roman"/>
                <w:sz w:val="18"/>
              </w:rPr>
              <w:t xml:space="preserve">smoke, </w:t>
            </w:r>
            <w:r>
              <w:rPr>
                <w:rFonts w:ascii="Consolas" w:eastAsia="Consolas" w:hAnsi="Consolas" w:cs="Consolas"/>
                <w:sz w:val="15"/>
              </w:rPr>
              <w:t>test_transactions.py</w:t>
            </w:r>
            <w:r>
              <w:rPr>
                <w:rFonts w:cs="Times New Roman"/>
                <w:sz w:val="18"/>
              </w:rPr>
              <w:t xml:space="preserve"> isolation</w:t>
            </w:r>
          </w:p>
        </w:tc>
      </w:tr>
      <w:tr w:rsidR="00F80112">
        <w:trPr>
          <w:cantSplit/>
          <w:jc w:val="center"/>
        </w:trPr>
        <w:tc>
          <w:tcPr>
            <w:tcW w:w="4896" w:type="dxa"/>
          </w:tcPr>
          <w:p w:rsidR="00F80112" w:rsidRDefault="006324BF">
            <w:pPr>
              <w:spacing w:after="40" w:line="240" w:lineRule="auto"/>
              <w:jc w:val="left"/>
            </w:pPr>
            <w:r>
              <w:rPr>
                <w:rFonts w:cs="Times New Roman"/>
                <w:sz w:val="18"/>
              </w:rPr>
              <w:t>Duplicate e-mail on sign-up and on profile update</w:t>
            </w:r>
          </w:p>
        </w:tc>
        <w:tc>
          <w:tcPr>
            <w:tcW w:w="2592" w:type="dxa"/>
          </w:tcPr>
          <w:p w:rsidR="00F80112" w:rsidRDefault="006324BF">
            <w:pPr>
              <w:spacing w:after="40" w:line="240" w:lineRule="auto"/>
              <w:jc w:val="left"/>
            </w:pPr>
            <w:r>
              <w:rPr>
                <w:rFonts w:cs="Times New Roman"/>
                <w:sz w:val="18"/>
              </w:rPr>
              <w:t>409 on both</w:t>
            </w:r>
          </w:p>
        </w:tc>
        <w:tc>
          <w:tcPr>
            <w:tcW w:w="1728" w:type="dxa"/>
          </w:tcPr>
          <w:p w:rsidR="00F80112" w:rsidRDefault="006324BF">
            <w:pPr>
              <w:spacing w:after="40" w:line="240" w:lineRule="auto"/>
              <w:jc w:val="left"/>
            </w:pPr>
            <w:r>
              <w:rPr>
                <w:rFonts w:cs="Times New Roman"/>
                <w:sz w:val="18"/>
              </w:rPr>
              <w:t>smoke</w:t>
            </w:r>
          </w:p>
        </w:tc>
      </w:tr>
      <w:tr w:rsidR="00F80112">
        <w:trPr>
          <w:cantSplit/>
          <w:jc w:val="center"/>
        </w:trPr>
        <w:tc>
          <w:tcPr>
            <w:tcW w:w="4896" w:type="dxa"/>
          </w:tcPr>
          <w:p w:rsidR="00F80112" w:rsidRDefault="006324BF">
            <w:pPr>
              <w:spacing w:after="40" w:line="240" w:lineRule="auto"/>
              <w:jc w:val="left"/>
            </w:pPr>
            <w:r>
              <w:rPr>
                <w:rFonts w:cs="Times New Roman"/>
                <w:sz w:val="18"/>
              </w:rPr>
              <w:t>Wrong password versus unknown user</w:t>
            </w:r>
          </w:p>
        </w:tc>
        <w:tc>
          <w:tcPr>
            <w:tcW w:w="2592" w:type="dxa"/>
          </w:tcPr>
          <w:p w:rsidR="00F80112" w:rsidRDefault="006324BF">
            <w:pPr>
              <w:spacing w:after="40" w:line="240" w:lineRule="auto"/>
              <w:jc w:val="left"/>
            </w:pPr>
            <w:r>
              <w:rPr>
                <w:rFonts w:cs="Times New Roman"/>
                <w:sz w:val="18"/>
              </w:rPr>
              <w:t xml:space="preserve">Both </w:t>
            </w:r>
            <w:r>
              <w:rPr>
                <w:rFonts w:cs="Times New Roman"/>
                <w:sz w:val="18"/>
              </w:rPr>
              <w:t>refused; the code returns the same message for both (</w:t>
            </w:r>
            <w:r>
              <w:rPr>
                <w:rFonts w:ascii="Consolas" w:eastAsia="Consolas" w:hAnsi="Consolas" w:cs="Consolas"/>
                <w:sz w:val="15"/>
              </w:rPr>
              <w:t>Invalid username/email or password.</w:t>
            </w:r>
            <w:r>
              <w:rPr>
                <w:rFonts w:cs="Times New Roman"/>
                <w:sz w:val="18"/>
              </w:rPr>
              <w:t>)</w:t>
            </w:r>
          </w:p>
        </w:tc>
        <w:tc>
          <w:tcPr>
            <w:tcW w:w="1728" w:type="dxa"/>
          </w:tcPr>
          <w:p w:rsidR="00F80112" w:rsidRDefault="006324BF">
            <w:pPr>
              <w:spacing w:after="40" w:line="240" w:lineRule="auto"/>
              <w:jc w:val="left"/>
            </w:pPr>
            <w:r>
              <w:rPr>
                <w:rFonts w:ascii="Consolas" w:eastAsia="Consolas" w:hAnsi="Consolas" w:cs="Consolas"/>
                <w:sz w:val="15"/>
              </w:rPr>
              <w:t>test_auth.py</w:t>
            </w:r>
            <w:r>
              <w:rPr>
                <w:rFonts w:cs="Times New Roman"/>
                <w:sz w:val="18"/>
              </w:rPr>
              <w:t xml:space="preserve"> (refusal), </w:t>
            </w:r>
            <w:r>
              <w:rPr>
                <w:rFonts w:ascii="Consolas" w:eastAsia="Consolas" w:hAnsi="Consolas" w:cs="Consolas"/>
                <w:sz w:val="15"/>
              </w:rPr>
              <w:t>auth/authentication.py</w:t>
            </w:r>
            <w:r>
              <w:rPr>
                <w:rFonts w:cs="Times New Roman"/>
                <w:sz w:val="18"/>
              </w:rPr>
              <w:t xml:space="preserve"> (message)</w:t>
            </w:r>
          </w:p>
        </w:tc>
      </w:tr>
    </w:tbl>
    <w:p w:rsidR="00F80112" w:rsidRDefault="00F80112">
      <w:pPr>
        <w:spacing w:after="120" w:line="192" w:lineRule="auto"/>
      </w:pPr>
    </w:p>
    <w:p w:rsidR="00F80112" w:rsidRDefault="006324BF">
      <w:r>
        <w:rPr>
          <w:rFonts w:cs="Times New Roman"/>
        </w:rPr>
        <w:t xml:space="preserve">Several properties were </w:t>
      </w:r>
      <w:r>
        <w:rPr>
          <w:rFonts w:cs="Times New Roman"/>
          <w:b/>
        </w:rPr>
        <w:t>not tested</w:t>
      </w:r>
      <w:r>
        <w:rPr>
          <w:rFonts w:cs="Times New Roman"/>
        </w:rPr>
        <w:t xml:space="preserve"> (Chapter 6 explains why each is a weakness): brute-force protection (the code has no rate limit or lockout), token expiry (the seven-day lifetime was not simulated), the default secret (</w:t>
      </w:r>
      <w:r>
        <w:rPr>
          <w:rFonts w:ascii="Consolas" w:eastAsia="Consolas" w:hAnsi="Consolas" w:cs="Consolas"/>
          <w:sz w:val="21"/>
        </w:rPr>
        <w:t>finjarvis-dev-secret</w:t>
      </w:r>
      <w:r>
        <w:rPr>
          <w:rFonts w:cs="Times New Roman"/>
        </w:rPr>
        <w:t xml:space="preserve"> is used if </w:t>
      </w:r>
      <w:r>
        <w:rPr>
          <w:rFonts w:ascii="Consolas" w:eastAsia="Consolas" w:hAnsi="Consolas" w:cs="Consolas"/>
          <w:sz w:val="21"/>
        </w:rPr>
        <w:t>APP_SECRET_KEY</w:t>
      </w:r>
      <w:r>
        <w:rPr>
          <w:rFonts w:cs="Times New Roman"/>
        </w:rPr>
        <w:t xml:space="preserve"> is unset, so anyone wh</w:t>
      </w:r>
      <w:r>
        <w:rPr>
          <w:rFonts w:cs="Times New Roman"/>
        </w:rPr>
        <w:t>o knows it can forge a token), SQL-injection payloads (the ORM binds parameters; not probed), cross-site scripting (the token is in local storage), and the shared categoriser file. The product suits a demonstration on a trusted machine and is not hardened.</w:t>
      </w:r>
    </w:p>
    <w:p w:rsidR="00F80112" w:rsidRDefault="006324BF">
      <w:pPr>
        <w:pStyle w:val="Heading2"/>
      </w:pPr>
      <w:bookmarkStart w:id="120" w:name="_Toc243925770"/>
      <w:r>
        <w:t>7.5 Validation and edge cases</w:t>
      </w:r>
      <w:bookmarkEnd w:id="120"/>
    </w:p>
    <w:p w:rsidR="00F80112" w:rsidRDefault="006324BF">
      <w:r>
        <w:rPr>
          <w:rFonts w:cs="Times New Roman"/>
        </w:rPr>
        <w:t>The table lists the edge cases exercised by the tests, the smoke script and the experiment scripts; a defect or gap is marked as such.</w:t>
      </w:r>
    </w:p>
    <w:p w:rsidR="00F80112" w:rsidRDefault="006324BF">
      <w:pPr>
        <w:pStyle w:val="Caption"/>
        <w:keepNext/>
        <w:spacing w:after="80"/>
      </w:pPr>
      <w:bookmarkStart w:id="121" w:name="_Toc2439259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Edge cases and observed behaviour.</w:t>
      </w:r>
      <w:bookmarkEnd w:id="121"/>
    </w:p>
    <w:tbl>
      <w:tblPr>
        <w:tblStyle w:val="TableGrid"/>
        <w:tblW w:w="0" w:type="auto"/>
        <w:jc w:val="center"/>
        <w:tblLook w:val="04A0" w:firstRow="1" w:lastRow="0" w:firstColumn="1" w:lastColumn="0" w:noHBand="0" w:noVBand="1"/>
      </w:tblPr>
      <w:tblGrid>
        <w:gridCol w:w="3456"/>
        <w:gridCol w:w="4464"/>
        <w:gridCol w:w="1440"/>
      </w:tblGrid>
      <w:tr w:rsidR="00F80112">
        <w:trPr>
          <w:cantSplit/>
          <w:tblHeader/>
          <w:jc w:val="center"/>
        </w:trPr>
        <w:tc>
          <w:tcPr>
            <w:tcW w:w="3456" w:type="dxa"/>
            <w:shd w:val="clear" w:color="auto" w:fill="1B2A41"/>
          </w:tcPr>
          <w:p w:rsidR="00F80112" w:rsidRDefault="006324BF">
            <w:pPr>
              <w:spacing w:after="40" w:line="240" w:lineRule="auto"/>
              <w:jc w:val="center"/>
            </w:pPr>
            <w:r>
              <w:rPr>
                <w:rFonts w:cs="Times New Roman"/>
                <w:b/>
                <w:color w:val="FFFFFF"/>
                <w:sz w:val="18"/>
              </w:rPr>
              <w:t>Input or situation</w:t>
            </w:r>
          </w:p>
        </w:tc>
        <w:tc>
          <w:tcPr>
            <w:tcW w:w="4464" w:type="dxa"/>
            <w:shd w:val="clear" w:color="auto" w:fill="1B2A41"/>
          </w:tcPr>
          <w:p w:rsidR="00F80112" w:rsidRDefault="006324BF">
            <w:pPr>
              <w:spacing w:after="40" w:line="240" w:lineRule="auto"/>
              <w:jc w:val="center"/>
            </w:pPr>
            <w:r>
              <w:rPr>
                <w:rFonts w:cs="Times New Roman"/>
                <w:b/>
                <w:color w:val="FFFFFF"/>
                <w:sz w:val="18"/>
              </w:rPr>
              <w:t>Observed behaviour</w:t>
            </w:r>
          </w:p>
        </w:tc>
        <w:tc>
          <w:tcPr>
            <w:tcW w:w="1440" w:type="dxa"/>
            <w:shd w:val="clear" w:color="auto" w:fill="1B2A41"/>
          </w:tcPr>
          <w:p w:rsidR="00F80112" w:rsidRDefault="006324BF">
            <w:pPr>
              <w:spacing w:after="40" w:line="240" w:lineRule="auto"/>
              <w:jc w:val="center"/>
            </w:pPr>
            <w:r>
              <w:rPr>
                <w:rFonts w:cs="Times New Roman"/>
                <w:b/>
                <w:color w:val="FFFFFF"/>
                <w:sz w:val="18"/>
              </w:rPr>
              <w:t>Verdict</w:t>
            </w:r>
          </w:p>
        </w:tc>
      </w:tr>
      <w:tr w:rsidR="00F80112">
        <w:trPr>
          <w:cantSplit/>
          <w:jc w:val="center"/>
        </w:trPr>
        <w:tc>
          <w:tcPr>
            <w:tcW w:w="3456" w:type="dxa"/>
          </w:tcPr>
          <w:p w:rsidR="00F80112" w:rsidRDefault="006324BF">
            <w:pPr>
              <w:spacing w:after="40" w:line="240" w:lineRule="auto"/>
              <w:jc w:val="left"/>
            </w:pPr>
            <w:r>
              <w:rPr>
                <w:rFonts w:cs="Times New Roman"/>
                <w:sz w:val="18"/>
              </w:rPr>
              <w:lastRenderedPageBreak/>
              <w:t>Transaction with amount 0 or a negative amount</w:t>
            </w:r>
          </w:p>
        </w:tc>
        <w:tc>
          <w:tcPr>
            <w:tcW w:w="4464" w:type="dxa"/>
          </w:tcPr>
          <w:p w:rsidR="00F80112" w:rsidRDefault="006324BF">
            <w:pPr>
              <w:spacing w:after="40" w:line="240" w:lineRule="auto"/>
              <w:jc w:val="left"/>
            </w:pPr>
            <w:r>
              <w:rPr>
                <w:rFonts w:cs="Times New Roman"/>
                <w:sz w:val="18"/>
              </w:rPr>
              <w:t xml:space="preserve">HTTP 400 from the route; </w:t>
            </w:r>
            <w:r>
              <w:rPr>
                <w:rFonts w:ascii="Consolas" w:eastAsia="Consolas" w:hAnsi="Consolas" w:cs="Consolas"/>
                <w:sz w:val="15"/>
              </w:rPr>
              <w:t>ValueError</w:t>
            </w:r>
            <w:r>
              <w:rPr>
                <w:rFonts w:cs="Times New Roman"/>
                <w:sz w:val="18"/>
              </w:rPr>
              <w:t xml:space="preserve"> from the service</w:t>
            </w:r>
          </w:p>
        </w:tc>
        <w:tc>
          <w:tcPr>
            <w:tcW w:w="1440" w:type="dxa"/>
          </w:tcPr>
          <w:p w:rsidR="00F80112" w:rsidRDefault="006324BF">
            <w:pPr>
              <w:spacing w:after="40" w:line="240" w:lineRule="auto"/>
              <w:jc w:val="left"/>
            </w:pPr>
            <w:r>
              <w:rPr>
                <w:rFonts w:cs="Times New Roman"/>
                <w:sz w:val="18"/>
              </w:rPr>
              <w:t>Correct</w:t>
            </w:r>
          </w:p>
        </w:tc>
      </w:tr>
      <w:tr w:rsidR="00F80112">
        <w:trPr>
          <w:cantSplit/>
          <w:jc w:val="center"/>
        </w:trPr>
        <w:tc>
          <w:tcPr>
            <w:tcW w:w="3456" w:type="dxa"/>
          </w:tcPr>
          <w:p w:rsidR="00F80112" w:rsidRDefault="006324BF">
            <w:pPr>
              <w:spacing w:after="40" w:line="240" w:lineRule="auto"/>
              <w:jc w:val="left"/>
            </w:pPr>
            <w:r>
              <w:rPr>
                <w:rFonts w:cs="Times New Roman"/>
                <w:sz w:val="18"/>
              </w:rPr>
              <w:t>Empty description sent to the categoriser</w:t>
            </w:r>
          </w:p>
        </w:tc>
        <w:tc>
          <w:tcPr>
            <w:tcW w:w="4464" w:type="dxa"/>
          </w:tcPr>
          <w:p w:rsidR="00F80112" w:rsidRDefault="006324BF">
            <w:pPr>
              <w:spacing w:after="40" w:line="240" w:lineRule="auto"/>
              <w:jc w:val="left"/>
            </w:pPr>
            <w:r>
              <w:rPr>
                <w:rFonts w:cs="Times New Roman"/>
                <w:sz w:val="18"/>
              </w:rPr>
              <w:t>Returns 'Other' without calling the model</w:t>
            </w:r>
          </w:p>
        </w:tc>
        <w:tc>
          <w:tcPr>
            <w:tcW w:w="1440" w:type="dxa"/>
          </w:tcPr>
          <w:p w:rsidR="00F80112" w:rsidRDefault="006324BF">
            <w:pPr>
              <w:spacing w:after="40" w:line="240" w:lineRule="auto"/>
              <w:jc w:val="left"/>
            </w:pPr>
            <w:r>
              <w:rPr>
                <w:rFonts w:cs="Times New Roman"/>
                <w:sz w:val="18"/>
              </w:rPr>
              <w:t>Correct</w:t>
            </w:r>
          </w:p>
        </w:tc>
      </w:tr>
      <w:tr w:rsidR="00F80112">
        <w:trPr>
          <w:cantSplit/>
          <w:jc w:val="center"/>
        </w:trPr>
        <w:tc>
          <w:tcPr>
            <w:tcW w:w="3456" w:type="dxa"/>
          </w:tcPr>
          <w:p w:rsidR="00F80112" w:rsidRDefault="006324BF">
            <w:pPr>
              <w:spacing w:after="40" w:line="240" w:lineRule="auto"/>
              <w:jc w:val="left"/>
            </w:pPr>
            <w:r>
              <w:rPr>
                <w:rFonts w:cs="Times New Roman"/>
                <w:sz w:val="18"/>
              </w:rPr>
              <w:t xml:space="preserve">Description with no known </w:t>
            </w:r>
            <w:r>
              <w:rPr>
                <w:rFonts w:cs="Times New Roman"/>
                <w:sz w:val="18"/>
              </w:rPr>
              <w:t>word (</w:t>
            </w:r>
            <w:r>
              <w:rPr>
                <w:rFonts w:ascii="Consolas" w:eastAsia="Consolas" w:hAnsi="Consolas" w:cs="Consolas"/>
                <w:sz w:val="15"/>
              </w:rPr>
              <w:t>xyzabc123 qqq</w:t>
            </w:r>
            <w:r>
              <w:rPr>
                <w:rFonts w:cs="Times New Roman"/>
                <w:sz w:val="18"/>
              </w:rPr>
              <w:t>)</w:t>
            </w:r>
          </w:p>
        </w:tc>
        <w:tc>
          <w:tcPr>
            <w:tcW w:w="4464" w:type="dxa"/>
          </w:tcPr>
          <w:p w:rsidR="00F80112" w:rsidRDefault="006324BF">
            <w:pPr>
              <w:spacing w:after="40" w:line="240" w:lineRule="auto"/>
              <w:jc w:val="left"/>
            </w:pPr>
            <w:r>
              <w:rPr>
                <w:rFonts w:cs="Times New Roman"/>
                <w:sz w:val="18"/>
              </w:rPr>
              <w:t xml:space="preserve">Labelled </w:t>
            </w:r>
            <w:r>
              <w:rPr>
                <w:rFonts w:cs="Times New Roman"/>
                <w:b/>
                <w:sz w:val="18"/>
              </w:rPr>
              <w:t>Transport</w:t>
            </w:r>
            <w:r>
              <w:rPr>
                <w:rFonts w:cs="Times New Roman"/>
                <w:sz w:val="18"/>
              </w:rPr>
              <w:t xml:space="preserve"> (the highest intercept), top probability 0.121; no warning, no abstention</w:t>
            </w:r>
          </w:p>
        </w:tc>
        <w:tc>
          <w:tcPr>
            <w:tcW w:w="1440" w:type="dxa"/>
          </w:tcPr>
          <w:p w:rsidR="00F80112" w:rsidRDefault="006324BF">
            <w:pPr>
              <w:spacing w:after="40" w:line="240" w:lineRule="auto"/>
              <w:jc w:val="left"/>
            </w:pPr>
            <w:r>
              <w:rPr>
                <w:rFonts w:cs="Times New Roman"/>
                <w:sz w:val="18"/>
              </w:rPr>
              <w:t>Gap: silent wrong label</w:t>
            </w:r>
          </w:p>
        </w:tc>
      </w:tr>
      <w:tr w:rsidR="00F80112">
        <w:trPr>
          <w:cantSplit/>
          <w:jc w:val="center"/>
        </w:trPr>
        <w:tc>
          <w:tcPr>
            <w:tcW w:w="3456" w:type="dxa"/>
          </w:tcPr>
          <w:p w:rsidR="00F80112" w:rsidRDefault="006324BF">
            <w:pPr>
              <w:spacing w:after="40" w:line="240" w:lineRule="auto"/>
              <w:jc w:val="left"/>
            </w:pPr>
            <w:r>
              <w:rPr>
                <w:rFonts w:cs="Times New Roman"/>
                <w:sz w:val="18"/>
              </w:rPr>
              <w:t>Fewer than three months of history</w:t>
            </w:r>
          </w:p>
        </w:tc>
        <w:tc>
          <w:tcPr>
            <w:tcW w:w="4464" w:type="dxa"/>
          </w:tcPr>
          <w:p w:rsidR="00F80112" w:rsidRDefault="006324BF">
            <w:pPr>
              <w:spacing w:after="40" w:line="240" w:lineRule="auto"/>
              <w:jc w:val="left"/>
            </w:pPr>
            <w:r>
              <w:rPr>
                <w:rFonts w:cs="Times New Roman"/>
                <w:sz w:val="18"/>
              </w:rPr>
              <w:t>Forecast refuses: 'Need at least 3 months of transaction history for a reliable pr</w:t>
            </w:r>
            <w:r>
              <w:rPr>
                <w:rFonts w:cs="Times New Roman"/>
                <w:sz w:val="18"/>
              </w:rPr>
              <w:t>ediction (currently have n).'</w:t>
            </w:r>
          </w:p>
        </w:tc>
        <w:tc>
          <w:tcPr>
            <w:tcW w:w="1440" w:type="dxa"/>
          </w:tcPr>
          <w:p w:rsidR="00F80112" w:rsidRDefault="006324BF">
            <w:pPr>
              <w:spacing w:after="40" w:line="240" w:lineRule="auto"/>
              <w:jc w:val="left"/>
            </w:pPr>
            <w:r>
              <w:rPr>
                <w:rFonts w:cs="Times New Roman"/>
                <w:sz w:val="18"/>
              </w:rPr>
              <w:t>Correct; threshold is low for the method (Chapter 8)</w:t>
            </w:r>
          </w:p>
        </w:tc>
      </w:tr>
      <w:tr w:rsidR="00F80112">
        <w:trPr>
          <w:cantSplit/>
          <w:jc w:val="center"/>
        </w:trPr>
        <w:tc>
          <w:tcPr>
            <w:tcW w:w="3456" w:type="dxa"/>
          </w:tcPr>
          <w:p w:rsidR="00F80112" w:rsidRDefault="006324BF">
            <w:pPr>
              <w:spacing w:after="40" w:line="240" w:lineRule="auto"/>
              <w:jc w:val="left"/>
            </w:pPr>
            <w:r>
              <w:rPr>
                <w:rFonts w:cs="Times New Roman"/>
                <w:sz w:val="18"/>
              </w:rPr>
              <w:t>Falling expense series</w:t>
            </w:r>
          </w:p>
        </w:tc>
        <w:tc>
          <w:tcPr>
            <w:tcW w:w="4464" w:type="dxa"/>
          </w:tcPr>
          <w:p w:rsidR="00F80112" w:rsidRDefault="006324BF">
            <w:pPr>
              <w:spacing w:after="40" w:line="240" w:lineRule="auto"/>
              <w:jc w:val="left"/>
            </w:pPr>
            <w:r>
              <w:rPr>
                <w:rFonts w:cs="Times New Roman"/>
                <w:sz w:val="18"/>
              </w:rPr>
              <w:t>Prediction is clipped at 0, never negative</w:t>
            </w:r>
          </w:p>
        </w:tc>
        <w:tc>
          <w:tcPr>
            <w:tcW w:w="1440" w:type="dxa"/>
          </w:tcPr>
          <w:p w:rsidR="00F80112" w:rsidRDefault="006324BF">
            <w:pPr>
              <w:spacing w:after="40" w:line="240" w:lineRule="auto"/>
              <w:jc w:val="left"/>
            </w:pPr>
            <w:r>
              <w:rPr>
                <w:rFonts w:cs="Times New Roman"/>
                <w:sz w:val="18"/>
              </w:rPr>
              <w:t>Correct</w:t>
            </w:r>
          </w:p>
        </w:tc>
      </w:tr>
      <w:tr w:rsidR="00F80112">
        <w:trPr>
          <w:cantSplit/>
          <w:jc w:val="center"/>
        </w:trPr>
        <w:tc>
          <w:tcPr>
            <w:tcW w:w="3456" w:type="dxa"/>
          </w:tcPr>
          <w:p w:rsidR="00F80112" w:rsidRDefault="006324BF">
            <w:pPr>
              <w:spacing w:after="40" w:line="240" w:lineRule="auto"/>
              <w:jc w:val="left"/>
            </w:pPr>
            <w:r>
              <w:rPr>
                <w:rFonts w:cs="Times New Roman"/>
                <w:sz w:val="18"/>
              </w:rPr>
              <w:t>Reversed analytics date range</w:t>
            </w:r>
          </w:p>
        </w:tc>
        <w:tc>
          <w:tcPr>
            <w:tcW w:w="4464" w:type="dxa"/>
          </w:tcPr>
          <w:p w:rsidR="00F80112" w:rsidRDefault="006324BF">
            <w:pPr>
              <w:spacing w:after="40" w:line="240" w:lineRule="auto"/>
              <w:jc w:val="left"/>
            </w:pPr>
            <w:r>
              <w:rPr>
                <w:rFonts w:cs="Times New Roman"/>
                <w:sz w:val="18"/>
              </w:rPr>
              <w:t>HTTP 400, "'From' must be on or before 'To'."</w:t>
            </w:r>
          </w:p>
        </w:tc>
        <w:tc>
          <w:tcPr>
            <w:tcW w:w="1440" w:type="dxa"/>
          </w:tcPr>
          <w:p w:rsidR="00F80112" w:rsidRDefault="006324BF">
            <w:pPr>
              <w:spacing w:after="40" w:line="240" w:lineRule="auto"/>
              <w:jc w:val="left"/>
            </w:pPr>
            <w:r>
              <w:rPr>
                <w:rFonts w:cs="Times New Roman"/>
                <w:sz w:val="18"/>
              </w:rPr>
              <w:t>Correct</w:t>
            </w:r>
          </w:p>
        </w:tc>
      </w:tr>
      <w:tr w:rsidR="00F80112">
        <w:trPr>
          <w:cantSplit/>
          <w:jc w:val="center"/>
        </w:trPr>
        <w:tc>
          <w:tcPr>
            <w:tcW w:w="3456" w:type="dxa"/>
          </w:tcPr>
          <w:p w:rsidR="00F80112" w:rsidRDefault="006324BF">
            <w:pPr>
              <w:spacing w:after="40" w:line="240" w:lineRule="auto"/>
              <w:jc w:val="left"/>
            </w:pPr>
            <w:r>
              <w:rPr>
                <w:rFonts w:cs="Times New Roman"/>
                <w:sz w:val="18"/>
              </w:rPr>
              <w:t xml:space="preserve">CSV without </w:t>
            </w:r>
            <w:r>
              <w:rPr>
                <w:rFonts w:cs="Times New Roman"/>
                <w:sz w:val="18"/>
              </w:rPr>
              <w:t>the required columns</w:t>
            </w:r>
          </w:p>
        </w:tc>
        <w:tc>
          <w:tcPr>
            <w:tcW w:w="4464" w:type="dxa"/>
          </w:tcPr>
          <w:p w:rsidR="00F80112" w:rsidRDefault="006324BF">
            <w:pPr>
              <w:spacing w:after="40" w:line="240" w:lineRule="auto"/>
              <w:jc w:val="left"/>
            </w:pPr>
            <w:r>
              <w:rPr>
                <w:rFonts w:cs="Times New Roman"/>
                <w:sz w:val="18"/>
              </w:rPr>
              <w:t>HTTP 400 with the names of the missing columns</w:t>
            </w:r>
          </w:p>
        </w:tc>
        <w:tc>
          <w:tcPr>
            <w:tcW w:w="1440" w:type="dxa"/>
          </w:tcPr>
          <w:p w:rsidR="00F80112" w:rsidRDefault="006324BF">
            <w:pPr>
              <w:spacing w:after="40" w:line="240" w:lineRule="auto"/>
              <w:jc w:val="left"/>
            </w:pPr>
            <w:r>
              <w:rPr>
                <w:rFonts w:cs="Times New Roman"/>
                <w:sz w:val="18"/>
              </w:rPr>
              <w:t>Correct</w:t>
            </w:r>
          </w:p>
        </w:tc>
      </w:tr>
      <w:tr w:rsidR="00F80112">
        <w:trPr>
          <w:cantSplit/>
          <w:jc w:val="center"/>
        </w:trPr>
        <w:tc>
          <w:tcPr>
            <w:tcW w:w="3456" w:type="dxa"/>
          </w:tcPr>
          <w:p w:rsidR="00F80112" w:rsidRDefault="006324BF">
            <w:pPr>
              <w:spacing w:after="40" w:line="240" w:lineRule="auto"/>
              <w:jc w:val="left"/>
            </w:pPr>
            <w:r>
              <w:rPr>
                <w:rFonts w:cs="Times New Roman"/>
                <w:sz w:val="18"/>
              </w:rPr>
              <w:t>1,000-row import with 84 injected bad rows (dates, amounts, blank descriptions)</w:t>
            </w:r>
          </w:p>
        </w:tc>
        <w:tc>
          <w:tcPr>
            <w:tcW w:w="4464" w:type="dxa"/>
          </w:tcPr>
          <w:p w:rsidR="00F80112" w:rsidRDefault="006324BF">
            <w:pPr>
              <w:spacing w:after="40" w:line="240" w:lineRule="auto"/>
              <w:jc w:val="left"/>
            </w:pPr>
            <w:r>
              <w:rPr>
                <w:rFonts w:cs="Times New Roman"/>
                <w:sz w:val="18"/>
              </w:rPr>
              <w:t>84 skipped (exact), 916 imported, all 916 blank categories labelled</w:t>
            </w:r>
          </w:p>
        </w:tc>
        <w:tc>
          <w:tcPr>
            <w:tcW w:w="1440" w:type="dxa"/>
          </w:tcPr>
          <w:p w:rsidR="00F80112" w:rsidRDefault="006324BF">
            <w:pPr>
              <w:spacing w:after="40" w:line="240" w:lineRule="auto"/>
              <w:jc w:val="left"/>
            </w:pPr>
            <w:r>
              <w:rPr>
                <w:rFonts w:cs="Times New Roman"/>
                <w:sz w:val="18"/>
              </w:rPr>
              <w:t>Correct</w:t>
            </w:r>
          </w:p>
        </w:tc>
      </w:tr>
      <w:tr w:rsidR="00F80112">
        <w:trPr>
          <w:cantSplit/>
          <w:jc w:val="center"/>
        </w:trPr>
        <w:tc>
          <w:tcPr>
            <w:tcW w:w="3456" w:type="dxa"/>
          </w:tcPr>
          <w:p w:rsidR="00F80112" w:rsidRDefault="006324BF">
            <w:pPr>
              <w:spacing w:after="40" w:line="240" w:lineRule="auto"/>
              <w:jc w:val="left"/>
            </w:pPr>
            <w:r>
              <w:rPr>
                <w:rFonts w:cs="Times New Roman"/>
                <w:sz w:val="18"/>
              </w:rPr>
              <w:t>Investment refresh wit</w:t>
            </w:r>
            <w:r>
              <w:rPr>
                <w:rFonts w:cs="Times New Roman"/>
                <w:sz w:val="18"/>
              </w:rPr>
              <w:t>h no symbol or no market data</w:t>
            </w:r>
          </w:p>
        </w:tc>
        <w:tc>
          <w:tcPr>
            <w:tcW w:w="4464" w:type="dxa"/>
          </w:tcPr>
          <w:p w:rsidR="00F80112" w:rsidRDefault="006324BF">
            <w:pPr>
              <w:spacing w:after="40" w:line="240" w:lineRule="auto"/>
              <w:jc w:val="left"/>
            </w:pPr>
            <w:r>
              <w:rPr>
                <w:rFonts w:cs="Times New Roman"/>
                <w:sz w:val="18"/>
              </w:rPr>
              <w:t>Returns a failure message and keeps the entered price</w:t>
            </w:r>
          </w:p>
        </w:tc>
        <w:tc>
          <w:tcPr>
            <w:tcW w:w="1440" w:type="dxa"/>
          </w:tcPr>
          <w:p w:rsidR="00F80112" w:rsidRDefault="006324BF">
            <w:pPr>
              <w:spacing w:after="40" w:line="240" w:lineRule="auto"/>
              <w:jc w:val="left"/>
            </w:pPr>
            <w:r>
              <w:rPr>
                <w:rFonts w:cs="Times New Roman"/>
                <w:sz w:val="18"/>
              </w:rPr>
              <w:t>Correct</w:t>
            </w:r>
          </w:p>
        </w:tc>
      </w:tr>
      <w:tr w:rsidR="00F80112">
        <w:trPr>
          <w:cantSplit/>
          <w:jc w:val="center"/>
        </w:trPr>
        <w:tc>
          <w:tcPr>
            <w:tcW w:w="3456" w:type="dxa"/>
          </w:tcPr>
          <w:p w:rsidR="00F80112" w:rsidRDefault="006324BF">
            <w:pPr>
              <w:spacing w:after="40" w:line="240" w:lineRule="auto"/>
              <w:jc w:val="left"/>
            </w:pPr>
            <w:r>
              <w:rPr>
                <w:rFonts w:cs="Times New Roman"/>
                <w:sz w:val="18"/>
              </w:rPr>
              <w:t>Budget re-crossing a threshold in a later month</w:t>
            </w:r>
          </w:p>
        </w:tc>
        <w:tc>
          <w:tcPr>
            <w:tcW w:w="4464" w:type="dxa"/>
          </w:tcPr>
          <w:p w:rsidR="00F80112" w:rsidRDefault="006324BF">
            <w:pPr>
              <w:spacing w:after="40" w:line="240" w:lineRule="auto"/>
              <w:jc w:val="left"/>
            </w:pPr>
            <w:r>
              <w:rPr>
                <w:rFonts w:cs="Times New Roman"/>
                <w:sz w:val="18"/>
              </w:rPr>
              <w:t>No new notification (de-duplicated by message text only)</w:t>
            </w:r>
          </w:p>
        </w:tc>
        <w:tc>
          <w:tcPr>
            <w:tcW w:w="1440" w:type="dxa"/>
          </w:tcPr>
          <w:p w:rsidR="00F80112" w:rsidRDefault="006324BF">
            <w:pPr>
              <w:spacing w:after="40" w:line="240" w:lineRule="auto"/>
              <w:jc w:val="left"/>
            </w:pPr>
            <w:r>
              <w:rPr>
                <w:rFonts w:cs="Times New Roman"/>
                <w:sz w:val="18"/>
              </w:rPr>
              <w:t>Gap</w:t>
            </w:r>
          </w:p>
        </w:tc>
      </w:tr>
      <w:tr w:rsidR="00F80112">
        <w:trPr>
          <w:cantSplit/>
          <w:jc w:val="center"/>
        </w:trPr>
        <w:tc>
          <w:tcPr>
            <w:tcW w:w="3456" w:type="dxa"/>
          </w:tcPr>
          <w:p w:rsidR="00F80112" w:rsidRDefault="006324BF">
            <w:pPr>
              <w:spacing w:after="40" w:line="240" w:lineRule="auto"/>
              <w:jc w:val="left"/>
            </w:pPr>
            <w:r>
              <w:rPr>
                <w:rFonts w:cs="Times New Roman"/>
                <w:sz w:val="18"/>
              </w:rPr>
              <w:t>Question outside the assistant's patterns</w:t>
            </w:r>
          </w:p>
        </w:tc>
        <w:tc>
          <w:tcPr>
            <w:tcW w:w="4464" w:type="dxa"/>
          </w:tcPr>
          <w:p w:rsidR="00F80112" w:rsidRDefault="006324BF">
            <w:pPr>
              <w:spacing w:after="40" w:line="240" w:lineRule="auto"/>
              <w:jc w:val="left"/>
            </w:pPr>
            <w:r>
              <w:rPr>
                <w:rFonts w:cs="Times New Roman"/>
                <w:sz w:val="18"/>
              </w:rPr>
              <w:t xml:space="preserve">6 of 20 </w:t>
            </w:r>
            <w:r>
              <w:rPr>
                <w:rFonts w:cs="Times New Roman"/>
                <w:sz w:val="18"/>
              </w:rPr>
              <w:t>answerable questions fell to the fixed help text; 6 of 6 off-topic questions were declined</w:t>
            </w:r>
          </w:p>
        </w:tc>
        <w:tc>
          <w:tcPr>
            <w:tcW w:w="1440" w:type="dxa"/>
          </w:tcPr>
          <w:p w:rsidR="00F80112" w:rsidRDefault="006324BF">
            <w:pPr>
              <w:spacing w:after="40" w:line="240" w:lineRule="auto"/>
              <w:jc w:val="left"/>
            </w:pPr>
            <w:r>
              <w:rPr>
                <w:rFonts w:cs="Times New Roman"/>
                <w:sz w:val="18"/>
              </w:rPr>
              <w:t>Partial (Chapter 8)</w:t>
            </w:r>
          </w:p>
        </w:tc>
      </w:tr>
      <w:tr w:rsidR="00F80112">
        <w:trPr>
          <w:cantSplit/>
          <w:jc w:val="center"/>
        </w:trPr>
        <w:tc>
          <w:tcPr>
            <w:tcW w:w="3456" w:type="dxa"/>
          </w:tcPr>
          <w:p w:rsidR="00F80112" w:rsidRDefault="006324BF">
            <w:pPr>
              <w:spacing w:after="40" w:line="240" w:lineRule="auto"/>
              <w:jc w:val="left"/>
            </w:pPr>
            <w:r>
              <w:rPr>
                <w:rFonts w:cs="Times New Roman"/>
                <w:sz w:val="18"/>
              </w:rPr>
              <w:t>'Am I overspending on shopping?'</w:t>
            </w:r>
          </w:p>
        </w:tc>
        <w:tc>
          <w:tcPr>
            <w:tcW w:w="4464" w:type="dxa"/>
          </w:tcPr>
          <w:p w:rsidR="00F80112" w:rsidRDefault="006324BF">
            <w:pPr>
              <w:spacing w:after="40" w:line="240" w:lineRule="auto"/>
              <w:jc w:val="left"/>
            </w:pPr>
            <w:r>
              <w:rPr>
                <w:rFonts w:cs="Times New Roman"/>
                <w:sz w:val="18"/>
              </w:rPr>
              <w:t>Answered with the Shopping total, not a budget comparison</w:t>
            </w:r>
          </w:p>
        </w:tc>
        <w:tc>
          <w:tcPr>
            <w:tcW w:w="1440" w:type="dxa"/>
          </w:tcPr>
          <w:p w:rsidR="00F80112" w:rsidRDefault="006324BF">
            <w:pPr>
              <w:spacing w:after="40" w:line="240" w:lineRule="auto"/>
              <w:jc w:val="left"/>
            </w:pPr>
            <w:r>
              <w:rPr>
                <w:rFonts w:cs="Times New Roman"/>
                <w:sz w:val="18"/>
              </w:rPr>
              <w:t>Gap</w:t>
            </w:r>
          </w:p>
        </w:tc>
      </w:tr>
      <w:tr w:rsidR="00F80112">
        <w:trPr>
          <w:cantSplit/>
          <w:jc w:val="center"/>
        </w:trPr>
        <w:tc>
          <w:tcPr>
            <w:tcW w:w="3456" w:type="dxa"/>
          </w:tcPr>
          <w:p w:rsidR="00F80112" w:rsidRDefault="006324BF">
            <w:pPr>
              <w:spacing w:after="40" w:line="240" w:lineRule="auto"/>
              <w:jc w:val="left"/>
            </w:pPr>
            <w:r>
              <w:rPr>
                <w:rFonts w:cs="Times New Roman"/>
                <w:sz w:val="18"/>
              </w:rPr>
              <w:t>Random financial profiles (5,000)</w:t>
            </w:r>
          </w:p>
        </w:tc>
        <w:tc>
          <w:tcPr>
            <w:tcW w:w="4464" w:type="dxa"/>
          </w:tcPr>
          <w:p w:rsidR="00F80112" w:rsidRDefault="006324BF">
            <w:pPr>
              <w:spacing w:after="40" w:line="240" w:lineRule="auto"/>
              <w:jc w:val="left"/>
            </w:pPr>
            <w:r>
              <w:rPr>
                <w:rFonts w:cs="Times New Roman"/>
                <w:sz w:val="18"/>
              </w:rPr>
              <w:t>Score always b</w:t>
            </w:r>
            <w:r>
              <w:rPr>
                <w:rFonts w:cs="Times New Roman"/>
                <w:sz w:val="18"/>
              </w:rPr>
              <w:t>etween 8.7 and 98.2; raising the savings rate by five points never lowered the score (0 violations)</w:t>
            </w:r>
          </w:p>
        </w:tc>
        <w:tc>
          <w:tcPr>
            <w:tcW w:w="1440" w:type="dxa"/>
          </w:tcPr>
          <w:p w:rsidR="00F80112" w:rsidRDefault="006324BF">
            <w:pPr>
              <w:spacing w:after="40" w:line="240" w:lineRule="auto"/>
              <w:jc w:val="left"/>
            </w:pPr>
            <w:r>
              <w:rPr>
                <w:rFonts w:cs="Times New Roman"/>
                <w:sz w:val="18"/>
              </w:rPr>
              <w:t>Correct</w:t>
            </w:r>
          </w:p>
        </w:tc>
      </w:tr>
    </w:tbl>
    <w:p w:rsidR="00F80112" w:rsidRDefault="00F80112">
      <w:pPr>
        <w:spacing w:after="120" w:line="192" w:lineRule="auto"/>
      </w:pPr>
    </w:p>
    <w:p w:rsidR="00F80112" w:rsidRDefault="006324BF">
      <w:pPr>
        <w:pStyle w:val="Heading2"/>
      </w:pPr>
      <w:bookmarkStart w:id="122" w:name="_Toc243925771"/>
      <w:r>
        <w:t>7.6 Model validation as testing</w:t>
      </w:r>
      <w:bookmarkEnd w:id="122"/>
    </w:p>
    <w:p w:rsidR="00F80112" w:rsidRDefault="006324BF">
      <w:r>
        <w:rPr>
          <w:rFonts w:cs="Times New Roman"/>
        </w:rPr>
        <w:t>The three algorithms are tested by measurement; the full results are in Chapter 8 and are summarised here.</w:t>
      </w:r>
    </w:p>
    <w:p w:rsidR="00F80112" w:rsidRDefault="006324BF">
      <w:pPr>
        <w:spacing w:after="60"/>
        <w:ind w:left="720" w:hanging="360"/>
      </w:pPr>
      <w:r>
        <w:rPr>
          <w:rFonts w:cs="Times New Roman"/>
        </w:rPr>
        <w:t xml:space="preserve">•  </w:t>
      </w:r>
      <w:r>
        <w:rPr>
          <w:rFonts w:cs="Times New Roman"/>
          <w:b/>
        </w:rPr>
        <w:t>Categoriser.</w:t>
      </w:r>
      <w:r>
        <w:rPr>
          <w:rFonts w:cs="Times New Roman"/>
        </w:rPr>
        <w:t xml:space="preserve"> Accuracy 71.7 % on the probe set (macro-F1 0.761), but 100 % and 97 % on the seed-like and statement-style tiers and only 18.2 % on unseen merchants; leave-one-out accuracy on the seed is 11.8 %.</w:t>
      </w:r>
    </w:p>
    <w:p w:rsidR="00F80112" w:rsidRDefault="006324BF">
      <w:pPr>
        <w:spacing w:after="60"/>
        <w:ind w:left="720" w:hanging="360"/>
      </w:pPr>
      <w:r>
        <w:rPr>
          <w:rFonts w:cs="Times New Roman"/>
        </w:rPr>
        <w:t xml:space="preserve">•  </w:t>
      </w:r>
      <w:r>
        <w:rPr>
          <w:rFonts w:cs="Times New Roman"/>
          <w:b/>
        </w:rPr>
        <w:t>Forecast.</w:t>
      </w:r>
      <w:r>
        <w:rPr>
          <w:rFonts w:cs="Times New Roman"/>
        </w:rPr>
        <w:t xml:space="preserve"> On the demo account's three test p</w:t>
      </w:r>
      <w:r>
        <w:rPr>
          <w:rFonts w:cs="Times New Roman"/>
        </w:rPr>
        <w:t>oints the line's MAPE was 28.4 % against 21.4 % for the mean of all history; in 2,000-user simulations a plain three-month mean was at least as good as the line in every setting.</w:t>
      </w:r>
    </w:p>
    <w:p w:rsidR="00F80112" w:rsidRDefault="006324BF">
      <w:pPr>
        <w:spacing w:after="60"/>
        <w:ind w:left="720" w:hanging="360"/>
      </w:pPr>
      <w:r>
        <w:rPr>
          <w:rFonts w:cs="Times New Roman"/>
        </w:rPr>
        <w:t xml:space="preserve">•  </w:t>
      </w:r>
      <w:r>
        <w:rPr>
          <w:rFonts w:cs="Times New Roman"/>
          <w:b/>
        </w:rPr>
        <w:t>Health score.</w:t>
      </w:r>
      <w:r>
        <w:rPr>
          <w:rFonts w:cs="Times New Roman"/>
        </w:rPr>
        <w:t xml:space="preserve"> Bounded, monotone in the savings rate on 5,000 random profil</w:t>
      </w:r>
      <w:r>
        <w:rPr>
          <w:rFonts w:cs="Times New Roman"/>
        </w:rPr>
        <w:t>es, with a demo-account score of 90.4 (Excellent) whose weakest component is goal progress.</w:t>
      </w:r>
    </w:p>
    <w:p w:rsidR="00F80112" w:rsidRDefault="006324BF">
      <w:pPr>
        <w:spacing w:after="60"/>
        <w:ind w:left="720" w:hanging="360"/>
      </w:pPr>
      <w:r>
        <w:rPr>
          <w:rFonts w:cs="Times New Roman"/>
        </w:rPr>
        <w:t xml:space="preserve">•  </w:t>
      </w:r>
      <w:r>
        <w:rPr>
          <w:rFonts w:cs="Times New Roman"/>
          <w:b/>
        </w:rPr>
        <w:t>Assistant.</w:t>
      </w:r>
      <w:r>
        <w:rPr>
          <w:rFonts w:cs="Times New Roman"/>
        </w:rPr>
        <w:t xml:space="preserve"> 14 of 20 answerable questions answered from the user's data; the two numeric answers checked (Food total INR 17,365; top category Rent) matched direct</w:t>
      </w:r>
      <w:r>
        <w:rPr>
          <w:rFonts w:cs="Times New Roman"/>
        </w:rPr>
        <w:t xml:space="preserve"> sums.</w:t>
      </w:r>
    </w:p>
    <w:p w:rsidR="00F80112" w:rsidRDefault="006324BF">
      <w:r>
        <w:rPr>
          <w:rFonts w:cs="Times New Roman"/>
        </w:rPr>
        <w:t>These are validation results on data written by the team, not field trials.</w:t>
      </w:r>
    </w:p>
    <w:p w:rsidR="00F80112" w:rsidRDefault="006324BF">
      <w:pPr>
        <w:pStyle w:val="Heading2"/>
      </w:pPr>
      <w:bookmarkStart w:id="123" w:name="_Toc243925772"/>
      <w:r>
        <w:t>7.7 Performance testing</w:t>
      </w:r>
      <w:bookmarkEnd w:id="123"/>
    </w:p>
    <w:p w:rsidR="00F80112" w:rsidRDefault="006324BF">
      <w:r>
        <w:rPr>
          <w:rFonts w:ascii="Consolas" w:eastAsia="Consolas" w:hAnsi="Consolas" w:cs="Consolas"/>
          <w:sz w:val="21"/>
        </w:rPr>
        <w:t>scripts/measure_api.py</w:t>
      </w:r>
      <w:r>
        <w:rPr>
          <w:rFonts w:cs="Times New Roman"/>
        </w:rPr>
        <w:t xml:space="preserve"> starts the backend on a temporary database that holds the demo account, logs in once, and times each request type 30 times (10</w:t>
      </w:r>
      <w:r>
        <w:rPr>
          <w:rFonts w:cs="Times New Roman"/>
        </w:rPr>
        <w:t xml:space="preserve"> times for the report downloads </w:t>
      </w:r>
      <w:r>
        <w:rPr>
          <w:rFonts w:cs="Times New Roman"/>
        </w:rPr>
        <w:lastRenderedPageBreak/>
        <w:t xml:space="preserve">and the import preview) with </w:t>
      </w:r>
      <w:r>
        <w:rPr>
          <w:rFonts w:ascii="Consolas" w:eastAsia="Consolas" w:hAnsi="Consolas" w:cs="Consolas"/>
          <w:sz w:val="21"/>
        </w:rPr>
        <w:t>requests</w:t>
      </w:r>
      <w:r>
        <w:rPr>
          <w:rFonts w:cs="Times New Roman"/>
        </w:rPr>
        <w:t xml:space="preserve"> against </w:t>
      </w:r>
      <w:r>
        <w:rPr>
          <w:rFonts w:ascii="Consolas" w:eastAsia="Consolas" w:hAnsi="Consolas" w:cs="Consolas"/>
          <w:sz w:val="21"/>
        </w:rPr>
        <w:t>127.0.0.1</w:t>
      </w:r>
      <w:r>
        <w:rPr>
          <w:rFonts w:cs="Times New Roman"/>
        </w:rPr>
        <w:t xml:space="preserve">. The machine was Intel Core i5-12500 (6 cores, 12 threads), 15.7 GB RAM, no discrete GPU, Windows 11 Pro, Python 3.11.9. Calls to </w:t>
      </w:r>
      <w:r>
        <w:rPr>
          <w:rFonts w:ascii="Consolas" w:eastAsia="Consolas" w:hAnsi="Consolas" w:cs="Consolas"/>
          <w:sz w:val="21"/>
        </w:rPr>
        <w:t>localhost</w:t>
      </w:r>
      <w:r>
        <w:rPr>
          <w:rFonts w:cs="Times New Roman"/>
        </w:rPr>
        <w:t xml:space="preserve"> added about two seconds each</w:t>
      </w:r>
      <w:r>
        <w:rPr>
          <w:rFonts w:cs="Times New Roman"/>
        </w:rPr>
        <w:t xml:space="preserve"> here because of an IPv6 fallback, so every figure uses the numeric address. All figures are single-user, single-process and warm; no load or concurrency test was run.</w:t>
      </w:r>
    </w:p>
    <w:p w:rsidR="00F80112" w:rsidRDefault="006324BF">
      <w:pPr>
        <w:pStyle w:val="Caption"/>
        <w:keepNext/>
        <w:spacing w:after="80"/>
      </w:pPr>
      <w:bookmarkStart w:id="124" w:name="_Toc2439259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API latency (milliseconds).</w:t>
      </w:r>
      <w:bookmarkEnd w:id="124"/>
    </w:p>
    <w:tbl>
      <w:tblPr>
        <w:tblStyle w:val="TableGrid"/>
        <w:tblW w:w="0" w:type="auto"/>
        <w:jc w:val="center"/>
        <w:tblLook w:val="04A0" w:firstRow="1" w:lastRow="0" w:firstColumn="1" w:lastColumn="0" w:noHBand="0" w:noVBand="1"/>
      </w:tblPr>
      <w:tblGrid>
        <w:gridCol w:w="4896"/>
        <w:gridCol w:w="864"/>
        <w:gridCol w:w="1152"/>
        <w:gridCol w:w="1152"/>
        <w:gridCol w:w="1152"/>
      </w:tblGrid>
      <w:tr w:rsidR="00F80112">
        <w:trPr>
          <w:cantSplit/>
          <w:tblHeader/>
          <w:jc w:val="center"/>
        </w:trPr>
        <w:tc>
          <w:tcPr>
            <w:tcW w:w="4896" w:type="dxa"/>
            <w:shd w:val="clear" w:color="auto" w:fill="1B2A41"/>
          </w:tcPr>
          <w:p w:rsidR="00F80112" w:rsidRDefault="006324BF">
            <w:pPr>
              <w:spacing w:after="40" w:line="240" w:lineRule="auto"/>
              <w:jc w:val="center"/>
            </w:pPr>
            <w:r>
              <w:rPr>
                <w:rFonts w:cs="Times New Roman"/>
                <w:b/>
                <w:color w:val="FFFFFF"/>
                <w:sz w:val="18"/>
              </w:rPr>
              <w:t>Request</w:t>
            </w:r>
          </w:p>
        </w:tc>
        <w:tc>
          <w:tcPr>
            <w:tcW w:w="864" w:type="dxa"/>
            <w:shd w:val="clear" w:color="auto" w:fill="1B2A41"/>
          </w:tcPr>
          <w:p w:rsidR="00F80112" w:rsidRDefault="006324BF">
            <w:pPr>
              <w:spacing w:after="40" w:line="240" w:lineRule="auto"/>
              <w:jc w:val="center"/>
            </w:pPr>
            <w:r>
              <w:rPr>
                <w:rFonts w:cs="Times New Roman"/>
                <w:b/>
                <w:color w:val="FFFFFF"/>
                <w:sz w:val="18"/>
              </w:rPr>
              <w:t>Runs</w:t>
            </w:r>
          </w:p>
        </w:tc>
        <w:tc>
          <w:tcPr>
            <w:tcW w:w="1152" w:type="dxa"/>
            <w:shd w:val="clear" w:color="auto" w:fill="1B2A41"/>
          </w:tcPr>
          <w:p w:rsidR="00F80112" w:rsidRDefault="006324BF">
            <w:pPr>
              <w:spacing w:after="40" w:line="240" w:lineRule="auto"/>
              <w:jc w:val="center"/>
            </w:pPr>
            <w:r>
              <w:rPr>
                <w:rFonts w:cs="Times New Roman"/>
                <w:b/>
                <w:color w:val="FFFFFF"/>
                <w:sz w:val="18"/>
              </w:rPr>
              <w:t>Median</w:t>
            </w:r>
          </w:p>
        </w:tc>
        <w:tc>
          <w:tcPr>
            <w:tcW w:w="1152" w:type="dxa"/>
            <w:shd w:val="clear" w:color="auto" w:fill="1B2A41"/>
          </w:tcPr>
          <w:p w:rsidR="00F80112" w:rsidRDefault="006324BF">
            <w:pPr>
              <w:spacing w:after="40" w:line="240" w:lineRule="auto"/>
              <w:jc w:val="center"/>
            </w:pPr>
            <w:r>
              <w:rPr>
                <w:rFonts w:cs="Times New Roman"/>
                <w:b/>
                <w:color w:val="FFFFFF"/>
                <w:sz w:val="18"/>
              </w:rPr>
              <w:t>p95</w:t>
            </w:r>
          </w:p>
        </w:tc>
        <w:tc>
          <w:tcPr>
            <w:tcW w:w="1152" w:type="dxa"/>
            <w:shd w:val="clear" w:color="auto" w:fill="1B2A41"/>
          </w:tcPr>
          <w:p w:rsidR="00F80112" w:rsidRDefault="006324BF">
            <w:pPr>
              <w:spacing w:after="40" w:line="240" w:lineRule="auto"/>
              <w:jc w:val="center"/>
            </w:pPr>
            <w:r>
              <w:rPr>
                <w:rFonts w:cs="Times New Roman"/>
                <w:b/>
                <w:color w:val="FFFFFF"/>
                <w:sz w:val="18"/>
              </w:rPr>
              <w:t>Ma</w:t>
            </w:r>
            <w:r>
              <w:rPr>
                <w:rFonts w:cs="Times New Roman"/>
                <w:b/>
                <w:color w:val="FFFFFF"/>
                <w:sz w:val="18"/>
              </w:rPr>
              <w:t>x</w:t>
            </w:r>
          </w:p>
        </w:tc>
      </w:tr>
      <w:tr w:rsidR="00F80112">
        <w:trPr>
          <w:cantSplit/>
          <w:jc w:val="center"/>
        </w:trPr>
        <w:tc>
          <w:tcPr>
            <w:tcW w:w="4896" w:type="dxa"/>
          </w:tcPr>
          <w:p w:rsidR="00F80112" w:rsidRDefault="006324BF">
            <w:pPr>
              <w:spacing w:after="40" w:line="240" w:lineRule="auto"/>
              <w:jc w:val="left"/>
            </w:pPr>
            <w:r>
              <w:rPr>
                <w:rFonts w:cs="Times New Roman"/>
                <w:sz w:val="18"/>
              </w:rPr>
              <w:t>login (bcrypt verify)</w:t>
            </w:r>
          </w:p>
        </w:tc>
        <w:tc>
          <w:tcPr>
            <w:tcW w:w="864"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right"/>
            </w:pPr>
            <w:r>
              <w:rPr>
                <w:rFonts w:cs="Times New Roman"/>
                <w:sz w:val="18"/>
              </w:rPr>
              <w:t>304.9</w:t>
            </w:r>
          </w:p>
        </w:tc>
        <w:tc>
          <w:tcPr>
            <w:tcW w:w="1152" w:type="dxa"/>
          </w:tcPr>
          <w:p w:rsidR="00F80112" w:rsidRDefault="006324BF">
            <w:pPr>
              <w:spacing w:after="40" w:line="240" w:lineRule="auto"/>
              <w:jc w:val="right"/>
            </w:pPr>
            <w:r>
              <w:rPr>
                <w:rFonts w:cs="Times New Roman"/>
                <w:sz w:val="18"/>
              </w:rPr>
              <w:t>367.4</w:t>
            </w:r>
          </w:p>
        </w:tc>
        <w:tc>
          <w:tcPr>
            <w:tcW w:w="1152" w:type="dxa"/>
          </w:tcPr>
          <w:p w:rsidR="00F80112" w:rsidRDefault="006324BF">
            <w:pPr>
              <w:spacing w:after="40" w:line="240" w:lineRule="auto"/>
              <w:jc w:val="right"/>
            </w:pPr>
            <w:r>
              <w:rPr>
                <w:rFonts w:cs="Times New Roman"/>
                <w:sz w:val="18"/>
              </w:rPr>
              <w:t>509.0</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GET /health</w:t>
            </w:r>
          </w:p>
        </w:tc>
        <w:tc>
          <w:tcPr>
            <w:tcW w:w="864"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right"/>
            </w:pPr>
            <w:r>
              <w:rPr>
                <w:rFonts w:cs="Times New Roman"/>
                <w:sz w:val="18"/>
              </w:rPr>
              <w:t>4.3</w:t>
            </w:r>
          </w:p>
        </w:tc>
        <w:tc>
          <w:tcPr>
            <w:tcW w:w="1152" w:type="dxa"/>
          </w:tcPr>
          <w:p w:rsidR="00F80112" w:rsidRDefault="006324BF">
            <w:pPr>
              <w:spacing w:after="40" w:line="240" w:lineRule="auto"/>
              <w:jc w:val="right"/>
            </w:pPr>
            <w:r>
              <w:rPr>
                <w:rFonts w:cs="Times New Roman"/>
                <w:sz w:val="18"/>
              </w:rPr>
              <w:t>19.0</w:t>
            </w:r>
          </w:p>
        </w:tc>
        <w:tc>
          <w:tcPr>
            <w:tcW w:w="1152" w:type="dxa"/>
          </w:tcPr>
          <w:p w:rsidR="00F80112" w:rsidRDefault="006324BF">
            <w:pPr>
              <w:spacing w:after="40" w:line="240" w:lineRule="auto"/>
              <w:jc w:val="right"/>
            </w:pPr>
            <w:r>
              <w:rPr>
                <w:rFonts w:cs="Times New Roman"/>
                <w:sz w:val="18"/>
              </w:rPr>
              <w:t>21.3</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GET /dashboard</w:t>
            </w:r>
          </w:p>
        </w:tc>
        <w:tc>
          <w:tcPr>
            <w:tcW w:w="864"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right"/>
            </w:pPr>
            <w:r>
              <w:rPr>
                <w:rFonts w:cs="Times New Roman"/>
                <w:sz w:val="18"/>
              </w:rPr>
              <w:t>67.2</w:t>
            </w:r>
          </w:p>
        </w:tc>
        <w:tc>
          <w:tcPr>
            <w:tcW w:w="1152" w:type="dxa"/>
          </w:tcPr>
          <w:p w:rsidR="00F80112" w:rsidRDefault="006324BF">
            <w:pPr>
              <w:spacing w:after="40" w:line="240" w:lineRule="auto"/>
              <w:jc w:val="right"/>
            </w:pPr>
            <w:r>
              <w:rPr>
                <w:rFonts w:cs="Times New Roman"/>
                <w:sz w:val="18"/>
              </w:rPr>
              <w:t>129.3</w:t>
            </w:r>
          </w:p>
        </w:tc>
        <w:tc>
          <w:tcPr>
            <w:tcW w:w="1152" w:type="dxa"/>
          </w:tcPr>
          <w:p w:rsidR="00F80112" w:rsidRDefault="006324BF">
            <w:pPr>
              <w:spacing w:after="40" w:line="240" w:lineRule="auto"/>
              <w:jc w:val="right"/>
            </w:pPr>
            <w:r>
              <w:rPr>
                <w:rFonts w:cs="Times New Roman"/>
                <w:sz w:val="18"/>
              </w:rPr>
              <w:t>194.6</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GET /transactions</w:t>
            </w:r>
          </w:p>
        </w:tc>
        <w:tc>
          <w:tcPr>
            <w:tcW w:w="864"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right"/>
            </w:pPr>
            <w:r>
              <w:rPr>
                <w:rFonts w:cs="Times New Roman"/>
                <w:sz w:val="18"/>
              </w:rPr>
              <w:t>12.7</w:t>
            </w:r>
          </w:p>
        </w:tc>
        <w:tc>
          <w:tcPr>
            <w:tcW w:w="1152" w:type="dxa"/>
          </w:tcPr>
          <w:p w:rsidR="00F80112" w:rsidRDefault="006324BF">
            <w:pPr>
              <w:spacing w:after="40" w:line="240" w:lineRule="auto"/>
              <w:jc w:val="right"/>
            </w:pPr>
            <w:r>
              <w:rPr>
                <w:rFonts w:cs="Times New Roman"/>
                <w:sz w:val="18"/>
              </w:rPr>
              <w:t>38.9</w:t>
            </w:r>
          </w:p>
        </w:tc>
        <w:tc>
          <w:tcPr>
            <w:tcW w:w="1152" w:type="dxa"/>
          </w:tcPr>
          <w:p w:rsidR="00F80112" w:rsidRDefault="006324BF">
            <w:pPr>
              <w:spacing w:after="40" w:line="240" w:lineRule="auto"/>
              <w:jc w:val="right"/>
            </w:pPr>
            <w:r>
              <w:rPr>
                <w:rFonts w:cs="Times New Roman"/>
                <w:sz w:val="18"/>
              </w:rPr>
              <w:t>96.7</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GET /analytics</w:t>
            </w:r>
          </w:p>
        </w:tc>
        <w:tc>
          <w:tcPr>
            <w:tcW w:w="864"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right"/>
            </w:pPr>
            <w:r>
              <w:rPr>
                <w:rFonts w:cs="Times New Roman"/>
                <w:sz w:val="18"/>
              </w:rPr>
              <w:t>72.1</w:t>
            </w:r>
          </w:p>
        </w:tc>
        <w:tc>
          <w:tcPr>
            <w:tcW w:w="1152" w:type="dxa"/>
          </w:tcPr>
          <w:p w:rsidR="00F80112" w:rsidRDefault="006324BF">
            <w:pPr>
              <w:spacing w:after="40" w:line="240" w:lineRule="auto"/>
              <w:jc w:val="right"/>
            </w:pPr>
            <w:r>
              <w:rPr>
                <w:rFonts w:cs="Times New Roman"/>
                <w:sz w:val="18"/>
              </w:rPr>
              <w:t>128.5</w:t>
            </w:r>
          </w:p>
        </w:tc>
        <w:tc>
          <w:tcPr>
            <w:tcW w:w="1152" w:type="dxa"/>
          </w:tcPr>
          <w:p w:rsidR="00F80112" w:rsidRDefault="006324BF">
            <w:pPr>
              <w:spacing w:after="40" w:line="240" w:lineRule="auto"/>
              <w:jc w:val="right"/>
            </w:pPr>
            <w:r>
              <w:rPr>
                <w:rFonts w:cs="Times New Roman"/>
                <w:sz w:val="18"/>
              </w:rPr>
              <w:t>170.0</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GET /budgets</w:t>
            </w:r>
          </w:p>
        </w:tc>
        <w:tc>
          <w:tcPr>
            <w:tcW w:w="864"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right"/>
            </w:pPr>
            <w:r>
              <w:rPr>
                <w:rFonts w:cs="Times New Roman"/>
                <w:sz w:val="18"/>
              </w:rPr>
              <w:t>19.7</w:t>
            </w:r>
          </w:p>
        </w:tc>
        <w:tc>
          <w:tcPr>
            <w:tcW w:w="1152" w:type="dxa"/>
          </w:tcPr>
          <w:p w:rsidR="00F80112" w:rsidRDefault="006324BF">
            <w:pPr>
              <w:spacing w:after="40" w:line="240" w:lineRule="auto"/>
              <w:jc w:val="right"/>
            </w:pPr>
            <w:r>
              <w:rPr>
                <w:rFonts w:cs="Times New Roman"/>
                <w:sz w:val="18"/>
              </w:rPr>
              <w:t>51.6</w:t>
            </w:r>
          </w:p>
        </w:tc>
        <w:tc>
          <w:tcPr>
            <w:tcW w:w="1152" w:type="dxa"/>
          </w:tcPr>
          <w:p w:rsidR="00F80112" w:rsidRDefault="006324BF">
            <w:pPr>
              <w:spacing w:after="40" w:line="240" w:lineRule="auto"/>
              <w:jc w:val="right"/>
            </w:pPr>
            <w:r>
              <w:rPr>
                <w:rFonts w:cs="Times New Roman"/>
                <w:sz w:val="18"/>
              </w:rPr>
              <w:t>63.7</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GET /goals</w:t>
            </w:r>
          </w:p>
        </w:tc>
        <w:tc>
          <w:tcPr>
            <w:tcW w:w="864"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right"/>
            </w:pPr>
            <w:r>
              <w:rPr>
                <w:rFonts w:cs="Times New Roman"/>
                <w:sz w:val="18"/>
              </w:rPr>
              <w:t>7.3</w:t>
            </w:r>
          </w:p>
        </w:tc>
        <w:tc>
          <w:tcPr>
            <w:tcW w:w="1152" w:type="dxa"/>
          </w:tcPr>
          <w:p w:rsidR="00F80112" w:rsidRDefault="006324BF">
            <w:pPr>
              <w:spacing w:after="40" w:line="240" w:lineRule="auto"/>
              <w:jc w:val="right"/>
            </w:pPr>
            <w:r>
              <w:rPr>
                <w:rFonts w:cs="Times New Roman"/>
                <w:sz w:val="18"/>
              </w:rPr>
              <w:t>11.6</w:t>
            </w:r>
          </w:p>
        </w:tc>
        <w:tc>
          <w:tcPr>
            <w:tcW w:w="1152" w:type="dxa"/>
          </w:tcPr>
          <w:p w:rsidR="00F80112" w:rsidRDefault="006324BF">
            <w:pPr>
              <w:spacing w:after="40" w:line="240" w:lineRule="auto"/>
              <w:jc w:val="right"/>
            </w:pPr>
            <w:r>
              <w:rPr>
                <w:rFonts w:cs="Times New Roman"/>
                <w:sz w:val="18"/>
              </w:rPr>
              <w:t>14.0</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 xml:space="preserve">GET </w:t>
            </w:r>
            <w:r>
              <w:rPr>
                <w:rFonts w:ascii="Consolas" w:eastAsia="Consolas" w:hAnsi="Consolas" w:cs="Consolas"/>
                <w:sz w:val="15"/>
              </w:rPr>
              <w:t>/investments</w:t>
            </w:r>
          </w:p>
        </w:tc>
        <w:tc>
          <w:tcPr>
            <w:tcW w:w="864"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right"/>
            </w:pPr>
            <w:r>
              <w:rPr>
                <w:rFonts w:cs="Times New Roman"/>
                <w:sz w:val="18"/>
              </w:rPr>
              <w:t>7.0</w:t>
            </w:r>
          </w:p>
        </w:tc>
        <w:tc>
          <w:tcPr>
            <w:tcW w:w="1152" w:type="dxa"/>
          </w:tcPr>
          <w:p w:rsidR="00F80112" w:rsidRDefault="006324BF">
            <w:pPr>
              <w:spacing w:after="40" w:line="240" w:lineRule="auto"/>
              <w:jc w:val="right"/>
            </w:pPr>
            <w:r>
              <w:rPr>
                <w:rFonts w:cs="Times New Roman"/>
                <w:sz w:val="18"/>
              </w:rPr>
              <w:t>12.8</w:t>
            </w:r>
          </w:p>
        </w:tc>
        <w:tc>
          <w:tcPr>
            <w:tcW w:w="1152" w:type="dxa"/>
          </w:tcPr>
          <w:p w:rsidR="00F80112" w:rsidRDefault="006324BF">
            <w:pPr>
              <w:spacing w:after="40" w:line="240" w:lineRule="auto"/>
              <w:jc w:val="right"/>
            </w:pPr>
            <w:r>
              <w:rPr>
                <w:rFonts w:cs="Times New Roman"/>
                <w:sz w:val="18"/>
              </w:rPr>
              <w:t>17.8</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GET /assistant/insights</w:t>
            </w:r>
          </w:p>
        </w:tc>
        <w:tc>
          <w:tcPr>
            <w:tcW w:w="864"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right"/>
            </w:pPr>
            <w:r>
              <w:rPr>
                <w:rFonts w:cs="Times New Roman"/>
                <w:sz w:val="18"/>
              </w:rPr>
              <w:t>35.9</w:t>
            </w:r>
          </w:p>
        </w:tc>
        <w:tc>
          <w:tcPr>
            <w:tcW w:w="1152" w:type="dxa"/>
          </w:tcPr>
          <w:p w:rsidR="00F80112" w:rsidRDefault="006324BF">
            <w:pPr>
              <w:spacing w:after="40" w:line="240" w:lineRule="auto"/>
              <w:jc w:val="right"/>
            </w:pPr>
            <w:r>
              <w:rPr>
                <w:rFonts w:cs="Times New Roman"/>
                <w:sz w:val="18"/>
              </w:rPr>
              <w:t>47.9</w:t>
            </w:r>
          </w:p>
        </w:tc>
        <w:tc>
          <w:tcPr>
            <w:tcW w:w="1152" w:type="dxa"/>
          </w:tcPr>
          <w:p w:rsidR="00F80112" w:rsidRDefault="006324BF">
            <w:pPr>
              <w:spacing w:after="40" w:line="240" w:lineRule="auto"/>
              <w:jc w:val="right"/>
            </w:pPr>
            <w:r>
              <w:rPr>
                <w:rFonts w:cs="Times New Roman"/>
                <w:sz w:val="18"/>
              </w:rPr>
              <w:t>55.0</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GET /notifications</w:t>
            </w:r>
          </w:p>
        </w:tc>
        <w:tc>
          <w:tcPr>
            <w:tcW w:w="864"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right"/>
            </w:pPr>
            <w:r>
              <w:rPr>
                <w:rFonts w:cs="Times New Roman"/>
                <w:sz w:val="18"/>
              </w:rPr>
              <w:t>18.1</w:t>
            </w:r>
          </w:p>
        </w:tc>
        <w:tc>
          <w:tcPr>
            <w:tcW w:w="1152" w:type="dxa"/>
          </w:tcPr>
          <w:p w:rsidR="00F80112" w:rsidRDefault="006324BF">
            <w:pPr>
              <w:spacing w:after="40" w:line="240" w:lineRule="auto"/>
              <w:jc w:val="right"/>
            </w:pPr>
            <w:r>
              <w:rPr>
                <w:rFonts w:cs="Times New Roman"/>
                <w:sz w:val="18"/>
              </w:rPr>
              <w:t>33.2</w:t>
            </w:r>
          </w:p>
        </w:tc>
        <w:tc>
          <w:tcPr>
            <w:tcW w:w="1152" w:type="dxa"/>
          </w:tcPr>
          <w:p w:rsidR="00F80112" w:rsidRDefault="006324BF">
            <w:pPr>
              <w:spacing w:after="40" w:line="240" w:lineRule="auto"/>
              <w:jc w:val="right"/>
            </w:pPr>
            <w:r>
              <w:rPr>
                <w:rFonts w:cs="Times New Roman"/>
                <w:sz w:val="18"/>
              </w:rPr>
              <w:t>49.3</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GET /meta</w:t>
            </w:r>
          </w:p>
        </w:tc>
        <w:tc>
          <w:tcPr>
            <w:tcW w:w="864"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right"/>
            </w:pPr>
            <w:r>
              <w:rPr>
                <w:rFonts w:cs="Times New Roman"/>
                <w:sz w:val="18"/>
              </w:rPr>
              <w:t>7.2</w:t>
            </w:r>
          </w:p>
        </w:tc>
        <w:tc>
          <w:tcPr>
            <w:tcW w:w="1152" w:type="dxa"/>
          </w:tcPr>
          <w:p w:rsidR="00F80112" w:rsidRDefault="006324BF">
            <w:pPr>
              <w:spacing w:after="40" w:line="240" w:lineRule="auto"/>
              <w:jc w:val="right"/>
            </w:pPr>
            <w:r>
              <w:rPr>
                <w:rFonts w:cs="Times New Roman"/>
                <w:sz w:val="18"/>
              </w:rPr>
              <w:t>11.8</w:t>
            </w:r>
          </w:p>
        </w:tc>
        <w:tc>
          <w:tcPr>
            <w:tcW w:w="1152" w:type="dxa"/>
          </w:tcPr>
          <w:p w:rsidR="00F80112" w:rsidRDefault="006324BF">
            <w:pPr>
              <w:spacing w:after="40" w:line="240" w:lineRule="auto"/>
              <w:jc w:val="right"/>
            </w:pPr>
            <w:r>
              <w:rPr>
                <w:rFonts w:cs="Times New Roman"/>
                <w:sz w:val="18"/>
              </w:rPr>
              <w:t>12.8</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POST /transactions/predict-category</w:t>
            </w:r>
          </w:p>
        </w:tc>
        <w:tc>
          <w:tcPr>
            <w:tcW w:w="864"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right"/>
            </w:pPr>
            <w:r>
              <w:rPr>
                <w:rFonts w:cs="Times New Roman"/>
                <w:sz w:val="18"/>
              </w:rPr>
              <w:t>7.9</w:t>
            </w:r>
          </w:p>
        </w:tc>
        <w:tc>
          <w:tcPr>
            <w:tcW w:w="1152" w:type="dxa"/>
          </w:tcPr>
          <w:p w:rsidR="00F80112" w:rsidRDefault="006324BF">
            <w:pPr>
              <w:spacing w:after="40" w:line="240" w:lineRule="auto"/>
              <w:jc w:val="right"/>
            </w:pPr>
            <w:r>
              <w:rPr>
                <w:rFonts w:cs="Times New Roman"/>
                <w:sz w:val="18"/>
              </w:rPr>
              <w:t>20.5</w:t>
            </w:r>
          </w:p>
        </w:tc>
        <w:tc>
          <w:tcPr>
            <w:tcW w:w="1152" w:type="dxa"/>
          </w:tcPr>
          <w:p w:rsidR="00F80112" w:rsidRDefault="006324BF">
            <w:pPr>
              <w:spacing w:after="40" w:line="240" w:lineRule="auto"/>
              <w:jc w:val="right"/>
            </w:pPr>
            <w:r>
              <w:rPr>
                <w:rFonts w:cs="Times New Roman"/>
                <w:sz w:val="18"/>
              </w:rPr>
              <w:t>30.6</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POST /assistant/ask (analytics)</w:t>
            </w:r>
          </w:p>
        </w:tc>
        <w:tc>
          <w:tcPr>
            <w:tcW w:w="864"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right"/>
            </w:pPr>
            <w:r>
              <w:rPr>
                <w:rFonts w:cs="Times New Roman"/>
                <w:sz w:val="18"/>
              </w:rPr>
              <w:t>21.6</w:t>
            </w:r>
          </w:p>
        </w:tc>
        <w:tc>
          <w:tcPr>
            <w:tcW w:w="1152" w:type="dxa"/>
          </w:tcPr>
          <w:p w:rsidR="00F80112" w:rsidRDefault="006324BF">
            <w:pPr>
              <w:spacing w:after="40" w:line="240" w:lineRule="auto"/>
              <w:jc w:val="right"/>
            </w:pPr>
            <w:r>
              <w:rPr>
                <w:rFonts w:cs="Times New Roman"/>
                <w:sz w:val="18"/>
              </w:rPr>
              <w:t>47.9</w:t>
            </w:r>
          </w:p>
        </w:tc>
        <w:tc>
          <w:tcPr>
            <w:tcW w:w="1152" w:type="dxa"/>
          </w:tcPr>
          <w:p w:rsidR="00F80112" w:rsidRDefault="006324BF">
            <w:pPr>
              <w:spacing w:after="40" w:line="240" w:lineRule="auto"/>
              <w:jc w:val="right"/>
            </w:pPr>
            <w:r>
              <w:rPr>
                <w:rFonts w:cs="Times New Roman"/>
                <w:sz w:val="18"/>
              </w:rPr>
              <w:t>68.7</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 xml:space="preserve">POST </w:t>
            </w:r>
            <w:r>
              <w:rPr>
                <w:rFonts w:ascii="Consolas" w:eastAsia="Consolas" w:hAnsi="Consolas" w:cs="Consolas"/>
                <w:sz w:val="15"/>
              </w:rPr>
              <w:t>/assistant/ask (health)</w:t>
            </w:r>
          </w:p>
        </w:tc>
        <w:tc>
          <w:tcPr>
            <w:tcW w:w="864"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right"/>
            </w:pPr>
            <w:r>
              <w:rPr>
                <w:rFonts w:cs="Times New Roman"/>
                <w:sz w:val="18"/>
              </w:rPr>
              <w:t>28.4</w:t>
            </w:r>
          </w:p>
        </w:tc>
        <w:tc>
          <w:tcPr>
            <w:tcW w:w="1152" w:type="dxa"/>
          </w:tcPr>
          <w:p w:rsidR="00F80112" w:rsidRDefault="006324BF">
            <w:pPr>
              <w:spacing w:after="40" w:line="240" w:lineRule="auto"/>
              <w:jc w:val="right"/>
            </w:pPr>
            <w:r>
              <w:rPr>
                <w:rFonts w:cs="Times New Roman"/>
                <w:sz w:val="18"/>
              </w:rPr>
              <w:t>47.8</w:t>
            </w:r>
          </w:p>
        </w:tc>
        <w:tc>
          <w:tcPr>
            <w:tcW w:w="1152" w:type="dxa"/>
          </w:tcPr>
          <w:p w:rsidR="00F80112" w:rsidRDefault="006324BF">
            <w:pPr>
              <w:spacing w:after="40" w:line="240" w:lineRule="auto"/>
              <w:jc w:val="right"/>
            </w:pPr>
            <w:r>
              <w:rPr>
                <w:rFonts w:cs="Times New Roman"/>
                <w:sz w:val="18"/>
              </w:rPr>
              <w:t>86.4</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POST /transactions (auto-categorise)</w:t>
            </w:r>
          </w:p>
        </w:tc>
        <w:tc>
          <w:tcPr>
            <w:tcW w:w="864"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right"/>
            </w:pPr>
            <w:r>
              <w:rPr>
                <w:rFonts w:cs="Times New Roman"/>
                <w:sz w:val="18"/>
              </w:rPr>
              <w:t>15.2</w:t>
            </w:r>
          </w:p>
        </w:tc>
        <w:tc>
          <w:tcPr>
            <w:tcW w:w="1152" w:type="dxa"/>
          </w:tcPr>
          <w:p w:rsidR="00F80112" w:rsidRDefault="006324BF">
            <w:pPr>
              <w:spacing w:after="40" w:line="240" w:lineRule="auto"/>
              <w:jc w:val="right"/>
            </w:pPr>
            <w:r>
              <w:rPr>
                <w:rFonts w:cs="Times New Roman"/>
                <w:sz w:val="18"/>
              </w:rPr>
              <w:t>20.2</w:t>
            </w:r>
          </w:p>
        </w:tc>
        <w:tc>
          <w:tcPr>
            <w:tcW w:w="1152" w:type="dxa"/>
          </w:tcPr>
          <w:p w:rsidR="00F80112" w:rsidRDefault="006324BF">
            <w:pPr>
              <w:spacing w:after="40" w:line="240" w:lineRule="auto"/>
              <w:jc w:val="right"/>
            </w:pPr>
            <w:r>
              <w:rPr>
                <w:rFonts w:cs="Times New Roman"/>
                <w:sz w:val="18"/>
              </w:rPr>
              <w:t>26.8</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GET /reports/csv</w:t>
            </w:r>
          </w:p>
        </w:tc>
        <w:tc>
          <w:tcPr>
            <w:tcW w:w="864" w:type="dxa"/>
          </w:tcPr>
          <w:p w:rsidR="00F80112" w:rsidRDefault="006324BF">
            <w:pPr>
              <w:spacing w:after="40" w:line="240" w:lineRule="auto"/>
              <w:jc w:val="center"/>
            </w:pPr>
            <w:r>
              <w:rPr>
                <w:rFonts w:cs="Times New Roman"/>
                <w:sz w:val="18"/>
              </w:rPr>
              <w:t>10</w:t>
            </w:r>
          </w:p>
        </w:tc>
        <w:tc>
          <w:tcPr>
            <w:tcW w:w="1152" w:type="dxa"/>
          </w:tcPr>
          <w:p w:rsidR="00F80112" w:rsidRDefault="006324BF">
            <w:pPr>
              <w:spacing w:after="40" w:line="240" w:lineRule="auto"/>
              <w:jc w:val="right"/>
            </w:pPr>
            <w:r>
              <w:rPr>
                <w:rFonts w:cs="Times New Roman"/>
                <w:sz w:val="18"/>
              </w:rPr>
              <w:t>17.7</w:t>
            </w:r>
          </w:p>
        </w:tc>
        <w:tc>
          <w:tcPr>
            <w:tcW w:w="1152" w:type="dxa"/>
          </w:tcPr>
          <w:p w:rsidR="00F80112" w:rsidRDefault="006324BF">
            <w:pPr>
              <w:spacing w:after="40" w:line="240" w:lineRule="auto"/>
              <w:jc w:val="right"/>
            </w:pPr>
            <w:r>
              <w:rPr>
                <w:rFonts w:cs="Times New Roman"/>
                <w:sz w:val="18"/>
              </w:rPr>
              <w:t>30.5</w:t>
            </w:r>
          </w:p>
        </w:tc>
        <w:tc>
          <w:tcPr>
            <w:tcW w:w="1152" w:type="dxa"/>
          </w:tcPr>
          <w:p w:rsidR="00F80112" w:rsidRDefault="006324BF">
            <w:pPr>
              <w:spacing w:after="40" w:line="240" w:lineRule="auto"/>
              <w:jc w:val="right"/>
            </w:pPr>
            <w:r>
              <w:rPr>
                <w:rFonts w:cs="Times New Roman"/>
                <w:sz w:val="18"/>
              </w:rPr>
              <w:t>59.1</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GET /reports/excel</w:t>
            </w:r>
          </w:p>
        </w:tc>
        <w:tc>
          <w:tcPr>
            <w:tcW w:w="864" w:type="dxa"/>
          </w:tcPr>
          <w:p w:rsidR="00F80112" w:rsidRDefault="006324BF">
            <w:pPr>
              <w:spacing w:after="40" w:line="240" w:lineRule="auto"/>
              <w:jc w:val="center"/>
            </w:pPr>
            <w:r>
              <w:rPr>
                <w:rFonts w:cs="Times New Roman"/>
                <w:sz w:val="18"/>
              </w:rPr>
              <w:t>10</w:t>
            </w:r>
          </w:p>
        </w:tc>
        <w:tc>
          <w:tcPr>
            <w:tcW w:w="1152" w:type="dxa"/>
          </w:tcPr>
          <w:p w:rsidR="00F80112" w:rsidRDefault="006324BF">
            <w:pPr>
              <w:spacing w:after="40" w:line="240" w:lineRule="auto"/>
              <w:jc w:val="right"/>
            </w:pPr>
            <w:r>
              <w:rPr>
                <w:rFonts w:cs="Times New Roman"/>
                <w:sz w:val="18"/>
              </w:rPr>
              <w:t>209.4</w:t>
            </w:r>
          </w:p>
        </w:tc>
        <w:tc>
          <w:tcPr>
            <w:tcW w:w="1152" w:type="dxa"/>
          </w:tcPr>
          <w:p w:rsidR="00F80112" w:rsidRDefault="006324BF">
            <w:pPr>
              <w:spacing w:after="40" w:line="240" w:lineRule="auto"/>
              <w:jc w:val="right"/>
            </w:pPr>
            <w:r>
              <w:rPr>
                <w:rFonts w:cs="Times New Roman"/>
                <w:sz w:val="18"/>
              </w:rPr>
              <w:t>341.6</w:t>
            </w:r>
          </w:p>
        </w:tc>
        <w:tc>
          <w:tcPr>
            <w:tcW w:w="1152" w:type="dxa"/>
          </w:tcPr>
          <w:p w:rsidR="00F80112" w:rsidRDefault="006324BF">
            <w:pPr>
              <w:spacing w:after="40" w:line="240" w:lineRule="auto"/>
              <w:jc w:val="right"/>
            </w:pPr>
            <w:r>
              <w:rPr>
                <w:rFonts w:cs="Times New Roman"/>
                <w:sz w:val="18"/>
              </w:rPr>
              <w:t>1165.2</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GET /reports/pdf</w:t>
            </w:r>
          </w:p>
        </w:tc>
        <w:tc>
          <w:tcPr>
            <w:tcW w:w="864" w:type="dxa"/>
          </w:tcPr>
          <w:p w:rsidR="00F80112" w:rsidRDefault="006324BF">
            <w:pPr>
              <w:spacing w:after="40" w:line="240" w:lineRule="auto"/>
              <w:jc w:val="center"/>
            </w:pPr>
            <w:r>
              <w:rPr>
                <w:rFonts w:cs="Times New Roman"/>
                <w:sz w:val="18"/>
              </w:rPr>
              <w:t>10</w:t>
            </w:r>
          </w:p>
        </w:tc>
        <w:tc>
          <w:tcPr>
            <w:tcW w:w="1152" w:type="dxa"/>
          </w:tcPr>
          <w:p w:rsidR="00F80112" w:rsidRDefault="006324BF">
            <w:pPr>
              <w:spacing w:after="40" w:line="240" w:lineRule="auto"/>
              <w:jc w:val="right"/>
            </w:pPr>
            <w:r>
              <w:rPr>
                <w:rFonts w:cs="Times New Roman"/>
                <w:sz w:val="18"/>
              </w:rPr>
              <w:t>135.5</w:t>
            </w:r>
          </w:p>
        </w:tc>
        <w:tc>
          <w:tcPr>
            <w:tcW w:w="1152" w:type="dxa"/>
          </w:tcPr>
          <w:p w:rsidR="00F80112" w:rsidRDefault="006324BF">
            <w:pPr>
              <w:spacing w:after="40" w:line="240" w:lineRule="auto"/>
              <w:jc w:val="right"/>
            </w:pPr>
            <w:r>
              <w:rPr>
                <w:rFonts w:cs="Times New Roman"/>
                <w:sz w:val="18"/>
              </w:rPr>
              <w:t>201.8</w:t>
            </w:r>
          </w:p>
        </w:tc>
        <w:tc>
          <w:tcPr>
            <w:tcW w:w="1152" w:type="dxa"/>
          </w:tcPr>
          <w:p w:rsidR="00F80112" w:rsidRDefault="006324BF">
            <w:pPr>
              <w:spacing w:after="40" w:line="240" w:lineRule="auto"/>
              <w:jc w:val="right"/>
            </w:pPr>
            <w:r>
              <w:rPr>
                <w:rFonts w:cs="Times New Roman"/>
                <w:sz w:val="18"/>
              </w:rPr>
              <w:t>211.9</w:t>
            </w:r>
          </w:p>
        </w:tc>
      </w:tr>
      <w:tr w:rsidR="00F80112">
        <w:trPr>
          <w:cantSplit/>
          <w:jc w:val="center"/>
        </w:trPr>
        <w:tc>
          <w:tcPr>
            <w:tcW w:w="4896" w:type="dxa"/>
          </w:tcPr>
          <w:p w:rsidR="00F80112" w:rsidRDefault="006324BF">
            <w:pPr>
              <w:spacing w:after="40" w:line="240" w:lineRule="auto"/>
              <w:jc w:val="left"/>
            </w:pPr>
            <w:r>
              <w:rPr>
                <w:rFonts w:ascii="Consolas" w:eastAsia="Consolas" w:hAnsi="Consolas" w:cs="Consolas"/>
                <w:sz w:val="15"/>
              </w:rPr>
              <w:t xml:space="preserve">POST /transactions/import/preview (100 </w:t>
            </w:r>
            <w:r>
              <w:rPr>
                <w:rFonts w:ascii="Consolas" w:eastAsia="Consolas" w:hAnsi="Consolas" w:cs="Consolas"/>
                <w:sz w:val="15"/>
              </w:rPr>
              <w:t>rows)</w:t>
            </w:r>
          </w:p>
        </w:tc>
        <w:tc>
          <w:tcPr>
            <w:tcW w:w="864" w:type="dxa"/>
          </w:tcPr>
          <w:p w:rsidR="00F80112" w:rsidRDefault="006324BF">
            <w:pPr>
              <w:spacing w:after="40" w:line="240" w:lineRule="auto"/>
              <w:jc w:val="center"/>
            </w:pPr>
            <w:r>
              <w:rPr>
                <w:rFonts w:cs="Times New Roman"/>
                <w:sz w:val="18"/>
              </w:rPr>
              <w:t>10</w:t>
            </w:r>
          </w:p>
        </w:tc>
        <w:tc>
          <w:tcPr>
            <w:tcW w:w="1152" w:type="dxa"/>
          </w:tcPr>
          <w:p w:rsidR="00F80112" w:rsidRDefault="006324BF">
            <w:pPr>
              <w:spacing w:after="40" w:line="240" w:lineRule="auto"/>
              <w:jc w:val="right"/>
            </w:pPr>
            <w:r>
              <w:rPr>
                <w:rFonts w:cs="Times New Roman"/>
                <w:sz w:val="18"/>
              </w:rPr>
              <w:t>667.0</w:t>
            </w:r>
          </w:p>
        </w:tc>
        <w:tc>
          <w:tcPr>
            <w:tcW w:w="1152" w:type="dxa"/>
          </w:tcPr>
          <w:p w:rsidR="00F80112" w:rsidRDefault="006324BF">
            <w:pPr>
              <w:spacing w:after="40" w:line="240" w:lineRule="auto"/>
              <w:jc w:val="right"/>
            </w:pPr>
            <w:r>
              <w:rPr>
                <w:rFonts w:cs="Times New Roman"/>
                <w:sz w:val="18"/>
              </w:rPr>
              <w:t>933.3</w:t>
            </w:r>
          </w:p>
        </w:tc>
        <w:tc>
          <w:tcPr>
            <w:tcW w:w="1152" w:type="dxa"/>
          </w:tcPr>
          <w:p w:rsidR="00F80112" w:rsidRDefault="006324BF">
            <w:pPr>
              <w:spacing w:after="40" w:line="240" w:lineRule="auto"/>
              <w:jc w:val="right"/>
            </w:pPr>
            <w:r>
              <w:rPr>
                <w:rFonts w:cs="Times New Roman"/>
                <w:sz w:val="18"/>
              </w:rPr>
              <w:t>941.0</w:t>
            </w:r>
          </w:p>
        </w:tc>
      </w:tr>
    </w:tbl>
    <w:p w:rsidR="00F80112" w:rsidRDefault="00F80112">
      <w:pPr>
        <w:spacing w:after="120" w:line="192" w:lineRule="auto"/>
      </w:pPr>
    </w:p>
    <w:p w:rsidR="00F80112" w:rsidRDefault="006324BF">
      <w:r>
        <w:rPr>
          <w:rFonts w:cs="Times New Roman"/>
        </w:rPr>
        <w:t xml:space="preserve">Every data route answers in under 135 ms at the 95th percentile except four: login (median 305 ms, which is the cost of the bcrypt verification and is intentional), the PDF report (median 136 ms), the Excel report (median 209 </w:t>
      </w:r>
      <w:r>
        <w:rPr>
          <w:rFonts w:cs="Times New Roman"/>
        </w:rPr>
        <w:t>ms) and the import preview (median 667 ms for 100 rows, about 6.7 ms per row). The dashboard, which recomputes the metrics, budgets, health score and six chart datasets in one call, takes a median of 67 ms, and a categorisation request takes 7.9 ms. For on</w:t>
      </w:r>
      <w:r>
        <w:rPr>
          <w:rFonts w:cs="Times New Roman"/>
        </w:rPr>
        <w:t>e user on a local machine every interactive route answers well inside a second.</w:t>
      </w:r>
    </w:p>
    <w:p w:rsidR="00F80112" w:rsidRDefault="006324BF">
      <w:r>
        <w:rPr>
          <w:rFonts w:cs="Times New Roman"/>
        </w:rPr>
        <w:t xml:space="preserve">The import commit is slower: a 1,000-row file took 6.6 s to clean and label and 26.0 s to insert (35.2 rows per second), because </w:t>
      </w:r>
      <w:r>
        <w:rPr>
          <w:rFonts w:ascii="Consolas" w:eastAsia="Consolas" w:hAnsi="Consolas" w:cs="Consolas"/>
          <w:sz w:val="21"/>
        </w:rPr>
        <w:t>commit_import</w:t>
      </w:r>
      <w:r>
        <w:rPr>
          <w:rFonts w:cs="Times New Roman"/>
        </w:rPr>
        <w:t xml:space="preserve"> opens one database session per ro</w:t>
      </w:r>
      <w:r>
        <w:rPr>
          <w:rFonts w:cs="Times New Roman"/>
        </w:rPr>
        <w:t>w. A monthly statement of a few hundred rows takes seconds.</w:t>
      </w:r>
    </w:p>
    <w:p w:rsidR="00F80112" w:rsidRDefault="006324BF">
      <w:pPr>
        <w:pStyle w:val="Heading2"/>
      </w:pPr>
      <w:bookmarkStart w:id="125" w:name="_Toc243925773"/>
      <w:r>
        <w:t>7.8 User acceptance testing</w:t>
      </w:r>
      <w:bookmarkEnd w:id="125"/>
    </w:p>
    <w:p w:rsidR="00F80112" w:rsidRDefault="006324BF">
      <w:r>
        <w:rPr>
          <w:rFonts w:cs="Times New Roman"/>
          <w:b/>
        </w:rPr>
        <w:t>No user acceptance test was carried out.</w:t>
      </w:r>
      <w:r>
        <w:rPr>
          <w:rFonts w:cs="Times New Roman"/>
        </w:rPr>
        <w:t xml:space="preserve"> The product was used only by the project team. There was no questionnaire, no usability session, no task-completion timing and no comparison with another finance application, so no claim about ease of use, satisfaction or financial-behaviour change is mad</w:t>
      </w:r>
      <w:r>
        <w:rPr>
          <w:rFonts w:cs="Times New Roman"/>
        </w:rPr>
        <w:t xml:space="preserve">e. The Mabu app study [2] shows what such a study looks like </w:t>
      </w:r>
      <w:r>
        <w:rPr>
          <w:rFonts w:cs="Times New Roman"/>
        </w:rPr>
        <w:lastRenderedPageBreak/>
        <w:t>(interviews, survey, card sorting, think-aloud sessions and a usability questionnaire); it is listed as future work in Chapter 10.</w:t>
      </w:r>
    </w:p>
    <w:p w:rsidR="00F80112" w:rsidRDefault="006324BF">
      <w:r>
        <w:rPr>
          <w:rFonts w:cs="Times New Roman"/>
        </w:rPr>
        <w:t>The nearest substitute is the screen walk: all 13 pages were ope</w:t>
      </w:r>
      <w:r>
        <w:rPr>
          <w:rFonts w:cs="Times New Roman"/>
        </w:rPr>
        <w:t>ned with the demo account at 1440 x 900 and checked by eye for layout, empty states and obvious errors (the screenshots in Chapter 8). That finds visible defects; it does not show that a person can complete a task.</w:t>
      </w:r>
    </w:p>
    <w:p w:rsidR="00F80112" w:rsidRDefault="006324BF">
      <w:pPr>
        <w:pStyle w:val="Heading2"/>
      </w:pPr>
      <w:bookmarkStart w:id="126" w:name="_Toc243925774"/>
      <w:r>
        <w:t>7.9 Limits of the testing done</w:t>
      </w:r>
      <w:bookmarkEnd w:id="126"/>
    </w:p>
    <w:p w:rsidR="00F80112" w:rsidRDefault="006324BF">
      <w:r>
        <w:rPr>
          <w:rFonts w:cs="Times New Roman"/>
        </w:rPr>
        <w:t>The testin</w:t>
      </w:r>
      <w:r>
        <w:rPr>
          <w:rFonts w:cs="Times New Roman"/>
        </w:rPr>
        <w:t>g supports the statement that the product's rules do what the code says and that its routes work together on one machine. It does not support stronger statements. The limits are:</w:t>
      </w:r>
    </w:p>
    <w:p w:rsidR="00F80112" w:rsidRDefault="006324BF">
      <w:pPr>
        <w:spacing w:after="60"/>
        <w:ind w:left="720" w:hanging="360"/>
      </w:pPr>
      <w:r>
        <w:rPr>
          <w:rFonts w:cs="Times New Roman"/>
        </w:rPr>
        <w:t xml:space="preserve">•  </w:t>
      </w:r>
      <w:r>
        <w:rPr>
          <w:rFonts w:cs="Times New Roman"/>
          <w:b/>
        </w:rPr>
        <w:t>Small, self-written data.</w:t>
      </w:r>
      <w:r>
        <w:rPr>
          <w:rFonts w:cs="Times New Roman"/>
        </w:rPr>
        <w:t xml:space="preserve"> The categoriser was scored on 198 descriptions w</w:t>
      </w:r>
      <w:r>
        <w:rPr>
          <w:rFonts w:cs="Times New Roman"/>
        </w:rPr>
        <w:t>ritten by the team that wrote the 51-example seed; the forecast was backtested on six months of fictional data (three test points); the assistant on 26 questions. None is an independent benchmark.</w:t>
      </w:r>
    </w:p>
    <w:p w:rsidR="00F80112" w:rsidRDefault="006324BF">
      <w:pPr>
        <w:spacing w:after="60"/>
        <w:ind w:left="720" w:hanging="360"/>
      </w:pPr>
      <w:r>
        <w:rPr>
          <w:rFonts w:cs="Times New Roman"/>
        </w:rPr>
        <w:t xml:space="preserve">•  </w:t>
      </w:r>
      <w:r>
        <w:rPr>
          <w:rFonts w:cs="Times New Roman"/>
          <w:b/>
        </w:rPr>
        <w:t>No coverage measurement.</w:t>
      </w:r>
      <w:r>
        <w:rPr>
          <w:rFonts w:cs="Times New Roman"/>
        </w:rPr>
        <w:t xml:space="preserve"> The share of lines executed by </w:t>
      </w:r>
      <w:r>
        <w:rPr>
          <w:rFonts w:cs="Times New Roman"/>
        </w:rPr>
        <w:t>the tests was not measured; the route layer is reached only through the smoke script.</w:t>
      </w:r>
    </w:p>
    <w:p w:rsidR="00F80112" w:rsidRDefault="006324BF">
      <w:pPr>
        <w:spacing w:after="60"/>
        <w:ind w:left="720" w:hanging="360"/>
      </w:pPr>
      <w:r>
        <w:rPr>
          <w:rFonts w:cs="Times New Roman"/>
        </w:rPr>
        <w:t xml:space="preserve">•  </w:t>
      </w:r>
      <w:r>
        <w:rPr>
          <w:rFonts w:cs="Times New Roman"/>
          <w:b/>
        </w:rPr>
        <w:t>No browser-level tests.</w:t>
      </w:r>
      <w:r>
        <w:rPr>
          <w:rFonts w:cs="Times New Roman"/>
        </w:rPr>
        <w:t xml:space="preserve"> The React console has no automated test; type checking (</w:t>
      </w:r>
      <w:r>
        <w:rPr>
          <w:rFonts w:ascii="Consolas" w:eastAsia="Consolas" w:hAnsi="Consolas" w:cs="Consolas"/>
          <w:sz w:val="21"/>
        </w:rPr>
        <w:t>tsc -b</w:t>
      </w:r>
      <w:r>
        <w:rPr>
          <w:rFonts w:cs="Times New Roman"/>
        </w:rPr>
        <w:t>) runs in the build.</w:t>
      </w:r>
    </w:p>
    <w:p w:rsidR="00F80112" w:rsidRDefault="006324BF">
      <w:pPr>
        <w:spacing w:after="60"/>
        <w:ind w:left="720" w:hanging="360"/>
      </w:pPr>
      <w:r>
        <w:rPr>
          <w:rFonts w:cs="Times New Roman"/>
        </w:rPr>
        <w:t xml:space="preserve">•  </w:t>
      </w:r>
      <w:r>
        <w:rPr>
          <w:rFonts w:cs="Times New Roman"/>
          <w:b/>
        </w:rPr>
        <w:t>No concurrency, soak or load test.</w:t>
      </w:r>
      <w:r>
        <w:rPr>
          <w:rFonts w:cs="Times New Roman"/>
        </w:rPr>
        <w:t xml:space="preserve"> SQLite serialises writ</w:t>
      </w:r>
      <w:r>
        <w:rPr>
          <w:rFonts w:cs="Times New Roman"/>
        </w:rPr>
        <w:t>es and the shared model file is rewritten on a correction; neither was exercised with two simultaneous users.</w:t>
      </w:r>
    </w:p>
    <w:p w:rsidR="00F80112" w:rsidRDefault="006324BF">
      <w:pPr>
        <w:spacing w:after="60"/>
        <w:ind w:left="720" w:hanging="360"/>
      </w:pPr>
      <w:r>
        <w:rPr>
          <w:rFonts w:cs="Times New Roman"/>
        </w:rPr>
        <w:t xml:space="preserve">•  </w:t>
      </w:r>
      <w:r>
        <w:rPr>
          <w:rFonts w:cs="Times New Roman"/>
          <w:b/>
        </w:rPr>
        <w:t>No security assessment.</w:t>
      </w:r>
      <w:r>
        <w:rPr>
          <w:rFonts w:cs="Times New Roman"/>
        </w:rPr>
        <w:t xml:space="preserve"> Section 7.4 lists what was and was not checked.</w:t>
      </w:r>
    </w:p>
    <w:p w:rsidR="00F80112" w:rsidRDefault="006324BF">
      <w:pPr>
        <w:spacing w:after="60"/>
        <w:ind w:left="720" w:hanging="360"/>
      </w:pPr>
      <w:r>
        <w:rPr>
          <w:rFonts w:cs="Times New Roman"/>
        </w:rPr>
        <w:t xml:space="preserve">•  </w:t>
      </w:r>
      <w:r>
        <w:rPr>
          <w:rFonts w:cs="Times New Roman"/>
          <w:b/>
        </w:rPr>
        <w:t>Unexercised integrations.</w:t>
      </w:r>
      <w:r>
        <w:rPr>
          <w:rFonts w:cs="Times New Roman"/>
        </w:rPr>
        <w:t xml:space="preserve"> The optional language-model layer and the </w:t>
      </w:r>
      <w:r>
        <w:rPr>
          <w:rFonts w:cs="Times New Roman"/>
        </w:rPr>
        <w:t>live price refresh need an API key and internet access and were not run; their failure paths (fall back to rules, return a message) are read from the code, not observed.</w:t>
      </w:r>
    </w:p>
    <w:p w:rsidR="00F80112" w:rsidRDefault="006324BF">
      <w:pPr>
        <w:spacing w:after="60"/>
        <w:ind w:left="720" w:hanging="360"/>
      </w:pPr>
      <w:r>
        <w:rPr>
          <w:rFonts w:cs="Times New Roman"/>
        </w:rPr>
        <w:t xml:space="preserve">•  </w:t>
      </w:r>
      <w:r>
        <w:rPr>
          <w:rFonts w:cs="Times New Roman"/>
          <w:b/>
        </w:rPr>
        <w:t>One machine, one run.</w:t>
      </w:r>
      <w:r>
        <w:rPr>
          <w:rFonts w:cs="Times New Roman"/>
        </w:rPr>
        <w:t xml:space="preserve"> Accuracy figures are deterministic, but latency and import ti</w:t>
      </w:r>
      <w:r>
        <w:rPr>
          <w:rFonts w:cs="Times New Roman"/>
        </w:rPr>
        <w:t>mes shift by a few tens of percent between runs.</w:t>
      </w:r>
    </w:p>
    <w:p w:rsidR="00F80112" w:rsidRDefault="006324BF">
      <w:pPr>
        <w:spacing w:after="60"/>
        <w:ind w:left="720" w:hanging="360"/>
      </w:pPr>
      <w:r>
        <w:rPr>
          <w:rFonts w:cs="Times New Roman"/>
        </w:rPr>
        <w:t xml:space="preserve">•  </w:t>
      </w:r>
      <w:r>
        <w:rPr>
          <w:rFonts w:cs="Times New Roman"/>
          <w:b/>
        </w:rPr>
        <w:t>Experiments are not regression tests.</w:t>
      </w:r>
      <w:r>
        <w:rPr>
          <w:rFonts w:cs="Times New Roman"/>
        </w:rPr>
        <w:t xml:space="preserve"> The measurement scripts write JSON; they do not fail when a number gets worse.</w:t>
      </w:r>
    </w:p>
    <w:p w:rsidR="00F80112" w:rsidRDefault="006324BF">
      <w:r>
        <w:rPr>
          <w:rFonts w:cs="Times New Roman"/>
        </w:rPr>
        <w:t>In summary, 38 unit tests and 49 end-to-end checks pass and the measurements show where</w:t>
      </w:r>
      <w:r>
        <w:rPr>
          <w:rFonts w:cs="Times New Roman"/>
        </w:rPr>
        <w:t xml:space="preserve"> the simple models are weak; the testing cannot show how the product behaves with real users, real statements or a hostile network.</w:t>
      </w:r>
    </w:p>
    <w:p w:rsidR="00F80112" w:rsidRDefault="006324BF">
      <w:pPr>
        <w:pStyle w:val="Heading1"/>
        <w:pageBreakBefore/>
      </w:pPr>
      <w:bookmarkStart w:id="127" w:name="_Toc243925775"/>
      <w:r>
        <w:lastRenderedPageBreak/>
        <w:t>CHAPTER 8: RESULTS AND OUTPUT SCREENS</w:t>
      </w:r>
      <w:bookmarkEnd w:id="127"/>
    </w:p>
    <w:p w:rsidR="00F80112" w:rsidRDefault="006324BF">
      <w:pPr>
        <w:pStyle w:val="Heading2"/>
      </w:pPr>
      <w:bookmarkStart w:id="128" w:name="_Toc243925776"/>
      <w:r>
        <w:t>8.1 Experimental set-up</w:t>
      </w:r>
      <w:bookmarkEnd w:id="128"/>
    </w:p>
    <w:p w:rsidR="00F80112" w:rsidRDefault="006324BF">
      <w:r>
        <w:rPr>
          <w:rFonts w:cs="Times New Roman"/>
        </w:rPr>
        <w:t>FINJARVIS has no large training corpus, so this chapter report</w:t>
      </w:r>
      <w:r>
        <w:rPr>
          <w:rFonts w:cs="Times New Roman"/>
        </w:rPr>
        <w:t>s what the running application shows (Section 8.2), how its three analytical modules behave when measured (Sections 8.3 to 8.5), how the assistant, the import pipeline and the API perform (Sections 8.6 and 8.7) and how the results compare with the base pap</w:t>
      </w:r>
      <w:r>
        <w:rPr>
          <w:rFonts w:cs="Times New Roman"/>
        </w:rPr>
        <w:t xml:space="preserve">er (Section 8.8). Every table and chart is drawn from </w:t>
      </w:r>
      <w:r>
        <w:rPr>
          <w:rFonts w:ascii="Consolas" w:eastAsia="Consolas" w:hAnsi="Consolas" w:cs="Consolas"/>
          <w:sz w:val="21"/>
        </w:rPr>
        <w:t>experiments/metrics.json</w:t>
      </w:r>
      <w:r>
        <w:rPr>
          <w:rFonts w:cs="Times New Roman"/>
        </w:rPr>
        <w:t xml:space="preserve"> and </w:t>
      </w:r>
      <w:r>
        <w:rPr>
          <w:rFonts w:ascii="Consolas" w:eastAsia="Consolas" w:hAnsi="Consolas" w:cs="Consolas"/>
          <w:sz w:val="21"/>
        </w:rPr>
        <w:t>experiments/api_latency.json</w:t>
      </w:r>
      <w:r>
        <w:rPr>
          <w:rFonts w:cs="Times New Roman"/>
        </w:rPr>
        <w:t xml:space="preserve">, written by </w:t>
      </w:r>
      <w:r>
        <w:rPr>
          <w:rFonts w:ascii="Consolas" w:eastAsia="Consolas" w:hAnsi="Consolas" w:cs="Consolas"/>
          <w:sz w:val="21"/>
        </w:rPr>
        <w:t>scripts/run_experiments.py</w:t>
      </w:r>
      <w:r>
        <w:rPr>
          <w:rFonts w:cs="Times New Roman"/>
        </w:rPr>
        <w:t xml:space="preserve"> and </w:t>
      </w:r>
      <w:r>
        <w:rPr>
          <w:rFonts w:ascii="Consolas" w:eastAsia="Consolas" w:hAnsi="Consolas" w:cs="Consolas"/>
          <w:sz w:val="21"/>
        </w:rPr>
        <w:t>scripts/measure_api.py</w:t>
      </w:r>
      <w:r>
        <w:rPr>
          <w:rFonts w:cs="Times New Roman"/>
        </w:rPr>
        <w:t>.</w:t>
      </w:r>
    </w:p>
    <w:p w:rsidR="00F80112" w:rsidRDefault="006324BF">
      <w:pPr>
        <w:pStyle w:val="Heading3"/>
      </w:pPr>
      <w:r>
        <w:t>8.1.1 The data</w:t>
      </w:r>
    </w:p>
    <w:p w:rsidR="00F80112" w:rsidRDefault="006324BF">
      <w:r>
        <w:rPr>
          <w:rFonts w:cs="Times New Roman"/>
        </w:rPr>
        <w:t>The categoriser is trained on 51 short example descriptions in</w:t>
      </w:r>
      <w:r>
        <w:rPr>
          <w:rFonts w:cs="Times New Roman"/>
        </w:rPr>
        <w:t xml:space="preserve"> 11 categories that are written into </w:t>
      </w:r>
      <w:r>
        <w:rPr>
          <w:rFonts w:ascii="Consolas" w:eastAsia="Consolas" w:hAnsi="Consolas" w:cs="Consolas"/>
          <w:sz w:val="21"/>
        </w:rPr>
        <w:t>ml/expense_classifier.py</w:t>
      </w:r>
      <w:r>
        <w:rPr>
          <w:rFonts w:cs="Times New Roman"/>
        </w:rPr>
        <w:t>; no public dataset was used. The application data are the fictional records of the demo account (</w:t>
      </w:r>
      <w:r>
        <w:rPr>
          <w:rFonts w:ascii="Consolas" w:eastAsia="Consolas" w:hAnsi="Consolas" w:cs="Consolas"/>
          <w:sz w:val="21"/>
        </w:rPr>
        <w:t>demo</w:t>
      </w:r>
      <w:r>
        <w:rPr>
          <w:rFonts w:cs="Times New Roman"/>
        </w:rPr>
        <w:t xml:space="preserve"> / </w:t>
      </w:r>
      <w:r>
        <w:rPr>
          <w:rFonts w:ascii="Consolas" w:eastAsia="Consolas" w:hAnsi="Consolas" w:cs="Consolas"/>
          <w:sz w:val="21"/>
        </w:rPr>
        <w:t>Demo@1234</w:t>
      </w:r>
      <w:r>
        <w:rPr>
          <w:rFonts w:cs="Times New Roman"/>
        </w:rPr>
        <w:t xml:space="preserve">): 68 transactions over six months (May to October 2026), five budgets, three savings goals and four investment holdings, built from the 34-row file </w:t>
      </w:r>
      <w:r>
        <w:rPr>
          <w:rFonts w:ascii="Consolas" w:eastAsia="Consolas" w:hAnsi="Consolas" w:cs="Consolas"/>
          <w:sz w:val="21"/>
        </w:rPr>
        <w:t>data/sample_transactions.csv</w:t>
      </w:r>
      <w:r>
        <w:rPr>
          <w:rFonts w:cs="Times New Roman"/>
        </w:rPr>
        <w:t xml:space="preserve"> (dates shifted to the current month) and three earlier synthetic months (seed </w:t>
      </w:r>
      <w:r>
        <w:rPr>
          <w:rFonts w:cs="Times New Roman"/>
        </w:rPr>
        <w:t xml:space="preserve">411, drift of about 4 % a month). </w:t>
      </w:r>
      <w:r>
        <w:rPr>
          <w:rFonts w:cs="Times New Roman"/>
          <w:b/>
        </w:rPr>
        <w:t>All of these data are fictional</w:t>
      </w:r>
      <w:r>
        <w:rPr>
          <w:rFonts w:cs="Times New Roman"/>
        </w:rPr>
        <w:t>: they show that the mechanisms work, not how a real household spends.</w:t>
      </w:r>
    </w:p>
    <w:p w:rsidR="00F80112" w:rsidRDefault="006324BF">
      <w:pPr>
        <w:pStyle w:val="Heading3"/>
      </w:pPr>
      <w:r>
        <w:t>8.1.2 The probe set</w:t>
      </w:r>
    </w:p>
    <w:p w:rsidR="00F80112" w:rsidRDefault="006324BF">
      <w:r>
        <w:rPr>
          <w:rFonts w:cs="Times New Roman"/>
        </w:rPr>
        <w:t>Because the application has no train and test split of its own, the team wrote a probe set of 198 de</w:t>
      </w:r>
      <w:r>
        <w:rPr>
          <w:rFonts w:cs="Times New Roman"/>
        </w:rPr>
        <w:t>scriptions before scoring (</w:t>
      </w:r>
      <w:r>
        <w:rPr>
          <w:rFonts w:ascii="Consolas" w:eastAsia="Consolas" w:hAnsi="Consolas" w:cs="Consolas"/>
          <w:sz w:val="21"/>
        </w:rPr>
        <w:t>scripts/probe_data.py</w:t>
      </w:r>
      <w:r>
        <w:rPr>
          <w:rFonts w:cs="Times New Roman"/>
        </w:rPr>
        <w:t xml:space="preserve">): 18 for each of the 11 categories, in three tiers of 6 per category. Tier A uses wording close to the seed list, tier B upper-case bank-statement strings that contain a seed keyword (for example </w:t>
      </w:r>
      <w:r>
        <w:rPr>
          <w:rFonts w:ascii="Consolas" w:eastAsia="Consolas" w:hAnsi="Consolas" w:cs="Consolas"/>
          <w:sz w:val="21"/>
        </w:rPr>
        <w:t>UPI-HOSPITA</w:t>
      </w:r>
      <w:r>
        <w:rPr>
          <w:rFonts w:ascii="Consolas" w:eastAsia="Consolas" w:hAnsi="Consolas" w:cs="Consolas"/>
          <w:sz w:val="21"/>
        </w:rPr>
        <w:t>L-BILL</w:t>
      </w:r>
      <w:r>
        <w:rPr>
          <w:rFonts w:cs="Times New Roman"/>
        </w:rPr>
        <w:t xml:space="preserve">), and tier C merchants and phrases the model has never seen (for example </w:t>
      </w:r>
      <w:r>
        <w:rPr>
          <w:rFonts w:ascii="Consolas" w:eastAsia="Consolas" w:hAnsi="Consolas" w:cs="Consolas"/>
          <w:sz w:val="21"/>
        </w:rPr>
        <w:t>BigBasket delivery</w:t>
      </w:r>
      <w:r>
        <w:rPr>
          <w:rFonts w:cs="Times New Roman"/>
        </w:rPr>
        <w:t xml:space="preserve">, </w:t>
      </w:r>
      <w:r>
        <w:rPr>
          <w:rFonts w:ascii="Consolas" w:eastAsia="Consolas" w:hAnsi="Consolas" w:cs="Consolas"/>
          <w:sz w:val="21"/>
        </w:rPr>
        <w:t>Jio 599 plan</w:t>
      </w:r>
      <w:r>
        <w:rPr>
          <w:rFonts w:cs="Times New Roman"/>
        </w:rPr>
        <w:t xml:space="preserve">). The probe set was never used for training. It is </w:t>
      </w:r>
      <w:r>
        <w:rPr>
          <w:rFonts w:cs="Times New Roman"/>
          <w:b/>
        </w:rPr>
        <w:t>not an independent benchmark</w:t>
      </w:r>
      <w:r>
        <w:rPr>
          <w:rFonts w:cs="Times New Roman"/>
        </w:rPr>
        <w:t>: the same team wrote the seed list and the probe set.</w:t>
      </w:r>
    </w:p>
    <w:p w:rsidR="00F80112" w:rsidRDefault="006324BF">
      <w:pPr>
        <w:pStyle w:val="Heading3"/>
      </w:pPr>
      <w:r>
        <w:t>8.1.3 Mac</w:t>
      </w:r>
      <w:r>
        <w:t>hine and software</w:t>
      </w:r>
    </w:p>
    <w:p w:rsidR="00F80112" w:rsidRDefault="006324BF">
      <w:r>
        <w:rPr>
          <w:rFonts w:cs="Times New Roman"/>
        </w:rPr>
        <w:t>All measurements were made on one machine: an Intel Core i5-12500 (6 cores, 12 threads) with 15.7 GB of memory, an Intel UHD 770 integrated GPU (not used), Windows 11 Pro and Python 3.11.9, with scikit-learn 1.9.1. API timings use the bac</w:t>
      </w:r>
      <w:r>
        <w:rPr>
          <w:rFonts w:cs="Times New Roman"/>
        </w:rPr>
        <w:t xml:space="preserve">kend on </w:t>
      </w:r>
      <w:r>
        <w:rPr>
          <w:rFonts w:ascii="Consolas" w:eastAsia="Consolas" w:hAnsi="Consolas" w:cs="Consolas"/>
          <w:sz w:val="21"/>
        </w:rPr>
        <w:t>127.0.0.1</w:t>
      </w:r>
      <w:r>
        <w:rPr>
          <w:rFonts w:cs="Times New Roman"/>
        </w:rPr>
        <w:t>, a throw-away SQLite file with the demo data, one client and a warm server.</w:t>
      </w:r>
    </w:p>
    <w:p w:rsidR="00F80112" w:rsidRDefault="006324BF">
      <w:pPr>
        <w:pStyle w:val="Heading2"/>
      </w:pPr>
      <w:bookmarkStart w:id="129" w:name="_Toc243925777"/>
      <w:r>
        <w:t>8.2 Output screens</w:t>
      </w:r>
      <w:bookmarkEnd w:id="129"/>
    </w:p>
    <w:p w:rsidR="00F80112" w:rsidRDefault="006324BF">
      <w:r>
        <w:rPr>
          <w:rFonts w:cs="Times New Roman"/>
        </w:rPr>
        <w:t>The screens below were captured from the running application with Playwright at 1440 by 900 pixels, logged in as the demo account; none is a mo</w:t>
      </w:r>
      <w:r>
        <w:rPr>
          <w:rFonts w:cs="Times New Roman"/>
        </w:rPr>
        <w:t xml:space="preserve">ck-up. Every amount on them belongs to the </w:t>
      </w:r>
      <w:r>
        <w:rPr>
          <w:rFonts w:cs="Times New Roman"/>
        </w:rPr>
        <w:lastRenderedPageBreak/>
        <w:t>fictional demo records (Section 8.1.1). The light-theme landing page, the sign-up page and the light-theme dashboard are in Appendix C.</w:t>
      </w:r>
    </w:p>
    <w:tbl>
      <w:tblPr>
        <w:tblW w:w="0" w:type="auto"/>
        <w:jc w:val="center"/>
        <w:tblLook w:val="04A0" w:firstRow="1" w:lastRow="0" w:firstColumn="1" w:lastColumn="0" w:noHBand="0" w:noVBand="1"/>
      </w:tblPr>
      <w:tblGrid>
        <w:gridCol w:w="4621"/>
        <w:gridCol w:w="4621"/>
      </w:tblGrid>
      <w:tr w:rsidR="00F80112">
        <w:trPr>
          <w:cantSplit/>
          <w:jc w:val="center"/>
        </w:trPr>
        <w:tc>
          <w:tcPr>
            <w:tcW w:w="4621" w:type="dxa"/>
          </w:tcPr>
          <w:p w:rsidR="00F80112" w:rsidRDefault="006324BF">
            <w:pPr>
              <w:keepNext/>
              <w:spacing w:after="80" w:line="240" w:lineRule="auto"/>
              <w:jc w:val="center"/>
            </w:pPr>
            <w:r>
              <w:rPr>
                <w:noProof/>
              </w:rPr>
              <w:drawing>
                <wp:inline distT="0" distB="0" distL="0" distR="0">
                  <wp:extent cx="2050084" cy="12813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dark.png"/>
                          <pic:cNvPicPr/>
                        </pic:nvPicPr>
                        <pic:blipFill>
                          <a:blip r:embed="rId24"/>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130" w:name="_Toc24392583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Landing page (dark theme): the hero </w:t>
            </w:r>
            <w:r>
              <w:rPr>
                <w:rFonts w:cs="Times New Roman"/>
              </w:rPr>
              <w:t>card shows the demo account for October 2026 with health score 90 (Excellent), income INR 65K, spent INR 30.1K and 54 % saved; the strip below lists what the product does.</w:t>
            </w:r>
            <w:bookmarkEnd w:id="130"/>
          </w:p>
        </w:tc>
        <w:tc>
          <w:tcPr>
            <w:tcW w:w="4621" w:type="dxa"/>
          </w:tcPr>
          <w:p w:rsidR="00F80112" w:rsidRDefault="006324BF">
            <w:pPr>
              <w:keepNext/>
              <w:spacing w:after="80" w:line="240" w:lineRule="auto"/>
              <w:jc w:val="center"/>
            </w:pPr>
            <w:r>
              <w:rPr>
                <w:noProof/>
              </w:rPr>
              <w:drawing>
                <wp:inline distT="0" distB="0" distL="0" distR="0">
                  <wp:extent cx="2050084" cy="12813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25"/>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131" w:name="_Toc24392583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Login page: username or e-mail, password, a Tr</w:t>
            </w:r>
            <w:r>
              <w:rPr>
                <w:rFonts w:cs="Times New Roman"/>
              </w:rPr>
              <w:t>y the demo account button and the demo credentials.</w:t>
            </w:r>
            <w:bookmarkEnd w:id="131"/>
          </w:p>
        </w:tc>
      </w:tr>
    </w:tbl>
    <w:p w:rsidR="00F80112" w:rsidRDefault="00F80112">
      <w:pPr>
        <w:spacing w:after="80" w:line="192" w:lineRule="auto"/>
      </w:pPr>
    </w:p>
    <w:tbl>
      <w:tblPr>
        <w:tblW w:w="0" w:type="auto"/>
        <w:jc w:val="center"/>
        <w:tblLook w:val="04A0" w:firstRow="1" w:lastRow="0" w:firstColumn="1" w:lastColumn="0" w:noHBand="0" w:noVBand="1"/>
      </w:tblPr>
      <w:tblGrid>
        <w:gridCol w:w="4621"/>
        <w:gridCol w:w="4621"/>
      </w:tblGrid>
      <w:tr w:rsidR="00F80112">
        <w:trPr>
          <w:cantSplit/>
          <w:jc w:val="center"/>
        </w:trPr>
        <w:tc>
          <w:tcPr>
            <w:tcW w:w="4621" w:type="dxa"/>
          </w:tcPr>
          <w:p w:rsidR="00F80112" w:rsidRDefault="006324BF">
            <w:pPr>
              <w:keepNext/>
              <w:spacing w:after="80" w:line="240" w:lineRule="auto"/>
              <w:jc w:val="center"/>
            </w:pPr>
            <w:r>
              <w:rPr>
                <w:noProof/>
              </w:rPr>
              <w:drawing>
                <wp:inline distT="0" distB="0" distL="0" distR="0">
                  <wp:extent cx="2050084" cy="12813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shboard.png"/>
                          <pic:cNvPicPr/>
                        </pic:nvPicPr>
                        <pic:blipFill>
                          <a:blip r:embed="rId26"/>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132" w:name="_Toc24392583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Dashboard for October 2026: balance INR 1,98,382, income INR 65,000, expenses INR 30,080, savings INR 34,920 (53.7 %), investments INR 84,250, net worth INR 2,82,63</w:t>
            </w:r>
            <w:r>
              <w:rPr>
                <w:rFonts w:cs="Times New Roman"/>
              </w:rPr>
              <w:t>2, average budget usage 44 %. The health card shows 90 (Excellent), component scores 100, 100, 100, 100, 80 and 24, and names Goal Progress as the area to focus on.</w:t>
            </w:r>
            <w:bookmarkEnd w:id="132"/>
          </w:p>
        </w:tc>
        <w:tc>
          <w:tcPr>
            <w:tcW w:w="4621" w:type="dxa"/>
          </w:tcPr>
          <w:p w:rsidR="00F80112" w:rsidRDefault="006324BF">
            <w:pPr>
              <w:keepNext/>
              <w:spacing w:after="80" w:line="240" w:lineRule="auto"/>
              <w:jc w:val="center"/>
            </w:pPr>
            <w:r>
              <w:rPr>
                <w:noProof/>
              </w:rPr>
              <w:drawing>
                <wp:inline distT="0" distB="0" distL="0" distR="0">
                  <wp:extent cx="2050084" cy="12813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shboard-charts.png"/>
                          <pic:cNvPicPr/>
                        </pic:nvPicPr>
                        <pic:blipFill>
                          <a:blip r:embed="rId27"/>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133" w:name="_Toc24392583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Dashboard charts: income against expenses, spending b</w:t>
            </w:r>
            <w:r>
              <w:rPr>
                <w:rFonts w:cs="Times New Roman"/>
              </w:rPr>
              <w:t>y category (led by Rent), the six-month trend and the allocation of the four holdings.</w:t>
            </w:r>
            <w:bookmarkEnd w:id="133"/>
          </w:p>
        </w:tc>
      </w:tr>
    </w:tbl>
    <w:p w:rsidR="00F80112" w:rsidRDefault="00F80112">
      <w:pPr>
        <w:spacing w:after="80" w:line="192" w:lineRule="auto"/>
      </w:pPr>
    </w:p>
    <w:tbl>
      <w:tblPr>
        <w:tblW w:w="0" w:type="auto"/>
        <w:jc w:val="center"/>
        <w:tblLook w:val="04A0" w:firstRow="1" w:lastRow="0" w:firstColumn="1" w:lastColumn="0" w:noHBand="0" w:noVBand="1"/>
      </w:tblPr>
      <w:tblGrid>
        <w:gridCol w:w="4621"/>
        <w:gridCol w:w="4621"/>
      </w:tblGrid>
      <w:tr w:rsidR="00F80112">
        <w:trPr>
          <w:cantSplit/>
          <w:jc w:val="center"/>
        </w:trPr>
        <w:tc>
          <w:tcPr>
            <w:tcW w:w="4621" w:type="dxa"/>
          </w:tcPr>
          <w:p w:rsidR="00F80112" w:rsidRDefault="006324BF">
            <w:pPr>
              <w:keepNext/>
              <w:spacing w:after="80" w:line="240" w:lineRule="auto"/>
              <w:jc w:val="center"/>
            </w:pPr>
            <w:r>
              <w:rPr>
                <w:noProof/>
              </w:rPr>
              <w:drawing>
                <wp:inline distT="0" distB="0" distL="0" distR="0">
                  <wp:extent cx="2050084" cy="12813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nsactions-add.png"/>
                          <pic:cNvPicPr/>
                        </pic:nvPicPr>
                        <pic:blipFill>
                          <a:blip r:embed="rId28"/>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134" w:name="_Toc24392584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Add a transaction: type, date, amount, description, a category that defaults to Auto-detect (AI), payment method and notes; a man</w:t>
            </w:r>
            <w:r>
              <w:rPr>
                <w:rFonts w:cs="Times New Roman"/>
              </w:rPr>
              <w:t>ual category that differs teaches the model.</w:t>
            </w:r>
            <w:bookmarkEnd w:id="134"/>
          </w:p>
        </w:tc>
        <w:tc>
          <w:tcPr>
            <w:tcW w:w="4621" w:type="dxa"/>
          </w:tcPr>
          <w:p w:rsidR="00F80112" w:rsidRDefault="006324BF">
            <w:pPr>
              <w:keepNext/>
              <w:spacing w:after="80" w:line="240" w:lineRule="auto"/>
              <w:jc w:val="center"/>
            </w:pPr>
            <w:r>
              <w:rPr>
                <w:noProof/>
              </w:rPr>
              <w:drawing>
                <wp:inline distT="0" distB="0" distL="0" distR="0">
                  <wp:extent cx="2050084" cy="12813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ransactions-manage.png"/>
                          <pic:cNvPicPr/>
                        </pic:nvPicPr>
                        <pic:blipFill>
                          <a:blip r:embed="rId29"/>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135" w:name="_Toc24392584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View and manage: 68 transactions, income INR 3,90,000 and expenses INR 1,91,618 for the six months, with filters, search, sort and edit and delete icons.</w:t>
            </w:r>
            <w:bookmarkEnd w:id="135"/>
          </w:p>
        </w:tc>
      </w:tr>
    </w:tbl>
    <w:p w:rsidR="00F80112" w:rsidRDefault="00F80112">
      <w:pPr>
        <w:spacing w:after="80" w:line="192" w:lineRule="auto"/>
      </w:pPr>
    </w:p>
    <w:tbl>
      <w:tblPr>
        <w:tblW w:w="0" w:type="auto"/>
        <w:jc w:val="center"/>
        <w:tblLook w:val="04A0" w:firstRow="1" w:lastRow="0" w:firstColumn="1" w:lastColumn="0" w:noHBand="0" w:noVBand="1"/>
      </w:tblPr>
      <w:tblGrid>
        <w:gridCol w:w="4621"/>
        <w:gridCol w:w="4621"/>
      </w:tblGrid>
      <w:tr w:rsidR="00F80112">
        <w:trPr>
          <w:cantSplit/>
          <w:jc w:val="center"/>
        </w:trPr>
        <w:tc>
          <w:tcPr>
            <w:tcW w:w="4621" w:type="dxa"/>
          </w:tcPr>
          <w:p w:rsidR="00F80112" w:rsidRDefault="006324BF">
            <w:pPr>
              <w:keepNext/>
              <w:spacing w:after="80" w:line="240" w:lineRule="auto"/>
              <w:jc w:val="center"/>
            </w:pPr>
            <w:r>
              <w:rPr>
                <w:noProof/>
              </w:rPr>
              <w:lastRenderedPageBreak/>
              <w:drawing>
                <wp:inline distT="0" distB="0" distL="0" distR="0">
                  <wp:extent cx="2050084" cy="12813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ransactions-import.png"/>
                          <pic:cNvPicPr/>
                        </pic:nvPicPr>
                        <pic:blipFill>
                          <a:blip r:embed="rId30"/>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136" w:name="_Toc243925842"/>
            <w:r>
              <w:rPr>
                <w:rFonts w:cs="Times New Roman"/>
              </w:rPr>
              <w:t xml:space="preserve">Figure </w:t>
            </w:r>
            <w:r>
              <w:rPr>
                <w:rFonts w:cs="Times New Roman"/>
              </w:rPr>
              <w:fldChar w:fldCharType="begin"/>
            </w:r>
            <w:r>
              <w:rPr>
                <w:rFonts w:cs="Times New Roman"/>
              </w:rPr>
              <w:instrText xml:space="preserve"> SEQ Fig</w:instrText>
            </w:r>
            <w:r>
              <w:rPr>
                <w:rFonts w:cs="Times New Roman"/>
              </w:rPr>
              <w:instrText xml:space="preserve">ure \* ARABIC </w:instrText>
            </w:r>
            <w:r>
              <w:rPr>
                <w:rFonts w:cs="Times New Roman"/>
              </w:rPr>
              <w:fldChar w:fldCharType="separate"/>
            </w:r>
            <w:r>
              <w:rPr>
                <w:rFonts w:cs="Times New Roman"/>
                <w:noProof/>
              </w:rPr>
              <w:t>21</w:t>
            </w:r>
            <w:r>
              <w:rPr>
                <w:rFonts w:cs="Times New Roman"/>
              </w:rPr>
              <w:fldChar w:fldCharType="end"/>
            </w:r>
            <w:r>
              <w:rPr>
                <w:rFonts w:cs="Times New Roman"/>
              </w:rPr>
              <w:t>: Import from CSV or Excel: the preview reports Row 6 as skipped and lists the four valid rows with categories the AI filled in; nothing is saved until the preview is confirmed.</w:t>
            </w:r>
            <w:bookmarkEnd w:id="136"/>
          </w:p>
        </w:tc>
        <w:tc>
          <w:tcPr>
            <w:tcW w:w="4621" w:type="dxa"/>
          </w:tcPr>
          <w:p w:rsidR="00F80112" w:rsidRDefault="006324BF">
            <w:pPr>
              <w:keepNext/>
              <w:spacing w:after="80" w:line="240" w:lineRule="auto"/>
              <w:jc w:val="center"/>
            </w:pPr>
            <w:r>
              <w:rPr>
                <w:noProof/>
              </w:rPr>
              <w:drawing>
                <wp:inline distT="0" distB="0" distL="0" distR="0">
                  <wp:extent cx="2050084" cy="12813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nalytics.png"/>
                          <pic:cNvPicPr/>
                        </pic:nvPicPr>
                        <pic:blipFill>
                          <a:blip r:embed="rId31"/>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137" w:name="_Toc24392584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Analytics for 24 July</w:t>
            </w:r>
            <w:r>
              <w:rPr>
                <w:rFonts w:cs="Times New Roman"/>
              </w:rPr>
              <w:t xml:space="preserve"> to 22 October 2026: income INR 1,95,000, expenses INR 1,14,194, savings rate 41.4 %, daily average INR 1,359 and largest expense INR 18,000 (rent); the category chart is led by Rent, Investments and Shopping.</w:t>
            </w:r>
            <w:bookmarkEnd w:id="137"/>
          </w:p>
        </w:tc>
      </w:tr>
    </w:tbl>
    <w:p w:rsidR="00F80112" w:rsidRDefault="00F80112">
      <w:pPr>
        <w:spacing w:after="80" w:line="192" w:lineRule="auto"/>
      </w:pPr>
    </w:p>
    <w:tbl>
      <w:tblPr>
        <w:tblW w:w="0" w:type="auto"/>
        <w:jc w:val="center"/>
        <w:tblLook w:val="04A0" w:firstRow="1" w:lastRow="0" w:firstColumn="1" w:lastColumn="0" w:noHBand="0" w:noVBand="1"/>
      </w:tblPr>
      <w:tblGrid>
        <w:gridCol w:w="4621"/>
        <w:gridCol w:w="4621"/>
      </w:tblGrid>
      <w:tr w:rsidR="00F80112">
        <w:trPr>
          <w:cantSplit/>
          <w:jc w:val="center"/>
        </w:trPr>
        <w:tc>
          <w:tcPr>
            <w:tcW w:w="4621" w:type="dxa"/>
          </w:tcPr>
          <w:p w:rsidR="00F80112" w:rsidRDefault="006324BF">
            <w:pPr>
              <w:keepNext/>
              <w:spacing w:after="80" w:line="240" w:lineRule="auto"/>
              <w:jc w:val="center"/>
            </w:pPr>
            <w:r>
              <w:rPr>
                <w:noProof/>
              </w:rPr>
              <w:drawing>
                <wp:inline distT="0" distB="0" distL="0" distR="0">
                  <wp:extent cx="2050084" cy="128130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nalytics-prediction.png"/>
                          <pic:cNvPicPr/>
                        </pic:nvPicPr>
                        <pic:blipFill>
                          <a:blip r:embed="rId32"/>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138" w:name="_Toc24392584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Spendi</w:t>
            </w:r>
            <w:r>
              <w:rPr>
                <w:rFonts w:cs="Times New Roman"/>
              </w:rPr>
              <w:t>ng trend and prediction: the expense curve for May to October 2026 and the prediction card: next month INR 39,471 from six months, recent three-month average INR 36,592, trend Increasing.</w:t>
            </w:r>
            <w:bookmarkEnd w:id="138"/>
          </w:p>
        </w:tc>
        <w:tc>
          <w:tcPr>
            <w:tcW w:w="4621" w:type="dxa"/>
          </w:tcPr>
          <w:p w:rsidR="00F80112" w:rsidRDefault="006324BF">
            <w:pPr>
              <w:keepNext/>
              <w:spacing w:after="80" w:line="240" w:lineRule="auto"/>
              <w:jc w:val="center"/>
            </w:pPr>
            <w:r>
              <w:rPr>
                <w:noProof/>
              </w:rPr>
              <w:drawing>
                <wp:inline distT="0" distB="0" distL="0" distR="0">
                  <wp:extent cx="2050084" cy="128130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udgets.png"/>
                          <pic:cNvPicPr/>
                        </pic:nvPicPr>
                        <pic:blipFill>
                          <a:blip r:embed="rId33"/>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139" w:name="_Toc24392584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Budgets for October 2026: Food</w:t>
            </w:r>
            <w:r>
              <w:rPr>
                <w:rFonts w:cs="Times New Roman"/>
              </w:rPr>
              <w:t xml:space="preserve"> 15 %, Transport 9 %, Entertainment INR 2,200 of 2,500 (88 %, Getting close), Shopping 45 % and Bills 65 %, each with a progress bar; warnings are promised at 75, 90 and 100 %.</w:t>
            </w:r>
            <w:bookmarkEnd w:id="139"/>
          </w:p>
        </w:tc>
      </w:tr>
    </w:tbl>
    <w:p w:rsidR="00F80112" w:rsidRDefault="00F80112">
      <w:pPr>
        <w:spacing w:after="80" w:line="192" w:lineRule="auto"/>
      </w:pPr>
    </w:p>
    <w:tbl>
      <w:tblPr>
        <w:tblW w:w="0" w:type="auto"/>
        <w:jc w:val="center"/>
        <w:tblLook w:val="04A0" w:firstRow="1" w:lastRow="0" w:firstColumn="1" w:lastColumn="0" w:noHBand="0" w:noVBand="1"/>
      </w:tblPr>
      <w:tblGrid>
        <w:gridCol w:w="4621"/>
        <w:gridCol w:w="4621"/>
      </w:tblGrid>
      <w:tr w:rsidR="00F80112">
        <w:trPr>
          <w:cantSplit/>
          <w:jc w:val="center"/>
        </w:trPr>
        <w:tc>
          <w:tcPr>
            <w:tcW w:w="4621" w:type="dxa"/>
          </w:tcPr>
          <w:p w:rsidR="00F80112" w:rsidRDefault="006324BF">
            <w:pPr>
              <w:keepNext/>
              <w:spacing w:after="80" w:line="240" w:lineRule="auto"/>
              <w:jc w:val="center"/>
            </w:pPr>
            <w:r>
              <w:rPr>
                <w:noProof/>
              </w:rPr>
              <w:drawing>
                <wp:inline distT="0" distB="0" distL="0" distR="0">
                  <wp:extent cx="2050084" cy="128130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goals.png"/>
                          <pic:cNvPicPr/>
                        </pic:nvPicPr>
                        <pic:blipFill>
                          <a:blip r:embed="rId34"/>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140" w:name="_Toc24392584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Financial goals: Emergency Fund 32 %, N</w:t>
            </w:r>
            <w:r>
              <w:rPr>
                <w:rFonts w:cs="Times New Roman"/>
              </w:rPr>
              <w:t>ew Laptop 19 % and Vacation 20 %, each with the suggested monthly saving and an update field.</w:t>
            </w:r>
            <w:bookmarkEnd w:id="140"/>
          </w:p>
        </w:tc>
        <w:tc>
          <w:tcPr>
            <w:tcW w:w="4621" w:type="dxa"/>
          </w:tcPr>
          <w:p w:rsidR="00F80112" w:rsidRDefault="006324BF">
            <w:pPr>
              <w:keepNext/>
              <w:spacing w:after="80" w:line="240" w:lineRule="auto"/>
              <w:jc w:val="center"/>
            </w:pPr>
            <w:r>
              <w:rPr>
                <w:noProof/>
              </w:rPr>
              <w:drawing>
                <wp:inline distT="0" distB="0" distL="0" distR="0">
                  <wp:extent cx="2050084" cy="128130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investments.png"/>
                          <pic:cNvPicPr/>
                        </pic:nvPicPr>
                        <pic:blipFill>
                          <a:blip r:embed="rId35"/>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141" w:name="_Toc24392584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Investments: invested INR 77,860, value INR 84,250, profit INR 6,390 (8.21 %) over four holdings, with an allocation donut a</w:t>
            </w:r>
            <w:r>
              <w:rPr>
                <w:rFonts w:cs="Times New Roman"/>
              </w:rPr>
              <w:t>nd profit and loss by asset.</w:t>
            </w:r>
            <w:bookmarkEnd w:id="141"/>
          </w:p>
        </w:tc>
      </w:tr>
    </w:tbl>
    <w:p w:rsidR="00F80112" w:rsidRDefault="00F80112">
      <w:pPr>
        <w:spacing w:after="80" w:line="192" w:lineRule="auto"/>
      </w:pPr>
    </w:p>
    <w:tbl>
      <w:tblPr>
        <w:tblW w:w="0" w:type="auto"/>
        <w:jc w:val="center"/>
        <w:tblLook w:val="04A0" w:firstRow="1" w:lastRow="0" w:firstColumn="1" w:lastColumn="0" w:noHBand="0" w:noVBand="1"/>
      </w:tblPr>
      <w:tblGrid>
        <w:gridCol w:w="4621"/>
        <w:gridCol w:w="4621"/>
      </w:tblGrid>
      <w:tr w:rsidR="00F80112">
        <w:trPr>
          <w:cantSplit/>
          <w:jc w:val="center"/>
        </w:trPr>
        <w:tc>
          <w:tcPr>
            <w:tcW w:w="4621" w:type="dxa"/>
          </w:tcPr>
          <w:p w:rsidR="00F80112" w:rsidRDefault="006324BF">
            <w:pPr>
              <w:keepNext/>
              <w:spacing w:after="80" w:line="240" w:lineRule="auto"/>
              <w:jc w:val="center"/>
            </w:pPr>
            <w:r>
              <w:rPr>
                <w:noProof/>
              </w:rPr>
              <w:lastRenderedPageBreak/>
              <w:drawing>
                <wp:inline distT="0" distB="0" distL="0" distR="0">
                  <wp:extent cx="2050084" cy="128130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ssistant.png"/>
                          <pic:cNvPicPr/>
                        </pic:nvPicPr>
                        <pic:blipFill>
                          <a:blip r:embed="rId36"/>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142" w:name="_Toc24392584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xml:space="preserve">: AI assistant: two questions answered from the user's own data (Rent at INR 108,000 is the top category; health 90.4, Excellent, weakest area goal progress). A banner notes that free-form </w:t>
            </w:r>
            <w:r>
              <w:rPr>
                <w:rFonts w:cs="Times New Roman"/>
              </w:rPr>
              <w:t>answers are off because no AI_API_KEY is set.</w:t>
            </w:r>
            <w:bookmarkEnd w:id="142"/>
          </w:p>
        </w:tc>
        <w:tc>
          <w:tcPr>
            <w:tcW w:w="4621" w:type="dxa"/>
          </w:tcPr>
          <w:p w:rsidR="00F80112" w:rsidRDefault="006324BF">
            <w:pPr>
              <w:keepNext/>
              <w:spacing w:after="80" w:line="240" w:lineRule="auto"/>
              <w:jc w:val="center"/>
            </w:pPr>
            <w:r>
              <w:rPr>
                <w:noProof/>
              </w:rPr>
              <w:drawing>
                <wp:inline distT="0" distB="0" distL="0" distR="0">
                  <wp:extent cx="2050084" cy="128130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eports.png"/>
                          <pic:cNvPicPr/>
                        </pic:nvPicPr>
                        <pic:blipFill>
                          <a:blip r:embed="rId37"/>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143" w:name="_Toc24392584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Financial reports: month and year selectors and three downloads, a PDF summary, an Excel workbook and a CSV of every transaction.</w:t>
            </w:r>
            <w:bookmarkEnd w:id="143"/>
          </w:p>
        </w:tc>
      </w:tr>
    </w:tbl>
    <w:p w:rsidR="00F80112" w:rsidRDefault="00F80112">
      <w:pPr>
        <w:spacing w:after="80" w:line="192" w:lineRule="auto"/>
      </w:pPr>
    </w:p>
    <w:tbl>
      <w:tblPr>
        <w:tblW w:w="0" w:type="auto"/>
        <w:jc w:val="center"/>
        <w:tblLook w:val="04A0" w:firstRow="1" w:lastRow="0" w:firstColumn="1" w:lastColumn="0" w:noHBand="0" w:noVBand="1"/>
      </w:tblPr>
      <w:tblGrid>
        <w:gridCol w:w="4621"/>
        <w:gridCol w:w="4621"/>
      </w:tblGrid>
      <w:tr w:rsidR="00F80112">
        <w:trPr>
          <w:cantSplit/>
          <w:jc w:val="center"/>
        </w:trPr>
        <w:tc>
          <w:tcPr>
            <w:tcW w:w="4621" w:type="dxa"/>
          </w:tcPr>
          <w:p w:rsidR="00F80112" w:rsidRDefault="006324BF">
            <w:pPr>
              <w:keepNext/>
              <w:spacing w:after="80" w:line="240" w:lineRule="auto"/>
              <w:jc w:val="center"/>
            </w:pPr>
            <w:r>
              <w:rPr>
                <w:noProof/>
              </w:rPr>
              <w:drawing>
                <wp:inline distT="0" distB="0" distL="0" distR="0">
                  <wp:extent cx="2050084" cy="128130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notifications.png"/>
                          <pic:cNvPicPr/>
                        </pic:nvPicPr>
                        <pic:blipFill>
                          <a:blip r:embed="rId38"/>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144" w:name="_Toc24392585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xml:space="preserve">: </w:t>
            </w:r>
            <w:r>
              <w:rPr>
                <w:rFonts w:cs="Times New Roman"/>
              </w:rPr>
              <w:t>Notifications: one unread alert, Your Entertainment budget is 75% used, created when spending crossed the 75 % threshold.</w:t>
            </w:r>
            <w:bookmarkEnd w:id="144"/>
          </w:p>
        </w:tc>
        <w:tc>
          <w:tcPr>
            <w:tcW w:w="4621" w:type="dxa"/>
          </w:tcPr>
          <w:p w:rsidR="00F80112" w:rsidRDefault="006324BF">
            <w:pPr>
              <w:keepNext/>
              <w:spacing w:after="80" w:line="240" w:lineRule="auto"/>
              <w:jc w:val="center"/>
            </w:pPr>
            <w:r>
              <w:rPr>
                <w:noProof/>
              </w:rPr>
              <w:drawing>
                <wp:inline distT="0" distB="0" distL="0" distR="0">
                  <wp:extent cx="2050084" cy="128130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profile.png"/>
                          <pic:cNvPicPr/>
                        </pic:nvPicPr>
                        <pic:blipFill>
                          <a:blip r:embed="rId39"/>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145" w:name="_Toc24392585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xml:space="preserve">: Profile: name, e-mail, currency INR, monthly income INR 65,000, savings target INR 20,000, risk </w:t>
            </w:r>
            <w:r>
              <w:rPr>
                <w:rFonts w:cs="Times New Roman"/>
              </w:rPr>
              <w:t>preference Moderate and a card that loads the fictional demo data.</w:t>
            </w:r>
            <w:bookmarkEnd w:id="145"/>
          </w:p>
        </w:tc>
      </w:tr>
    </w:tbl>
    <w:p w:rsidR="00F80112" w:rsidRDefault="00F80112">
      <w:pPr>
        <w:spacing w:after="80" w:line="192" w:lineRule="auto"/>
      </w:pPr>
    </w:p>
    <w:p w:rsidR="00F80112" w:rsidRDefault="006324BF">
      <w:pPr>
        <w:pStyle w:val="Heading2"/>
      </w:pPr>
      <w:bookmarkStart w:id="146" w:name="_Toc243925778"/>
      <w:r>
        <w:t>8.3 Expense categoriser</w:t>
      </w:r>
      <w:bookmarkEnd w:id="146"/>
    </w:p>
    <w:p w:rsidR="00F80112" w:rsidRDefault="006324BF">
      <w:pPr>
        <w:pStyle w:val="Heading3"/>
      </w:pPr>
      <w:r>
        <w:t>8.3.1 Accuracy on the probe set</w:t>
      </w:r>
    </w:p>
    <w:p w:rsidR="00F80112" w:rsidRDefault="006324BF">
      <w:r>
        <w:rPr>
          <w:rFonts w:cs="Times New Roman"/>
        </w:rPr>
        <w:t xml:space="preserve">The shipped model (TF-IDF with word unigrams and bigrams followed by logistic regression) labels 142 of the 198 probe descriptions </w:t>
      </w:r>
      <w:r>
        <w:rPr>
          <w:rFonts w:cs="Times New Roman"/>
        </w:rPr>
        <w:t xml:space="preserve">correctly, an accuracy of </w:t>
      </w:r>
      <w:r>
        <w:rPr>
          <w:rFonts w:cs="Times New Roman"/>
          <w:b/>
        </w:rPr>
        <w:t>0.7172</w:t>
      </w:r>
      <w:r>
        <w:rPr>
          <w:rFonts w:cs="Times New Roman"/>
        </w:rPr>
        <w:t xml:space="preserve"> (macro precision 0.8847, macro recall 0.7172, macro F1 </w:t>
      </w:r>
      <w:r>
        <w:rPr>
          <w:rFonts w:cs="Times New Roman"/>
          <w:b/>
        </w:rPr>
        <w:t>0.7614</w:t>
      </w:r>
      <w:r>
        <w:rPr>
          <w:rFonts w:cs="Times New Roman"/>
        </w:rPr>
        <w:t>). The headline hides a sharp split between the tiers: 100.0 % on wording close to the seed list (66/66), 97.0 % on upper-case statement strings that contain a se</w:t>
      </w:r>
      <w:r>
        <w:rPr>
          <w:rFonts w:cs="Times New Roman"/>
        </w:rPr>
        <w:t xml:space="preserve">ed keyword (64/66), and only </w:t>
      </w:r>
      <w:r>
        <w:rPr>
          <w:rFonts w:cs="Times New Roman"/>
          <w:b/>
        </w:rPr>
        <w:t>18.2 %</w:t>
      </w:r>
      <w:r>
        <w:rPr>
          <w:rFonts w:cs="Times New Roman"/>
        </w:rPr>
        <w:t xml:space="preserve"> on merchants it has never seen (12/66). On the same 198 descriptions the fallback keyword table scores 0.5152 (macro F1 0.6623) and always answering Food scores 0.0909; the learned model beats the table on every tier, bu</w:t>
      </w:r>
      <w:r>
        <w:rPr>
          <w:rFonts w:cs="Times New Roman"/>
        </w:rPr>
        <w:t>t almost entirely in tiers A and B.</w:t>
      </w:r>
    </w:p>
    <w:p w:rsidR="00F80112" w:rsidRDefault="006324BF">
      <w:pPr>
        <w:pStyle w:val="Caption"/>
        <w:keepNext/>
        <w:spacing w:after="80"/>
      </w:pPr>
      <w:bookmarkStart w:id="147" w:name="_Toc2439259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Categoriser on the 198-description probe set.</w:t>
      </w:r>
      <w:bookmarkEnd w:id="147"/>
    </w:p>
    <w:tbl>
      <w:tblPr>
        <w:tblStyle w:val="TableGrid"/>
        <w:tblW w:w="0" w:type="auto"/>
        <w:jc w:val="center"/>
        <w:tblLook w:val="04A0" w:firstRow="1" w:lastRow="0" w:firstColumn="1" w:lastColumn="0" w:noHBand="0" w:noVBand="1"/>
      </w:tblPr>
      <w:tblGrid>
        <w:gridCol w:w="2880"/>
        <w:gridCol w:w="1008"/>
        <w:gridCol w:w="936"/>
        <w:gridCol w:w="936"/>
        <w:gridCol w:w="936"/>
        <w:gridCol w:w="792"/>
        <w:gridCol w:w="792"/>
        <w:gridCol w:w="792"/>
      </w:tblGrid>
      <w:tr w:rsidR="00F80112">
        <w:trPr>
          <w:cantSplit/>
          <w:tblHeader/>
          <w:jc w:val="center"/>
        </w:trPr>
        <w:tc>
          <w:tcPr>
            <w:tcW w:w="2880" w:type="dxa"/>
            <w:shd w:val="clear" w:color="auto" w:fill="1B2A41"/>
          </w:tcPr>
          <w:p w:rsidR="00F80112" w:rsidRDefault="006324BF">
            <w:pPr>
              <w:spacing w:after="40" w:line="240" w:lineRule="auto"/>
              <w:jc w:val="center"/>
            </w:pPr>
            <w:r>
              <w:rPr>
                <w:rFonts w:cs="Times New Roman"/>
                <w:b/>
                <w:color w:val="FFFFFF"/>
                <w:sz w:val="18"/>
              </w:rPr>
              <w:t>Model</w:t>
            </w:r>
          </w:p>
        </w:tc>
        <w:tc>
          <w:tcPr>
            <w:tcW w:w="1008" w:type="dxa"/>
            <w:shd w:val="clear" w:color="auto" w:fill="1B2A41"/>
          </w:tcPr>
          <w:p w:rsidR="00F80112" w:rsidRDefault="006324BF">
            <w:pPr>
              <w:spacing w:after="40" w:line="240" w:lineRule="auto"/>
              <w:jc w:val="center"/>
            </w:pPr>
            <w:r>
              <w:rPr>
                <w:rFonts w:cs="Times New Roman"/>
                <w:b/>
                <w:color w:val="FFFFFF"/>
                <w:sz w:val="18"/>
              </w:rPr>
              <w:t>Accuracy</w:t>
            </w:r>
          </w:p>
        </w:tc>
        <w:tc>
          <w:tcPr>
            <w:tcW w:w="936" w:type="dxa"/>
            <w:shd w:val="clear" w:color="auto" w:fill="1B2A41"/>
          </w:tcPr>
          <w:p w:rsidR="00F80112" w:rsidRDefault="006324BF">
            <w:pPr>
              <w:spacing w:after="40" w:line="240" w:lineRule="auto"/>
              <w:jc w:val="center"/>
            </w:pPr>
            <w:r>
              <w:rPr>
                <w:rFonts w:cs="Times New Roman"/>
                <w:b/>
                <w:color w:val="FFFFFF"/>
                <w:sz w:val="18"/>
              </w:rPr>
              <w:t>Macro P</w:t>
            </w:r>
          </w:p>
        </w:tc>
        <w:tc>
          <w:tcPr>
            <w:tcW w:w="936" w:type="dxa"/>
            <w:shd w:val="clear" w:color="auto" w:fill="1B2A41"/>
          </w:tcPr>
          <w:p w:rsidR="00F80112" w:rsidRDefault="006324BF">
            <w:pPr>
              <w:spacing w:after="40" w:line="240" w:lineRule="auto"/>
              <w:jc w:val="center"/>
            </w:pPr>
            <w:r>
              <w:rPr>
                <w:rFonts w:cs="Times New Roman"/>
                <w:b/>
                <w:color w:val="FFFFFF"/>
                <w:sz w:val="18"/>
              </w:rPr>
              <w:t>Macro R</w:t>
            </w:r>
          </w:p>
        </w:tc>
        <w:tc>
          <w:tcPr>
            <w:tcW w:w="936" w:type="dxa"/>
            <w:shd w:val="clear" w:color="auto" w:fill="1B2A41"/>
          </w:tcPr>
          <w:p w:rsidR="00F80112" w:rsidRDefault="006324BF">
            <w:pPr>
              <w:spacing w:after="40" w:line="240" w:lineRule="auto"/>
              <w:jc w:val="center"/>
            </w:pPr>
            <w:r>
              <w:rPr>
                <w:rFonts w:cs="Times New Roman"/>
                <w:b/>
                <w:color w:val="FFFFFF"/>
                <w:sz w:val="18"/>
              </w:rPr>
              <w:t>Macro F1</w:t>
            </w:r>
          </w:p>
        </w:tc>
        <w:tc>
          <w:tcPr>
            <w:tcW w:w="792" w:type="dxa"/>
            <w:shd w:val="clear" w:color="auto" w:fill="1B2A41"/>
          </w:tcPr>
          <w:p w:rsidR="00F80112" w:rsidRDefault="006324BF">
            <w:pPr>
              <w:spacing w:after="40" w:line="240" w:lineRule="auto"/>
              <w:jc w:val="center"/>
            </w:pPr>
            <w:r>
              <w:rPr>
                <w:rFonts w:cs="Times New Roman"/>
                <w:b/>
                <w:color w:val="FFFFFF"/>
                <w:sz w:val="18"/>
              </w:rPr>
              <w:t>Tier A</w:t>
            </w:r>
          </w:p>
        </w:tc>
        <w:tc>
          <w:tcPr>
            <w:tcW w:w="792" w:type="dxa"/>
            <w:shd w:val="clear" w:color="auto" w:fill="1B2A41"/>
          </w:tcPr>
          <w:p w:rsidR="00F80112" w:rsidRDefault="006324BF">
            <w:pPr>
              <w:spacing w:after="40" w:line="240" w:lineRule="auto"/>
              <w:jc w:val="center"/>
            </w:pPr>
            <w:r>
              <w:rPr>
                <w:rFonts w:cs="Times New Roman"/>
                <w:b/>
                <w:color w:val="FFFFFF"/>
                <w:sz w:val="18"/>
              </w:rPr>
              <w:t>Tier B</w:t>
            </w:r>
          </w:p>
        </w:tc>
        <w:tc>
          <w:tcPr>
            <w:tcW w:w="792" w:type="dxa"/>
            <w:shd w:val="clear" w:color="auto" w:fill="1B2A41"/>
          </w:tcPr>
          <w:p w:rsidR="00F80112" w:rsidRDefault="006324BF">
            <w:pPr>
              <w:spacing w:after="40" w:line="240" w:lineRule="auto"/>
              <w:jc w:val="center"/>
            </w:pPr>
            <w:r>
              <w:rPr>
                <w:rFonts w:cs="Times New Roman"/>
                <w:b/>
                <w:color w:val="FFFFFF"/>
                <w:sz w:val="18"/>
              </w:rPr>
              <w:t>Tier C</w:t>
            </w:r>
          </w:p>
        </w:tc>
      </w:tr>
      <w:tr w:rsidR="00F80112">
        <w:trPr>
          <w:cantSplit/>
          <w:jc w:val="center"/>
        </w:trPr>
        <w:tc>
          <w:tcPr>
            <w:tcW w:w="2880" w:type="dxa"/>
          </w:tcPr>
          <w:p w:rsidR="00F80112" w:rsidRDefault="006324BF">
            <w:pPr>
              <w:spacing w:after="40" w:line="240" w:lineRule="auto"/>
              <w:jc w:val="left"/>
            </w:pPr>
            <w:r>
              <w:rPr>
                <w:rFonts w:cs="Times New Roman"/>
                <w:sz w:val="18"/>
              </w:rPr>
              <w:t>TF-IDF + logistic regression (shipped)</w:t>
            </w:r>
          </w:p>
        </w:tc>
        <w:tc>
          <w:tcPr>
            <w:tcW w:w="1008" w:type="dxa"/>
          </w:tcPr>
          <w:p w:rsidR="00F80112" w:rsidRDefault="006324BF">
            <w:pPr>
              <w:spacing w:after="40" w:line="240" w:lineRule="auto"/>
              <w:jc w:val="center"/>
            </w:pPr>
            <w:r>
              <w:rPr>
                <w:rFonts w:cs="Times New Roman"/>
                <w:sz w:val="18"/>
              </w:rPr>
              <w:t>0.7172</w:t>
            </w:r>
          </w:p>
        </w:tc>
        <w:tc>
          <w:tcPr>
            <w:tcW w:w="936" w:type="dxa"/>
          </w:tcPr>
          <w:p w:rsidR="00F80112" w:rsidRDefault="006324BF">
            <w:pPr>
              <w:spacing w:after="40" w:line="240" w:lineRule="auto"/>
              <w:jc w:val="center"/>
            </w:pPr>
            <w:r>
              <w:rPr>
                <w:rFonts w:cs="Times New Roman"/>
                <w:sz w:val="18"/>
              </w:rPr>
              <w:t>0.8847</w:t>
            </w:r>
          </w:p>
        </w:tc>
        <w:tc>
          <w:tcPr>
            <w:tcW w:w="936" w:type="dxa"/>
          </w:tcPr>
          <w:p w:rsidR="00F80112" w:rsidRDefault="006324BF">
            <w:pPr>
              <w:spacing w:after="40" w:line="240" w:lineRule="auto"/>
              <w:jc w:val="center"/>
            </w:pPr>
            <w:r>
              <w:rPr>
                <w:rFonts w:cs="Times New Roman"/>
                <w:sz w:val="18"/>
              </w:rPr>
              <w:t>0.7172</w:t>
            </w:r>
          </w:p>
        </w:tc>
        <w:tc>
          <w:tcPr>
            <w:tcW w:w="936" w:type="dxa"/>
          </w:tcPr>
          <w:p w:rsidR="00F80112" w:rsidRDefault="006324BF">
            <w:pPr>
              <w:spacing w:after="40" w:line="240" w:lineRule="auto"/>
              <w:jc w:val="center"/>
            </w:pPr>
            <w:r>
              <w:rPr>
                <w:rFonts w:cs="Times New Roman"/>
                <w:sz w:val="18"/>
              </w:rPr>
              <w:t>0.7614</w:t>
            </w:r>
          </w:p>
        </w:tc>
        <w:tc>
          <w:tcPr>
            <w:tcW w:w="792" w:type="dxa"/>
          </w:tcPr>
          <w:p w:rsidR="00F80112" w:rsidRDefault="006324BF">
            <w:pPr>
              <w:spacing w:after="40" w:line="240" w:lineRule="auto"/>
              <w:jc w:val="center"/>
            </w:pPr>
            <w:r>
              <w:rPr>
                <w:rFonts w:cs="Times New Roman"/>
                <w:sz w:val="18"/>
              </w:rPr>
              <w:t>1.000</w:t>
            </w:r>
          </w:p>
        </w:tc>
        <w:tc>
          <w:tcPr>
            <w:tcW w:w="792" w:type="dxa"/>
          </w:tcPr>
          <w:p w:rsidR="00F80112" w:rsidRDefault="006324BF">
            <w:pPr>
              <w:spacing w:after="40" w:line="240" w:lineRule="auto"/>
              <w:jc w:val="center"/>
            </w:pPr>
            <w:r>
              <w:rPr>
                <w:rFonts w:cs="Times New Roman"/>
                <w:sz w:val="18"/>
              </w:rPr>
              <w:t>0.970</w:t>
            </w:r>
          </w:p>
        </w:tc>
        <w:tc>
          <w:tcPr>
            <w:tcW w:w="792" w:type="dxa"/>
          </w:tcPr>
          <w:p w:rsidR="00F80112" w:rsidRDefault="006324BF">
            <w:pPr>
              <w:spacing w:after="40" w:line="240" w:lineRule="auto"/>
              <w:jc w:val="center"/>
            </w:pPr>
            <w:r>
              <w:rPr>
                <w:rFonts w:cs="Times New Roman"/>
                <w:sz w:val="18"/>
              </w:rPr>
              <w:t>0.182</w:t>
            </w:r>
          </w:p>
        </w:tc>
      </w:tr>
      <w:tr w:rsidR="00F80112">
        <w:trPr>
          <w:cantSplit/>
          <w:jc w:val="center"/>
        </w:trPr>
        <w:tc>
          <w:tcPr>
            <w:tcW w:w="2880" w:type="dxa"/>
          </w:tcPr>
          <w:p w:rsidR="00F80112" w:rsidRDefault="006324BF">
            <w:pPr>
              <w:spacing w:after="40" w:line="240" w:lineRule="auto"/>
              <w:jc w:val="left"/>
            </w:pPr>
            <w:r>
              <w:rPr>
                <w:rFonts w:cs="Times New Roman"/>
                <w:sz w:val="18"/>
              </w:rPr>
              <w:t>Keyword table (fallback)</w:t>
            </w:r>
          </w:p>
        </w:tc>
        <w:tc>
          <w:tcPr>
            <w:tcW w:w="1008" w:type="dxa"/>
          </w:tcPr>
          <w:p w:rsidR="00F80112" w:rsidRDefault="006324BF">
            <w:pPr>
              <w:spacing w:after="40" w:line="240" w:lineRule="auto"/>
              <w:jc w:val="center"/>
            </w:pPr>
            <w:r>
              <w:rPr>
                <w:rFonts w:cs="Times New Roman"/>
                <w:sz w:val="18"/>
              </w:rPr>
              <w:t>0.5152</w:t>
            </w:r>
          </w:p>
        </w:tc>
        <w:tc>
          <w:tcPr>
            <w:tcW w:w="936" w:type="dxa"/>
          </w:tcPr>
          <w:p w:rsidR="00F80112" w:rsidRDefault="006324BF">
            <w:pPr>
              <w:spacing w:after="40" w:line="240" w:lineRule="auto"/>
              <w:jc w:val="center"/>
            </w:pPr>
            <w:r>
              <w:rPr>
                <w:rFonts w:cs="Times New Roman"/>
                <w:sz w:val="18"/>
              </w:rPr>
              <w:t>0.9517</w:t>
            </w:r>
          </w:p>
        </w:tc>
        <w:tc>
          <w:tcPr>
            <w:tcW w:w="936" w:type="dxa"/>
          </w:tcPr>
          <w:p w:rsidR="00F80112" w:rsidRDefault="006324BF">
            <w:pPr>
              <w:spacing w:after="40" w:line="240" w:lineRule="auto"/>
              <w:jc w:val="center"/>
            </w:pPr>
            <w:r>
              <w:rPr>
                <w:rFonts w:cs="Times New Roman"/>
                <w:sz w:val="18"/>
              </w:rPr>
              <w:t>0.5152</w:t>
            </w:r>
          </w:p>
        </w:tc>
        <w:tc>
          <w:tcPr>
            <w:tcW w:w="936" w:type="dxa"/>
          </w:tcPr>
          <w:p w:rsidR="00F80112" w:rsidRDefault="006324BF">
            <w:pPr>
              <w:spacing w:after="40" w:line="240" w:lineRule="auto"/>
              <w:jc w:val="center"/>
            </w:pPr>
            <w:r>
              <w:rPr>
                <w:rFonts w:cs="Times New Roman"/>
                <w:sz w:val="18"/>
              </w:rPr>
              <w:t>0.6623</w:t>
            </w:r>
          </w:p>
        </w:tc>
        <w:tc>
          <w:tcPr>
            <w:tcW w:w="792" w:type="dxa"/>
          </w:tcPr>
          <w:p w:rsidR="00F80112" w:rsidRDefault="006324BF">
            <w:pPr>
              <w:spacing w:after="40" w:line="240" w:lineRule="auto"/>
              <w:jc w:val="center"/>
            </w:pPr>
            <w:r>
              <w:rPr>
                <w:rFonts w:cs="Times New Roman"/>
                <w:sz w:val="18"/>
              </w:rPr>
              <w:t>0.712</w:t>
            </w:r>
          </w:p>
        </w:tc>
        <w:tc>
          <w:tcPr>
            <w:tcW w:w="792" w:type="dxa"/>
          </w:tcPr>
          <w:p w:rsidR="00F80112" w:rsidRDefault="006324BF">
            <w:pPr>
              <w:spacing w:after="40" w:line="240" w:lineRule="auto"/>
              <w:jc w:val="center"/>
            </w:pPr>
            <w:r>
              <w:rPr>
                <w:rFonts w:cs="Times New Roman"/>
                <w:sz w:val="18"/>
              </w:rPr>
              <w:t>0.727</w:t>
            </w:r>
          </w:p>
        </w:tc>
        <w:tc>
          <w:tcPr>
            <w:tcW w:w="792" w:type="dxa"/>
          </w:tcPr>
          <w:p w:rsidR="00F80112" w:rsidRDefault="006324BF">
            <w:pPr>
              <w:spacing w:after="40" w:line="240" w:lineRule="auto"/>
              <w:jc w:val="center"/>
            </w:pPr>
            <w:r>
              <w:rPr>
                <w:rFonts w:cs="Times New Roman"/>
                <w:sz w:val="18"/>
              </w:rPr>
              <w:t>0.106</w:t>
            </w:r>
          </w:p>
        </w:tc>
      </w:tr>
      <w:tr w:rsidR="00F80112">
        <w:trPr>
          <w:cantSplit/>
          <w:jc w:val="center"/>
        </w:trPr>
        <w:tc>
          <w:tcPr>
            <w:tcW w:w="2880" w:type="dxa"/>
          </w:tcPr>
          <w:p w:rsidR="00F80112" w:rsidRDefault="006324BF">
            <w:pPr>
              <w:spacing w:after="40" w:line="240" w:lineRule="auto"/>
              <w:jc w:val="left"/>
            </w:pPr>
            <w:r>
              <w:rPr>
                <w:rFonts w:cs="Times New Roman"/>
                <w:sz w:val="18"/>
              </w:rPr>
              <w:lastRenderedPageBreak/>
              <w:t>Majority class (Food)</w:t>
            </w:r>
          </w:p>
        </w:tc>
        <w:tc>
          <w:tcPr>
            <w:tcW w:w="1008" w:type="dxa"/>
          </w:tcPr>
          <w:p w:rsidR="00F80112" w:rsidRDefault="006324BF">
            <w:pPr>
              <w:spacing w:after="40" w:line="240" w:lineRule="auto"/>
              <w:jc w:val="center"/>
            </w:pPr>
            <w:r>
              <w:rPr>
                <w:rFonts w:cs="Times New Roman"/>
                <w:sz w:val="18"/>
              </w:rPr>
              <w:t>0.0909</w:t>
            </w:r>
          </w:p>
        </w:tc>
        <w:tc>
          <w:tcPr>
            <w:tcW w:w="936" w:type="dxa"/>
          </w:tcPr>
          <w:p w:rsidR="00F80112" w:rsidRDefault="006324BF">
            <w:pPr>
              <w:spacing w:after="40" w:line="240" w:lineRule="auto"/>
              <w:jc w:val="center"/>
            </w:pPr>
            <w:r>
              <w:rPr>
                <w:rFonts w:cs="Times New Roman"/>
                <w:sz w:val="18"/>
              </w:rPr>
              <w:t>0.0083</w:t>
            </w:r>
          </w:p>
        </w:tc>
        <w:tc>
          <w:tcPr>
            <w:tcW w:w="936" w:type="dxa"/>
          </w:tcPr>
          <w:p w:rsidR="00F80112" w:rsidRDefault="006324BF">
            <w:pPr>
              <w:spacing w:after="40" w:line="240" w:lineRule="auto"/>
              <w:jc w:val="center"/>
            </w:pPr>
            <w:r>
              <w:rPr>
                <w:rFonts w:cs="Times New Roman"/>
                <w:sz w:val="18"/>
              </w:rPr>
              <w:t>0.0909</w:t>
            </w:r>
          </w:p>
        </w:tc>
        <w:tc>
          <w:tcPr>
            <w:tcW w:w="936" w:type="dxa"/>
          </w:tcPr>
          <w:p w:rsidR="00F80112" w:rsidRDefault="006324BF">
            <w:pPr>
              <w:spacing w:after="40" w:line="240" w:lineRule="auto"/>
              <w:jc w:val="center"/>
            </w:pPr>
            <w:r>
              <w:rPr>
                <w:rFonts w:cs="Times New Roman"/>
                <w:sz w:val="18"/>
              </w:rPr>
              <w:t>0.0152</w:t>
            </w:r>
          </w:p>
        </w:tc>
        <w:tc>
          <w:tcPr>
            <w:tcW w:w="792" w:type="dxa"/>
          </w:tcPr>
          <w:p w:rsidR="00F80112" w:rsidRDefault="006324BF">
            <w:pPr>
              <w:spacing w:after="40" w:line="240" w:lineRule="auto"/>
              <w:jc w:val="center"/>
            </w:pPr>
            <w:r>
              <w:rPr>
                <w:rFonts w:cs="Times New Roman"/>
                <w:sz w:val="18"/>
              </w:rPr>
              <w:t>0.091</w:t>
            </w:r>
          </w:p>
        </w:tc>
        <w:tc>
          <w:tcPr>
            <w:tcW w:w="792" w:type="dxa"/>
          </w:tcPr>
          <w:p w:rsidR="00F80112" w:rsidRDefault="006324BF">
            <w:pPr>
              <w:spacing w:after="40" w:line="240" w:lineRule="auto"/>
              <w:jc w:val="center"/>
            </w:pPr>
            <w:r>
              <w:rPr>
                <w:rFonts w:cs="Times New Roman"/>
                <w:sz w:val="18"/>
              </w:rPr>
              <w:t>0.091</w:t>
            </w:r>
          </w:p>
        </w:tc>
        <w:tc>
          <w:tcPr>
            <w:tcW w:w="792" w:type="dxa"/>
          </w:tcPr>
          <w:p w:rsidR="00F80112" w:rsidRDefault="006324BF">
            <w:pPr>
              <w:spacing w:after="40" w:line="240" w:lineRule="auto"/>
              <w:jc w:val="center"/>
            </w:pPr>
            <w:r>
              <w:rPr>
                <w:rFonts w:cs="Times New Roman"/>
                <w:sz w:val="18"/>
              </w:rPr>
              <w:t>0.091</w:t>
            </w:r>
          </w:p>
        </w:tc>
      </w:tr>
    </w:tbl>
    <w:p w:rsidR="00F80112" w:rsidRDefault="00F80112">
      <w:pPr>
        <w:spacing w:after="120" w:line="192" w:lineRule="auto"/>
      </w:pPr>
    </w:p>
    <w:p w:rsidR="00F80112" w:rsidRDefault="006324BF">
      <w:pPr>
        <w:keepNext/>
        <w:spacing w:after="80" w:line="240" w:lineRule="auto"/>
        <w:jc w:val="center"/>
      </w:pPr>
      <w:r>
        <w:rPr>
          <w:noProof/>
        </w:rPr>
        <w:drawing>
          <wp:inline distT="0" distB="0" distL="0" distR="0">
            <wp:extent cx="3752697" cy="196754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classifier_tiers.png"/>
                    <pic:cNvPicPr/>
                  </pic:nvPicPr>
                  <pic:blipFill>
                    <a:blip r:embed="rId40"/>
                    <a:stretch>
                      <a:fillRect/>
                    </a:stretch>
                  </pic:blipFill>
                  <pic:spPr>
                    <a:xfrm>
                      <a:off x="0" y="0"/>
                      <a:ext cx="3752697" cy="1967546"/>
                    </a:xfrm>
                    <a:prstGeom prst="rect">
                      <a:avLst/>
                    </a:prstGeom>
                  </pic:spPr>
                </pic:pic>
              </a:graphicData>
            </a:graphic>
          </wp:inline>
        </w:drawing>
      </w:r>
    </w:p>
    <w:p w:rsidR="00F80112" w:rsidRDefault="006324BF">
      <w:pPr>
        <w:pStyle w:val="Caption"/>
      </w:pPr>
      <w:bookmarkStart w:id="148" w:name="_Toc24392585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xml:space="preserve">: Accuracy of the three models on each probe tier; the shipped model </w:t>
      </w:r>
      <w:r>
        <w:rPr>
          <w:rFonts w:cs="Times New Roman"/>
        </w:rPr>
        <w:t>falls from near 100 % to 18 % on unseen merchants.</w:t>
      </w:r>
      <w:bookmarkEnd w:id="148"/>
    </w:p>
    <w:p w:rsidR="00F80112" w:rsidRDefault="006324BF">
      <w:r>
        <w:rPr>
          <w:rFonts w:cs="Times New Roman"/>
        </w:rPr>
        <w:t>On the 34-row bundled sample file the model labels all 34 rows as the file does (accuracy 1.000), but its vocabulary overlaps the seed list, so that figure is optimistic. Leave-one-out validation on the 51</w:t>
      </w:r>
      <w:r>
        <w:rPr>
          <w:rFonts w:cs="Times New Roman"/>
        </w:rPr>
        <w:t xml:space="preserve"> seed pairs gives only </w:t>
      </w:r>
      <w:r>
        <w:rPr>
          <w:rFonts w:cs="Times New Roman"/>
          <w:b/>
        </w:rPr>
        <w:t>11.8 %</w:t>
      </w:r>
      <w:r>
        <w:rPr>
          <w:rFonts w:cs="Times New Roman"/>
        </w:rPr>
        <w:t xml:space="preserve"> (6/51): each seed phrase has three to six siblings that hardly share words with it, so a held-out phrase cannot be recognised. This shows how small the seed list is and agrees with tier C.</w:t>
      </w:r>
    </w:p>
    <w:p w:rsidR="00F80112" w:rsidRDefault="006324BF">
      <w:pPr>
        <w:pStyle w:val="Heading3"/>
      </w:pPr>
      <w:r>
        <w:t>8.3.2 Confusion matrix and per-catego</w:t>
      </w:r>
      <w:r>
        <w:t>ry scores</w:t>
      </w:r>
    </w:p>
    <w:p w:rsidR="00F80112" w:rsidRDefault="006324BF">
      <w:r>
        <w:rPr>
          <w:rFonts w:cs="Times New Roman"/>
        </w:rPr>
        <w:t xml:space="preserve">The confusion matrix of the probe set is shown below. The diagonal holds 142 of 198 items. Almost all of the 56 errors fall in one column: </w:t>
      </w:r>
      <w:r>
        <w:rPr>
          <w:rFonts w:cs="Times New Roman"/>
          <w:b/>
        </w:rPr>
        <w:t>48 descriptions were labelled Transport</w:t>
      </w:r>
      <w:r>
        <w:rPr>
          <w:rFonts w:cs="Times New Roman"/>
        </w:rPr>
        <w:t>, 54 of the 56 errors belong to tier C and only 2 to tier B (</w:t>
      </w:r>
      <w:r>
        <w:rPr>
          <w:rFonts w:ascii="Consolas" w:eastAsia="Consolas" w:hAnsi="Consolas" w:cs="Consolas"/>
          <w:sz w:val="21"/>
        </w:rPr>
        <w:t>UPI-AMAZON-PAY-8821</w:t>
      </w:r>
      <w:r>
        <w:rPr>
          <w:rFonts w:cs="Times New Roman"/>
        </w:rPr>
        <w:t xml:space="preserve"> labelled Entertainment, because the seed list has </w:t>
      </w:r>
      <w:r>
        <w:rPr>
          <w:rFonts w:ascii="Consolas" w:eastAsia="Consolas" w:hAnsi="Consolas" w:cs="Consolas"/>
          <w:sz w:val="21"/>
        </w:rPr>
        <w:t>amazon prime video</w:t>
      </w:r>
      <w:r>
        <w:rPr>
          <w:rFonts w:cs="Times New Roman"/>
        </w:rPr>
        <w:t xml:space="preserve">, and </w:t>
      </w:r>
      <w:r>
        <w:rPr>
          <w:rFonts w:ascii="Consolas" w:eastAsia="Consolas" w:hAnsi="Consolas" w:cs="Consolas"/>
          <w:sz w:val="21"/>
        </w:rPr>
        <w:t>UPI-HOSPITAL-BILL</w:t>
      </w:r>
      <w:r>
        <w:rPr>
          <w:rFonts w:cs="Times New Roman"/>
        </w:rPr>
        <w:t xml:space="preserve"> labelled Bills). The cause is mechanical: a description made only of unseen words gives an all-zero TF-IDF vector, so the decision comes from th</w:t>
      </w:r>
      <w:r>
        <w:rPr>
          <w:rFonts w:cs="Times New Roman"/>
        </w:rPr>
        <w:t xml:space="preserve">e intercepts alone and Transport has the largest: for the nonsense text </w:t>
      </w:r>
      <w:r>
        <w:rPr>
          <w:rFonts w:ascii="Consolas" w:eastAsia="Consolas" w:hAnsi="Consolas" w:cs="Consolas"/>
          <w:sz w:val="21"/>
        </w:rPr>
        <w:t>xyzabc123 qqq</w:t>
      </w:r>
      <w:r>
        <w:rPr>
          <w:rFonts w:cs="Times New Roman"/>
        </w:rPr>
        <w:t xml:space="preserve"> the model returns Transport with probability 0.121, against 0.118 for Food and 0.118 for Entertainment. The model never outputs Other, so an unseen merchant is silently g</w:t>
      </w:r>
      <w:r>
        <w:rPr>
          <w:rFonts w:cs="Times New Roman"/>
        </w:rPr>
        <w:t>iven a category.</w:t>
      </w:r>
    </w:p>
    <w:p w:rsidR="00F80112" w:rsidRDefault="006324BF">
      <w:pPr>
        <w:keepNext/>
        <w:spacing w:after="80" w:line="240" w:lineRule="auto"/>
        <w:jc w:val="center"/>
      </w:pPr>
      <w:r>
        <w:rPr>
          <w:noProof/>
        </w:rPr>
        <w:lastRenderedPageBreak/>
        <w:drawing>
          <wp:inline distT="0" distB="0" distL="0" distR="0">
            <wp:extent cx="2625324" cy="237743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confusion_matrix.png"/>
                    <pic:cNvPicPr/>
                  </pic:nvPicPr>
                  <pic:blipFill>
                    <a:blip r:embed="rId41"/>
                    <a:stretch>
                      <a:fillRect/>
                    </a:stretch>
                  </pic:blipFill>
                  <pic:spPr>
                    <a:xfrm>
                      <a:off x="0" y="0"/>
                      <a:ext cx="2625324" cy="2377439"/>
                    </a:xfrm>
                    <a:prstGeom prst="rect">
                      <a:avLst/>
                    </a:prstGeom>
                  </pic:spPr>
                </pic:pic>
              </a:graphicData>
            </a:graphic>
          </wp:inline>
        </w:drawing>
      </w:r>
    </w:p>
    <w:p w:rsidR="00F80112" w:rsidRDefault="006324BF">
      <w:pPr>
        <w:pStyle w:val="Caption"/>
      </w:pPr>
      <w:bookmarkStart w:id="149" w:name="_Toc24392585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Confusion matrix on the probe set (rows are true categories, 18 descriptions each); the Transport column collects the unseen-merchant errors.</w:t>
      </w:r>
      <w:bookmarkEnd w:id="149"/>
    </w:p>
    <w:p w:rsidR="00F80112" w:rsidRDefault="006324BF">
      <w:pPr>
        <w:pStyle w:val="Caption"/>
        <w:keepNext/>
        <w:spacing w:after="80"/>
      </w:pPr>
      <w:bookmarkStart w:id="150" w:name="_Toc2439259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Per-category scores on th</w:t>
      </w:r>
      <w:r>
        <w:rPr>
          <w:rFonts w:cs="Times New Roman"/>
        </w:rPr>
        <w:t>e probe set (18 descriptions per category).</w:t>
      </w:r>
      <w:bookmarkEnd w:id="150"/>
    </w:p>
    <w:tbl>
      <w:tblPr>
        <w:tblStyle w:val="TableGrid"/>
        <w:tblW w:w="0" w:type="auto"/>
        <w:jc w:val="center"/>
        <w:tblLook w:val="04A0" w:firstRow="1" w:lastRow="0" w:firstColumn="1" w:lastColumn="0" w:noHBand="0" w:noVBand="1"/>
      </w:tblPr>
      <w:tblGrid>
        <w:gridCol w:w="2448"/>
        <w:gridCol w:w="1440"/>
        <w:gridCol w:w="1440"/>
        <w:gridCol w:w="1440"/>
        <w:gridCol w:w="1440"/>
      </w:tblGrid>
      <w:tr w:rsidR="00F80112">
        <w:trPr>
          <w:cantSplit/>
          <w:tblHeader/>
          <w:jc w:val="center"/>
        </w:trPr>
        <w:tc>
          <w:tcPr>
            <w:tcW w:w="2448" w:type="dxa"/>
            <w:shd w:val="clear" w:color="auto" w:fill="1B2A41"/>
          </w:tcPr>
          <w:p w:rsidR="00F80112" w:rsidRDefault="006324BF">
            <w:pPr>
              <w:spacing w:after="40" w:line="240" w:lineRule="auto"/>
              <w:jc w:val="center"/>
            </w:pPr>
            <w:r>
              <w:rPr>
                <w:rFonts w:cs="Times New Roman"/>
                <w:b/>
                <w:color w:val="FFFFFF"/>
                <w:sz w:val="18"/>
              </w:rPr>
              <w:t>Category</w:t>
            </w:r>
          </w:p>
        </w:tc>
        <w:tc>
          <w:tcPr>
            <w:tcW w:w="1440" w:type="dxa"/>
            <w:shd w:val="clear" w:color="auto" w:fill="1B2A41"/>
          </w:tcPr>
          <w:p w:rsidR="00F80112" w:rsidRDefault="006324BF">
            <w:pPr>
              <w:spacing w:after="40" w:line="240" w:lineRule="auto"/>
              <w:jc w:val="center"/>
            </w:pPr>
            <w:r>
              <w:rPr>
                <w:rFonts w:cs="Times New Roman"/>
                <w:b/>
                <w:color w:val="FFFFFF"/>
                <w:sz w:val="18"/>
              </w:rPr>
              <w:t>Precision</w:t>
            </w:r>
          </w:p>
        </w:tc>
        <w:tc>
          <w:tcPr>
            <w:tcW w:w="1440" w:type="dxa"/>
            <w:shd w:val="clear" w:color="auto" w:fill="1B2A41"/>
          </w:tcPr>
          <w:p w:rsidR="00F80112" w:rsidRDefault="006324BF">
            <w:pPr>
              <w:spacing w:after="40" w:line="240" w:lineRule="auto"/>
              <w:jc w:val="center"/>
            </w:pPr>
            <w:r>
              <w:rPr>
                <w:rFonts w:cs="Times New Roman"/>
                <w:b/>
                <w:color w:val="FFFFFF"/>
                <w:sz w:val="18"/>
              </w:rPr>
              <w:t>Recall</w:t>
            </w:r>
          </w:p>
        </w:tc>
        <w:tc>
          <w:tcPr>
            <w:tcW w:w="1440" w:type="dxa"/>
            <w:shd w:val="clear" w:color="auto" w:fill="1B2A41"/>
          </w:tcPr>
          <w:p w:rsidR="00F80112" w:rsidRDefault="006324BF">
            <w:pPr>
              <w:spacing w:after="40" w:line="240" w:lineRule="auto"/>
              <w:jc w:val="center"/>
            </w:pPr>
            <w:r>
              <w:rPr>
                <w:rFonts w:cs="Times New Roman"/>
                <w:b/>
                <w:color w:val="FFFFFF"/>
                <w:sz w:val="18"/>
              </w:rPr>
              <w:t>F1</w:t>
            </w:r>
          </w:p>
        </w:tc>
        <w:tc>
          <w:tcPr>
            <w:tcW w:w="1440" w:type="dxa"/>
            <w:shd w:val="clear" w:color="auto" w:fill="1B2A41"/>
          </w:tcPr>
          <w:p w:rsidR="00F80112" w:rsidRDefault="006324BF">
            <w:pPr>
              <w:spacing w:after="40" w:line="240" w:lineRule="auto"/>
              <w:jc w:val="center"/>
            </w:pPr>
            <w:r>
              <w:rPr>
                <w:rFonts w:cs="Times New Roman"/>
                <w:b/>
                <w:color w:val="FFFFFF"/>
                <w:sz w:val="18"/>
              </w:rPr>
              <w:t>Correct</w:t>
            </w:r>
          </w:p>
        </w:tc>
      </w:tr>
      <w:tr w:rsidR="00F80112">
        <w:trPr>
          <w:cantSplit/>
          <w:jc w:val="center"/>
        </w:trPr>
        <w:tc>
          <w:tcPr>
            <w:tcW w:w="2448" w:type="dxa"/>
          </w:tcPr>
          <w:p w:rsidR="00F80112" w:rsidRDefault="006324BF">
            <w:pPr>
              <w:spacing w:after="40" w:line="240" w:lineRule="auto"/>
              <w:jc w:val="left"/>
            </w:pPr>
            <w:r>
              <w:rPr>
                <w:rFonts w:cs="Times New Roman"/>
                <w:sz w:val="18"/>
              </w:rPr>
              <w:t>Food</w:t>
            </w:r>
          </w:p>
        </w:tc>
        <w:tc>
          <w:tcPr>
            <w:tcW w:w="1440" w:type="dxa"/>
          </w:tcPr>
          <w:p w:rsidR="00F80112" w:rsidRDefault="006324BF">
            <w:pPr>
              <w:spacing w:after="40" w:line="240" w:lineRule="auto"/>
              <w:jc w:val="center"/>
            </w:pPr>
            <w:r>
              <w:rPr>
                <w:rFonts w:cs="Times New Roman"/>
                <w:sz w:val="18"/>
              </w:rPr>
              <w:t>0.923</w:t>
            </w:r>
          </w:p>
        </w:tc>
        <w:tc>
          <w:tcPr>
            <w:tcW w:w="1440" w:type="dxa"/>
          </w:tcPr>
          <w:p w:rsidR="00F80112" w:rsidRDefault="006324BF">
            <w:pPr>
              <w:spacing w:after="40" w:line="240" w:lineRule="auto"/>
              <w:jc w:val="center"/>
            </w:pPr>
            <w:r>
              <w:rPr>
                <w:rFonts w:cs="Times New Roman"/>
                <w:sz w:val="18"/>
              </w:rPr>
              <w:t>0.667</w:t>
            </w:r>
          </w:p>
        </w:tc>
        <w:tc>
          <w:tcPr>
            <w:tcW w:w="1440" w:type="dxa"/>
          </w:tcPr>
          <w:p w:rsidR="00F80112" w:rsidRDefault="006324BF">
            <w:pPr>
              <w:spacing w:after="40" w:line="240" w:lineRule="auto"/>
              <w:jc w:val="center"/>
            </w:pPr>
            <w:r>
              <w:rPr>
                <w:rFonts w:cs="Times New Roman"/>
                <w:sz w:val="18"/>
              </w:rPr>
              <w:t>0.774</w:t>
            </w:r>
          </w:p>
        </w:tc>
        <w:tc>
          <w:tcPr>
            <w:tcW w:w="1440" w:type="dxa"/>
          </w:tcPr>
          <w:p w:rsidR="00F80112" w:rsidRDefault="006324BF">
            <w:pPr>
              <w:spacing w:after="40" w:line="240" w:lineRule="auto"/>
              <w:jc w:val="center"/>
            </w:pPr>
            <w:r>
              <w:rPr>
                <w:rFonts w:cs="Times New Roman"/>
                <w:sz w:val="18"/>
              </w:rPr>
              <w:t>12/18</w:t>
            </w:r>
          </w:p>
        </w:tc>
      </w:tr>
      <w:tr w:rsidR="00F80112">
        <w:trPr>
          <w:cantSplit/>
          <w:jc w:val="center"/>
        </w:trPr>
        <w:tc>
          <w:tcPr>
            <w:tcW w:w="2448" w:type="dxa"/>
          </w:tcPr>
          <w:p w:rsidR="00F80112" w:rsidRDefault="006324BF">
            <w:pPr>
              <w:spacing w:after="40" w:line="240" w:lineRule="auto"/>
              <w:jc w:val="left"/>
            </w:pPr>
            <w:r>
              <w:rPr>
                <w:rFonts w:cs="Times New Roman"/>
                <w:sz w:val="18"/>
              </w:rPr>
              <w:t>Transport</w:t>
            </w:r>
          </w:p>
        </w:tc>
        <w:tc>
          <w:tcPr>
            <w:tcW w:w="1440" w:type="dxa"/>
          </w:tcPr>
          <w:p w:rsidR="00F80112" w:rsidRDefault="006324BF">
            <w:pPr>
              <w:spacing w:after="40" w:line="240" w:lineRule="auto"/>
              <w:jc w:val="center"/>
            </w:pPr>
            <w:r>
              <w:rPr>
                <w:rFonts w:cs="Times New Roman"/>
                <w:sz w:val="18"/>
              </w:rPr>
              <w:t>0.273</w:t>
            </w:r>
          </w:p>
        </w:tc>
        <w:tc>
          <w:tcPr>
            <w:tcW w:w="1440" w:type="dxa"/>
          </w:tcPr>
          <w:p w:rsidR="00F80112" w:rsidRDefault="006324BF">
            <w:pPr>
              <w:spacing w:after="40" w:line="240" w:lineRule="auto"/>
              <w:jc w:val="center"/>
            </w:pPr>
            <w:r>
              <w:rPr>
                <w:rFonts w:cs="Times New Roman"/>
                <w:sz w:val="18"/>
              </w:rPr>
              <w:t>1.000</w:t>
            </w:r>
          </w:p>
        </w:tc>
        <w:tc>
          <w:tcPr>
            <w:tcW w:w="1440" w:type="dxa"/>
          </w:tcPr>
          <w:p w:rsidR="00F80112" w:rsidRDefault="006324BF">
            <w:pPr>
              <w:spacing w:after="40" w:line="240" w:lineRule="auto"/>
              <w:jc w:val="center"/>
            </w:pPr>
            <w:r>
              <w:rPr>
                <w:rFonts w:cs="Times New Roman"/>
                <w:sz w:val="18"/>
              </w:rPr>
              <w:t>0.429</w:t>
            </w:r>
          </w:p>
        </w:tc>
        <w:tc>
          <w:tcPr>
            <w:tcW w:w="1440" w:type="dxa"/>
          </w:tcPr>
          <w:p w:rsidR="00F80112" w:rsidRDefault="006324BF">
            <w:pPr>
              <w:spacing w:after="40" w:line="240" w:lineRule="auto"/>
              <w:jc w:val="center"/>
            </w:pPr>
            <w:r>
              <w:rPr>
                <w:rFonts w:cs="Times New Roman"/>
                <w:sz w:val="18"/>
              </w:rPr>
              <w:t>18/18</w:t>
            </w:r>
          </w:p>
        </w:tc>
      </w:tr>
      <w:tr w:rsidR="00F80112">
        <w:trPr>
          <w:cantSplit/>
          <w:jc w:val="center"/>
        </w:trPr>
        <w:tc>
          <w:tcPr>
            <w:tcW w:w="2448" w:type="dxa"/>
          </w:tcPr>
          <w:p w:rsidR="00F80112" w:rsidRDefault="006324BF">
            <w:pPr>
              <w:spacing w:after="40" w:line="240" w:lineRule="auto"/>
              <w:jc w:val="left"/>
            </w:pPr>
            <w:r>
              <w:rPr>
                <w:rFonts w:cs="Times New Roman"/>
                <w:sz w:val="18"/>
              </w:rPr>
              <w:t>Entertainment</w:t>
            </w:r>
          </w:p>
        </w:tc>
        <w:tc>
          <w:tcPr>
            <w:tcW w:w="1440" w:type="dxa"/>
          </w:tcPr>
          <w:p w:rsidR="00F80112" w:rsidRDefault="006324BF">
            <w:pPr>
              <w:spacing w:after="40" w:line="240" w:lineRule="auto"/>
              <w:jc w:val="center"/>
            </w:pPr>
            <w:r>
              <w:rPr>
                <w:rFonts w:cs="Times New Roman"/>
                <w:sz w:val="18"/>
              </w:rPr>
              <w:t>0.867</w:t>
            </w:r>
          </w:p>
        </w:tc>
        <w:tc>
          <w:tcPr>
            <w:tcW w:w="1440" w:type="dxa"/>
          </w:tcPr>
          <w:p w:rsidR="00F80112" w:rsidRDefault="006324BF">
            <w:pPr>
              <w:spacing w:after="40" w:line="240" w:lineRule="auto"/>
              <w:jc w:val="center"/>
            </w:pPr>
            <w:r>
              <w:rPr>
                <w:rFonts w:cs="Times New Roman"/>
                <w:sz w:val="18"/>
              </w:rPr>
              <w:t>0.722</w:t>
            </w:r>
          </w:p>
        </w:tc>
        <w:tc>
          <w:tcPr>
            <w:tcW w:w="1440" w:type="dxa"/>
          </w:tcPr>
          <w:p w:rsidR="00F80112" w:rsidRDefault="006324BF">
            <w:pPr>
              <w:spacing w:after="40" w:line="240" w:lineRule="auto"/>
              <w:jc w:val="center"/>
            </w:pPr>
            <w:r>
              <w:rPr>
                <w:rFonts w:cs="Times New Roman"/>
                <w:sz w:val="18"/>
              </w:rPr>
              <w:t>0.788</w:t>
            </w:r>
          </w:p>
        </w:tc>
        <w:tc>
          <w:tcPr>
            <w:tcW w:w="1440" w:type="dxa"/>
          </w:tcPr>
          <w:p w:rsidR="00F80112" w:rsidRDefault="006324BF">
            <w:pPr>
              <w:spacing w:after="40" w:line="240" w:lineRule="auto"/>
              <w:jc w:val="center"/>
            </w:pPr>
            <w:r>
              <w:rPr>
                <w:rFonts w:cs="Times New Roman"/>
                <w:sz w:val="18"/>
              </w:rPr>
              <w:t>13/18</w:t>
            </w:r>
          </w:p>
        </w:tc>
      </w:tr>
      <w:tr w:rsidR="00F80112">
        <w:trPr>
          <w:cantSplit/>
          <w:jc w:val="center"/>
        </w:trPr>
        <w:tc>
          <w:tcPr>
            <w:tcW w:w="2448" w:type="dxa"/>
          </w:tcPr>
          <w:p w:rsidR="00F80112" w:rsidRDefault="006324BF">
            <w:pPr>
              <w:spacing w:after="40" w:line="240" w:lineRule="auto"/>
              <w:jc w:val="left"/>
            </w:pPr>
            <w:r>
              <w:rPr>
                <w:rFonts w:cs="Times New Roman"/>
                <w:sz w:val="18"/>
              </w:rPr>
              <w:t>Bills</w:t>
            </w:r>
          </w:p>
        </w:tc>
        <w:tc>
          <w:tcPr>
            <w:tcW w:w="1440" w:type="dxa"/>
          </w:tcPr>
          <w:p w:rsidR="00F80112" w:rsidRDefault="006324BF">
            <w:pPr>
              <w:spacing w:after="40" w:line="240" w:lineRule="auto"/>
              <w:jc w:val="center"/>
            </w:pPr>
            <w:r>
              <w:rPr>
                <w:rFonts w:cs="Times New Roman"/>
                <w:sz w:val="18"/>
              </w:rPr>
              <w:t>0.929</w:t>
            </w:r>
          </w:p>
        </w:tc>
        <w:tc>
          <w:tcPr>
            <w:tcW w:w="1440" w:type="dxa"/>
          </w:tcPr>
          <w:p w:rsidR="00F80112" w:rsidRDefault="006324BF">
            <w:pPr>
              <w:spacing w:after="40" w:line="240" w:lineRule="auto"/>
              <w:jc w:val="center"/>
            </w:pPr>
            <w:r>
              <w:rPr>
                <w:rFonts w:cs="Times New Roman"/>
                <w:sz w:val="18"/>
              </w:rPr>
              <w:t>0.722</w:t>
            </w:r>
          </w:p>
        </w:tc>
        <w:tc>
          <w:tcPr>
            <w:tcW w:w="1440" w:type="dxa"/>
          </w:tcPr>
          <w:p w:rsidR="00F80112" w:rsidRDefault="006324BF">
            <w:pPr>
              <w:spacing w:after="40" w:line="240" w:lineRule="auto"/>
              <w:jc w:val="center"/>
            </w:pPr>
            <w:r>
              <w:rPr>
                <w:rFonts w:cs="Times New Roman"/>
                <w:sz w:val="18"/>
              </w:rPr>
              <w:t>0.812</w:t>
            </w:r>
          </w:p>
        </w:tc>
        <w:tc>
          <w:tcPr>
            <w:tcW w:w="1440" w:type="dxa"/>
          </w:tcPr>
          <w:p w:rsidR="00F80112" w:rsidRDefault="006324BF">
            <w:pPr>
              <w:spacing w:after="40" w:line="240" w:lineRule="auto"/>
              <w:jc w:val="center"/>
            </w:pPr>
            <w:r>
              <w:rPr>
                <w:rFonts w:cs="Times New Roman"/>
                <w:sz w:val="18"/>
              </w:rPr>
              <w:t>13/18</w:t>
            </w:r>
          </w:p>
        </w:tc>
      </w:tr>
      <w:tr w:rsidR="00F80112">
        <w:trPr>
          <w:cantSplit/>
          <w:jc w:val="center"/>
        </w:trPr>
        <w:tc>
          <w:tcPr>
            <w:tcW w:w="2448" w:type="dxa"/>
          </w:tcPr>
          <w:p w:rsidR="00F80112" w:rsidRDefault="006324BF">
            <w:pPr>
              <w:spacing w:after="40" w:line="240" w:lineRule="auto"/>
              <w:jc w:val="left"/>
            </w:pPr>
            <w:r>
              <w:rPr>
                <w:rFonts w:cs="Times New Roman"/>
                <w:sz w:val="18"/>
              </w:rPr>
              <w:t>Shopping</w:t>
            </w:r>
          </w:p>
        </w:tc>
        <w:tc>
          <w:tcPr>
            <w:tcW w:w="1440" w:type="dxa"/>
          </w:tcPr>
          <w:p w:rsidR="00F80112" w:rsidRDefault="006324BF">
            <w:pPr>
              <w:spacing w:after="40" w:line="240" w:lineRule="auto"/>
              <w:jc w:val="center"/>
            </w:pPr>
            <w:r>
              <w:rPr>
                <w:rFonts w:cs="Times New Roman"/>
                <w:sz w:val="18"/>
              </w:rPr>
              <w:t>0.917</w:t>
            </w:r>
          </w:p>
        </w:tc>
        <w:tc>
          <w:tcPr>
            <w:tcW w:w="1440" w:type="dxa"/>
          </w:tcPr>
          <w:p w:rsidR="00F80112" w:rsidRDefault="006324BF">
            <w:pPr>
              <w:spacing w:after="40" w:line="240" w:lineRule="auto"/>
              <w:jc w:val="center"/>
            </w:pPr>
            <w:r>
              <w:rPr>
                <w:rFonts w:cs="Times New Roman"/>
                <w:sz w:val="18"/>
              </w:rPr>
              <w:t>0.611</w:t>
            </w:r>
          </w:p>
        </w:tc>
        <w:tc>
          <w:tcPr>
            <w:tcW w:w="1440" w:type="dxa"/>
          </w:tcPr>
          <w:p w:rsidR="00F80112" w:rsidRDefault="006324BF">
            <w:pPr>
              <w:spacing w:after="40" w:line="240" w:lineRule="auto"/>
              <w:jc w:val="center"/>
            </w:pPr>
            <w:r>
              <w:rPr>
                <w:rFonts w:cs="Times New Roman"/>
                <w:sz w:val="18"/>
              </w:rPr>
              <w:t>0.733</w:t>
            </w:r>
          </w:p>
        </w:tc>
        <w:tc>
          <w:tcPr>
            <w:tcW w:w="1440" w:type="dxa"/>
          </w:tcPr>
          <w:p w:rsidR="00F80112" w:rsidRDefault="006324BF">
            <w:pPr>
              <w:spacing w:after="40" w:line="240" w:lineRule="auto"/>
              <w:jc w:val="center"/>
            </w:pPr>
            <w:r>
              <w:rPr>
                <w:rFonts w:cs="Times New Roman"/>
                <w:sz w:val="18"/>
              </w:rPr>
              <w:t>11/18</w:t>
            </w:r>
          </w:p>
        </w:tc>
      </w:tr>
      <w:tr w:rsidR="00F80112">
        <w:trPr>
          <w:cantSplit/>
          <w:jc w:val="center"/>
        </w:trPr>
        <w:tc>
          <w:tcPr>
            <w:tcW w:w="2448" w:type="dxa"/>
          </w:tcPr>
          <w:p w:rsidR="00F80112" w:rsidRDefault="006324BF">
            <w:pPr>
              <w:spacing w:after="40" w:line="240" w:lineRule="auto"/>
              <w:jc w:val="left"/>
            </w:pPr>
            <w:r>
              <w:rPr>
                <w:rFonts w:cs="Times New Roman"/>
                <w:sz w:val="18"/>
              </w:rPr>
              <w:t>Education</w:t>
            </w:r>
          </w:p>
        </w:tc>
        <w:tc>
          <w:tcPr>
            <w:tcW w:w="1440" w:type="dxa"/>
          </w:tcPr>
          <w:p w:rsidR="00F80112" w:rsidRDefault="006324BF">
            <w:pPr>
              <w:spacing w:after="40" w:line="240" w:lineRule="auto"/>
              <w:jc w:val="center"/>
            </w:pPr>
            <w:r>
              <w:rPr>
                <w:rFonts w:cs="Times New Roman"/>
                <w:sz w:val="18"/>
              </w:rPr>
              <w:t>0.824</w:t>
            </w:r>
          </w:p>
        </w:tc>
        <w:tc>
          <w:tcPr>
            <w:tcW w:w="1440" w:type="dxa"/>
          </w:tcPr>
          <w:p w:rsidR="00F80112" w:rsidRDefault="006324BF">
            <w:pPr>
              <w:spacing w:after="40" w:line="240" w:lineRule="auto"/>
              <w:jc w:val="center"/>
            </w:pPr>
            <w:r>
              <w:rPr>
                <w:rFonts w:cs="Times New Roman"/>
                <w:sz w:val="18"/>
              </w:rPr>
              <w:t>0.778</w:t>
            </w:r>
          </w:p>
        </w:tc>
        <w:tc>
          <w:tcPr>
            <w:tcW w:w="1440" w:type="dxa"/>
          </w:tcPr>
          <w:p w:rsidR="00F80112" w:rsidRDefault="006324BF">
            <w:pPr>
              <w:spacing w:after="40" w:line="240" w:lineRule="auto"/>
              <w:jc w:val="center"/>
            </w:pPr>
            <w:r>
              <w:rPr>
                <w:rFonts w:cs="Times New Roman"/>
                <w:sz w:val="18"/>
              </w:rPr>
              <w:t>0.800</w:t>
            </w:r>
          </w:p>
        </w:tc>
        <w:tc>
          <w:tcPr>
            <w:tcW w:w="1440" w:type="dxa"/>
          </w:tcPr>
          <w:p w:rsidR="00F80112" w:rsidRDefault="006324BF">
            <w:pPr>
              <w:spacing w:after="40" w:line="240" w:lineRule="auto"/>
              <w:jc w:val="center"/>
            </w:pPr>
            <w:r>
              <w:rPr>
                <w:rFonts w:cs="Times New Roman"/>
                <w:sz w:val="18"/>
              </w:rPr>
              <w:t>14/18</w:t>
            </w:r>
          </w:p>
        </w:tc>
      </w:tr>
      <w:tr w:rsidR="00F80112">
        <w:trPr>
          <w:cantSplit/>
          <w:jc w:val="center"/>
        </w:trPr>
        <w:tc>
          <w:tcPr>
            <w:tcW w:w="2448" w:type="dxa"/>
          </w:tcPr>
          <w:p w:rsidR="00F80112" w:rsidRDefault="006324BF">
            <w:pPr>
              <w:spacing w:after="40" w:line="240" w:lineRule="auto"/>
              <w:jc w:val="left"/>
            </w:pPr>
            <w:r>
              <w:rPr>
                <w:rFonts w:cs="Times New Roman"/>
                <w:sz w:val="18"/>
              </w:rPr>
              <w:t>Healthcare</w:t>
            </w:r>
          </w:p>
        </w:tc>
        <w:tc>
          <w:tcPr>
            <w:tcW w:w="1440" w:type="dxa"/>
          </w:tcPr>
          <w:p w:rsidR="00F80112" w:rsidRDefault="006324BF">
            <w:pPr>
              <w:spacing w:after="40" w:line="240" w:lineRule="auto"/>
              <w:jc w:val="center"/>
            </w:pPr>
            <w:r>
              <w:rPr>
                <w:rFonts w:cs="Times New Roman"/>
                <w:sz w:val="18"/>
              </w:rPr>
              <w:t>1.000</w:t>
            </w:r>
          </w:p>
        </w:tc>
        <w:tc>
          <w:tcPr>
            <w:tcW w:w="1440" w:type="dxa"/>
          </w:tcPr>
          <w:p w:rsidR="00F80112" w:rsidRDefault="006324BF">
            <w:pPr>
              <w:spacing w:after="40" w:line="240" w:lineRule="auto"/>
              <w:jc w:val="center"/>
            </w:pPr>
            <w:r>
              <w:rPr>
                <w:rFonts w:cs="Times New Roman"/>
                <w:sz w:val="18"/>
              </w:rPr>
              <w:t>0.667</w:t>
            </w:r>
          </w:p>
        </w:tc>
        <w:tc>
          <w:tcPr>
            <w:tcW w:w="1440" w:type="dxa"/>
          </w:tcPr>
          <w:p w:rsidR="00F80112" w:rsidRDefault="006324BF">
            <w:pPr>
              <w:spacing w:after="40" w:line="240" w:lineRule="auto"/>
              <w:jc w:val="center"/>
            </w:pPr>
            <w:r>
              <w:rPr>
                <w:rFonts w:cs="Times New Roman"/>
                <w:sz w:val="18"/>
              </w:rPr>
              <w:t>0.800</w:t>
            </w:r>
          </w:p>
        </w:tc>
        <w:tc>
          <w:tcPr>
            <w:tcW w:w="1440" w:type="dxa"/>
          </w:tcPr>
          <w:p w:rsidR="00F80112" w:rsidRDefault="006324BF">
            <w:pPr>
              <w:spacing w:after="40" w:line="240" w:lineRule="auto"/>
              <w:jc w:val="center"/>
            </w:pPr>
            <w:r>
              <w:rPr>
                <w:rFonts w:cs="Times New Roman"/>
                <w:sz w:val="18"/>
              </w:rPr>
              <w:t>12/18</w:t>
            </w:r>
          </w:p>
        </w:tc>
      </w:tr>
      <w:tr w:rsidR="00F80112">
        <w:trPr>
          <w:cantSplit/>
          <w:jc w:val="center"/>
        </w:trPr>
        <w:tc>
          <w:tcPr>
            <w:tcW w:w="2448" w:type="dxa"/>
          </w:tcPr>
          <w:p w:rsidR="00F80112" w:rsidRDefault="006324BF">
            <w:pPr>
              <w:spacing w:after="40" w:line="240" w:lineRule="auto"/>
              <w:jc w:val="left"/>
            </w:pPr>
            <w:r>
              <w:rPr>
                <w:rFonts w:cs="Times New Roman"/>
                <w:sz w:val="18"/>
              </w:rPr>
              <w:t>Rent</w:t>
            </w:r>
          </w:p>
        </w:tc>
        <w:tc>
          <w:tcPr>
            <w:tcW w:w="1440" w:type="dxa"/>
          </w:tcPr>
          <w:p w:rsidR="00F80112" w:rsidRDefault="006324BF">
            <w:pPr>
              <w:spacing w:after="40" w:line="240" w:lineRule="auto"/>
              <w:jc w:val="center"/>
            </w:pPr>
            <w:r>
              <w:rPr>
                <w:rFonts w:cs="Times New Roman"/>
                <w:sz w:val="18"/>
              </w:rPr>
              <w:t>1.000</w:t>
            </w:r>
          </w:p>
        </w:tc>
        <w:tc>
          <w:tcPr>
            <w:tcW w:w="1440" w:type="dxa"/>
          </w:tcPr>
          <w:p w:rsidR="00F80112" w:rsidRDefault="006324BF">
            <w:pPr>
              <w:spacing w:after="40" w:line="240" w:lineRule="auto"/>
              <w:jc w:val="center"/>
            </w:pPr>
            <w:r>
              <w:rPr>
                <w:rFonts w:cs="Times New Roman"/>
                <w:sz w:val="18"/>
              </w:rPr>
              <w:t>0.667</w:t>
            </w:r>
          </w:p>
        </w:tc>
        <w:tc>
          <w:tcPr>
            <w:tcW w:w="1440" w:type="dxa"/>
          </w:tcPr>
          <w:p w:rsidR="00F80112" w:rsidRDefault="006324BF">
            <w:pPr>
              <w:spacing w:after="40" w:line="240" w:lineRule="auto"/>
              <w:jc w:val="center"/>
            </w:pPr>
            <w:r>
              <w:rPr>
                <w:rFonts w:cs="Times New Roman"/>
                <w:sz w:val="18"/>
              </w:rPr>
              <w:t>0.800</w:t>
            </w:r>
          </w:p>
        </w:tc>
        <w:tc>
          <w:tcPr>
            <w:tcW w:w="1440" w:type="dxa"/>
          </w:tcPr>
          <w:p w:rsidR="00F80112" w:rsidRDefault="006324BF">
            <w:pPr>
              <w:spacing w:after="40" w:line="240" w:lineRule="auto"/>
              <w:jc w:val="center"/>
            </w:pPr>
            <w:r>
              <w:rPr>
                <w:rFonts w:cs="Times New Roman"/>
                <w:sz w:val="18"/>
              </w:rPr>
              <w:t>12/18</w:t>
            </w:r>
          </w:p>
        </w:tc>
      </w:tr>
      <w:tr w:rsidR="00F80112">
        <w:trPr>
          <w:cantSplit/>
          <w:jc w:val="center"/>
        </w:trPr>
        <w:tc>
          <w:tcPr>
            <w:tcW w:w="2448" w:type="dxa"/>
          </w:tcPr>
          <w:p w:rsidR="00F80112" w:rsidRDefault="006324BF">
            <w:pPr>
              <w:spacing w:after="40" w:line="240" w:lineRule="auto"/>
              <w:jc w:val="left"/>
            </w:pPr>
            <w:r>
              <w:rPr>
                <w:rFonts w:cs="Times New Roman"/>
                <w:sz w:val="18"/>
              </w:rPr>
              <w:t>Travel</w:t>
            </w:r>
          </w:p>
        </w:tc>
        <w:tc>
          <w:tcPr>
            <w:tcW w:w="1440" w:type="dxa"/>
          </w:tcPr>
          <w:p w:rsidR="00F80112" w:rsidRDefault="006324BF">
            <w:pPr>
              <w:spacing w:after="40" w:line="240" w:lineRule="auto"/>
              <w:jc w:val="center"/>
            </w:pPr>
            <w:r>
              <w:rPr>
                <w:rFonts w:cs="Times New Roman"/>
                <w:sz w:val="18"/>
              </w:rPr>
              <w:t>1.000</w:t>
            </w:r>
          </w:p>
        </w:tc>
        <w:tc>
          <w:tcPr>
            <w:tcW w:w="1440" w:type="dxa"/>
          </w:tcPr>
          <w:p w:rsidR="00F80112" w:rsidRDefault="006324BF">
            <w:pPr>
              <w:spacing w:after="40" w:line="240" w:lineRule="auto"/>
              <w:jc w:val="center"/>
            </w:pPr>
            <w:r>
              <w:rPr>
                <w:rFonts w:cs="Times New Roman"/>
                <w:sz w:val="18"/>
              </w:rPr>
              <w:t>0.722</w:t>
            </w:r>
          </w:p>
        </w:tc>
        <w:tc>
          <w:tcPr>
            <w:tcW w:w="1440" w:type="dxa"/>
          </w:tcPr>
          <w:p w:rsidR="00F80112" w:rsidRDefault="006324BF">
            <w:pPr>
              <w:spacing w:after="40" w:line="240" w:lineRule="auto"/>
              <w:jc w:val="center"/>
            </w:pPr>
            <w:r>
              <w:rPr>
                <w:rFonts w:cs="Times New Roman"/>
                <w:sz w:val="18"/>
              </w:rPr>
              <w:t>0.839</w:t>
            </w:r>
          </w:p>
        </w:tc>
        <w:tc>
          <w:tcPr>
            <w:tcW w:w="1440" w:type="dxa"/>
          </w:tcPr>
          <w:p w:rsidR="00F80112" w:rsidRDefault="006324BF">
            <w:pPr>
              <w:spacing w:after="40" w:line="240" w:lineRule="auto"/>
              <w:jc w:val="center"/>
            </w:pPr>
            <w:r>
              <w:rPr>
                <w:rFonts w:cs="Times New Roman"/>
                <w:sz w:val="18"/>
              </w:rPr>
              <w:t>13/18</w:t>
            </w:r>
          </w:p>
        </w:tc>
      </w:tr>
      <w:tr w:rsidR="00F80112">
        <w:trPr>
          <w:cantSplit/>
          <w:jc w:val="center"/>
        </w:trPr>
        <w:tc>
          <w:tcPr>
            <w:tcW w:w="2448" w:type="dxa"/>
          </w:tcPr>
          <w:p w:rsidR="00F80112" w:rsidRDefault="006324BF">
            <w:pPr>
              <w:spacing w:after="40" w:line="240" w:lineRule="auto"/>
              <w:jc w:val="left"/>
            </w:pPr>
            <w:r>
              <w:rPr>
                <w:rFonts w:cs="Times New Roman"/>
                <w:sz w:val="18"/>
              </w:rPr>
              <w:t>Investments</w:t>
            </w:r>
          </w:p>
        </w:tc>
        <w:tc>
          <w:tcPr>
            <w:tcW w:w="1440" w:type="dxa"/>
          </w:tcPr>
          <w:p w:rsidR="00F80112" w:rsidRDefault="006324BF">
            <w:pPr>
              <w:spacing w:after="40" w:line="240" w:lineRule="auto"/>
              <w:jc w:val="center"/>
            </w:pPr>
            <w:r>
              <w:rPr>
                <w:rFonts w:cs="Times New Roman"/>
                <w:sz w:val="18"/>
              </w:rPr>
              <w:t>1.000</w:t>
            </w:r>
          </w:p>
        </w:tc>
        <w:tc>
          <w:tcPr>
            <w:tcW w:w="1440" w:type="dxa"/>
          </w:tcPr>
          <w:p w:rsidR="00F80112" w:rsidRDefault="006324BF">
            <w:pPr>
              <w:spacing w:after="40" w:line="240" w:lineRule="auto"/>
              <w:jc w:val="center"/>
            </w:pPr>
            <w:r>
              <w:rPr>
                <w:rFonts w:cs="Times New Roman"/>
                <w:sz w:val="18"/>
              </w:rPr>
              <w:t>0.667</w:t>
            </w:r>
          </w:p>
        </w:tc>
        <w:tc>
          <w:tcPr>
            <w:tcW w:w="1440" w:type="dxa"/>
          </w:tcPr>
          <w:p w:rsidR="00F80112" w:rsidRDefault="006324BF">
            <w:pPr>
              <w:spacing w:after="40" w:line="240" w:lineRule="auto"/>
              <w:jc w:val="center"/>
            </w:pPr>
            <w:r>
              <w:rPr>
                <w:rFonts w:cs="Times New Roman"/>
                <w:sz w:val="18"/>
              </w:rPr>
              <w:t>0.800</w:t>
            </w:r>
          </w:p>
        </w:tc>
        <w:tc>
          <w:tcPr>
            <w:tcW w:w="1440" w:type="dxa"/>
          </w:tcPr>
          <w:p w:rsidR="00F80112" w:rsidRDefault="006324BF">
            <w:pPr>
              <w:spacing w:after="40" w:line="240" w:lineRule="auto"/>
              <w:jc w:val="center"/>
            </w:pPr>
            <w:r>
              <w:rPr>
                <w:rFonts w:cs="Times New Roman"/>
                <w:sz w:val="18"/>
              </w:rPr>
              <w:t>12/18</w:t>
            </w:r>
          </w:p>
        </w:tc>
      </w:tr>
      <w:tr w:rsidR="00F80112">
        <w:trPr>
          <w:cantSplit/>
          <w:jc w:val="center"/>
        </w:trPr>
        <w:tc>
          <w:tcPr>
            <w:tcW w:w="2448" w:type="dxa"/>
          </w:tcPr>
          <w:p w:rsidR="00F80112" w:rsidRDefault="006324BF">
            <w:pPr>
              <w:spacing w:after="40" w:line="240" w:lineRule="auto"/>
              <w:jc w:val="left"/>
            </w:pPr>
            <w:r>
              <w:rPr>
                <w:rFonts w:cs="Times New Roman"/>
                <w:sz w:val="18"/>
              </w:rPr>
              <w:t>Salary</w:t>
            </w:r>
          </w:p>
        </w:tc>
        <w:tc>
          <w:tcPr>
            <w:tcW w:w="1440" w:type="dxa"/>
          </w:tcPr>
          <w:p w:rsidR="00F80112" w:rsidRDefault="006324BF">
            <w:pPr>
              <w:spacing w:after="40" w:line="240" w:lineRule="auto"/>
              <w:jc w:val="center"/>
            </w:pPr>
            <w:r>
              <w:rPr>
                <w:rFonts w:cs="Times New Roman"/>
                <w:sz w:val="18"/>
              </w:rPr>
              <w:t>1.000</w:t>
            </w:r>
          </w:p>
        </w:tc>
        <w:tc>
          <w:tcPr>
            <w:tcW w:w="1440" w:type="dxa"/>
          </w:tcPr>
          <w:p w:rsidR="00F80112" w:rsidRDefault="006324BF">
            <w:pPr>
              <w:spacing w:after="40" w:line="240" w:lineRule="auto"/>
              <w:jc w:val="center"/>
            </w:pPr>
            <w:r>
              <w:rPr>
                <w:rFonts w:cs="Times New Roman"/>
                <w:sz w:val="18"/>
              </w:rPr>
              <w:t>0.667</w:t>
            </w:r>
          </w:p>
        </w:tc>
        <w:tc>
          <w:tcPr>
            <w:tcW w:w="1440" w:type="dxa"/>
          </w:tcPr>
          <w:p w:rsidR="00F80112" w:rsidRDefault="006324BF">
            <w:pPr>
              <w:spacing w:after="40" w:line="240" w:lineRule="auto"/>
              <w:jc w:val="center"/>
            </w:pPr>
            <w:r>
              <w:rPr>
                <w:rFonts w:cs="Times New Roman"/>
                <w:sz w:val="18"/>
              </w:rPr>
              <w:t>0.800</w:t>
            </w:r>
          </w:p>
        </w:tc>
        <w:tc>
          <w:tcPr>
            <w:tcW w:w="1440" w:type="dxa"/>
          </w:tcPr>
          <w:p w:rsidR="00F80112" w:rsidRDefault="006324BF">
            <w:pPr>
              <w:spacing w:after="40" w:line="240" w:lineRule="auto"/>
              <w:jc w:val="center"/>
            </w:pPr>
            <w:r>
              <w:rPr>
                <w:rFonts w:cs="Times New Roman"/>
                <w:sz w:val="18"/>
              </w:rPr>
              <w:t>12/18</w:t>
            </w:r>
          </w:p>
        </w:tc>
      </w:tr>
    </w:tbl>
    <w:p w:rsidR="00F80112" w:rsidRDefault="00F80112">
      <w:pPr>
        <w:spacing w:after="120" w:line="192" w:lineRule="auto"/>
      </w:pPr>
    </w:p>
    <w:p w:rsidR="00F80112" w:rsidRDefault="006324BF">
      <w:r>
        <w:rPr>
          <w:rFonts w:cs="Times New Roman"/>
        </w:rPr>
        <w:t xml:space="preserve">Precision is 1.000 for Healthcare, Rent, Travel, Investments and Salary; Transport's recall is 1.000 but its precision only </w:t>
      </w:r>
      <w:r>
        <w:rPr>
          <w:rFonts w:cs="Times New Roman"/>
          <w:b/>
        </w:rPr>
        <w:t>0.273</w:t>
      </w:r>
      <w:r>
        <w:rPr>
          <w:rFonts w:cs="Times New Roman"/>
        </w:rPr>
        <w:t>: it is the dump class.</w:t>
      </w:r>
    </w:p>
    <w:p w:rsidR="00F80112" w:rsidRDefault="006324BF">
      <w:pPr>
        <w:pStyle w:val="Heading3"/>
      </w:pPr>
      <w:r>
        <w:t>8.3.3 Confidence and abstaining</w:t>
      </w:r>
    </w:p>
    <w:p w:rsidR="00F80112" w:rsidRDefault="006324BF">
      <w:r>
        <w:rPr>
          <w:rFonts w:cs="Times New Roman"/>
        </w:rPr>
        <w:t>The model's probabilities are low in absolute terms (eleven classes, 51</w:t>
      </w:r>
      <w:r>
        <w:rPr>
          <w:rFonts w:cs="Times New Roman"/>
        </w:rPr>
        <w:t xml:space="preserve"> examples) but informative: the mean top probability is 0.197 when the label is right and 0.130 when it is wrong. Withholding predictions below 0.15 would still label 62.1 % of the items at 94.3 % accuracy; at 0.20 it would keep 32.3 % at 98.4 %, and at 0.</w:t>
      </w:r>
      <w:r>
        <w:rPr>
          <w:rFonts w:cs="Times New Roman"/>
        </w:rPr>
        <w:t xml:space="preserve">25 7.6 % at 100 %. </w:t>
      </w:r>
      <w:r>
        <w:rPr>
          <w:rFonts w:cs="Times New Roman"/>
          <w:b/>
        </w:rPr>
        <w:t>The application applies no such threshold.</w:t>
      </w:r>
      <w:r>
        <w:rPr>
          <w:rFonts w:cs="Times New Roman"/>
        </w:rPr>
        <w:t xml:space="preserve"> Asking the user when the model is unsure would turn the Transport dump into a prompt for a correction, the cheapest improvement available.</w:t>
      </w:r>
    </w:p>
    <w:p w:rsidR="00F80112" w:rsidRDefault="006324BF">
      <w:pPr>
        <w:pStyle w:val="Heading3"/>
      </w:pPr>
      <w:r>
        <w:t>8.3.4 Learning from corrections</w:t>
      </w:r>
    </w:p>
    <w:p w:rsidR="00F80112" w:rsidRDefault="006324BF">
      <w:r>
        <w:rPr>
          <w:rFonts w:cs="Times New Roman"/>
        </w:rPr>
        <w:t xml:space="preserve">When a user picks a </w:t>
      </w:r>
      <w:r>
        <w:rPr>
          <w:rFonts w:cs="Times New Roman"/>
        </w:rPr>
        <w:t>category that differs from the prediction, the application retrains on the seed list, the user's history and the correction. Two experiments measure what that buys. In the first, k random tier-C items were added as corrections (30 draws per k) and accuracy</w:t>
      </w:r>
      <w:r>
        <w:rPr>
          <w:rFonts w:cs="Times New Roman"/>
        </w:rPr>
        <w:t xml:space="preserve"> was </w:t>
      </w:r>
      <w:r>
        <w:rPr>
          <w:rFonts w:cs="Times New Roman"/>
        </w:rPr>
        <w:lastRenderedPageBreak/>
        <w:t>measured on the rest of tier C: it moved from 18.2 % with no corrections to 21.5 % with 48, so teaching the model some merchants hardly helps with others. In the second, one unseen merchant was corrected and then narrated three other ways (</w:t>
      </w:r>
      <w:r>
        <w:rPr>
          <w:rFonts w:ascii="Consolas" w:eastAsia="Consolas" w:hAnsi="Consolas" w:cs="Consolas"/>
          <w:sz w:val="21"/>
        </w:rPr>
        <w:t>UPI-X-4412</w:t>
      </w:r>
      <w:r>
        <w:rPr>
          <w:rFonts w:cs="Times New Roman"/>
        </w:rPr>
        <w:t>,</w:t>
      </w:r>
      <w:r>
        <w:rPr>
          <w:rFonts w:cs="Times New Roman"/>
        </w:rPr>
        <w:t xml:space="preserve"> </w:t>
      </w:r>
      <w:r>
        <w:rPr>
          <w:rFonts w:ascii="Consolas" w:eastAsia="Consolas" w:hAnsi="Consolas" w:cs="Consolas"/>
          <w:sz w:val="21"/>
        </w:rPr>
        <w:t>POS X</w:t>
      </w:r>
      <w:r>
        <w:rPr>
          <w:rFonts w:cs="Times New Roman"/>
        </w:rPr>
        <w:t xml:space="preserve">, </w:t>
      </w:r>
      <w:r>
        <w:rPr>
          <w:rFonts w:ascii="Consolas" w:eastAsia="Consolas" w:hAnsi="Consolas" w:cs="Consolas"/>
          <w:sz w:val="21"/>
        </w:rPr>
        <w:t>X 2</w:t>
      </w:r>
      <w:r>
        <w:rPr>
          <w:rFonts w:cs="Times New Roman"/>
        </w:rPr>
        <w:t xml:space="preserve">; 198 tests over 66 merchants): accuracy rose from 18.2 % to </w:t>
      </w:r>
      <w:r>
        <w:rPr>
          <w:rFonts w:cs="Times New Roman"/>
          <w:b/>
        </w:rPr>
        <w:t>100.0 %</w:t>
      </w:r>
      <w:r>
        <w:rPr>
          <w:rFonts w:cs="Times New Roman"/>
        </w:rPr>
        <w:t>. A correction fixes that merchant for good but does not generalise; the second test is easy by construction, because the variants share the corrected words.</w:t>
      </w:r>
    </w:p>
    <w:p w:rsidR="00F80112" w:rsidRDefault="006324BF">
      <w:pPr>
        <w:keepNext/>
        <w:spacing w:after="80" w:line="240" w:lineRule="auto"/>
        <w:jc w:val="center"/>
      </w:pPr>
      <w:r>
        <w:rPr>
          <w:noProof/>
        </w:rPr>
        <w:drawing>
          <wp:inline distT="0" distB="0" distL="0" distR="0">
            <wp:extent cx="4030675" cy="175784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learning_from_corrections.png"/>
                    <pic:cNvPicPr/>
                  </pic:nvPicPr>
                  <pic:blipFill>
                    <a:blip r:embed="rId42"/>
                    <a:stretch>
                      <a:fillRect/>
                    </a:stretch>
                  </pic:blipFill>
                  <pic:spPr>
                    <a:xfrm>
                      <a:off x="0" y="0"/>
                      <a:ext cx="4030675" cy="1757841"/>
                    </a:xfrm>
                    <a:prstGeom prst="rect">
                      <a:avLst/>
                    </a:prstGeom>
                  </pic:spPr>
                </pic:pic>
              </a:graphicData>
            </a:graphic>
          </wp:inline>
        </w:drawing>
      </w:r>
    </w:p>
    <w:p w:rsidR="00F80112" w:rsidRDefault="006324BF">
      <w:pPr>
        <w:pStyle w:val="Caption"/>
      </w:pPr>
      <w:bookmarkStart w:id="151" w:name="_Toc243925854"/>
      <w:r>
        <w:rPr>
          <w:rFonts w:cs="Times New Roman"/>
        </w:rPr>
        <w:t xml:space="preserve">Figure </w:t>
      </w:r>
      <w:r>
        <w:rPr>
          <w:rFonts w:cs="Times New Roman"/>
        </w:rPr>
        <w:fldChar w:fldCharType="begin"/>
      </w:r>
      <w:r>
        <w:rPr>
          <w:rFonts w:cs="Times New Roman"/>
        </w:rPr>
        <w:instrText xml:space="preserve"> SEQ Figur</w:instrText>
      </w:r>
      <w:r>
        <w:rPr>
          <w:rFonts w:cs="Times New Roman"/>
        </w:rPr>
        <w:instrText xml:space="preserve">e \* ARABIC </w:instrText>
      </w:r>
      <w:r>
        <w:rPr>
          <w:rFonts w:cs="Times New Roman"/>
        </w:rPr>
        <w:fldChar w:fldCharType="separate"/>
      </w:r>
      <w:r>
        <w:rPr>
          <w:rFonts w:cs="Times New Roman"/>
          <w:noProof/>
        </w:rPr>
        <w:t>33</w:t>
      </w:r>
      <w:r>
        <w:rPr>
          <w:rFonts w:cs="Times New Roman"/>
        </w:rPr>
        <w:fldChar w:fldCharType="end"/>
      </w:r>
      <w:r>
        <w:rPr>
          <w:rFonts w:cs="Times New Roman"/>
        </w:rPr>
        <w:t>: (a) Tier-C accuracy against the number of corrections; (b) accuracy on the same merchant written three other ways, before and after one correction.</w:t>
      </w:r>
      <w:bookmarkEnd w:id="151"/>
    </w:p>
    <w:p w:rsidR="00F80112" w:rsidRDefault="006324BF">
      <w:r>
        <w:rPr>
          <w:rFonts w:cs="Times New Roman"/>
        </w:rPr>
        <w:t>One prediction takes 0.84 ms in process and retraining from the seed list 5.2 ms. The pic</w:t>
      </w:r>
      <w:r>
        <w:rPr>
          <w:rFonts w:cs="Times New Roman"/>
        </w:rPr>
        <w:t xml:space="preserve">kled model in </w:t>
      </w:r>
      <w:r>
        <w:rPr>
          <w:rFonts w:ascii="Consolas" w:eastAsia="Consolas" w:hAnsi="Consolas" w:cs="Consolas"/>
          <w:sz w:val="21"/>
        </w:rPr>
        <w:t>ml/</w:t>
      </w:r>
      <w:r>
        <w:rPr>
          <w:rFonts w:cs="Times New Roman"/>
        </w:rPr>
        <w:t xml:space="preserve"> was trained under scikit-learn 1.5.0 and loads under 1.9.1 with an </w:t>
      </w:r>
      <w:r>
        <w:rPr>
          <w:rFonts w:ascii="Consolas" w:eastAsia="Consolas" w:hAnsi="Consolas" w:cs="Consolas"/>
          <w:sz w:val="21"/>
        </w:rPr>
        <w:t>InconsistentVersionWarning</w:t>
      </w:r>
      <w:r>
        <w:rPr>
          <w:rFonts w:cs="Times New Roman"/>
        </w:rPr>
        <w:t>; retraining removes it.</w:t>
      </w:r>
    </w:p>
    <w:p w:rsidR="00F80112" w:rsidRDefault="006324BF">
      <w:pPr>
        <w:pStyle w:val="Heading2"/>
      </w:pPr>
      <w:bookmarkStart w:id="152" w:name="_Toc243925779"/>
      <w:r>
        <w:t>8.4 Spending forecast</w:t>
      </w:r>
      <w:bookmarkEnd w:id="152"/>
    </w:p>
    <w:p w:rsidR="00F80112" w:rsidRDefault="006324BF">
      <w:pPr>
        <w:pStyle w:val="Heading3"/>
      </w:pPr>
      <w:r>
        <w:t>8.4.1 Backtest on the demo account</w:t>
      </w:r>
    </w:p>
    <w:p w:rsidR="00F80112" w:rsidRDefault="006324BF">
      <w:r>
        <w:rPr>
          <w:rFonts w:cs="Times New Roman"/>
        </w:rPr>
        <w:t>The forecast fits a straight line to the monthly expense totals and extends it one month. It was tested by rolling origin on the demo account's six monthly totals (26,579, 26,878, 28,384, 36,118, 43,579, 30,080 INR for May to October 2026): months 4, 5 and</w:t>
      </w:r>
      <w:r>
        <w:rPr>
          <w:rFonts w:cs="Times New Roman"/>
        </w:rPr>
        <w:t xml:space="preserve"> 6 were each predicted from the months before them, so there are </w:t>
      </w:r>
      <w:r>
        <w:rPr>
          <w:rFonts w:cs="Times New Roman"/>
          <w:b/>
        </w:rPr>
        <w:t>only three test points</w:t>
      </w:r>
      <w:r>
        <w:rPr>
          <w:rFonts w:cs="Times New Roman"/>
        </w:rPr>
        <w:t xml:space="preserve">. The linear trend followed the August to September rise but overshot October, when spending fell from 43,579 to 30,080; its MAPE is </w:t>
      </w:r>
      <w:r>
        <w:rPr>
          <w:rFonts w:cs="Times New Roman"/>
          <w:b/>
        </w:rPr>
        <w:t>28.4 %</w:t>
      </w:r>
      <w:r>
        <w:rPr>
          <w:rFonts w:cs="Times New Roman"/>
        </w:rPr>
        <w:t xml:space="preserve"> (MAE INR 9,597). The mean of </w:t>
      </w:r>
      <w:r>
        <w:rPr>
          <w:rFonts w:cs="Times New Roman"/>
        </w:rPr>
        <w:t>all history was better (21.4 %, MAE INR 8,385), and so was the mean of the last three months (24.8 %). Three points cannot rank methods, but the trend model shows no demonstrated advantage here.</w:t>
      </w:r>
    </w:p>
    <w:p w:rsidR="00F80112" w:rsidRDefault="006324BF">
      <w:pPr>
        <w:pStyle w:val="Caption"/>
        <w:keepNext/>
        <w:spacing w:after="80"/>
      </w:pPr>
      <w:bookmarkStart w:id="153" w:name="_Toc2439259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One-step-ahead forecasts fo</w:t>
      </w:r>
      <w:r>
        <w:rPr>
          <w:rFonts w:cs="Times New Roman"/>
        </w:rPr>
        <w:t>r August, September and October 2026 (INR) and their errors.</w:t>
      </w:r>
      <w:bookmarkEnd w:id="153"/>
    </w:p>
    <w:tbl>
      <w:tblPr>
        <w:tblStyle w:val="TableGrid"/>
        <w:tblW w:w="0" w:type="auto"/>
        <w:jc w:val="center"/>
        <w:tblLook w:val="04A0" w:firstRow="1" w:lastRow="0" w:firstColumn="1" w:lastColumn="0" w:noHBand="0" w:noVBand="1"/>
      </w:tblPr>
      <w:tblGrid>
        <w:gridCol w:w="2736"/>
        <w:gridCol w:w="1296"/>
        <w:gridCol w:w="1296"/>
        <w:gridCol w:w="1296"/>
        <w:gridCol w:w="1152"/>
        <w:gridCol w:w="1008"/>
      </w:tblGrid>
      <w:tr w:rsidR="00F80112">
        <w:trPr>
          <w:cantSplit/>
          <w:tblHeader/>
          <w:jc w:val="center"/>
        </w:trPr>
        <w:tc>
          <w:tcPr>
            <w:tcW w:w="2736" w:type="dxa"/>
            <w:shd w:val="clear" w:color="auto" w:fill="1B2A41"/>
          </w:tcPr>
          <w:p w:rsidR="00F80112" w:rsidRDefault="006324BF">
            <w:pPr>
              <w:spacing w:after="40" w:line="240" w:lineRule="auto"/>
              <w:jc w:val="center"/>
            </w:pPr>
            <w:r>
              <w:rPr>
                <w:rFonts w:cs="Times New Roman"/>
                <w:b/>
                <w:color w:val="FFFFFF"/>
                <w:sz w:val="18"/>
              </w:rPr>
              <w:t>Method</w:t>
            </w:r>
          </w:p>
        </w:tc>
        <w:tc>
          <w:tcPr>
            <w:tcW w:w="1296" w:type="dxa"/>
            <w:shd w:val="clear" w:color="auto" w:fill="1B2A41"/>
          </w:tcPr>
          <w:p w:rsidR="00F80112" w:rsidRDefault="006324BF">
            <w:pPr>
              <w:spacing w:after="40" w:line="240" w:lineRule="auto"/>
              <w:jc w:val="center"/>
            </w:pPr>
            <w:r>
              <w:rPr>
                <w:rFonts w:cs="Times New Roman"/>
                <w:b/>
                <w:color w:val="FFFFFF"/>
                <w:sz w:val="18"/>
              </w:rPr>
              <w:t>Aug forecast</w:t>
            </w:r>
          </w:p>
        </w:tc>
        <w:tc>
          <w:tcPr>
            <w:tcW w:w="1296" w:type="dxa"/>
            <w:shd w:val="clear" w:color="auto" w:fill="1B2A41"/>
          </w:tcPr>
          <w:p w:rsidR="00F80112" w:rsidRDefault="006324BF">
            <w:pPr>
              <w:spacing w:after="40" w:line="240" w:lineRule="auto"/>
              <w:jc w:val="center"/>
            </w:pPr>
            <w:r>
              <w:rPr>
                <w:rFonts w:cs="Times New Roman"/>
                <w:b/>
                <w:color w:val="FFFFFF"/>
                <w:sz w:val="18"/>
              </w:rPr>
              <w:t>Sep forecast</w:t>
            </w:r>
          </w:p>
        </w:tc>
        <w:tc>
          <w:tcPr>
            <w:tcW w:w="1296" w:type="dxa"/>
            <w:shd w:val="clear" w:color="auto" w:fill="1B2A41"/>
          </w:tcPr>
          <w:p w:rsidR="00F80112" w:rsidRDefault="006324BF">
            <w:pPr>
              <w:spacing w:after="40" w:line="240" w:lineRule="auto"/>
              <w:jc w:val="center"/>
            </w:pPr>
            <w:r>
              <w:rPr>
                <w:rFonts w:cs="Times New Roman"/>
                <w:b/>
                <w:color w:val="FFFFFF"/>
                <w:sz w:val="18"/>
              </w:rPr>
              <w:t>Oct forecast</w:t>
            </w:r>
          </w:p>
        </w:tc>
        <w:tc>
          <w:tcPr>
            <w:tcW w:w="1152" w:type="dxa"/>
            <w:shd w:val="clear" w:color="auto" w:fill="1B2A41"/>
          </w:tcPr>
          <w:p w:rsidR="00F80112" w:rsidRDefault="006324BF">
            <w:pPr>
              <w:spacing w:after="40" w:line="240" w:lineRule="auto"/>
              <w:jc w:val="center"/>
            </w:pPr>
            <w:r>
              <w:rPr>
                <w:rFonts w:cs="Times New Roman"/>
                <w:b/>
                <w:color w:val="FFFFFF"/>
                <w:sz w:val="18"/>
              </w:rPr>
              <w:t>MAE</w:t>
            </w:r>
          </w:p>
        </w:tc>
        <w:tc>
          <w:tcPr>
            <w:tcW w:w="1008" w:type="dxa"/>
            <w:shd w:val="clear" w:color="auto" w:fill="1B2A41"/>
          </w:tcPr>
          <w:p w:rsidR="00F80112" w:rsidRDefault="006324BF">
            <w:pPr>
              <w:spacing w:after="40" w:line="240" w:lineRule="auto"/>
              <w:jc w:val="center"/>
            </w:pPr>
            <w:r>
              <w:rPr>
                <w:rFonts w:cs="Times New Roman"/>
                <w:b/>
                <w:color w:val="FFFFFF"/>
                <w:sz w:val="18"/>
              </w:rPr>
              <w:t>MAPE</w:t>
            </w:r>
          </w:p>
        </w:tc>
      </w:tr>
      <w:tr w:rsidR="00F80112">
        <w:trPr>
          <w:cantSplit/>
          <w:jc w:val="center"/>
        </w:trPr>
        <w:tc>
          <w:tcPr>
            <w:tcW w:w="2736" w:type="dxa"/>
          </w:tcPr>
          <w:p w:rsidR="00F80112" w:rsidRDefault="006324BF">
            <w:pPr>
              <w:spacing w:after="40" w:line="240" w:lineRule="auto"/>
              <w:jc w:val="left"/>
            </w:pPr>
            <w:r>
              <w:rPr>
                <w:rFonts w:cs="Times New Roman"/>
                <w:sz w:val="18"/>
              </w:rPr>
              <w:t>Linear trend (app)</w:t>
            </w:r>
          </w:p>
        </w:tc>
        <w:tc>
          <w:tcPr>
            <w:tcW w:w="1296" w:type="dxa"/>
          </w:tcPr>
          <w:p w:rsidR="00F80112" w:rsidRDefault="006324BF">
            <w:pPr>
              <w:spacing w:after="40" w:line="240" w:lineRule="auto"/>
              <w:jc w:val="center"/>
            </w:pPr>
            <w:r>
              <w:rPr>
                <w:rFonts w:cs="Times New Roman"/>
                <w:sz w:val="18"/>
              </w:rPr>
              <w:t>29,085</w:t>
            </w:r>
          </w:p>
        </w:tc>
        <w:tc>
          <w:tcPr>
            <w:tcW w:w="1296" w:type="dxa"/>
          </w:tcPr>
          <w:p w:rsidR="00F80112" w:rsidRDefault="006324BF">
            <w:pPr>
              <w:spacing w:after="40" w:line="240" w:lineRule="auto"/>
              <w:jc w:val="center"/>
            </w:pPr>
            <w:r>
              <w:rPr>
                <w:rFonts w:cs="Times New Roman"/>
                <w:sz w:val="18"/>
              </w:rPr>
              <w:t>37,020</w:t>
            </w:r>
          </w:p>
        </w:tc>
        <w:tc>
          <w:tcPr>
            <w:tcW w:w="1296" w:type="dxa"/>
          </w:tcPr>
          <w:p w:rsidR="00F80112" w:rsidRDefault="006324BF">
            <w:pPr>
              <w:spacing w:after="40" w:line="240" w:lineRule="auto"/>
              <w:jc w:val="center"/>
            </w:pPr>
            <w:r>
              <w:rPr>
                <w:rFonts w:cs="Times New Roman"/>
                <w:sz w:val="18"/>
              </w:rPr>
              <w:t>45,280</w:t>
            </w:r>
          </w:p>
        </w:tc>
        <w:tc>
          <w:tcPr>
            <w:tcW w:w="1152" w:type="dxa"/>
          </w:tcPr>
          <w:p w:rsidR="00F80112" w:rsidRDefault="006324BF">
            <w:pPr>
              <w:spacing w:after="40" w:line="240" w:lineRule="auto"/>
              <w:jc w:val="center"/>
            </w:pPr>
            <w:r>
              <w:rPr>
                <w:rFonts w:cs="Times New Roman"/>
                <w:sz w:val="18"/>
              </w:rPr>
              <w:t>9,597</w:t>
            </w:r>
          </w:p>
        </w:tc>
        <w:tc>
          <w:tcPr>
            <w:tcW w:w="1008" w:type="dxa"/>
          </w:tcPr>
          <w:p w:rsidR="00F80112" w:rsidRDefault="006324BF">
            <w:pPr>
              <w:spacing w:after="40" w:line="240" w:lineRule="auto"/>
              <w:jc w:val="center"/>
            </w:pPr>
            <w:r>
              <w:rPr>
                <w:rFonts w:cs="Times New Roman"/>
                <w:sz w:val="18"/>
              </w:rPr>
              <w:t>28.4 %</w:t>
            </w:r>
          </w:p>
        </w:tc>
      </w:tr>
      <w:tr w:rsidR="00F80112">
        <w:trPr>
          <w:cantSplit/>
          <w:jc w:val="center"/>
        </w:trPr>
        <w:tc>
          <w:tcPr>
            <w:tcW w:w="2736" w:type="dxa"/>
          </w:tcPr>
          <w:p w:rsidR="00F80112" w:rsidRDefault="006324BF">
            <w:pPr>
              <w:spacing w:after="40" w:line="240" w:lineRule="auto"/>
              <w:jc w:val="left"/>
            </w:pPr>
            <w:r>
              <w:rPr>
                <w:rFonts w:cs="Times New Roman"/>
                <w:sz w:val="18"/>
              </w:rPr>
              <w:t>Mean of all history</w:t>
            </w:r>
          </w:p>
        </w:tc>
        <w:tc>
          <w:tcPr>
            <w:tcW w:w="1296" w:type="dxa"/>
          </w:tcPr>
          <w:p w:rsidR="00F80112" w:rsidRDefault="006324BF">
            <w:pPr>
              <w:spacing w:after="40" w:line="240" w:lineRule="auto"/>
              <w:jc w:val="center"/>
            </w:pPr>
            <w:r>
              <w:rPr>
                <w:rFonts w:cs="Times New Roman"/>
                <w:sz w:val="18"/>
              </w:rPr>
              <w:t>27,280</w:t>
            </w:r>
          </w:p>
        </w:tc>
        <w:tc>
          <w:tcPr>
            <w:tcW w:w="1296" w:type="dxa"/>
          </w:tcPr>
          <w:p w:rsidR="00F80112" w:rsidRDefault="006324BF">
            <w:pPr>
              <w:spacing w:after="40" w:line="240" w:lineRule="auto"/>
              <w:jc w:val="center"/>
            </w:pPr>
            <w:r>
              <w:rPr>
                <w:rFonts w:cs="Times New Roman"/>
                <w:sz w:val="18"/>
              </w:rPr>
              <w:t>29,490</w:t>
            </w:r>
          </w:p>
        </w:tc>
        <w:tc>
          <w:tcPr>
            <w:tcW w:w="1296" w:type="dxa"/>
          </w:tcPr>
          <w:p w:rsidR="00F80112" w:rsidRDefault="006324BF">
            <w:pPr>
              <w:spacing w:after="40" w:line="240" w:lineRule="auto"/>
              <w:jc w:val="center"/>
            </w:pPr>
            <w:r>
              <w:rPr>
                <w:rFonts w:cs="Times New Roman"/>
                <w:sz w:val="18"/>
              </w:rPr>
              <w:t>32,308</w:t>
            </w:r>
          </w:p>
        </w:tc>
        <w:tc>
          <w:tcPr>
            <w:tcW w:w="1152" w:type="dxa"/>
          </w:tcPr>
          <w:p w:rsidR="00F80112" w:rsidRDefault="006324BF">
            <w:pPr>
              <w:spacing w:after="40" w:line="240" w:lineRule="auto"/>
              <w:jc w:val="center"/>
            </w:pPr>
            <w:r>
              <w:rPr>
                <w:rFonts w:cs="Times New Roman"/>
                <w:sz w:val="18"/>
              </w:rPr>
              <w:t>8,385</w:t>
            </w:r>
          </w:p>
        </w:tc>
        <w:tc>
          <w:tcPr>
            <w:tcW w:w="1008" w:type="dxa"/>
          </w:tcPr>
          <w:p w:rsidR="00F80112" w:rsidRDefault="006324BF">
            <w:pPr>
              <w:spacing w:after="40" w:line="240" w:lineRule="auto"/>
              <w:jc w:val="center"/>
            </w:pPr>
            <w:r>
              <w:rPr>
                <w:rFonts w:cs="Times New Roman"/>
                <w:sz w:val="18"/>
              </w:rPr>
              <w:t>21.4 %</w:t>
            </w:r>
          </w:p>
        </w:tc>
      </w:tr>
      <w:tr w:rsidR="00F80112">
        <w:trPr>
          <w:cantSplit/>
          <w:jc w:val="center"/>
        </w:trPr>
        <w:tc>
          <w:tcPr>
            <w:tcW w:w="2736" w:type="dxa"/>
          </w:tcPr>
          <w:p w:rsidR="00F80112" w:rsidRDefault="006324BF">
            <w:pPr>
              <w:spacing w:after="40" w:line="240" w:lineRule="auto"/>
              <w:jc w:val="left"/>
            </w:pPr>
            <w:r>
              <w:rPr>
                <w:rFonts w:cs="Times New Roman"/>
                <w:sz w:val="18"/>
              </w:rPr>
              <w:t>Mean of last 3 months</w:t>
            </w:r>
          </w:p>
        </w:tc>
        <w:tc>
          <w:tcPr>
            <w:tcW w:w="1296" w:type="dxa"/>
          </w:tcPr>
          <w:p w:rsidR="00F80112" w:rsidRDefault="006324BF">
            <w:pPr>
              <w:spacing w:after="40" w:line="240" w:lineRule="auto"/>
              <w:jc w:val="center"/>
            </w:pPr>
            <w:r>
              <w:rPr>
                <w:rFonts w:cs="Times New Roman"/>
                <w:sz w:val="18"/>
              </w:rPr>
              <w:t>27,280</w:t>
            </w:r>
          </w:p>
        </w:tc>
        <w:tc>
          <w:tcPr>
            <w:tcW w:w="1296" w:type="dxa"/>
          </w:tcPr>
          <w:p w:rsidR="00F80112" w:rsidRDefault="006324BF">
            <w:pPr>
              <w:spacing w:after="40" w:line="240" w:lineRule="auto"/>
              <w:jc w:val="center"/>
            </w:pPr>
            <w:r>
              <w:rPr>
                <w:rFonts w:cs="Times New Roman"/>
                <w:sz w:val="18"/>
              </w:rPr>
              <w:t>30,460</w:t>
            </w:r>
          </w:p>
        </w:tc>
        <w:tc>
          <w:tcPr>
            <w:tcW w:w="1296" w:type="dxa"/>
          </w:tcPr>
          <w:p w:rsidR="00F80112" w:rsidRDefault="006324BF">
            <w:pPr>
              <w:spacing w:after="40" w:line="240" w:lineRule="auto"/>
              <w:jc w:val="center"/>
            </w:pPr>
            <w:r>
              <w:rPr>
                <w:rFonts w:cs="Times New Roman"/>
                <w:sz w:val="18"/>
              </w:rPr>
              <w:t>36,027</w:t>
            </w:r>
          </w:p>
        </w:tc>
        <w:tc>
          <w:tcPr>
            <w:tcW w:w="1152" w:type="dxa"/>
          </w:tcPr>
          <w:p w:rsidR="00F80112" w:rsidRDefault="006324BF">
            <w:pPr>
              <w:spacing w:after="40" w:line="240" w:lineRule="auto"/>
              <w:jc w:val="center"/>
            </w:pPr>
            <w:r>
              <w:rPr>
                <w:rFonts w:cs="Times New Roman"/>
                <w:sz w:val="18"/>
              </w:rPr>
              <w:t>9,301</w:t>
            </w:r>
          </w:p>
        </w:tc>
        <w:tc>
          <w:tcPr>
            <w:tcW w:w="1008" w:type="dxa"/>
          </w:tcPr>
          <w:p w:rsidR="00F80112" w:rsidRDefault="006324BF">
            <w:pPr>
              <w:spacing w:after="40" w:line="240" w:lineRule="auto"/>
              <w:jc w:val="center"/>
            </w:pPr>
            <w:r>
              <w:rPr>
                <w:rFonts w:cs="Times New Roman"/>
                <w:sz w:val="18"/>
              </w:rPr>
              <w:t>24.8 %</w:t>
            </w:r>
          </w:p>
        </w:tc>
      </w:tr>
      <w:tr w:rsidR="00F80112">
        <w:trPr>
          <w:cantSplit/>
          <w:jc w:val="center"/>
        </w:trPr>
        <w:tc>
          <w:tcPr>
            <w:tcW w:w="2736" w:type="dxa"/>
          </w:tcPr>
          <w:p w:rsidR="00F80112" w:rsidRDefault="006324BF">
            <w:pPr>
              <w:spacing w:after="40" w:line="240" w:lineRule="auto"/>
              <w:jc w:val="left"/>
            </w:pPr>
            <w:r>
              <w:rPr>
                <w:rFonts w:cs="Times New Roman"/>
                <w:sz w:val="18"/>
              </w:rPr>
              <w:t>Last value</w:t>
            </w:r>
          </w:p>
        </w:tc>
        <w:tc>
          <w:tcPr>
            <w:tcW w:w="1296" w:type="dxa"/>
          </w:tcPr>
          <w:p w:rsidR="00F80112" w:rsidRDefault="006324BF">
            <w:pPr>
              <w:spacing w:after="40" w:line="240" w:lineRule="auto"/>
              <w:jc w:val="center"/>
            </w:pPr>
            <w:r>
              <w:rPr>
                <w:rFonts w:cs="Times New Roman"/>
                <w:sz w:val="18"/>
              </w:rPr>
              <w:t>28,384</w:t>
            </w:r>
          </w:p>
        </w:tc>
        <w:tc>
          <w:tcPr>
            <w:tcW w:w="1296" w:type="dxa"/>
          </w:tcPr>
          <w:p w:rsidR="00F80112" w:rsidRDefault="006324BF">
            <w:pPr>
              <w:spacing w:after="40" w:line="240" w:lineRule="auto"/>
              <w:jc w:val="center"/>
            </w:pPr>
            <w:r>
              <w:rPr>
                <w:rFonts w:cs="Times New Roman"/>
                <w:sz w:val="18"/>
              </w:rPr>
              <w:t>36,118</w:t>
            </w:r>
          </w:p>
        </w:tc>
        <w:tc>
          <w:tcPr>
            <w:tcW w:w="1296" w:type="dxa"/>
          </w:tcPr>
          <w:p w:rsidR="00F80112" w:rsidRDefault="006324BF">
            <w:pPr>
              <w:spacing w:after="40" w:line="240" w:lineRule="auto"/>
              <w:jc w:val="center"/>
            </w:pPr>
            <w:r>
              <w:rPr>
                <w:rFonts w:cs="Times New Roman"/>
                <w:sz w:val="18"/>
              </w:rPr>
              <w:t>43,579</w:t>
            </w:r>
          </w:p>
        </w:tc>
        <w:tc>
          <w:tcPr>
            <w:tcW w:w="1152" w:type="dxa"/>
          </w:tcPr>
          <w:p w:rsidR="00F80112" w:rsidRDefault="006324BF">
            <w:pPr>
              <w:spacing w:after="40" w:line="240" w:lineRule="auto"/>
              <w:jc w:val="center"/>
            </w:pPr>
            <w:r>
              <w:rPr>
                <w:rFonts w:cs="Times New Roman"/>
                <w:sz w:val="18"/>
              </w:rPr>
              <w:t>9,565</w:t>
            </w:r>
          </w:p>
        </w:tc>
        <w:tc>
          <w:tcPr>
            <w:tcW w:w="1008" w:type="dxa"/>
          </w:tcPr>
          <w:p w:rsidR="00F80112" w:rsidRDefault="006324BF">
            <w:pPr>
              <w:spacing w:after="40" w:line="240" w:lineRule="auto"/>
              <w:jc w:val="center"/>
            </w:pPr>
            <w:r>
              <w:rPr>
                <w:rFonts w:cs="Times New Roman"/>
                <w:sz w:val="18"/>
              </w:rPr>
              <w:t>27.8 %</w:t>
            </w:r>
          </w:p>
        </w:tc>
      </w:tr>
    </w:tbl>
    <w:p w:rsidR="00F80112" w:rsidRDefault="00F80112">
      <w:pPr>
        <w:spacing w:after="120" w:line="192" w:lineRule="auto"/>
      </w:pPr>
    </w:p>
    <w:p w:rsidR="00F80112" w:rsidRDefault="006324BF">
      <w:r>
        <w:rPr>
          <w:rFonts w:cs="Times New Roman"/>
        </w:rPr>
        <w:lastRenderedPageBreak/>
        <w:t xml:space="preserve">The actual values were 36,118, 43,579, 30,080 INR. On the full six months the application predicts INR </w:t>
      </w:r>
      <w:r>
        <w:rPr>
          <w:rFonts w:cs="Times New Roman"/>
          <w:b/>
        </w:rPr>
        <w:t>39,471</w:t>
      </w:r>
      <w:r>
        <w:rPr>
          <w:rFonts w:cs="Times New Roman"/>
        </w:rPr>
        <w:t xml:space="preserve"> for November (recent three-month average INR 36,592, trend increasing, 6 months used), as the Analytics page shows (Section 8.2.4). Per-category forecasts use the same fit: Rent 18,000, Investments 7,000, Travel 3,967, Shopping 3,314, Food 2,666, Bills 1,</w:t>
      </w:r>
      <w:r>
        <w:rPr>
          <w:rFonts w:cs="Times New Roman"/>
        </w:rPr>
        <w:t>953, Entertainment 1,201, Healthcare 729, Transport 641 (INR); Rent equals its fixed INR 18,000, the one category where a straight line is exact.</w:t>
      </w:r>
    </w:p>
    <w:p w:rsidR="00F80112" w:rsidRDefault="006324BF">
      <w:pPr>
        <w:keepNext/>
        <w:spacing w:after="80" w:line="240" w:lineRule="auto"/>
        <w:jc w:val="center"/>
      </w:pPr>
      <w:r>
        <w:rPr>
          <w:noProof/>
        </w:rPr>
        <w:drawing>
          <wp:inline distT="0" distB="0" distL="0" distR="0">
            <wp:extent cx="3822191" cy="192593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forecast_backtest.png"/>
                    <pic:cNvPicPr/>
                  </pic:nvPicPr>
                  <pic:blipFill>
                    <a:blip r:embed="rId43"/>
                    <a:stretch>
                      <a:fillRect/>
                    </a:stretch>
                  </pic:blipFill>
                  <pic:spPr>
                    <a:xfrm>
                      <a:off x="0" y="0"/>
                      <a:ext cx="3822191" cy="1925939"/>
                    </a:xfrm>
                    <a:prstGeom prst="rect">
                      <a:avLst/>
                    </a:prstGeom>
                  </pic:spPr>
                </pic:pic>
              </a:graphicData>
            </a:graphic>
          </wp:inline>
        </w:drawing>
      </w:r>
    </w:p>
    <w:p w:rsidR="00F80112" w:rsidRDefault="006324BF">
      <w:pPr>
        <w:pStyle w:val="Caption"/>
      </w:pPr>
      <w:bookmarkStart w:id="154" w:name="_Toc24392585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Actual monthly expenses against the four one-step-ahead forecasts for mo</w:t>
      </w:r>
      <w:r>
        <w:rPr>
          <w:rFonts w:cs="Times New Roman"/>
        </w:rPr>
        <w:t>nths 4 to 6 of the demo account.</w:t>
      </w:r>
      <w:bookmarkEnd w:id="154"/>
    </w:p>
    <w:p w:rsidR="00F80112" w:rsidRDefault="006324BF">
      <w:pPr>
        <w:pStyle w:val="Heading3"/>
      </w:pPr>
      <w:r>
        <w:t>8.4.2 Simulation: when does the trend help?</w:t>
      </w:r>
    </w:p>
    <w:p w:rsidR="00F80112" w:rsidRDefault="006324BF">
      <w:r>
        <w:rPr>
          <w:rFonts w:cs="Times New Roman"/>
        </w:rPr>
        <w:t>To learn more than three points can tell, the team simulated 2,000 users per setting (seed 7): a level drawn between 20,000 and 60,000, a linear drift of N(0, 3 % a month), Gaussi</w:t>
      </w:r>
      <w:r>
        <w:rPr>
          <w:rFonts w:cs="Times New Roman"/>
        </w:rPr>
        <w:t xml:space="preserve">an noise and a 10 % chance of a 50 % spike. </w:t>
      </w:r>
      <w:r>
        <w:rPr>
          <w:rFonts w:cs="Times New Roman"/>
          <w:b/>
        </w:rPr>
        <w:t>These are synthetic data and say nothing about real households</w:t>
      </w:r>
      <w:r>
        <w:rPr>
          <w:rFonts w:cs="Times New Roman"/>
        </w:rPr>
        <w:t>; they show how the methods behave when the generating process is known. At 5 % noise the trend gives a MAPE of 14.0 % against 13.1 % for the three-mo</w:t>
      </w:r>
      <w:r>
        <w:rPr>
          <w:rFonts w:cs="Times New Roman"/>
        </w:rPr>
        <w:t>nth mean; at 30 % noise 54.0 % and 51.1 %. The three-month mean was at least as good as the trend in every noise setting.</w:t>
      </w:r>
    </w:p>
    <w:p w:rsidR="00F80112" w:rsidRDefault="006324BF">
      <w:pPr>
        <w:pStyle w:val="Caption"/>
        <w:keepNext/>
        <w:spacing w:after="80"/>
      </w:pPr>
      <w:bookmarkStart w:id="155" w:name="_Toc2439259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Simulated one-step-ahead MAPE (%) against noise (12-month histories).</w:t>
      </w:r>
      <w:bookmarkEnd w:id="155"/>
    </w:p>
    <w:tbl>
      <w:tblPr>
        <w:tblStyle w:val="TableGrid"/>
        <w:tblW w:w="0" w:type="auto"/>
        <w:jc w:val="center"/>
        <w:tblLook w:val="04A0" w:firstRow="1" w:lastRow="0" w:firstColumn="1" w:lastColumn="0" w:noHBand="0" w:noVBand="1"/>
      </w:tblPr>
      <w:tblGrid>
        <w:gridCol w:w="1872"/>
        <w:gridCol w:w="1872"/>
        <w:gridCol w:w="1584"/>
        <w:gridCol w:w="1728"/>
        <w:gridCol w:w="1440"/>
      </w:tblGrid>
      <w:tr w:rsidR="00F80112">
        <w:trPr>
          <w:cantSplit/>
          <w:tblHeader/>
          <w:jc w:val="center"/>
        </w:trPr>
        <w:tc>
          <w:tcPr>
            <w:tcW w:w="1872" w:type="dxa"/>
            <w:shd w:val="clear" w:color="auto" w:fill="1B2A41"/>
          </w:tcPr>
          <w:p w:rsidR="00F80112" w:rsidRDefault="006324BF">
            <w:pPr>
              <w:spacing w:after="40" w:line="240" w:lineRule="auto"/>
              <w:jc w:val="center"/>
            </w:pPr>
            <w:r>
              <w:rPr>
                <w:rFonts w:cs="Times New Roman"/>
                <w:b/>
                <w:color w:val="FFFFFF"/>
                <w:sz w:val="18"/>
              </w:rPr>
              <w:t>Noise (sd / level)</w:t>
            </w:r>
          </w:p>
        </w:tc>
        <w:tc>
          <w:tcPr>
            <w:tcW w:w="1872" w:type="dxa"/>
            <w:shd w:val="clear" w:color="auto" w:fill="1B2A41"/>
          </w:tcPr>
          <w:p w:rsidR="00F80112" w:rsidRDefault="006324BF">
            <w:pPr>
              <w:spacing w:after="40" w:line="240" w:lineRule="auto"/>
              <w:jc w:val="center"/>
            </w:pPr>
            <w:r>
              <w:rPr>
                <w:rFonts w:cs="Times New Roman"/>
                <w:b/>
                <w:color w:val="FFFFFF"/>
                <w:sz w:val="18"/>
              </w:rPr>
              <w:t>Linear tren</w:t>
            </w:r>
            <w:r>
              <w:rPr>
                <w:rFonts w:cs="Times New Roman"/>
                <w:b/>
                <w:color w:val="FFFFFF"/>
                <w:sz w:val="18"/>
              </w:rPr>
              <w:t>d (app)</w:t>
            </w:r>
          </w:p>
        </w:tc>
        <w:tc>
          <w:tcPr>
            <w:tcW w:w="1584" w:type="dxa"/>
            <w:shd w:val="clear" w:color="auto" w:fill="1B2A41"/>
          </w:tcPr>
          <w:p w:rsidR="00F80112" w:rsidRDefault="006324BF">
            <w:pPr>
              <w:spacing w:after="40" w:line="240" w:lineRule="auto"/>
              <w:jc w:val="center"/>
            </w:pPr>
            <w:r>
              <w:rPr>
                <w:rFonts w:cs="Times New Roman"/>
                <w:b/>
                <w:color w:val="FFFFFF"/>
                <w:sz w:val="18"/>
              </w:rPr>
              <w:t>Mean of all</w:t>
            </w:r>
          </w:p>
        </w:tc>
        <w:tc>
          <w:tcPr>
            <w:tcW w:w="1728" w:type="dxa"/>
            <w:shd w:val="clear" w:color="auto" w:fill="1B2A41"/>
          </w:tcPr>
          <w:p w:rsidR="00F80112" w:rsidRDefault="006324BF">
            <w:pPr>
              <w:spacing w:after="40" w:line="240" w:lineRule="auto"/>
              <w:jc w:val="center"/>
            </w:pPr>
            <w:r>
              <w:rPr>
                <w:rFonts w:cs="Times New Roman"/>
                <w:b/>
                <w:color w:val="FFFFFF"/>
                <w:sz w:val="18"/>
              </w:rPr>
              <w:t>Mean of last 3</w:t>
            </w:r>
          </w:p>
        </w:tc>
        <w:tc>
          <w:tcPr>
            <w:tcW w:w="1440" w:type="dxa"/>
            <w:shd w:val="clear" w:color="auto" w:fill="1B2A41"/>
          </w:tcPr>
          <w:p w:rsidR="00F80112" w:rsidRDefault="006324BF">
            <w:pPr>
              <w:spacing w:after="40" w:line="240" w:lineRule="auto"/>
              <w:jc w:val="center"/>
            </w:pPr>
            <w:r>
              <w:rPr>
                <w:rFonts w:cs="Times New Roman"/>
                <w:b/>
                <w:color w:val="FFFFFF"/>
                <w:sz w:val="18"/>
              </w:rPr>
              <w:t>Last value</w:t>
            </w:r>
          </w:p>
        </w:tc>
      </w:tr>
      <w:tr w:rsidR="00F80112">
        <w:trPr>
          <w:cantSplit/>
          <w:jc w:val="center"/>
        </w:trPr>
        <w:tc>
          <w:tcPr>
            <w:tcW w:w="1872" w:type="dxa"/>
          </w:tcPr>
          <w:p w:rsidR="00F80112" w:rsidRDefault="006324BF">
            <w:pPr>
              <w:spacing w:after="40" w:line="240" w:lineRule="auto"/>
              <w:jc w:val="center"/>
            </w:pPr>
            <w:r>
              <w:rPr>
                <w:rFonts w:cs="Times New Roman"/>
                <w:sz w:val="18"/>
              </w:rPr>
              <w:t>0.05</w:t>
            </w:r>
          </w:p>
        </w:tc>
        <w:tc>
          <w:tcPr>
            <w:tcW w:w="1872" w:type="dxa"/>
          </w:tcPr>
          <w:p w:rsidR="00F80112" w:rsidRDefault="006324BF">
            <w:pPr>
              <w:spacing w:after="40" w:line="240" w:lineRule="auto"/>
              <w:jc w:val="center"/>
            </w:pPr>
            <w:r>
              <w:rPr>
                <w:rFonts w:cs="Times New Roman"/>
                <w:sz w:val="18"/>
              </w:rPr>
              <w:t>13.99</w:t>
            </w:r>
          </w:p>
        </w:tc>
        <w:tc>
          <w:tcPr>
            <w:tcW w:w="1584" w:type="dxa"/>
          </w:tcPr>
          <w:p w:rsidR="00F80112" w:rsidRDefault="006324BF">
            <w:pPr>
              <w:spacing w:after="40" w:line="240" w:lineRule="auto"/>
              <w:jc w:val="center"/>
            </w:pPr>
            <w:r>
              <w:rPr>
                <w:rFonts w:cs="Times New Roman"/>
                <w:sz w:val="18"/>
              </w:rPr>
              <w:t>16.77</w:t>
            </w:r>
          </w:p>
        </w:tc>
        <w:tc>
          <w:tcPr>
            <w:tcW w:w="1728" w:type="dxa"/>
          </w:tcPr>
          <w:p w:rsidR="00F80112" w:rsidRDefault="006324BF">
            <w:pPr>
              <w:spacing w:after="40" w:line="240" w:lineRule="auto"/>
              <w:jc w:val="center"/>
            </w:pPr>
            <w:r>
              <w:rPr>
                <w:rFonts w:cs="Times New Roman"/>
                <w:sz w:val="18"/>
              </w:rPr>
              <w:t>13.11</w:t>
            </w:r>
          </w:p>
        </w:tc>
        <w:tc>
          <w:tcPr>
            <w:tcW w:w="1440" w:type="dxa"/>
          </w:tcPr>
          <w:p w:rsidR="00F80112" w:rsidRDefault="006324BF">
            <w:pPr>
              <w:spacing w:after="40" w:line="240" w:lineRule="auto"/>
              <w:jc w:val="center"/>
            </w:pPr>
            <w:r>
              <w:rPr>
                <w:rFonts w:cs="Times New Roman"/>
                <w:sz w:val="18"/>
              </w:rPr>
              <w:t>13.19</w:t>
            </w:r>
          </w:p>
        </w:tc>
      </w:tr>
      <w:tr w:rsidR="00F80112">
        <w:trPr>
          <w:cantSplit/>
          <w:jc w:val="center"/>
        </w:trPr>
        <w:tc>
          <w:tcPr>
            <w:tcW w:w="1872" w:type="dxa"/>
          </w:tcPr>
          <w:p w:rsidR="00F80112" w:rsidRDefault="006324BF">
            <w:pPr>
              <w:spacing w:after="40" w:line="240" w:lineRule="auto"/>
              <w:jc w:val="center"/>
            </w:pPr>
            <w:r>
              <w:rPr>
                <w:rFonts w:cs="Times New Roman"/>
                <w:sz w:val="18"/>
              </w:rPr>
              <w:t>0.10</w:t>
            </w:r>
          </w:p>
        </w:tc>
        <w:tc>
          <w:tcPr>
            <w:tcW w:w="1872" w:type="dxa"/>
          </w:tcPr>
          <w:p w:rsidR="00F80112" w:rsidRDefault="006324BF">
            <w:pPr>
              <w:spacing w:after="40" w:line="240" w:lineRule="auto"/>
              <w:jc w:val="center"/>
            </w:pPr>
            <w:r>
              <w:rPr>
                <w:rFonts w:cs="Times New Roman"/>
                <w:sz w:val="18"/>
              </w:rPr>
              <w:t>18.62</w:t>
            </w:r>
          </w:p>
        </w:tc>
        <w:tc>
          <w:tcPr>
            <w:tcW w:w="1584" w:type="dxa"/>
          </w:tcPr>
          <w:p w:rsidR="00F80112" w:rsidRDefault="006324BF">
            <w:pPr>
              <w:spacing w:after="40" w:line="240" w:lineRule="auto"/>
              <w:jc w:val="center"/>
            </w:pPr>
            <w:r>
              <w:rPr>
                <w:rFonts w:cs="Times New Roman"/>
                <w:sz w:val="18"/>
              </w:rPr>
              <w:t>20.72</w:t>
            </w:r>
          </w:p>
        </w:tc>
        <w:tc>
          <w:tcPr>
            <w:tcW w:w="1728" w:type="dxa"/>
          </w:tcPr>
          <w:p w:rsidR="00F80112" w:rsidRDefault="006324BF">
            <w:pPr>
              <w:spacing w:after="40" w:line="240" w:lineRule="auto"/>
              <w:jc w:val="center"/>
            </w:pPr>
            <w:r>
              <w:rPr>
                <w:rFonts w:cs="Times New Roman"/>
                <w:sz w:val="18"/>
              </w:rPr>
              <w:t>17.07</w:t>
            </w:r>
          </w:p>
        </w:tc>
        <w:tc>
          <w:tcPr>
            <w:tcW w:w="1440" w:type="dxa"/>
          </w:tcPr>
          <w:p w:rsidR="00F80112" w:rsidRDefault="006324BF">
            <w:pPr>
              <w:spacing w:after="40" w:line="240" w:lineRule="auto"/>
              <w:jc w:val="center"/>
            </w:pPr>
            <w:r>
              <w:rPr>
                <w:rFonts w:cs="Times New Roman"/>
                <w:sz w:val="18"/>
              </w:rPr>
              <w:t>18.84</w:t>
            </w:r>
          </w:p>
        </w:tc>
      </w:tr>
      <w:tr w:rsidR="00F80112">
        <w:trPr>
          <w:cantSplit/>
          <w:jc w:val="center"/>
        </w:trPr>
        <w:tc>
          <w:tcPr>
            <w:tcW w:w="1872" w:type="dxa"/>
          </w:tcPr>
          <w:p w:rsidR="00F80112" w:rsidRDefault="006324BF">
            <w:pPr>
              <w:spacing w:after="40" w:line="240" w:lineRule="auto"/>
              <w:jc w:val="center"/>
            </w:pPr>
            <w:r>
              <w:rPr>
                <w:rFonts w:cs="Times New Roman"/>
                <w:sz w:val="18"/>
              </w:rPr>
              <w:t>0.20</w:t>
            </w:r>
          </w:p>
        </w:tc>
        <w:tc>
          <w:tcPr>
            <w:tcW w:w="1872" w:type="dxa"/>
          </w:tcPr>
          <w:p w:rsidR="00F80112" w:rsidRDefault="006324BF">
            <w:pPr>
              <w:spacing w:after="40" w:line="240" w:lineRule="auto"/>
              <w:jc w:val="center"/>
            </w:pPr>
            <w:r>
              <w:rPr>
                <w:rFonts w:cs="Times New Roman"/>
                <w:sz w:val="18"/>
              </w:rPr>
              <w:t>30.84</w:t>
            </w:r>
          </w:p>
        </w:tc>
        <w:tc>
          <w:tcPr>
            <w:tcW w:w="1584" w:type="dxa"/>
          </w:tcPr>
          <w:p w:rsidR="00F80112" w:rsidRDefault="006324BF">
            <w:pPr>
              <w:spacing w:after="40" w:line="240" w:lineRule="auto"/>
              <w:jc w:val="center"/>
            </w:pPr>
            <w:r>
              <w:rPr>
                <w:rFonts w:cs="Times New Roman"/>
                <w:sz w:val="18"/>
              </w:rPr>
              <w:t>31.06</w:t>
            </w:r>
          </w:p>
        </w:tc>
        <w:tc>
          <w:tcPr>
            <w:tcW w:w="1728" w:type="dxa"/>
          </w:tcPr>
          <w:p w:rsidR="00F80112" w:rsidRDefault="006324BF">
            <w:pPr>
              <w:spacing w:after="40" w:line="240" w:lineRule="auto"/>
              <w:jc w:val="center"/>
            </w:pPr>
            <w:r>
              <w:rPr>
                <w:rFonts w:cs="Times New Roman"/>
                <w:sz w:val="18"/>
              </w:rPr>
              <w:t>28.23</w:t>
            </w:r>
          </w:p>
        </w:tc>
        <w:tc>
          <w:tcPr>
            <w:tcW w:w="1440" w:type="dxa"/>
          </w:tcPr>
          <w:p w:rsidR="00F80112" w:rsidRDefault="006324BF">
            <w:pPr>
              <w:spacing w:after="40" w:line="240" w:lineRule="auto"/>
              <w:jc w:val="center"/>
            </w:pPr>
            <w:r>
              <w:rPr>
                <w:rFonts w:cs="Times New Roman"/>
                <w:sz w:val="18"/>
              </w:rPr>
              <w:t>32.44</w:t>
            </w:r>
          </w:p>
        </w:tc>
      </w:tr>
      <w:tr w:rsidR="00F80112">
        <w:trPr>
          <w:cantSplit/>
          <w:jc w:val="center"/>
        </w:trPr>
        <w:tc>
          <w:tcPr>
            <w:tcW w:w="1872" w:type="dxa"/>
          </w:tcPr>
          <w:p w:rsidR="00F80112" w:rsidRDefault="006324BF">
            <w:pPr>
              <w:spacing w:after="40" w:line="240" w:lineRule="auto"/>
              <w:jc w:val="center"/>
            </w:pPr>
            <w:r>
              <w:rPr>
                <w:rFonts w:cs="Times New Roman"/>
                <w:sz w:val="18"/>
              </w:rPr>
              <w:t>0.30</w:t>
            </w:r>
          </w:p>
        </w:tc>
        <w:tc>
          <w:tcPr>
            <w:tcW w:w="1872" w:type="dxa"/>
          </w:tcPr>
          <w:p w:rsidR="00F80112" w:rsidRDefault="006324BF">
            <w:pPr>
              <w:spacing w:after="40" w:line="240" w:lineRule="auto"/>
              <w:jc w:val="center"/>
            </w:pPr>
            <w:r>
              <w:rPr>
                <w:rFonts w:cs="Times New Roman"/>
                <w:sz w:val="18"/>
              </w:rPr>
              <w:t>53.99</w:t>
            </w:r>
          </w:p>
        </w:tc>
        <w:tc>
          <w:tcPr>
            <w:tcW w:w="1584" w:type="dxa"/>
          </w:tcPr>
          <w:p w:rsidR="00F80112" w:rsidRDefault="006324BF">
            <w:pPr>
              <w:spacing w:after="40" w:line="240" w:lineRule="auto"/>
              <w:jc w:val="center"/>
            </w:pPr>
            <w:r>
              <w:rPr>
                <w:rFonts w:cs="Times New Roman"/>
                <w:sz w:val="18"/>
              </w:rPr>
              <w:t>54.26</w:t>
            </w:r>
          </w:p>
        </w:tc>
        <w:tc>
          <w:tcPr>
            <w:tcW w:w="1728" w:type="dxa"/>
          </w:tcPr>
          <w:p w:rsidR="00F80112" w:rsidRDefault="006324BF">
            <w:pPr>
              <w:spacing w:after="40" w:line="240" w:lineRule="auto"/>
              <w:jc w:val="center"/>
            </w:pPr>
            <w:r>
              <w:rPr>
                <w:rFonts w:cs="Times New Roman"/>
                <w:sz w:val="18"/>
              </w:rPr>
              <w:t>51.11</w:t>
            </w:r>
          </w:p>
        </w:tc>
        <w:tc>
          <w:tcPr>
            <w:tcW w:w="1440" w:type="dxa"/>
          </w:tcPr>
          <w:p w:rsidR="00F80112" w:rsidRDefault="006324BF">
            <w:pPr>
              <w:spacing w:after="40" w:line="240" w:lineRule="auto"/>
              <w:jc w:val="center"/>
            </w:pPr>
            <w:r>
              <w:rPr>
                <w:rFonts w:cs="Times New Roman"/>
                <w:sz w:val="18"/>
              </w:rPr>
              <w:t>56.11</w:t>
            </w:r>
          </w:p>
        </w:tc>
      </w:tr>
    </w:tbl>
    <w:p w:rsidR="00F80112" w:rsidRDefault="00F80112">
      <w:pPr>
        <w:spacing w:after="120" w:line="192" w:lineRule="auto"/>
      </w:pPr>
    </w:p>
    <w:p w:rsidR="00F80112" w:rsidRDefault="006324BF">
      <w:r>
        <w:rPr>
          <w:rFonts w:cs="Times New Roman"/>
        </w:rPr>
        <w:t>History length matters more than noise. At 10 % noise the trend needs about seven months</w:t>
      </w:r>
      <w:r>
        <w:rPr>
          <w:rFonts w:cs="Times New Roman"/>
        </w:rPr>
        <w:t xml:space="preserve"> before it overtakes a plain average: with 3 months its MAPE is 22.5 % against 14.9 % for the mean, with 7 months 16.9 % against 17.8 %, and with 11 months 17.5 % against 33.6 %, because the mean of all history ignores the drift. The three-month mean stays</w:t>
      </w:r>
      <w:r>
        <w:rPr>
          <w:rFonts w:cs="Times New Roman"/>
        </w:rPr>
        <w:t xml:space="preserve"> at least as good as the trend at every length (20.2 % at 11 months against 17.5 %). The application's minimum of 3 months is therefore too low: at that length the trend is the worst of the four.</w:t>
      </w:r>
    </w:p>
    <w:p w:rsidR="00F80112" w:rsidRDefault="006324BF">
      <w:pPr>
        <w:keepNext/>
        <w:spacing w:after="80" w:line="240" w:lineRule="auto"/>
        <w:jc w:val="center"/>
      </w:pPr>
      <w:r>
        <w:rPr>
          <w:noProof/>
        </w:rPr>
        <w:lastRenderedPageBreak/>
        <w:drawing>
          <wp:inline distT="0" distB="0" distL="0" distR="0">
            <wp:extent cx="3196742" cy="189988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sim_mape_history.png"/>
                    <pic:cNvPicPr/>
                  </pic:nvPicPr>
                  <pic:blipFill>
                    <a:blip r:embed="rId44"/>
                    <a:stretch>
                      <a:fillRect/>
                    </a:stretch>
                  </pic:blipFill>
                  <pic:spPr>
                    <a:xfrm>
                      <a:off x="0" y="0"/>
                      <a:ext cx="3196742" cy="1899882"/>
                    </a:xfrm>
                    <a:prstGeom prst="rect">
                      <a:avLst/>
                    </a:prstGeom>
                  </pic:spPr>
                </pic:pic>
              </a:graphicData>
            </a:graphic>
          </wp:inline>
        </w:drawing>
      </w:r>
    </w:p>
    <w:p w:rsidR="00F80112" w:rsidRDefault="006324BF">
      <w:pPr>
        <w:pStyle w:val="Caption"/>
      </w:pPr>
      <w:bookmarkStart w:id="156" w:name="_Toc24392585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Simulated MAPE against</w:t>
      </w:r>
      <w:r>
        <w:rPr>
          <w:rFonts w:cs="Times New Roman"/>
        </w:rPr>
        <w:t xml:space="preserve"> months of history at 10 % noise; the dotted line marks the application's three-month minimum.</w:t>
      </w:r>
      <w:bookmarkEnd w:id="156"/>
    </w:p>
    <w:p w:rsidR="00F80112" w:rsidRDefault="006324BF">
      <w:r>
        <w:rPr>
          <w:rFonts w:cs="Times New Roman"/>
        </w:rPr>
        <w:t>The base paper's LSTM reports RMSE 137.2, MAE 89.5 and R-squared 0.63 on a synthetic savings series of unstated units [1]; these cannot be compared with the erro</w:t>
      </w:r>
      <w:r>
        <w:rPr>
          <w:rFonts w:cs="Times New Roman"/>
        </w:rPr>
        <w:t>rs above, since the series, target (savings, not expenses), units and validation differ.</w:t>
      </w:r>
    </w:p>
    <w:p w:rsidR="00F80112" w:rsidRDefault="006324BF">
      <w:pPr>
        <w:pStyle w:val="Heading2"/>
      </w:pPr>
      <w:bookmarkStart w:id="157" w:name="_Toc243925780"/>
      <w:r>
        <w:t>8.5 Financial health score</w:t>
      </w:r>
      <w:bookmarkEnd w:id="157"/>
    </w:p>
    <w:p w:rsidR="00F80112" w:rsidRDefault="006324BF">
      <w:r>
        <w:rPr>
          <w:rFonts w:cs="Times New Roman"/>
        </w:rPr>
        <w:t xml:space="preserve">The score is a weighted sum of six components, each scaled to 0 to 100 (Chapter 6). It has no training data, so the results are about its behaviour, not its accuracy. The demo account scores </w:t>
      </w:r>
      <w:r>
        <w:rPr>
          <w:rFonts w:cs="Times New Roman"/>
          <w:b/>
        </w:rPr>
        <w:t>90.4 out of 100, Excellent</w:t>
      </w:r>
      <w:r>
        <w:rPr>
          <w:rFonts w:cs="Times New Roman"/>
        </w:rPr>
        <w:t>; its weakest component is goal progres</w:t>
      </w:r>
      <w:r>
        <w:rPr>
          <w:rFonts w:cs="Times New Roman"/>
        </w:rPr>
        <w:t>s (24).</w:t>
      </w:r>
    </w:p>
    <w:p w:rsidR="00F80112" w:rsidRDefault="006324BF">
      <w:pPr>
        <w:pStyle w:val="Caption"/>
        <w:keepNext/>
        <w:spacing w:after="80"/>
      </w:pPr>
      <w:bookmarkStart w:id="158" w:name="_Toc2439259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Components of the demo account's score (October 2026).</w:t>
      </w:r>
      <w:bookmarkEnd w:id="158"/>
    </w:p>
    <w:tbl>
      <w:tblPr>
        <w:tblStyle w:val="TableGrid"/>
        <w:tblW w:w="0" w:type="auto"/>
        <w:jc w:val="center"/>
        <w:tblLook w:val="04A0" w:firstRow="1" w:lastRow="0" w:firstColumn="1" w:lastColumn="0" w:noHBand="0" w:noVBand="1"/>
      </w:tblPr>
      <w:tblGrid>
        <w:gridCol w:w="3456"/>
        <w:gridCol w:w="1296"/>
        <w:gridCol w:w="1872"/>
        <w:gridCol w:w="1584"/>
      </w:tblGrid>
      <w:tr w:rsidR="00F80112">
        <w:trPr>
          <w:cantSplit/>
          <w:tblHeader/>
          <w:jc w:val="center"/>
        </w:trPr>
        <w:tc>
          <w:tcPr>
            <w:tcW w:w="3456" w:type="dxa"/>
            <w:shd w:val="clear" w:color="auto" w:fill="1B2A41"/>
          </w:tcPr>
          <w:p w:rsidR="00F80112" w:rsidRDefault="006324BF">
            <w:pPr>
              <w:spacing w:after="40" w:line="240" w:lineRule="auto"/>
              <w:jc w:val="center"/>
            </w:pPr>
            <w:r>
              <w:rPr>
                <w:rFonts w:cs="Times New Roman"/>
                <w:b/>
                <w:color w:val="FFFFFF"/>
                <w:sz w:val="18"/>
              </w:rPr>
              <w:t>Component</w:t>
            </w:r>
          </w:p>
        </w:tc>
        <w:tc>
          <w:tcPr>
            <w:tcW w:w="1296" w:type="dxa"/>
            <w:shd w:val="clear" w:color="auto" w:fill="1B2A41"/>
          </w:tcPr>
          <w:p w:rsidR="00F80112" w:rsidRDefault="006324BF">
            <w:pPr>
              <w:spacing w:after="40" w:line="240" w:lineRule="auto"/>
              <w:jc w:val="center"/>
            </w:pPr>
            <w:r>
              <w:rPr>
                <w:rFonts w:cs="Times New Roman"/>
                <w:b/>
                <w:color w:val="FFFFFF"/>
                <w:sz w:val="18"/>
              </w:rPr>
              <w:t>Weight</w:t>
            </w:r>
          </w:p>
        </w:tc>
        <w:tc>
          <w:tcPr>
            <w:tcW w:w="1872" w:type="dxa"/>
            <w:shd w:val="clear" w:color="auto" w:fill="1B2A41"/>
          </w:tcPr>
          <w:p w:rsidR="00F80112" w:rsidRDefault="006324BF">
            <w:pPr>
              <w:spacing w:after="40" w:line="240" w:lineRule="auto"/>
              <w:jc w:val="center"/>
            </w:pPr>
            <w:r>
              <w:rPr>
                <w:rFonts w:cs="Times New Roman"/>
                <w:b/>
                <w:color w:val="FFFFFF"/>
                <w:sz w:val="18"/>
              </w:rPr>
              <w:t>Component score</w:t>
            </w:r>
          </w:p>
        </w:tc>
        <w:tc>
          <w:tcPr>
            <w:tcW w:w="1584" w:type="dxa"/>
            <w:shd w:val="clear" w:color="auto" w:fill="1B2A41"/>
          </w:tcPr>
          <w:p w:rsidR="00F80112" w:rsidRDefault="006324BF">
            <w:pPr>
              <w:spacing w:after="40" w:line="240" w:lineRule="auto"/>
              <w:jc w:val="center"/>
            </w:pPr>
            <w:r>
              <w:rPr>
                <w:rFonts w:cs="Times New Roman"/>
                <w:b/>
                <w:color w:val="FFFFFF"/>
                <w:sz w:val="18"/>
              </w:rPr>
              <w:t>Contribution</w:t>
            </w:r>
          </w:p>
        </w:tc>
      </w:tr>
      <w:tr w:rsidR="00F80112">
        <w:trPr>
          <w:cantSplit/>
          <w:jc w:val="center"/>
        </w:trPr>
        <w:tc>
          <w:tcPr>
            <w:tcW w:w="3456" w:type="dxa"/>
          </w:tcPr>
          <w:p w:rsidR="00F80112" w:rsidRDefault="006324BF">
            <w:pPr>
              <w:spacing w:after="40" w:line="240" w:lineRule="auto"/>
              <w:jc w:val="left"/>
            </w:pPr>
            <w:r>
              <w:rPr>
                <w:rFonts w:cs="Times New Roman"/>
                <w:sz w:val="18"/>
              </w:rPr>
              <w:t>Savings rate</w:t>
            </w:r>
          </w:p>
        </w:tc>
        <w:tc>
          <w:tcPr>
            <w:tcW w:w="1296" w:type="dxa"/>
          </w:tcPr>
          <w:p w:rsidR="00F80112" w:rsidRDefault="006324BF">
            <w:pPr>
              <w:spacing w:after="40" w:line="240" w:lineRule="auto"/>
              <w:jc w:val="center"/>
            </w:pPr>
            <w:r>
              <w:rPr>
                <w:rFonts w:cs="Times New Roman"/>
                <w:sz w:val="18"/>
              </w:rPr>
              <w:t>0.30</w:t>
            </w:r>
          </w:p>
        </w:tc>
        <w:tc>
          <w:tcPr>
            <w:tcW w:w="1872" w:type="dxa"/>
          </w:tcPr>
          <w:p w:rsidR="00F80112" w:rsidRDefault="006324BF">
            <w:pPr>
              <w:spacing w:after="40" w:line="240" w:lineRule="auto"/>
              <w:jc w:val="center"/>
            </w:pPr>
            <w:r>
              <w:rPr>
                <w:rFonts w:cs="Times New Roman"/>
                <w:sz w:val="18"/>
              </w:rPr>
              <w:t>100</w:t>
            </w:r>
          </w:p>
        </w:tc>
        <w:tc>
          <w:tcPr>
            <w:tcW w:w="1584" w:type="dxa"/>
          </w:tcPr>
          <w:p w:rsidR="00F80112" w:rsidRDefault="006324BF">
            <w:pPr>
              <w:spacing w:after="40" w:line="240" w:lineRule="auto"/>
              <w:jc w:val="center"/>
            </w:pPr>
            <w:r>
              <w:rPr>
                <w:rFonts w:cs="Times New Roman"/>
                <w:sz w:val="18"/>
              </w:rPr>
              <w:t>30.0</w:t>
            </w:r>
          </w:p>
        </w:tc>
      </w:tr>
      <w:tr w:rsidR="00F80112">
        <w:trPr>
          <w:cantSplit/>
          <w:jc w:val="center"/>
        </w:trPr>
        <w:tc>
          <w:tcPr>
            <w:tcW w:w="3456" w:type="dxa"/>
          </w:tcPr>
          <w:p w:rsidR="00F80112" w:rsidRDefault="006324BF">
            <w:pPr>
              <w:spacing w:after="40" w:line="240" w:lineRule="auto"/>
              <w:jc w:val="left"/>
            </w:pPr>
            <w:r>
              <w:rPr>
                <w:rFonts w:cs="Times New Roman"/>
                <w:sz w:val="18"/>
              </w:rPr>
              <w:t>Expense ratio</w:t>
            </w:r>
          </w:p>
        </w:tc>
        <w:tc>
          <w:tcPr>
            <w:tcW w:w="1296" w:type="dxa"/>
          </w:tcPr>
          <w:p w:rsidR="00F80112" w:rsidRDefault="006324BF">
            <w:pPr>
              <w:spacing w:after="40" w:line="240" w:lineRule="auto"/>
              <w:jc w:val="center"/>
            </w:pPr>
            <w:r>
              <w:rPr>
                <w:rFonts w:cs="Times New Roman"/>
                <w:sz w:val="18"/>
              </w:rPr>
              <w:t>0.20</w:t>
            </w:r>
          </w:p>
        </w:tc>
        <w:tc>
          <w:tcPr>
            <w:tcW w:w="1872" w:type="dxa"/>
          </w:tcPr>
          <w:p w:rsidR="00F80112" w:rsidRDefault="006324BF">
            <w:pPr>
              <w:spacing w:after="40" w:line="240" w:lineRule="auto"/>
              <w:jc w:val="center"/>
            </w:pPr>
            <w:r>
              <w:rPr>
                <w:rFonts w:cs="Times New Roman"/>
                <w:sz w:val="18"/>
              </w:rPr>
              <w:t>100</w:t>
            </w:r>
          </w:p>
        </w:tc>
        <w:tc>
          <w:tcPr>
            <w:tcW w:w="1584" w:type="dxa"/>
          </w:tcPr>
          <w:p w:rsidR="00F80112" w:rsidRDefault="006324BF">
            <w:pPr>
              <w:spacing w:after="40" w:line="240" w:lineRule="auto"/>
              <w:jc w:val="center"/>
            </w:pPr>
            <w:r>
              <w:rPr>
                <w:rFonts w:cs="Times New Roman"/>
                <w:sz w:val="18"/>
              </w:rPr>
              <w:t>20.0</w:t>
            </w:r>
          </w:p>
        </w:tc>
      </w:tr>
      <w:tr w:rsidR="00F80112">
        <w:trPr>
          <w:cantSplit/>
          <w:jc w:val="center"/>
        </w:trPr>
        <w:tc>
          <w:tcPr>
            <w:tcW w:w="3456" w:type="dxa"/>
          </w:tcPr>
          <w:p w:rsidR="00F80112" w:rsidRDefault="006324BF">
            <w:pPr>
              <w:spacing w:after="40" w:line="240" w:lineRule="auto"/>
              <w:jc w:val="left"/>
            </w:pPr>
            <w:r>
              <w:rPr>
                <w:rFonts w:cs="Times New Roman"/>
                <w:sz w:val="18"/>
              </w:rPr>
              <w:t>Budget adherence</w:t>
            </w:r>
          </w:p>
        </w:tc>
        <w:tc>
          <w:tcPr>
            <w:tcW w:w="1296" w:type="dxa"/>
          </w:tcPr>
          <w:p w:rsidR="00F80112" w:rsidRDefault="006324BF">
            <w:pPr>
              <w:spacing w:after="40" w:line="240" w:lineRule="auto"/>
              <w:jc w:val="center"/>
            </w:pPr>
            <w:r>
              <w:rPr>
                <w:rFonts w:cs="Times New Roman"/>
                <w:sz w:val="18"/>
              </w:rPr>
              <w:t>0.15</w:t>
            </w:r>
          </w:p>
        </w:tc>
        <w:tc>
          <w:tcPr>
            <w:tcW w:w="1872" w:type="dxa"/>
          </w:tcPr>
          <w:p w:rsidR="00F80112" w:rsidRDefault="006324BF">
            <w:pPr>
              <w:spacing w:after="40" w:line="240" w:lineRule="auto"/>
              <w:jc w:val="center"/>
            </w:pPr>
            <w:r>
              <w:rPr>
                <w:rFonts w:cs="Times New Roman"/>
                <w:sz w:val="18"/>
              </w:rPr>
              <w:t>100</w:t>
            </w:r>
          </w:p>
        </w:tc>
        <w:tc>
          <w:tcPr>
            <w:tcW w:w="1584" w:type="dxa"/>
          </w:tcPr>
          <w:p w:rsidR="00F80112" w:rsidRDefault="006324BF">
            <w:pPr>
              <w:spacing w:after="40" w:line="240" w:lineRule="auto"/>
              <w:jc w:val="center"/>
            </w:pPr>
            <w:r>
              <w:rPr>
                <w:rFonts w:cs="Times New Roman"/>
                <w:sz w:val="18"/>
              </w:rPr>
              <w:t>15.0</w:t>
            </w:r>
          </w:p>
        </w:tc>
      </w:tr>
      <w:tr w:rsidR="00F80112">
        <w:trPr>
          <w:cantSplit/>
          <w:jc w:val="center"/>
        </w:trPr>
        <w:tc>
          <w:tcPr>
            <w:tcW w:w="3456" w:type="dxa"/>
          </w:tcPr>
          <w:p w:rsidR="00F80112" w:rsidRDefault="006324BF">
            <w:pPr>
              <w:spacing w:after="40" w:line="240" w:lineRule="auto"/>
              <w:jc w:val="left"/>
            </w:pPr>
            <w:r>
              <w:rPr>
                <w:rFonts w:cs="Times New Roman"/>
                <w:sz w:val="18"/>
              </w:rPr>
              <w:t>Emergency fund</w:t>
            </w:r>
          </w:p>
        </w:tc>
        <w:tc>
          <w:tcPr>
            <w:tcW w:w="1296" w:type="dxa"/>
          </w:tcPr>
          <w:p w:rsidR="00F80112" w:rsidRDefault="006324BF">
            <w:pPr>
              <w:spacing w:after="40" w:line="240" w:lineRule="auto"/>
              <w:jc w:val="center"/>
            </w:pPr>
            <w:r>
              <w:rPr>
                <w:rFonts w:cs="Times New Roman"/>
                <w:sz w:val="18"/>
              </w:rPr>
              <w:t>0.15</w:t>
            </w:r>
          </w:p>
        </w:tc>
        <w:tc>
          <w:tcPr>
            <w:tcW w:w="1872" w:type="dxa"/>
          </w:tcPr>
          <w:p w:rsidR="00F80112" w:rsidRDefault="006324BF">
            <w:pPr>
              <w:spacing w:after="40" w:line="240" w:lineRule="auto"/>
              <w:jc w:val="center"/>
            </w:pPr>
            <w:r>
              <w:rPr>
                <w:rFonts w:cs="Times New Roman"/>
                <w:sz w:val="18"/>
              </w:rPr>
              <w:t>100</w:t>
            </w:r>
          </w:p>
        </w:tc>
        <w:tc>
          <w:tcPr>
            <w:tcW w:w="1584" w:type="dxa"/>
          </w:tcPr>
          <w:p w:rsidR="00F80112" w:rsidRDefault="006324BF">
            <w:pPr>
              <w:spacing w:after="40" w:line="240" w:lineRule="auto"/>
              <w:jc w:val="center"/>
            </w:pPr>
            <w:r>
              <w:rPr>
                <w:rFonts w:cs="Times New Roman"/>
                <w:sz w:val="18"/>
              </w:rPr>
              <w:t>15.0</w:t>
            </w:r>
          </w:p>
        </w:tc>
      </w:tr>
      <w:tr w:rsidR="00F80112">
        <w:trPr>
          <w:cantSplit/>
          <w:jc w:val="center"/>
        </w:trPr>
        <w:tc>
          <w:tcPr>
            <w:tcW w:w="3456" w:type="dxa"/>
          </w:tcPr>
          <w:p w:rsidR="00F80112" w:rsidRDefault="006324BF">
            <w:pPr>
              <w:spacing w:after="40" w:line="240" w:lineRule="auto"/>
              <w:jc w:val="left"/>
            </w:pPr>
            <w:r>
              <w:rPr>
                <w:rFonts w:cs="Times New Roman"/>
                <w:sz w:val="18"/>
              </w:rPr>
              <w:t>Investment diversification</w:t>
            </w:r>
          </w:p>
        </w:tc>
        <w:tc>
          <w:tcPr>
            <w:tcW w:w="1296" w:type="dxa"/>
          </w:tcPr>
          <w:p w:rsidR="00F80112" w:rsidRDefault="006324BF">
            <w:pPr>
              <w:spacing w:after="40" w:line="240" w:lineRule="auto"/>
              <w:jc w:val="center"/>
            </w:pPr>
            <w:r>
              <w:rPr>
                <w:rFonts w:cs="Times New Roman"/>
                <w:sz w:val="18"/>
              </w:rPr>
              <w:t>0.10</w:t>
            </w:r>
          </w:p>
        </w:tc>
        <w:tc>
          <w:tcPr>
            <w:tcW w:w="1872" w:type="dxa"/>
          </w:tcPr>
          <w:p w:rsidR="00F80112" w:rsidRDefault="006324BF">
            <w:pPr>
              <w:spacing w:after="40" w:line="240" w:lineRule="auto"/>
              <w:jc w:val="center"/>
            </w:pPr>
            <w:r>
              <w:rPr>
                <w:rFonts w:cs="Times New Roman"/>
                <w:sz w:val="18"/>
              </w:rPr>
              <w:t>80</w:t>
            </w:r>
          </w:p>
        </w:tc>
        <w:tc>
          <w:tcPr>
            <w:tcW w:w="1584" w:type="dxa"/>
          </w:tcPr>
          <w:p w:rsidR="00F80112" w:rsidRDefault="006324BF">
            <w:pPr>
              <w:spacing w:after="40" w:line="240" w:lineRule="auto"/>
              <w:jc w:val="center"/>
            </w:pPr>
            <w:r>
              <w:rPr>
                <w:rFonts w:cs="Times New Roman"/>
                <w:sz w:val="18"/>
              </w:rPr>
              <w:t>8.0</w:t>
            </w:r>
          </w:p>
        </w:tc>
      </w:tr>
      <w:tr w:rsidR="00F80112">
        <w:trPr>
          <w:cantSplit/>
          <w:jc w:val="center"/>
        </w:trPr>
        <w:tc>
          <w:tcPr>
            <w:tcW w:w="3456" w:type="dxa"/>
          </w:tcPr>
          <w:p w:rsidR="00F80112" w:rsidRDefault="006324BF">
            <w:pPr>
              <w:spacing w:after="40" w:line="240" w:lineRule="auto"/>
              <w:jc w:val="left"/>
            </w:pPr>
            <w:r>
              <w:rPr>
                <w:rFonts w:cs="Times New Roman"/>
                <w:sz w:val="18"/>
              </w:rPr>
              <w:t>Goal progress</w:t>
            </w:r>
          </w:p>
        </w:tc>
        <w:tc>
          <w:tcPr>
            <w:tcW w:w="1296" w:type="dxa"/>
          </w:tcPr>
          <w:p w:rsidR="00F80112" w:rsidRDefault="006324BF">
            <w:pPr>
              <w:spacing w:after="40" w:line="240" w:lineRule="auto"/>
              <w:jc w:val="center"/>
            </w:pPr>
            <w:r>
              <w:rPr>
                <w:rFonts w:cs="Times New Roman"/>
                <w:sz w:val="18"/>
              </w:rPr>
              <w:t>0.10</w:t>
            </w:r>
          </w:p>
        </w:tc>
        <w:tc>
          <w:tcPr>
            <w:tcW w:w="1872" w:type="dxa"/>
          </w:tcPr>
          <w:p w:rsidR="00F80112" w:rsidRDefault="006324BF">
            <w:pPr>
              <w:spacing w:after="40" w:line="240" w:lineRule="auto"/>
              <w:jc w:val="center"/>
            </w:pPr>
            <w:r>
              <w:rPr>
                <w:rFonts w:cs="Times New Roman"/>
                <w:sz w:val="18"/>
              </w:rPr>
              <w:t>24</w:t>
            </w:r>
          </w:p>
        </w:tc>
        <w:tc>
          <w:tcPr>
            <w:tcW w:w="1584" w:type="dxa"/>
          </w:tcPr>
          <w:p w:rsidR="00F80112" w:rsidRDefault="006324BF">
            <w:pPr>
              <w:spacing w:after="40" w:line="240" w:lineRule="auto"/>
              <w:jc w:val="center"/>
            </w:pPr>
            <w:r>
              <w:rPr>
                <w:rFonts w:cs="Times New Roman"/>
                <w:sz w:val="18"/>
              </w:rPr>
              <w:t>2.4</w:t>
            </w:r>
          </w:p>
        </w:tc>
      </w:tr>
      <w:tr w:rsidR="00F80112">
        <w:trPr>
          <w:cantSplit/>
          <w:jc w:val="center"/>
        </w:trPr>
        <w:tc>
          <w:tcPr>
            <w:tcW w:w="3456" w:type="dxa"/>
          </w:tcPr>
          <w:p w:rsidR="00F80112" w:rsidRDefault="006324BF">
            <w:pPr>
              <w:spacing w:after="40" w:line="240" w:lineRule="auto"/>
              <w:jc w:val="left"/>
            </w:pPr>
            <w:r>
              <w:rPr>
                <w:rFonts w:cs="Times New Roman"/>
                <w:b/>
                <w:sz w:val="18"/>
              </w:rPr>
              <w:t>Total</w:t>
            </w:r>
          </w:p>
        </w:tc>
        <w:tc>
          <w:tcPr>
            <w:tcW w:w="1296" w:type="dxa"/>
          </w:tcPr>
          <w:p w:rsidR="00F80112" w:rsidRDefault="006324BF">
            <w:pPr>
              <w:spacing w:after="40" w:line="240" w:lineRule="auto"/>
              <w:jc w:val="center"/>
            </w:pPr>
            <w:r>
              <w:rPr>
                <w:rFonts w:cs="Times New Roman"/>
                <w:sz w:val="18"/>
              </w:rPr>
              <w:t>1.00</w:t>
            </w:r>
          </w:p>
        </w:tc>
        <w:tc>
          <w:tcPr>
            <w:tcW w:w="1872" w:type="dxa"/>
          </w:tcPr>
          <w:p w:rsidR="00F80112" w:rsidRDefault="00F80112">
            <w:pPr>
              <w:spacing w:after="40" w:line="240" w:lineRule="auto"/>
              <w:jc w:val="center"/>
            </w:pPr>
          </w:p>
        </w:tc>
        <w:tc>
          <w:tcPr>
            <w:tcW w:w="1584" w:type="dxa"/>
          </w:tcPr>
          <w:p w:rsidR="00F80112" w:rsidRDefault="006324BF">
            <w:pPr>
              <w:spacing w:after="40" w:line="240" w:lineRule="auto"/>
              <w:jc w:val="center"/>
            </w:pPr>
            <w:r>
              <w:rPr>
                <w:rFonts w:cs="Times New Roman"/>
                <w:b/>
                <w:sz w:val="18"/>
              </w:rPr>
              <w:t>90.4</w:t>
            </w:r>
          </w:p>
        </w:tc>
      </w:tr>
    </w:tbl>
    <w:p w:rsidR="00F80112" w:rsidRDefault="00F80112">
      <w:pPr>
        <w:spacing w:after="120" w:line="192" w:lineRule="auto"/>
      </w:pPr>
    </w:p>
    <w:p w:rsidR="00F80112" w:rsidRDefault="006324BF">
      <w:pPr>
        <w:pStyle w:val="Heading3"/>
      </w:pPr>
      <w:r>
        <w:t>8.5.1 Sensitivity</w:t>
      </w:r>
    </w:p>
    <w:p w:rsidR="00F80112" w:rsidRDefault="006324BF">
      <w:r>
        <w:rPr>
          <w:rFonts w:cs="Times New Roman"/>
        </w:rPr>
        <w:t xml:space="preserve">From a baseline profile (income INR 65,000, expenses INR 32,500, a savings rate of 20 %, a balance of INR 100,000, two budgets at 60 % and 90 %, </w:t>
      </w:r>
      <w:r>
        <w:rPr>
          <w:rFonts w:cs="Times New Roman"/>
        </w:rPr>
        <w:t>two asset types and goals at 40 %) the score is 80.7. Raising the savings rate from 0 % to 20 % lifts it from 50.7 to 80.7, and no further (the component saturates at 20 %). Raising monthly expenses from INR 20,000 to INR 75,000 lowers it from 85.5 to 56.3</w:t>
      </w:r>
      <w:r>
        <w:rPr>
          <w:rFonts w:cs="Times New Roman"/>
        </w:rPr>
        <w:t>. A balance covering six months of expenses (INR 195,000 and above) lifts it to 88.0, where it stops. Goal progress from 0 % to 100 % adds 10.0 points and each extra asset type 2 points up to five types. The curves are monotone and saturate where the formu</w:t>
      </w:r>
      <w:r>
        <w:rPr>
          <w:rFonts w:cs="Times New Roman"/>
        </w:rPr>
        <w:t>las cap.</w:t>
      </w:r>
    </w:p>
    <w:p w:rsidR="00F80112" w:rsidRDefault="006324BF">
      <w:pPr>
        <w:keepNext/>
        <w:spacing w:after="80" w:line="240" w:lineRule="auto"/>
        <w:jc w:val="center"/>
      </w:pPr>
      <w:r>
        <w:rPr>
          <w:noProof/>
        </w:rPr>
        <w:lastRenderedPageBreak/>
        <w:drawing>
          <wp:inline distT="0" distB="0" distL="0" distR="0">
            <wp:extent cx="4308652" cy="138482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health_sensitivity.png"/>
                    <pic:cNvPicPr/>
                  </pic:nvPicPr>
                  <pic:blipFill>
                    <a:blip r:embed="rId45"/>
                    <a:stretch>
                      <a:fillRect/>
                    </a:stretch>
                  </pic:blipFill>
                  <pic:spPr>
                    <a:xfrm>
                      <a:off x="0" y="0"/>
                      <a:ext cx="4308652" cy="1384824"/>
                    </a:xfrm>
                    <a:prstGeom prst="rect">
                      <a:avLst/>
                    </a:prstGeom>
                  </pic:spPr>
                </pic:pic>
              </a:graphicData>
            </a:graphic>
          </wp:inline>
        </w:drawing>
      </w:r>
    </w:p>
    <w:p w:rsidR="00F80112" w:rsidRDefault="006324BF">
      <w:pPr>
        <w:pStyle w:val="Caption"/>
      </w:pPr>
      <w:bookmarkStart w:id="159" w:name="_Toc24392585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Health-score sensitivity to each input, changed one at a time from the baseline profile.</w:t>
      </w:r>
      <w:bookmarkEnd w:id="159"/>
    </w:p>
    <w:p w:rsidR="00F80112" w:rsidRDefault="006324BF">
      <w:pPr>
        <w:pStyle w:val="Heading3"/>
      </w:pPr>
      <w:r>
        <w:t>8.5.2 Behaviour over 5,000 random profiles</w:t>
      </w:r>
    </w:p>
    <w:p w:rsidR="00F80112" w:rsidRDefault="006324BF">
      <w:r>
        <w:rPr>
          <w:rFonts w:cs="Times New Roman"/>
        </w:rPr>
        <w:t xml:space="preserve">Over 5,000 random profiles the score ranged from 8.7 to 98.2 with a mean of </w:t>
      </w:r>
      <w:r>
        <w:rPr>
          <w:rFonts w:cs="Times New Roman"/>
        </w:rPr>
        <w:t>60.28; the ratings were Critical 1,425, Needs Improvement 680, Fair 1,083, Good 1,594 and Excellent 218. Raising the savings rate by five points never lowered the score (0 violations in 5,000 profiles). Two things limit what the score means. The savings ra</w:t>
      </w:r>
      <w:r>
        <w:rPr>
          <w:rFonts w:cs="Times New Roman"/>
        </w:rPr>
        <w:t>te and the expense ratio carry half of the weight and are strongly correlated (both derive from income minus expenses), so one habit is counted twice; and the weights are chosen by the team, not fitted to any outcome, with no user study. The score is a tra</w:t>
      </w:r>
      <w:r>
        <w:rPr>
          <w:rFonts w:cs="Times New Roman"/>
        </w:rPr>
        <w:t>nsparent summary, not a validated predictor of well-being.</w:t>
      </w:r>
    </w:p>
    <w:p w:rsidR="00F80112" w:rsidRDefault="006324BF">
      <w:pPr>
        <w:pStyle w:val="Heading2"/>
      </w:pPr>
      <w:bookmarkStart w:id="160" w:name="_Toc243925781"/>
      <w:r>
        <w:t>8.6 AI assistant</w:t>
      </w:r>
      <w:bookmarkEnd w:id="160"/>
    </w:p>
    <w:p w:rsidR="00F80112" w:rsidRDefault="006324BF">
      <w:r>
        <w:rPr>
          <w:rFonts w:cs="Times New Roman"/>
        </w:rPr>
        <w:t>The assistant routes a question through five rule handlers (can I save, reduce expenses, financial health, where am I spending, spending on a named category) and, only if none matc</w:t>
      </w:r>
      <w:r>
        <w:rPr>
          <w:rFonts w:cs="Times New Roman"/>
        </w:rPr>
        <w:t xml:space="preserve">hes and an </w:t>
      </w:r>
      <w:r>
        <w:rPr>
          <w:rFonts w:ascii="Consolas" w:eastAsia="Consolas" w:hAnsi="Consolas" w:cs="Consolas"/>
          <w:sz w:val="21"/>
        </w:rPr>
        <w:t>AI_API_KEY</w:t>
      </w:r>
      <w:r>
        <w:rPr>
          <w:rFonts w:cs="Times New Roman"/>
        </w:rPr>
        <w:t xml:space="preserve"> is set, to an optional language model; otherwise it replies with a fixed help text. </w:t>
      </w:r>
      <w:r>
        <w:rPr>
          <w:rFonts w:cs="Times New Roman"/>
          <w:b/>
        </w:rPr>
        <w:t>The language-model layer was not exercised in any measurement.</w:t>
      </w:r>
      <w:r>
        <w:rPr>
          <w:rFonts w:cs="Times New Roman"/>
        </w:rPr>
        <w:t xml:space="preserve"> The team wrote 26 questions, 20 answerable from the user's data and 6 off-topic, and asked them of the demo account. The rule layer answered </w:t>
      </w:r>
      <w:r>
        <w:rPr>
          <w:rFonts w:cs="Times New Roman"/>
          <w:b/>
        </w:rPr>
        <w:t>14 of 20 (70 %)</w:t>
      </w:r>
      <w:r>
        <w:rPr>
          <w:rFonts w:cs="Times New Roman"/>
        </w:rPr>
        <w:t xml:space="preserve"> answerable questions and correctly declined 6 of 6 off-topic ones, wrongly answering 0. The 6 miss</w:t>
      </w:r>
      <w:r>
        <w:rPr>
          <w:rFonts w:cs="Times New Roman"/>
        </w:rPr>
        <w:t>es all fell to the fixed help text: "How much did I spend on groceries?"; "What is my biggest expense?"; "How much do I spend on eating out?"; "What was my largest purchase this month?"; "Will I run out of money this month?"; "Which category should I cut f</w:t>
      </w:r>
      <w:r>
        <w:rPr>
          <w:rFonts w:cs="Times New Roman"/>
        </w:rPr>
        <w:t>irst?": phrasings the keyword routing does not recognise.</w:t>
      </w:r>
    </w:p>
    <w:p w:rsidR="00F80112" w:rsidRDefault="006324BF">
      <w:pPr>
        <w:pStyle w:val="Caption"/>
        <w:keepNext/>
        <w:spacing w:after="80"/>
      </w:pPr>
      <w:bookmarkStart w:id="161" w:name="_Toc2439259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Sample questions and the assistant's answers (demo account).</w:t>
      </w:r>
      <w:bookmarkEnd w:id="161"/>
    </w:p>
    <w:tbl>
      <w:tblPr>
        <w:tblStyle w:val="TableGrid"/>
        <w:tblW w:w="0" w:type="auto"/>
        <w:jc w:val="center"/>
        <w:tblLook w:val="04A0" w:firstRow="1" w:lastRow="0" w:firstColumn="1" w:lastColumn="0" w:noHBand="0" w:noVBand="1"/>
      </w:tblPr>
      <w:tblGrid>
        <w:gridCol w:w="2448"/>
        <w:gridCol w:w="1440"/>
        <w:gridCol w:w="5472"/>
      </w:tblGrid>
      <w:tr w:rsidR="00F80112">
        <w:trPr>
          <w:cantSplit/>
          <w:tblHeader/>
          <w:jc w:val="center"/>
        </w:trPr>
        <w:tc>
          <w:tcPr>
            <w:tcW w:w="2448" w:type="dxa"/>
            <w:shd w:val="clear" w:color="auto" w:fill="1B2A41"/>
          </w:tcPr>
          <w:p w:rsidR="00F80112" w:rsidRDefault="006324BF">
            <w:pPr>
              <w:spacing w:after="40" w:line="240" w:lineRule="auto"/>
              <w:jc w:val="center"/>
            </w:pPr>
            <w:r>
              <w:rPr>
                <w:rFonts w:cs="Times New Roman"/>
                <w:b/>
                <w:color w:val="FFFFFF"/>
                <w:sz w:val="18"/>
              </w:rPr>
              <w:t>Question</w:t>
            </w:r>
          </w:p>
        </w:tc>
        <w:tc>
          <w:tcPr>
            <w:tcW w:w="1440" w:type="dxa"/>
            <w:shd w:val="clear" w:color="auto" w:fill="1B2A41"/>
          </w:tcPr>
          <w:p w:rsidR="00F80112" w:rsidRDefault="006324BF">
            <w:pPr>
              <w:spacing w:after="40" w:line="240" w:lineRule="auto"/>
              <w:jc w:val="center"/>
            </w:pPr>
            <w:r>
              <w:rPr>
                <w:rFonts w:cs="Times New Roman"/>
                <w:b/>
                <w:color w:val="FFFFFF"/>
                <w:sz w:val="18"/>
              </w:rPr>
              <w:t>Answered by</w:t>
            </w:r>
          </w:p>
        </w:tc>
        <w:tc>
          <w:tcPr>
            <w:tcW w:w="5472" w:type="dxa"/>
            <w:shd w:val="clear" w:color="auto" w:fill="1B2A41"/>
          </w:tcPr>
          <w:p w:rsidR="00F80112" w:rsidRDefault="006324BF">
            <w:pPr>
              <w:spacing w:after="40" w:line="240" w:lineRule="auto"/>
              <w:jc w:val="center"/>
            </w:pPr>
            <w:r>
              <w:rPr>
                <w:rFonts w:cs="Times New Roman"/>
                <w:b/>
                <w:color w:val="FFFFFF"/>
                <w:sz w:val="18"/>
              </w:rPr>
              <w:t>Answer (shortened)</w:t>
            </w:r>
          </w:p>
        </w:tc>
      </w:tr>
      <w:tr w:rsidR="00F80112">
        <w:trPr>
          <w:cantSplit/>
          <w:jc w:val="center"/>
        </w:trPr>
        <w:tc>
          <w:tcPr>
            <w:tcW w:w="2448" w:type="dxa"/>
          </w:tcPr>
          <w:p w:rsidR="00F80112" w:rsidRDefault="006324BF">
            <w:pPr>
              <w:spacing w:after="40" w:line="240" w:lineRule="auto"/>
              <w:jc w:val="left"/>
            </w:pPr>
            <w:r>
              <w:rPr>
                <w:rFonts w:cs="Times New Roman"/>
                <w:sz w:val="18"/>
              </w:rPr>
              <w:t>How much did I spend on Food?</w:t>
            </w:r>
          </w:p>
        </w:tc>
        <w:tc>
          <w:tcPr>
            <w:tcW w:w="1440" w:type="dxa"/>
          </w:tcPr>
          <w:p w:rsidR="00F80112" w:rsidRDefault="006324BF">
            <w:pPr>
              <w:spacing w:after="40" w:line="240" w:lineRule="auto"/>
              <w:jc w:val="left"/>
            </w:pPr>
            <w:r>
              <w:rPr>
                <w:rFonts w:cs="Times New Roman"/>
                <w:sz w:val="18"/>
              </w:rPr>
              <w:t>analytics</w:t>
            </w:r>
          </w:p>
        </w:tc>
        <w:tc>
          <w:tcPr>
            <w:tcW w:w="5472" w:type="dxa"/>
          </w:tcPr>
          <w:p w:rsidR="00F80112" w:rsidRDefault="006324BF">
            <w:pPr>
              <w:spacing w:after="40" w:line="240" w:lineRule="auto"/>
              <w:jc w:val="left"/>
            </w:pPr>
            <w:r>
              <w:rPr>
                <w:rFonts w:cs="Times New Roman"/>
                <w:sz w:val="18"/>
              </w:rPr>
              <w:t>You've spent INR 17,36</w:t>
            </w:r>
            <w:r>
              <w:rPr>
                <w:rFonts w:cs="Times New Roman"/>
                <w:sz w:val="18"/>
              </w:rPr>
              <w:t>5.00 on Food across your recorded transactions.</w:t>
            </w:r>
          </w:p>
        </w:tc>
      </w:tr>
      <w:tr w:rsidR="00F80112">
        <w:trPr>
          <w:cantSplit/>
          <w:jc w:val="center"/>
        </w:trPr>
        <w:tc>
          <w:tcPr>
            <w:tcW w:w="2448" w:type="dxa"/>
          </w:tcPr>
          <w:p w:rsidR="00F80112" w:rsidRDefault="006324BF">
            <w:pPr>
              <w:spacing w:after="40" w:line="240" w:lineRule="auto"/>
              <w:jc w:val="left"/>
            </w:pPr>
            <w:r>
              <w:rPr>
                <w:rFonts w:cs="Times New Roman"/>
                <w:sz w:val="18"/>
              </w:rPr>
              <w:t>Can I save 5000 this month?</w:t>
            </w:r>
          </w:p>
        </w:tc>
        <w:tc>
          <w:tcPr>
            <w:tcW w:w="1440" w:type="dxa"/>
          </w:tcPr>
          <w:p w:rsidR="00F80112" w:rsidRDefault="006324BF">
            <w:pPr>
              <w:spacing w:after="40" w:line="240" w:lineRule="auto"/>
              <w:jc w:val="left"/>
            </w:pPr>
            <w:r>
              <w:rPr>
                <w:rFonts w:cs="Times New Roman"/>
                <w:sz w:val="18"/>
              </w:rPr>
              <w:t>analytics</w:t>
            </w:r>
          </w:p>
        </w:tc>
        <w:tc>
          <w:tcPr>
            <w:tcW w:w="5472" w:type="dxa"/>
          </w:tcPr>
          <w:p w:rsidR="00F80112" w:rsidRDefault="006324BF">
            <w:pPr>
              <w:spacing w:after="40" w:line="240" w:lineRule="auto"/>
              <w:jc w:val="left"/>
            </w:pPr>
            <w:r>
              <w:rPr>
                <w:rFonts w:cs="Times New Roman"/>
                <w:sz w:val="18"/>
              </w:rPr>
              <w:t>Based on this month so far, your income minus expenses leaves you INR 34,920.00, which comfortably covers a INR 5...</w:t>
            </w:r>
          </w:p>
        </w:tc>
      </w:tr>
      <w:tr w:rsidR="00F80112">
        <w:trPr>
          <w:cantSplit/>
          <w:jc w:val="center"/>
        </w:trPr>
        <w:tc>
          <w:tcPr>
            <w:tcW w:w="2448" w:type="dxa"/>
          </w:tcPr>
          <w:p w:rsidR="00F80112" w:rsidRDefault="006324BF">
            <w:pPr>
              <w:spacing w:after="40" w:line="240" w:lineRule="auto"/>
              <w:jc w:val="left"/>
            </w:pPr>
            <w:r>
              <w:rPr>
                <w:rFonts w:cs="Times New Roman"/>
                <w:sz w:val="18"/>
              </w:rPr>
              <w:t>How can I reduce my expenses?</w:t>
            </w:r>
          </w:p>
        </w:tc>
        <w:tc>
          <w:tcPr>
            <w:tcW w:w="1440" w:type="dxa"/>
          </w:tcPr>
          <w:p w:rsidR="00F80112" w:rsidRDefault="006324BF">
            <w:pPr>
              <w:spacing w:after="40" w:line="240" w:lineRule="auto"/>
              <w:jc w:val="left"/>
            </w:pPr>
            <w:r>
              <w:rPr>
                <w:rFonts w:cs="Times New Roman"/>
                <w:sz w:val="18"/>
              </w:rPr>
              <w:t>analytics</w:t>
            </w:r>
          </w:p>
        </w:tc>
        <w:tc>
          <w:tcPr>
            <w:tcW w:w="5472" w:type="dxa"/>
          </w:tcPr>
          <w:p w:rsidR="00F80112" w:rsidRDefault="006324BF">
            <w:pPr>
              <w:spacing w:after="40" w:line="240" w:lineRule="auto"/>
              <w:jc w:val="left"/>
            </w:pPr>
            <w:r>
              <w:rPr>
                <w:rFonts w:cs="Times New Roman"/>
                <w:sz w:val="18"/>
              </w:rPr>
              <w:t xml:space="preserve">Your </w:t>
            </w:r>
            <w:r>
              <w:rPr>
                <w:rFonts w:cs="Times New Roman"/>
                <w:sz w:val="18"/>
              </w:rPr>
              <w:t>highest spending categories are: - Rent: INR 108,000.00 - Food: INR 17,365.00 - Investments: INR 15,000.00  A c...</w:t>
            </w:r>
          </w:p>
        </w:tc>
      </w:tr>
      <w:tr w:rsidR="00F80112">
        <w:trPr>
          <w:cantSplit/>
          <w:jc w:val="center"/>
        </w:trPr>
        <w:tc>
          <w:tcPr>
            <w:tcW w:w="2448" w:type="dxa"/>
          </w:tcPr>
          <w:p w:rsidR="00F80112" w:rsidRDefault="006324BF">
            <w:pPr>
              <w:spacing w:after="40" w:line="240" w:lineRule="auto"/>
              <w:jc w:val="left"/>
            </w:pPr>
            <w:r>
              <w:rPr>
                <w:rFonts w:cs="Times New Roman"/>
                <w:sz w:val="18"/>
              </w:rPr>
              <w:t>What is my financial health?</w:t>
            </w:r>
          </w:p>
        </w:tc>
        <w:tc>
          <w:tcPr>
            <w:tcW w:w="1440" w:type="dxa"/>
          </w:tcPr>
          <w:p w:rsidR="00F80112" w:rsidRDefault="006324BF">
            <w:pPr>
              <w:spacing w:after="40" w:line="240" w:lineRule="auto"/>
              <w:jc w:val="left"/>
            </w:pPr>
            <w:r>
              <w:rPr>
                <w:rFonts w:cs="Times New Roman"/>
                <w:sz w:val="18"/>
              </w:rPr>
              <w:t>analytics</w:t>
            </w:r>
          </w:p>
        </w:tc>
        <w:tc>
          <w:tcPr>
            <w:tcW w:w="5472" w:type="dxa"/>
          </w:tcPr>
          <w:p w:rsidR="00F80112" w:rsidRDefault="006324BF">
            <w:pPr>
              <w:spacing w:after="40" w:line="240" w:lineRule="auto"/>
              <w:jc w:val="left"/>
            </w:pPr>
            <w:r>
              <w:rPr>
                <w:rFonts w:cs="Times New Roman"/>
                <w:sz w:val="18"/>
              </w:rPr>
              <w:t xml:space="preserve">Your financial health score is 90.4/100 (Excellent). You're managing your finances very effectively. </w:t>
            </w:r>
            <w:r>
              <w:rPr>
                <w:rFonts w:cs="Times New Roman"/>
                <w:sz w:val="18"/>
              </w:rPr>
              <w:t>The ar...</w:t>
            </w:r>
          </w:p>
        </w:tc>
      </w:tr>
      <w:tr w:rsidR="00F80112">
        <w:trPr>
          <w:cantSplit/>
          <w:jc w:val="center"/>
        </w:trPr>
        <w:tc>
          <w:tcPr>
            <w:tcW w:w="2448" w:type="dxa"/>
          </w:tcPr>
          <w:p w:rsidR="00F80112" w:rsidRDefault="006324BF">
            <w:pPr>
              <w:spacing w:after="40" w:line="240" w:lineRule="auto"/>
              <w:jc w:val="left"/>
            </w:pPr>
            <w:r>
              <w:rPr>
                <w:rFonts w:cs="Times New Roman"/>
                <w:sz w:val="18"/>
              </w:rPr>
              <w:lastRenderedPageBreak/>
              <w:t>How much did I spend on groceries?</w:t>
            </w:r>
          </w:p>
        </w:tc>
        <w:tc>
          <w:tcPr>
            <w:tcW w:w="1440" w:type="dxa"/>
          </w:tcPr>
          <w:p w:rsidR="00F80112" w:rsidRDefault="006324BF">
            <w:pPr>
              <w:spacing w:after="40" w:line="240" w:lineRule="auto"/>
              <w:jc w:val="left"/>
            </w:pPr>
            <w:r>
              <w:rPr>
                <w:rFonts w:cs="Times New Roman"/>
                <w:sz w:val="18"/>
              </w:rPr>
              <w:t>fixed help text</w:t>
            </w:r>
          </w:p>
        </w:tc>
        <w:tc>
          <w:tcPr>
            <w:tcW w:w="5472" w:type="dxa"/>
          </w:tcPr>
          <w:p w:rsidR="00F80112" w:rsidRDefault="006324BF">
            <w:pPr>
              <w:spacing w:after="40" w:line="240" w:lineRule="auto"/>
              <w:jc w:val="left"/>
            </w:pPr>
            <w:r>
              <w:rPr>
                <w:rFonts w:cs="Times New Roman"/>
                <w:sz w:val="18"/>
              </w:rPr>
              <w:t>I can answer questions like "How much did I spend on Food?", "Where am I spending the most?", "Can I save INR ...</w:t>
            </w:r>
          </w:p>
        </w:tc>
      </w:tr>
      <w:tr w:rsidR="00F80112">
        <w:trPr>
          <w:cantSplit/>
          <w:jc w:val="center"/>
        </w:trPr>
        <w:tc>
          <w:tcPr>
            <w:tcW w:w="2448" w:type="dxa"/>
          </w:tcPr>
          <w:p w:rsidR="00F80112" w:rsidRDefault="006324BF">
            <w:pPr>
              <w:spacing w:after="40" w:line="240" w:lineRule="auto"/>
              <w:jc w:val="left"/>
            </w:pPr>
            <w:r>
              <w:rPr>
                <w:rFonts w:cs="Times New Roman"/>
                <w:sz w:val="18"/>
              </w:rPr>
              <w:t>What is my biggest expense?</w:t>
            </w:r>
          </w:p>
        </w:tc>
        <w:tc>
          <w:tcPr>
            <w:tcW w:w="1440" w:type="dxa"/>
          </w:tcPr>
          <w:p w:rsidR="00F80112" w:rsidRDefault="006324BF">
            <w:pPr>
              <w:spacing w:after="40" w:line="240" w:lineRule="auto"/>
              <w:jc w:val="left"/>
            </w:pPr>
            <w:r>
              <w:rPr>
                <w:rFonts w:cs="Times New Roman"/>
                <w:sz w:val="18"/>
              </w:rPr>
              <w:t>fixed help text</w:t>
            </w:r>
          </w:p>
        </w:tc>
        <w:tc>
          <w:tcPr>
            <w:tcW w:w="5472" w:type="dxa"/>
          </w:tcPr>
          <w:p w:rsidR="00F80112" w:rsidRDefault="006324BF">
            <w:pPr>
              <w:spacing w:after="40" w:line="240" w:lineRule="auto"/>
              <w:jc w:val="left"/>
            </w:pPr>
            <w:r>
              <w:rPr>
                <w:rFonts w:cs="Times New Roman"/>
                <w:sz w:val="18"/>
              </w:rPr>
              <w:t>I can answer questions like "How mu</w:t>
            </w:r>
            <w:r>
              <w:rPr>
                <w:rFonts w:cs="Times New Roman"/>
                <w:sz w:val="18"/>
              </w:rPr>
              <w:t>ch did I spend on Food?", "Where am I spending the most?", "Can I save INR ...</w:t>
            </w:r>
          </w:p>
        </w:tc>
      </w:tr>
      <w:tr w:rsidR="00F80112">
        <w:trPr>
          <w:cantSplit/>
          <w:jc w:val="center"/>
        </w:trPr>
        <w:tc>
          <w:tcPr>
            <w:tcW w:w="2448" w:type="dxa"/>
          </w:tcPr>
          <w:p w:rsidR="00F80112" w:rsidRDefault="006324BF">
            <w:pPr>
              <w:spacing w:after="40" w:line="240" w:lineRule="auto"/>
              <w:jc w:val="left"/>
            </w:pPr>
            <w:r>
              <w:rPr>
                <w:rFonts w:cs="Times New Roman"/>
                <w:sz w:val="18"/>
              </w:rPr>
              <w:t>Tell me a joke</w:t>
            </w:r>
          </w:p>
        </w:tc>
        <w:tc>
          <w:tcPr>
            <w:tcW w:w="1440" w:type="dxa"/>
          </w:tcPr>
          <w:p w:rsidR="00F80112" w:rsidRDefault="006324BF">
            <w:pPr>
              <w:spacing w:after="40" w:line="240" w:lineRule="auto"/>
              <w:jc w:val="left"/>
            </w:pPr>
            <w:r>
              <w:rPr>
                <w:rFonts w:cs="Times New Roman"/>
                <w:sz w:val="18"/>
              </w:rPr>
              <w:t>fixed help text</w:t>
            </w:r>
          </w:p>
        </w:tc>
        <w:tc>
          <w:tcPr>
            <w:tcW w:w="5472" w:type="dxa"/>
          </w:tcPr>
          <w:p w:rsidR="00F80112" w:rsidRDefault="006324BF">
            <w:pPr>
              <w:spacing w:after="40" w:line="240" w:lineRule="auto"/>
              <w:jc w:val="left"/>
            </w:pPr>
            <w:r>
              <w:rPr>
                <w:rFonts w:cs="Times New Roman"/>
                <w:sz w:val="18"/>
              </w:rPr>
              <w:t>I can answer questions like "How much did I spend on Food?", "Where am I spending the most?", "Can I save INR ...</w:t>
            </w:r>
          </w:p>
        </w:tc>
      </w:tr>
    </w:tbl>
    <w:p w:rsidR="00F80112" w:rsidRDefault="00F80112">
      <w:pPr>
        <w:spacing w:after="120" w:line="192" w:lineRule="auto"/>
      </w:pPr>
    </w:p>
    <w:p w:rsidR="00F80112" w:rsidRDefault="006324BF">
      <w:r>
        <w:rPr>
          <w:rFonts w:cs="Times New Roman"/>
        </w:rPr>
        <w:t xml:space="preserve">The numbers in the answers </w:t>
      </w:r>
      <w:r>
        <w:rPr>
          <w:rFonts w:cs="Times New Roman"/>
        </w:rPr>
        <w:t>are correct: the Food answer is INR 17,365.00, equal to a direct SUM over the same records, and the top category is Rent at INR 108,000.00, as a group-by maximum gives. One quirk remains: Am I overspending on shopping? is answered with the Shopping total (</w:t>
      </w:r>
      <w:r>
        <w:rPr>
          <w:rFonts w:cs="Times New Roman"/>
        </w:rPr>
        <w:t>INR 13,165), not a comparison with the budget.</w:t>
      </w:r>
    </w:p>
    <w:p w:rsidR="00F80112" w:rsidRDefault="006324BF">
      <w:pPr>
        <w:pStyle w:val="Heading2"/>
      </w:pPr>
      <w:bookmarkStart w:id="162" w:name="_Toc243925782"/>
      <w:r>
        <w:t>8.7 Import pipeline, API latency and tests</w:t>
      </w:r>
      <w:bookmarkEnd w:id="162"/>
    </w:p>
    <w:p w:rsidR="00F80112" w:rsidRDefault="006324BF">
      <w:pPr>
        <w:pStyle w:val="Heading3"/>
      </w:pPr>
      <w:r>
        <w:t>8.7.1 Statement import</w:t>
      </w:r>
    </w:p>
    <w:p w:rsidR="00F80112" w:rsidRDefault="006324BF">
      <w:r>
        <w:rPr>
          <w:rFonts w:cs="Times New Roman"/>
        </w:rPr>
        <w:t>A 1,000-row CSV was prepared with all categories blank and 84 injected bad rows (28 unparsable dates, 17 negative amounts, 23 blank description</w:t>
      </w:r>
      <w:r>
        <w:rPr>
          <w:rFonts w:cs="Times New Roman"/>
        </w:rPr>
        <w:t xml:space="preserve">s and 16 non-numeric amounts). The pipeline skipped exactly 84 rows, each with a Row n warning, and imported 916, auto-labelling all of them (916). Cleaning and categorising took 6.6 s and committing 26.04 s, </w:t>
      </w:r>
      <w:r>
        <w:rPr>
          <w:rFonts w:cs="Times New Roman"/>
          <w:b/>
        </w:rPr>
        <w:t>35.2 rows per second</w:t>
      </w:r>
      <w:r>
        <w:rPr>
          <w:rFonts w:cs="Times New Roman"/>
        </w:rPr>
        <w:t>: the commit opens one data</w:t>
      </w:r>
      <w:r>
        <w:rPr>
          <w:rFonts w:cs="Times New Roman"/>
        </w:rPr>
        <w:t>base session per row, the slow part and the first thing to change for large statements. The auto-labels inherit the accuracy of Section 8.3; their correct share is unknown, as the generated file has no ground truth.</w:t>
      </w:r>
    </w:p>
    <w:p w:rsidR="00F80112" w:rsidRDefault="006324BF">
      <w:pPr>
        <w:pStyle w:val="Heading3"/>
      </w:pPr>
      <w:r>
        <w:t>8.7.2 API latency</w:t>
      </w:r>
    </w:p>
    <w:p w:rsidR="00F80112" w:rsidRDefault="006324BF">
      <w:r>
        <w:rPr>
          <w:rFonts w:cs="Times New Roman"/>
        </w:rPr>
        <w:t>Reads are fast, with m</w:t>
      </w:r>
      <w:r>
        <w:rPr>
          <w:rFonts w:cs="Times New Roman"/>
        </w:rPr>
        <w:t>edians between 7.3 and 72.1 ms. Login takes 305 ms because bcrypt is deliberately slow; the heaviest calls are the Excel report (209 ms) and the 100-row import preview (667 ms). Single user, single process: no load or concurrency test was run.</w:t>
      </w:r>
    </w:p>
    <w:p w:rsidR="00F80112" w:rsidRDefault="006324BF">
      <w:pPr>
        <w:pStyle w:val="Caption"/>
        <w:keepNext/>
        <w:spacing w:after="80"/>
      </w:pPr>
      <w:bookmarkStart w:id="163" w:name="_Toc243925908"/>
      <w:r>
        <w:rPr>
          <w:rFonts w:cs="Times New Roman"/>
        </w:rPr>
        <w:t xml:space="preserve">Table </w:t>
      </w:r>
      <w:r>
        <w:rPr>
          <w:rFonts w:cs="Times New Roman"/>
        </w:rPr>
        <w:fldChar w:fldCharType="begin"/>
      </w:r>
      <w:r>
        <w:rPr>
          <w:rFonts w:cs="Times New Roman"/>
        </w:rPr>
        <w:instrText xml:space="preserve"> SEQ T</w:instrText>
      </w:r>
      <w:r>
        <w:rPr>
          <w:rFonts w:cs="Times New Roman"/>
        </w:rPr>
        <w:instrText xml:space="preserve">able \* ARABIC </w:instrText>
      </w:r>
      <w:r>
        <w:rPr>
          <w:rFonts w:cs="Times New Roman"/>
        </w:rPr>
        <w:fldChar w:fldCharType="separate"/>
      </w:r>
      <w:r>
        <w:rPr>
          <w:rFonts w:cs="Times New Roman"/>
          <w:noProof/>
        </w:rPr>
        <w:t>41</w:t>
      </w:r>
      <w:r>
        <w:rPr>
          <w:rFonts w:cs="Times New Roman"/>
        </w:rPr>
        <w:fldChar w:fldCharType="end"/>
      </w:r>
      <w:r>
        <w:rPr>
          <w:rFonts w:cs="Times New Roman"/>
        </w:rPr>
        <w:t>: API latency in milliseconds (n = repetitions).</w:t>
      </w:r>
      <w:bookmarkEnd w:id="163"/>
    </w:p>
    <w:tbl>
      <w:tblPr>
        <w:tblStyle w:val="TableGrid"/>
        <w:tblW w:w="0" w:type="auto"/>
        <w:jc w:val="center"/>
        <w:tblLook w:val="04A0" w:firstRow="1" w:lastRow="0" w:firstColumn="1" w:lastColumn="0" w:noHBand="0" w:noVBand="1"/>
      </w:tblPr>
      <w:tblGrid>
        <w:gridCol w:w="4608"/>
        <w:gridCol w:w="720"/>
        <w:gridCol w:w="1152"/>
        <w:gridCol w:w="1152"/>
        <w:gridCol w:w="1152"/>
      </w:tblGrid>
      <w:tr w:rsidR="00F80112">
        <w:trPr>
          <w:cantSplit/>
          <w:tblHeader/>
          <w:jc w:val="center"/>
        </w:trPr>
        <w:tc>
          <w:tcPr>
            <w:tcW w:w="4608" w:type="dxa"/>
            <w:shd w:val="clear" w:color="auto" w:fill="1B2A41"/>
          </w:tcPr>
          <w:p w:rsidR="00F80112" w:rsidRDefault="006324BF">
            <w:pPr>
              <w:spacing w:after="40" w:line="240" w:lineRule="auto"/>
              <w:jc w:val="center"/>
            </w:pPr>
            <w:r>
              <w:rPr>
                <w:rFonts w:cs="Times New Roman"/>
                <w:b/>
                <w:color w:val="FFFFFF"/>
                <w:sz w:val="18"/>
              </w:rPr>
              <w:t>Endpoint</w:t>
            </w:r>
          </w:p>
        </w:tc>
        <w:tc>
          <w:tcPr>
            <w:tcW w:w="720" w:type="dxa"/>
            <w:shd w:val="clear" w:color="auto" w:fill="1B2A41"/>
          </w:tcPr>
          <w:p w:rsidR="00F80112" w:rsidRDefault="006324BF">
            <w:pPr>
              <w:spacing w:after="40" w:line="240" w:lineRule="auto"/>
              <w:jc w:val="center"/>
            </w:pPr>
            <w:r>
              <w:rPr>
                <w:rFonts w:cs="Times New Roman"/>
                <w:b/>
                <w:color w:val="FFFFFF"/>
                <w:sz w:val="18"/>
              </w:rPr>
              <w:t>n</w:t>
            </w:r>
          </w:p>
        </w:tc>
        <w:tc>
          <w:tcPr>
            <w:tcW w:w="1152" w:type="dxa"/>
            <w:shd w:val="clear" w:color="auto" w:fill="1B2A41"/>
          </w:tcPr>
          <w:p w:rsidR="00F80112" w:rsidRDefault="006324BF">
            <w:pPr>
              <w:spacing w:after="40" w:line="240" w:lineRule="auto"/>
              <w:jc w:val="center"/>
            </w:pPr>
            <w:r>
              <w:rPr>
                <w:rFonts w:cs="Times New Roman"/>
                <w:b/>
                <w:color w:val="FFFFFF"/>
                <w:sz w:val="18"/>
              </w:rPr>
              <w:t>Median</w:t>
            </w:r>
          </w:p>
        </w:tc>
        <w:tc>
          <w:tcPr>
            <w:tcW w:w="1152" w:type="dxa"/>
            <w:shd w:val="clear" w:color="auto" w:fill="1B2A41"/>
          </w:tcPr>
          <w:p w:rsidR="00F80112" w:rsidRDefault="006324BF">
            <w:pPr>
              <w:spacing w:after="40" w:line="240" w:lineRule="auto"/>
              <w:jc w:val="center"/>
            </w:pPr>
            <w:r>
              <w:rPr>
                <w:rFonts w:cs="Times New Roman"/>
                <w:b/>
                <w:color w:val="FFFFFF"/>
                <w:sz w:val="18"/>
              </w:rPr>
              <w:t>p95</w:t>
            </w:r>
          </w:p>
        </w:tc>
        <w:tc>
          <w:tcPr>
            <w:tcW w:w="1152" w:type="dxa"/>
            <w:shd w:val="clear" w:color="auto" w:fill="1B2A41"/>
          </w:tcPr>
          <w:p w:rsidR="00F80112" w:rsidRDefault="006324BF">
            <w:pPr>
              <w:spacing w:after="40" w:line="240" w:lineRule="auto"/>
              <w:jc w:val="center"/>
            </w:pPr>
            <w:r>
              <w:rPr>
                <w:rFonts w:cs="Times New Roman"/>
                <w:b/>
                <w:color w:val="FFFFFF"/>
                <w:sz w:val="18"/>
              </w:rPr>
              <w:t>Max</w:t>
            </w:r>
          </w:p>
        </w:tc>
      </w:tr>
      <w:tr w:rsidR="00F80112">
        <w:trPr>
          <w:cantSplit/>
          <w:jc w:val="center"/>
        </w:trPr>
        <w:tc>
          <w:tcPr>
            <w:tcW w:w="4608" w:type="dxa"/>
          </w:tcPr>
          <w:p w:rsidR="00F80112" w:rsidRDefault="006324BF">
            <w:pPr>
              <w:spacing w:after="40" w:line="240" w:lineRule="auto"/>
              <w:jc w:val="left"/>
            </w:pPr>
            <w:r>
              <w:rPr>
                <w:rFonts w:cs="Times New Roman"/>
                <w:sz w:val="18"/>
              </w:rPr>
              <w:t>login (bcrypt verify)</w:t>
            </w:r>
          </w:p>
        </w:tc>
        <w:tc>
          <w:tcPr>
            <w:tcW w:w="720"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center"/>
            </w:pPr>
            <w:r>
              <w:rPr>
                <w:rFonts w:cs="Times New Roman"/>
                <w:sz w:val="18"/>
              </w:rPr>
              <w:t>304.9</w:t>
            </w:r>
          </w:p>
        </w:tc>
        <w:tc>
          <w:tcPr>
            <w:tcW w:w="1152" w:type="dxa"/>
          </w:tcPr>
          <w:p w:rsidR="00F80112" w:rsidRDefault="006324BF">
            <w:pPr>
              <w:spacing w:after="40" w:line="240" w:lineRule="auto"/>
              <w:jc w:val="center"/>
            </w:pPr>
            <w:r>
              <w:rPr>
                <w:rFonts w:cs="Times New Roman"/>
                <w:sz w:val="18"/>
              </w:rPr>
              <w:t>367.4</w:t>
            </w:r>
          </w:p>
        </w:tc>
        <w:tc>
          <w:tcPr>
            <w:tcW w:w="1152" w:type="dxa"/>
          </w:tcPr>
          <w:p w:rsidR="00F80112" w:rsidRDefault="006324BF">
            <w:pPr>
              <w:spacing w:after="40" w:line="240" w:lineRule="auto"/>
              <w:jc w:val="center"/>
            </w:pPr>
            <w:r>
              <w:rPr>
                <w:rFonts w:cs="Times New Roman"/>
                <w:sz w:val="18"/>
              </w:rPr>
              <w:t>509.0</w:t>
            </w:r>
          </w:p>
        </w:tc>
      </w:tr>
      <w:tr w:rsidR="00F80112">
        <w:trPr>
          <w:cantSplit/>
          <w:jc w:val="center"/>
        </w:trPr>
        <w:tc>
          <w:tcPr>
            <w:tcW w:w="4608" w:type="dxa"/>
          </w:tcPr>
          <w:p w:rsidR="00F80112" w:rsidRDefault="006324BF">
            <w:pPr>
              <w:spacing w:after="40" w:line="240" w:lineRule="auto"/>
              <w:jc w:val="left"/>
            </w:pPr>
            <w:r>
              <w:rPr>
                <w:rFonts w:cs="Times New Roman"/>
                <w:sz w:val="18"/>
              </w:rPr>
              <w:t>GET /health</w:t>
            </w:r>
          </w:p>
        </w:tc>
        <w:tc>
          <w:tcPr>
            <w:tcW w:w="720"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center"/>
            </w:pPr>
            <w:r>
              <w:rPr>
                <w:rFonts w:cs="Times New Roman"/>
                <w:sz w:val="18"/>
              </w:rPr>
              <w:t>4.3</w:t>
            </w:r>
          </w:p>
        </w:tc>
        <w:tc>
          <w:tcPr>
            <w:tcW w:w="1152" w:type="dxa"/>
          </w:tcPr>
          <w:p w:rsidR="00F80112" w:rsidRDefault="006324BF">
            <w:pPr>
              <w:spacing w:after="40" w:line="240" w:lineRule="auto"/>
              <w:jc w:val="center"/>
            </w:pPr>
            <w:r>
              <w:rPr>
                <w:rFonts w:cs="Times New Roman"/>
                <w:sz w:val="18"/>
              </w:rPr>
              <w:t>19.0</w:t>
            </w:r>
          </w:p>
        </w:tc>
        <w:tc>
          <w:tcPr>
            <w:tcW w:w="1152" w:type="dxa"/>
          </w:tcPr>
          <w:p w:rsidR="00F80112" w:rsidRDefault="006324BF">
            <w:pPr>
              <w:spacing w:after="40" w:line="240" w:lineRule="auto"/>
              <w:jc w:val="center"/>
            </w:pPr>
            <w:r>
              <w:rPr>
                <w:rFonts w:cs="Times New Roman"/>
                <w:sz w:val="18"/>
              </w:rPr>
              <w:t>21.3</w:t>
            </w:r>
          </w:p>
        </w:tc>
      </w:tr>
      <w:tr w:rsidR="00F80112">
        <w:trPr>
          <w:cantSplit/>
          <w:jc w:val="center"/>
        </w:trPr>
        <w:tc>
          <w:tcPr>
            <w:tcW w:w="4608" w:type="dxa"/>
          </w:tcPr>
          <w:p w:rsidR="00F80112" w:rsidRDefault="006324BF">
            <w:pPr>
              <w:spacing w:after="40" w:line="240" w:lineRule="auto"/>
              <w:jc w:val="left"/>
            </w:pPr>
            <w:r>
              <w:rPr>
                <w:rFonts w:cs="Times New Roman"/>
                <w:sz w:val="18"/>
              </w:rPr>
              <w:t>GET /dashboard</w:t>
            </w:r>
          </w:p>
        </w:tc>
        <w:tc>
          <w:tcPr>
            <w:tcW w:w="720"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center"/>
            </w:pPr>
            <w:r>
              <w:rPr>
                <w:rFonts w:cs="Times New Roman"/>
                <w:sz w:val="18"/>
              </w:rPr>
              <w:t>67.2</w:t>
            </w:r>
          </w:p>
        </w:tc>
        <w:tc>
          <w:tcPr>
            <w:tcW w:w="1152" w:type="dxa"/>
          </w:tcPr>
          <w:p w:rsidR="00F80112" w:rsidRDefault="006324BF">
            <w:pPr>
              <w:spacing w:after="40" w:line="240" w:lineRule="auto"/>
              <w:jc w:val="center"/>
            </w:pPr>
            <w:r>
              <w:rPr>
                <w:rFonts w:cs="Times New Roman"/>
                <w:sz w:val="18"/>
              </w:rPr>
              <w:t>129.3</w:t>
            </w:r>
          </w:p>
        </w:tc>
        <w:tc>
          <w:tcPr>
            <w:tcW w:w="1152" w:type="dxa"/>
          </w:tcPr>
          <w:p w:rsidR="00F80112" w:rsidRDefault="006324BF">
            <w:pPr>
              <w:spacing w:after="40" w:line="240" w:lineRule="auto"/>
              <w:jc w:val="center"/>
            </w:pPr>
            <w:r>
              <w:rPr>
                <w:rFonts w:cs="Times New Roman"/>
                <w:sz w:val="18"/>
              </w:rPr>
              <w:t>194.6</w:t>
            </w:r>
          </w:p>
        </w:tc>
      </w:tr>
      <w:tr w:rsidR="00F80112">
        <w:trPr>
          <w:cantSplit/>
          <w:jc w:val="center"/>
        </w:trPr>
        <w:tc>
          <w:tcPr>
            <w:tcW w:w="4608" w:type="dxa"/>
          </w:tcPr>
          <w:p w:rsidR="00F80112" w:rsidRDefault="006324BF">
            <w:pPr>
              <w:spacing w:after="40" w:line="240" w:lineRule="auto"/>
              <w:jc w:val="left"/>
            </w:pPr>
            <w:r>
              <w:rPr>
                <w:rFonts w:cs="Times New Roman"/>
                <w:sz w:val="18"/>
              </w:rPr>
              <w:t>GET /transactions</w:t>
            </w:r>
          </w:p>
        </w:tc>
        <w:tc>
          <w:tcPr>
            <w:tcW w:w="720"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center"/>
            </w:pPr>
            <w:r>
              <w:rPr>
                <w:rFonts w:cs="Times New Roman"/>
                <w:sz w:val="18"/>
              </w:rPr>
              <w:t>12.7</w:t>
            </w:r>
          </w:p>
        </w:tc>
        <w:tc>
          <w:tcPr>
            <w:tcW w:w="1152" w:type="dxa"/>
          </w:tcPr>
          <w:p w:rsidR="00F80112" w:rsidRDefault="006324BF">
            <w:pPr>
              <w:spacing w:after="40" w:line="240" w:lineRule="auto"/>
              <w:jc w:val="center"/>
            </w:pPr>
            <w:r>
              <w:rPr>
                <w:rFonts w:cs="Times New Roman"/>
                <w:sz w:val="18"/>
              </w:rPr>
              <w:t>38.9</w:t>
            </w:r>
          </w:p>
        </w:tc>
        <w:tc>
          <w:tcPr>
            <w:tcW w:w="1152" w:type="dxa"/>
          </w:tcPr>
          <w:p w:rsidR="00F80112" w:rsidRDefault="006324BF">
            <w:pPr>
              <w:spacing w:after="40" w:line="240" w:lineRule="auto"/>
              <w:jc w:val="center"/>
            </w:pPr>
            <w:r>
              <w:rPr>
                <w:rFonts w:cs="Times New Roman"/>
                <w:sz w:val="18"/>
              </w:rPr>
              <w:t>96.7</w:t>
            </w:r>
          </w:p>
        </w:tc>
      </w:tr>
      <w:tr w:rsidR="00F80112">
        <w:trPr>
          <w:cantSplit/>
          <w:jc w:val="center"/>
        </w:trPr>
        <w:tc>
          <w:tcPr>
            <w:tcW w:w="4608" w:type="dxa"/>
          </w:tcPr>
          <w:p w:rsidR="00F80112" w:rsidRDefault="006324BF">
            <w:pPr>
              <w:spacing w:after="40" w:line="240" w:lineRule="auto"/>
              <w:jc w:val="left"/>
            </w:pPr>
            <w:r>
              <w:rPr>
                <w:rFonts w:cs="Times New Roman"/>
                <w:sz w:val="18"/>
              </w:rPr>
              <w:t xml:space="preserve">GET </w:t>
            </w:r>
            <w:r>
              <w:rPr>
                <w:rFonts w:cs="Times New Roman"/>
                <w:sz w:val="18"/>
              </w:rPr>
              <w:t>/analytics</w:t>
            </w:r>
          </w:p>
        </w:tc>
        <w:tc>
          <w:tcPr>
            <w:tcW w:w="720"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center"/>
            </w:pPr>
            <w:r>
              <w:rPr>
                <w:rFonts w:cs="Times New Roman"/>
                <w:sz w:val="18"/>
              </w:rPr>
              <w:t>72.1</w:t>
            </w:r>
          </w:p>
        </w:tc>
        <w:tc>
          <w:tcPr>
            <w:tcW w:w="1152" w:type="dxa"/>
          </w:tcPr>
          <w:p w:rsidR="00F80112" w:rsidRDefault="006324BF">
            <w:pPr>
              <w:spacing w:after="40" w:line="240" w:lineRule="auto"/>
              <w:jc w:val="center"/>
            </w:pPr>
            <w:r>
              <w:rPr>
                <w:rFonts w:cs="Times New Roman"/>
                <w:sz w:val="18"/>
              </w:rPr>
              <w:t>128.5</w:t>
            </w:r>
          </w:p>
        </w:tc>
        <w:tc>
          <w:tcPr>
            <w:tcW w:w="1152" w:type="dxa"/>
          </w:tcPr>
          <w:p w:rsidR="00F80112" w:rsidRDefault="006324BF">
            <w:pPr>
              <w:spacing w:after="40" w:line="240" w:lineRule="auto"/>
              <w:jc w:val="center"/>
            </w:pPr>
            <w:r>
              <w:rPr>
                <w:rFonts w:cs="Times New Roman"/>
                <w:sz w:val="18"/>
              </w:rPr>
              <w:t>170.0</w:t>
            </w:r>
          </w:p>
        </w:tc>
      </w:tr>
      <w:tr w:rsidR="00F80112">
        <w:trPr>
          <w:cantSplit/>
          <w:jc w:val="center"/>
        </w:trPr>
        <w:tc>
          <w:tcPr>
            <w:tcW w:w="4608" w:type="dxa"/>
          </w:tcPr>
          <w:p w:rsidR="00F80112" w:rsidRDefault="006324BF">
            <w:pPr>
              <w:spacing w:after="40" w:line="240" w:lineRule="auto"/>
              <w:jc w:val="left"/>
            </w:pPr>
            <w:r>
              <w:rPr>
                <w:rFonts w:cs="Times New Roman"/>
                <w:sz w:val="18"/>
              </w:rPr>
              <w:t>GET /budgets</w:t>
            </w:r>
          </w:p>
        </w:tc>
        <w:tc>
          <w:tcPr>
            <w:tcW w:w="720"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center"/>
            </w:pPr>
            <w:r>
              <w:rPr>
                <w:rFonts w:cs="Times New Roman"/>
                <w:sz w:val="18"/>
              </w:rPr>
              <w:t>19.7</w:t>
            </w:r>
          </w:p>
        </w:tc>
        <w:tc>
          <w:tcPr>
            <w:tcW w:w="1152" w:type="dxa"/>
          </w:tcPr>
          <w:p w:rsidR="00F80112" w:rsidRDefault="006324BF">
            <w:pPr>
              <w:spacing w:after="40" w:line="240" w:lineRule="auto"/>
              <w:jc w:val="center"/>
            </w:pPr>
            <w:r>
              <w:rPr>
                <w:rFonts w:cs="Times New Roman"/>
                <w:sz w:val="18"/>
              </w:rPr>
              <w:t>51.6</w:t>
            </w:r>
          </w:p>
        </w:tc>
        <w:tc>
          <w:tcPr>
            <w:tcW w:w="1152" w:type="dxa"/>
          </w:tcPr>
          <w:p w:rsidR="00F80112" w:rsidRDefault="006324BF">
            <w:pPr>
              <w:spacing w:after="40" w:line="240" w:lineRule="auto"/>
              <w:jc w:val="center"/>
            </w:pPr>
            <w:r>
              <w:rPr>
                <w:rFonts w:cs="Times New Roman"/>
                <w:sz w:val="18"/>
              </w:rPr>
              <w:t>63.7</w:t>
            </w:r>
          </w:p>
        </w:tc>
      </w:tr>
      <w:tr w:rsidR="00F80112">
        <w:trPr>
          <w:cantSplit/>
          <w:jc w:val="center"/>
        </w:trPr>
        <w:tc>
          <w:tcPr>
            <w:tcW w:w="4608" w:type="dxa"/>
          </w:tcPr>
          <w:p w:rsidR="00F80112" w:rsidRDefault="006324BF">
            <w:pPr>
              <w:spacing w:after="40" w:line="240" w:lineRule="auto"/>
              <w:jc w:val="left"/>
            </w:pPr>
            <w:r>
              <w:rPr>
                <w:rFonts w:cs="Times New Roman"/>
                <w:sz w:val="18"/>
              </w:rPr>
              <w:t>GET /goals</w:t>
            </w:r>
          </w:p>
        </w:tc>
        <w:tc>
          <w:tcPr>
            <w:tcW w:w="720"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center"/>
            </w:pPr>
            <w:r>
              <w:rPr>
                <w:rFonts w:cs="Times New Roman"/>
                <w:sz w:val="18"/>
              </w:rPr>
              <w:t>7.3</w:t>
            </w:r>
          </w:p>
        </w:tc>
        <w:tc>
          <w:tcPr>
            <w:tcW w:w="1152" w:type="dxa"/>
          </w:tcPr>
          <w:p w:rsidR="00F80112" w:rsidRDefault="006324BF">
            <w:pPr>
              <w:spacing w:after="40" w:line="240" w:lineRule="auto"/>
              <w:jc w:val="center"/>
            </w:pPr>
            <w:r>
              <w:rPr>
                <w:rFonts w:cs="Times New Roman"/>
                <w:sz w:val="18"/>
              </w:rPr>
              <w:t>11.6</w:t>
            </w:r>
          </w:p>
        </w:tc>
        <w:tc>
          <w:tcPr>
            <w:tcW w:w="1152" w:type="dxa"/>
          </w:tcPr>
          <w:p w:rsidR="00F80112" w:rsidRDefault="006324BF">
            <w:pPr>
              <w:spacing w:after="40" w:line="240" w:lineRule="auto"/>
              <w:jc w:val="center"/>
            </w:pPr>
            <w:r>
              <w:rPr>
                <w:rFonts w:cs="Times New Roman"/>
                <w:sz w:val="18"/>
              </w:rPr>
              <w:t>14.0</w:t>
            </w:r>
          </w:p>
        </w:tc>
      </w:tr>
      <w:tr w:rsidR="00F80112">
        <w:trPr>
          <w:cantSplit/>
          <w:jc w:val="center"/>
        </w:trPr>
        <w:tc>
          <w:tcPr>
            <w:tcW w:w="4608" w:type="dxa"/>
          </w:tcPr>
          <w:p w:rsidR="00F80112" w:rsidRDefault="006324BF">
            <w:pPr>
              <w:spacing w:after="40" w:line="240" w:lineRule="auto"/>
              <w:jc w:val="left"/>
            </w:pPr>
            <w:r>
              <w:rPr>
                <w:rFonts w:cs="Times New Roman"/>
                <w:sz w:val="18"/>
              </w:rPr>
              <w:t>GET /investments</w:t>
            </w:r>
          </w:p>
        </w:tc>
        <w:tc>
          <w:tcPr>
            <w:tcW w:w="720"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center"/>
            </w:pPr>
            <w:r>
              <w:rPr>
                <w:rFonts w:cs="Times New Roman"/>
                <w:sz w:val="18"/>
              </w:rPr>
              <w:t>7.0</w:t>
            </w:r>
          </w:p>
        </w:tc>
        <w:tc>
          <w:tcPr>
            <w:tcW w:w="1152" w:type="dxa"/>
          </w:tcPr>
          <w:p w:rsidR="00F80112" w:rsidRDefault="006324BF">
            <w:pPr>
              <w:spacing w:after="40" w:line="240" w:lineRule="auto"/>
              <w:jc w:val="center"/>
            </w:pPr>
            <w:r>
              <w:rPr>
                <w:rFonts w:cs="Times New Roman"/>
                <w:sz w:val="18"/>
              </w:rPr>
              <w:t>12.8</w:t>
            </w:r>
          </w:p>
        </w:tc>
        <w:tc>
          <w:tcPr>
            <w:tcW w:w="1152" w:type="dxa"/>
          </w:tcPr>
          <w:p w:rsidR="00F80112" w:rsidRDefault="006324BF">
            <w:pPr>
              <w:spacing w:after="40" w:line="240" w:lineRule="auto"/>
              <w:jc w:val="center"/>
            </w:pPr>
            <w:r>
              <w:rPr>
                <w:rFonts w:cs="Times New Roman"/>
                <w:sz w:val="18"/>
              </w:rPr>
              <w:t>17.8</w:t>
            </w:r>
          </w:p>
        </w:tc>
      </w:tr>
      <w:tr w:rsidR="00F80112">
        <w:trPr>
          <w:cantSplit/>
          <w:jc w:val="center"/>
        </w:trPr>
        <w:tc>
          <w:tcPr>
            <w:tcW w:w="4608" w:type="dxa"/>
          </w:tcPr>
          <w:p w:rsidR="00F80112" w:rsidRDefault="006324BF">
            <w:pPr>
              <w:spacing w:after="40" w:line="240" w:lineRule="auto"/>
              <w:jc w:val="left"/>
            </w:pPr>
            <w:r>
              <w:rPr>
                <w:rFonts w:cs="Times New Roman"/>
                <w:sz w:val="18"/>
              </w:rPr>
              <w:t>GET /assistant/insights</w:t>
            </w:r>
          </w:p>
        </w:tc>
        <w:tc>
          <w:tcPr>
            <w:tcW w:w="720"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center"/>
            </w:pPr>
            <w:r>
              <w:rPr>
                <w:rFonts w:cs="Times New Roman"/>
                <w:sz w:val="18"/>
              </w:rPr>
              <w:t>35.9</w:t>
            </w:r>
          </w:p>
        </w:tc>
        <w:tc>
          <w:tcPr>
            <w:tcW w:w="1152" w:type="dxa"/>
          </w:tcPr>
          <w:p w:rsidR="00F80112" w:rsidRDefault="006324BF">
            <w:pPr>
              <w:spacing w:after="40" w:line="240" w:lineRule="auto"/>
              <w:jc w:val="center"/>
            </w:pPr>
            <w:r>
              <w:rPr>
                <w:rFonts w:cs="Times New Roman"/>
                <w:sz w:val="18"/>
              </w:rPr>
              <w:t>47.9</w:t>
            </w:r>
          </w:p>
        </w:tc>
        <w:tc>
          <w:tcPr>
            <w:tcW w:w="1152" w:type="dxa"/>
          </w:tcPr>
          <w:p w:rsidR="00F80112" w:rsidRDefault="006324BF">
            <w:pPr>
              <w:spacing w:after="40" w:line="240" w:lineRule="auto"/>
              <w:jc w:val="center"/>
            </w:pPr>
            <w:r>
              <w:rPr>
                <w:rFonts w:cs="Times New Roman"/>
                <w:sz w:val="18"/>
              </w:rPr>
              <w:t>55.0</w:t>
            </w:r>
          </w:p>
        </w:tc>
      </w:tr>
      <w:tr w:rsidR="00F80112">
        <w:trPr>
          <w:cantSplit/>
          <w:jc w:val="center"/>
        </w:trPr>
        <w:tc>
          <w:tcPr>
            <w:tcW w:w="4608" w:type="dxa"/>
          </w:tcPr>
          <w:p w:rsidR="00F80112" w:rsidRDefault="006324BF">
            <w:pPr>
              <w:spacing w:after="40" w:line="240" w:lineRule="auto"/>
              <w:jc w:val="left"/>
            </w:pPr>
            <w:r>
              <w:rPr>
                <w:rFonts w:cs="Times New Roman"/>
                <w:sz w:val="18"/>
              </w:rPr>
              <w:t>GET /notifications</w:t>
            </w:r>
          </w:p>
        </w:tc>
        <w:tc>
          <w:tcPr>
            <w:tcW w:w="720"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center"/>
            </w:pPr>
            <w:r>
              <w:rPr>
                <w:rFonts w:cs="Times New Roman"/>
                <w:sz w:val="18"/>
              </w:rPr>
              <w:t>18.1</w:t>
            </w:r>
          </w:p>
        </w:tc>
        <w:tc>
          <w:tcPr>
            <w:tcW w:w="1152" w:type="dxa"/>
          </w:tcPr>
          <w:p w:rsidR="00F80112" w:rsidRDefault="006324BF">
            <w:pPr>
              <w:spacing w:after="40" w:line="240" w:lineRule="auto"/>
              <w:jc w:val="center"/>
            </w:pPr>
            <w:r>
              <w:rPr>
                <w:rFonts w:cs="Times New Roman"/>
                <w:sz w:val="18"/>
              </w:rPr>
              <w:t>33.2</w:t>
            </w:r>
          </w:p>
        </w:tc>
        <w:tc>
          <w:tcPr>
            <w:tcW w:w="1152" w:type="dxa"/>
          </w:tcPr>
          <w:p w:rsidR="00F80112" w:rsidRDefault="006324BF">
            <w:pPr>
              <w:spacing w:after="40" w:line="240" w:lineRule="auto"/>
              <w:jc w:val="center"/>
            </w:pPr>
            <w:r>
              <w:rPr>
                <w:rFonts w:cs="Times New Roman"/>
                <w:sz w:val="18"/>
              </w:rPr>
              <w:t>49.3</w:t>
            </w:r>
          </w:p>
        </w:tc>
      </w:tr>
      <w:tr w:rsidR="00F80112">
        <w:trPr>
          <w:cantSplit/>
          <w:jc w:val="center"/>
        </w:trPr>
        <w:tc>
          <w:tcPr>
            <w:tcW w:w="4608" w:type="dxa"/>
          </w:tcPr>
          <w:p w:rsidR="00F80112" w:rsidRDefault="006324BF">
            <w:pPr>
              <w:spacing w:after="40" w:line="240" w:lineRule="auto"/>
              <w:jc w:val="left"/>
            </w:pPr>
            <w:r>
              <w:rPr>
                <w:rFonts w:cs="Times New Roman"/>
                <w:sz w:val="18"/>
              </w:rPr>
              <w:t>GET /meta</w:t>
            </w:r>
          </w:p>
        </w:tc>
        <w:tc>
          <w:tcPr>
            <w:tcW w:w="720"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center"/>
            </w:pPr>
            <w:r>
              <w:rPr>
                <w:rFonts w:cs="Times New Roman"/>
                <w:sz w:val="18"/>
              </w:rPr>
              <w:t>7.2</w:t>
            </w:r>
          </w:p>
        </w:tc>
        <w:tc>
          <w:tcPr>
            <w:tcW w:w="1152" w:type="dxa"/>
          </w:tcPr>
          <w:p w:rsidR="00F80112" w:rsidRDefault="006324BF">
            <w:pPr>
              <w:spacing w:after="40" w:line="240" w:lineRule="auto"/>
              <w:jc w:val="center"/>
            </w:pPr>
            <w:r>
              <w:rPr>
                <w:rFonts w:cs="Times New Roman"/>
                <w:sz w:val="18"/>
              </w:rPr>
              <w:t>11.8</w:t>
            </w:r>
          </w:p>
        </w:tc>
        <w:tc>
          <w:tcPr>
            <w:tcW w:w="1152" w:type="dxa"/>
          </w:tcPr>
          <w:p w:rsidR="00F80112" w:rsidRDefault="006324BF">
            <w:pPr>
              <w:spacing w:after="40" w:line="240" w:lineRule="auto"/>
              <w:jc w:val="center"/>
            </w:pPr>
            <w:r>
              <w:rPr>
                <w:rFonts w:cs="Times New Roman"/>
                <w:sz w:val="18"/>
              </w:rPr>
              <w:t>12.8</w:t>
            </w:r>
          </w:p>
        </w:tc>
      </w:tr>
      <w:tr w:rsidR="00F80112">
        <w:trPr>
          <w:cantSplit/>
          <w:jc w:val="center"/>
        </w:trPr>
        <w:tc>
          <w:tcPr>
            <w:tcW w:w="4608" w:type="dxa"/>
          </w:tcPr>
          <w:p w:rsidR="00F80112" w:rsidRDefault="006324BF">
            <w:pPr>
              <w:spacing w:after="40" w:line="240" w:lineRule="auto"/>
              <w:jc w:val="left"/>
            </w:pPr>
            <w:r>
              <w:rPr>
                <w:rFonts w:cs="Times New Roman"/>
                <w:sz w:val="18"/>
              </w:rPr>
              <w:t xml:space="preserve">POST </w:t>
            </w:r>
            <w:r>
              <w:rPr>
                <w:rFonts w:cs="Times New Roman"/>
                <w:sz w:val="18"/>
              </w:rPr>
              <w:t>/transactions/predict-category</w:t>
            </w:r>
          </w:p>
        </w:tc>
        <w:tc>
          <w:tcPr>
            <w:tcW w:w="720"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center"/>
            </w:pPr>
            <w:r>
              <w:rPr>
                <w:rFonts w:cs="Times New Roman"/>
                <w:sz w:val="18"/>
              </w:rPr>
              <w:t>7.9</w:t>
            </w:r>
          </w:p>
        </w:tc>
        <w:tc>
          <w:tcPr>
            <w:tcW w:w="1152" w:type="dxa"/>
          </w:tcPr>
          <w:p w:rsidR="00F80112" w:rsidRDefault="006324BF">
            <w:pPr>
              <w:spacing w:after="40" w:line="240" w:lineRule="auto"/>
              <w:jc w:val="center"/>
            </w:pPr>
            <w:r>
              <w:rPr>
                <w:rFonts w:cs="Times New Roman"/>
                <w:sz w:val="18"/>
              </w:rPr>
              <w:t>20.5</w:t>
            </w:r>
          </w:p>
        </w:tc>
        <w:tc>
          <w:tcPr>
            <w:tcW w:w="1152" w:type="dxa"/>
          </w:tcPr>
          <w:p w:rsidR="00F80112" w:rsidRDefault="006324BF">
            <w:pPr>
              <w:spacing w:after="40" w:line="240" w:lineRule="auto"/>
              <w:jc w:val="center"/>
            </w:pPr>
            <w:r>
              <w:rPr>
                <w:rFonts w:cs="Times New Roman"/>
                <w:sz w:val="18"/>
              </w:rPr>
              <w:t>30.6</w:t>
            </w:r>
          </w:p>
        </w:tc>
      </w:tr>
      <w:tr w:rsidR="00F80112">
        <w:trPr>
          <w:cantSplit/>
          <w:jc w:val="center"/>
        </w:trPr>
        <w:tc>
          <w:tcPr>
            <w:tcW w:w="4608" w:type="dxa"/>
          </w:tcPr>
          <w:p w:rsidR="00F80112" w:rsidRDefault="006324BF">
            <w:pPr>
              <w:spacing w:after="40" w:line="240" w:lineRule="auto"/>
              <w:jc w:val="left"/>
            </w:pPr>
            <w:r>
              <w:rPr>
                <w:rFonts w:cs="Times New Roman"/>
                <w:sz w:val="18"/>
              </w:rPr>
              <w:t>POST /assistant/ask (analytics)</w:t>
            </w:r>
          </w:p>
        </w:tc>
        <w:tc>
          <w:tcPr>
            <w:tcW w:w="720"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center"/>
            </w:pPr>
            <w:r>
              <w:rPr>
                <w:rFonts w:cs="Times New Roman"/>
                <w:sz w:val="18"/>
              </w:rPr>
              <w:t>21.6</w:t>
            </w:r>
          </w:p>
        </w:tc>
        <w:tc>
          <w:tcPr>
            <w:tcW w:w="1152" w:type="dxa"/>
          </w:tcPr>
          <w:p w:rsidR="00F80112" w:rsidRDefault="006324BF">
            <w:pPr>
              <w:spacing w:after="40" w:line="240" w:lineRule="auto"/>
              <w:jc w:val="center"/>
            </w:pPr>
            <w:r>
              <w:rPr>
                <w:rFonts w:cs="Times New Roman"/>
                <w:sz w:val="18"/>
              </w:rPr>
              <w:t>47.9</w:t>
            </w:r>
          </w:p>
        </w:tc>
        <w:tc>
          <w:tcPr>
            <w:tcW w:w="1152" w:type="dxa"/>
          </w:tcPr>
          <w:p w:rsidR="00F80112" w:rsidRDefault="006324BF">
            <w:pPr>
              <w:spacing w:after="40" w:line="240" w:lineRule="auto"/>
              <w:jc w:val="center"/>
            </w:pPr>
            <w:r>
              <w:rPr>
                <w:rFonts w:cs="Times New Roman"/>
                <w:sz w:val="18"/>
              </w:rPr>
              <w:t>68.7</w:t>
            </w:r>
          </w:p>
        </w:tc>
      </w:tr>
      <w:tr w:rsidR="00F80112">
        <w:trPr>
          <w:cantSplit/>
          <w:jc w:val="center"/>
        </w:trPr>
        <w:tc>
          <w:tcPr>
            <w:tcW w:w="4608" w:type="dxa"/>
          </w:tcPr>
          <w:p w:rsidR="00F80112" w:rsidRDefault="006324BF">
            <w:pPr>
              <w:spacing w:after="40" w:line="240" w:lineRule="auto"/>
              <w:jc w:val="left"/>
            </w:pPr>
            <w:r>
              <w:rPr>
                <w:rFonts w:cs="Times New Roman"/>
                <w:sz w:val="18"/>
              </w:rPr>
              <w:t>POST /assistant/ask (health)</w:t>
            </w:r>
          </w:p>
        </w:tc>
        <w:tc>
          <w:tcPr>
            <w:tcW w:w="720"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center"/>
            </w:pPr>
            <w:r>
              <w:rPr>
                <w:rFonts w:cs="Times New Roman"/>
                <w:sz w:val="18"/>
              </w:rPr>
              <w:t>28.4</w:t>
            </w:r>
          </w:p>
        </w:tc>
        <w:tc>
          <w:tcPr>
            <w:tcW w:w="1152" w:type="dxa"/>
          </w:tcPr>
          <w:p w:rsidR="00F80112" w:rsidRDefault="006324BF">
            <w:pPr>
              <w:spacing w:after="40" w:line="240" w:lineRule="auto"/>
              <w:jc w:val="center"/>
            </w:pPr>
            <w:r>
              <w:rPr>
                <w:rFonts w:cs="Times New Roman"/>
                <w:sz w:val="18"/>
              </w:rPr>
              <w:t>47.8</w:t>
            </w:r>
          </w:p>
        </w:tc>
        <w:tc>
          <w:tcPr>
            <w:tcW w:w="1152" w:type="dxa"/>
          </w:tcPr>
          <w:p w:rsidR="00F80112" w:rsidRDefault="006324BF">
            <w:pPr>
              <w:spacing w:after="40" w:line="240" w:lineRule="auto"/>
              <w:jc w:val="center"/>
            </w:pPr>
            <w:r>
              <w:rPr>
                <w:rFonts w:cs="Times New Roman"/>
                <w:sz w:val="18"/>
              </w:rPr>
              <w:t>86.4</w:t>
            </w:r>
          </w:p>
        </w:tc>
      </w:tr>
      <w:tr w:rsidR="00F80112">
        <w:trPr>
          <w:cantSplit/>
          <w:jc w:val="center"/>
        </w:trPr>
        <w:tc>
          <w:tcPr>
            <w:tcW w:w="4608" w:type="dxa"/>
          </w:tcPr>
          <w:p w:rsidR="00F80112" w:rsidRDefault="006324BF">
            <w:pPr>
              <w:spacing w:after="40" w:line="240" w:lineRule="auto"/>
              <w:jc w:val="left"/>
            </w:pPr>
            <w:r>
              <w:rPr>
                <w:rFonts w:cs="Times New Roman"/>
                <w:sz w:val="18"/>
              </w:rPr>
              <w:t>POST /transactions (auto-categorise)</w:t>
            </w:r>
          </w:p>
        </w:tc>
        <w:tc>
          <w:tcPr>
            <w:tcW w:w="720" w:type="dxa"/>
          </w:tcPr>
          <w:p w:rsidR="00F80112" w:rsidRDefault="006324BF">
            <w:pPr>
              <w:spacing w:after="40" w:line="240" w:lineRule="auto"/>
              <w:jc w:val="center"/>
            </w:pPr>
            <w:r>
              <w:rPr>
                <w:rFonts w:cs="Times New Roman"/>
                <w:sz w:val="18"/>
              </w:rPr>
              <w:t>30</w:t>
            </w:r>
          </w:p>
        </w:tc>
        <w:tc>
          <w:tcPr>
            <w:tcW w:w="1152" w:type="dxa"/>
          </w:tcPr>
          <w:p w:rsidR="00F80112" w:rsidRDefault="006324BF">
            <w:pPr>
              <w:spacing w:after="40" w:line="240" w:lineRule="auto"/>
              <w:jc w:val="center"/>
            </w:pPr>
            <w:r>
              <w:rPr>
                <w:rFonts w:cs="Times New Roman"/>
                <w:sz w:val="18"/>
              </w:rPr>
              <w:t>15.2</w:t>
            </w:r>
          </w:p>
        </w:tc>
        <w:tc>
          <w:tcPr>
            <w:tcW w:w="1152" w:type="dxa"/>
          </w:tcPr>
          <w:p w:rsidR="00F80112" w:rsidRDefault="006324BF">
            <w:pPr>
              <w:spacing w:after="40" w:line="240" w:lineRule="auto"/>
              <w:jc w:val="center"/>
            </w:pPr>
            <w:r>
              <w:rPr>
                <w:rFonts w:cs="Times New Roman"/>
                <w:sz w:val="18"/>
              </w:rPr>
              <w:t>20.2</w:t>
            </w:r>
          </w:p>
        </w:tc>
        <w:tc>
          <w:tcPr>
            <w:tcW w:w="1152" w:type="dxa"/>
          </w:tcPr>
          <w:p w:rsidR="00F80112" w:rsidRDefault="006324BF">
            <w:pPr>
              <w:spacing w:after="40" w:line="240" w:lineRule="auto"/>
              <w:jc w:val="center"/>
            </w:pPr>
            <w:r>
              <w:rPr>
                <w:rFonts w:cs="Times New Roman"/>
                <w:sz w:val="18"/>
              </w:rPr>
              <w:t>26.8</w:t>
            </w:r>
          </w:p>
        </w:tc>
      </w:tr>
      <w:tr w:rsidR="00F80112">
        <w:trPr>
          <w:cantSplit/>
          <w:jc w:val="center"/>
        </w:trPr>
        <w:tc>
          <w:tcPr>
            <w:tcW w:w="4608" w:type="dxa"/>
          </w:tcPr>
          <w:p w:rsidR="00F80112" w:rsidRDefault="006324BF">
            <w:pPr>
              <w:spacing w:after="40" w:line="240" w:lineRule="auto"/>
              <w:jc w:val="left"/>
            </w:pPr>
            <w:r>
              <w:rPr>
                <w:rFonts w:cs="Times New Roman"/>
                <w:sz w:val="18"/>
              </w:rPr>
              <w:lastRenderedPageBreak/>
              <w:t>GET /reports/csv</w:t>
            </w:r>
          </w:p>
        </w:tc>
        <w:tc>
          <w:tcPr>
            <w:tcW w:w="720" w:type="dxa"/>
          </w:tcPr>
          <w:p w:rsidR="00F80112" w:rsidRDefault="006324BF">
            <w:pPr>
              <w:spacing w:after="40" w:line="240" w:lineRule="auto"/>
              <w:jc w:val="center"/>
            </w:pPr>
            <w:r>
              <w:rPr>
                <w:rFonts w:cs="Times New Roman"/>
                <w:sz w:val="18"/>
              </w:rPr>
              <w:t>10</w:t>
            </w:r>
          </w:p>
        </w:tc>
        <w:tc>
          <w:tcPr>
            <w:tcW w:w="1152" w:type="dxa"/>
          </w:tcPr>
          <w:p w:rsidR="00F80112" w:rsidRDefault="006324BF">
            <w:pPr>
              <w:spacing w:after="40" w:line="240" w:lineRule="auto"/>
              <w:jc w:val="center"/>
            </w:pPr>
            <w:r>
              <w:rPr>
                <w:rFonts w:cs="Times New Roman"/>
                <w:sz w:val="18"/>
              </w:rPr>
              <w:t>17.7</w:t>
            </w:r>
          </w:p>
        </w:tc>
        <w:tc>
          <w:tcPr>
            <w:tcW w:w="1152" w:type="dxa"/>
          </w:tcPr>
          <w:p w:rsidR="00F80112" w:rsidRDefault="006324BF">
            <w:pPr>
              <w:spacing w:after="40" w:line="240" w:lineRule="auto"/>
              <w:jc w:val="center"/>
            </w:pPr>
            <w:r>
              <w:rPr>
                <w:rFonts w:cs="Times New Roman"/>
                <w:sz w:val="18"/>
              </w:rPr>
              <w:t>30.5</w:t>
            </w:r>
          </w:p>
        </w:tc>
        <w:tc>
          <w:tcPr>
            <w:tcW w:w="1152" w:type="dxa"/>
          </w:tcPr>
          <w:p w:rsidR="00F80112" w:rsidRDefault="006324BF">
            <w:pPr>
              <w:spacing w:after="40" w:line="240" w:lineRule="auto"/>
              <w:jc w:val="center"/>
            </w:pPr>
            <w:r>
              <w:rPr>
                <w:rFonts w:cs="Times New Roman"/>
                <w:sz w:val="18"/>
              </w:rPr>
              <w:t>59.1</w:t>
            </w:r>
          </w:p>
        </w:tc>
      </w:tr>
      <w:tr w:rsidR="00F80112">
        <w:trPr>
          <w:cantSplit/>
          <w:jc w:val="center"/>
        </w:trPr>
        <w:tc>
          <w:tcPr>
            <w:tcW w:w="4608" w:type="dxa"/>
          </w:tcPr>
          <w:p w:rsidR="00F80112" w:rsidRDefault="006324BF">
            <w:pPr>
              <w:spacing w:after="40" w:line="240" w:lineRule="auto"/>
              <w:jc w:val="left"/>
            </w:pPr>
            <w:r>
              <w:rPr>
                <w:rFonts w:cs="Times New Roman"/>
                <w:sz w:val="18"/>
              </w:rPr>
              <w:t xml:space="preserve">GET </w:t>
            </w:r>
            <w:r>
              <w:rPr>
                <w:rFonts w:cs="Times New Roman"/>
                <w:sz w:val="18"/>
              </w:rPr>
              <w:t>/reports/excel</w:t>
            </w:r>
          </w:p>
        </w:tc>
        <w:tc>
          <w:tcPr>
            <w:tcW w:w="720" w:type="dxa"/>
          </w:tcPr>
          <w:p w:rsidR="00F80112" w:rsidRDefault="006324BF">
            <w:pPr>
              <w:spacing w:after="40" w:line="240" w:lineRule="auto"/>
              <w:jc w:val="center"/>
            </w:pPr>
            <w:r>
              <w:rPr>
                <w:rFonts w:cs="Times New Roman"/>
                <w:sz w:val="18"/>
              </w:rPr>
              <w:t>10</w:t>
            </w:r>
          </w:p>
        </w:tc>
        <w:tc>
          <w:tcPr>
            <w:tcW w:w="1152" w:type="dxa"/>
          </w:tcPr>
          <w:p w:rsidR="00F80112" w:rsidRDefault="006324BF">
            <w:pPr>
              <w:spacing w:after="40" w:line="240" w:lineRule="auto"/>
              <w:jc w:val="center"/>
            </w:pPr>
            <w:r>
              <w:rPr>
                <w:rFonts w:cs="Times New Roman"/>
                <w:sz w:val="18"/>
              </w:rPr>
              <w:t>209.4</w:t>
            </w:r>
          </w:p>
        </w:tc>
        <w:tc>
          <w:tcPr>
            <w:tcW w:w="1152" w:type="dxa"/>
          </w:tcPr>
          <w:p w:rsidR="00F80112" w:rsidRDefault="006324BF">
            <w:pPr>
              <w:spacing w:after="40" w:line="240" w:lineRule="auto"/>
              <w:jc w:val="center"/>
            </w:pPr>
            <w:r>
              <w:rPr>
                <w:rFonts w:cs="Times New Roman"/>
                <w:sz w:val="18"/>
              </w:rPr>
              <w:t>341.6</w:t>
            </w:r>
          </w:p>
        </w:tc>
        <w:tc>
          <w:tcPr>
            <w:tcW w:w="1152" w:type="dxa"/>
          </w:tcPr>
          <w:p w:rsidR="00F80112" w:rsidRDefault="006324BF">
            <w:pPr>
              <w:spacing w:after="40" w:line="240" w:lineRule="auto"/>
              <w:jc w:val="center"/>
            </w:pPr>
            <w:r>
              <w:rPr>
                <w:rFonts w:cs="Times New Roman"/>
                <w:sz w:val="18"/>
              </w:rPr>
              <w:t>1165.2</w:t>
            </w:r>
          </w:p>
        </w:tc>
      </w:tr>
      <w:tr w:rsidR="00F80112">
        <w:trPr>
          <w:cantSplit/>
          <w:jc w:val="center"/>
        </w:trPr>
        <w:tc>
          <w:tcPr>
            <w:tcW w:w="4608" w:type="dxa"/>
          </w:tcPr>
          <w:p w:rsidR="00F80112" w:rsidRDefault="006324BF">
            <w:pPr>
              <w:spacing w:after="40" w:line="240" w:lineRule="auto"/>
              <w:jc w:val="left"/>
            </w:pPr>
            <w:r>
              <w:rPr>
                <w:rFonts w:cs="Times New Roman"/>
                <w:sz w:val="18"/>
              </w:rPr>
              <w:t>GET /reports/pdf</w:t>
            </w:r>
          </w:p>
        </w:tc>
        <w:tc>
          <w:tcPr>
            <w:tcW w:w="720" w:type="dxa"/>
          </w:tcPr>
          <w:p w:rsidR="00F80112" w:rsidRDefault="006324BF">
            <w:pPr>
              <w:spacing w:after="40" w:line="240" w:lineRule="auto"/>
              <w:jc w:val="center"/>
            </w:pPr>
            <w:r>
              <w:rPr>
                <w:rFonts w:cs="Times New Roman"/>
                <w:sz w:val="18"/>
              </w:rPr>
              <w:t>10</w:t>
            </w:r>
          </w:p>
        </w:tc>
        <w:tc>
          <w:tcPr>
            <w:tcW w:w="1152" w:type="dxa"/>
          </w:tcPr>
          <w:p w:rsidR="00F80112" w:rsidRDefault="006324BF">
            <w:pPr>
              <w:spacing w:after="40" w:line="240" w:lineRule="auto"/>
              <w:jc w:val="center"/>
            </w:pPr>
            <w:r>
              <w:rPr>
                <w:rFonts w:cs="Times New Roman"/>
                <w:sz w:val="18"/>
              </w:rPr>
              <w:t>135.5</w:t>
            </w:r>
          </w:p>
        </w:tc>
        <w:tc>
          <w:tcPr>
            <w:tcW w:w="1152" w:type="dxa"/>
          </w:tcPr>
          <w:p w:rsidR="00F80112" w:rsidRDefault="006324BF">
            <w:pPr>
              <w:spacing w:after="40" w:line="240" w:lineRule="auto"/>
              <w:jc w:val="center"/>
            </w:pPr>
            <w:r>
              <w:rPr>
                <w:rFonts w:cs="Times New Roman"/>
                <w:sz w:val="18"/>
              </w:rPr>
              <w:t>201.8</w:t>
            </w:r>
          </w:p>
        </w:tc>
        <w:tc>
          <w:tcPr>
            <w:tcW w:w="1152" w:type="dxa"/>
          </w:tcPr>
          <w:p w:rsidR="00F80112" w:rsidRDefault="006324BF">
            <w:pPr>
              <w:spacing w:after="40" w:line="240" w:lineRule="auto"/>
              <w:jc w:val="center"/>
            </w:pPr>
            <w:r>
              <w:rPr>
                <w:rFonts w:cs="Times New Roman"/>
                <w:sz w:val="18"/>
              </w:rPr>
              <w:t>211.9</w:t>
            </w:r>
          </w:p>
        </w:tc>
      </w:tr>
      <w:tr w:rsidR="00F80112">
        <w:trPr>
          <w:cantSplit/>
          <w:jc w:val="center"/>
        </w:trPr>
        <w:tc>
          <w:tcPr>
            <w:tcW w:w="4608" w:type="dxa"/>
          </w:tcPr>
          <w:p w:rsidR="00F80112" w:rsidRDefault="006324BF">
            <w:pPr>
              <w:spacing w:after="40" w:line="240" w:lineRule="auto"/>
              <w:jc w:val="left"/>
            </w:pPr>
            <w:r>
              <w:rPr>
                <w:rFonts w:cs="Times New Roman"/>
                <w:sz w:val="18"/>
              </w:rPr>
              <w:t>POST /transactions/import/preview (100 rows)</w:t>
            </w:r>
          </w:p>
        </w:tc>
        <w:tc>
          <w:tcPr>
            <w:tcW w:w="720" w:type="dxa"/>
          </w:tcPr>
          <w:p w:rsidR="00F80112" w:rsidRDefault="006324BF">
            <w:pPr>
              <w:spacing w:after="40" w:line="240" w:lineRule="auto"/>
              <w:jc w:val="center"/>
            </w:pPr>
            <w:r>
              <w:rPr>
                <w:rFonts w:cs="Times New Roman"/>
                <w:sz w:val="18"/>
              </w:rPr>
              <w:t>10</w:t>
            </w:r>
          </w:p>
        </w:tc>
        <w:tc>
          <w:tcPr>
            <w:tcW w:w="1152" w:type="dxa"/>
          </w:tcPr>
          <w:p w:rsidR="00F80112" w:rsidRDefault="006324BF">
            <w:pPr>
              <w:spacing w:after="40" w:line="240" w:lineRule="auto"/>
              <w:jc w:val="center"/>
            </w:pPr>
            <w:r>
              <w:rPr>
                <w:rFonts w:cs="Times New Roman"/>
                <w:sz w:val="18"/>
              </w:rPr>
              <w:t>667.0</w:t>
            </w:r>
          </w:p>
        </w:tc>
        <w:tc>
          <w:tcPr>
            <w:tcW w:w="1152" w:type="dxa"/>
          </w:tcPr>
          <w:p w:rsidR="00F80112" w:rsidRDefault="006324BF">
            <w:pPr>
              <w:spacing w:after="40" w:line="240" w:lineRule="auto"/>
              <w:jc w:val="center"/>
            </w:pPr>
            <w:r>
              <w:rPr>
                <w:rFonts w:cs="Times New Roman"/>
                <w:sz w:val="18"/>
              </w:rPr>
              <w:t>933.3</w:t>
            </w:r>
          </w:p>
        </w:tc>
        <w:tc>
          <w:tcPr>
            <w:tcW w:w="1152" w:type="dxa"/>
          </w:tcPr>
          <w:p w:rsidR="00F80112" w:rsidRDefault="006324BF">
            <w:pPr>
              <w:spacing w:after="40" w:line="240" w:lineRule="auto"/>
              <w:jc w:val="center"/>
            </w:pPr>
            <w:r>
              <w:rPr>
                <w:rFonts w:cs="Times New Roman"/>
                <w:sz w:val="18"/>
              </w:rPr>
              <w:t>941.0</w:t>
            </w:r>
          </w:p>
        </w:tc>
      </w:tr>
    </w:tbl>
    <w:p w:rsidR="00F80112" w:rsidRDefault="00F80112">
      <w:pPr>
        <w:spacing w:after="120" w:line="192" w:lineRule="auto"/>
      </w:pPr>
    </w:p>
    <w:p w:rsidR="00F80112" w:rsidRDefault="006324BF">
      <w:pPr>
        <w:pStyle w:val="Heading3"/>
      </w:pPr>
      <w:r>
        <w:t>8.7.3 Tests</w:t>
      </w:r>
    </w:p>
    <w:p w:rsidR="00F80112" w:rsidRDefault="006324BF">
      <w:r>
        <w:rPr>
          <w:rFonts w:ascii="Consolas" w:eastAsia="Consolas" w:hAnsi="Consolas" w:cs="Consolas"/>
          <w:sz w:val="21"/>
        </w:rPr>
        <w:t>pytest</w:t>
      </w:r>
      <w:r>
        <w:rPr>
          <w:rFonts w:cs="Times New Roman"/>
        </w:rPr>
        <w:t xml:space="preserve"> ran 38 tests and all 38 passed (authentication 9, budgets 6, financial health 6, machine learning 9, transactions 8) in 11.5 s, with 16 warnings from the scikit-learn pickle version. The end-to-end smoke script, which starts its own backend and a throw-aw</w:t>
      </w:r>
      <w:r>
        <w:rPr>
          <w:rFonts w:cs="Times New Roman"/>
        </w:rPr>
        <w:t>ay database, passed 49 of 49 checks (rejected weak passwords and tampered tokens, 401 on protected routes, per-user isolation, transactions, import, budgets, goals, investments, analytics, the assistant, the three downloads, profile and the demo-data loade</w:t>
      </w:r>
      <w:r>
        <w:rPr>
          <w:rFonts w:cs="Times New Roman"/>
        </w:rPr>
        <w:t>r). Not tested: browser-level UI tests (screens were captured by script and inspected by eye), concurrency, a security scan, accessibility, the language-model layer and the live price refresh.</w:t>
      </w:r>
    </w:p>
    <w:p w:rsidR="00F80112" w:rsidRDefault="006324BF">
      <w:pPr>
        <w:pStyle w:val="Heading2"/>
      </w:pPr>
      <w:bookmarkStart w:id="164" w:name="_Toc243925783"/>
      <w:r>
        <w:t>8.8 Comparison with the base paper</w:t>
      </w:r>
      <w:bookmarkEnd w:id="164"/>
    </w:p>
    <w:p w:rsidR="00F80112" w:rsidRDefault="006324BF">
      <w:r>
        <w:rPr>
          <w:rFonts w:cs="Times New Roman"/>
        </w:rPr>
        <w:t>The registered base paper [1</w:t>
      </w:r>
      <w:r>
        <w:rPr>
          <w:rFonts w:cs="Times New Roman"/>
        </w:rPr>
        <w:t>] (Kharat et al.) builds four models in a Streamlit assistant: a BERT expense categoriser over 50 categories, a Q-learning budget recommender, an LSTM savings forecaster and an Isolation Forest anomaly detector. FINJARVIS implements simpler versions of the</w:t>
      </w:r>
      <w:r>
        <w:rPr>
          <w:rFonts w:cs="Times New Roman"/>
        </w:rPr>
        <w:t xml:space="preserve"> first and third modules, a rule-based substitute for the second and nothing for the fourth. The reported numbers belong to different data, label sets and models, so </w:t>
      </w:r>
      <w:r>
        <w:rPr>
          <w:rFonts w:cs="Times New Roman"/>
          <w:b/>
        </w:rPr>
        <w:t>they are shown side by side but must not be ranked</w:t>
      </w:r>
      <w:r>
        <w:rPr>
          <w:rFonts w:cs="Times New Roman"/>
        </w:rPr>
        <w:t>.</w:t>
      </w:r>
    </w:p>
    <w:p w:rsidR="00F80112" w:rsidRDefault="006324BF">
      <w:pPr>
        <w:pStyle w:val="Caption"/>
        <w:keepNext/>
        <w:spacing w:after="80"/>
      </w:pPr>
      <w:bookmarkStart w:id="165" w:name="_Toc2439259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Base</w:t>
      </w:r>
      <w:r>
        <w:rPr>
          <w:rFonts w:cs="Times New Roman"/>
        </w:rPr>
        <w:t xml:space="preserve"> paper against this work.</w:t>
      </w:r>
      <w:bookmarkEnd w:id="165"/>
    </w:p>
    <w:tbl>
      <w:tblPr>
        <w:tblStyle w:val="TableGrid"/>
        <w:tblW w:w="0" w:type="auto"/>
        <w:jc w:val="center"/>
        <w:tblLook w:val="04A0" w:firstRow="1" w:lastRow="0" w:firstColumn="1" w:lastColumn="0" w:noHBand="0" w:noVBand="1"/>
      </w:tblPr>
      <w:tblGrid>
        <w:gridCol w:w="1440"/>
        <w:gridCol w:w="3024"/>
        <w:gridCol w:w="3600"/>
        <w:gridCol w:w="1296"/>
      </w:tblGrid>
      <w:tr w:rsidR="00F80112">
        <w:trPr>
          <w:cantSplit/>
          <w:tblHeader/>
          <w:jc w:val="center"/>
        </w:trPr>
        <w:tc>
          <w:tcPr>
            <w:tcW w:w="1440" w:type="dxa"/>
            <w:shd w:val="clear" w:color="auto" w:fill="1B2A41"/>
          </w:tcPr>
          <w:p w:rsidR="00F80112" w:rsidRDefault="006324BF">
            <w:pPr>
              <w:spacing w:after="40" w:line="240" w:lineRule="auto"/>
              <w:jc w:val="center"/>
            </w:pPr>
            <w:r>
              <w:rPr>
                <w:rFonts w:cs="Times New Roman"/>
                <w:b/>
                <w:color w:val="FFFFFF"/>
                <w:sz w:val="18"/>
              </w:rPr>
              <w:t>Module</w:t>
            </w:r>
          </w:p>
        </w:tc>
        <w:tc>
          <w:tcPr>
            <w:tcW w:w="3024" w:type="dxa"/>
            <w:shd w:val="clear" w:color="auto" w:fill="1B2A41"/>
          </w:tcPr>
          <w:p w:rsidR="00F80112" w:rsidRDefault="006324BF">
            <w:pPr>
              <w:spacing w:after="40" w:line="240" w:lineRule="auto"/>
              <w:jc w:val="center"/>
            </w:pPr>
            <w:r>
              <w:rPr>
                <w:rFonts w:cs="Times New Roman"/>
                <w:b/>
                <w:color w:val="FFFFFF"/>
                <w:sz w:val="18"/>
              </w:rPr>
              <w:t>Base paper [1]</w:t>
            </w:r>
          </w:p>
        </w:tc>
        <w:tc>
          <w:tcPr>
            <w:tcW w:w="3600" w:type="dxa"/>
            <w:shd w:val="clear" w:color="auto" w:fill="1B2A41"/>
          </w:tcPr>
          <w:p w:rsidR="00F80112" w:rsidRDefault="006324BF">
            <w:pPr>
              <w:spacing w:after="40" w:line="240" w:lineRule="auto"/>
              <w:jc w:val="center"/>
            </w:pPr>
            <w:r>
              <w:rPr>
                <w:rFonts w:cs="Times New Roman"/>
                <w:b/>
                <w:color w:val="FFFFFF"/>
                <w:sz w:val="18"/>
              </w:rPr>
              <w:t>FINJARVIS (this work)</w:t>
            </w:r>
          </w:p>
        </w:tc>
        <w:tc>
          <w:tcPr>
            <w:tcW w:w="1296" w:type="dxa"/>
            <w:shd w:val="clear" w:color="auto" w:fill="1B2A41"/>
          </w:tcPr>
          <w:p w:rsidR="00F80112" w:rsidRDefault="006324BF">
            <w:pPr>
              <w:spacing w:after="40" w:line="240" w:lineRule="auto"/>
              <w:jc w:val="center"/>
            </w:pPr>
            <w:r>
              <w:rPr>
                <w:rFonts w:cs="Times New Roman"/>
                <w:b/>
                <w:color w:val="FFFFFF"/>
                <w:sz w:val="18"/>
              </w:rPr>
              <w:t>Comparable?</w:t>
            </w:r>
          </w:p>
        </w:tc>
      </w:tr>
      <w:tr w:rsidR="00F80112">
        <w:trPr>
          <w:cantSplit/>
          <w:jc w:val="center"/>
        </w:trPr>
        <w:tc>
          <w:tcPr>
            <w:tcW w:w="1440" w:type="dxa"/>
          </w:tcPr>
          <w:p w:rsidR="00F80112" w:rsidRDefault="006324BF">
            <w:pPr>
              <w:spacing w:after="40" w:line="240" w:lineRule="auto"/>
              <w:jc w:val="left"/>
            </w:pPr>
            <w:r>
              <w:rPr>
                <w:rFonts w:cs="Times New Roman"/>
                <w:sz w:val="18"/>
              </w:rPr>
              <w:t>Categorisation</w:t>
            </w:r>
          </w:p>
        </w:tc>
        <w:tc>
          <w:tcPr>
            <w:tcW w:w="3024" w:type="dxa"/>
          </w:tcPr>
          <w:p w:rsidR="00F80112" w:rsidRDefault="006324BF">
            <w:pPr>
              <w:spacing w:after="40" w:line="240" w:lineRule="auto"/>
              <w:jc w:val="left"/>
            </w:pPr>
            <w:r>
              <w:rPr>
                <w:rFonts w:cs="Times New Roman"/>
                <w:sz w:val="18"/>
              </w:rPr>
              <w:t>BERT (bert-base-uncased, 10 epochs), 50 categories, SMOTE, 80/20 split of own data: accuracy 92.3 %, precision 90.8 %, recall 91.5 %, F1 91.1 %</w:t>
            </w:r>
          </w:p>
        </w:tc>
        <w:tc>
          <w:tcPr>
            <w:tcW w:w="3600" w:type="dxa"/>
          </w:tcPr>
          <w:p w:rsidR="00F80112" w:rsidRDefault="006324BF">
            <w:pPr>
              <w:spacing w:after="40" w:line="240" w:lineRule="auto"/>
              <w:jc w:val="left"/>
            </w:pPr>
            <w:r>
              <w:rPr>
                <w:rFonts w:cs="Times New Roman"/>
                <w:sz w:val="18"/>
              </w:rPr>
              <w:t xml:space="preserve">TF-IDF + </w:t>
            </w:r>
            <w:r>
              <w:rPr>
                <w:rFonts w:cs="Times New Roman"/>
                <w:sz w:val="18"/>
              </w:rPr>
              <w:t>logistic regression, 11 categories, 51 training examples; team-written probe set: accuracy 71.7 %, macro F1 76.1 %; unseen merchants 18.2 %</w:t>
            </w:r>
          </w:p>
        </w:tc>
        <w:tc>
          <w:tcPr>
            <w:tcW w:w="1296" w:type="dxa"/>
          </w:tcPr>
          <w:p w:rsidR="00F80112" w:rsidRDefault="006324BF">
            <w:pPr>
              <w:spacing w:after="40" w:line="240" w:lineRule="auto"/>
              <w:jc w:val="left"/>
            </w:pPr>
            <w:r>
              <w:rPr>
                <w:rFonts w:cs="Times New Roman"/>
                <w:sz w:val="18"/>
              </w:rPr>
              <w:t>No: different data, 50 against 11 labels, model size, split</w:t>
            </w:r>
          </w:p>
        </w:tc>
      </w:tr>
      <w:tr w:rsidR="00F80112">
        <w:trPr>
          <w:cantSplit/>
          <w:jc w:val="center"/>
        </w:trPr>
        <w:tc>
          <w:tcPr>
            <w:tcW w:w="1440" w:type="dxa"/>
          </w:tcPr>
          <w:p w:rsidR="00F80112" w:rsidRDefault="006324BF">
            <w:pPr>
              <w:spacing w:after="40" w:line="240" w:lineRule="auto"/>
              <w:jc w:val="left"/>
            </w:pPr>
            <w:r>
              <w:rPr>
                <w:rFonts w:cs="Times New Roman"/>
                <w:sz w:val="18"/>
              </w:rPr>
              <w:t>Budget recommendation</w:t>
            </w:r>
          </w:p>
        </w:tc>
        <w:tc>
          <w:tcPr>
            <w:tcW w:w="3024" w:type="dxa"/>
          </w:tcPr>
          <w:p w:rsidR="00F80112" w:rsidRDefault="006324BF">
            <w:pPr>
              <w:spacing w:after="40" w:line="240" w:lineRule="auto"/>
              <w:jc w:val="left"/>
            </w:pPr>
            <w:r>
              <w:rPr>
                <w:rFonts w:cs="Times New Roman"/>
                <w:sz w:val="18"/>
              </w:rPr>
              <w:t>Q-learning; convergence after abo</w:t>
            </w:r>
            <w:r>
              <w:rPr>
                <w:rFonts w:cs="Times New Roman"/>
                <w:sz w:val="18"/>
              </w:rPr>
              <w:t>ut 150-200 of 300 episodes; no numeric accuracy</w:t>
            </w:r>
          </w:p>
        </w:tc>
        <w:tc>
          <w:tcPr>
            <w:tcW w:w="3600" w:type="dxa"/>
          </w:tcPr>
          <w:p w:rsidR="00F80112" w:rsidRDefault="006324BF">
            <w:pPr>
              <w:spacing w:after="40" w:line="240" w:lineRule="auto"/>
              <w:jc w:val="left"/>
            </w:pPr>
            <w:r>
              <w:rPr>
                <w:rFonts w:cs="Times New Roman"/>
                <w:sz w:val="18"/>
              </w:rPr>
              <w:t>Budgets are set by the user; alerts at 75, 90 and 100 %; rule-based advice (top categories, trim 10-15 %)</w:t>
            </w:r>
          </w:p>
        </w:tc>
        <w:tc>
          <w:tcPr>
            <w:tcW w:w="1296" w:type="dxa"/>
          </w:tcPr>
          <w:p w:rsidR="00F80112" w:rsidRDefault="006324BF">
            <w:pPr>
              <w:spacing w:after="40" w:line="240" w:lineRule="auto"/>
              <w:jc w:val="left"/>
            </w:pPr>
            <w:r>
              <w:rPr>
                <w:rFonts w:cs="Times New Roman"/>
                <w:sz w:val="18"/>
              </w:rPr>
              <w:t>No: nothing is learned here</w:t>
            </w:r>
          </w:p>
        </w:tc>
      </w:tr>
      <w:tr w:rsidR="00F80112">
        <w:trPr>
          <w:cantSplit/>
          <w:jc w:val="center"/>
        </w:trPr>
        <w:tc>
          <w:tcPr>
            <w:tcW w:w="1440" w:type="dxa"/>
          </w:tcPr>
          <w:p w:rsidR="00F80112" w:rsidRDefault="006324BF">
            <w:pPr>
              <w:spacing w:after="40" w:line="240" w:lineRule="auto"/>
              <w:jc w:val="left"/>
            </w:pPr>
            <w:r>
              <w:rPr>
                <w:rFonts w:cs="Times New Roman"/>
                <w:sz w:val="18"/>
              </w:rPr>
              <w:t>Forecasting</w:t>
            </w:r>
          </w:p>
        </w:tc>
        <w:tc>
          <w:tcPr>
            <w:tcW w:w="3024" w:type="dxa"/>
          </w:tcPr>
          <w:p w:rsidR="00F80112" w:rsidRDefault="006324BF">
            <w:pPr>
              <w:spacing w:after="40" w:line="240" w:lineRule="auto"/>
              <w:jc w:val="left"/>
            </w:pPr>
            <w:r>
              <w:rPr>
                <w:rFonts w:cs="Times New Roman"/>
                <w:sz w:val="18"/>
              </w:rPr>
              <w:t>LSTM on a synthetic savings series: RMSE 137.2, MAE 89.5, R-s</w:t>
            </w:r>
            <w:r>
              <w:rPr>
                <w:rFonts w:cs="Times New Roman"/>
                <w:sz w:val="18"/>
              </w:rPr>
              <w:t>quared 0.63 (units not stated)</w:t>
            </w:r>
          </w:p>
        </w:tc>
        <w:tc>
          <w:tcPr>
            <w:tcW w:w="3600" w:type="dxa"/>
          </w:tcPr>
          <w:p w:rsidR="00F80112" w:rsidRDefault="006324BF">
            <w:pPr>
              <w:spacing w:after="40" w:line="240" w:lineRule="auto"/>
              <w:jc w:val="left"/>
            </w:pPr>
            <w:r>
              <w:rPr>
                <w:rFonts w:cs="Times New Roman"/>
                <w:sz w:val="18"/>
              </w:rPr>
              <w:t>Linear trend on monthly expense totals: MAPE 28.4 % (MAE INR 9,597) on 3 backtest points; synthetic simulation in Section 8.4</w:t>
            </w:r>
          </w:p>
        </w:tc>
        <w:tc>
          <w:tcPr>
            <w:tcW w:w="1296" w:type="dxa"/>
          </w:tcPr>
          <w:p w:rsidR="00F80112" w:rsidRDefault="006324BF">
            <w:pPr>
              <w:spacing w:after="40" w:line="240" w:lineRule="auto"/>
              <w:jc w:val="left"/>
            </w:pPr>
            <w:r>
              <w:rPr>
                <w:rFonts w:cs="Times New Roman"/>
                <w:sz w:val="18"/>
              </w:rPr>
              <w:t>No: different target, units and series</w:t>
            </w:r>
          </w:p>
        </w:tc>
      </w:tr>
      <w:tr w:rsidR="00F80112">
        <w:trPr>
          <w:cantSplit/>
          <w:jc w:val="center"/>
        </w:trPr>
        <w:tc>
          <w:tcPr>
            <w:tcW w:w="1440" w:type="dxa"/>
          </w:tcPr>
          <w:p w:rsidR="00F80112" w:rsidRDefault="006324BF">
            <w:pPr>
              <w:spacing w:after="40" w:line="240" w:lineRule="auto"/>
              <w:jc w:val="left"/>
            </w:pPr>
            <w:r>
              <w:rPr>
                <w:rFonts w:cs="Times New Roman"/>
                <w:sz w:val="18"/>
              </w:rPr>
              <w:t>Anomaly detection</w:t>
            </w:r>
          </w:p>
        </w:tc>
        <w:tc>
          <w:tcPr>
            <w:tcW w:w="3024" w:type="dxa"/>
          </w:tcPr>
          <w:p w:rsidR="00F80112" w:rsidRDefault="006324BF">
            <w:pPr>
              <w:spacing w:after="40" w:line="240" w:lineRule="auto"/>
              <w:jc w:val="left"/>
            </w:pPr>
            <w:r>
              <w:rPr>
                <w:rFonts w:cs="Times New Roman"/>
                <w:sz w:val="18"/>
              </w:rPr>
              <w:t xml:space="preserve">Isolation Forest: precision 93 %, recall </w:t>
            </w:r>
            <w:r>
              <w:rPr>
                <w:rFonts w:cs="Times New Roman"/>
                <w:sz w:val="18"/>
              </w:rPr>
              <w:t>94 %, F1 94 %, on data with synthetic outliers</w:t>
            </w:r>
          </w:p>
        </w:tc>
        <w:tc>
          <w:tcPr>
            <w:tcW w:w="3600" w:type="dxa"/>
          </w:tcPr>
          <w:p w:rsidR="00F80112" w:rsidRDefault="006324BF">
            <w:pPr>
              <w:spacing w:after="40" w:line="240" w:lineRule="auto"/>
              <w:jc w:val="left"/>
            </w:pPr>
            <w:r>
              <w:rPr>
                <w:rFonts w:cs="Times New Roman"/>
                <w:b/>
                <w:sz w:val="18"/>
              </w:rPr>
              <w:t>Not implemented</w:t>
            </w:r>
            <w:r>
              <w:rPr>
                <w:rFonts w:cs="Times New Roman"/>
                <w:sz w:val="18"/>
              </w:rPr>
              <w:t>; the nearest feature is the largest expense in a date range</w:t>
            </w:r>
          </w:p>
        </w:tc>
        <w:tc>
          <w:tcPr>
            <w:tcW w:w="1296" w:type="dxa"/>
          </w:tcPr>
          <w:p w:rsidR="00F80112" w:rsidRDefault="006324BF">
            <w:pPr>
              <w:spacing w:after="40" w:line="240" w:lineRule="auto"/>
              <w:jc w:val="left"/>
            </w:pPr>
            <w:r>
              <w:rPr>
                <w:rFonts w:cs="Times New Roman"/>
                <w:sz w:val="18"/>
              </w:rPr>
              <w:t>Not applicable</w:t>
            </w:r>
          </w:p>
        </w:tc>
      </w:tr>
      <w:tr w:rsidR="00F80112">
        <w:trPr>
          <w:cantSplit/>
          <w:jc w:val="center"/>
        </w:trPr>
        <w:tc>
          <w:tcPr>
            <w:tcW w:w="1440" w:type="dxa"/>
          </w:tcPr>
          <w:p w:rsidR="00F80112" w:rsidRDefault="006324BF">
            <w:pPr>
              <w:spacing w:after="40" w:line="240" w:lineRule="auto"/>
              <w:jc w:val="left"/>
            </w:pPr>
            <w:r>
              <w:rPr>
                <w:rFonts w:cs="Times New Roman"/>
                <w:sz w:val="18"/>
              </w:rPr>
              <w:t>Interface and delivery</w:t>
            </w:r>
          </w:p>
        </w:tc>
        <w:tc>
          <w:tcPr>
            <w:tcW w:w="3024" w:type="dxa"/>
          </w:tcPr>
          <w:p w:rsidR="00F80112" w:rsidRDefault="006324BF">
            <w:pPr>
              <w:spacing w:after="40" w:line="240" w:lineRule="auto"/>
              <w:jc w:val="left"/>
            </w:pPr>
            <w:r>
              <w:rPr>
                <w:rFonts w:cs="Times New Roman"/>
                <w:sz w:val="18"/>
              </w:rPr>
              <w:t>Streamlit dashboard; Flask API mentioned</w:t>
            </w:r>
          </w:p>
        </w:tc>
        <w:tc>
          <w:tcPr>
            <w:tcW w:w="3600" w:type="dxa"/>
          </w:tcPr>
          <w:p w:rsidR="00F80112" w:rsidRDefault="006324BF">
            <w:pPr>
              <w:spacing w:after="40" w:line="240" w:lineRule="auto"/>
              <w:jc w:val="left"/>
            </w:pPr>
            <w:r>
              <w:rPr>
                <w:rFonts w:cs="Times New Roman"/>
                <w:sz w:val="18"/>
              </w:rPr>
              <w:t xml:space="preserve">React 18 + FastAPI web app with 13 pages, 33 routes, </w:t>
            </w:r>
            <w:r>
              <w:rPr>
                <w:rFonts w:cs="Times New Roman"/>
                <w:sz w:val="18"/>
              </w:rPr>
              <w:t>SQLite; Streamlit original kept</w:t>
            </w:r>
          </w:p>
        </w:tc>
        <w:tc>
          <w:tcPr>
            <w:tcW w:w="1296" w:type="dxa"/>
          </w:tcPr>
          <w:p w:rsidR="00F80112" w:rsidRDefault="006324BF">
            <w:pPr>
              <w:spacing w:after="40" w:line="240" w:lineRule="auto"/>
              <w:jc w:val="left"/>
            </w:pPr>
            <w:r>
              <w:rPr>
                <w:rFonts w:cs="Times New Roman"/>
                <w:sz w:val="18"/>
              </w:rPr>
              <w:t>Qualitative only</w:t>
            </w:r>
          </w:p>
        </w:tc>
      </w:tr>
    </w:tbl>
    <w:p w:rsidR="00F80112" w:rsidRDefault="00F80112">
      <w:pPr>
        <w:spacing w:after="120" w:line="192" w:lineRule="auto"/>
      </w:pPr>
    </w:p>
    <w:p w:rsidR="00F80112" w:rsidRDefault="006324BF">
      <w:r>
        <w:rPr>
          <w:rFonts w:cs="Times New Roman"/>
        </w:rPr>
        <w:t xml:space="preserve">This work goes beyond the base paper in the product, not the models: a runnable multi-user web application with accounts, imports, budgets with alerts, goals, a portfolio, reports and an </w:t>
      </w:r>
      <w:r>
        <w:rPr>
          <w:rFonts w:cs="Times New Roman"/>
        </w:rPr>
        <w:lastRenderedPageBreak/>
        <w:t>explainable score,</w:t>
      </w:r>
      <w:r>
        <w:rPr>
          <w:rFonts w:cs="Times New Roman"/>
        </w:rPr>
        <w:t xml:space="preserve"> plus a measurement of where its simple models fail. It falls short in modelling: no deep categoriser, learned budget policy, sequence forecaster or anomaly detector. The batch abstract names Flask and MySQL; the shipped system uses FastAPI and SQLite, and</w:t>
      </w:r>
      <w:r>
        <w:rPr>
          <w:rFonts w:cs="Times New Roman"/>
        </w:rPr>
        <w:t xml:space="preserve"> the loan tracking in the abstract and periodic digest alerts were not built.</w:t>
      </w:r>
    </w:p>
    <w:p w:rsidR="00F80112" w:rsidRDefault="006324BF">
      <w:pPr>
        <w:pStyle w:val="Heading2"/>
      </w:pPr>
      <w:bookmarkStart w:id="166" w:name="_Toc243925784"/>
      <w:r>
        <w:t>8.9 Sample inputs and outputs</w:t>
      </w:r>
      <w:bookmarkEnd w:id="166"/>
    </w:p>
    <w:p w:rsidR="00F80112" w:rsidRDefault="006324BF">
      <w:r>
        <w:rPr>
          <w:rFonts w:cs="Times New Roman"/>
        </w:rPr>
        <w:t>The samples are taken from the stored experiment files; the demo account is fictional.</w:t>
      </w:r>
    </w:p>
    <w:p w:rsidR="00F80112" w:rsidRDefault="006324BF">
      <w:pPr>
        <w:pStyle w:val="Heading3"/>
      </w:pPr>
      <w:r>
        <w:t>8.9.1 Forecast</w:t>
      </w:r>
    </w:p>
    <w:p w:rsidR="00F80112" w:rsidRDefault="006324BF">
      <w:r>
        <w:rPr>
          <w:rFonts w:ascii="Consolas" w:eastAsia="Consolas" w:hAnsi="Consolas" w:cs="Consolas"/>
          <w:sz w:val="21"/>
        </w:rPr>
        <w:t>predict_next_month_expense</w:t>
      </w:r>
      <w:r>
        <w:rPr>
          <w:rFonts w:cs="Times New Roman"/>
        </w:rPr>
        <w:t xml:space="preserve"> on the demo account</w:t>
      </w:r>
      <w:r>
        <w:rPr>
          <w:rFonts w:cs="Times New Roman"/>
        </w:rPr>
        <w:t>'s six months returns predicted_next_month_expense 39,470.53, recent_average 36,592.33, trend increasing and months_used 6 (Section 8.4).</w:t>
      </w:r>
    </w:p>
    <w:p w:rsidR="00F80112" w:rsidRDefault="006324BF">
      <w:pPr>
        <w:pStyle w:val="Heading3"/>
      </w:pPr>
      <w:r>
        <w:t>8.9.2 Categoriser</w:t>
      </w:r>
    </w:p>
    <w:p w:rsidR="00F80112" w:rsidRDefault="006324BF">
      <w:pPr>
        <w:pStyle w:val="Caption"/>
        <w:keepNext/>
        <w:spacing w:after="80"/>
      </w:pPr>
      <w:bookmarkStart w:id="167" w:name="_Toc2439259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xml:space="preserve">: Misclassified probe descriptions (first four tier-C errors and </w:t>
      </w:r>
      <w:r>
        <w:rPr>
          <w:rFonts w:cs="Times New Roman"/>
        </w:rPr>
        <w:t>both tier-B errors).</w:t>
      </w:r>
      <w:bookmarkEnd w:id="167"/>
    </w:p>
    <w:tbl>
      <w:tblPr>
        <w:tblStyle w:val="TableGrid"/>
        <w:tblW w:w="0" w:type="auto"/>
        <w:jc w:val="center"/>
        <w:tblLook w:val="04A0" w:firstRow="1" w:lastRow="0" w:firstColumn="1" w:lastColumn="0" w:noHBand="0" w:noVBand="1"/>
      </w:tblPr>
      <w:tblGrid>
        <w:gridCol w:w="3744"/>
        <w:gridCol w:w="2160"/>
        <w:gridCol w:w="2016"/>
        <w:gridCol w:w="864"/>
      </w:tblGrid>
      <w:tr w:rsidR="00F80112">
        <w:trPr>
          <w:cantSplit/>
          <w:tblHeader/>
          <w:jc w:val="center"/>
        </w:trPr>
        <w:tc>
          <w:tcPr>
            <w:tcW w:w="3744" w:type="dxa"/>
            <w:shd w:val="clear" w:color="auto" w:fill="1B2A41"/>
          </w:tcPr>
          <w:p w:rsidR="00F80112" w:rsidRDefault="006324BF">
            <w:pPr>
              <w:spacing w:after="40" w:line="240" w:lineRule="auto"/>
              <w:jc w:val="center"/>
            </w:pPr>
            <w:r>
              <w:rPr>
                <w:rFonts w:cs="Times New Roman"/>
                <w:b/>
                <w:color w:val="FFFFFF"/>
                <w:sz w:val="18"/>
              </w:rPr>
              <w:t>Description</w:t>
            </w:r>
          </w:p>
        </w:tc>
        <w:tc>
          <w:tcPr>
            <w:tcW w:w="2160" w:type="dxa"/>
            <w:shd w:val="clear" w:color="auto" w:fill="1B2A41"/>
          </w:tcPr>
          <w:p w:rsidR="00F80112" w:rsidRDefault="006324BF">
            <w:pPr>
              <w:spacing w:after="40" w:line="240" w:lineRule="auto"/>
              <w:jc w:val="center"/>
            </w:pPr>
            <w:r>
              <w:rPr>
                <w:rFonts w:cs="Times New Roman"/>
                <w:b/>
                <w:color w:val="FFFFFF"/>
                <w:sz w:val="18"/>
              </w:rPr>
              <w:t>True category</w:t>
            </w:r>
          </w:p>
        </w:tc>
        <w:tc>
          <w:tcPr>
            <w:tcW w:w="2016" w:type="dxa"/>
            <w:shd w:val="clear" w:color="auto" w:fill="1B2A41"/>
          </w:tcPr>
          <w:p w:rsidR="00F80112" w:rsidRDefault="006324BF">
            <w:pPr>
              <w:spacing w:after="40" w:line="240" w:lineRule="auto"/>
              <w:jc w:val="center"/>
            </w:pPr>
            <w:r>
              <w:rPr>
                <w:rFonts w:cs="Times New Roman"/>
                <w:b/>
                <w:color w:val="FFFFFF"/>
                <w:sz w:val="18"/>
              </w:rPr>
              <w:t>Predicted</w:t>
            </w:r>
          </w:p>
        </w:tc>
        <w:tc>
          <w:tcPr>
            <w:tcW w:w="864" w:type="dxa"/>
            <w:shd w:val="clear" w:color="auto" w:fill="1B2A41"/>
          </w:tcPr>
          <w:p w:rsidR="00F80112" w:rsidRDefault="006324BF">
            <w:pPr>
              <w:spacing w:after="40" w:line="240" w:lineRule="auto"/>
              <w:jc w:val="center"/>
            </w:pPr>
            <w:r>
              <w:rPr>
                <w:rFonts w:cs="Times New Roman"/>
                <w:b/>
                <w:color w:val="FFFFFF"/>
                <w:sz w:val="18"/>
              </w:rPr>
              <w:t>Tier</w:t>
            </w:r>
          </w:p>
        </w:tc>
      </w:tr>
      <w:tr w:rsidR="00F80112">
        <w:trPr>
          <w:cantSplit/>
          <w:jc w:val="center"/>
        </w:trPr>
        <w:tc>
          <w:tcPr>
            <w:tcW w:w="3744" w:type="dxa"/>
          </w:tcPr>
          <w:p w:rsidR="00F80112" w:rsidRDefault="006324BF">
            <w:pPr>
              <w:spacing w:after="40" w:line="240" w:lineRule="auto"/>
              <w:jc w:val="left"/>
            </w:pPr>
            <w:r>
              <w:rPr>
                <w:rFonts w:cs="Times New Roman"/>
                <w:sz w:val="18"/>
              </w:rPr>
              <w:t>BigBasket delivery</w:t>
            </w:r>
          </w:p>
        </w:tc>
        <w:tc>
          <w:tcPr>
            <w:tcW w:w="2160" w:type="dxa"/>
          </w:tcPr>
          <w:p w:rsidR="00F80112" w:rsidRDefault="006324BF">
            <w:pPr>
              <w:spacing w:after="40" w:line="240" w:lineRule="auto"/>
              <w:jc w:val="left"/>
            </w:pPr>
            <w:r>
              <w:rPr>
                <w:rFonts w:cs="Times New Roman"/>
                <w:sz w:val="18"/>
              </w:rPr>
              <w:t>Food</w:t>
            </w:r>
          </w:p>
        </w:tc>
        <w:tc>
          <w:tcPr>
            <w:tcW w:w="2016" w:type="dxa"/>
          </w:tcPr>
          <w:p w:rsidR="00F80112" w:rsidRDefault="006324BF">
            <w:pPr>
              <w:spacing w:after="40" w:line="240" w:lineRule="auto"/>
              <w:jc w:val="left"/>
            </w:pPr>
            <w:r>
              <w:rPr>
                <w:rFonts w:cs="Times New Roman"/>
                <w:sz w:val="18"/>
              </w:rPr>
              <w:t>Transport</w:t>
            </w:r>
          </w:p>
        </w:tc>
        <w:tc>
          <w:tcPr>
            <w:tcW w:w="864" w:type="dxa"/>
          </w:tcPr>
          <w:p w:rsidR="00F80112" w:rsidRDefault="006324BF">
            <w:pPr>
              <w:spacing w:after="40" w:line="240" w:lineRule="auto"/>
              <w:jc w:val="center"/>
            </w:pPr>
            <w:r>
              <w:rPr>
                <w:rFonts w:cs="Times New Roman"/>
                <w:sz w:val="18"/>
              </w:rPr>
              <w:t>C</w:t>
            </w:r>
          </w:p>
        </w:tc>
      </w:tr>
      <w:tr w:rsidR="00F80112">
        <w:trPr>
          <w:cantSplit/>
          <w:jc w:val="center"/>
        </w:trPr>
        <w:tc>
          <w:tcPr>
            <w:tcW w:w="3744" w:type="dxa"/>
          </w:tcPr>
          <w:p w:rsidR="00F80112" w:rsidRDefault="006324BF">
            <w:pPr>
              <w:spacing w:after="40" w:line="240" w:lineRule="auto"/>
              <w:jc w:val="left"/>
            </w:pPr>
            <w:r>
              <w:rPr>
                <w:rFonts w:cs="Times New Roman"/>
                <w:sz w:val="18"/>
              </w:rPr>
              <w:t>Dominos pizza</w:t>
            </w:r>
          </w:p>
        </w:tc>
        <w:tc>
          <w:tcPr>
            <w:tcW w:w="2160" w:type="dxa"/>
          </w:tcPr>
          <w:p w:rsidR="00F80112" w:rsidRDefault="006324BF">
            <w:pPr>
              <w:spacing w:after="40" w:line="240" w:lineRule="auto"/>
              <w:jc w:val="left"/>
            </w:pPr>
            <w:r>
              <w:rPr>
                <w:rFonts w:cs="Times New Roman"/>
                <w:sz w:val="18"/>
              </w:rPr>
              <w:t>Food</w:t>
            </w:r>
          </w:p>
        </w:tc>
        <w:tc>
          <w:tcPr>
            <w:tcW w:w="2016" w:type="dxa"/>
          </w:tcPr>
          <w:p w:rsidR="00F80112" w:rsidRDefault="006324BF">
            <w:pPr>
              <w:spacing w:after="40" w:line="240" w:lineRule="auto"/>
              <w:jc w:val="left"/>
            </w:pPr>
            <w:r>
              <w:rPr>
                <w:rFonts w:cs="Times New Roman"/>
                <w:sz w:val="18"/>
              </w:rPr>
              <w:t>Transport</w:t>
            </w:r>
          </w:p>
        </w:tc>
        <w:tc>
          <w:tcPr>
            <w:tcW w:w="864" w:type="dxa"/>
          </w:tcPr>
          <w:p w:rsidR="00F80112" w:rsidRDefault="006324BF">
            <w:pPr>
              <w:spacing w:after="40" w:line="240" w:lineRule="auto"/>
              <w:jc w:val="center"/>
            </w:pPr>
            <w:r>
              <w:rPr>
                <w:rFonts w:cs="Times New Roman"/>
                <w:sz w:val="18"/>
              </w:rPr>
              <w:t>C</w:t>
            </w:r>
          </w:p>
        </w:tc>
      </w:tr>
      <w:tr w:rsidR="00F80112">
        <w:trPr>
          <w:cantSplit/>
          <w:jc w:val="center"/>
        </w:trPr>
        <w:tc>
          <w:tcPr>
            <w:tcW w:w="3744" w:type="dxa"/>
          </w:tcPr>
          <w:p w:rsidR="00F80112" w:rsidRDefault="006324BF">
            <w:pPr>
              <w:spacing w:after="40" w:line="240" w:lineRule="auto"/>
              <w:jc w:val="left"/>
            </w:pPr>
            <w:r>
              <w:rPr>
                <w:rFonts w:cs="Times New Roman"/>
                <w:sz w:val="18"/>
              </w:rPr>
              <w:t>Blinkit groceries</w:t>
            </w:r>
          </w:p>
        </w:tc>
        <w:tc>
          <w:tcPr>
            <w:tcW w:w="2160" w:type="dxa"/>
          </w:tcPr>
          <w:p w:rsidR="00F80112" w:rsidRDefault="006324BF">
            <w:pPr>
              <w:spacing w:after="40" w:line="240" w:lineRule="auto"/>
              <w:jc w:val="left"/>
            </w:pPr>
            <w:r>
              <w:rPr>
                <w:rFonts w:cs="Times New Roman"/>
                <w:sz w:val="18"/>
              </w:rPr>
              <w:t>Food</w:t>
            </w:r>
          </w:p>
        </w:tc>
        <w:tc>
          <w:tcPr>
            <w:tcW w:w="2016" w:type="dxa"/>
          </w:tcPr>
          <w:p w:rsidR="00F80112" w:rsidRDefault="006324BF">
            <w:pPr>
              <w:spacing w:after="40" w:line="240" w:lineRule="auto"/>
              <w:jc w:val="left"/>
            </w:pPr>
            <w:r>
              <w:rPr>
                <w:rFonts w:cs="Times New Roman"/>
                <w:sz w:val="18"/>
              </w:rPr>
              <w:t>Transport</w:t>
            </w:r>
          </w:p>
        </w:tc>
        <w:tc>
          <w:tcPr>
            <w:tcW w:w="864" w:type="dxa"/>
          </w:tcPr>
          <w:p w:rsidR="00F80112" w:rsidRDefault="006324BF">
            <w:pPr>
              <w:spacing w:after="40" w:line="240" w:lineRule="auto"/>
              <w:jc w:val="center"/>
            </w:pPr>
            <w:r>
              <w:rPr>
                <w:rFonts w:cs="Times New Roman"/>
                <w:sz w:val="18"/>
              </w:rPr>
              <w:t>C</w:t>
            </w:r>
          </w:p>
        </w:tc>
      </w:tr>
      <w:tr w:rsidR="00F80112">
        <w:trPr>
          <w:cantSplit/>
          <w:jc w:val="center"/>
        </w:trPr>
        <w:tc>
          <w:tcPr>
            <w:tcW w:w="3744" w:type="dxa"/>
          </w:tcPr>
          <w:p w:rsidR="00F80112" w:rsidRDefault="006324BF">
            <w:pPr>
              <w:spacing w:after="40" w:line="240" w:lineRule="auto"/>
              <w:jc w:val="left"/>
            </w:pPr>
            <w:r>
              <w:rPr>
                <w:rFonts w:cs="Times New Roman"/>
                <w:sz w:val="18"/>
              </w:rPr>
              <w:t>Chaayos tea</w:t>
            </w:r>
          </w:p>
        </w:tc>
        <w:tc>
          <w:tcPr>
            <w:tcW w:w="2160" w:type="dxa"/>
          </w:tcPr>
          <w:p w:rsidR="00F80112" w:rsidRDefault="006324BF">
            <w:pPr>
              <w:spacing w:after="40" w:line="240" w:lineRule="auto"/>
              <w:jc w:val="left"/>
            </w:pPr>
            <w:r>
              <w:rPr>
                <w:rFonts w:cs="Times New Roman"/>
                <w:sz w:val="18"/>
              </w:rPr>
              <w:t>Food</w:t>
            </w:r>
          </w:p>
        </w:tc>
        <w:tc>
          <w:tcPr>
            <w:tcW w:w="2016" w:type="dxa"/>
          </w:tcPr>
          <w:p w:rsidR="00F80112" w:rsidRDefault="006324BF">
            <w:pPr>
              <w:spacing w:after="40" w:line="240" w:lineRule="auto"/>
              <w:jc w:val="left"/>
            </w:pPr>
            <w:r>
              <w:rPr>
                <w:rFonts w:cs="Times New Roman"/>
                <w:sz w:val="18"/>
              </w:rPr>
              <w:t>Transport</w:t>
            </w:r>
          </w:p>
        </w:tc>
        <w:tc>
          <w:tcPr>
            <w:tcW w:w="864" w:type="dxa"/>
          </w:tcPr>
          <w:p w:rsidR="00F80112" w:rsidRDefault="006324BF">
            <w:pPr>
              <w:spacing w:after="40" w:line="240" w:lineRule="auto"/>
              <w:jc w:val="center"/>
            </w:pPr>
            <w:r>
              <w:rPr>
                <w:rFonts w:cs="Times New Roman"/>
                <w:sz w:val="18"/>
              </w:rPr>
              <w:t>C</w:t>
            </w:r>
          </w:p>
        </w:tc>
      </w:tr>
      <w:tr w:rsidR="00F80112">
        <w:trPr>
          <w:cantSplit/>
          <w:jc w:val="center"/>
        </w:trPr>
        <w:tc>
          <w:tcPr>
            <w:tcW w:w="3744" w:type="dxa"/>
          </w:tcPr>
          <w:p w:rsidR="00F80112" w:rsidRDefault="006324BF">
            <w:pPr>
              <w:spacing w:after="40" w:line="240" w:lineRule="auto"/>
              <w:jc w:val="left"/>
            </w:pPr>
            <w:r>
              <w:rPr>
                <w:rFonts w:cs="Times New Roman"/>
                <w:sz w:val="18"/>
              </w:rPr>
              <w:t>UPI-AMAZON-PAY-8821</w:t>
            </w:r>
          </w:p>
        </w:tc>
        <w:tc>
          <w:tcPr>
            <w:tcW w:w="2160" w:type="dxa"/>
          </w:tcPr>
          <w:p w:rsidR="00F80112" w:rsidRDefault="006324BF">
            <w:pPr>
              <w:spacing w:after="40" w:line="240" w:lineRule="auto"/>
              <w:jc w:val="left"/>
            </w:pPr>
            <w:r>
              <w:rPr>
                <w:rFonts w:cs="Times New Roman"/>
                <w:sz w:val="18"/>
              </w:rPr>
              <w:t>Shopping</w:t>
            </w:r>
          </w:p>
        </w:tc>
        <w:tc>
          <w:tcPr>
            <w:tcW w:w="2016" w:type="dxa"/>
          </w:tcPr>
          <w:p w:rsidR="00F80112" w:rsidRDefault="006324BF">
            <w:pPr>
              <w:spacing w:after="40" w:line="240" w:lineRule="auto"/>
              <w:jc w:val="left"/>
            </w:pPr>
            <w:r>
              <w:rPr>
                <w:rFonts w:cs="Times New Roman"/>
                <w:sz w:val="18"/>
              </w:rPr>
              <w:t>Entertainment</w:t>
            </w:r>
          </w:p>
        </w:tc>
        <w:tc>
          <w:tcPr>
            <w:tcW w:w="864" w:type="dxa"/>
          </w:tcPr>
          <w:p w:rsidR="00F80112" w:rsidRDefault="006324BF">
            <w:pPr>
              <w:spacing w:after="40" w:line="240" w:lineRule="auto"/>
              <w:jc w:val="center"/>
            </w:pPr>
            <w:r>
              <w:rPr>
                <w:rFonts w:cs="Times New Roman"/>
                <w:sz w:val="18"/>
              </w:rPr>
              <w:t>B</w:t>
            </w:r>
          </w:p>
        </w:tc>
      </w:tr>
      <w:tr w:rsidR="00F80112">
        <w:trPr>
          <w:cantSplit/>
          <w:jc w:val="center"/>
        </w:trPr>
        <w:tc>
          <w:tcPr>
            <w:tcW w:w="3744" w:type="dxa"/>
          </w:tcPr>
          <w:p w:rsidR="00F80112" w:rsidRDefault="006324BF">
            <w:pPr>
              <w:spacing w:after="40" w:line="240" w:lineRule="auto"/>
              <w:jc w:val="left"/>
            </w:pPr>
            <w:r>
              <w:rPr>
                <w:rFonts w:cs="Times New Roman"/>
                <w:sz w:val="18"/>
              </w:rPr>
              <w:t>UPI-HOSPITAL-BILL</w:t>
            </w:r>
          </w:p>
        </w:tc>
        <w:tc>
          <w:tcPr>
            <w:tcW w:w="2160" w:type="dxa"/>
          </w:tcPr>
          <w:p w:rsidR="00F80112" w:rsidRDefault="006324BF">
            <w:pPr>
              <w:spacing w:after="40" w:line="240" w:lineRule="auto"/>
              <w:jc w:val="left"/>
            </w:pPr>
            <w:r>
              <w:rPr>
                <w:rFonts w:cs="Times New Roman"/>
                <w:sz w:val="18"/>
              </w:rPr>
              <w:t>Healthcare</w:t>
            </w:r>
          </w:p>
        </w:tc>
        <w:tc>
          <w:tcPr>
            <w:tcW w:w="2016" w:type="dxa"/>
          </w:tcPr>
          <w:p w:rsidR="00F80112" w:rsidRDefault="006324BF">
            <w:pPr>
              <w:spacing w:after="40" w:line="240" w:lineRule="auto"/>
              <w:jc w:val="left"/>
            </w:pPr>
            <w:r>
              <w:rPr>
                <w:rFonts w:cs="Times New Roman"/>
                <w:sz w:val="18"/>
              </w:rPr>
              <w:t>Bills</w:t>
            </w:r>
          </w:p>
        </w:tc>
        <w:tc>
          <w:tcPr>
            <w:tcW w:w="864" w:type="dxa"/>
          </w:tcPr>
          <w:p w:rsidR="00F80112" w:rsidRDefault="006324BF">
            <w:pPr>
              <w:spacing w:after="40" w:line="240" w:lineRule="auto"/>
              <w:jc w:val="center"/>
            </w:pPr>
            <w:r>
              <w:rPr>
                <w:rFonts w:cs="Times New Roman"/>
                <w:sz w:val="18"/>
              </w:rPr>
              <w:t>B</w:t>
            </w:r>
          </w:p>
        </w:tc>
      </w:tr>
    </w:tbl>
    <w:p w:rsidR="00F80112" w:rsidRDefault="00F80112">
      <w:pPr>
        <w:spacing w:after="120" w:line="192" w:lineRule="auto"/>
      </w:pPr>
    </w:p>
    <w:p w:rsidR="00F80112" w:rsidRDefault="006324BF">
      <w:pPr>
        <w:shd w:val="clear" w:color="auto" w:fill="F3F5F8"/>
        <w:spacing w:after="0" w:line="240" w:lineRule="auto"/>
        <w:ind w:left="144"/>
        <w:jc w:val="left"/>
      </w:pPr>
      <w:r>
        <w:rPr>
          <w:rFonts w:ascii="Consolas" w:eastAsia="Consolas" w:hAnsi="Consolas" w:cs="Consolas"/>
          <w:sz w:val="15"/>
        </w:rPr>
        <w:t># text with no known word (all-zero feature vector)</w:t>
      </w:r>
    </w:p>
    <w:p w:rsidR="00F80112" w:rsidRDefault="006324BF">
      <w:pPr>
        <w:shd w:val="clear" w:color="auto" w:fill="F3F5F8"/>
        <w:spacing w:after="0" w:line="240" w:lineRule="auto"/>
        <w:ind w:left="144"/>
        <w:jc w:val="left"/>
      </w:pPr>
      <w:r>
        <w:rPr>
          <w:rFonts w:ascii="Consolas" w:eastAsia="Consolas" w:hAnsi="Consolas" w:cs="Consolas"/>
          <w:sz w:val="15"/>
        </w:rPr>
        <w:t>input:     xyzabc123 qqq</w:t>
      </w:r>
    </w:p>
    <w:p w:rsidR="00F80112" w:rsidRDefault="006324BF">
      <w:pPr>
        <w:shd w:val="clear" w:color="auto" w:fill="F3F5F8"/>
        <w:spacing w:after="0" w:line="240" w:lineRule="auto"/>
        <w:ind w:left="144"/>
        <w:jc w:val="left"/>
      </w:pPr>
      <w:r>
        <w:rPr>
          <w:rFonts w:ascii="Consolas" w:eastAsia="Consolas" w:hAnsi="Consolas" w:cs="Consolas"/>
          <w:sz w:val="15"/>
        </w:rPr>
        <w:t>predicted: Transport</w:t>
      </w:r>
    </w:p>
    <w:p w:rsidR="00F80112" w:rsidRDefault="006324BF">
      <w:pPr>
        <w:shd w:val="clear" w:color="auto" w:fill="F3F5F8"/>
        <w:spacing w:after="0" w:line="240" w:lineRule="auto"/>
        <w:ind w:left="144"/>
        <w:jc w:val="left"/>
      </w:pPr>
      <w:r>
        <w:rPr>
          <w:rFonts w:ascii="Consolas" w:eastAsia="Consolas" w:hAnsi="Consolas" w:cs="Consolas"/>
          <w:sz w:val="15"/>
        </w:rPr>
        <w:t>probabilities (top 3): Transport 0.1210, Food 0.1183, Entertainment 0.1178</w:t>
      </w:r>
    </w:p>
    <w:p w:rsidR="00F80112" w:rsidRDefault="00F80112">
      <w:pPr>
        <w:spacing w:after="80" w:line="144" w:lineRule="auto"/>
      </w:pPr>
    </w:p>
    <w:p w:rsidR="00F80112" w:rsidRDefault="006324BF">
      <w:pPr>
        <w:pStyle w:val="Heading3"/>
      </w:pPr>
      <w:r>
        <w:t>8.9.3 Assistant</w:t>
      </w:r>
    </w:p>
    <w:p w:rsidR="00F80112" w:rsidRDefault="006324BF">
      <w:pPr>
        <w:shd w:val="clear" w:color="auto" w:fill="F3F5F8"/>
        <w:spacing w:after="0" w:line="240" w:lineRule="auto"/>
        <w:ind w:left="144"/>
        <w:jc w:val="left"/>
      </w:pPr>
      <w:r>
        <w:rPr>
          <w:rFonts w:ascii="Consolas" w:eastAsia="Consolas" w:hAnsi="Consolas" w:cs="Consolas"/>
          <w:sz w:val="15"/>
        </w:rPr>
        <w:t xml:space="preserve">Q: How much did I spend on </w:t>
      </w:r>
      <w:r>
        <w:rPr>
          <w:rFonts w:ascii="Consolas" w:eastAsia="Consolas" w:hAnsi="Consolas" w:cs="Consolas"/>
          <w:sz w:val="15"/>
        </w:rPr>
        <w:t>Food?</w:t>
      </w:r>
    </w:p>
    <w:p w:rsidR="00F80112" w:rsidRDefault="006324BF">
      <w:pPr>
        <w:shd w:val="clear" w:color="auto" w:fill="F3F5F8"/>
        <w:spacing w:after="0" w:line="240" w:lineRule="auto"/>
        <w:ind w:left="144"/>
        <w:jc w:val="left"/>
      </w:pPr>
      <w:r>
        <w:rPr>
          <w:rFonts w:ascii="Consolas" w:eastAsia="Consolas" w:hAnsi="Consolas" w:cs="Consolas"/>
          <w:sz w:val="15"/>
        </w:rPr>
        <w:t>A: You've spent INR 17,365.00 on Food across your recorded transactions.</w:t>
      </w:r>
    </w:p>
    <w:p w:rsidR="00F80112" w:rsidRDefault="006324BF">
      <w:pPr>
        <w:shd w:val="clear" w:color="auto" w:fill="F3F5F8"/>
        <w:spacing w:after="0" w:line="240" w:lineRule="auto"/>
        <w:ind w:left="144"/>
        <w:jc w:val="left"/>
      </w:pPr>
      <w:r>
        <w:rPr>
          <w:rFonts w:ascii="Consolas" w:eastAsia="Consolas" w:hAnsi="Consolas" w:cs="Consolas"/>
          <w:sz w:val="15"/>
        </w:rPr>
        <w:t xml:space="preserve"> </w:t>
      </w:r>
    </w:p>
    <w:p w:rsidR="00F80112" w:rsidRDefault="006324BF">
      <w:pPr>
        <w:shd w:val="clear" w:color="auto" w:fill="F3F5F8"/>
        <w:spacing w:after="0" w:line="240" w:lineRule="auto"/>
        <w:ind w:left="144"/>
        <w:jc w:val="left"/>
      </w:pPr>
      <w:r>
        <w:rPr>
          <w:rFonts w:ascii="Consolas" w:eastAsia="Consolas" w:hAnsi="Consolas" w:cs="Consolas"/>
          <w:sz w:val="15"/>
        </w:rPr>
        <w:t>Q: What is my financial health?</w:t>
      </w:r>
    </w:p>
    <w:p w:rsidR="00F80112" w:rsidRDefault="006324BF">
      <w:pPr>
        <w:shd w:val="clear" w:color="auto" w:fill="F3F5F8"/>
        <w:spacing w:after="0" w:line="240" w:lineRule="auto"/>
        <w:ind w:left="144"/>
        <w:jc w:val="left"/>
      </w:pPr>
      <w:r>
        <w:rPr>
          <w:rFonts w:ascii="Consolas" w:eastAsia="Consolas" w:hAnsi="Consolas" w:cs="Consolas"/>
          <w:sz w:val="15"/>
        </w:rPr>
        <w:t xml:space="preserve">A: Your financial health score is 90.4/100 (Excellent). You're managing your finances very effectively. The area most holding you back right now is goal progress, </w:t>
      </w:r>
    </w:p>
    <w:p w:rsidR="00F80112" w:rsidRDefault="006324BF">
      <w:pPr>
        <w:shd w:val="clear" w:color="auto" w:fill="F3F5F8"/>
        <w:spacing w:after="0" w:line="240" w:lineRule="auto"/>
        <w:ind w:left="144"/>
        <w:jc w:val="left"/>
      </w:pPr>
      <w:r>
        <w:rPr>
          <w:rFonts w:ascii="Consolas" w:eastAsia="Consolas" w:hAnsi="Consolas" w:cs="Consolas"/>
          <w:sz w:val="15"/>
        </w:rPr>
        <w:t xml:space="preserve"> </w:t>
      </w:r>
    </w:p>
    <w:p w:rsidR="00F80112" w:rsidRDefault="006324BF">
      <w:pPr>
        <w:shd w:val="clear" w:color="auto" w:fill="F3F5F8"/>
        <w:spacing w:after="0" w:line="240" w:lineRule="auto"/>
        <w:ind w:left="144"/>
        <w:jc w:val="left"/>
      </w:pPr>
      <w:r>
        <w:rPr>
          <w:rFonts w:ascii="Consolas" w:eastAsia="Consolas" w:hAnsi="Consolas" w:cs="Consolas"/>
          <w:sz w:val="15"/>
        </w:rPr>
        <w:t>Q: What is my biggest expense?   (not matched)</w:t>
      </w:r>
    </w:p>
    <w:p w:rsidR="00F80112" w:rsidRDefault="006324BF">
      <w:pPr>
        <w:shd w:val="clear" w:color="auto" w:fill="F3F5F8"/>
        <w:spacing w:after="0" w:line="240" w:lineRule="auto"/>
        <w:ind w:left="144"/>
        <w:jc w:val="left"/>
      </w:pPr>
      <w:r>
        <w:rPr>
          <w:rFonts w:ascii="Consolas" w:eastAsia="Consolas" w:hAnsi="Consolas" w:cs="Consolas"/>
          <w:sz w:val="15"/>
        </w:rPr>
        <w:t>A: I can answer questions like "How much di</w:t>
      </w:r>
      <w:r>
        <w:rPr>
          <w:rFonts w:ascii="Consolas" w:eastAsia="Consolas" w:hAnsi="Consolas" w:cs="Consolas"/>
          <w:sz w:val="15"/>
        </w:rPr>
        <w:t>d I spend on Food?", "Where am I spending the most?", "Can I save INR 5000 this month?", "...</w:t>
      </w:r>
    </w:p>
    <w:p w:rsidR="00F80112" w:rsidRDefault="00F80112">
      <w:pPr>
        <w:spacing w:after="80" w:line="144" w:lineRule="auto"/>
      </w:pPr>
    </w:p>
    <w:p w:rsidR="00F80112" w:rsidRDefault="006324BF">
      <w:pPr>
        <w:pStyle w:val="Heading2"/>
      </w:pPr>
      <w:bookmarkStart w:id="168" w:name="_Toc243925785"/>
      <w:r>
        <w:t>8.10 Success and failure analysis</w:t>
      </w:r>
      <w:bookmarkEnd w:id="168"/>
    </w:p>
    <w:p w:rsidR="00F80112" w:rsidRDefault="006324BF">
      <w:pPr>
        <w:pStyle w:val="Heading3"/>
      </w:pPr>
      <w:r>
        <w:t>8.10.1 Where the product succeeds</w:t>
      </w:r>
    </w:p>
    <w:p w:rsidR="00F80112" w:rsidRDefault="006324BF">
      <w:pPr>
        <w:spacing w:after="60"/>
        <w:ind w:left="720" w:hanging="360"/>
      </w:pPr>
      <w:r>
        <w:rPr>
          <w:rFonts w:cs="Times New Roman"/>
        </w:rPr>
        <w:t>•  Every screen of Section 8.2 works end to end on the demo data: sign-up, login, transaction</w:t>
      </w:r>
      <w:r>
        <w:rPr>
          <w:rFonts w:cs="Times New Roman"/>
        </w:rPr>
        <w:t>s with import, budgets with alerts, goals, a portfolio, analytics, the assistant, three report formats and notifications.</w:t>
      </w:r>
    </w:p>
    <w:p w:rsidR="00F80112" w:rsidRDefault="006324BF">
      <w:pPr>
        <w:spacing w:after="60"/>
        <w:ind w:left="720" w:hanging="360"/>
      </w:pPr>
      <w:r>
        <w:rPr>
          <w:rFonts w:cs="Times New Roman"/>
        </w:rPr>
        <w:lastRenderedPageBreak/>
        <w:t>•  The rules are exact and tested: 38 unit tests and 49 smoke checks pass, the assistant's numbers equal direct SUMs, the import skips</w:t>
      </w:r>
      <w:r>
        <w:rPr>
          <w:rFonts w:cs="Times New Roman"/>
        </w:rPr>
        <w:t xml:space="preserve"> exactly the 84 bad rows, and the health score is monotone in the savings rate over 5,000 random profiles.</w:t>
      </w:r>
    </w:p>
    <w:p w:rsidR="00F80112" w:rsidRDefault="006324BF">
      <w:pPr>
        <w:spacing w:after="60"/>
        <w:ind w:left="720" w:hanging="360"/>
      </w:pPr>
      <w:r>
        <w:rPr>
          <w:rFonts w:cs="Times New Roman"/>
        </w:rPr>
        <w:t>•  The categoriser is dependable inside its vocabulary (100 % on seed-like wording, 97 % on statement strings with a known keyword), and one correcti</w:t>
      </w:r>
      <w:r>
        <w:rPr>
          <w:rFonts w:cs="Times New Roman"/>
        </w:rPr>
        <w:t>on fixes a repeat merchant in all 198 test cases.</w:t>
      </w:r>
    </w:p>
    <w:p w:rsidR="00F80112" w:rsidRDefault="006324BF">
      <w:pPr>
        <w:spacing w:after="60"/>
        <w:ind w:left="720" w:hanging="360"/>
      </w:pPr>
      <w:r>
        <w:rPr>
          <w:rFonts w:cs="Times New Roman"/>
        </w:rPr>
        <w:t>•  Reads answer in under 72 ms at the median and a categorisation takes 0.84 ms.</w:t>
      </w:r>
    </w:p>
    <w:p w:rsidR="00F80112" w:rsidRDefault="006324BF">
      <w:pPr>
        <w:pStyle w:val="Heading3"/>
      </w:pPr>
      <w:r>
        <w:t>8.10.2 Where it falls short</w:t>
      </w:r>
    </w:p>
    <w:p w:rsidR="00F80112" w:rsidRDefault="006324BF">
      <w:pPr>
        <w:spacing w:after="60"/>
        <w:ind w:left="720" w:hanging="360"/>
      </w:pPr>
      <w:r>
        <w:rPr>
          <w:rFonts w:cs="Times New Roman"/>
        </w:rPr>
        <w:t xml:space="preserve">•  </w:t>
      </w:r>
      <w:r>
        <w:rPr>
          <w:rFonts w:cs="Times New Roman"/>
          <w:b/>
        </w:rPr>
        <w:t>Unseen merchants are silently mislabelled.</w:t>
      </w:r>
      <w:r>
        <w:rPr>
          <w:rFonts w:cs="Times New Roman"/>
        </w:rPr>
        <w:t xml:space="preserve"> 48 of the 56 probe errors are labelled Transport, t</w:t>
      </w:r>
      <w:r>
        <w:rPr>
          <w:rFonts w:cs="Times New Roman"/>
        </w:rPr>
        <w:t>ier-C accuracy is 18.2 % and the model never answers Other or asks.</w:t>
      </w:r>
    </w:p>
    <w:p w:rsidR="00F80112" w:rsidRDefault="006324BF">
      <w:pPr>
        <w:spacing w:after="60"/>
        <w:ind w:left="720" w:hanging="360"/>
      </w:pPr>
      <w:r>
        <w:rPr>
          <w:rFonts w:cs="Times New Roman"/>
        </w:rPr>
        <w:t xml:space="preserve">•  </w:t>
      </w:r>
      <w:r>
        <w:rPr>
          <w:rFonts w:cs="Times New Roman"/>
          <w:b/>
        </w:rPr>
        <w:t>Corrections do not generalise.</w:t>
      </w:r>
      <w:r>
        <w:rPr>
          <w:rFonts w:cs="Times New Roman"/>
        </w:rPr>
        <w:t xml:space="preserve"> After 48 corrections tier-C accuracy is 21.5 %; only repeats of a corrected merchant are fixed.</w:t>
      </w:r>
    </w:p>
    <w:p w:rsidR="00F80112" w:rsidRDefault="006324BF">
      <w:pPr>
        <w:spacing w:after="60"/>
        <w:ind w:left="720" w:hanging="360"/>
      </w:pPr>
      <w:r>
        <w:rPr>
          <w:rFonts w:cs="Times New Roman"/>
        </w:rPr>
        <w:t xml:space="preserve">•  </w:t>
      </w:r>
      <w:r>
        <w:rPr>
          <w:rFonts w:cs="Times New Roman"/>
          <w:b/>
        </w:rPr>
        <w:t>The seed list is tiny</w:t>
      </w:r>
      <w:r>
        <w:rPr>
          <w:rFonts w:cs="Times New Roman"/>
        </w:rPr>
        <w:t xml:space="preserve"> (51 pairs, 3 to 6 per class), so </w:t>
      </w:r>
      <w:r>
        <w:rPr>
          <w:rFonts w:cs="Times New Roman"/>
        </w:rPr>
        <w:t>leave-one-out accuracy is 11.8 %.</w:t>
      </w:r>
    </w:p>
    <w:p w:rsidR="00F80112" w:rsidRDefault="006324BF">
      <w:pPr>
        <w:spacing w:after="60"/>
        <w:ind w:left="720" w:hanging="360"/>
      </w:pPr>
      <w:r>
        <w:rPr>
          <w:rFonts w:cs="Times New Roman"/>
        </w:rPr>
        <w:t xml:space="preserve">•  </w:t>
      </w:r>
      <w:r>
        <w:rPr>
          <w:rFonts w:cs="Times New Roman"/>
          <w:b/>
        </w:rPr>
        <w:t>The forecast is not better than an average with fewer than seven months of history</w:t>
      </w:r>
      <w:r>
        <w:rPr>
          <w:rFonts w:cs="Times New Roman"/>
        </w:rPr>
        <w:t>, and the three-month minimum lets it run in exactly that regime; the demo backtest has only three points.</w:t>
      </w:r>
    </w:p>
    <w:p w:rsidR="00F80112" w:rsidRDefault="006324BF">
      <w:pPr>
        <w:spacing w:after="60"/>
        <w:ind w:left="720" w:hanging="360"/>
      </w:pPr>
      <w:r>
        <w:rPr>
          <w:rFonts w:cs="Times New Roman"/>
        </w:rPr>
        <w:t xml:space="preserve">•  </w:t>
      </w:r>
      <w:r>
        <w:rPr>
          <w:rFonts w:cs="Times New Roman"/>
          <w:b/>
        </w:rPr>
        <w:t>The assistant misses natura</w:t>
      </w:r>
      <w:r>
        <w:rPr>
          <w:rFonts w:cs="Times New Roman"/>
          <w:b/>
        </w:rPr>
        <w:t>l phrasings</w:t>
      </w:r>
      <w:r>
        <w:rPr>
          <w:rFonts w:cs="Times New Roman"/>
        </w:rPr>
        <w:t xml:space="preserve"> (6 of 20 answerable questions) and answers a budget question with a category total.</w:t>
      </w:r>
    </w:p>
    <w:p w:rsidR="00F80112" w:rsidRDefault="006324BF">
      <w:pPr>
        <w:spacing w:after="60"/>
        <w:ind w:left="720" w:hanging="360"/>
      </w:pPr>
      <w:r>
        <w:rPr>
          <w:rFonts w:cs="Times New Roman"/>
        </w:rPr>
        <w:t xml:space="preserve">•  </w:t>
      </w:r>
      <w:r>
        <w:rPr>
          <w:rFonts w:cs="Times New Roman"/>
          <w:b/>
        </w:rPr>
        <w:t>Anomaly detection, reinforcement-learning budgeting, a sequence forecaster and a language-model categoriser were not built</w:t>
      </w:r>
      <w:r>
        <w:rPr>
          <w:rFonts w:cs="Times New Roman"/>
        </w:rPr>
        <w:t xml:space="preserve">, so objective 4 is not met and </w:t>
      </w:r>
      <w:r>
        <w:rPr>
          <w:rFonts w:cs="Times New Roman"/>
        </w:rPr>
        <w:t>objectives 3 and 5 only in simple form.</w:t>
      </w:r>
    </w:p>
    <w:p w:rsidR="00F80112" w:rsidRDefault="006324BF">
      <w:pPr>
        <w:spacing w:after="60"/>
        <w:ind w:left="720" w:hanging="360"/>
      </w:pPr>
      <w:r>
        <w:rPr>
          <w:rFonts w:cs="Times New Roman"/>
        </w:rPr>
        <w:t xml:space="preserve">•  </w:t>
      </w:r>
      <w:r>
        <w:rPr>
          <w:rFonts w:cs="Times New Roman"/>
          <w:b/>
        </w:rPr>
        <w:t>Import commits one row at a time</w:t>
      </w:r>
      <w:r>
        <w:rPr>
          <w:rFonts w:cs="Times New Roman"/>
        </w:rPr>
        <w:t xml:space="preserve"> (35.2 rows per second).</w:t>
      </w:r>
    </w:p>
    <w:p w:rsidR="00F80112" w:rsidRDefault="006324BF">
      <w:pPr>
        <w:spacing w:after="60"/>
        <w:ind w:left="720" w:hanging="360"/>
      </w:pPr>
      <w:r>
        <w:rPr>
          <w:rFonts w:cs="Times New Roman"/>
        </w:rPr>
        <w:t xml:space="preserve">•  </w:t>
      </w:r>
      <w:r>
        <w:rPr>
          <w:rFonts w:cs="Times New Roman"/>
          <w:b/>
        </w:rPr>
        <w:t>Budget alerts are de-duplicated by message text</w:t>
      </w:r>
      <w:r>
        <w:rPr>
          <w:rFonts w:cs="Times New Roman"/>
        </w:rPr>
        <w:t>, so a budget that crosses 75 % again in a later month raises no new alert; the screenshot in Section 8.2.</w:t>
      </w:r>
      <w:r>
        <w:rPr>
          <w:rFonts w:cs="Times New Roman"/>
        </w:rPr>
        <w:t>6 shows a 75 % message while Entertainment stands at 88 %, because the 90 % message appears only above 90 %.</w:t>
      </w:r>
    </w:p>
    <w:p w:rsidR="00F80112" w:rsidRDefault="006324BF">
      <w:pPr>
        <w:spacing w:after="60"/>
        <w:ind w:left="720" w:hanging="360"/>
      </w:pPr>
      <w:r>
        <w:rPr>
          <w:rFonts w:cs="Times New Roman"/>
        </w:rPr>
        <w:t xml:space="preserve">•  </w:t>
      </w:r>
      <w:r>
        <w:rPr>
          <w:rFonts w:cs="Times New Roman"/>
          <w:b/>
        </w:rPr>
        <w:t>Tokens are home-made signed tokens</w:t>
      </w:r>
      <w:r>
        <w:rPr>
          <w:rFonts w:cs="Times New Roman"/>
        </w:rPr>
        <w:t xml:space="preserve"> (HMAC-SHA256, 7 days, no revocation) with a default development secret when </w:t>
      </w:r>
      <w:r>
        <w:rPr>
          <w:rFonts w:ascii="Consolas" w:eastAsia="Consolas" w:hAnsi="Consolas" w:cs="Consolas"/>
          <w:sz w:val="21"/>
        </w:rPr>
        <w:t>APP_SECRET_KEY</w:t>
      </w:r>
      <w:r>
        <w:rPr>
          <w:rFonts w:cs="Times New Roman"/>
        </w:rPr>
        <w:t xml:space="preserve"> is unset, and the </w:t>
      </w:r>
      <w:r>
        <w:rPr>
          <w:rFonts w:cs="Times New Roman"/>
        </w:rPr>
        <w:t>database is one SQLite file without migrations.</w:t>
      </w:r>
    </w:p>
    <w:p w:rsidR="00F80112" w:rsidRDefault="006324BF">
      <w:pPr>
        <w:pStyle w:val="Heading2"/>
      </w:pPr>
      <w:bookmarkStart w:id="169" w:name="_Toc243925786"/>
      <w:r>
        <w:t>8.11 Limitations of the evaluation</w:t>
      </w:r>
      <w:bookmarkEnd w:id="169"/>
    </w:p>
    <w:p w:rsidR="00F80112" w:rsidRDefault="006324BF">
      <w:pPr>
        <w:spacing w:after="60"/>
        <w:ind w:left="720" w:hanging="360"/>
      </w:pPr>
      <w:r>
        <w:rPr>
          <w:rFonts w:cs="Times New Roman"/>
        </w:rPr>
        <w:t>•  All application data are fictional; no real person's transactions or bank API were involved.</w:t>
      </w:r>
    </w:p>
    <w:p w:rsidR="00F80112" w:rsidRDefault="006324BF">
      <w:pPr>
        <w:spacing w:after="60"/>
        <w:ind w:left="720" w:hanging="360"/>
      </w:pPr>
      <w:r>
        <w:rPr>
          <w:rFonts w:cs="Times New Roman"/>
        </w:rPr>
        <w:lastRenderedPageBreak/>
        <w:t xml:space="preserve">•  The categoriser was scored on a 198-item probe set written by the team </w:t>
      </w:r>
      <w:r>
        <w:rPr>
          <w:rFonts w:cs="Times New Roman"/>
        </w:rPr>
        <w:t>that wrote the seed list: a diagnostic, not a benchmark, whose tier proportions (one third unseen merchants) drive the headline accuracy.</w:t>
      </w:r>
    </w:p>
    <w:p w:rsidR="00F80112" w:rsidRDefault="006324BF">
      <w:pPr>
        <w:spacing w:after="60"/>
        <w:ind w:left="720" w:hanging="360"/>
      </w:pPr>
      <w:r>
        <w:rPr>
          <w:rFonts w:cs="Times New Roman"/>
        </w:rPr>
        <w:t>•  The forecast was backtested on three points of one fictional account; the simulation uses a generating process of t</w:t>
      </w:r>
      <w:r>
        <w:rPr>
          <w:rFonts w:cs="Times New Roman"/>
        </w:rPr>
        <w:t>he team's own choosing.</w:t>
      </w:r>
    </w:p>
    <w:p w:rsidR="00F80112" w:rsidRDefault="006324BF">
      <w:pPr>
        <w:spacing w:after="60"/>
        <w:ind w:left="720" w:hanging="360"/>
      </w:pPr>
      <w:r>
        <w:rPr>
          <w:rFonts w:cs="Times New Roman"/>
        </w:rPr>
        <w:t>•  The health-score weights are expert-chosen and not validated; no user study was run. The assistant was tested with 26 team-written questions and its language-model layer never ran.</w:t>
      </w:r>
    </w:p>
    <w:p w:rsidR="00F80112" w:rsidRDefault="006324BF">
      <w:pPr>
        <w:spacing w:after="60"/>
        <w:ind w:left="720" w:hanging="360"/>
      </w:pPr>
      <w:r>
        <w:rPr>
          <w:rFonts w:cs="Times New Roman"/>
        </w:rPr>
        <w:t>•  Latency was measured with one client over loo</w:t>
      </w:r>
      <w:r>
        <w:rPr>
          <w:rFonts w:cs="Times New Roman"/>
        </w:rPr>
        <w:t>pback on one machine; import speed shifts between runs when the machine is busy. Not exercised: live price refresh, concurrent users, mobile browsers, a security scan and accessibility testing.</w:t>
      </w:r>
    </w:p>
    <w:p w:rsidR="00F80112" w:rsidRDefault="006324BF">
      <w:pPr>
        <w:pStyle w:val="Heading2"/>
      </w:pPr>
      <w:bookmarkStart w:id="170" w:name="_Toc243925787"/>
      <w:r>
        <w:t>8.12 Objectives versus outcomes</w:t>
      </w:r>
      <w:bookmarkEnd w:id="170"/>
    </w:p>
    <w:p w:rsidR="00F80112" w:rsidRDefault="006324BF">
      <w:pPr>
        <w:pStyle w:val="Caption"/>
        <w:keepNext/>
        <w:spacing w:after="80"/>
      </w:pPr>
      <w:bookmarkStart w:id="171" w:name="_Toc2439259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The six project objectives against what was measured.</w:t>
      </w:r>
      <w:bookmarkEnd w:id="171"/>
    </w:p>
    <w:tbl>
      <w:tblPr>
        <w:tblStyle w:val="TableGrid"/>
        <w:tblW w:w="0" w:type="auto"/>
        <w:jc w:val="center"/>
        <w:tblLook w:val="04A0" w:firstRow="1" w:lastRow="0" w:firstColumn="1" w:lastColumn="0" w:noHBand="0" w:noVBand="1"/>
      </w:tblPr>
      <w:tblGrid>
        <w:gridCol w:w="2880"/>
        <w:gridCol w:w="1296"/>
        <w:gridCol w:w="5184"/>
      </w:tblGrid>
      <w:tr w:rsidR="00F80112">
        <w:trPr>
          <w:cantSplit/>
          <w:tblHeader/>
          <w:jc w:val="center"/>
        </w:trPr>
        <w:tc>
          <w:tcPr>
            <w:tcW w:w="2880" w:type="dxa"/>
            <w:shd w:val="clear" w:color="auto" w:fill="1B2A41"/>
          </w:tcPr>
          <w:p w:rsidR="00F80112" w:rsidRDefault="006324BF">
            <w:pPr>
              <w:spacing w:after="40" w:line="240" w:lineRule="auto"/>
              <w:jc w:val="center"/>
            </w:pPr>
            <w:r>
              <w:rPr>
                <w:rFonts w:cs="Times New Roman"/>
                <w:b/>
                <w:color w:val="FFFFFF"/>
                <w:sz w:val="18"/>
              </w:rPr>
              <w:t>Objective</w:t>
            </w:r>
          </w:p>
        </w:tc>
        <w:tc>
          <w:tcPr>
            <w:tcW w:w="1296" w:type="dxa"/>
            <w:shd w:val="clear" w:color="auto" w:fill="1B2A41"/>
          </w:tcPr>
          <w:p w:rsidR="00F80112" w:rsidRDefault="006324BF">
            <w:pPr>
              <w:spacing w:after="40" w:line="240" w:lineRule="auto"/>
              <w:jc w:val="center"/>
            </w:pPr>
            <w:r>
              <w:rPr>
                <w:rFonts w:cs="Times New Roman"/>
                <w:b/>
                <w:color w:val="FFFFFF"/>
                <w:sz w:val="18"/>
              </w:rPr>
              <w:t>Status</w:t>
            </w:r>
          </w:p>
        </w:tc>
        <w:tc>
          <w:tcPr>
            <w:tcW w:w="5184" w:type="dxa"/>
            <w:shd w:val="clear" w:color="auto" w:fill="1B2A41"/>
          </w:tcPr>
          <w:p w:rsidR="00F80112" w:rsidRDefault="006324BF">
            <w:pPr>
              <w:spacing w:after="40" w:line="240" w:lineRule="auto"/>
              <w:jc w:val="center"/>
            </w:pPr>
            <w:r>
              <w:rPr>
                <w:rFonts w:cs="Times New Roman"/>
                <w:b/>
                <w:color w:val="FFFFFF"/>
                <w:sz w:val="18"/>
              </w:rPr>
              <w:t>Evidence</w:t>
            </w:r>
          </w:p>
        </w:tc>
      </w:tr>
      <w:tr w:rsidR="00F80112">
        <w:trPr>
          <w:cantSplit/>
          <w:jc w:val="center"/>
        </w:trPr>
        <w:tc>
          <w:tcPr>
            <w:tcW w:w="2880" w:type="dxa"/>
          </w:tcPr>
          <w:p w:rsidR="00F80112" w:rsidRDefault="006324BF">
            <w:pPr>
              <w:spacing w:after="40" w:line="240" w:lineRule="auto"/>
              <w:jc w:val="left"/>
            </w:pPr>
            <w:r>
              <w:rPr>
                <w:rFonts w:cs="Times New Roman"/>
                <w:sz w:val="18"/>
              </w:rPr>
              <w:t>1. Secure user accounts with transaction import and manual entry</w:t>
            </w:r>
          </w:p>
        </w:tc>
        <w:tc>
          <w:tcPr>
            <w:tcW w:w="1296" w:type="dxa"/>
          </w:tcPr>
          <w:p w:rsidR="00F80112" w:rsidRDefault="006324BF">
            <w:pPr>
              <w:spacing w:after="40" w:line="240" w:lineRule="auto"/>
              <w:jc w:val="left"/>
            </w:pPr>
            <w:r>
              <w:rPr>
                <w:rFonts w:cs="Times New Roman"/>
                <w:sz w:val="18"/>
              </w:rPr>
              <w:t>Achieved</w:t>
            </w:r>
          </w:p>
        </w:tc>
        <w:tc>
          <w:tcPr>
            <w:tcW w:w="5184" w:type="dxa"/>
          </w:tcPr>
          <w:p w:rsidR="00F80112" w:rsidRDefault="006324BF">
            <w:pPr>
              <w:spacing w:after="40" w:line="240" w:lineRule="auto"/>
              <w:jc w:val="left"/>
            </w:pPr>
            <w:r>
              <w:rPr>
                <w:rFonts w:cs="Times New Roman"/>
                <w:sz w:val="18"/>
              </w:rPr>
              <w:t>Sign-up and login with bcrypt hashes, password rules and signed tokens; per-user data scoping; ma</w:t>
            </w:r>
            <w:r>
              <w:rPr>
                <w:rFonts w:cs="Times New Roman"/>
                <w:sz w:val="18"/>
              </w:rPr>
              <w:t>nual entry and CSV or Excel import with preview (916 of 1,000 rows imported, 84 bad rows skipped); 38 tests and 49 smoke checks pass</w:t>
            </w:r>
          </w:p>
        </w:tc>
      </w:tr>
      <w:tr w:rsidR="00F80112">
        <w:trPr>
          <w:cantSplit/>
          <w:jc w:val="center"/>
        </w:trPr>
        <w:tc>
          <w:tcPr>
            <w:tcW w:w="2880" w:type="dxa"/>
          </w:tcPr>
          <w:p w:rsidR="00F80112" w:rsidRDefault="006324BF">
            <w:pPr>
              <w:spacing w:after="40" w:line="240" w:lineRule="auto"/>
              <w:jc w:val="left"/>
            </w:pPr>
            <w:r>
              <w:rPr>
                <w:rFonts w:cs="Times New Roman"/>
                <w:sz w:val="18"/>
              </w:rPr>
              <w:t>2. Categorise expenses automatically with text classification</w:t>
            </w:r>
          </w:p>
        </w:tc>
        <w:tc>
          <w:tcPr>
            <w:tcW w:w="1296" w:type="dxa"/>
          </w:tcPr>
          <w:p w:rsidR="00F80112" w:rsidRDefault="006324BF">
            <w:pPr>
              <w:spacing w:after="40" w:line="240" w:lineRule="auto"/>
              <w:jc w:val="left"/>
            </w:pPr>
            <w:r>
              <w:rPr>
                <w:rFonts w:cs="Times New Roman"/>
                <w:sz w:val="18"/>
              </w:rPr>
              <w:t>Partly achieved</w:t>
            </w:r>
          </w:p>
        </w:tc>
        <w:tc>
          <w:tcPr>
            <w:tcW w:w="5184" w:type="dxa"/>
          </w:tcPr>
          <w:p w:rsidR="00F80112" w:rsidRDefault="006324BF">
            <w:pPr>
              <w:spacing w:after="40" w:line="240" w:lineRule="auto"/>
              <w:jc w:val="left"/>
            </w:pPr>
            <w:r>
              <w:rPr>
                <w:rFonts w:cs="Times New Roman"/>
                <w:sz w:val="18"/>
              </w:rPr>
              <w:t xml:space="preserve">TF-IDF + logistic regression labels with </w:t>
            </w:r>
            <w:r>
              <w:rPr>
                <w:rFonts w:cs="Times New Roman"/>
                <w:sz w:val="18"/>
              </w:rPr>
              <w:t>71.7 % probe accuracy and 76.1 % macro F1, but only 18.2 % on unseen merchants; 11 categories from 51 examples, no BERT</w:t>
            </w:r>
          </w:p>
        </w:tc>
      </w:tr>
      <w:tr w:rsidR="00F80112">
        <w:trPr>
          <w:cantSplit/>
          <w:jc w:val="center"/>
        </w:trPr>
        <w:tc>
          <w:tcPr>
            <w:tcW w:w="2880" w:type="dxa"/>
          </w:tcPr>
          <w:p w:rsidR="00F80112" w:rsidRDefault="006324BF">
            <w:pPr>
              <w:spacing w:after="40" w:line="240" w:lineRule="auto"/>
              <w:jc w:val="left"/>
            </w:pPr>
            <w:r>
              <w:rPr>
                <w:rFonts w:cs="Times New Roman"/>
                <w:sz w:val="18"/>
              </w:rPr>
              <w:t>3. Forecast upcoming expenses and savings with time-series models</w:t>
            </w:r>
          </w:p>
        </w:tc>
        <w:tc>
          <w:tcPr>
            <w:tcW w:w="1296" w:type="dxa"/>
          </w:tcPr>
          <w:p w:rsidR="00F80112" w:rsidRDefault="006324BF">
            <w:pPr>
              <w:spacing w:after="40" w:line="240" w:lineRule="auto"/>
              <w:jc w:val="left"/>
            </w:pPr>
            <w:r>
              <w:rPr>
                <w:rFonts w:cs="Times New Roman"/>
                <w:sz w:val="18"/>
              </w:rPr>
              <w:t>Partly achieved</w:t>
            </w:r>
          </w:p>
        </w:tc>
        <w:tc>
          <w:tcPr>
            <w:tcW w:w="5184" w:type="dxa"/>
          </w:tcPr>
          <w:p w:rsidR="00F80112" w:rsidRDefault="006324BF">
            <w:pPr>
              <w:spacing w:after="40" w:line="240" w:lineRule="auto"/>
              <w:jc w:val="left"/>
            </w:pPr>
            <w:r>
              <w:rPr>
                <w:rFonts w:cs="Times New Roman"/>
                <w:sz w:val="18"/>
              </w:rPr>
              <w:t>A linear trend forecasts next month's expenses and pe</w:t>
            </w:r>
            <w:r>
              <w:rPr>
                <w:rFonts w:cs="Times New Roman"/>
                <w:sz w:val="18"/>
              </w:rPr>
              <w:t>r-category spend (INR 39,471 for November on the demo); MAPE 28.4 % on three points, no better than a mean under seven months; savings are not forecast directly; no ARIMA or LSTM</w:t>
            </w:r>
          </w:p>
        </w:tc>
      </w:tr>
      <w:tr w:rsidR="00F80112">
        <w:trPr>
          <w:cantSplit/>
          <w:jc w:val="center"/>
        </w:trPr>
        <w:tc>
          <w:tcPr>
            <w:tcW w:w="2880" w:type="dxa"/>
          </w:tcPr>
          <w:p w:rsidR="00F80112" w:rsidRDefault="006324BF">
            <w:pPr>
              <w:spacing w:after="40" w:line="240" w:lineRule="auto"/>
              <w:jc w:val="left"/>
            </w:pPr>
            <w:r>
              <w:rPr>
                <w:rFonts w:cs="Times New Roman"/>
                <w:sz w:val="18"/>
              </w:rPr>
              <w:t>4. Detect anomalous transactions</w:t>
            </w:r>
          </w:p>
        </w:tc>
        <w:tc>
          <w:tcPr>
            <w:tcW w:w="1296" w:type="dxa"/>
          </w:tcPr>
          <w:p w:rsidR="00F80112" w:rsidRDefault="006324BF">
            <w:pPr>
              <w:spacing w:after="40" w:line="240" w:lineRule="auto"/>
              <w:jc w:val="left"/>
            </w:pPr>
            <w:r>
              <w:rPr>
                <w:rFonts w:cs="Times New Roman"/>
                <w:sz w:val="18"/>
              </w:rPr>
              <w:t>Not achieved</w:t>
            </w:r>
          </w:p>
        </w:tc>
        <w:tc>
          <w:tcPr>
            <w:tcW w:w="5184" w:type="dxa"/>
          </w:tcPr>
          <w:p w:rsidR="00F80112" w:rsidRDefault="006324BF">
            <w:pPr>
              <w:spacing w:after="40" w:line="240" w:lineRule="auto"/>
              <w:jc w:val="left"/>
            </w:pPr>
            <w:r>
              <w:rPr>
                <w:rFonts w:cs="Times New Roman"/>
                <w:sz w:val="18"/>
              </w:rPr>
              <w:t>No anomaly detector exists; on</w:t>
            </w:r>
            <w:r>
              <w:rPr>
                <w:rFonts w:cs="Times New Roman"/>
                <w:sz w:val="18"/>
              </w:rPr>
              <w:t>ly the largest expense in a date range is reported</w:t>
            </w:r>
          </w:p>
        </w:tc>
      </w:tr>
      <w:tr w:rsidR="00F80112">
        <w:trPr>
          <w:cantSplit/>
          <w:jc w:val="center"/>
        </w:trPr>
        <w:tc>
          <w:tcPr>
            <w:tcW w:w="2880" w:type="dxa"/>
          </w:tcPr>
          <w:p w:rsidR="00F80112" w:rsidRDefault="006324BF">
            <w:pPr>
              <w:spacing w:after="40" w:line="240" w:lineRule="auto"/>
              <w:jc w:val="left"/>
            </w:pPr>
            <w:r>
              <w:rPr>
                <w:rFonts w:cs="Times New Roman"/>
                <w:sz w:val="18"/>
              </w:rPr>
              <w:t>5. Personalised budget recommendations and alerts on threshold breaches</w:t>
            </w:r>
          </w:p>
        </w:tc>
        <w:tc>
          <w:tcPr>
            <w:tcW w:w="1296" w:type="dxa"/>
          </w:tcPr>
          <w:p w:rsidR="00F80112" w:rsidRDefault="006324BF">
            <w:pPr>
              <w:spacing w:after="40" w:line="240" w:lineRule="auto"/>
              <w:jc w:val="left"/>
            </w:pPr>
            <w:r>
              <w:rPr>
                <w:rFonts w:cs="Times New Roman"/>
                <w:sz w:val="18"/>
              </w:rPr>
              <w:t>Partly achieved</w:t>
            </w:r>
          </w:p>
        </w:tc>
        <w:tc>
          <w:tcPr>
            <w:tcW w:w="5184" w:type="dxa"/>
          </w:tcPr>
          <w:p w:rsidR="00F80112" w:rsidRDefault="006324BF">
            <w:pPr>
              <w:spacing w:after="40" w:line="240" w:lineRule="auto"/>
              <w:jc w:val="left"/>
            </w:pPr>
            <w:r>
              <w:rPr>
                <w:rFonts w:cs="Times New Roman"/>
                <w:sz w:val="18"/>
              </w:rPr>
              <w:t>Budgets are set by the user; alerts fire at 75, 90 and 100 % of a budget; advice is rule-based (top categories, a 10</w:t>
            </w:r>
            <w:r>
              <w:rPr>
                <w:rFonts w:cs="Times New Roman"/>
                <w:sz w:val="18"/>
              </w:rPr>
              <w:t xml:space="preserve"> to 15 % trim) and uses the user's own income and spending; no learned policy</w:t>
            </w:r>
          </w:p>
        </w:tc>
      </w:tr>
      <w:tr w:rsidR="00F80112">
        <w:trPr>
          <w:cantSplit/>
          <w:jc w:val="center"/>
        </w:trPr>
        <w:tc>
          <w:tcPr>
            <w:tcW w:w="2880" w:type="dxa"/>
          </w:tcPr>
          <w:p w:rsidR="00F80112" w:rsidRDefault="006324BF">
            <w:pPr>
              <w:spacing w:after="40" w:line="240" w:lineRule="auto"/>
              <w:jc w:val="left"/>
            </w:pPr>
            <w:r>
              <w:rPr>
                <w:rFonts w:cs="Times New Roman"/>
                <w:sz w:val="18"/>
              </w:rPr>
              <w:t>6. Visualise spending, category breakdown and forecasts on an interactive dashboard</w:t>
            </w:r>
          </w:p>
        </w:tc>
        <w:tc>
          <w:tcPr>
            <w:tcW w:w="1296" w:type="dxa"/>
          </w:tcPr>
          <w:p w:rsidR="00F80112" w:rsidRDefault="006324BF">
            <w:pPr>
              <w:spacing w:after="40" w:line="240" w:lineRule="auto"/>
              <w:jc w:val="left"/>
            </w:pPr>
            <w:r>
              <w:rPr>
                <w:rFonts w:cs="Times New Roman"/>
                <w:sz w:val="18"/>
              </w:rPr>
              <w:t>Achieved</w:t>
            </w:r>
          </w:p>
        </w:tc>
        <w:tc>
          <w:tcPr>
            <w:tcW w:w="5184" w:type="dxa"/>
          </w:tcPr>
          <w:p w:rsidR="00F80112" w:rsidRDefault="006324BF">
            <w:pPr>
              <w:spacing w:after="40" w:line="240" w:lineRule="auto"/>
              <w:jc w:val="left"/>
            </w:pPr>
            <w:r>
              <w:rPr>
                <w:rFonts w:cs="Times New Roman"/>
                <w:sz w:val="18"/>
              </w:rPr>
              <w:t>React dashboard, analytics, budgets, goals and investment pages with charts and a fo</w:t>
            </w:r>
            <w:r>
              <w:rPr>
                <w:rFonts w:cs="Times New Roman"/>
                <w:sz w:val="18"/>
              </w:rPr>
              <w:t>recast card (Section 8.2); health score with six explained components; reports in PDF, Excel and CSV</w:t>
            </w:r>
          </w:p>
        </w:tc>
      </w:tr>
    </w:tbl>
    <w:p w:rsidR="00F80112" w:rsidRDefault="00F80112">
      <w:pPr>
        <w:spacing w:after="120" w:line="192" w:lineRule="auto"/>
      </w:pPr>
    </w:p>
    <w:p w:rsidR="00F80112" w:rsidRDefault="006324BF">
      <w:pPr>
        <w:pStyle w:val="Heading2"/>
      </w:pPr>
      <w:bookmarkStart w:id="172" w:name="_Toc243925788"/>
      <w:r>
        <w:t>8.13 Summary of findings</w:t>
      </w:r>
      <w:bookmarkEnd w:id="172"/>
    </w:p>
    <w:p w:rsidR="00F80112" w:rsidRDefault="006324BF">
      <w:pPr>
        <w:spacing w:after="60"/>
        <w:ind w:left="720" w:hanging="360"/>
      </w:pPr>
      <w:r>
        <w:rPr>
          <w:rFonts w:cs="Times New Roman"/>
        </w:rPr>
        <w:t xml:space="preserve">•  FINJARVIS runs as a complete personal finance web application (13 pages, 33 routes, 6 tables, 38 tests and 49 smoke checks </w:t>
      </w:r>
      <w:r>
        <w:rPr>
          <w:rFonts w:cs="Times New Roman"/>
        </w:rPr>
        <w:t>passing); reads answer in under 72 ms at the median.</w:t>
      </w:r>
    </w:p>
    <w:p w:rsidR="00F80112" w:rsidRDefault="006324BF">
      <w:pPr>
        <w:spacing w:after="60"/>
        <w:ind w:left="720" w:hanging="360"/>
      </w:pPr>
      <w:r>
        <w:rPr>
          <w:rFonts w:cs="Times New Roman"/>
        </w:rPr>
        <w:t>•  The categoriser works on familiar wording (100 % and 97 % on tiers A and B) but fails on unseen merchants (18.2 %), mostly by answering Transport; a confidence threshold of 0.15 would keep 62 % of ite</w:t>
      </w:r>
      <w:r>
        <w:rPr>
          <w:rFonts w:cs="Times New Roman"/>
        </w:rPr>
        <w:t>ms at 94 % accuracy but is not applied.</w:t>
      </w:r>
    </w:p>
    <w:p w:rsidR="00F80112" w:rsidRDefault="006324BF">
      <w:pPr>
        <w:spacing w:after="60"/>
        <w:ind w:left="720" w:hanging="360"/>
      </w:pPr>
      <w:r>
        <w:rPr>
          <w:rFonts w:cs="Times New Roman"/>
        </w:rPr>
        <w:lastRenderedPageBreak/>
        <w:t>•  A correction fixes a repeated merchant completely, but 48 corrections lift accuracy on new merchants only from 18 % to 22 %.</w:t>
      </w:r>
    </w:p>
    <w:p w:rsidR="00F80112" w:rsidRDefault="006324BF">
      <w:pPr>
        <w:spacing w:after="60"/>
        <w:ind w:left="720" w:hanging="360"/>
      </w:pPr>
      <w:r>
        <w:rPr>
          <w:rFonts w:cs="Times New Roman"/>
        </w:rPr>
        <w:t>•  The linear-trend forecast overshot October on the demo account (MAPE 28.4 % against 2</w:t>
      </w:r>
      <w:r>
        <w:rPr>
          <w:rFonts w:cs="Times New Roman"/>
        </w:rPr>
        <w:t>1.4 % for a plain mean) and, in simulation, needs about seven months of history to beat an average; the three-month minimum is too low.</w:t>
      </w:r>
    </w:p>
    <w:p w:rsidR="00F80112" w:rsidRDefault="006324BF">
      <w:pPr>
        <w:spacing w:after="60"/>
        <w:ind w:left="720" w:hanging="360"/>
      </w:pPr>
      <w:r>
        <w:rPr>
          <w:rFonts w:cs="Times New Roman"/>
        </w:rPr>
        <w:t>•  The health score is explainable and monotone (demo account 90.4, Excellent); its weights are not validated. The assis</w:t>
      </w:r>
      <w:r>
        <w:rPr>
          <w:rFonts w:cs="Times New Roman"/>
        </w:rPr>
        <w:t>tant answers 14 of 20 answerable questions from the user's data and declines all off-topic ones; its language-model layer is untested.</w:t>
      </w:r>
    </w:p>
    <w:p w:rsidR="00F80112" w:rsidRDefault="006324BF">
      <w:pPr>
        <w:spacing w:after="60"/>
        <w:ind w:left="720" w:hanging="360"/>
      </w:pPr>
      <w:r>
        <w:rPr>
          <w:rFonts w:cs="Times New Roman"/>
        </w:rPr>
        <w:t>•  Anomaly detection, reinforcement-learning budgeting, an LSTM forecaster, a BERT categoriser, loan tracking and schedul</w:t>
      </w:r>
      <w:r>
        <w:rPr>
          <w:rFonts w:cs="Times New Roman"/>
        </w:rPr>
        <w:t>ed digests were not built; the base paper's four-model design is matched only partly, and its reported numbers are not comparable with these.</w:t>
      </w:r>
    </w:p>
    <w:p w:rsidR="00F80112" w:rsidRDefault="006324BF">
      <w:pPr>
        <w:spacing w:after="60"/>
        <w:ind w:left="720" w:hanging="360"/>
      </w:pPr>
      <w:r>
        <w:rPr>
          <w:rFonts w:cs="Times New Roman"/>
        </w:rPr>
        <w:t>•  Objectives 1 and 6 are met; objectives 2, 3 and 5 are met in simple form; objective 4 is not met.</w:t>
      </w:r>
    </w:p>
    <w:p w:rsidR="00F80112" w:rsidRDefault="006324BF">
      <w:pPr>
        <w:pStyle w:val="Heading1"/>
        <w:pageBreakBefore/>
      </w:pPr>
      <w:bookmarkStart w:id="173" w:name="_Toc243925789"/>
      <w:r>
        <w:lastRenderedPageBreak/>
        <w:t>CHAPTER 9: CO</w:t>
      </w:r>
      <w:r>
        <w:t>NCLUSION</w:t>
      </w:r>
      <w:bookmarkEnd w:id="173"/>
    </w:p>
    <w:p w:rsidR="00F80112" w:rsidRDefault="006324BF">
      <w:pPr>
        <w:pStyle w:val="Heading2"/>
      </w:pPr>
      <w:bookmarkStart w:id="174" w:name="_Toc243925790"/>
      <w:r>
        <w:t>9.1 Summary</w:t>
      </w:r>
      <w:bookmarkEnd w:id="174"/>
    </w:p>
    <w:p w:rsidR="00F80112" w:rsidRDefault="006324BF">
      <w:r>
        <w:rPr>
          <w:rFonts w:cs="Times New Roman"/>
        </w:rPr>
        <w:t>The project set out to build a personal finance platform that records spending, categorises it, forecasts what is coming and gives advice grounded in the user's own data. FINJARVIS delivers the platform: a React and FastAPI web applica</w:t>
      </w:r>
      <w:r>
        <w:rPr>
          <w:rFonts w:cs="Times New Roman"/>
        </w:rPr>
        <w:t>tion over a SQLite database, with secure accounts, transaction entry and import, budgets, goals, investments, an assistant, reports and notifications. Its machine-learning parts are a TF-IDF and logistic-regression categoriser, a least-squares spending for</w:t>
      </w:r>
      <w:r>
        <w:rPr>
          <w:rFonts w:cs="Times New Roman"/>
        </w:rPr>
        <w:t>ecast and a six-component health score.</w:t>
      </w:r>
    </w:p>
    <w:p w:rsidR="00F80112" w:rsidRDefault="006324BF">
      <w:r>
        <w:rPr>
          <w:rFonts w:cs="Times New Roman"/>
        </w:rPr>
        <w:t>The work was verified by 38 pytest tests, a 49-check end-to-end smoke test, a 198-description probe set, a rolling backtest, a synthetic forecasting simulation, 5,000 random health profiles, a 26-question assistant t</w:t>
      </w:r>
      <w:r>
        <w:rPr>
          <w:rFonts w:cs="Times New Roman"/>
        </w:rPr>
        <w:t>est, a 1,000-row import test and API latency measurements. The measurements are reported as they came out, including those that contradict the first draft of the design.</w:t>
      </w:r>
    </w:p>
    <w:p w:rsidR="00F80112" w:rsidRDefault="006324BF">
      <w:pPr>
        <w:pStyle w:val="Heading2"/>
      </w:pPr>
      <w:bookmarkStart w:id="175" w:name="_Toc243925791"/>
      <w:r>
        <w:t>9.2 Objectives achieved</w:t>
      </w:r>
      <w:bookmarkEnd w:id="175"/>
    </w:p>
    <w:p w:rsidR="00F80112" w:rsidRDefault="006324BF">
      <w:pPr>
        <w:pStyle w:val="Caption"/>
        <w:keepNext/>
        <w:spacing w:after="80"/>
      </w:pPr>
      <w:bookmarkStart w:id="176" w:name="_Toc2439259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Objectives against outcomes</w:t>
      </w:r>
      <w:bookmarkEnd w:id="176"/>
    </w:p>
    <w:tbl>
      <w:tblPr>
        <w:tblStyle w:val="TableGrid"/>
        <w:tblW w:w="0" w:type="auto"/>
        <w:jc w:val="center"/>
        <w:tblLook w:val="04A0" w:firstRow="1" w:lastRow="0" w:firstColumn="1" w:lastColumn="0" w:noHBand="0" w:noVBand="1"/>
      </w:tblPr>
      <w:tblGrid>
        <w:gridCol w:w="3440"/>
        <w:gridCol w:w="1865"/>
        <w:gridCol w:w="4153"/>
      </w:tblGrid>
      <w:tr w:rsidR="00F80112">
        <w:trPr>
          <w:cantSplit/>
          <w:tblHeader/>
          <w:jc w:val="center"/>
        </w:trPr>
        <w:tc>
          <w:tcPr>
            <w:tcW w:w="3456" w:type="dxa"/>
            <w:shd w:val="clear" w:color="auto" w:fill="1B2A41"/>
          </w:tcPr>
          <w:p w:rsidR="00F80112" w:rsidRDefault="006324BF">
            <w:pPr>
              <w:spacing w:after="40" w:line="240" w:lineRule="auto"/>
              <w:jc w:val="center"/>
            </w:pPr>
            <w:r>
              <w:rPr>
                <w:rFonts w:cs="Times New Roman"/>
                <w:b/>
                <w:color w:val="FFFFFF"/>
                <w:sz w:val="18"/>
              </w:rPr>
              <w:t>Objective</w:t>
            </w:r>
          </w:p>
        </w:tc>
        <w:tc>
          <w:tcPr>
            <w:tcW w:w="1872" w:type="dxa"/>
            <w:shd w:val="clear" w:color="auto" w:fill="1B2A41"/>
          </w:tcPr>
          <w:p w:rsidR="00F80112" w:rsidRDefault="006324BF">
            <w:pPr>
              <w:spacing w:after="40" w:line="240" w:lineRule="auto"/>
              <w:jc w:val="center"/>
            </w:pPr>
            <w:r>
              <w:rPr>
                <w:rFonts w:cs="Times New Roman"/>
                <w:b/>
                <w:color w:val="FFFFFF"/>
                <w:sz w:val="18"/>
              </w:rPr>
              <w:t>Outcome</w:t>
            </w:r>
          </w:p>
        </w:tc>
        <w:tc>
          <w:tcPr>
            <w:tcW w:w="4176" w:type="dxa"/>
            <w:shd w:val="clear" w:color="auto" w:fill="1B2A41"/>
          </w:tcPr>
          <w:p w:rsidR="00F80112" w:rsidRDefault="006324BF">
            <w:pPr>
              <w:spacing w:after="40" w:line="240" w:lineRule="auto"/>
              <w:jc w:val="center"/>
            </w:pPr>
            <w:r>
              <w:rPr>
                <w:rFonts w:cs="Times New Roman"/>
                <w:b/>
                <w:color w:val="FFFFFF"/>
                <w:sz w:val="18"/>
              </w:rPr>
              <w:t>Evidence</w:t>
            </w:r>
          </w:p>
        </w:tc>
      </w:tr>
      <w:tr w:rsidR="00F80112">
        <w:trPr>
          <w:cantSplit/>
          <w:jc w:val="center"/>
        </w:trPr>
        <w:tc>
          <w:tcPr>
            <w:tcW w:w="3456" w:type="dxa"/>
          </w:tcPr>
          <w:p w:rsidR="00F80112" w:rsidRDefault="006324BF">
            <w:pPr>
              <w:spacing w:after="40" w:line="240" w:lineRule="auto"/>
              <w:jc w:val="left"/>
            </w:pPr>
            <w:r>
              <w:rPr>
                <w:rFonts w:cs="Times New Roman"/>
                <w:sz w:val="18"/>
              </w:rPr>
              <w:t>1 Secure accounts with transaction import and manual entry</w:t>
            </w:r>
          </w:p>
        </w:tc>
        <w:tc>
          <w:tcPr>
            <w:tcW w:w="1872" w:type="dxa"/>
          </w:tcPr>
          <w:p w:rsidR="00F80112" w:rsidRDefault="006324BF">
            <w:pPr>
              <w:spacing w:after="40" w:line="240" w:lineRule="auto"/>
              <w:jc w:val="left"/>
            </w:pPr>
            <w:r>
              <w:rPr>
                <w:rFonts w:cs="Times New Roman"/>
                <w:sz w:val="18"/>
              </w:rPr>
              <w:t>Achieved</w:t>
            </w:r>
          </w:p>
        </w:tc>
        <w:tc>
          <w:tcPr>
            <w:tcW w:w="4176" w:type="dxa"/>
          </w:tcPr>
          <w:p w:rsidR="00F80112" w:rsidRDefault="006324BF">
            <w:pPr>
              <w:spacing w:after="40" w:line="240" w:lineRule="auto"/>
              <w:jc w:val="left"/>
            </w:pPr>
            <w:r>
              <w:rPr>
                <w:rFonts w:cs="Times New Roman"/>
                <w:sz w:val="18"/>
              </w:rPr>
              <w:t>bcrypt, signed tokens, per-user scoping; manual entry and CSV/Excel import (916 of 1,000 rows imported, 84 bad rows skipped); 49 of 49 smoke checks</w:t>
            </w:r>
          </w:p>
        </w:tc>
      </w:tr>
      <w:tr w:rsidR="00F80112">
        <w:trPr>
          <w:cantSplit/>
          <w:jc w:val="center"/>
        </w:trPr>
        <w:tc>
          <w:tcPr>
            <w:tcW w:w="3456" w:type="dxa"/>
          </w:tcPr>
          <w:p w:rsidR="00F80112" w:rsidRDefault="006324BF">
            <w:pPr>
              <w:spacing w:after="40" w:line="240" w:lineRule="auto"/>
              <w:jc w:val="left"/>
            </w:pPr>
            <w:r>
              <w:rPr>
                <w:rFonts w:cs="Times New Roman"/>
                <w:sz w:val="18"/>
              </w:rPr>
              <w:t xml:space="preserve">2 </w:t>
            </w:r>
            <w:r>
              <w:rPr>
                <w:rFonts w:cs="Times New Roman"/>
                <w:sz w:val="18"/>
              </w:rPr>
              <w:t>Categorise expenses automatically from descriptions</w:t>
            </w:r>
          </w:p>
        </w:tc>
        <w:tc>
          <w:tcPr>
            <w:tcW w:w="1872" w:type="dxa"/>
          </w:tcPr>
          <w:p w:rsidR="00F80112" w:rsidRDefault="006324BF">
            <w:pPr>
              <w:spacing w:after="40" w:line="240" w:lineRule="auto"/>
              <w:jc w:val="left"/>
            </w:pPr>
            <w:r>
              <w:rPr>
                <w:rFonts w:cs="Times New Roman"/>
                <w:sz w:val="18"/>
              </w:rPr>
              <w:t>Partly achieved</w:t>
            </w:r>
          </w:p>
        </w:tc>
        <w:tc>
          <w:tcPr>
            <w:tcW w:w="4176" w:type="dxa"/>
          </w:tcPr>
          <w:p w:rsidR="00F80112" w:rsidRDefault="006324BF">
            <w:pPr>
              <w:spacing w:after="40" w:line="240" w:lineRule="auto"/>
              <w:jc w:val="left"/>
            </w:pPr>
            <w:r>
              <w:rPr>
                <w:rFonts w:cs="Times New Roman"/>
                <w:sz w:val="18"/>
              </w:rPr>
              <w:t>71.7 percent on the probe set but 18.2 percent on unseen merchants; 51 seed examples; 11 categories</w:t>
            </w:r>
          </w:p>
        </w:tc>
      </w:tr>
      <w:tr w:rsidR="00F80112">
        <w:trPr>
          <w:cantSplit/>
          <w:jc w:val="center"/>
        </w:trPr>
        <w:tc>
          <w:tcPr>
            <w:tcW w:w="3456" w:type="dxa"/>
          </w:tcPr>
          <w:p w:rsidR="00F80112" w:rsidRDefault="006324BF">
            <w:pPr>
              <w:spacing w:after="40" w:line="240" w:lineRule="auto"/>
              <w:jc w:val="left"/>
            </w:pPr>
            <w:r>
              <w:rPr>
                <w:rFonts w:cs="Times New Roman"/>
                <w:sz w:val="18"/>
              </w:rPr>
              <w:t>3 Forecast expenses and savings with time-series models</w:t>
            </w:r>
          </w:p>
        </w:tc>
        <w:tc>
          <w:tcPr>
            <w:tcW w:w="1872" w:type="dxa"/>
          </w:tcPr>
          <w:p w:rsidR="00F80112" w:rsidRDefault="006324BF">
            <w:pPr>
              <w:spacing w:after="40" w:line="240" w:lineRule="auto"/>
              <w:jc w:val="left"/>
            </w:pPr>
            <w:r>
              <w:rPr>
                <w:rFonts w:cs="Times New Roman"/>
                <w:sz w:val="18"/>
              </w:rPr>
              <w:t>Partly achieved</w:t>
            </w:r>
          </w:p>
        </w:tc>
        <w:tc>
          <w:tcPr>
            <w:tcW w:w="4176" w:type="dxa"/>
          </w:tcPr>
          <w:p w:rsidR="00F80112" w:rsidRDefault="006324BF">
            <w:pPr>
              <w:spacing w:after="40" w:line="240" w:lineRule="auto"/>
              <w:jc w:val="left"/>
            </w:pPr>
            <w:r>
              <w:rPr>
                <w:rFonts w:cs="Times New Roman"/>
                <w:sz w:val="18"/>
              </w:rPr>
              <w:t>Linear trend on</w:t>
            </w:r>
            <w:r>
              <w:rPr>
                <w:rFonts w:cs="Times New Roman"/>
                <w:sz w:val="18"/>
              </w:rPr>
              <w:t xml:space="preserve"> monthly expenses only; no ARIMA or LSTM; MAPE 28.4 percent on the backtest, not better than a mean</w:t>
            </w:r>
          </w:p>
        </w:tc>
      </w:tr>
      <w:tr w:rsidR="00F80112">
        <w:trPr>
          <w:cantSplit/>
          <w:jc w:val="center"/>
        </w:trPr>
        <w:tc>
          <w:tcPr>
            <w:tcW w:w="3456" w:type="dxa"/>
          </w:tcPr>
          <w:p w:rsidR="00F80112" w:rsidRDefault="006324BF">
            <w:pPr>
              <w:spacing w:after="40" w:line="240" w:lineRule="auto"/>
              <w:jc w:val="left"/>
            </w:pPr>
            <w:r>
              <w:rPr>
                <w:rFonts w:cs="Times New Roman"/>
                <w:sz w:val="18"/>
              </w:rPr>
              <w:t>4 Detect anomalous transactions</w:t>
            </w:r>
          </w:p>
        </w:tc>
        <w:tc>
          <w:tcPr>
            <w:tcW w:w="1872" w:type="dxa"/>
          </w:tcPr>
          <w:p w:rsidR="00F80112" w:rsidRDefault="006324BF">
            <w:pPr>
              <w:spacing w:after="40" w:line="240" w:lineRule="auto"/>
              <w:jc w:val="left"/>
            </w:pPr>
            <w:r>
              <w:rPr>
                <w:rFonts w:cs="Times New Roman"/>
                <w:sz w:val="18"/>
              </w:rPr>
              <w:t>Not achieved</w:t>
            </w:r>
          </w:p>
        </w:tc>
        <w:tc>
          <w:tcPr>
            <w:tcW w:w="4176" w:type="dxa"/>
          </w:tcPr>
          <w:p w:rsidR="00F80112" w:rsidRDefault="006324BF">
            <w:pPr>
              <w:spacing w:after="40" w:line="240" w:lineRule="auto"/>
              <w:jc w:val="left"/>
            </w:pPr>
            <w:r>
              <w:rPr>
                <w:rFonts w:cs="Times New Roman"/>
                <w:sz w:val="18"/>
              </w:rPr>
              <w:t>No anomaly detector exists; only the largest expense in a window is shown</w:t>
            </w:r>
          </w:p>
        </w:tc>
      </w:tr>
      <w:tr w:rsidR="00F80112">
        <w:trPr>
          <w:cantSplit/>
          <w:jc w:val="center"/>
        </w:trPr>
        <w:tc>
          <w:tcPr>
            <w:tcW w:w="3456" w:type="dxa"/>
          </w:tcPr>
          <w:p w:rsidR="00F80112" w:rsidRDefault="006324BF">
            <w:pPr>
              <w:spacing w:after="40" w:line="240" w:lineRule="auto"/>
              <w:jc w:val="left"/>
            </w:pPr>
            <w:r>
              <w:rPr>
                <w:rFonts w:cs="Times New Roman"/>
                <w:sz w:val="18"/>
              </w:rPr>
              <w:t xml:space="preserve">5 Personalised budget </w:t>
            </w:r>
            <w:r>
              <w:rPr>
                <w:rFonts w:cs="Times New Roman"/>
                <w:sz w:val="18"/>
              </w:rPr>
              <w:t>recommendations and threshold alerts</w:t>
            </w:r>
          </w:p>
        </w:tc>
        <w:tc>
          <w:tcPr>
            <w:tcW w:w="1872" w:type="dxa"/>
          </w:tcPr>
          <w:p w:rsidR="00F80112" w:rsidRDefault="006324BF">
            <w:pPr>
              <w:spacing w:after="40" w:line="240" w:lineRule="auto"/>
              <w:jc w:val="left"/>
            </w:pPr>
            <w:r>
              <w:rPr>
                <w:rFonts w:cs="Times New Roman"/>
                <w:sz w:val="18"/>
              </w:rPr>
              <w:t>Partly achieved</w:t>
            </w:r>
          </w:p>
        </w:tc>
        <w:tc>
          <w:tcPr>
            <w:tcW w:w="4176" w:type="dxa"/>
          </w:tcPr>
          <w:p w:rsidR="00F80112" w:rsidRDefault="006324BF">
            <w:pPr>
              <w:spacing w:after="40" w:line="240" w:lineRule="auto"/>
              <w:jc w:val="left"/>
            </w:pPr>
            <w:r>
              <w:rPr>
                <w:rFonts w:cs="Times New Roman"/>
                <w:sz w:val="18"/>
              </w:rPr>
              <w:t>Alerts at 75, 90 and 100 percent and rule-based advice from the user's data; budgets are set by the user, no learned recommender</w:t>
            </w:r>
          </w:p>
        </w:tc>
      </w:tr>
      <w:tr w:rsidR="00F80112">
        <w:trPr>
          <w:cantSplit/>
          <w:jc w:val="center"/>
        </w:trPr>
        <w:tc>
          <w:tcPr>
            <w:tcW w:w="3456" w:type="dxa"/>
          </w:tcPr>
          <w:p w:rsidR="00F80112" w:rsidRDefault="006324BF">
            <w:pPr>
              <w:spacing w:after="40" w:line="240" w:lineRule="auto"/>
              <w:jc w:val="left"/>
            </w:pPr>
            <w:r>
              <w:rPr>
                <w:rFonts w:cs="Times New Roman"/>
                <w:sz w:val="18"/>
              </w:rPr>
              <w:t>6 Interactive dashboard of spending, categories and forecasts</w:t>
            </w:r>
          </w:p>
        </w:tc>
        <w:tc>
          <w:tcPr>
            <w:tcW w:w="1872" w:type="dxa"/>
          </w:tcPr>
          <w:p w:rsidR="00F80112" w:rsidRDefault="006324BF">
            <w:pPr>
              <w:spacing w:after="40" w:line="240" w:lineRule="auto"/>
              <w:jc w:val="left"/>
            </w:pPr>
            <w:r>
              <w:rPr>
                <w:rFonts w:cs="Times New Roman"/>
                <w:sz w:val="18"/>
              </w:rPr>
              <w:t>Achieved</w:t>
            </w:r>
          </w:p>
        </w:tc>
        <w:tc>
          <w:tcPr>
            <w:tcW w:w="4176" w:type="dxa"/>
          </w:tcPr>
          <w:p w:rsidR="00F80112" w:rsidRDefault="006324BF">
            <w:pPr>
              <w:spacing w:after="40" w:line="240" w:lineRule="auto"/>
              <w:jc w:val="left"/>
            </w:pPr>
            <w:r>
              <w:rPr>
                <w:rFonts w:cs="Times New Roman"/>
                <w:sz w:val="18"/>
              </w:rPr>
              <w:t>13</w:t>
            </w:r>
            <w:r>
              <w:rPr>
                <w:rFonts w:cs="Times New Roman"/>
                <w:sz w:val="18"/>
              </w:rPr>
              <w:t xml:space="preserve"> pages in dark and light themes; dashboard 67 ms and analytics 72 ms median</w:t>
            </w:r>
          </w:p>
        </w:tc>
      </w:tr>
    </w:tbl>
    <w:p w:rsidR="00F80112" w:rsidRDefault="00F80112">
      <w:pPr>
        <w:spacing w:after="120" w:line="192" w:lineRule="auto"/>
      </w:pPr>
    </w:p>
    <w:p w:rsidR="00F80112" w:rsidRDefault="006324BF">
      <w:pPr>
        <w:pStyle w:val="Heading2"/>
      </w:pPr>
      <w:bookmarkStart w:id="177" w:name="_Toc243925792"/>
      <w:r>
        <w:t>9.3 Key findings</w:t>
      </w:r>
      <w:bookmarkEnd w:id="177"/>
    </w:p>
    <w:p w:rsidR="00F80112" w:rsidRDefault="006324BF">
      <w:pPr>
        <w:spacing w:after="60"/>
        <w:ind w:left="720" w:hanging="432"/>
      </w:pPr>
      <w:r>
        <w:rPr>
          <w:rFonts w:cs="Times New Roman"/>
        </w:rPr>
        <w:t>1.  The categoriser is accurate where its vocabulary overlaps the seed list (100 percent on seed-like text, 97 percent on statement strings) and weak elsewhere (</w:t>
      </w:r>
      <w:r>
        <w:rPr>
          <w:rFonts w:cs="Times New Roman"/>
        </w:rPr>
        <w:t>18.2 percent on unseen merchants), against 51.5 percent for the keyword table over the whole probe set.</w:t>
      </w:r>
    </w:p>
    <w:p w:rsidR="00F80112" w:rsidRDefault="006324BF">
      <w:pPr>
        <w:spacing w:after="60"/>
        <w:ind w:left="720" w:hanging="432"/>
      </w:pPr>
      <w:r>
        <w:rPr>
          <w:rFonts w:cs="Times New Roman"/>
        </w:rPr>
        <w:t>2.  Its mistakes are not random: 48 of 56 errors are labelled Transport (precision 0.273), because the model has no way to say it does not know.</w:t>
      </w:r>
    </w:p>
    <w:p w:rsidR="00F80112" w:rsidRDefault="006324BF">
      <w:pPr>
        <w:spacing w:after="60"/>
        <w:ind w:left="720" w:hanging="432"/>
      </w:pPr>
      <w:r>
        <w:rPr>
          <w:rFonts w:cs="Times New Roman"/>
        </w:rPr>
        <w:lastRenderedPageBreak/>
        <w:t>3.  A c</w:t>
      </w:r>
      <w:r>
        <w:rPr>
          <w:rFonts w:cs="Times New Roman"/>
        </w:rPr>
        <w:t>onfidence threshold of 0.15 would keep 62.1 percent of the probe items at 94.3 percent accuracy, so abstaining is a practical improvement the app does not yet make.</w:t>
      </w:r>
    </w:p>
    <w:p w:rsidR="00F80112" w:rsidRDefault="006324BF">
      <w:pPr>
        <w:spacing w:after="60"/>
        <w:ind w:left="720" w:hanging="432"/>
      </w:pPr>
      <w:r>
        <w:rPr>
          <w:rFonts w:cs="Times New Roman"/>
        </w:rPr>
        <w:t>4.  One correction fixes a repeat merchant (18.2 to 100 percent) but forty-eight correction</w:t>
      </w:r>
      <w:r>
        <w:rPr>
          <w:rFonts w:cs="Times New Roman"/>
        </w:rPr>
        <w:t>s move unseen-merchant accuracy only to 21.5 percent.</w:t>
      </w:r>
    </w:p>
    <w:p w:rsidR="00F80112" w:rsidRDefault="006324BF">
      <w:pPr>
        <w:spacing w:after="60"/>
        <w:ind w:left="720" w:hanging="432"/>
      </w:pPr>
      <w:r>
        <w:rPr>
          <w:rFonts w:cs="Times New Roman"/>
        </w:rPr>
        <w:t>5.  The linear-trend forecast is not better than a plain average for short histories: MAPE 28.4 against 21.4 percent on the demo backtest, and in simulation it overtakes the mean of all months at 7 mont</w:t>
      </w:r>
      <w:r>
        <w:rPr>
          <w:rFonts w:cs="Times New Roman"/>
        </w:rPr>
        <w:t>hs of history and the mean of the last three months only at 9 months, so the three-month minimum is too low.</w:t>
      </w:r>
    </w:p>
    <w:p w:rsidR="00F80112" w:rsidRDefault="006324BF">
      <w:pPr>
        <w:spacing w:after="60"/>
        <w:ind w:left="720" w:hanging="432"/>
      </w:pPr>
      <w:r>
        <w:rPr>
          <w:rFonts w:cs="Times New Roman"/>
        </w:rPr>
        <w:t xml:space="preserve">6.  The health score behaves sensibly (no decrease when the savings rate rises in 5,000 random profiles) but saturates: the savings-rate component </w:t>
      </w:r>
      <w:r>
        <w:rPr>
          <w:rFonts w:cs="Times New Roman"/>
        </w:rPr>
        <w:t>stops changing at 20 percent, and its weights are not fitted.</w:t>
      </w:r>
    </w:p>
    <w:p w:rsidR="00F80112" w:rsidRDefault="006324BF">
      <w:pPr>
        <w:spacing w:after="60"/>
        <w:ind w:left="720" w:hanging="432"/>
      </w:pPr>
      <w:r>
        <w:rPr>
          <w:rFonts w:cs="Times New Roman"/>
        </w:rPr>
        <w:t>7.  The rule-based assistant is correct when it answers and silent about much of what users might ask: 14 of 20 answerable questions handled, 6 of 6 off-topic questions declined.</w:t>
      </w:r>
    </w:p>
    <w:p w:rsidR="00F80112" w:rsidRDefault="006324BF">
      <w:pPr>
        <w:spacing w:after="60"/>
        <w:ind w:left="720" w:hanging="432"/>
      </w:pPr>
      <w:r>
        <w:rPr>
          <w:rFonts w:cs="Times New Roman"/>
        </w:rPr>
        <w:t xml:space="preserve">8.  The </w:t>
      </w:r>
      <w:r>
        <w:rPr>
          <w:rFonts w:cs="Times New Roman"/>
        </w:rPr>
        <w:t>application is fast for one user: every dashboard, list and analytics endpoint answers in under 82 ms median, reports in 136 to 209 ms, with login (305 ms) the slowest by design.</w:t>
      </w:r>
    </w:p>
    <w:p w:rsidR="00F80112" w:rsidRDefault="006324BF">
      <w:pPr>
        <w:pStyle w:val="Heading2"/>
      </w:pPr>
      <w:bookmarkStart w:id="178" w:name="_Toc243925793"/>
      <w:r>
        <w:t>9.4 Module-by-module conclusions</w:t>
      </w:r>
      <w:bookmarkEnd w:id="178"/>
    </w:p>
    <w:p w:rsidR="00F80112" w:rsidRDefault="006324BF">
      <w:r>
        <w:rPr>
          <w:rFonts w:cs="Times New Roman"/>
          <w:b/>
        </w:rPr>
        <w:t>Accounts and data handling.</w:t>
      </w:r>
      <w:r>
        <w:rPr>
          <w:rFonts w:cs="Times New Roman"/>
        </w:rPr>
        <w:t xml:space="preserve"> Every query is s</w:t>
      </w:r>
      <w:r>
        <w:rPr>
          <w:rFonts w:cs="Times New Roman"/>
        </w:rPr>
        <w:t>coped by user, weak passwords, wrong passwords and tampered tokens are rejected, every import row is validated, and a keyword fallback keeps categorisation working if the model file is unreadable; the 49 smoke checks and 38 unit tests cover these paths.</w:t>
      </w:r>
    </w:p>
    <w:p w:rsidR="00F80112" w:rsidRDefault="006324BF">
      <w:r>
        <w:rPr>
          <w:rFonts w:cs="Times New Roman"/>
          <w:b/>
        </w:rPr>
        <w:t>Ca</w:t>
      </w:r>
      <w:r>
        <w:rPr>
          <w:rFonts w:cs="Times New Roman"/>
          <w:b/>
        </w:rPr>
        <w:t>tegorisation.</w:t>
      </w:r>
      <w:r>
        <w:rPr>
          <w:rFonts w:cs="Times New Roman"/>
        </w:rPr>
        <w:t xml:space="preserve"> The model is a good lookup table for descriptions that resemble its seed list and a poor guesser for anything else. Its overall probe accuracy of 71.7 percent hides a split of 100, 97 and 18.2 percent across the three tiers, which is why the </w:t>
      </w:r>
      <w:r>
        <w:rPr>
          <w:rFonts w:cs="Times New Roman"/>
        </w:rPr>
        <w:t>tier breakdown, the confusion matrix and the Transport dump class are reported with it. Learning from corrections is worth keeping, because a merchant tagged once stays tagged, but it is no substitute for a larger training set.</w:t>
      </w:r>
    </w:p>
    <w:p w:rsidR="00F80112" w:rsidRDefault="006324BF">
      <w:r>
        <w:rPr>
          <w:rFonts w:cs="Times New Roman"/>
          <w:b/>
        </w:rPr>
        <w:t>Forecasting.</w:t>
      </w:r>
      <w:r>
        <w:rPr>
          <w:rFonts w:cs="Times New Roman"/>
        </w:rPr>
        <w:t xml:space="preserve"> The straight li</w:t>
      </w:r>
      <w:r>
        <w:rPr>
          <w:rFonts w:cs="Times New Roman"/>
        </w:rPr>
        <w:t>ne follows a steady rise and over-shoots a sudden fall, as in the demo account's last month; with little history a mean is as good or better. It is useful as a prompt to look at a category, but should be presented with its limits.</w:t>
      </w:r>
    </w:p>
    <w:p w:rsidR="00F80112" w:rsidRDefault="006324BF">
      <w:r>
        <w:rPr>
          <w:rFonts w:cs="Times New Roman"/>
          <w:b/>
        </w:rPr>
        <w:lastRenderedPageBreak/>
        <w:t>Health score and assistan</w:t>
      </w:r>
      <w:r>
        <w:rPr>
          <w:rFonts w:cs="Times New Roman"/>
          <w:b/>
        </w:rPr>
        <w:t>t.</w:t>
      </w:r>
      <w:r>
        <w:rPr>
          <w:rFonts w:cs="Times New Roman"/>
        </w:rPr>
        <w:t xml:space="preserve"> The score gives one number and one reason, and the assistant repeats those figures in words; neither adds information that is not in the data, a strength for trust and a limit for insight.</w:t>
      </w:r>
    </w:p>
    <w:p w:rsidR="00F80112" w:rsidRDefault="006324BF">
      <w:pPr>
        <w:pStyle w:val="Heading2"/>
      </w:pPr>
      <w:bookmarkStart w:id="179" w:name="_Toc243925794"/>
      <w:r>
        <w:t>9.5 Practical applications</w:t>
      </w:r>
      <w:bookmarkEnd w:id="179"/>
    </w:p>
    <w:p w:rsidR="00F80112" w:rsidRDefault="006324BF">
      <w:pPr>
        <w:spacing w:after="60"/>
        <w:ind w:left="720" w:hanging="360"/>
      </w:pPr>
      <w:r>
        <w:rPr>
          <w:rFonts w:cs="Times New Roman"/>
        </w:rPr>
        <w:t>•  A student or salaried person can k</w:t>
      </w:r>
      <w:r>
        <w:rPr>
          <w:rFonts w:cs="Times New Roman"/>
        </w:rPr>
        <w:t>eep all transactions in one place, import a bank statement as CSV, and see where the money goes without a subscription fee.</w:t>
      </w:r>
    </w:p>
    <w:p w:rsidR="00F80112" w:rsidRDefault="006324BF">
      <w:pPr>
        <w:spacing w:after="60"/>
        <w:ind w:left="720" w:hanging="360"/>
      </w:pPr>
      <w:r>
        <w:rPr>
          <w:rFonts w:cs="Times New Roman"/>
        </w:rPr>
        <w:t>•  Budget alerts and the health score show whether spending is on track and which area is weakest, with the reason.</w:t>
      </w:r>
    </w:p>
    <w:p w:rsidR="00F80112" w:rsidRDefault="006324BF">
      <w:pPr>
        <w:spacing w:after="60"/>
        <w:ind w:left="720" w:hanging="360"/>
      </w:pPr>
      <w:r>
        <w:rPr>
          <w:rFonts w:cs="Times New Roman"/>
        </w:rPr>
        <w:t>•  The assistant</w:t>
      </w:r>
      <w:r>
        <w:rPr>
          <w:rFonts w:cs="Times New Roman"/>
        </w:rPr>
        <w:t xml:space="preserve"> answers common questions (spend on a category, can I save a given amount, where can I cut) from the user's data and says plainly when it cannot answer.</w:t>
      </w:r>
    </w:p>
    <w:p w:rsidR="00F80112" w:rsidRDefault="006324BF">
      <w:pPr>
        <w:spacing w:after="60"/>
        <w:ind w:left="720" w:hanging="360"/>
      </w:pPr>
      <w:r>
        <w:rPr>
          <w:rFonts w:cs="Times New Roman"/>
        </w:rPr>
        <w:t>•  A teaching team can reuse the code and experiment script as an honest example of measuring simple mo</w:t>
      </w:r>
      <w:r>
        <w:rPr>
          <w:rFonts w:cs="Times New Roman"/>
        </w:rPr>
        <w:t>dels before trusting them.</w:t>
      </w:r>
    </w:p>
    <w:p w:rsidR="00F80112" w:rsidRDefault="006324BF">
      <w:pPr>
        <w:pStyle w:val="Heading2"/>
      </w:pPr>
      <w:bookmarkStart w:id="180" w:name="_Toc243925795"/>
      <w:r>
        <w:t>9.6 Closing remark</w:t>
      </w:r>
      <w:bookmarkEnd w:id="180"/>
    </w:p>
    <w:p w:rsidR="00F80112" w:rsidRDefault="006324BF">
      <w:r>
        <w:rPr>
          <w:rFonts w:cs="Times New Roman"/>
        </w:rPr>
        <w:t>The value of the project lies in a platform that works end to end and a measured account of how its simple models behave. The experiments do not show that TF-IDF and a line can replace the base paper's BERT, LS</w:t>
      </w:r>
      <w:r>
        <w:rPr>
          <w:rFonts w:cs="Times New Roman"/>
        </w:rPr>
        <w:t>TM and Isolation Forest; they show where the simple versions fail and the first improvements: an abstain threshold and a mean fallback for short histories.</w:t>
      </w:r>
    </w:p>
    <w:p w:rsidR="00F80112" w:rsidRDefault="006324BF">
      <w:pPr>
        <w:pStyle w:val="Heading2"/>
      </w:pPr>
      <w:bookmarkStart w:id="181" w:name="_Toc243925796"/>
      <w:r>
        <w:t>9.7 Known limitations</w:t>
      </w:r>
      <w:bookmarkEnd w:id="181"/>
    </w:p>
    <w:p w:rsidR="00F80112" w:rsidRDefault="006324BF">
      <w:r>
        <w:rPr>
          <w:rFonts w:cs="Times New Roman"/>
        </w:rPr>
        <w:t>The categoriser fails silently on unseen merchants (18.2 percent), the forecas</w:t>
      </w:r>
      <w:r>
        <w:rPr>
          <w:rFonts w:cs="Times New Roman"/>
        </w:rPr>
        <w:t>t is not better than a mean on short histories, the assistant answered 14 of 20 answerable questions, the health weights are not fitted, and tokens use a home-made scheme with a default secret. The data are fictional or simulated, no user study was carried</w:t>
      </w:r>
      <w:r>
        <w:rPr>
          <w:rFonts w:cs="Times New Roman"/>
        </w:rPr>
        <w:t xml:space="preserve"> out, and the language-model layer, live prices and concurrency were not tested.</w:t>
      </w:r>
    </w:p>
    <w:p w:rsidR="00F80112" w:rsidRDefault="006324BF">
      <w:pPr>
        <w:pStyle w:val="Heading1"/>
        <w:pageBreakBefore/>
      </w:pPr>
      <w:bookmarkStart w:id="182" w:name="_Toc243925797"/>
      <w:r>
        <w:lastRenderedPageBreak/>
        <w:t>CHAPTER 10: FUTURE SCOPE</w:t>
      </w:r>
      <w:bookmarkEnd w:id="182"/>
    </w:p>
    <w:p w:rsidR="00F80112" w:rsidRDefault="006324BF">
      <w:pPr>
        <w:pStyle w:val="Heading2"/>
      </w:pPr>
      <w:bookmarkStart w:id="183" w:name="_Toc243925798"/>
      <w:r>
        <w:t>10.1 Improvements to the existing system</w:t>
      </w:r>
      <w:bookmarkEnd w:id="183"/>
    </w:p>
    <w:p w:rsidR="00F80112" w:rsidRDefault="006324BF">
      <w:pPr>
        <w:spacing w:after="60"/>
        <w:ind w:left="720" w:hanging="360"/>
      </w:pPr>
      <w:r>
        <w:rPr>
          <w:rFonts w:cs="Times New Roman"/>
        </w:rPr>
        <w:t xml:space="preserve">•  </w:t>
      </w:r>
      <w:r>
        <w:rPr>
          <w:rFonts w:cs="Times New Roman"/>
          <w:b/>
        </w:rPr>
        <w:t>Abstain instead of guessing.</w:t>
      </w:r>
      <w:r>
        <w:rPr>
          <w:rFonts w:cs="Times New Roman"/>
        </w:rPr>
        <w:t xml:space="preserve"> A threshold of 0.15 on the top class probability is the cheapest repair for t</w:t>
      </w:r>
      <w:r>
        <w:rPr>
          <w:rFonts w:cs="Times New Roman"/>
        </w:rPr>
        <w:t>he silent Transport errors; it should be judged by coverage and accuracy on a larger probe set that includes unseen merchants.</w:t>
      </w:r>
    </w:p>
    <w:p w:rsidR="00F80112" w:rsidRDefault="006324BF">
      <w:pPr>
        <w:spacing w:after="60"/>
        <w:ind w:left="720" w:hanging="360"/>
      </w:pPr>
      <w:r>
        <w:rPr>
          <w:rFonts w:cs="Times New Roman"/>
        </w:rPr>
        <w:t xml:space="preserve">•  </w:t>
      </w:r>
      <w:r>
        <w:rPr>
          <w:rFonts w:cs="Times New Roman"/>
          <w:b/>
        </w:rPr>
        <w:t>Grow the seed list.</w:t>
      </w:r>
      <w:r>
        <w:rPr>
          <w:rFonts w:cs="Times New Roman"/>
        </w:rPr>
        <w:t xml:space="preserve"> Fifty-one examples, three to six per class, give a leave-one-out accuracy of 11.8 percent; several hundred</w:t>
      </w:r>
      <w:r>
        <w:rPr>
          <w:rFonts w:cs="Times New Roman"/>
        </w:rPr>
        <w:t xml:space="preserve"> labelled descriptions per class from consenting users would change the picture and allow a proper train and test split.</w:t>
      </w:r>
    </w:p>
    <w:p w:rsidR="00F80112" w:rsidRDefault="006324BF">
      <w:pPr>
        <w:spacing w:after="60"/>
        <w:ind w:left="720" w:hanging="360"/>
      </w:pPr>
      <w:r>
        <w:rPr>
          <w:rFonts w:cs="Times New Roman"/>
        </w:rPr>
        <w:t xml:space="preserve">•  </w:t>
      </w:r>
      <w:r>
        <w:rPr>
          <w:rFonts w:cs="Times New Roman"/>
          <w:b/>
        </w:rPr>
        <w:t>Make the forecast honest for short histories.</w:t>
      </w:r>
      <w:r>
        <w:rPr>
          <w:rFonts w:cs="Times New Roman"/>
        </w:rPr>
        <w:t xml:space="preserve"> Use the mean of the recent months below about seven months, and report an interval rat</w:t>
      </w:r>
      <w:r>
        <w:rPr>
          <w:rFonts w:cs="Times New Roman"/>
        </w:rPr>
        <w:t>her than a single number.</w:t>
      </w:r>
    </w:p>
    <w:p w:rsidR="00F80112" w:rsidRDefault="006324BF">
      <w:pPr>
        <w:spacing w:after="60"/>
        <w:ind w:left="720" w:hanging="360"/>
      </w:pPr>
      <w:r>
        <w:rPr>
          <w:rFonts w:cs="Times New Roman"/>
        </w:rPr>
        <w:t xml:space="preserve">•  </w:t>
      </w:r>
      <w:r>
        <w:rPr>
          <w:rFonts w:cs="Times New Roman"/>
          <w:b/>
        </w:rPr>
        <w:t>Strengthen authentication.</w:t>
      </w:r>
      <w:r>
        <w:rPr>
          <w:rFonts w:cs="Times New Roman"/>
        </w:rPr>
        <w:t xml:space="preserve"> Standard signed tokens with refresh and revocation, an enforced secret and rate-limited login.</w:t>
      </w:r>
    </w:p>
    <w:p w:rsidR="00F80112" w:rsidRDefault="006324BF">
      <w:pPr>
        <w:spacing w:after="60"/>
        <w:ind w:left="720" w:hanging="360"/>
      </w:pPr>
      <w:r>
        <w:rPr>
          <w:rFonts w:cs="Times New Roman"/>
        </w:rPr>
        <w:t xml:space="preserve">•  </w:t>
      </w:r>
      <w:r>
        <w:rPr>
          <w:rFonts w:cs="Times New Roman"/>
          <w:b/>
        </w:rPr>
        <w:t>Alert logic.</w:t>
      </w:r>
      <w:r>
        <w:rPr>
          <w:rFonts w:cs="Times New Roman"/>
        </w:rPr>
        <w:t xml:space="preserve"> Key alert de-duplication by budget, month and threshold, not by message text.</w:t>
      </w:r>
    </w:p>
    <w:p w:rsidR="00F80112" w:rsidRDefault="006324BF">
      <w:pPr>
        <w:pStyle w:val="Heading2"/>
      </w:pPr>
      <w:bookmarkStart w:id="184" w:name="_Toc243925799"/>
      <w:r>
        <w:t>10.2 Additi</w:t>
      </w:r>
      <w:r>
        <w:t>onal features</w:t>
      </w:r>
      <w:bookmarkEnd w:id="184"/>
    </w:p>
    <w:p w:rsidR="00F80112" w:rsidRDefault="006324BF">
      <w:pPr>
        <w:spacing w:after="60"/>
        <w:ind w:left="720" w:hanging="360"/>
      </w:pPr>
      <w:r>
        <w:rPr>
          <w:rFonts w:cs="Times New Roman"/>
        </w:rPr>
        <w:t xml:space="preserve">•  </w:t>
      </w:r>
      <w:r>
        <w:rPr>
          <w:rFonts w:cs="Times New Roman"/>
          <w:b/>
        </w:rPr>
        <w:t>Anomaly detection</w:t>
      </w:r>
      <w:r>
        <w:rPr>
          <w:rFonts w:cs="Times New Roman"/>
        </w:rPr>
        <w:t xml:space="preserve"> for objective 4: a robust statistical rule first, then an Isolation Forest, evaluated against injected and labelled outliers.</w:t>
      </w:r>
    </w:p>
    <w:p w:rsidR="00F80112" w:rsidRDefault="006324BF">
      <w:pPr>
        <w:spacing w:after="60"/>
        <w:ind w:left="720" w:hanging="360"/>
      </w:pPr>
      <w:r>
        <w:rPr>
          <w:rFonts w:cs="Times New Roman"/>
        </w:rPr>
        <w:t xml:space="preserve">•  </w:t>
      </w:r>
      <w:r>
        <w:rPr>
          <w:rFonts w:cs="Times New Roman"/>
          <w:b/>
        </w:rPr>
        <w:t>Savings and income forecasting</w:t>
      </w:r>
      <w:r>
        <w:rPr>
          <w:rFonts w:cs="Times New Roman"/>
        </w:rPr>
        <w:t xml:space="preserve"> with exponential smoothing or ARIMA, compared by rolling-orig</w:t>
      </w:r>
      <w:r>
        <w:rPr>
          <w:rFonts w:cs="Times New Roman"/>
        </w:rPr>
        <w:t>in backtest, for objective 3.</w:t>
      </w:r>
    </w:p>
    <w:p w:rsidR="00F80112" w:rsidRDefault="006324BF">
      <w:pPr>
        <w:spacing w:after="60"/>
        <w:ind w:left="720" w:hanging="360"/>
      </w:pPr>
      <w:r>
        <w:rPr>
          <w:rFonts w:cs="Times New Roman"/>
        </w:rPr>
        <w:t xml:space="preserve">•  </w:t>
      </w:r>
      <w:r>
        <w:rPr>
          <w:rFonts w:cs="Times New Roman"/>
          <w:b/>
        </w:rPr>
        <w:t>Loan tracking</w:t>
      </w:r>
      <w:r>
        <w:rPr>
          <w:rFonts w:cs="Times New Roman"/>
        </w:rPr>
        <w:t xml:space="preserve"> with amortisation and prepayment advice, and </w:t>
      </w:r>
      <w:r>
        <w:rPr>
          <w:rFonts w:cs="Times New Roman"/>
          <w:b/>
        </w:rPr>
        <w:t>scheduled digests</w:t>
      </w:r>
      <w:r>
        <w:rPr>
          <w:rFonts w:cs="Times New Roman"/>
        </w:rPr>
        <w:t xml:space="preserve"> for the abstract's loan tracking and task scheduling.</w:t>
      </w:r>
    </w:p>
    <w:p w:rsidR="00F80112" w:rsidRDefault="006324BF">
      <w:pPr>
        <w:spacing w:after="60"/>
        <w:ind w:left="720" w:hanging="360"/>
      </w:pPr>
      <w:r>
        <w:rPr>
          <w:rFonts w:cs="Times New Roman"/>
        </w:rPr>
        <w:t xml:space="preserve">•  </w:t>
      </w:r>
      <w:r>
        <w:rPr>
          <w:rFonts w:cs="Times New Roman"/>
          <w:b/>
        </w:rPr>
        <w:t>Statement parsers</w:t>
      </w:r>
      <w:r>
        <w:rPr>
          <w:rFonts w:cs="Times New Roman"/>
        </w:rPr>
        <w:t xml:space="preserve"> for common Indian bank formats and UPI exports, so that import needs no preparation.</w:t>
      </w:r>
    </w:p>
    <w:p w:rsidR="00F80112" w:rsidRDefault="006324BF">
      <w:pPr>
        <w:pStyle w:val="Heading2"/>
      </w:pPr>
      <w:bookmarkStart w:id="185" w:name="_Toc243925800"/>
      <w:r>
        <w:t>10.3 Scalability and deployment</w:t>
      </w:r>
      <w:bookmarkEnd w:id="185"/>
    </w:p>
    <w:p w:rsidR="00F80112" w:rsidRDefault="006324BF">
      <w:r>
        <w:rPr>
          <w:rFonts w:cs="Times New Roman"/>
        </w:rPr>
        <w:t>FINJARVIS runs as one process with one SQLite file, which suits a single person or a demonstration; no load test was run. A shared deploym</w:t>
      </w:r>
      <w:r>
        <w:rPr>
          <w:rFonts w:cs="Times New Roman"/>
        </w:rPr>
        <w:t>ent needs a server database with migrations, several workers behind a reverse proxy, HTTPS and a secret kept outside the code.</w:t>
      </w:r>
    </w:p>
    <w:p w:rsidR="00F80112" w:rsidRDefault="006324BF">
      <w:pPr>
        <w:spacing w:after="60"/>
        <w:ind w:left="720" w:hanging="360"/>
      </w:pPr>
      <w:r>
        <w:rPr>
          <w:rFonts w:cs="Times New Roman"/>
        </w:rPr>
        <w:t>•  Replace the per-call database sessions with a connection pool and batch writes.</w:t>
      </w:r>
    </w:p>
    <w:p w:rsidR="00F80112" w:rsidRDefault="006324BF">
      <w:pPr>
        <w:spacing w:after="60"/>
        <w:ind w:left="720" w:hanging="360"/>
      </w:pPr>
      <w:r>
        <w:rPr>
          <w:rFonts w:cs="Times New Roman"/>
        </w:rPr>
        <w:t xml:space="preserve">•  Serve the built React bundle from a static </w:t>
      </w:r>
      <w:r>
        <w:rPr>
          <w:rFonts w:cs="Times New Roman"/>
        </w:rPr>
        <w:t>host and keep the API behind HTTPS.</w:t>
      </w:r>
    </w:p>
    <w:p w:rsidR="00F80112" w:rsidRDefault="006324BF">
      <w:pPr>
        <w:spacing w:after="60"/>
        <w:ind w:left="720" w:hanging="360"/>
      </w:pPr>
      <w:r>
        <w:rPr>
          <w:rFonts w:cs="Times New Roman"/>
        </w:rPr>
        <w:t>•  Add monitoring of error rates and latency per endpoint, and nightly database backups.</w:t>
      </w:r>
    </w:p>
    <w:p w:rsidR="00F80112" w:rsidRDefault="006324BF">
      <w:pPr>
        <w:pStyle w:val="Heading2"/>
      </w:pPr>
      <w:bookmarkStart w:id="186" w:name="_Toc243925801"/>
      <w:r>
        <w:lastRenderedPageBreak/>
        <w:t>10.4 Evaluation plan for the next version</w:t>
      </w:r>
      <w:bookmarkEnd w:id="186"/>
    </w:p>
    <w:p w:rsidR="00F80112" w:rsidRDefault="006324BF">
      <w:pPr>
        <w:spacing w:after="60"/>
        <w:ind w:left="720" w:hanging="360"/>
      </w:pPr>
      <w:r>
        <w:rPr>
          <w:rFonts w:cs="Times New Roman"/>
        </w:rPr>
        <w:t xml:space="preserve">•  </w:t>
      </w:r>
      <w:r>
        <w:rPr>
          <w:rFonts w:cs="Times New Roman"/>
          <w:b/>
        </w:rPr>
        <w:t>A held-out merchant split.</w:t>
      </w:r>
      <w:r>
        <w:rPr>
          <w:rFonts w:cs="Times New Roman"/>
        </w:rPr>
        <w:t xml:space="preserve"> Divide the labelled descriptions by merchant, not by row, s</w:t>
      </w:r>
      <w:r>
        <w:rPr>
          <w:rFonts w:cs="Times New Roman"/>
        </w:rPr>
        <w:t>o that the test set contains only merchants the model has never seen; report accuracy and macro F1 for that split and for a random split.</w:t>
      </w:r>
    </w:p>
    <w:p w:rsidR="00F80112" w:rsidRDefault="006324BF">
      <w:pPr>
        <w:spacing w:after="60"/>
        <w:ind w:left="720" w:hanging="360"/>
      </w:pPr>
      <w:r>
        <w:rPr>
          <w:rFonts w:cs="Times New Roman"/>
        </w:rPr>
        <w:t xml:space="preserve">•  </w:t>
      </w:r>
      <w:r>
        <w:rPr>
          <w:rFonts w:cs="Times New Roman"/>
          <w:b/>
        </w:rPr>
        <w:t>Selective accuracy.</w:t>
      </w:r>
      <w:r>
        <w:rPr>
          <w:rFonts w:cs="Times New Roman"/>
        </w:rPr>
        <w:t xml:space="preserve"> Report coverage and accuracy at several confidence thresholds.</w:t>
      </w:r>
    </w:p>
    <w:p w:rsidR="00F80112" w:rsidRDefault="006324BF">
      <w:pPr>
        <w:spacing w:after="60"/>
        <w:ind w:left="720" w:hanging="360"/>
      </w:pPr>
      <w:r>
        <w:rPr>
          <w:rFonts w:cs="Times New Roman"/>
        </w:rPr>
        <w:t xml:space="preserve">•  </w:t>
      </w:r>
      <w:r>
        <w:rPr>
          <w:rFonts w:cs="Times New Roman"/>
          <w:b/>
        </w:rPr>
        <w:t>Rolling-origin forecasting.</w:t>
      </w:r>
      <w:r>
        <w:rPr>
          <w:rFonts w:cs="Times New Roman"/>
        </w:rPr>
        <w:t xml:space="preserve"> E</w:t>
      </w:r>
      <w:r>
        <w:rPr>
          <w:rFonts w:cs="Times New Roman"/>
        </w:rPr>
        <w:t>valuate every method on many months of many users, not three points of one account, with MAE, MAPE and a naive baseline.</w:t>
      </w:r>
    </w:p>
    <w:p w:rsidR="00F80112" w:rsidRDefault="006324BF">
      <w:pPr>
        <w:spacing w:after="60"/>
        <w:ind w:left="720" w:hanging="360"/>
      </w:pPr>
      <w:r>
        <w:rPr>
          <w:rFonts w:cs="Times New Roman"/>
        </w:rPr>
        <w:t xml:space="preserve">•  </w:t>
      </w:r>
      <w:r>
        <w:rPr>
          <w:rFonts w:cs="Times New Roman"/>
          <w:b/>
        </w:rPr>
        <w:t>Injected-anomaly benchmark.</w:t>
      </w:r>
      <w:r>
        <w:rPr>
          <w:rFonts w:cs="Times New Roman"/>
        </w:rPr>
        <w:t xml:space="preserve"> Generate outliers of known size in real histories and measure precision, recall and the number of false </w:t>
      </w:r>
      <w:r>
        <w:rPr>
          <w:rFonts w:cs="Times New Roman"/>
        </w:rPr>
        <w:t>alarms per user per month.</w:t>
      </w:r>
    </w:p>
    <w:p w:rsidR="00F80112" w:rsidRDefault="006324BF">
      <w:pPr>
        <w:spacing w:after="60"/>
        <w:ind w:left="720" w:hanging="360"/>
      </w:pPr>
      <w:r>
        <w:rPr>
          <w:rFonts w:cs="Times New Roman"/>
        </w:rPr>
        <w:t xml:space="preserve">•  </w:t>
      </w:r>
      <w:r>
        <w:rPr>
          <w:rFonts w:cs="Times New Roman"/>
          <w:b/>
        </w:rPr>
        <w:t>A small user study.</w:t>
      </w:r>
      <w:r>
        <w:rPr>
          <w:rFonts w:cs="Times New Roman"/>
        </w:rPr>
        <w:t xml:space="preserve"> Ask a few users to categorise a week of their own transactions with and without the assistant and the score, and record time taken and corrections made.</w:t>
      </w:r>
    </w:p>
    <w:p w:rsidR="00F80112" w:rsidRDefault="006324BF">
      <w:pPr>
        <w:pStyle w:val="Heading2"/>
      </w:pPr>
      <w:bookmarkStart w:id="187" w:name="_Toc243925802"/>
      <w:r>
        <w:t>10.5 Order of work</w:t>
      </w:r>
      <w:bookmarkEnd w:id="187"/>
    </w:p>
    <w:p w:rsidR="00F80112" w:rsidRDefault="006324BF">
      <w:r>
        <w:rPr>
          <w:rFonts w:cs="Times New Roman"/>
        </w:rPr>
        <w:t>First the cheap repairs (abstain t</w:t>
      </w:r>
      <w:r>
        <w:rPr>
          <w:rFonts w:cs="Times New Roman"/>
        </w:rPr>
        <w:t>hreshold, short-history fallback, alert de-duplication, token secret, batched import), each re-measured with the existing scripts. Then the missing models, anomaly detection and a savings forecast. Last loan tracking, scheduling and statement parsers, whic</w:t>
      </w:r>
      <w:r>
        <w:rPr>
          <w:rFonts w:cs="Times New Roman"/>
        </w:rPr>
        <w:t>h need more design and real sample files.</w:t>
      </w:r>
    </w:p>
    <w:p w:rsidR="00F80112" w:rsidRDefault="006324BF">
      <w:pPr>
        <w:pStyle w:val="Heading2"/>
      </w:pPr>
      <w:bookmarkStart w:id="188" w:name="_Toc243925803"/>
      <w:r>
        <w:t>10.6 Risks and dependencies</w:t>
      </w:r>
      <w:bookmarkEnd w:id="188"/>
    </w:p>
    <w:p w:rsidR="00F80112" w:rsidRDefault="006324BF">
      <w:pPr>
        <w:spacing w:after="60"/>
        <w:ind w:left="720" w:hanging="360"/>
      </w:pPr>
      <w:r>
        <w:rPr>
          <w:rFonts w:cs="Times New Roman"/>
        </w:rPr>
        <w:t xml:space="preserve">•  </w:t>
      </w:r>
      <w:r>
        <w:rPr>
          <w:rFonts w:cs="Times New Roman"/>
          <w:b/>
        </w:rPr>
        <w:t>Data and privacy.</w:t>
      </w:r>
      <w:r>
        <w:rPr>
          <w:rFonts w:cs="Times New Roman"/>
        </w:rPr>
        <w:t xml:space="preserve"> A larger corpus and statement parsing mean handling real financial data; consent, minimisation and secure storage must come first.</w:t>
      </w:r>
    </w:p>
    <w:p w:rsidR="00F80112" w:rsidRDefault="006324BF">
      <w:pPr>
        <w:spacing w:after="60"/>
        <w:ind w:left="720" w:hanging="360"/>
      </w:pPr>
      <w:r>
        <w:rPr>
          <w:rFonts w:cs="Times New Roman"/>
        </w:rPr>
        <w:t xml:space="preserve">•  </w:t>
      </w:r>
      <w:r>
        <w:rPr>
          <w:rFonts w:cs="Times New Roman"/>
          <w:b/>
        </w:rPr>
        <w:t>Evaluation.</w:t>
      </w:r>
      <w:r>
        <w:rPr>
          <w:rFonts w:cs="Times New Roman"/>
        </w:rPr>
        <w:t xml:space="preserve"> A bigger model that</w:t>
      </w:r>
      <w:r>
        <w:rPr>
          <w:rFonts w:cs="Times New Roman"/>
        </w:rPr>
        <w:t xml:space="preserve"> scores better on the team's probe set may only have learned its wording; any new model should be tested on merchants and months it has not seen.</w:t>
      </w:r>
    </w:p>
    <w:p w:rsidR="00F80112" w:rsidRDefault="006324BF">
      <w:pPr>
        <w:spacing w:after="60"/>
        <w:ind w:left="720" w:hanging="360"/>
      </w:pPr>
      <w:r>
        <w:rPr>
          <w:rFonts w:cs="Times New Roman"/>
        </w:rPr>
        <w:t xml:space="preserve">•  </w:t>
      </w:r>
      <w:r>
        <w:rPr>
          <w:rFonts w:cs="Times New Roman"/>
          <w:b/>
        </w:rPr>
        <w:t>Advice.</w:t>
      </w:r>
      <w:r>
        <w:rPr>
          <w:rFonts w:cs="Times New Roman"/>
        </w:rPr>
        <w:t xml:space="preserve"> The assistant and health score are informational and must keep their disclaimer; a language-model l</w:t>
      </w:r>
      <w:r>
        <w:rPr>
          <w:rFonts w:cs="Times New Roman"/>
        </w:rPr>
        <w:t>ayer needs checks that figures in its answers match the database.</w:t>
      </w:r>
    </w:p>
    <w:p w:rsidR="00F80112" w:rsidRDefault="006324BF">
      <w:pPr>
        <w:pStyle w:val="Heading2"/>
      </w:pPr>
      <w:bookmarkStart w:id="189" w:name="_Toc243925804"/>
      <w:r>
        <w:t>10.7 Further research</w:t>
      </w:r>
      <w:bookmarkEnd w:id="189"/>
    </w:p>
    <w:p w:rsidR="00F80112" w:rsidRDefault="006324BF">
      <w:pPr>
        <w:spacing w:after="60"/>
        <w:ind w:left="720" w:hanging="360"/>
      </w:pPr>
      <w:r>
        <w:rPr>
          <w:rFonts w:cs="Times New Roman"/>
        </w:rPr>
        <w:t>•  How much labelled data does a TF-IDF model need before unseen-merchant accuracy becomes useful, and does a character n-gram or transformer model close the gap at a s</w:t>
      </w:r>
      <w:r>
        <w:rPr>
          <w:rFonts w:cs="Times New Roman"/>
        </w:rPr>
        <w:t>imilar cost?</w:t>
      </w:r>
    </w:p>
    <w:p w:rsidR="00F80112" w:rsidRDefault="006324BF">
      <w:pPr>
        <w:spacing w:after="60"/>
        <w:ind w:left="720" w:hanging="360"/>
      </w:pPr>
      <w:r>
        <w:rPr>
          <w:rFonts w:cs="Times New Roman"/>
        </w:rPr>
        <w:t>•  How should a forecast combine a trend with seasonal effects such as festivals and rent resets when only a few months exist? The base paper's LSTM result (R2 0.63 on synthetic savings, [1]) does not answer this for real users.</w:t>
      </w:r>
    </w:p>
    <w:p w:rsidR="00F80112" w:rsidRDefault="006324BF">
      <w:pPr>
        <w:pStyle w:val="Heading1"/>
        <w:pageBreakBefore/>
      </w:pPr>
      <w:bookmarkStart w:id="190" w:name="_Toc243925805"/>
      <w:r>
        <w:lastRenderedPageBreak/>
        <w:t>REFERENCES</w:t>
      </w:r>
      <w:bookmarkEnd w:id="190"/>
    </w:p>
    <w:p w:rsidR="00F80112" w:rsidRDefault="006324BF">
      <w:pPr>
        <w:spacing w:line="276" w:lineRule="auto"/>
        <w:ind w:left="648" w:hanging="648"/>
      </w:pPr>
      <w:r>
        <w:rPr>
          <w:rFonts w:cs="Times New Roman"/>
          <w:sz w:val="20"/>
        </w:rPr>
        <w:t>[1]</w:t>
      </w:r>
      <w:r>
        <w:rPr>
          <w:rFonts w:cs="Times New Roman"/>
          <w:sz w:val="20"/>
        </w:rPr>
        <w:t xml:space="preserve">  R. Kharat, S. Solapurkar, A. Tikkas, M. Uttarwar and A. Yadav, "A smart AI-based personal finance assistant: A multi-model approach for expense categorization, budgeting, forecasting and anomaly detection," Int. J. Research in Applied Science and Enginee</w:t>
      </w:r>
      <w:r>
        <w:rPr>
          <w:rFonts w:cs="Times New Roman"/>
          <w:sz w:val="20"/>
        </w:rPr>
        <w:t>ring Technology (IJRASET), vol. 13, no. XI, pp. 167-180, Nov. 2025, doi: 10.22214/ijraset.2025.75019.</w:t>
      </w:r>
    </w:p>
    <w:p w:rsidR="00F80112" w:rsidRDefault="006324BF">
      <w:pPr>
        <w:spacing w:line="276" w:lineRule="auto"/>
        <w:ind w:left="648" w:hanging="648"/>
      </w:pPr>
      <w:r>
        <w:rPr>
          <w:rFonts w:cs="Times New Roman"/>
          <w:sz w:val="20"/>
        </w:rPr>
        <w:t>[2]  P. L. To, "Enhancing financial literacy and management through goal-directed design and gamification in personal finance application," arXiv:2601.086</w:t>
      </w:r>
      <w:r>
        <w:rPr>
          <w:rFonts w:cs="Times New Roman"/>
          <w:sz w:val="20"/>
        </w:rPr>
        <w:t>40, Jan. 2026.</w:t>
      </w:r>
    </w:p>
    <w:p w:rsidR="00F80112" w:rsidRDefault="006324BF">
      <w:pPr>
        <w:spacing w:line="276" w:lineRule="auto"/>
        <w:ind w:left="648" w:hanging="648"/>
      </w:pPr>
      <w:r>
        <w:rPr>
          <w:rFonts w:cs="Times New Roman"/>
          <w:sz w:val="20"/>
        </w:rPr>
        <w:t>[3]  A. Theerthala, "Synthesizing behaviorally-grounded reasoning chains: A data-generation framework for personal finance LLMs," arXiv:2509.14180 [cs.CL], Sep. 2025.</w:t>
      </w:r>
    </w:p>
    <w:p w:rsidR="00F80112" w:rsidRDefault="006324BF">
      <w:pPr>
        <w:spacing w:line="276" w:lineRule="auto"/>
        <w:ind w:left="648" w:hanging="648"/>
      </w:pPr>
      <w:r>
        <w:rPr>
          <w:rFonts w:cs="Times New Roman"/>
          <w:sz w:val="20"/>
        </w:rPr>
        <w:t>[4]  V. Dilip and R. S. Janaki, "FinSenseAI: An explainable AI-based perso</w:t>
      </w:r>
      <w:r>
        <w:rPr>
          <w:rFonts w:cs="Times New Roman"/>
          <w:sz w:val="20"/>
        </w:rPr>
        <w:t>nal finance recommendation and expense prediction system using hybrid machine learning models," Int. J. Innovative Science and Research Technology, vol. 11, no. 7, pp. 1637-1650, Jul. 2026, doi: 10.38124/ijisrt/26jul842.</w:t>
      </w:r>
    </w:p>
    <w:p w:rsidR="00F80112" w:rsidRDefault="006324BF">
      <w:pPr>
        <w:spacing w:line="276" w:lineRule="auto"/>
        <w:ind w:left="648" w:hanging="648"/>
      </w:pPr>
      <w:r>
        <w:rPr>
          <w:rFonts w:cs="Times New Roman"/>
          <w:sz w:val="20"/>
        </w:rPr>
        <w:t xml:space="preserve">[5]  F. R. Abiya, S. Parvathy, M. </w:t>
      </w:r>
      <w:r>
        <w:rPr>
          <w:rFonts w:cs="Times New Roman"/>
          <w:sz w:val="20"/>
        </w:rPr>
        <w:t>R. Devende, S. R. Ajmalsha and C. Viji, "Personal expense leakage detection and budget optimization using machine learning," Int. J. Research in Applied Science and Engineering Technology (IJRASET), Apr. 2026, doi: 10.22214/ijraset.2026.79467.</w:t>
      </w:r>
    </w:p>
    <w:p w:rsidR="00F80112" w:rsidRDefault="006324BF">
      <w:pPr>
        <w:spacing w:line="276" w:lineRule="auto"/>
        <w:ind w:left="648" w:hanging="648"/>
      </w:pPr>
      <w:r>
        <w:rPr>
          <w:rFonts w:cs="Times New Roman"/>
          <w:sz w:val="20"/>
        </w:rPr>
        <w:t>[6]  "AI-dri</w:t>
      </w:r>
      <w:r>
        <w:rPr>
          <w:rFonts w:cs="Times New Roman"/>
          <w:sz w:val="20"/>
        </w:rPr>
        <w:t xml:space="preserve">ven financial insights for personal budget planning: A smart approach to future expense prediction," in Proc. 2025 3rd Int. Conf. on Intelligent Data Communication Technologies and Internet of Things (IDCIoT), IEEE, 2025 (IEEE Xplore document 10914721; as </w:t>
      </w:r>
      <w:r>
        <w:rPr>
          <w:rFonts w:cs="Times New Roman"/>
          <w:sz w:val="20"/>
        </w:rPr>
        <w:t>listed in the batch survey, authors not verified).</w:t>
      </w:r>
    </w:p>
    <w:p w:rsidR="00F80112" w:rsidRDefault="006324BF">
      <w:pPr>
        <w:spacing w:line="276" w:lineRule="auto"/>
        <w:ind w:left="648" w:hanging="648"/>
      </w:pPr>
      <w:r>
        <w:rPr>
          <w:rFonts w:cs="Times New Roman"/>
          <w:sz w:val="20"/>
        </w:rPr>
        <w:t>[7]  "AI-driven finance management platform for intelligent expense tracking and budget automation," Int. Research J. of Modernization in Engineering Technology and Science, 2026 (as listed in the batch su</w:t>
      </w:r>
      <w:r>
        <w:rPr>
          <w:rFonts w:cs="Times New Roman"/>
          <w:sz w:val="20"/>
        </w:rPr>
        <w:t>rvey; not located, not verified).</w:t>
      </w:r>
    </w:p>
    <w:p w:rsidR="00F80112" w:rsidRDefault="006324BF">
      <w:pPr>
        <w:spacing w:line="276" w:lineRule="auto"/>
        <w:ind w:left="648" w:hanging="648"/>
      </w:pPr>
      <w:r>
        <w:rPr>
          <w:rFonts w:cs="Times New Roman"/>
          <w:sz w:val="20"/>
        </w:rPr>
        <w:t>[8]  J. Devlin, M.-W. Chang, K. Lee and K. Toutanova, "BERT: Pre-training of deep bidirectional transformers for language understanding," in Proc. NAACL-HLT, 2019, pp. 4171-4186.</w:t>
      </w:r>
    </w:p>
    <w:p w:rsidR="00F80112" w:rsidRDefault="006324BF">
      <w:pPr>
        <w:spacing w:line="276" w:lineRule="auto"/>
        <w:ind w:left="648" w:hanging="648"/>
      </w:pPr>
      <w:r>
        <w:rPr>
          <w:rFonts w:cs="Times New Roman"/>
          <w:sz w:val="20"/>
        </w:rPr>
        <w:t>[9]  D. Araci, "FinBERT: Financial sentimen</w:t>
      </w:r>
      <w:r>
        <w:rPr>
          <w:rFonts w:cs="Times New Roman"/>
          <w:sz w:val="20"/>
        </w:rPr>
        <w:t>t analysis with pre-trained language models," arXiv:1908.10063, 2019.</w:t>
      </w:r>
    </w:p>
    <w:p w:rsidR="00F80112" w:rsidRDefault="006324BF">
      <w:pPr>
        <w:spacing w:line="276" w:lineRule="auto"/>
        <w:ind w:left="648" w:hanging="648"/>
      </w:pPr>
      <w:r>
        <w:rPr>
          <w:rFonts w:cs="Times New Roman"/>
          <w:sz w:val="20"/>
        </w:rPr>
        <w:t>[10]  F. T. Liu, K. M. Ting and Z.-H. Zhou, "Isolation forest," in Proc. 8th IEEE Int. Conf. on Data Mining (ICDM), 2008, pp. 413-422.</w:t>
      </w:r>
    </w:p>
    <w:p w:rsidR="00F80112" w:rsidRDefault="006324BF">
      <w:pPr>
        <w:spacing w:line="276" w:lineRule="auto"/>
        <w:ind w:left="648" w:hanging="648"/>
      </w:pPr>
      <w:r>
        <w:rPr>
          <w:rFonts w:cs="Times New Roman"/>
          <w:sz w:val="20"/>
        </w:rPr>
        <w:t xml:space="preserve">[11]  S. Hochreiter and J. Schmidhuber, "Long </w:t>
      </w:r>
      <w:r>
        <w:rPr>
          <w:rFonts w:cs="Times New Roman"/>
          <w:sz w:val="20"/>
        </w:rPr>
        <w:t>short-term memory," Neural Computation, vol. 9, no. 8, pp. 1735-1780, 1997.</w:t>
      </w:r>
    </w:p>
    <w:p w:rsidR="00F80112" w:rsidRDefault="006324BF">
      <w:pPr>
        <w:spacing w:line="276" w:lineRule="auto"/>
        <w:ind w:left="648" w:hanging="648"/>
      </w:pPr>
      <w:r>
        <w:rPr>
          <w:rFonts w:cs="Times New Roman"/>
          <w:sz w:val="20"/>
        </w:rPr>
        <w:t>[12]  C. J. C. H. Watkins and P. Dayan, "Q-learning," Machine Learning, vol. 8, no. 3-4, pp. 279-292, 1992.</w:t>
      </w:r>
    </w:p>
    <w:p w:rsidR="00F80112" w:rsidRDefault="006324BF">
      <w:pPr>
        <w:spacing w:line="276" w:lineRule="auto"/>
        <w:ind w:left="648" w:hanging="648"/>
      </w:pPr>
      <w:r>
        <w:rPr>
          <w:rFonts w:cs="Times New Roman"/>
          <w:sz w:val="20"/>
        </w:rPr>
        <w:t>[13]  N. V. Chawla, K. W. Bowyer, L. O. Hall and W. P. Kegelmeyer, "SMOT</w:t>
      </w:r>
      <w:r>
        <w:rPr>
          <w:rFonts w:cs="Times New Roman"/>
          <w:sz w:val="20"/>
        </w:rPr>
        <w:t>E: Synthetic minority over-sampling technique," J. Artificial Intelligence Research, vol. 16, pp. 321-357, 2002.</w:t>
      </w:r>
    </w:p>
    <w:p w:rsidR="00F80112" w:rsidRDefault="006324BF">
      <w:pPr>
        <w:spacing w:line="276" w:lineRule="auto"/>
        <w:ind w:left="648" w:hanging="648"/>
      </w:pPr>
      <w:r>
        <w:rPr>
          <w:rFonts w:cs="Times New Roman"/>
          <w:sz w:val="20"/>
        </w:rPr>
        <w:t>[14]  F. Pedregosa et al., "Scikit-learn: Machine learning in Python," J. Machine Learning Research, vol. 12, pp. 2825-2830, 2011.</w:t>
      </w:r>
    </w:p>
    <w:p w:rsidR="00F80112" w:rsidRDefault="006324BF">
      <w:pPr>
        <w:spacing w:line="276" w:lineRule="auto"/>
        <w:ind w:left="648" w:hanging="648"/>
      </w:pPr>
      <w:r>
        <w:rPr>
          <w:rFonts w:cs="Times New Roman"/>
          <w:sz w:val="20"/>
        </w:rPr>
        <w:t>[15]  G. Sal</w:t>
      </w:r>
      <w:r>
        <w:rPr>
          <w:rFonts w:cs="Times New Roman"/>
          <w:sz w:val="20"/>
        </w:rPr>
        <w:t>ton and C. Buckley, "Term-weighting approaches in automatic text retrieval," Information Processing &amp; Management, vol. 24, no. 5, pp. 513-523, 1988.</w:t>
      </w:r>
    </w:p>
    <w:p w:rsidR="00F80112" w:rsidRDefault="006324BF">
      <w:pPr>
        <w:spacing w:line="276" w:lineRule="auto"/>
        <w:ind w:left="648" w:hanging="648"/>
      </w:pPr>
      <w:r>
        <w:rPr>
          <w:rFonts w:cs="Times New Roman"/>
          <w:sz w:val="20"/>
        </w:rPr>
        <w:t>[16]  R. J. Hyndman and A. B. Koehler, "Another look at measures of forecast accuracy," Int. J. Forecasting</w:t>
      </w:r>
      <w:r>
        <w:rPr>
          <w:rFonts w:cs="Times New Roman"/>
          <w:sz w:val="20"/>
        </w:rPr>
        <w:t>, vol. 22, no. 4, pp. 679-688, 2006.</w:t>
      </w:r>
    </w:p>
    <w:p w:rsidR="00F80112" w:rsidRDefault="006324BF">
      <w:pPr>
        <w:spacing w:line="276" w:lineRule="auto"/>
        <w:ind w:left="648" w:hanging="648"/>
      </w:pPr>
      <w:r>
        <w:rPr>
          <w:rFonts w:cs="Times New Roman"/>
          <w:sz w:val="20"/>
        </w:rPr>
        <w:t>[17]  S. Makridakis, E. Spiliotis and V. Assimakopoulos, "Statistical and machine learning forecasting methods: Concerns and ways forward," PLoS ONE, vol. 13, no. 3, e0194889, 2018.</w:t>
      </w:r>
    </w:p>
    <w:p w:rsidR="00F80112" w:rsidRDefault="006324BF">
      <w:pPr>
        <w:spacing w:line="276" w:lineRule="auto"/>
        <w:ind w:left="648" w:hanging="648"/>
      </w:pPr>
      <w:r>
        <w:rPr>
          <w:rFonts w:cs="Times New Roman"/>
          <w:sz w:val="20"/>
        </w:rPr>
        <w:t>[18]  R. J. Hyndman and G. Athanasopo</w:t>
      </w:r>
      <w:r>
        <w:rPr>
          <w:rFonts w:cs="Times New Roman"/>
          <w:sz w:val="20"/>
        </w:rPr>
        <w:t>ulos, Forecasting: Principles and Practice, 3rd ed. Melbourne, Australia: OTexts, 2021.</w:t>
      </w:r>
    </w:p>
    <w:p w:rsidR="00F80112" w:rsidRDefault="006324BF">
      <w:pPr>
        <w:spacing w:line="276" w:lineRule="auto"/>
        <w:ind w:left="648" w:hanging="648"/>
      </w:pPr>
      <w:r>
        <w:rPr>
          <w:rFonts w:cs="Times New Roman"/>
          <w:sz w:val="20"/>
        </w:rPr>
        <w:t>[19]  A. Lusardi and O. S. Mitchell, "The economic importance of financial literacy: Theory and evidence," J. Economic Literature, vol. 52, no. 1, pp. 5-44, 2014.</w:t>
      </w:r>
    </w:p>
    <w:p w:rsidR="00F80112" w:rsidRDefault="006324BF">
      <w:pPr>
        <w:spacing w:line="276" w:lineRule="auto"/>
        <w:ind w:left="648" w:hanging="648"/>
      </w:pPr>
      <w:r>
        <w:rPr>
          <w:rFonts w:cs="Times New Roman"/>
          <w:sz w:val="20"/>
        </w:rPr>
        <w:lastRenderedPageBreak/>
        <w:t xml:space="preserve">[20] </w:t>
      </w:r>
      <w:r>
        <w:rPr>
          <w:rFonts w:cs="Times New Roman"/>
          <w:sz w:val="20"/>
        </w:rPr>
        <w:t xml:space="preserve"> N. Provos and D. Mazieres, "A future-adaptable password scheme," in Proc. USENIX Annual Technical Conf., FREENIX Track, 1999, pp. 81-91.</w:t>
      </w:r>
    </w:p>
    <w:p w:rsidR="00F80112" w:rsidRDefault="006324BF">
      <w:pPr>
        <w:spacing w:line="276" w:lineRule="auto"/>
        <w:ind w:left="648" w:hanging="648"/>
      </w:pPr>
      <w:r>
        <w:rPr>
          <w:rFonts w:cs="Times New Roman"/>
          <w:sz w:val="20"/>
        </w:rPr>
        <w:t>[21]  R. T. Fielding, "Architectural styles and the design of network-based software architectures," Ph.D. dissertatio</w:t>
      </w:r>
      <w:r>
        <w:rPr>
          <w:rFonts w:cs="Times New Roman"/>
          <w:sz w:val="20"/>
        </w:rPr>
        <w:t>n, Univ. of California, Irvine, 2000.</w:t>
      </w:r>
    </w:p>
    <w:p w:rsidR="00F80112" w:rsidRDefault="006324BF">
      <w:pPr>
        <w:spacing w:line="276" w:lineRule="auto"/>
        <w:ind w:left="648" w:hanging="648"/>
      </w:pPr>
      <w:r>
        <w:rPr>
          <w:rFonts w:cs="Times New Roman"/>
          <w:sz w:val="20"/>
        </w:rPr>
        <w:t>[22]  M. Bayer, "SQLAlchemy," in The Architecture of Open Source Applications, Volume II, A. Brown and G. Wilson, Eds. 2012.</w:t>
      </w:r>
    </w:p>
    <w:p w:rsidR="00F80112" w:rsidRDefault="006324BF">
      <w:pPr>
        <w:spacing w:line="276" w:lineRule="auto"/>
        <w:ind w:left="648" w:hanging="648"/>
      </w:pPr>
      <w:r>
        <w:rPr>
          <w:rFonts w:cs="Times New Roman"/>
          <w:sz w:val="20"/>
        </w:rPr>
        <w:t>[23]  R. Kohavi, "A study of cross-validation and bootstrap for accuracy estimation and model</w:t>
      </w:r>
      <w:r>
        <w:rPr>
          <w:rFonts w:cs="Times New Roman"/>
          <w:sz w:val="20"/>
        </w:rPr>
        <w:t xml:space="preserve"> selection," in Proc. 14th Int. Joint Conf. on Artificial Intelligence (IJCAI), 1995, pp. 1137-1143.</w:t>
      </w:r>
    </w:p>
    <w:p w:rsidR="00F80112" w:rsidRDefault="006324BF">
      <w:pPr>
        <w:pStyle w:val="Heading1"/>
        <w:pageBreakBefore/>
      </w:pPr>
      <w:bookmarkStart w:id="191" w:name="_Toc243925806"/>
      <w:r>
        <w:lastRenderedPageBreak/>
        <w:t>APPENDIX A: IMPORTANT CODE</w:t>
      </w:r>
      <w:bookmarkEnd w:id="191"/>
    </w:p>
    <w:p w:rsidR="00F80112" w:rsidRDefault="006324BF">
      <w:r>
        <w:rPr>
          <w:rFonts w:cs="Times New Roman"/>
        </w:rPr>
        <w:t xml:space="preserve">The key functions are copied from </w:t>
      </w:r>
      <w:r>
        <w:rPr>
          <w:rFonts w:ascii="Consolas" w:eastAsia="Consolas" w:hAnsi="Consolas" w:cs="Consolas"/>
          <w:sz w:val="21"/>
        </w:rPr>
        <w:t>8.ProjectCode</w:t>
      </w:r>
      <w:r>
        <w:rPr>
          <w:rFonts w:cs="Times New Roman"/>
        </w:rPr>
        <w:t xml:space="preserve"> as they stood when the results were measured; docstrings are removed to save spa</w:t>
      </w:r>
      <w:r>
        <w:rPr>
          <w:rFonts w:cs="Times New Roman"/>
        </w:rPr>
        <w:t>ce (the full files are in the repository). The categoriser and the forecast in Sections A.1 and A.2 and the health score in Section A.3 are explained with formulas in Chapter 6; Sections A.4 to A.6 show how alerts, tokens and the assistant's routing are wr</w:t>
      </w:r>
      <w:r>
        <w:rPr>
          <w:rFonts w:cs="Times New Roman"/>
        </w:rPr>
        <w:t>itten.</w:t>
      </w:r>
    </w:p>
    <w:p w:rsidR="00F80112" w:rsidRDefault="006324BF">
      <w:pPr>
        <w:pStyle w:val="Heading2"/>
      </w:pPr>
      <w:bookmarkStart w:id="192" w:name="_Toc243925807"/>
      <w:r>
        <w:t>A.1 Expense categoriser (ml/expense_classifier.py)</w:t>
      </w:r>
      <w:bookmarkEnd w:id="192"/>
    </w:p>
    <w:p w:rsidR="00F80112" w:rsidRDefault="006324BF">
      <w:pPr>
        <w:shd w:val="clear" w:color="auto" w:fill="F3F5F8"/>
        <w:spacing w:after="0" w:line="240" w:lineRule="auto"/>
        <w:ind w:left="144"/>
        <w:jc w:val="left"/>
      </w:pPr>
      <w:r>
        <w:rPr>
          <w:rFonts w:ascii="Consolas" w:eastAsia="Consolas" w:hAnsi="Consolas" w:cs="Consolas"/>
          <w:sz w:val="14"/>
        </w:rPr>
        <w:t>def _train_pipeline(descriptions: list[str], labels: list[str]) -&gt; Pipeline:</w:t>
      </w:r>
    </w:p>
    <w:p w:rsidR="00F80112" w:rsidRDefault="006324BF">
      <w:pPr>
        <w:shd w:val="clear" w:color="auto" w:fill="F3F5F8"/>
        <w:spacing w:after="0" w:line="240" w:lineRule="auto"/>
        <w:ind w:left="144"/>
        <w:jc w:val="left"/>
      </w:pPr>
      <w:r>
        <w:rPr>
          <w:rFonts w:ascii="Consolas" w:eastAsia="Consolas" w:hAnsi="Consolas" w:cs="Consolas"/>
          <w:sz w:val="14"/>
        </w:rPr>
        <w:t xml:space="preserve">    pipeline = Pipeline([</w:t>
      </w:r>
    </w:p>
    <w:p w:rsidR="00F80112" w:rsidRDefault="006324BF">
      <w:pPr>
        <w:shd w:val="clear" w:color="auto" w:fill="F3F5F8"/>
        <w:spacing w:after="0" w:line="240" w:lineRule="auto"/>
        <w:ind w:left="144"/>
        <w:jc w:val="left"/>
      </w:pPr>
      <w:r>
        <w:rPr>
          <w:rFonts w:ascii="Consolas" w:eastAsia="Consolas" w:hAnsi="Consolas" w:cs="Consolas"/>
          <w:sz w:val="14"/>
        </w:rPr>
        <w:t xml:space="preserve">        ("tfidf", TfidfVectorizer(lowercase=True, ngram_range=(1, 2), min_df=1)),</w:t>
      </w:r>
    </w:p>
    <w:p w:rsidR="00F80112" w:rsidRDefault="006324BF">
      <w:pPr>
        <w:shd w:val="clear" w:color="auto" w:fill="F3F5F8"/>
        <w:spacing w:after="0" w:line="240" w:lineRule="auto"/>
        <w:ind w:left="144"/>
        <w:jc w:val="left"/>
      </w:pPr>
      <w:r>
        <w:rPr>
          <w:rFonts w:ascii="Consolas" w:eastAsia="Consolas" w:hAnsi="Consolas" w:cs="Consolas"/>
          <w:sz w:val="14"/>
        </w:rPr>
        <w:t xml:space="preserve">        ("clf", LogisticRegression(max_iter=1000)),</w:t>
      </w:r>
    </w:p>
    <w:p w:rsidR="00F80112" w:rsidRDefault="006324BF">
      <w:pPr>
        <w:shd w:val="clear" w:color="auto" w:fill="F3F5F8"/>
        <w:spacing w:after="0" w:line="240" w:lineRule="auto"/>
        <w:ind w:left="144"/>
        <w:jc w:val="left"/>
      </w:pPr>
      <w:r>
        <w:rPr>
          <w:rFonts w:ascii="Consolas" w:eastAsia="Consolas" w:hAnsi="Consolas" w:cs="Consolas"/>
          <w:sz w:val="14"/>
        </w:rPr>
        <w:t xml:space="preserve">    ])</w:t>
      </w:r>
    </w:p>
    <w:p w:rsidR="00F80112" w:rsidRDefault="006324BF">
      <w:pPr>
        <w:shd w:val="clear" w:color="auto" w:fill="F3F5F8"/>
        <w:spacing w:after="0" w:line="240" w:lineRule="auto"/>
        <w:ind w:left="144"/>
        <w:jc w:val="left"/>
      </w:pPr>
      <w:r>
        <w:rPr>
          <w:rFonts w:ascii="Consolas" w:eastAsia="Consolas" w:hAnsi="Consolas" w:cs="Consolas"/>
          <w:sz w:val="14"/>
        </w:rPr>
        <w:t xml:space="preserve">    pipeline.fit(descriptions, labels)</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pipeline</w:t>
      </w:r>
    </w:p>
    <w:p w:rsidR="00F80112" w:rsidRDefault="006324BF">
      <w:pPr>
        <w:shd w:val="clear" w:color="auto" w:fill="F3F5F8"/>
        <w:spacing w:after="0" w:line="240" w:lineRule="auto"/>
        <w:ind w:left="144"/>
        <w:jc w:val="left"/>
      </w:pPr>
      <w:r>
        <w:rPr>
          <w:rFonts w:ascii="Consolas" w:eastAsia="Consolas" w:hAnsi="Consolas" w:cs="Consolas"/>
          <w:sz w:val="14"/>
        </w:rPr>
        <w:t xml:space="preserve"> </w:t>
      </w:r>
    </w:p>
    <w:p w:rsidR="00F80112" w:rsidRDefault="006324BF">
      <w:pPr>
        <w:shd w:val="clear" w:color="auto" w:fill="F3F5F8"/>
        <w:spacing w:after="0" w:line="240" w:lineRule="auto"/>
        <w:ind w:left="144"/>
        <w:jc w:val="left"/>
      </w:pPr>
      <w:r>
        <w:rPr>
          <w:rFonts w:ascii="Consolas" w:eastAsia="Consolas" w:hAnsi="Consolas" w:cs="Consolas"/>
          <w:sz w:val="14"/>
        </w:rPr>
        <w:t>def predict_category(description: str) -&gt; str:</w:t>
      </w:r>
    </w:p>
    <w:p w:rsidR="00F80112" w:rsidRDefault="006324BF">
      <w:pPr>
        <w:shd w:val="clear" w:color="auto" w:fill="F3F5F8"/>
        <w:spacing w:after="0" w:line="240" w:lineRule="auto"/>
        <w:ind w:left="144"/>
        <w:jc w:val="left"/>
      </w:pPr>
      <w:r>
        <w:rPr>
          <w:rFonts w:ascii="Consolas" w:eastAsia="Consolas" w:hAnsi="Consolas" w:cs="Consolas"/>
          <w:sz w:val="14"/>
        </w:rPr>
        <w:t xml:space="preserve">    description = (description or "").strip()</w:t>
      </w:r>
    </w:p>
    <w:p w:rsidR="00F80112" w:rsidRDefault="006324BF">
      <w:pPr>
        <w:shd w:val="clear" w:color="auto" w:fill="F3F5F8"/>
        <w:spacing w:after="0" w:line="240" w:lineRule="auto"/>
        <w:ind w:left="144"/>
        <w:jc w:val="left"/>
      </w:pPr>
      <w:r>
        <w:rPr>
          <w:rFonts w:ascii="Consolas" w:eastAsia="Consolas" w:hAnsi="Consolas" w:cs="Consolas"/>
          <w:sz w:val="14"/>
        </w:rPr>
        <w:t xml:space="preserve">    if not description:</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"Oth</w:t>
      </w:r>
      <w:r>
        <w:rPr>
          <w:rFonts w:ascii="Consolas" w:eastAsia="Consolas" w:hAnsi="Consolas" w:cs="Consolas"/>
          <w:sz w:val="14"/>
        </w:rPr>
        <w:t>er"</w:t>
      </w:r>
    </w:p>
    <w:p w:rsidR="00F80112" w:rsidRDefault="006324BF">
      <w:pPr>
        <w:shd w:val="clear" w:color="auto" w:fill="F3F5F8"/>
        <w:spacing w:after="0" w:line="240" w:lineRule="auto"/>
        <w:ind w:left="144"/>
        <w:jc w:val="left"/>
      </w:pPr>
      <w:r>
        <w:rPr>
          <w:rFonts w:ascii="Consolas" w:eastAsia="Consolas" w:hAnsi="Consolas" w:cs="Consolas"/>
          <w:sz w:val="14"/>
        </w:rPr>
        <w:t xml:space="preserve"> </w:t>
      </w:r>
    </w:p>
    <w:p w:rsidR="00F80112" w:rsidRDefault="006324BF">
      <w:pPr>
        <w:shd w:val="clear" w:color="auto" w:fill="F3F5F8"/>
        <w:spacing w:after="0" w:line="240" w:lineRule="auto"/>
        <w:ind w:left="144"/>
        <w:jc w:val="left"/>
      </w:pPr>
      <w:r>
        <w:rPr>
          <w:rFonts w:ascii="Consolas" w:eastAsia="Consolas" w:hAnsi="Consolas" w:cs="Consolas"/>
          <w:sz w:val="14"/>
        </w:rPr>
        <w:t xml:space="preserve">    pipeline = _load_pipeline()</w:t>
      </w:r>
    </w:p>
    <w:p w:rsidR="00F80112" w:rsidRDefault="006324BF">
      <w:pPr>
        <w:shd w:val="clear" w:color="auto" w:fill="F3F5F8"/>
        <w:spacing w:after="0" w:line="240" w:lineRule="auto"/>
        <w:ind w:left="144"/>
        <w:jc w:val="left"/>
      </w:pPr>
      <w:r>
        <w:rPr>
          <w:rFonts w:ascii="Consolas" w:eastAsia="Consolas" w:hAnsi="Consolas" w:cs="Consolas"/>
          <w:sz w:val="14"/>
        </w:rPr>
        <w:t xml:space="preserve">    if pipeline is not None:</w:t>
      </w:r>
    </w:p>
    <w:p w:rsidR="00F80112" w:rsidRDefault="006324BF">
      <w:pPr>
        <w:shd w:val="clear" w:color="auto" w:fill="F3F5F8"/>
        <w:spacing w:after="0" w:line="240" w:lineRule="auto"/>
        <w:ind w:left="144"/>
        <w:jc w:val="left"/>
      </w:pPr>
      <w:r>
        <w:rPr>
          <w:rFonts w:ascii="Consolas" w:eastAsia="Consolas" w:hAnsi="Consolas" w:cs="Consolas"/>
          <w:sz w:val="14"/>
        </w:rPr>
        <w:t xml:space="preserve">        try:</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pipeline.predict([description])[0]</w:t>
      </w:r>
    </w:p>
    <w:p w:rsidR="00F80112" w:rsidRDefault="006324BF">
      <w:pPr>
        <w:shd w:val="clear" w:color="auto" w:fill="F3F5F8"/>
        <w:spacing w:after="0" w:line="240" w:lineRule="auto"/>
        <w:ind w:left="144"/>
        <w:jc w:val="left"/>
      </w:pPr>
      <w:r>
        <w:rPr>
          <w:rFonts w:ascii="Consolas" w:eastAsia="Consolas" w:hAnsi="Consolas" w:cs="Consolas"/>
          <w:sz w:val="14"/>
        </w:rPr>
        <w:t xml:space="preserve">        except Exception:</w:t>
      </w:r>
    </w:p>
    <w:p w:rsidR="00F80112" w:rsidRDefault="006324BF">
      <w:pPr>
        <w:shd w:val="clear" w:color="auto" w:fill="F3F5F8"/>
        <w:spacing w:after="0" w:line="240" w:lineRule="auto"/>
        <w:ind w:left="144"/>
        <w:jc w:val="left"/>
      </w:pPr>
      <w:r>
        <w:rPr>
          <w:rFonts w:ascii="Consolas" w:eastAsia="Consolas" w:hAnsi="Consolas" w:cs="Consolas"/>
          <w:sz w:val="14"/>
        </w:rPr>
        <w:t xml:space="preserve">            pass</w:t>
      </w:r>
    </w:p>
    <w:p w:rsidR="00F80112" w:rsidRDefault="006324BF">
      <w:pPr>
        <w:shd w:val="clear" w:color="auto" w:fill="F3F5F8"/>
        <w:spacing w:after="0" w:line="240" w:lineRule="auto"/>
        <w:ind w:left="144"/>
        <w:jc w:val="left"/>
      </w:pPr>
      <w:r>
        <w:rPr>
          <w:rFonts w:ascii="Consolas" w:eastAsia="Consolas" w:hAnsi="Consolas" w:cs="Consolas"/>
          <w:sz w:val="14"/>
        </w:rPr>
        <w:t xml:space="preserve"> </w:t>
      </w:r>
    </w:p>
    <w:p w:rsidR="00F80112" w:rsidRDefault="006324BF">
      <w:pPr>
        <w:shd w:val="clear" w:color="auto" w:fill="F3F5F8"/>
        <w:spacing w:after="0" w:line="240" w:lineRule="auto"/>
        <w:ind w:left="144"/>
        <w:jc w:val="left"/>
      </w:pPr>
      <w:r>
        <w:rPr>
          <w:rFonts w:ascii="Consolas" w:eastAsia="Consolas" w:hAnsi="Consolas" w:cs="Consolas"/>
          <w:sz w:val="14"/>
        </w:rPr>
        <w:t xml:space="preserve">    lowered = description.lower()</w:t>
      </w:r>
    </w:p>
    <w:p w:rsidR="00F80112" w:rsidRDefault="006324BF">
      <w:pPr>
        <w:shd w:val="clear" w:color="auto" w:fill="F3F5F8"/>
        <w:spacing w:after="0" w:line="240" w:lineRule="auto"/>
        <w:ind w:left="144"/>
        <w:jc w:val="left"/>
      </w:pPr>
      <w:r>
        <w:rPr>
          <w:rFonts w:ascii="Consolas" w:eastAsia="Consolas" w:hAnsi="Consolas" w:cs="Consolas"/>
          <w:sz w:val="14"/>
        </w:rPr>
        <w:t xml:space="preserve">    for keyword, category in KEYWORD_FALLBA</w:t>
      </w:r>
      <w:r>
        <w:rPr>
          <w:rFonts w:ascii="Consolas" w:eastAsia="Consolas" w:hAnsi="Consolas" w:cs="Consolas"/>
          <w:sz w:val="14"/>
        </w:rPr>
        <w:t>CK.items():</w:t>
      </w:r>
    </w:p>
    <w:p w:rsidR="00F80112" w:rsidRDefault="006324BF">
      <w:pPr>
        <w:shd w:val="clear" w:color="auto" w:fill="F3F5F8"/>
        <w:spacing w:after="0" w:line="240" w:lineRule="auto"/>
        <w:ind w:left="144"/>
        <w:jc w:val="left"/>
      </w:pPr>
      <w:r>
        <w:rPr>
          <w:rFonts w:ascii="Consolas" w:eastAsia="Consolas" w:hAnsi="Consolas" w:cs="Consolas"/>
          <w:sz w:val="14"/>
        </w:rPr>
        <w:t xml:space="preserve">        if keyword in lowered:</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category</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"Other"</w:t>
      </w:r>
    </w:p>
    <w:p w:rsidR="00F80112" w:rsidRDefault="006324BF">
      <w:pPr>
        <w:shd w:val="clear" w:color="auto" w:fill="F3F5F8"/>
        <w:spacing w:after="0" w:line="240" w:lineRule="auto"/>
        <w:ind w:left="144"/>
        <w:jc w:val="left"/>
      </w:pPr>
      <w:r>
        <w:rPr>
          <w:rFonts w:ascii="Consolas" w:eastAsia="Consolas" w:hAnsi="Consolas" w:cs="Consolas"/>
          <w:sz w:val="14"/>
        </w:rPr>
        <w:t xml:space="preserve"> </w:t>
      </w:r>
    </w:p>
    <w:p w:rsidR="00F80112" w:rsidRDefault="006324BF">
      <w:pPr>
        <w:shd w:val="clear" w:color="auto" w:fill="F3F5F8"/>
        <w:spacing w:after="0" w:line="240" w:lineRule="auto"/>
        <w:ind w:left="144"/>
        <w:jc w:val="left"/>
      </w:pPr>
      <w:r>
        <w:rPr>
          <w:rFonts w:ascii="Consolas" w:eastAsia="Consolas" w:hAnsi="Consolas" w:cs="Consolas"/>
          <w:sz w:val="14"/>
        </w:rPr>
        <w:t>def learn_from_correction(description: str, correct_category: str, user_history: list[tuple[str, str]])</w:t>
      </w:r>
    </w:p>
    <w:p w:rsidR="00F80112" w:rsidRDefault="006324BF">
      <w:pPr>
        <w:shd w:val="clear" w:color="auto" w:fill="F3F5F8"/>
        <w:spacing w:after="0" w:line="240" w:lineRule="auto"/>
        <w:ind w:left="144"/>
        <w:jc w:val="left"/>
      </w:pPr>
      <w:r>
        <w:rPr>
          <w:rFonts w:ascii="Consolas" w:eastAsia="Consolas" w:hAnsi="Consolas" w:cs="Consolas"/>
          <w:sz w:val="14"/>
        </w:rPr>
        <w:t xml:space="preserve">        -&gt; None:</w:t>
      </w:r>
    </w:p>
    <w:p w:rsidR="00F80112" w:rsidRDefault="006324BF">
      <w:pPr>
        <w:shd w:val="clear" w:color="auto" w:fill="F3F5F8"/>
        <w:spacing w:after="0" w:line="240" w:lineRule="auto"/>
        <w:ind w:left="144"/>
        <w:jc w:val="left"/>
      </w:pPr>
      <w:r>
        <w:rPr>
          <w:rFonts w:ascii="Consolas" w:eastAsia="Consolas" w:hAnsi="Consolas" w:cs="Consolas"/>
          <w:sz w:val="14"/>
        </w:rPr>
        <w:t xml:space="preserve">    examples = list(user_history) + [(description, correct_category)]</w:t>
      </w:r>
    </w:p>
    <w:p w:rsidR="00F80112" w:rsidRDefault="006324BF">
      <w:pPr>
        <w:shd w:val="clear" w:color="auto" w:fill="F3F5F8"/>
        <w:spacing w:after="0" w:line="240" w:lineRule="auto"/>
        <w:ind w:left="144"/>
        <w:jc w:val="left"/>
      </w:pPr>
      <w:r>
        <w:rPr>
          <w:rFonts w:ascii="Consolas" w:eastAsia="Consolas" w:hAnsi="Consolas" w:cs="Consolas"/>
          <w:sz w:val="14"/>
        </w:rPr>
        <w:t xml:space="preserve">    train_and_save(extra_examples=examples)</w:t>
      </w:r>
    </w:p>
    <w:p w:rsidR="00F80112" w:rsidRDefault="00F80112">
      <w:pPr>
        <w:spacing w:after="80" w:line="144" w:lineRule="auto"/>
      </w:pPr>
    </w:p>
    <w:p w:rsidR="00F80112" w:rsidRDefault="006324BF">
      <w:pPr>
        <w:pStyle w:val="Heading2"/>
      </w:pPr>
      <w:bookmarkStart w:id="193" w:name="_Toc243925808"/>
      <w:r>
        <w:t>A.2 Spending forecast (ml/spending_prediction.py)</w:t>
      </w:r>
      <w:bookmarkEnd w:id="193"/>
    </w:p>
    <w:p w:rsidR="00F80112" w:rsidRDefault="006324BF">
      <w:pPr>
        <w:shd w:val="clear" w:color="auto" w:fill="F3F5F8"/>
        <w:spacing w:after="0" w:line="240" w:lineRule="auto"/>
        <w:ind w:left="144"/>
        <w:jc w:val="left"/>
      </w:pPr>
      <w:r>
        <w:rPr>
          <w:rFonts w:ascii="Consolas" w:eastAsia="Consolas" w:hAnsi="Consolas" w:cs="Consolas"/>
          <w:sz w:val="14"/>
        </w:rPr>
        <w:t>def predict_next_month_expense(df: pd.DataFrame) -&gt; dict:</w:t>
      </w:r>
    </w:p>
    <w:p w:rsidR="00F80112" w:rsidRDefault="006324BF">
      <w:pPr>
        <w:shd w:val="clear" w:color="auto" w:fill="F3F5F8"/>
        <w:spacing w:after="0" w:line="240" w:lineRule="auto"/>
        <w:ind w:left="144"/>
        <w:jc w:val="left"/>
      </w:pPr>
      <w:r>
        <w:rPr>
          <w:rFonts w:ascii="Consolas" w:eastAsia="Consolas" w:hAnsi="Consolas" w:cs="Consolas"/>
          <w:sz w:val="14"/>
        </w:rPr>
        <w:t xml:space="preserve">    totals = _monthly_totals(df, "expense")</w:t>
      </w:r>
    </w:p>
    <w:p w:rsidR="00F80112" w:rsidRDefault="006324BF">
      <w:pPr>
        <w:shd w:val="clear" w:color="auto" w:fill="F3F5F8"/>
        <w:spacing w:after="0" w:line="240" w:lineRule="auto"/>
        <w:ind w:left="144"/>
        <w:jc w:val="left"/>
      </w:pPr>
      <w:r>
        <w:rPr>
          <w:rFonts w:ascii="Consolas" w:eastAsia="Consolas" w:hAnsi="Consolas" w:cs="Consolas"/>
          <w:sz w:val="14"/>
        </w:rPr>
        <w:t xml:space="preserve">    if len(totals) &lt; MIN_MONTHS_REQUIRED:</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w:t>
      </w:r>
    </w:p>
    <w:p w:rsidR="00F80112" w:rsidRDefault="006324BF">
      <w:pPr>
        <w:shd w:val="clear" w:color="auto" w:fill="F3F5F8"/>
        <w:spacing w:after="0" w:line="240" w:lineRule="auto"/>
        <w:ind w:left="144"/>
        <w:jc w:val="left"/>
      </w:pPr>
      <w:r>
        <w:rPr>
          <w:rFonts w:ascii="Consolas" w:eastAsia="Consolas" w:hAnsi="Consolas" w:cs="Consolas"/>
          <w:sz w:val="14"/>
        </w:rPr>
        <w:t xml:space="preserve">            "available": False,</w:t>
      </w:r>
    </w:p>
    <w:p w:rsidR="00F80112" w:rsidRDefault="006324BF">
      <w:pPr>
        <w:shd w:val="clear" w:color="auto" w:fill="F3F5F8"/>
        <w:spacing w:after="0" w:line="240" w:lineRule="auto"/>
        <w:ind w:left="144"/>
        <w:jc w:val="left"/>
      </w:pPr>
      <w:r>
        <w:rPr>
          <w:rFonts w:ascii="Consolas" w:eastAsia="Consolas" w:hAnsi="Consolas" w:cs="Consolas"/>
          <w:sz w:val="14"/>
        </w:rPr>
        <w:t xml:space="preserve">            "message": f"Need at least {MIN_MONTHS_REQUIRED} months of transaction "</w:t>
      </w:r>
    </w:p>
    <w:p w:rsidR="00F80112" w:rsidRDefault="006324BF">
      <w:pPr>
        <w:shd w:val="clear" w:color="auto" w:fill="F3F5F8"/>
        <w:spacing w:after="0" w:line="240" w:lineRule="auto"/>
        <w:ind w:left="144"/>
        <w:jc w:val="left"/>
      </w:pPr>
      <w:r>
        <w:rPr>
          <w:rFonts w:ascii="Consolas" w:eastAsia="Consolas" w:hAnsi="Consolas" w:cs="Consolas"/>
          <w:sz w:val="14"/>
        </w:rPr>
        <w:t xml:space="preserve">                       f"history for</w:t>
      </w:r>
      <w:r>
        <w:rPr>
          <w:rFonts w:ascii="Consolas" w:eastAsia="Consolas" w:hAnsi="Consolas" w:cs="Consolas"/>
          <w:sz w:val="14"/>
        </w:rPr>
        <w:t xml:space="preserve"> a reliable prediction (currently have {len(totals)}).",</w:t>
      </w:r>
    </w:p>
    <w:p w:rsidR="00F80112" w:rsidRDefault="006324BF">
      <w:pPr>
        <w:shd w:val="clear" w:color="auto" w:fill="F3F5F8"/>
        <w:spacing w:after="0" w:line="240" w:lineRule="auto"/>
        <w:ind w:left="144"/>
        <w:jc w:val="left"/>
      </w:pPr>
      <w:r>
        <w:rPr>
          <w:rFonts w:ascii="Consolas" w:eastAsia="Consolas" w:hAnsi="Consolas" w:cs="Consolas"/>
          <w:sz w:val="14"/>
        </w:rPr>
        <w:t xml:space="preserve">        }</w:t>
      </w:r>
    </w:p>
    <w:p w:rsidR="00F80112" w:rsidRDefault="006324BF">
      <w:pPr>
        <w:shd w:val="clear" w:color="auto" w:fill="F3F5F8"/>
        <w:spacing w:after="0" w:line="240" w:lineRule="auto"/>
        <w:ind w:left="144"/>
        <w:jc w:val="left"/>
      </w:pPr>
      <w:r>
        <w:rPr>
          <w:rFonts w:ascii="Consolas" w:eastAsia="Consolas" w:hAnsi="Consolas" w:cs="Consolas"/>
          <w:sz w:val="14"/>
        </w:rPr>
        <w:t xml:space="preserve"> </w:t>
      </w:r>
    </w:p>
    <w:p w:rsidR="00F80112" w:rsidRDefault="006324BF">
      <w:pPr>
        <w:shd w:val="clear" w:color="auto" w:fill="F3F5F8"/>
        <w:spacing w:after="0" w:line="240" w:lineRule="auto"/>
        <w:ind w:left="144"/>
        <w:jc w:val="left"/>
      </w:pPr>
      <w:r>
        <w:rPr>
          <w:rFonts w:ascii="Consolas" w:eastAsia="Consolas" w:hAnsi="Consolas" w:cs="Consolas"/>
          <w:sz w:val="14"/>
        </w:rPr>
        <w:t xml:space="preserve">    y = totals.values.astype(float)</w:t>
      </w:r>
    </w:p>
    <w:p w:rsidR="00F80112" w:rsidRDefault="006324BF">
      <w:pPr>
        <w:shd w:val="clear" w:color="auto" w:fill="F3F5F8"/>
        <w:spacing w:after="0" w:line="240" w:lineRule="auto"/>
        <w:ind w:left="144"/>
        <w:jc w:val="left"/>
      </w:pPr>
      <w:r>
        <w:rPr>
          <w:rFonts w:ascii="Consolas" w:eastAsia="Consolas" w:hAnsi="Consolas" w:cs="Consolas"/>
          <w:sz w:val="14"/>
        </w:rPr>
        <w:t xml:space="preserve">    x = np.arange(len(y))</w:t>
      </w:r>
    </w:p>
    <w:p w:rsidR="00F80112" w:rsidRDefault="006324BF">
      <w:pPr>
        <w:shd w:val="clear" w:color="auto" w:fill="F3F5F8"/>
        <w:spacing w:after="0" w:line="240" w:lineRule="auto"/>
        <w:ind w:left="144"/>
        <w:jc w:val="left"/>
      </w:pPr>
      <w:r>
        <w:rPr>
          <w:rFonts w:ascii="Consolas" w:eastAsia="Consolas" w:hAnsi="Consolas" w:cs="Consolas"/>
          <w:sz w:val="14"/>
        </w:rPr>
        <w:t xml:space="preserve">    # Simple least-squares linear fit; clip prediction at 0 (can't spend negative money)</w:t>
      </w:r>
    </w:p>
    <w:p w:rsidR="00F80112" w:rsidRDefault="006324BF">
      <w:pPr>
        <w:shd w:val="clear" w:color="auto" w:fill="F3F5F8"/>
        <w:spacing w:after="0" w:line="240" w:lineRule="auto"/>
        <w:ind w:left="144"/>
        <w:jc w:val="left"/>
      </w:pPr>
      <w:r>
        <w:rPr>
          <w:rFonts w:ascii="Consolas" w:eastAsia="Consolas" w:hAnsi="Consolas" w:cs="Consolas"/>
          <w:sz w:val="14"/>
        </w:rPr>
        <w:t xml:space="preserve">    slope, intercept = np.polyfit(x,</w:t>
      </w:r>
      <w:r>
        <w:rPr>
          <w:rFonts w:ascii="Consolas" w:eastAsia="Consolas" w:hAnsi="Consolas" w:cs="Consolas"/>
          <w:sz w:val="14"/>
        </w:rPr>
        <w:t xml:space="preserve"> y, 1)</w:t>
      </w:r>
    </w:p>
    <w:p w:rsidR="00F80112" w:rsidRDefault="006324BF">
      <w:pPr>
        <w:shd w:val="clear" w:color="auto" w:fill="F3F5F8"/>
        <w:spacing w:after="0" w:line="240" w:lineRule="auto"/>
        <w:ind w:left="144"/>
        <w:jc w:val="left"/>
      </w:pPr>
      <w:r>
        <w:rPr>
          <w:rFonts w:ascii="Consolas" w:eastAsia="Consolas" w:hAnsi="Consolas" w:cs="Consolas"/>
          <w:sz w:val="14"/>
        </w:rPr>
        <w:t xml:space="preserve">    next_x = len(y)</w:t>
      </w:r>
    </w:p>
    <w:p w:rsidR="00F80112" w:rsidRDefault="006324BF">
      <w:pPr>
        <w:shd w:val="clear" w:color="auto" w:fill="F3F5F8"/>
        <w:spacing w:after="0" w:line="240" w:lineRule="auto"/>
        <w:ind w:left="144"/>
        <w:jc w:val="left"/>
      </w:pPr>
      <w:r>
        <w:rPr>
          <w:rFonts w:ascii="Consolas" w:eastAsia="Consolas" w:hAnsi="Consolas" w:cs="Consolas"/>
          <w:sz w:val="14"/>
        </w:rPr>
        <w:t xml:space="preserve">    predicted = max(0.0, slope * next_x + intercept)</w:t>
      </w:r>
    </w:p>
    <w:p w:rsidR="00F80112" w:rsidRDefault="006324BF">
      <w:pPr>
        <w:shd w:val="clear" w:color="auto" w:fill="F3F5F8"/>
        <w:spacing w:after="0" w:line="240" w:lineRule="auto"/>
        <w:ind w:left="144"/>
        <w:jc w:val="left"/>
      </w:pPr>
      <w:r>
        <w:rPr>
          <w:rFonts w:ascii="Consolas" w:eastAsia="Consolas" w:hAnsi="Consolas" w:cs="Consolas"/>
          <w:sz w:val="14"/>
        </w:rPr>
        <w:t xml:space="preserve"> </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w:t>
      </w:r>
    </w:p>
    <w:p w:rsidR="00F80112" w:rsidRDefault="006324BF">
      <w:pPr>
        <w:shd w:val="clear" w:color="auto" w:fill="F3F5F8"/>
        <w:spacing w:after="0" w:line="240" w:lineRule="auto"/>
        <w:ind w:left="144"/>
        <w:jc w:val="left"/>
      </w:pPr>
      <w:r>
        <w:rPr>
          <w:rFonts w:ascii="Consolas" w:eastAsia="Consolas" w:hAnsi="Consolas" w:cs="Consolas"/>
          <w:sz w:val="14"/>
        </w:rPr>
        <w:t xml:space="preserve">        "available": True,</w:t>
      </w:r>
    </w:p>
    <w:p w:rsidR="00F80112" w:rsidRDefault="006324BF">
      <w:pPr>
        <w:shd w:val="clear" w:color="auto" w:fill="F3F5F8"/>
        <w:spacing w:after="0" w:line="240" w:lineRule="auto"/>
        <w:ind w:left="144"/>
        <w:jc w:val="left"/>
      </w:pPr>
      <w:r>
        <w:rPr>
          <w:rFonts w:ascii="Consolas" w:eastAsia="Consolas" w:hAnsi="Consolas" w:cs="Consolas"/>
          <w:sz w:val="14"/>
        </w:rPr>
        <w:t xml:space="preserve">        "predicted_next_month_expense": round(predicted, 2),</w:t>
      </w:r>
    </w:p>
    <w:p w:rsidR="00F80112" w:rsidRDefault="006324BF">
      <w:pPr>
        <w:shd w:val="clear" w:color="auto" w:fill="F3F5F8"/>
        <w:spacing w:after="0" w:line="240" w:lineRule="auto"/>
        <w:ind w:left="144"/>
        <w:jc w:val="left"/>
      </w:pPr>
      <w:r>
        <w:rPr>
          <w:rFonts w:ascii="Consolas" w:eastAsia="Consolas" w:hAnsi="Consolas" w:cs="Consolas"/>
          <w:sz w:val="14"/>
        </w:rPr>
        <w:t xml:space="preserve">        "recent_average": round(float(np.mean(y[-3:])), 2),</w:t>
      </w:r>
    </w:p>
    <w:p w:rsidR="00F80112" w:rsidRDefault="006324BF">
      <w:pPr>
        <w:shd w:val="clear" w:color="auto" w:fill="F3F5F8"/>
        <w:spacing w:after="0" w:line="240" w:lineRule="auto"/>
        <w:ind w:left="144"/>
        <w:jc w:val="left"/>
      </w:pPr>
      <w:r>
        <w:rPr>
          <w:rFonts w:ascii="Consolas" w:eastAsia="Consolas" w:hAnsi="Consolas" w:cs="Consolas"/>
          <w:sz w:val="14"/>
        </w:rPr>
        <w:t xml:space="preserve">        "tren</w:t>
      </w:r>
      <w:r>
        <w:rPr>
          <w:rFonts w:ascii="Consolas" w:eastAsia="Consolas" w:hAnsi="Consolas" w:cs="Consolas"/>
          <w:sz w:val="14"/>
        </w:rPr>
        <w:t>d": "increasing" if slope &gt; 1 else ("decreasing" if slope &lt; -1 else "stable"),</w:t>
      </w:r>
    </w:p>
    <w:p w:rsidR="00F80112" w:rsidRDefault="006324BF">
      <w:pPr>
        <w:shd w:val="clear" w:color="auto" w:fill="F3F5F8"/>
        <w:spacing w:after="0" w:line="240" w:lineRule="auto"/>
        <w:ind w:left="144"/>
        <w:jc w:val="left"/>
      </w:pPr>
      <w:r>
        <w:rPr>
          <w:rFonts w:ascii="Consolas" w:eastAsia="Consolas" w:hAnsi="Consolas" w:cs="Consolas"/>
          <w:sz w:val="14"/>
        </w:rPr>
        <w:t xml:space="preserve">        "months_used": len(y),</w:t>
      </w:r>
    </w:p>
    <w:p w:rsidR="00F80112" w:rsidRDefault="006324BF">
      <w:pPr>
        <w:shd w:val="clear" w:color="auto" w:fill="F3F5F8"/>
        <w:spacing w:after="0" w:line="240" w:lineRule="auto"/>
        <w:ind w:left="144"/>
        <w:jc w:val="left"/>
      </w:pPr>
      <w:r>
        <w:rPr>
          <w:rFonts w:ascii="Consolas" w:eastAsia="Consolas" w:hAnsi="Consolas" w:cs="Consolas"/>
          <w:sz w:val="14"/>
        </w:rPr>
        <w:t xml:space="preserve">    }</w:t>
      </w:r>
    </w:p>
    <w:p w:rsidR="00F80112" w:rsidRDefault="00F80112">
      <w:pPr>
        <w:spacing w:after="80" w:line="144" w:lineRule="auto"/>
      </w:pPr>
    </w:p>
    <w:p w:rsidR="00F80112" w:rsidRDefault="006324BF">
      <w:pPr>
        <w:pStyle w:val="Heading2"/>
      </w:pPr>
      <w:bookmarkStart w:id="194" w:name="_Toc243925809"/>
      <w:r>
        <w:lastRenderedPageBreak/>
        <w:t>A.3 Financial health score (ml/financial_health.py)</w:t>
      </w:r>
      <w:bookmarkEnd w:id="194"/>
    </w:p>
    <w:p w:rsidR="00F80112" w:rsidRDefault="006324BF">
      <w:pPr>
        <w:shd w:val="clear" w:color="auto" w:fill="F3F5F8"/>
        <w:spacing w:after="0" w:line="240" w:lineRule="auto"/>
        <w:ind w:left="144"/>
        <w:jc w:val="left"/>
      </w:pPr>
      <w:r>
        <w:rPr>
          <w:rFonts w:ascii="Consolas" w:eastAsia="Consolas" w:hAnsi="Consolas" w:cs="Consolas"/>
          <w:sz w:val="14"/>
        </w:rPr>
        <w:t>WEIGHTS = {</w:t>
      </w:r>
    </w:p>
    <w:p w:rsidR="00F80112" w:rsidRDefault="006324BF">
      <w:pPr>
        <w:shd w:val="clear" w:color="auto" w:fill="F3F5F8"/>
        <w:spacing w:after="0" w:line="240" w:lineRule="auto"/>
        <w:ind w:left="144"/>
        <w:jc w:val="left"/>
      </w:pPr>
      <w:r>
        <w:rPr>
          <w:rFonts w:ascii="Consolas" w:eastAsia="Consolas" w:hAnsi="Consolas" w:cs="Consolas"/>
          <w:sz w:val="14"/>
        </w:rPr>
        <w:t xml:space="preserve">    "savings_rate": 0.30,</w:t>
      </w:r>
    </w:p>
    <w:p w:rsidR="00F80112" w:rsidRDefault="006324BF">
      <w:pPr>
        <w:shd w:val="clear" w:color="auto" w:fill="F3F5F8"/>
        <w:spacing w:after="0" w:line="240" w:lineRule="auto"/>
        <w:ind w:left="144"/>
        <w:jc w:val="left"/>
      </w:pPr>
      <w:r>
        <w:rPr>
          <w:rFonts w:ascii="Consolas" w:eastAsia="Consolas" w:hAnsi="Consolas" w:cs="Consolas"/>
          <w:sz w:val="14"/>
        </w:rPr>
        <w:t xml:space="preserve">    "expense_ratio": 0.20,</w:t>
      </w:r>
    </w:p>
    <w:p w:rsidR="00F80112" w:rsidRDefault="006324BF">
      <w:pPr>
        <w:shd w:val="clear" w:color="auto" w:fill="F3F5F8"/>
        <w:spacing w:after="0" w:line="240" w:lineRule="auto"/>
        <w:ind w:left="144"/>
        <w:jc w:val="left"/>
      </w:pPr>
      <w:r>
        <w:rPr>
          <w:rFonts w:ascii="Consolas" w:eastAsia="Consolas" w:hAnsi="Consolas" w:cs="Consolas"/>
          <w:sz w:val="14"/>
        </w:rPr>
        <w:t xml:space="preserve">    "budget_adherence": 0.15,</w:t>
      </w:r>
    </w:p>
    <w:p w:rsidR="00F80112" w:rsidRDefault="006324BF">
      <w:pPr>
        <w:shd w:val="clear" w:color="auto" w:fill="F3F5F8"/>
        <w:spacing w:after="0" w:line="240" w:lineRule="auto"/>
        <w:ind w:left="144"/>
        <w:jc w:val="left"/>
      </w:pPr>
      <w:r>
        <w:rPr>
          <w:rFonts w:ascii="Consolas" w:eastAsia="Consolas" w:hAnsi="Consolas" w:cs="Consolas"/>
          <w:sz w:val="14"/>
        </w:rPr>
        <w:t xml:space="preserve">    "emergency_fund": 0.15,</w:t>
      </w:r>
    </w:p>
    <w:p w:rsidR="00F80112" w:rsidRDefault="006324BF">
      <w:pPr>
        <w:shd w:val="clear" w:color="auto" w:fill="F3F5F8"/>
        <w:spacing w:after="0" w:line="240" w:lineRule="auto"/>
        <w:ind w:left="144"/>
        <w:jc w:val="left"/>
      </w:pPr>
      <w:r>
        <w:rPr>
          <w:rFonts w:ascii="Consolas" w:eastAsia="Consolas" w:hAnsi="Consolas" w:cs="Consolas"/>
          <w:sz w:val="14"/>
        </w:rPr>
        <w:t xml:space="preserve">    "investment_diversification": 0.10,</w:t>
      </w:r>
    </w:p>
    <w:p w:rsidR="00F80112" w:rsidRDefault="006324BF">
      <w:pPr>
        <w:shd w:val="clear" w:color="auto" w:fill="F3F5F8"/>
        <w:spacing w:after="0" w:line="240" w:lineRule="auto"/>
        <w:ind w:left="144"/>
        <w:jc w:val="left"/>
      </w:pPr>
      <w:r>
        <w:rPr>
          <w:rFonts w:ascii="Consolas" w:eastAsia="Consolas" w:hAnsi="Consolas" w:cs="Consolas"/>
          <w:sz w:val="14"/>
        </w:rPr>
        <w:t xml:space="preserve">    "goal_progress": 0.10,</w:t>
      </w:r>
    </w:p>
    <w:p w:rsidR="00F80112" w:rsidRDefault="006324BF">
      <w:pPr>
        <w:shd w:val="clear" w:color="auto" w:fill="F3F5F8"/>
        <w:spacing w:after="0" w:line="240" w:lineRule="auto"/>
        <w:ind w:left="144"/>
        <w:jc w:val="left"/>
      </w:pPr>
      <w:r>
        <w:rPr>
          <w:rFonts w:ascii="Consolas" w:eastAsia="Consolas" w:hAnsi="Consolas" w:cs="Consolas"/>
          <w:sz w:val="14"/>
        </w:rPr>
        <w:t>}</w:t>
      </w:r>
    </w:p>
    <w:p w:rsidR="00F80112" w:rsidRDefault="006324BF">
      <w:pPr>
        <w:shd w:val="clear" w:color="auto" w:fill="F3F5F8"/>
        <w:spacing w:after="0" w:line="240" w:lineRule="auto"/>
        <w:ind w:left="144"/>
        <w:jc w:val="left"/>
      </w:pPr>
      <w:r>
        <w:rPr>
          <w:rFonts w:ascii="Consolas" w:eastAsia="Consolas" w:hAnsi="Consolas" w:cs="Consolas"/>
          <w:sz w:val="14"/>
        </w:rPr>
        <w:t xml:space="preserve"> </w:t>
      </w:r>
    </w:p>
    <w:p w:rsidR="00F80112" w:rsidRDefault="006324BF">
      <w:pPr>
        <w:shd w:val="clear" w:color="auto" w:fill="F3F5F8"/>
        <w:spacing w:after="0" w:line="240" w:lineRule="auto"/>
        <w:ind w:left="144"/>
        <w:jc w:val="left"/>
      </w:pPr>
      <w:r>
        <w:rPr>
          <w:rFonts w:ascii="Consolas" w:eastAsia="Consolas" w:hAnsi="Consolas" w:cs="Consolas"/>
          <w:sz w:val="14"/>
        </w:rPr>
        <w:t>def score_savings_rate(savings_rate: float) -&gt; float:</w:t>
      </w:r>
    </w:p>
    <w:p w:rsidR="00F80112" w:rsidRDefault="006324BF">
      <w:pPr>
        <w:shd w:val="clear" w:color="auto" w:fill="F3F5F8"/>
        <w:spacing w:after="0" w:line="240" w:lineRule="auto"/>
        <w:ind w:left="144"/>
        <w:jc w:val="left"/>
      </w:pPr>
      <w:r>
        <w:rPr>
          <w:rFonts w:ascii="Consolas" w:eastAsia="Consolas" w:hAnsi="Consolas" w:cs="Consolas"/>
          <w:sz w:val="14"/>
        </w:rPr>
        <w:t xml:space="preserve">    # 20%+ savings rate = full marks; scales linearly below that; negativ</w:t>
      </w:r>
      <w:r>
        <w:rPr>
          <w:rFonts w:ascii="Consolas" w:eastAsia="Consolas" w:hAnsi="Consolas" w:cs="Consolas"/>
          <w:sz w:val="14"/>
        </w:rPr>
        <w:t>e = 0</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_clip((savings_rate / 20.0) * 100)</w:t>
      </w:r>
    </w:p>
    <w:p w:rsidR="00F80112" w:rsidRDefault="006324BF">
      <w:pPr>
        <w:shd w:val="clear" w:color="auto" w:fill="F3F5F8"/>
        <w:spacing w:after="0" w:line="240" w:lineRule="auto"/>
        <w:ind w:left="144"/>
        <w:jc w:val="left"/>
      </w:pPr>
      <w:r>
        <w:rPr>
          <w:rFonts w:ascii="Consolas" w:eastAsia="Consolas" w:hAnsi="Consolas" w:cs="Consolas"/>
          <w:sz w:val="14"/>
        </w:rPr>
        <w:t xml:space="preserve"> </w:t>
      </w:r>
    </w:p>
    <w:p w:rsidR="00F80112" w:rsidRDefault="006324BF">
      <w:pPr>
        <w:shd w:val="clear" w:color="auto" w:fill="F3F5F8"/>
        <w:spacing w:after="0" w:line="240" w:lineRule="auto"/>
        <w:ind w:left="144"/>
        <w:jc w:val="left"/>
      </w:pPr>
      <w:r>
        <w:rPr>
          <w:rFonts w:ascii="Consolas" w:eastAsia="Consolas" w:hAnsi="Consolas" w:cs="Consolas"/>
          <w:sz w:val="14"/>
        </w:rPr>
        <w:t>def score_emergency_fund(total_balance: float, monthly_expenses: float) -&gt; float:</w:t>
      </w:r>
    </w:p>
    <w:p w:rsidR="00F80112" w:rsidRDefault="006324BF">
      <w:pPr>
        <w:shd w:val="clear" w:color="auto" w:fill="F3F5F8"/>
        <w:spacing w:after="0" w:line="240" w:lineRule="auto"/>
        <w:ind w:left="144"/>
        <w:jc w:val="left"/>
      </w:pPr>
      <w:r>
        <w:rPr>
          <w:rFonts w:ascii="Consolas" w:eastAsia="Consolas" w:hAnsi="Consolas" w:cs="Consolas"/>
          <w:sz w:val="14"/>
        </w:rPr>
        <w:t xml:space="preserve">    if monthly_expenses &lt;= 0:</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50.0</w:t>
      </w:r>
    </w:p>
    <w:p w:rsidR="00F80112" w:rsidRDefault="006324BF">
      <w:pPr>
        <w:shd w:val="clear" w:color="auto" w:fill="F3F5F8"/>
        <w:spacing w:after="0" w:line="240" w:lineRule="auto"/>
        <w:ind w:left="144"/>
        <w:jc w:val="left"/>
      </w:pPr>
      <w:r>
        <w:rPr>
          <w:rFonts w:ascii="Consolas" w:eastAsia="Consolas" w:hAnsi="Consolas" w:cs="Consolas"/>
          <w:sz w:val="14"/>
        </w:rPr>
        <w:t xml:space="preserve">    months_covered = total_balance / monthly_expenses</w:t>
      </w:r>
    </w:p>
    <w:p w:rsidR="00F80112" w:rsidRDefault="006324BF">
      <w:pPr>
        <w:shd w:val="clear" w:color="auto" w:fill="F3F5F8"/>
        <w:spacing w:after="0" w:line="240" w:lineRule="auto"/>
        <w:ind w:left="144"/>
        <w:jc w:val="left"/>
      </w:pPr>
      <w:r>
        <w:rPr>
          <w:rFonts w:ascii="Consolas" w:eastAsia="Consolas" w:hAnsi="Consolas" w:cs="Consolas"/>
          <w:sz w:val="14"/>
        </w:rPr>
        <w:t xml:space="preserve">    # 6 months of expenses covered = full marks</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_clip((months_covered / 6.0) * 100)</w:t>
      </w:r>
    </w:p>
    <w:p w:rsidR="00F80112" w:rsidRDefault="006324BF">
      <w:pPr>
        <w:shd w:val="clear" w:color="auto" w:fill="F3F5F8"/>
        <w:spacing w:after="0" w:line="240" w:lineRule="auto"/>
        <w:ind w:left="144"/>
        <w:jc w:val="left"/>
      </w:pPr>
      <w:r>
        <w:rPr>
          <w:rFonts w:ascii="Consolas" w:eastAsia="Consolas" w:hAnsi="Consolas" w:cs="Consolas"/>
          <w:sz w:val="14"/>
        </w:rPr>
        <w:t xml:space="preserve"> </w:t>
      </w:r>
    </w:p>
    <w:p w:rsidR="00F80112" w:rsidRDefault="006324BF">
      <w:pPr>
        <w:shd w:val="clear" w:color="auto" w:fill="F3F5F8"/>
        <w:spacing w:after="0" w:line="240" w:lineRule="auto"/>
        <w:ind w:left="144"/>
        <w:jc w:val="left"/>
      </w:pPr>
      <w:r>
        <w:rPr>
          <w:rFonts w:ascii="Consolas" w:eastAsia="Consolas" w:hAnsi="Consolas" w:cs="Consolas"/>
          <w:sz w:val="14"/>
        </w:rPr>
        <w:t>def score_goal_progress(goals: list[dict]) -&gt; float:</w:t>
      </w:r>
    </w:p>
    <w:p w:rsidR="00F80112" w:rsidRDefault="006324BF">
      <w:pPr>
        <w:shd w:val="clear" w:color="auto" w:fill="F3F5F8"/>
        <w:spacing w:after="0" w:line="240" w:lineRule="auto"/>
        <w:ind w:left="144"/>
        <w:jc w:val="left"/>
      </w:pPr>
      <w:r>
        <w:rPr>
          <w:rFonts w:ascii="Consolas" w:eastAsia="Consolas" w:hAnsi="Consolas" w:cs="Consolas"/>
          <w:sz w:val="14"/>
        </w:rPr>
        <w:t xml:space="preserve">    if not goals:</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50.0  # neutral if no goals set</w:t>
      </w:r>
    </w:p>
    <w:p w:rsidR="00F80112" w:rsidRDefault="006324BF">
      <w:pPr>
        <w:shd w:val="clear" w:color="auto" w:fill="F3F5F8"/>
        <w:spacing w:after="0" w:line="240" w:lineRule="auto"/>
        <w:ind w:left="144"/>
        <w:jc w:val="left"/>
      </w:pPr>
      <w:r>
        <w:rPr>
          <w:rFonts w:ascii="Consolas" w:eastAsia="Consolas" w:hAnsi="Consolas" w:cs="Consolas"/>
          <w:sz w:val="14"/>
        </w:rPr>
        <w:t xml:space="preserve">    avg_progress = sum(g["percent_complet</w:t>
      </w:r>
      <w:r>
        <w:rPr>
          <w:rFonts w:ascii="Consolas" w:eastAsia="Consolas" w:hAnsi="Consolas" w:cs="Consolas"/>
          <w:sz w:val="14"/>
        </w:rPr>
        <w:t>e"] for g in goals) / len(goals)</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_clip(avg_progress)</w:t>
      </w:r>
    </w:p>
    <w:p w:rsidR="00F80112" w:rsidRDefault="00F80112">
      <w:pPr>
        <w:spacing w:after="80" w:line="144" w:lineRule="auto"/>
      </w:pPr>
    </w:p>
    <w:p w:rsidR="00F80112" w:rsidRDefault="006324BF">
      <w:pPr>
        <w:pStyle w:val="Heading2"/>
      </w:pPr>
      <w:bookmarkStart w:id="195" w:name="_Toc243925810"/>
      <w:r>
        <w:t>A.4 Budget alerts (services/budget_service.py)</w:t>
      </w:r>
      <w:bookmarkEnd w:id="195"/>
    </w:p>
    <w:p w:rsidR="00F80112" w:rsidRDefault="006324BF">
      <w:pPr>
        <w:shd w:val="clear" w:color="auto" w:fill="F3F5F8"/>
        <w:spacing w:after="0" w:line="240" w:lineRule="auto"/>
        <w:ind w:left="144"/>
        <w:jc w:val="left"/>
      </w:pPr>
      <w:r>
        <w:rPr>
          <w:rFonts w:ascii="Consolas" w:eastAsia="Consolas" w:hAnsi="Consolas" w:cs="Consolas"/>
          <w:sz w:val="14"/>
        </w:rPr>
        <w:t>def check_and_raise_alerts(user_id: int, month: int, year: int) -&gt; list[str]:</w:t>
      </w:r>
    </w:p>
    <w:p w:rsidR="00F80112" w:rsidRDefault="006324BF">
      <w:pPr>
        <w:shd w:val="clear" w:color="auto" w:fill="F3F5F8"/>
        <w:spacing w:after="0" w:line="240" w:lineRule="auto"/>
        <w:ind w:left="144"/>
        <w:jc w:val="left"/>
      </w:pPr>
      <w:r>
        <w:rPr>
          <w:rFonts w:ascii="Consolas" w:eastAsia="Consolas" w:hAnsi="Consolas" w:cs="Consolas"/>
          <w:sz w:val="14"/>
        </w:rPr>
        <w:t xml:space="preserve">    created = []</w:t>
      </w:r>
    </w:p>
    <w:p w:rsidR="00F80112" w:rsidRDefault="006324BF">
      <w:pPr>
        <w:shd w:val="clear" w:color="auto" w:fill="F3F5F8"/>
        <w:spacing w:after="0" w:line="240" w:lineRule="auto"/>
        <w:ind w:left="144"/>
        <w:jc w:val="left"/>
      </w:pPr>
      <w:r>
        <w:rPr>
          <w:rFonts w:ascii="Consolas" w:eastAsia="Consolas" w:hAnsi="Consolas" w:cs="Consolas"/>
          <w:sz w:val="14"/>
        </w:rPr>
        <w:t xml:space="preserve">    statuses = get_budget_status(user_id, month, year)</w:t>
      </w:r>
    </w:p>
    <w:p w:rsidR="00F80112" w:rsidRDefault="006324BF">
      <w:pPr>
        <w:shd w:val="clear" w:color="auto" w:fill="F3F5F8"/>
        <w:spacing w:after="0" w:line="240" w:lineRule="auto"/>
        <w:ind w:left="144"/>
        <w:jc w:val="left"/>
      </w:pPr>
      <w:r>
        <w:rPr>
          <w:rFonts w:ascii="Consolas" w:eastAsia="Consolas" w:hAnsi="Consolas" w:cs="Consolas"/>
          <w:sz w:val="14"/>
        </w:rPr>
        <w:t xml:space="preserve">    with get_session() as session:</w:t>
      </w:r>
    </w:p>
    <w:p w:rsidR="00F80112" w:rsidRDefault="006324BF">
      <w:pPr>
        <w:shd w:val="clear" w:color="auto" w:fill="F3F5F8"/>
        <w:spacing w:after="0" w:line="240" w:lineRule="auto"/>
        <w:ind w:left="144"/>
        <w:jc w:val="left"/>
      </w:pPr>
      <w:r>
        <w:rPr>
          <w:rFonts w:ascii="Consolas" w:eastAsia="Consolas" w:hAnsi="Consolas" w:cs="Consolas"/>
          <w:sz w:val="14"/>
        </w:rPr>
        <w:t xml:space="preserve">        for s in statuses:</w:t>
      </w:r>
    </w:p>
    <w:p w:rsidR="00F80112" w:rsidRDefault="006324BF">
      <w:pPr>
        <w:shd w:val="clear" w:color="auto" w:fill="F3F5F8"/>
        <w:spacing w:after="0" w:line="240" w:lineRule="auto"/>
        <w:ind w:left="144"/>
        <w:jc w:val="left"/>
      </w:pPr>
      <w:r>
        <w:rPr>
          <w:rFonts w:ascii="Consolas" w:eastAsia="Consolas" w:hAnsi="Consolas" w:cs="Consolas"/>
          <w:sz w:val="14"/>
        </w:rPr>
        <w:t xml:space="preserve">            pct_used = s["percent_used"]</w:t>
      </w:r>
    </w:p>
    <w:p w:rsidR="00F80112" w:rsidRDefault="006324BF">
      <w:pPr>
        <w:shd w:val="clear" w:color="auto" w:fill="F3F5F8"/>
        <w:spacing w:after="0" w:line="240" w:lineRule="auto"/>
        <w:ind w:left="144"/>
        <w:jc w:val="left"/>
      </w:pPr>
      <w:r>
        <w:rPr>
          <w:rFonts w:ascii="Consolas" w:eastAsia="Consolas" w:hAnsi="Consolas" w:cs="Consolas"/>
          <w:sz w:val="14"/>
        </w:rPr>
        <w:t xml:space="preserve">            if pct_used &gt;= 100:</w:t>
      </w:r>
    </w:p>
    <w:p w:rsidR="00F80112" w:rsidRDefault="006324BF">
      <w:pPr>
        <w:shd w:val="clear" w:color="auto" w:fill="F3F5F8"/>
        <w:spacing w:after="0" w:line="240" w:lineRule="auto"/>
        <w:ind w:left="144"/>
        <w:jc w:val="left"/>
      </w:pPr>
      <w:r>
        <w:rPr>
          <w:rFonts w:ascii="Consolas" w:eastAsia="Consolas" w:hAnsi="Consolas" w:cs="Consolas"/>
          <w:sz w:val="14"/>
        </w:rPr>
        <w:t xml:space="preserve">                msg = f"You have exceeded your {s['category']} bud</w:t>
      </w:r>
      <w:r>
        <w:rPr>
          <w:rFonts w:ascii="Consolas" w:eastAsia="Consolas" w:hAnsi="Consolas" w:cs="Consolas"/>
          <w:sz w:val="14"/>
        </w:rPr>
        <w:t>get."</w:t>
      </w:r>
    </w:p>
    <w:p w:rsidR="00F80112" w:rsidRDefault="006324BF">
      <w:pPr>
        <w:shd w:val="clear" w:color="auto" w:fill="F3F5F8"/>
        <w:spacing w:after="0" w:line="240" w:lineRule="auto"/>
        <w:ind w:left="144"/>
        <w:jc w:val="left"/>
      </w:pPr>
      <w:r>
        <w:rPr>
          <w:rFonts w:ascii="Consolas" w:eastAsia="Consolas" w:hAnsi="Consolas" w:cs="Consolas"/>
          <w:sz w:val="14"/>
        </w:rPr>
        <w:t xml:space="preserve">                ntype = "danger"</w:t>
      </w:r>
    </w:p>
    <w:p w:rsidR="00F80112" w:rsidRDefault="006324BF">
      <w:pPr>
        <w:shd w:val="clear" w:color="auto" w:fill="F3F5F8"/>
        <w:spacing w:after="0" w:line="240" w:lineRule="auto"/>
        <w:ind w:left="144"/>
        <w:jc w:val="left"/>
      </w:pPr>
      <w:r>
        <w:rPr>
          <w:rFonts w:ascii="Consolas" w:eastAsia="Consolas" w:hAnsi="Consolas" w:cs="Consolas"/>
          <w:sz w:val="14"/>
        </w:rPr>
        <w:t xml:space="preserve">            elif pct_used &gt;= 90:</w:t>
      </w:r>
    </w:p>
    <w:p w:rsidR="00F80112" w:rsidRDefault="006324BF">
      <w:pPr>
        <w:shd w:val="clear" w:color="auto" w:fill="F3F5F8"/>
        <w:spacing w:after="0" w:line="240" w:lineRule="auto"/>
        <w:ind w:left="144"/>
        <w:jc w:val="left"/>
      </w:pPr>
      <w:r>
        <w:rPr>
          <w:rFonts w:ascii="Consolas" w:eastAsia="Consolas" w:hAnsi="Consolas" w:cs="Consolas"/>
          <w:sz w:val="14"/>
        </w:rPr>
        <w:t xml:space="preserve">                msg = f"Your {s['category']} budget is 90% used."</w:t>
      </w:r>
    </w:p>
    <w:p w:rsidR="00F80112" w:rsidRDefault="006324BF">
      <w:pPr>
        <w:shd w:val="clear" w:color="auto" w:fill="F3F5F8"/>
        <w:spacing w:after="0" w:line="240" w:lineRule="auto"/>
        <w:ind w:left="144"/>
        <w:jc w:val="left"/>
      </w:pPr>
      <w:r>
        <w:rPr>
          <w:rFonts w:ascii="Consolas" w:eastAsia="Consolas" w:hAnsi="Consolas" w:cs="Consolas"/>
          <w:sz w:val="14"/>
        </w:rPr>
        <w:t xml:space="preserve">                ntype = "warning"</w:t>
      </w:r>
    </w:p>
    <w:p w:rsidR="00F80112" w:rsidRDefault="006324BF">
      <w:pPr>
        <w:shd w:val="clear" w:color="auto" w:fill="F3F5F8"/>
        <w:spacing w:after="0" w:line="240" w:lineRule="auto"/>
        <w:ind w:left="144"/>
        <w:jc w:val="left"/>
      </w:pPr>
      <w:r>
        <w:rPr>
          <w:rFonts w:ascii="Consolas" w:eastAsia="Consolas" w:hAnsi="Consolas" w:cs="Consolas"/>
          <w:sz w:val="14"/>
        </w:rPr>
        <w:t xml:space="preserve">            elif pct_used &gt;= 75:</w:t>
      </w:r>
    </w:p>
    <w:p w:rsidR="00F80112" w:rsidRDefault="006324BF">
      <w:pPr>
        <w:shd w:val="clear" w:color="auto" w:fill="F3F5F8"/>
        <w:spacing w:after="0" w:line="240" w:lineRule="auto"/>
        <w:ind w:left="144"/>
        <w:jc w:val="left"/>
      </w:pPr>
      <w:r>
        <w:rPr>
          <w:rFonts w:ascii="Consolas" w:eastAsia="Consolas" w:hAnsi="Consolas" w:cs="Consolas"/>
          <w:sz w:val="14"/>
        </w:rPr>
        <w:t xml:space="preserve">                msg = f"Your {s['category']} budget</w:t>
      </w:r>
      <w:r>
        <w:rPr>
          <w:rFonts w:ascii="Consolas" w:eastAsia="Consolas" w:hAnsi="Consolas" w:cs="Consolas"/>
          <w:sz w:val="14"/>
        </w:rPr>
        <w:t xml:space="preserve"> is 75% used."</w:t>
      </w:r>
    </w:p>
    <w:p w:rsidR="00F80112" w:rsidRDefault="006324BF">
      <w:pPr>
        <w:shd w:val="clear" w:color="auto" w:fill="F3F5F8"/>
        <w:spacing w:after="0" w:line="240" w:lineRule="auto"/>
        <w:ind w:left="144"/>
        <w:jc w:val="left"/>
      </w:pPr>
      <w:r>
        <w:rPr>
          <w:rFonts w:ascii="Consolas" w:eastAsia="Consolas" w:hAnsi="Consolas" w:cs="Consolas"/>
          <w:sz w:val="14"/>
        </w:rPr>
        <w:t xml:space="preserve">                ntype = "warning"</w:t>
      </w:r>
    </w:p>
    <w:p w:rsidR="00F80112" w:rsidRDefault="006324BF">
      <w:pPr>
        <w:shd w:val="clear" w:color="auto" w:fill="F3F5F8"/>
        <w:spacing w:after="0" w:line="240" w:lineRule="auto"/>
        <w:ind w:left="144"/>
        <w:jc w:val="left"/>
      </w:pPr>
      <w:r>
        <w:rPr>
          <w:rFonts w:ascii="Consolas" w:eastAsia="Consolas" w:hAnsi="Consolas" w:cs="Consolas"/>
          <w:sz w:val="14"/>
        </w:rPr>
        <w:t xml:space="preserve">            else:</w:t>
      </w:r>
    </w:p>
    <w:p w:rsidR="00F80112" w:rsidRDefault="006324BF">
      <w:pPr>
        <w:shd w:val="clear" w:color="auto" w:fill="F3F5F8"/>
        <w:spacing w:after="0" w:line="240" w:lineRule="auto"/>
        <w:ind w:left="144"/>
        <w:jc w:val="left"/>
      </w:pPr>
      <w:r>
        <w:rPr>
          <w:rFonts w:ascii="Consolas" w:eastAsia="Consolas" w:hAnsi="Consolas" w:cs="Consolas"/>
          <w:sz w:val="14"/>
        </w:rPr>
        <w:t xml:space="preserve">                continue</w:t>
      </w:r>
    </w:p>
    <w:p w:rsidR="00F80112" w:rsidRDefault="006324BF">
      <w:pPr>
        <w:shd w:val="clear" w:color="auto" w:fill="F3F5F8"/>
        <w:spacing w:after="0" w:line="240" w:lineRule="auto"/>
        <w:ind w:left="144"/>
        <w:jc w:val="left"/>
      </w:pPr>
      <w:r>
        <w:rPr>
          <w:rFonts w:ascii="Consolas" w:eastAsia="Consolas" w:hAnsi="Consolas" w:cs="Consolas"/>
          <w:sz w:val="14"/>
        </w:rPr>
        <w:t xml:space="preserve"> </w:t>
      </w:r>
    </w:p>
    <w:p w:rsidR="00F80112" w:rsidRDefault="006324BF">
      <w:pPr>
        <w:shd w:val="clear" w:color="auto" w:fill="F3F5F8"/>
        <w:spacing w:after="0" w:line="240" w:lineRule="auto"/>
        <w:ind w:left="144"/>
        <w:jc w:val="left"/>
      </w:pPr>
      <w:r>
        <w:rPr>
          <w:rFonts w:ascii="Consolas" w:eastAsia="Consolas" w:hAnsi="Consolas" w:cs="Consolas"/>
          <w:sz w:val="14"/>
        </w:rPr>
        <w:t xml:space="preserve">            exists = session.query(Notification).filter(</w:t>
      </w:r>
    </w:p>
    <w:p w:rsidR="00F80112" w:rsidRDefault="006324BF">
      <w:pPr>
        <w:shd w:val="clear" w:color="auto" w:fill="F3F5F8"/>
        <w:spacing w:after="0" w:line="240" w:lineRule="auto"/>
        <w:ind w:left="144"/>
        <w:jc w:val="left"/>
      </w:pPr>
      <w:r>
        <w:rPr>
          <w:rFonts w:ascii="Consolas" w:eastAsia="Consolas" w:hAnsi="Consolas" w:cs="Consolas"/>
          <w:sz w:val="14"/>
        </w:rPr>
        <w:t xml:space="preserve">                and_(Notification.user_id == user_id, Notification.message == msg)</w:t>
      </w:r>
    </w:p>
    <w:p w:rsidR="00F80112" w:rsidRDefault="006324BF">
      <w:pPr>
        <w:shd w:val="clear" w:color="auto" w:fill="F3F5F8"/>
        <w:spacing w:after="0" w:line="240" w:lineRule="auto"/>
        <w:ind w:left="144"/>
        <w:jc w:val="left"/>
      </w:pPr>
      <w:r>
        <w:rPr>
          <w:rFonts w:ascii="Consolas" w:eastAsia="Consolas" w:hAnsi="Consolas" w:cs="Consolas"/>
          <w:sz w:val="14"/>
        </w:rPr>
        <w:t xml:space="preserve">            ).first()</w:t>
      </w:r>
    </w:p>
    <w:p w:rsidR="00F80112" w:rsidRDefault="006324BF">
      <w:pPr>
        <w:shd w:val="clear" w:color="auto" w:fill="F3F5F8"/>
        <w:spacing w:after="0" w:line="240" w:lineRule="auto"/>
        <w:ind w:left="144"/>
        <w:jc w:val="left"/>
      </w:pPr>
      <w:r>
        <w:rPr>
          <w:rFonts w:ascii="Consolas" w:eastAsia="Consolas" w:hAnsi="Consolas" w:cs="Consolas"/>
          <w:sz w:val="14"/>
        </w:rPr>
        <w:t xml:space="preserve">            if not exists:</w:t>
      </w:r>
    </w:p>
    <w:p w:rsidR="00F80112" w:rsidRDefault="006324BF">
      <w:pPr>
        <w:shd w:val="clear" w:color="auto" w:fill="F3F5F8"/>
        <w:spacing w:after="0" w:line="240" w:lineRule="auto"/>
        <w:ind w:left="144"/>
        <w:jc w:val="left"/>
      </w:pPr>
      <w:r>
        <w:rPr>
          <w:rFonts w:ascii="Consolas" w:eastAsia="Consolas" w:hAnsi="Consolas" w:cs="Consolas"/>
          <w:sz w:val="14"/>
        </w:rPr>
        <w:t xml:space="preserve">                session.add(Notification(user_id=user_id, message=msg, notification_type=ntype))</w:t>
      </w:r>
    </w:p>
    <w:p w:rsidR="00F80112" w:rsidRDefault="006324BF">
      <w:pPr>
        <w:shd w:val="clear" w:color="auto" w:fill="F3F5F8"/>
        <w:spacing w:after="0" w:line="240" w:lineRule="auto"/>
        <w:ind w:left="144"/>
        <w:jc w:val="left"/>
      </w:pPr>
      <w:r>
        <w:rPr>
          <w:rFonts w:ascii="Consolas" w:eastAsia="Consolas" w:hAnsi="Consolas" w:cs="Consolas"/>
          <w:sz w:val="14"/>
        </w:rPr>
        <w:t xml:space="preserve">                created.append(msg)</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created</w:t>
      </w:r>
    </w:p>
    <w:p w:rsidR="00F80112" w:rsidRDefault="00F80112">
      <w:pPr>
        <w:spacing w:after="80" w:line="144" w:lineRule="auto"/>
      </w:pPr>
    </w:p>
    <w:p w:rsidR="00F80112" w:rsidRDefault="006324BF">
      <w:pPr>
        <w:pStyle w:val="Heading2"/>
      </w:pPr>
      <w:bookmarkStart w:id="196" w:name="_Toc243925811"/>
      <w:r>
        <w:t>A.5 Tokens and the authentication dependency (backend/main.py)</w:t>
      </w:r>
      <w:bookmarkEnd w:id="196"/>
    </w:p>
    <w:p w:rsidR="00F80112" w:rsidRDefault="006324BF">
      <w:pPr>
        <w:shd w:val="clear" w:color="auto" w:fill="F3F5F8"/>
        <w:spacing w:after="0" w:line="240" w:lineRule="auto"/>
        <w:ind w:left="144"/>
        <w:jc w:val="left"/>
      </w:pPr>
      <w:r>
        <w:rPr>
          <w:rFonts w:ascii="Consolas" w:eastAsia="Consolas" w:hAnsi="Consolas" w:cs="Consolas"/>
          <w:sz w:val="14"/>
        </w:rPr>
        <w:t xml:space="preserve">def </w:t>
      </w:r>
      <w:r>
        <w:rPr>
          <w:rFonts w:ascii="Consolas" w:eastAsia="Consolas" w:hAnsi="Consolas" w:cs="Consolas"/>
          <w:sz w:val="14"/>
        </w:rPr>
        <w:t>make_token(user_id: int) -&gt; str:</w:t>
      </w:r>
    </w:p>
    <w:p w:rsidR="00F80112" w:rsidRDefault="006324BF">
      <w:pPr>
        <w:shd w:val="clear" w:color="auto" w:fill="F3F5F8"/>
        <w:spacing w:after="0" w:line="240" w:lineRule="auto"/>
        <w:ind w:left="144"/>
        <w:jc w:val="left"/>
      </w:pPr>
      <w:r>
        <w:rPr>
          <w:rFonts w:ascii="Consolas" w:eastAsia="Consolas" w:hAnsi="Consolas" w:cs="Consolas"/>
          <w:sz w:val="14"/>
        </w:rPr>
        <w:t xml:space="preserve">    payload = _b64(json.dumps({"uid": user_id, "exp": int(time.time()) + TOKEN_TTL}).encode())</w:t>
      </w:r>
    </w:p>
    <w:p w:rsidR="00F80112" w:rsidRDefault="006324BF">
      <w:pPr>
        <w:shd w:val="clear" w:color="auto" w:fill="F3F5F8"/>
        <w:spacing w:after="0" w:line="240" w:lineRule="auto"/>
        <w:ind w:left="144"/>
        <w:jc w:val="left"/>
      </w:pPr>
      <w:r>
        <w:rPr>
          <w:rFonts w:ascii="Consolas" w:eastAsia="Consolas" w:hAnsi="Consolas" w:cs="Consolas"/>
          <w:sz w:val="14"/>
        </w:rPr>
        <w:t xml:space="preserve">    sig = _b64(hmac.new(SECRET, payload.encode(), hashlib.sha256).digest())</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f"{payload}.{sig}"</w:t>
      </w:r>
    </w:p>
    <w:p w:rsidR="00F80112" w:rsidRDefault="006324BF">
      <w:pPr>
        <w:shd w:val="clear" w:color="auto" w:fill="F3F5F8"/>
        <w:spacing w:after="0" w:line="240" w:lineRule="auto"/>
        <w:ind w:left="144"/>
        <w:jc w:val="left"/>
      </w:pPr>
      <w:r>
        <w:rPr>
          <w:rFonts w:ascii="Consolas" w:eastAsia="Consolas" w:hAnsi="Consolas" w:cs="Consolas"/>
          <w:sz w:val="14"/>
        </w:rPr>
        <w:t xml:space="preserve"> </w:t>
      </w:r>
    </w:p>
    <w:p w:rsidR="00F80112" w:rsidRDefault="006324BF">
      <w:pPr>
        <w:shd w:val="clear" w:color="auto" w:fill="F3F5F8"/>
        <w:spacing w:after="0" w:line="240" w:lineRule="auto"/>
        <w:ind w:left="144"/>
        <w:jc w:val="left"/>
      </w:pPr>
      <w:r>
        <w:rPr>
          <w:rFonts w:ascii="Consolas" w:eastAsia="Consolas" w:hAnsi="Consolas" w:cs="Consolas"/>
          <w:sz w:val="14"/>
        </w:rPr>
        <w:t>def read_token(token</w:t>
      </w:r>
      <w:r>
        <w:rPr>
          <w:rFonts w:ascii="Consolas" w:eastAsia="Consolas" w:hAnsi="Consolas" w:cs="Consolas"/>
          <w:sz w:val="14"/>
        </w:rPr>
        <w:t>: str) -&gt; int | None:</w:t>
      </w:r>
    </w:p>
    <w:p w:rsidR="00F80112" w:rsidRDefault="006324BF">
      <w:pPr>
        <w:shd w:val="clear" w:color="auto" w:fill="F3F5F8"/>
        <w:spacing w:after="0" w:line="240" w:lineRule="auto"/>
        <w:ind w:left="144"/>
        <w:jc w:val="left"/>
      </w:pPr>
      <w:r>
        <w:rPr>
          <w:rFonts w:ascii="Consolas" w:eastAsia="Consolas" w:hAnsi="Consolas" w:cs="Consolas"/>
          <w:sz w:val="14"/>
        </w:rPr>
        <w:t xml:space="preserve">    try:</w:t>
      </w:r>
    </w:p>
    <w:p w:rsidR="00F80112" w:rsidRDefault="006324BF">
      <w:pPr>
        <w:shd w:val="clear" w:color="auto" w:fill="F3F5F8"/>
        <w:spacing w:after="0" w:line="240" w:lineRule="auto"/>
        <w:ind w:left="144"/>
        <w:jc w:val="left"/>
      </w:pPr>
      <w:r>
        <w:rPr>
          <w:rFonts w:ascii="Consolas" w:eastAsia="Consolas" w:hAnsi="Consolas" w:cs="Consolas"/>
          <w:sz w:val="14"/>
        </w:rPr>
        <w:t xml:space="preserve">        payload, sig = token.split(".", 1)</w:t>
      </w:r>
    </w:p>
    <w:p w:rsidR="00F80112" w:rsidRDefault="006324BF">
      <w:pPr>
        <w:shd w:val="clear" w:color="auto" w:fill="F3F5F8"/>
        <w:spacing w:after="0" w:line="240" w:lineRule="auto"/>
        <w:ind w:left="144"/>
        <w:jc w:val="left"/>
      </w:pPr>
      <w:r>
        <w:rPr>
          <w:rFonts w:ascii="Consolas" w:eastAsia="Consolas" w:hAnsi="Consolas" w:cs="Consolas"/>
          <w:sz w:val="14"/>
        </w:rPr>
        <w:t xml:space="preserve">        good = _b64(hmac.new(SECRET, payload.encode(), hashlib.sha256).digest())</w:t>
      </w:r>
    </w:p>
    <w:p w:rsidR="00F80112" w:rsidRDefault="006324BF">
      <w:pPr>
        <w:shd w:val="clear" w:color="auto" w:fill="F3F5F8"/>
        <w:spacing w:after="0" w:line="240" w:lineRule="auto"/>
        <w:ind w:left="144"/>
        <w:jc w:val="left"/>
      </w:pPr>
      <w:r>
        <w:rPr>
          <w:rFonts w:ascii="Consolas" w:eastAsia="Consolas" w:hAnsi="Consolas" w:cs="Consolas"/>
          <w:sz w:val="14"/>
        </w:rPr>
        <w:t xml:space="preserve">        if not hmac.compare_digest(sig, good):</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None</w:t>
      </w:r>
    </w:p>
    <w:p w:rsidR="00F80112" w:rsidRDefault="006324BF">
      <w:pPr>
        <w:shd w:val="clear" w:color="auto" w:fill="F3F5F8"/>
        <w:spacing w:after="0" w:line="240" w:lineRule="auto"/>
        <w:ind w:left="144"/>
        <w:jc w:val="left"/>
      </w:pPr>
      <w:r>
        <w:rPr>
          <w:rFonts w:ascii="Consolas" w:eastAsia="Consolas" w:hAnsi="Consolas" w:cs="Consolas"/>
          <w:sz w:val="14"/>
        </w:rPr>
        <w:t xml:space="preserve">        data = json.loads(base</w:t>
      </w:r>
      <w:r>
        <w:rPr>
          <w:rFonts w:ascii="Consolas" w:eastAsia="Consolas" w:hAnsi="Consolas" w:cs="Consolas"/>
          <w:sz w:val="14"/>
        </w:rPr>
        <w:t>64.urlsafe_b64decode(payload + "=" * (-len(payload) % 4)))</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int(data["uid"]) if data["exp"] &gt; time.time() else None</w:t>
      </w:r>
    </w:p>
    <w:p w:rsidR="00F80112" w:rsidRDefault="006324BF">
      <w:pPr>
        <w:shd w:val="clear" w:color="auto" w:fill="F3F5F8"/>
        <w:spacing w:after="0" w:line="240" w:lineRule="auto"/>
        <w:ind w:left="144"/>
        <w:jc w:val="left"/>
      </w:pPr>
      <w:r>
        <w:rPr>
          <w:rFonts w:ascii="Consolas" w:eastAsia="Consolas" w:hAnsi="Consolas" w:cs="Consolas"/>
          <w:sz w:val="14"/>
        </w:rPr>
        <w:t xml:space="preserve">    except Exception:</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None</w:t>
      </w:r>
    </w:p>
    <w:p w:rsidR="00F80112" w:rsidRDefault="006324BF">
      <w:pPr>
        <w:shd w:val="clear" w:color="auto" w:fill="F3F5F8"/>
        <w:spacing w:after="0" w:line="240" w:lineRule="auto"/>
        <w:ind w:left="144"/>
        <w:jc w:val="left"/>
      </w:pPr>
      <w:r>
        <w:rPr>
          <w:rFonts w:ascii="Consolas" w:eastAsia="Consolas" w:hAnsi="Consolas" w:cs="Consolas"/>
          <w:sz w:val="14"/>
        </w:rPr>
        <w:t xml:space="preserve"> </w:t>
      </w:r>
    </w:p>
    <w:p w:rsidR="00F80112" w:rsidRDefault="006324BF">
      <w:pPr>
        <w:shd w:val="clear" w:color="auto" w:fill="F3F5F8"/>
        <w:spacing w:after="0" w:line="240" w:lineRule="auto"/>
        <w:ind w:left="144"/>
        <w:jc w:val="left"/>
      </w:pPr>
      <w:r>
        <w:rPr>
          <w:rFonts w:ascii="Consolas" w:eastAsia="Consolas" w:hAnsi="Consolas" w:cs="Consolas"/>
          <w:sz w:val="14"/>
        </w:rPr>
        <w:t xml:space="preserve">def current_user(authorization: str | None = Header(default=None)) -&gt; </w:t>
      </w:r>
      <w:r>
        <w:rPr>
          <w:rFonts w:ascii="Consolas" w:eastAsia="Consolas" w:hAnsi="Consolas" w:cs="Consolas"/>
          <w:sz w:val="14"/>
        </w:rPr>
        <w:t>SimpleNamespace:</w:t>
      </w:r>
    </w:p>
    <w:p w:rsidR="00F80112" w:rsidRDefault="006324BF">
      <w:pPr>
        <w:shd w:val="clear" w:color="auto" w:fill="F3F5F8"/>
        <w:spacing w:after="0" w:line="240" w:lineRule="auto"/>
        <w:ind w:left="144"/>
        <w:jc w:val="left"/>
      </w:pPr>
      <w:r>
        <w:rPr>
          <w:rFonts w:ascii="Consolas" w:eastAsia="Consolas" w:hAnsi="Consolas" w:cs="Consolas"/>
          <w:sz w:val="14"/>
        </w:rPr>
        <w:t xml:space="preserve">    token = (authorization or "").removeprefix("Bearer ").strip()</w:t>
      </w:r>
    </w:p>
    <w:p w:rsidR="00F80112" w:rsidRDefault="006324BF">
      <w:pPr>
        <w:shd w:val="clear" w:color="auto" w:fill="F3F5F8"/>
        <w:spacing w:after="0" w:line="240" w:lineRule="auto"/>
        <w:ind w:left="144"/>
        <w:jc w:val="left"/>
      </w:pPr>
      <w:r>
        <w:rPr>
          <w:rFonts w:ascii="Consolas" w:eastAsia="Consolas" w:hAnsi="Consolas" w:cs="Consolas"/>
          <w:sz w:val="14"/>
        </w:rPr>
        <w:t xml:space="preserve">    uid = read_token(token) if token else None</w:t>
      </w:r>
    </w:p>
    <w:p w:rsidR="00F80112" w:rsidRDefault="006324BF">
      <w:pPr>
        <w:shd w:val="clear" w:color="auto" w:fill="F3F5F8"/>
        <w:spacing w:after="0" w:line="240" w:lineRule="auto"/>
        <w:ind w:left="144"/>
        <w:jc w:val="left"/>
      </w:pPr>
      <w:r>
        <w:rPr>
          <w:rFonts w:ascii="Consolas" w:eastAsia="Consolas" w:hAnsi="Consolas" w:cs="Consolas"/>
          <w:sz w:val="14"/>
        </w:rPr>
        <w:lastRenderedPageBreak/>
        <w:t xml:space="preserve">    if uid is None:</w:t>
      </w:r>
    </w:p>
    <w:p w:rsidR="00F80112" w:rsidRDefault="006324BF">
      <w:pPr>
        <w:shd w:val="clear" w:color="auto" w:fill="F3F5F8"/>
        <w:spacing w:after="0" w:line="240" w:lineRule="auto"/>
        <w:ind w:left="144"/>
        <w:jc w:val="left"/>
      </w:pPr>
      <w:r>
        <w:rPr>
          <w:rFonts w:ascii="Consolas" w:eastAsia="Consolas" w:hAnsi="Consolas" w:cs="Consolas"/>
          <w:sz w:val="14"/>
        </w:rPr>
        <w:t xml:space="preserve">        raise HTTPException(401, "Your session has expired. Please log in again.")</w:t>
      </w:r>
    </w:p>
    <w:p w:rsidR="00F80112" w:rsidRDefault="006324BF">
      <w:pPr>
        <w:shd w:val="clear" w:color="auto" w:fill="F3F5F8"/>
        <w:spacing w:after="0" w:line="240" w:lineRule="auto"/>
        <w:ind w:left="144"/>
        <w:jc w:val="left"/>
      </w:pPr>
      <w:r>
        <w:rPr>
          <w:rFonts w:ascii="Consolas" w:eastAsia="Consolas" w:hAnsi="Consolas" w:cs="Consolas"/>
          <w:sz w:val="14"/>
        </w:rPr>
        <w:t xml:space="preserve">    with get_session() </w:t>
      </w:r>
      <w:r>
        <w:rPr>
          <w:rFonts w:ascii="Consolas" w:eastAsia="Consolas" w:hAnsi="Consolas" w:cs="Consolas"/>
          <w:sz w:val="14"/>
        </w:rPr>
        <w:t>as session:</w:t>
      </w:r>
    </w:p>
    <w:p w:rsidR="00F80112" w:rsidRDefault="006324BF">
      <w:pPr>
        <w:shd w:val="clear" w:color="auto" w:fill="F3F5F8"/>
        <w:spacing w:after="0" w:line="240" w:lineRule="auto"/>
        <w:ind w:left="144"/>
        <w:jc w:val="left"/>
      </w:pPr>
      <w:r>
        <w:rPr>
          <w:rFonts w:ascii="Consolas" w:eastAsia="Consolas" w:hAnsi="Consolas" w:cs="Consolas"/>
          <w:sz w:val="14"/>
        </w:rPr>
        <w:t xml:space="preserve">        u = session.query(User).filter(User.id == uid).first()</w:t>
      </w:r>
    </w:p>
    <w:p w:rsidR="00F80112" w:rsidRDefault="006324BF">
      <w:pPr>
        <w:shd w:val="clear" w:color="auto" w:fill="F3F5F8"/>
        <w:spacing w:after="0" w:line="240" w:lineRule="auto"/>
        <w:ind w:left="144"/>
        <w:jc w:val="left"/>
      </w:pPr>
      <w:r>
        <w:rPr>
          <w:rFonts w:ascii="Consolas" w:eastAsia="Consolas" w:hAnsi="Consolas" w:cs="Consolas"/>
          <w:sz w:val="14"/>
        </w:rPr>
        <w:t xml:space="preserve">        if not u:</w:t>
      </w:r>
    </w:p>
    <w:p w:rsidR="00F80112" w:rsidRDefault="006324BF">
      <w:pPr>
        <w:shd w:val="clear" w:color="auto" w:fill="F3F5F8"/>
        <w:spacing w:after="0" w:line="240" w:lineRule="auto"/>
        <w:ind w:left="144"/>
        <w:jc w:val="left"/>
      </w:pPr>
      <w:r>
        <w:rPr>
          <w:rFonts w:ascii="Consolas" w:eastAsia="Consolas" w:hAnsi="Consolas" w:cs="Consolas"/>
          <w:sz w:val="14"/>
        </w:rPr>
        <w:t xml:space="preserve">            raise HTTPException(401, "This account no longer exists. Please log in again.")</w:t>
      </w:r>
    </w:p>
    <w:p w:rsidR="00F80112" w:rsidRDefault="006324BF">
      <w:pPr>
        <w:shd w:val="clear" w:color="auto" w:fill="F3F5F8"/>
        <w:spacing w:after="0" w:line="240" w:lineRule="auto"/>
        <w:ind w:left="144"/>
        <w:jc w:val="left"/>
      </w:pPr>
      <w:r>
        <w:rPr>
          <w:rFonts w:ascii="Consolas" w:eastAsia="Consolas" w:hAnsi="Consolas" w:cs="Consolas"/>
          <w:sz w:val="14"/>
        </w:rPr>
        <w:t xml:space="preserve">        return SimpleNamespace(**user_dict(u))</w:t>
      </w:r>
    </w:p>
    <w:p w:rsidR="00F80112" w:rsidRDefault="00F80112">
      <w:pPr>
        <w:spacing w:after="80" w:line="144" w:lineRule="auto"/>
      </w:pPr>
    </w:p>
    <w:p w:rsidR="00F80112" w:rsidRDefault="006324BF">
      <w:pPr>
        <w:pStyle w:val="Heading1"/>
        <w:pageBreakBefore/>
      </w:pPr>
      <w:bookmarkStart w:id="197" w:name="_Toc243925812"/>
      <w:r>
        <w:lastRenderedPageBreak/>
        <w:t xml:space="preserve">APPENDIX B: </w:t>
      </w:r>
      <w:r>
        <w:t>INSTALLATION AND USER GUIDE</w:t>
      </w:r>
      <w:bookmarkEnd w:id="197"/>
    </w:p>
    <w:p w:rsidR="00F80112" w:rsidRDefault="006324BF">
      <w:pPr>
        <w:pStyle w:val="Heading2"/>
      </w:pPr>
      <w:bookmarkStart w:id="198" w:name="_Toc243925813"/>
      <w:r>
        <w:t>B.1 Requirements</w:t>
      </w:r>
      <w:bookmarkEnd w:id="198"/>
    </w:p>
    <w:p w:rsidR="00F80112" w:rsidRDefault="006324BF">
      <w:r>
        <w:rPr>
          <w:rFonts w:cs="Times New Roman"/>
        </w:rPr>
        <w:t xml:space="preserve">Python 3.11 or newer, Node.js 20 or newer and the packages in </w:t>
      </w:r>
      <w:r>
        <w:rPr>
          <w:rFonts w:ascii="Consolas" w:eastAsia="Consolas" w:hAnsi="Consolas" w:cs="Consolas"/>
          <w:sz w:val="21"/>
        </w:rPr>
        <w:t>backend/requirements.txt</w:t>
      </w:r>
      <w:r>
        <w:rPr>
          <w:rFonts w:cs="Times New Roman"/>
        </w:rPr>
        <w:t xml:space="preserve"> (bcrypt is pinned to 4.0.1). No account or key is required; </w:t>
      </w:r>
      <w:r>
        <w:rPr>
          <w:rFonts w:ascii="Consolas" w:eastAsia="Consolas" w:hAnsi="Consolas" w:cs="Consolas"/>
          <w:sz w:val="21"/>
        </w:rPr>
        <w:t>AI_API_KEY</w:t>
      </w:r>
      <w:r>
        <w:rPr>
          <w:rFonts w:cs="Times New Roman"/>
        </w:rPr>
        <w:t xml:space="preserve"> is optional and enables free-form assistant answers.</w:t>
      </w:r>
    </w:p>
    <w:p w:rsidR="00F80112" w:rsidRDefault="006324BF">
      <w:pPr>
        <w:pStyle w:val="Heading2"/>
      </w:pPr>
      <w:bookmarkStart w:id="199" w:name="_Toc243925814"/>
      <w:r>
        <w:t>B.2 Installation and start with run.bat</w:t>
      </w:r>
      <w:bookmarkEnd w:id="199"/>
    </w:p>
    <w:p w:rsidR="00F80112" w:rsidRDefault="006324BF">
      <w:pPr>
        <w:spacing w:after="60"/>
        <w:ind w:left="720" w:hanging="432"/>
      </w:pPr>
      <w:r>
        <w:rPr>
          <w:rFonts w:cs="Times New Roman"/>
        </w:rPr>
        <w:t xml:space="preserve">1.  Copy or clone the project so that </w:t>
      </w:r>
      <w:r>
        <w:rPr>
          <w:rFonts w:ascii="Consolas" w:eastAsia="Consolas" w:hAnsi="Consolas" w:cs="Consolas"/>
          <w:sz w:val="21"/>
        </w:rPr>
        <w:t>8.ProjectCode</w:t>
      </w:r>
      <w:r>
        <w:rPr>
          <w:rFonts w:cs="Times New Roman"/>
        </w:rPr>
        <w:t xml:space="preserve"> is on a local disk.</w:t>
      </w:r>
    </w:p>
    <w:p w:rsidR="00F80112" w:rsidRDefault="006324BF">
      <w:pPr>
        <w:spacing w:after="60"/>
        <w:ind w:left="720" w:hanging="432"/>
      </w:pPr>
      <w:r>
        <w:rPr>
          <w:rFonts w:cs="Times New Roman"/>
        </w:rPr>
        <w:t xml:space="preserve">2.  Open the folder and double-click </w:t>
      </w:r>
      <w:r>
        <w:rPr>
          <w:rFonts w:ascii="Consolas" w:eastAsia="Consolas" w:hAnsi="Consolas" w:cs="Consolas"/>
          <w:sz w:val="21"/>
        </w:rPr>
        <w:t>run.bat</w:t>
      </w:r>
      <w:r>
        <w:rPr>
          <w:rFonts w:cs="Times New Roman"/>
        </w:rPr>
        <w:t xml:space="preserve"> (or run it from a command prompt). It checks that Python and Node are installed, creates </w:t>
      </w:r>
      <w:r>
        <w:rPr>
          <w:rFonts w:ascii="Consolas" w:eastAsia="Consolas" w:hAnsi="Consolas" w:cs="Consolas"/>
          <w:sz w:val="21"/>
        </w:rPr>
        <w:t>.venv</w:t>
      </w:r>
      <w:r>
        <w:rPr>
          <w:rFonts w:cs="Times New Roman"/>
        </w:rPr>
        <w:t xml:space="preserve"> if a</w:t>
      </w:r>
      <w:r>
        <w:rPr>
          <w:rFonts w:cs="Times New Roman"/>
        </w:rPr>
        <w:t xml:space="preserve">bsent (and rebuilds one that was copied from another PC), installs </w:t>
      </w:r>
      <w:r>
        <w:rPr>
          <w:rFonts w:ascii="Consolas" w:eastAsia="Consolas" w:hAnsi="Consolas" w:cs="Consolas"/>
          <w:sz w:val="21"/>
        </w:rPr>
        <w:t>backend\requirements.txt</w:t>
      </w:r>
      <w:r>
        <w:rPr>
          <w:rFonts w:cs="Times New Roman"/>
        </w:rPr>
        <w:t xml:space="preserve">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the first time (a few minutes).</w:t>
      </w:r>
    </w:p>
    <w:p w:rsidR="00F80112" w:rsidRDefault="006324BF">
      <w:pPr>
        <w:spacing w:after="60"/>
        <w:ind w:left="720" w:hanging="432"/>
      </w:pPr>
      <w:r>
        <w:rPr>
          <w:rFonts w:cs="Times New Roman"/>
        </w:rPr>
        <w:t>3.  It starts the FastAPI backend on port 8411 and the web app on port 5411 in two minimised window</w:t>
      </w:r>
      <w:r>
        <w:rPr>
          <w:rFonts w:cs="Times New Roman"/>
        </w:rPr>
        <w:t xml:space="preserve">s and opens the browser at </w:t>
      </w:r>
      <w:r>
        <w:rPr>
          <w:rFonts w:ascii="Consolas" w:eastAsia="Consolas" w:hAnsi="Consolas" w:cs="Consolas"/>
          <w:sz w:val="21"/>
        </w:rPr>
        <w:t>http://localhost:5411</w:t>
      </w:r>
      <w:r>
        <w:rPr>
          <w:rFonts w:cs="Times New Roman"/>
        </w:rPr>
        <w:t>. Keep both windows open.</w:t>
      </w:r>
    </w:p>
    <w:p w:rsidR="00F80112" w:rsidRDefault="006324BF">
      <w:pPr>
        <w:spacing w:after="60"/>
        <w:ind w:left="720" w:hanging="432"/>
      </w:pPr>
      <w:r>
        <w:rPr>
          <w:rFonts w:cs="Times New Roman"/>
        </w:rPr>
        <w:t xml:space="preserve">4.  Log in with the built-in demo account </w:t>
      </w:r>
      <w:r>
        <w:rPr>
          <w:rFonts w:ascii="Consolas" w:eastAsia="Consolas" w:hAnsi="Consolas" w:cs="Consolas"/>
          <w:sz w:val="21"/>
        </w:rPr>
        <w:t>demo</w:t>
      </w:r>
      <w:r>
        <w:rPr>
          <w:rFonts w:cs="Times New Roman"/>
        </w:rPr>
        <w:t xml:space="preserve"> / </w:t>
      </w:r>
      <w:r>
        <w:rPr>
          <w:rFonts w:ascii="Consolas" w:eastAsia="Consolas" w:hAnsi="Consolas" w:cs="Consolas"/>
          <w:sz w:val="21"/>
        </w:rPr>
        <w:t>Demo@1234</w:t>
      </w:r>
      <w:r>
        <w:rPr>
          <w:rFonts w:cs="Times New Roman"/>
        </w:rPr>
        <w:t xml:space="preserve"> (or press Try the demo account) or create your own account. To stop, close the two windows.</w:t>
      </w:r>
    </w:p>
    <w:p w:rsidR="00F80112" w:rsidRDefault="006324BF">
      <w:pPr>
        <w:spacing w:after="60"/>
        <w:ind w:left="720" w:hanging="432"/>
      </w:pPr>
      <w:r>
        <w:rPr>
          <w:rFonts w:cs="Times New Roman"/>
        </w:rPr>
        <w:t>5.  For the documentation run t</w:t>
      </w:r>
      <w:r>
        <w:rPr>
          <w:rFonts w:cs="Times New Roman"/>
        </w:rPr>
        <w:t xml:space="preserve">he servers were started by </w:t>
      </w:r>
      <w:r>
        <w:rPr>
          <w:rFonts w:ascii="Consolas" w:eastAsia="Consolas" w:hAnsi="Consolas" w:cs="Consolas"/>
          <w:sz w:val="21"/>
        </w:rPr>
        <w:t>scripts/capture_screens.py</w:t>
      </w:r>
      <w:r>
        <w:rPr>
          <w:rFonts w:cs="Times New Roman"/>
        </w:rPr>
        <w:t xml:space="preserve"> and the measurement scripts, which start their own backend on a throw-away database; a fresh-machine installation through </w:t>
      </w:r>
      <w:r>
        <w:rPr>
          <w:rFonts w:ascii="Consolas" w:eastAsia="Consolas" w:hAnsi="Consolas" w:cs="Consolas"/>
          <w:sz w:val="21"/>
        </w:rPr>
        <w:t>run.bat</w:t>
      </w:r>
      <w:r>
        <w:rPr>
          <w:rFonts w:cs="Times New Roman"/>
        </w:rPr>
        <w:t xml:space="preserve"> was not repeated.</w:t>
      </w:r>
    </w:p>
    <w:p w:rsidR="00F80112" w:rsidRDefault="006324BF">
      <w:pPr>
        <w:pStyle w:val="Heading2"/>
      </w:pPr>
      <w:bookmarkStart w:id="200" w:name="_Toc243925815"/>
      <w:r>
        <w:t>B.3 Manual start and settings</w:t>
      </w:r>
      <w:bookmarkEnd w:id="200"/>
    </w:p>
    <w:p w:rsidR="00F80112" w:rsidRDefault="006324BF">
      <w:pPr>
        <w:shd w:val="clear" w:color="auto" w:fill="F3F5F8"/>
        <w:spacing w:after="0" w:line="240" w:lineRule="auto"/>
        <w:ind w:left="144"/>
        <w:jc w:val="left"/>
      </w:pPr>
      <w:r>
        <w:rPr>
          <w:rFonts w:ascii="Consolas" w:eastAsia="Consolas" w:hAnsi="Consolas" w:cs="Consolas"/>
          <w:sz w:val="15"/>
        </w:rPr>
        <w:t># backend (from 8.Projec</w:t>
      </w:r>
      <w:r>
        <w:rPr>
          <w:rFonts w:ascii="Consolas" w:eastAsia="Consolas" w:hAnsi="Consolas" w:cs="Consolas"/>
          <w:sz w:val="15"/>
        </w:rPr>
        <w:t>tCode)</w:t>
      </w:r>
    </w:p>
    <w:p w:rsidR="00F80112" w:rsidRDefault="006324BF">
      <w:pPr>
        <w:shd w:val="clear" w:color="auto" w:fill="F3F5F8"/>
        <w:spacing w:after="0" w:line="240" w:lineRule="auto"/>
        <w:ind w:left="144"/>
        <w:jc w:val="left"/>
      </w:pPr>
      <w:r>
        <w:rPr>
          <w:rFonts w:ascii="Consolas" w:eastAsia="Consolas" w:hAnsi="Consolas" w:cs="Consolas"/>
          <w:sz w:val="15"/>
        </w:rPr>
        <w:t>python -m venv .venv</w:t>
      </w:r>
    </w:p>
    <w:p w:rsidR="00F80112" w:rsidRDefault="006324BF">
      <w:pPr>
        <w:shd w:val="clear" w:color="auto" w:fill="F3F5F8"/>
        <w:spacing w:after="0" w:line="240" w:lineRule="auto"/>
        <w:ind w:left="144"/>
        <w:jc w:val="left"/>
      </w:pPr>
      <w:r>
        <w:rPr>
          <w:rFonts w:ascii="Consolas" w:eastAsia="Consolas" w:hAnsi="Consolas" w:cs="Consolas"/>
          <w:sz w:val="15"/>
        </w:rPr>
        <w:t>.venv\Scripts\python.exe -m pip install -r backend\requirements.txt</w:t>
      </w:r>
    </w:p>
    <w:p w:rsidR="00F80112" w:rsidRDefault="006324BF">
      <w:pPr>
        <w:shd w:val="clear" w:color="auto" w:fill="F3F5F8"/>
        <w:spacing w:after="0" w:line="240" w:lineRule="auto"/>
        <w:ind w:left="144"/>
        <w:jc w:val="left"/>
      </w:pPr>
      <w:r>
        <w:rPr>
          <w:rFonts w:ascii="Consolas" w:eastAsia="Consolas" w:hAnsi="Consolas" w:cs="Consolas"/>
          <w:sz w:val="15"/>
        </w:rPr>
        <w:t>.venv\Scripts\python.exe -m uvicorn backend.main:app --port 8411</w:t>
      </w:r>
    </w:p>
    <w:p w:rsidR="00F80112" w:rsidRDefault="006324BF">
      <w:pPr>
        <w:shd w:val="clear" w:color="auto" w:fill="F3F5F8"/>
        <w:spacing w:after="0" w:line="240" w:lineRule="auto"/>
        <w:ind w:left="144"/>
        <w:jc w:val="left"/>
      </w:pPr>
      <w:r>
        <w:rPr>
          <w:rFonts w:ascii="Consolas" w:eastAsia="Consolas" w:hAnsi="Consolas" w:cs="Consolas"/>
          <w:sz w:val="15"/>
        </w:rPr>
        <w:t xml:space="preserve"> </w:t>
      </w:r>
    </w:p>
    <w:p w:rsidR="00F80112" w:rsidRDefault="006324BF">
      <w:pPr>
        <w:shd w:val="clear" w:color="auto" w:fill="F3F5F8"/>
        <w:spacing w:after="0" w:line="240" w:lineRule="auto"/>
        <w:ind w:left="144"/>
        <w:jc w:val="left"/>
      </w:pPr>
      <w:r>
        <w:rPr>
          <w:rFonts w:ascii="Consolas" w:eastAsia="Consolas" w:hAnsi="Consolas" w:cs="Consolas"/>
          <w:sz w:val="15"/>
        </w:rPr>
        <w:t># frontend (from 8.ProjectCode\frontend)</w:t>
      </w:r>
    </w:p>
    <w:p w:rsidR="00F80112" w:rsidRDefault="006324BF">
      <w:pPr>
        <w:shd w:val="clear" w:color="auto" w:fill="F3F5F8"/>
        <w:spacing w:after="0" w:line="240" w:lineRule="auto"/>
        <w:ind w:left="144"/>
        <w:jc w:val="left"/>
      </w:pPr>
      <w:r>
        <w:rPr>
          <w:rFonts w:ascii="Consolas" w:eastAsia="Consolas" w:hAnsi="Consolas" w:cs="Consolas"/>
          <w:sz w:val="15"/>
        </w:rPr>
        <w:t>npm install</w:t>
      </w:r>
    </w:p>
    <w:p w:rsidR="00F80112" w:rsidRDefault="006324BF">
      <w:pPr>
        <w:shd w:val="clear" w:color="auto" w:fill="F3F5F8"/>
        <w:spacing w:after="0" w:line="240" w:lineRule="auto"/>
        <w:ind w:left="144"/>
        <w:jc w:val="left"/>
      </w:pPr>
      <w:r>
        <w:rPr>
          <w:rFonts w:ascii="Consolas" w:eastAsia="Consolas" w:hAnsi="Consolas" w:cs="Consolas"/>
          <w:sz w:val="15"/>
        </w:rPr>
        <w:t xml:space="preserve">npm run dev          # </w:t>
      </w:r>
      <w:r>
        <w:rPr>
          <w:rFonts w:ascii="Consolas" w:eastAsia="Consolas" w:hAnsi="Consolas" w:cs="Consolas"/>
          <w:sz w:val="15"/>
        </w:rPr>
        <w:t>http://localhost:5411, proxies /api to 8411</w:t>
      </w:r>
    </w:p>
    <w:p w:rsidR="00F80112" w:rsidRDefault="006324BF">
      <w:pPr>
        <w:shd w:val="clear" w:color="auto" w:fill="F3F5F8"/>
        <w:spacing w:after="0" w:line="240" w:lineRule="auto"/>
        <w:ind w:left="144"/>
        <w:jc w:val="left"/>
      </w:pPr>
      <w:r>
        <w:rPr>
          <w:rFonts w:ascii="Consolas" w:eastAsia="Consolas" w:hAnsi="Consolas" w:cs="Consolas"/>
          <w:sz w:val="15"/>
        </w:rPr>
        <w:t>npm run build        # production build into frontend\dist</w:t>
      </w:r>
    </w:p>
    <w:p w:rsidR="00F80112" w:rsidRDefault="006324BF">
      <w:pPr>
        <w:shd w:val="clear" w:color="auto" w:fill="F3F5F8"/>
        <w:spacing w:after="0" w:line="240" w:lineRule="auto"/>
        <w:ind w:left="144"/>
        <w:jc w:val="left"/>
      </w:pPr>
      <w:r>
        <w:rPr>
          <w:rFonts w:ascii="Consolas" w:eastAsia="Consolas" w:hAnsi="Consolas" w:cs="Consolas"/>
          <w:sz w:val="15"/>
        </w:rPr>
        <w:t xml:space="preserve"> </w:t>
      </w:r>
    </w:p>
    <w:p w:rsidR="00F80112" w:rsidRDefault="006324BF">
      <w:pPr>
        <w:shd w:val="clear" w:color="auto" w:fill="F3F5F8"/>
        <w:spacing w:after="0" w:line="240" w:lineRule="auto"/>
        <w:ind w:left="144"/>
        <w:jc w:val="left"/>
      </w:pPr>
      <w:r>
        <w:rPr>
          <w:rFonts w:ascii="Consolas" w:eastAsia="Consolas" w:hAnsi="Consolas" w:cs="Consolas"/>
          <w:sz w:val="15"/>
        </w:rPr>
        <w:t># the original Streamlit app over the same database</w:t>
      </w:r>
    </w:p>
    <w:p w:rsidR="00F80112" w:rsidRDefault="006324BF">
      <w:pPr>
        <w:shd w:val="clear" w:color="auto" w:fill="F3F5F8"/>
        <w:spacing w:after="0" w:line="240" w:lineRule="auto"/>
        <w:ind w:left="144"/>
        <w:jc w:val="left"/>
      </w:pPr>
      <w:r>
        <w:rPr>
          <w:rFonts w:ascii="Consolas" w:eastAsia="Consolas" w:hAnsi="Consolas" w:cs="Consolas"/>
          <w:sz w:val="15"/>
        </w:rPr>
        <w:t>streamlit run app.py   # http://localhost:8501</w:t>
      </w:r>
    </w:p>
    <w:p w:rsidR="00F80112" w:rsidRDefault="00F80112">
      <w:pPr>
        <w:spacing w:after="80" w:line="144" w:lineRule="auto"/>
      </w:pPr>
    </w:p>
    <w:p w:rsidR="00F80112" w:rsidRDefault="006324BF">
      <w:r>
        <w:rPr>
          <w:rFonts w:cs="Times New Roman"/>
        </w:rPr>
        <w:t xml:space="preserve">Settings are read from </w:t>
      </w:r>
      <w:r>
        <w:rPr>
          <w:rFonts w:ascii="Consolas" w:eastAsia="Consolas" w:hAnsi="Consolas" w:cs="Consolas"/>
          <w:sz w:val="21"/>
        </w:rPr>
        <w:t>.env</w:t>
      </w:r>
      <w:r>
        <w:rPr>
          <w:rFonts w:cs="Times New Roman"/>
        </w:rPr>
        <w:t xml:space="preserve"> (copy </w:t>
      </w:r>
      <w:r>
        <w:rPr>
          <w:rFonts w:ascii="Consolas" w:eastAsia="Consolas" w:hAnsi="Consolas" w:cs="Consolas"/>
          <w:sz w:val="21"/>
        </w:rPr>
        <w:t>.env.example</w:t>
      </w:r>
      <w:r>
        <w:rPr>
          <w:rFonts w:cs="Times New Roman"/>
        </w:rPr>
        <w:t xml:space="preserve">); every one is optional. </w:t>
      </w:r>
      <w:r>
        <w:rPr>
          <w:rFonts w:ascii="Consolas" w:eastAsia="Consolas" w:hAnsi="Consolas" w:cs="Consolas"/>
          <w:sz w:val="21"/>
        </w:rPr>
        <w:t>.env</w:t>
      </w:r>
      <w:r>
        <w:rPr>
          <w:rFonts w:cs="Times New Roman"/>
        </w:rPr>
        <w:t xml:space="preserve"> is git-ignored and must never be committed.</w:t>
      </w:r>
    </w:p>
    <w:p w:rsidR="00F80112" w:rsidRDefault="006324BF">
      <w:pPr>
        <w:pStyle w:val="Caption"/>
        <w:keepNext/>
        <w:spacing w:after="80"/>
      </w:pPr>
      <w:bookmarkStart w:id="201" w:name="_Toc2439259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46</w:t>
      </w:r>
      <w:r>
        <w:rPr>
          <w:rFonts w:cs="Times New Roman"/>
        </w:rPr>
        <w:fldChar w:fldCharType="end"/>
      </w:r>
      <w:r>
        <w:rPr>
          <w:rFonts w:cs="Times New Roman"/>
        </w:rPr>
        <w:t>: Environment variables</w:t>
      </w:r>
      <w:bookmarkEnd w:id="201"/>
    </w:p>
    <w:tbl>
      <w:tblPr>
        <w:tblStyle w:val="TableGrid"/>
        <w:tblW w:w="0" w:type="auto"/>
        <w:jc w:val="center"/>
        <w:tblLook w:val="04A0" w:firstRow="1" w:lastRow="0" w:firstColumn="1" w:lastColumn="0" w:noHBand="0" w:noVBand="1"/>
      </w:tblPr>
      <w:tblGrid>
        <w:gridCol w:w="3456"/>
        <w:gridCol w:w="5760"/>
      </w:tblGrid>
      <w:tr w:rsidR="00F80112">
        <w:trPr>
          <w:cantSplit/>
          <w:tblHeader/>
          <w:jc w:val="center"/>
        </w:trPr>
        <w:tc>
          <w:tcPr>
            <w:tcW w:w="3456" w:type="dxa"/>
            <w:shd w:val="clear" w:color="auto" w:fill="1B2A41"/>
          </w:tcPr>
          <w:p w:rsidR="00F80112" w:rsidRDefault="006324BF">
            <w:pPr>
              <w:spacing w:after="40" w:line="240" w:lineRule="auto"/>
              <w:jc w:val="center"/>
            </w:pPr>
            <w:r>
              <w:rPr>
                <w:rFonts w:cs="Times New Roman"/>
                <w:b/>
                <w:color w:val="FFFFFF"/>
                <w:sz w:val="18"/>
              </w:rPr>
              <w:t>Variable</w:t>
            </w:r>
          </w:p>
        </w:tc>
        <w:tc>
          <w:tcPr>
            <w:tcW w:w="5760" w:type="dxa"/>
            <w:shd w:val="clear" w:color="auto" w:fill="1B2A41"/>
          </w:tcPr>
          <w:p w:rsidR="00F80112" w:rsidRDefault="006324BF">
            <w:pPr>
              <w:spacing w:after="40" w:line="240" w:lineRule="auto"/>
              <w:jc w:val="center"/>
            </w:pPr>
            <w:r>
              <w:rPr>
                <w:rFonts w:cs="Times New Roman"/>
                <w:b/>
                <w:color w:val="FFFFFF"/>
                <w:sz w:val="18"/>
              </w:rPr>
              <w:t>Meaning</w:t>
            </w:r>
          </w:p>
        </w:tc>
      </w:tr>
      <w:tr w:rsidR="00F80112">
        <w:trPr>
          <w:cantSplit/>
          <w:jc w:val="center"/>
        </w:trPr>
        <w:tc>
          <w:tcPr>
            <w:tcW w:w="3456" w:type="dxa"/>
          </w:tcPr>
          <w:p w:rsidR="00F80112" w:rsidRDefault="006324BF">
            <w:pPr>
              <w:spacing w:after="40" w:line="240" w:lineRule="auto"/>
              <w:jc w:val="left"/>
            </w:pPr>
            <w:r>
              <w:rPr>
                <w:rFonts w:cs="Times New Roman"/>
                <w:sz w:val="18"/>
              </w:rPr>
              <w:t>BACKEND_PORT / FRONTEND_PORT</w:t>
            </w:r>
          </w:p>
        </w:tc>
        <w:tc>
          <w:tcPr>
            <w:tcW w:w="5760" w:type="dxa"/>
          </w:tcPr>
          <w:p w:rsidR="00F80112" w:rsidRDefault="006324BF">
            <w:pPr>
              <w:spacing w:after="40" w:line="240" w:lineRule="auto"/>
              <w:jc w:val="left"/>
            </w:pPr>
            <w:r>
              <w:rPr>
                <w:rFonts w:cs="Times New Roman"/>
                <w:sz w:val="18"/>
              </w:rPr>
              <w:t xml:space="preserve">Ports used by </w:t>
            </w:r>
            <w:r>
              <w:rPr>
                <w:rFonts w:ascii="Consolas" w:eastAsia="Consolas" w:hAnsi="Consolas" w:cs="Consolas"/>
                <w:sz w:val="15"/>
              </w:rPr>
              <w:t>run.bat</w:t>
            </w:r>
            <w:r>
              <w:rPr>
                <w:rFonts w:cs="Times New Roman"/>
                <w:sz w:val="18"/>
              </w:rPr>
              <w:t xml:space="preserve"> (default 8411 / 5411)</w:t>
            </w:r>
          </w:p>
        </w:tc>
      </w:tr>
      <w:tr w:rsidR="00F80112">
        <w:trPr>
          <w:cantSplit/>
          <w:jc w:val="center"/>
        </w:trPr>
        <w:tc>
          <w:tcPr>
            <w:tcW w:w="3456" w:type="dxa"/>
          </w:tcPr>
          <w:p w:rsidR="00F80112" w:rsidRDefault="006324BF">
            <w:pPr>
              <w:spacing w:after="40" w:line="240" w:lineRule="auto"/>
              <w:jc w:val="left"/>
            </w:pPr>
            <w:r>
              <w:rPr>
                <w:rFonts w:cs="Times New Roman"/>
                <w:sz w:val="18"/>
              </w:rPr>
              <w:lastRenderedPageBreak/>
              <w:t>APP_SECRET_KEY</w:t>
            </w:r>
          </w:p>
        </w:tc>
        <w:tc>
          <w:tcPr>
            <w:tcW w:w="5760" w:type="dxa"/>
          </w:tcPr>
          <w:p w:rsidR="00F80112" w:rsidRDefault="006324BF">
            <w:pPr>
              <w:spacing w:after="40" w:line="240" w:lineRule="auto"/>
              <w:jc w:val="left"/>
            </w:pPr>
            <w:r>
              <w:rPr>
                <w:rFonts w:cs="Times New Roman"/>
                <w:sz w:val="18"/>
              </w:rPr>
              <w:t xml:space="preserve">Signs the login </w:t>
            </w:r>
            <w:r>
              <w:rPr>
                <w:rFonts w:cs="Times New Roman"/>
                <w:sz w:val="18"/>
              </w:rPr>
              <w:t>tokens; set a long random string (a development default is used otherwise)</w:t>
            </w:r>
          </w:p>
        </w:tc>
      </w:tr>
      <w:tr w:rsidR="00F80112">
        <w:trPr>
          <w:cantSplit/>
          <w:jc w:val="center"/>
        </w:trPr>
        <w:tc>
          <w:tcPr>
            <w:tcW w:w="3456" w:type="dxa"/>
          </w:tcPr>
          <w:p w:rsidR="00F80112" w:rsidRDefault="006324BF">
            <w:pPr>
              <w:spacing w:after="40" w:line="240" w:lineRule="auto"/>
              <w:jc w:val="left"/>
            </w:pPr>
            <w:r>
              <w:rPr>
                <w:rFonts w:cs="Times New Roman"/>
                <w:sz w:val="18"/>
              </w:rPr>
              <w:t>AI_API_KEY</w:t>
            </w:r>
          </w:p>
        </w:tc>
        <w:tc>
          <w:tcPr>
            <w:tcW w:w="5760" w:type="dxa"/>
          </w:tcPr>
          <w:p w:rsidR="00F80112" w:rsidRDefault="006324BF">
            <w:pPr>
              <w:spacing w:after="40" w:line="240" w:lineRule="auto"/>
              <w:jc w:val="left"/>
            </w:pPr>
            <w:r>
              <w:rPr>
                <w:rFonts w:cs="Times New Roman"/>
                <w:sz w:val="18"/>
              </w:rPr>
              <w:t>Optional Anthropic key; enables free-form answers in the AI assistant</w:t>
            </w:r>
          </w:p>
        </w:tc>
      </w:tr>
    </w:tbl>
    <w:p w:rsidR="00F80112" w:rsidRDefault="00F80112">
      <w:pPr>
        <w:spacing w:after="120" w:line="192" w:lineRule="auto"/>
      </w:pPr>
    </w:p>
    <w:p w:rsidR="00F80112" w:rsidRDefault="006324BF">
      <w:pPr>
        <w:pStyle w:val="Heading2"/>
      </w:pPr>
      <w:bookmarkStart w:id="202" w:name="_Toc243925816"/>
      <w:r>
        <w:t>B.4 Using the web app</w:t>
      </w:r>
      <w:bookmarkEnd w:id="202"/>
    </w:p>
    <w:p w:rsidR="00F80112" w:rsidRDefault="006324BF">
      <w:pPr>
        <w:pStyle w:val="Caption"/>
        <w:keepNext/>
        <w:spacing w:after="80"/>
      </w:pPr>
      <w:bookmarkStart w:id="203" w:name="_Toc2439259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47</w:t>
      </w:r>
      <w:r>
        <w:rPr>
          <w:rFonts w:cs="Times New Roman"/>
        </w:rPr>
        <w:fldChar w:fldCharType="end"/>
      </w:r>
      <w:r>
        <w:rPr>
          <w:rFonts w:cs="Times New Roman"/>
        </w:rPr>
        <w:t>: Steps for each page</w:t>
      </w:r>
      <w:bookmarkEnd w:id="203"/>
    </w:p>
    <w:tbl>
      <w:tblPr>
        <w:tblStyle w:val="TableGrid"/>
        <w:tblW w:w="0" w:type="auto"/>
        <w:jc w:val="center"/>
        <w:tblLook w:val="04A0" w:firstRow="1" w:lastRow="0" w:firstColumn="1" w:lastColumn="0" w:noHBand="0" w:noVBand="1"/>
      </w:tblPr>
      <w:tblGrid>
        <w:gridCol w:w="1728"/>
        <w:gridCol w:w="4464"/>
        <w:gridCol w:w="3168"/>
      </w:tblGrid>
      <w:tr w:rsidR="00F80112">
        <w:trPr>
          <w:cantSplit/>
          <w:tblHeader/>
          <w:jc w:val="center"/>
        </w:trPr>
        <w:tc>
          <w:tcPr>
            <w:tcW w:w="1728" w:type="dxa"/>
            <w:shd w:val="clear" w:color="auto" w:fill="1B2A41"/>
          </w:tcPr>
          <w:p w:rsidR="00F80112" w:rsidRDefault="006324BF">
            <w:pPr>
              <w:spacing w:after="40" w:line="240" w:lineRule="auto"/>
              <w:jc w:val="center"/>
            </w:pPr>
            <w:r>
              <w:rPr>
                <w:rFonts w:cs="Times New Roman"/>
                <w:b/>
                <w:color w:val="FFFFFF"/>
                <w:sz w:val="18"/>
              </w:rPr>
              <w:t>Page</w:t>
            </w:r>
          </w:p>
        </w:tc>
        <w:tc>
          <w:tcPr>
            <w:tcW w:w="4464" w:type="dxa"/>
            <w:shd w:val="clear" w:color="auto" w:fill="1B2A41"/>
          </w:tcPr>
          <w:p w:rsidR="00F80112" w:rsidRDefault="006324BF">
            <w:pPr>
              <w:spacing w:after="40" w:line="240" w:lineRule="auto"/>
              <w:jc w:val="center"/>
            </w:pPr>
            <w:r>
              <w:rPr>
                <w:rFonts w:cs="Times New Roman"/>
                <w:b/>
                <w:color w:val="FFFFFF"/>
                <w:sz w:val="18"/>
              </w:rPr>
              <w:t>What to do</w:t>
            </w:r>
          </w:p>
        </w:tc>
        <w:tc>
          <w:tcPr>
            <w:tcW w:w="3168" w:type="dxa"/>
            <w:shd w:val="clear" w:color="auto" w:fill="1B2A41"/>
          </w:tcPr>
          <w:p w:rsidR="00F80112" w:rsidRDefault="006324BF">
            <w:pPr>
              <w:spacing w:after="40" w:line="240" w:lineRule="auto"/>
              <w:jc w:val="center"/>
            </w:pPr>
            <w:r>
              <w:rPr>
                <w:rFonts w:cs="Times New Roman"/>
                <w:b/>
                <w:color w:val="FFFFFF"/>
                <w:sz w:val="18"/>
              </w:rPr>
              <w:t xml:space="preserve">What </w:t>
            </w:r>
            <w:r>
              <w:rPr>
                <w:rFonts w:cs="Times New Roman"/>
                <w:b/>
                <w:color w:val="FFFFFF"/>
                <w:sz w:val="18"/>
              </w:rPr>
              <w:t>you see</w:t>
            </w:r>
          </w:p>
        </w:tc>
      </w:tr>
      <w:tr w:rsidR="00F80112">
        <w:trPr>
          <w:cantSplit/>
          <w:jc w:val="center"/>
        </w:trPr>
        <w:tc>
          <w:tcPr>
            <w:tcW w:w="1728" w:type="dxa"/>
          </w:tcPr>
          <w:p w:rsidR="00F80112" w:rsidRDefault="006324BF">
            <w:pPr>
              <w:spacing w:after="40" w:line="240" w:lineRule="auto"/>
              <w:jc w:val="left"/>
            </w:pPr>
            <w:r>
              <w:rPr>
                <w:rFonts w:cs="Times New Roman"/>
                <w:sz w:val="18"/>
              </w:rPr>
              <w:t>Landing /</w:t>
            </w:r>
          </w:p>
        </w:tc>
        <w:tc>
          <w:tcPr>
            <w:tcW w:w="4464" w:type="dxa"/>
          </w:tcPr>
          <w:p w:rsidR="00F80112" w:rsidRDefault="006324BF">
            <w:pPr>
              <w:spacing w:after="40" w:line="240" w:lineRule="auto"/>
              <w:jc w:val="left"/>
            </w:pPr>
            <w:r>
              <w:rPr>
                <w:rFonts w:cs="Times New Roman"/>
                <w:sz w:val="18"/>
              </w:rPr>
              <w:t>Read the product summary; press Create free account, Log in or Try the demo account</w:t>
            </w:r>
          </w:p>
        </w:tc>
        <w:tc>
          <w:tcPr>
            <w:tcW w:w="3168" w:type="dxa"/>
          </w:tcPr>
          <w:p w:rsidR="00F80112" w:rsidRDefault="006324BF">
            <w:pPr>
              <w:spacing w:after="40" w:line="240" w:lineRule="auto"/>
              <w:jc w:val="left"/>
            </w:pPr>
            <w:r>
              <w:rPr>
                <w:rFonts w:cs="Times New Roman"/>
                <w:sz w:val="18"/>
              </w:rPr>
              <w:t>A demo card with the health score and a six-month curve computed from the demo account</w:t>
            </w:r>
          </w:p>
        </w:tc>
      </w:tr>
      <w:tr w:rsidR="00F80112">
        <w:trPr>
          <w:cantSplit/>
          <w:jc w:val="center"/>
        </w:trPr>
        <w:tc>
          <w:tcPr>
            <w:tcW w:w="1728" w:type="dxa"/>
          </w:tcPr>
          <w:p w:rsidR="00F80112" w:rsidRDefault="006324BF">
            <w:pPr>
              <w:spacing w:after="40" w:line="240" w:lineRule="auto"/>
              <w:jc w:val="left"/>
            </w:pPr>
            <w:r>
              <w:rPr>
                <w:rFonts w:cs="Times New Roman"/>
                <w:sz w:val="18"/>
              </w:rPr>
              <w:t>Login and sign-up</w:t>
            </w:r>
          </w:p>
        </w:tc>
        <w:tc>
          <w:tcPr>
            <w:tcW w:w="4464" w:type="dxa"/>
          </w:tcPr>
          <w:p w:rsidR="00F80112" w:rsidRDefault="006324BF">
            <w:pPr>
              <w:spacing w:after="40" w:line="240" w:lineRule="auto"/>
              <w:jc w:val="left"/>
            </w:pPr>
            <w:r>
              <w:rPr>
                <w:rFonts w:cs="Times New Roman"/>
                <w:sz w:val="18"/>
              </w:rPr>
              <w:t xml:space="preserve">Enter a username or e-mail and a password, or </w:t>
            </w:r>
            <w:r>
              <w:rPr>
                <w:rFonts w:cs="Times New Roman"/>
                <w:sz w:val="18"/>
              </w:rPr>
              <w:t>create an account with a name, e-mail, username and a password with 8 or more characters, an upper-case and a lower-case letter, a digit and a special character</w:t>
            </w:r>
          </w:p>
        </w:tc>
        <w:tc>
          <w:tcPr>
            <w:tcW w:w="3168" w:type="dxa"/>
          </w:tcPr>
          <w:p w:rsidR="00F80112" w:rsidRDefault="006324BF">
            <w:pPr>
              <w:spacing w:after="40" w:line="240" w:lineRule="auto"/>
              <w:jc w:val="left"/>
            </w:pPr>
            <w:r>
              <w:rPr>
                <w:rFonts w:cs="Times New Roman"/>
                <w:sz w:val="18"/>
              </w:rPr>
              <w:t>Password-rule chips that tick as you type; a welcome toast</w:t>
            </w:r>
          </w:p>
        </w:tc>
      </w:tr>
      <w:tr w:rsidR="00F80112">
        <w:trPr>
          <w:cantSplit/>
          <w:jc w:val="center"/>
        </w:trPr>
        <w:tc>
          <w:tcPr>
            <w:tcW w:w="1728" w:type="dxa"/>
          </w:tcPr>
          <w:p w:rsidR="00F80112" w:rsidRDefault="006324BF">
            <w:pPr>
              <w:spacing w:after="40" w:line="240" w:lineRule="auto"/>
              <w:jc w:val="left"/>
            </w:pPr>
            <w:r>
              <w:rPr>
                <w:rFonts w:cs="Times New Roman"/>
                <w:sz w:val="18"/>
              </w:rPr>
              <w:t>Dashboard</w:t>
            </w:r>
          </w:p>
        </w:tc>
        <w:tc>
          <w:tcPr>
            <w:tcW w:w="4464" w:type="dxa"/>
          </w:tcPr>
          <w:p w:rsidR="00F80112" w:rsidRDefault="006324BF">
            <w:pPr>
              <w:spacing w:after="40" w:line="240" w:lineRule="auto"/>
              <w:jc w:val="left"/>
            </w:pPr>
            <w:r>
              <w:rPr>
                <w:rFonts w:cs="Times New Roman"/>
                <w:sz w:val="18"/>
              </w:rPr>
              <w:t xml:space="preserve">Read the eight summary </w:t>
            </w:r>
            <w:r>
              <w:rPr>
                <w:rFonts w:cs="Times New Roman"/>
                <w:sz w:val="18"/>
              </w:rPr>
              <w:t>cards, the health score and the budget alerts; press Add transaction</w:t>
            </w:r>
          </w:p>
        </w:tc>
        <w:tc>
          <w:tcPr>
            <w:tcW w:w="3168" w:type="dxa"/>
          </w:tcPr>
          <w:p w:rsidR="00F80112" w:rsidRDefault="006324BF">
            <w:pPr>
              <w:spacing w:after="40" w:line="240" w:lineRule="auto"/>
              <w:jc w:val="left"/>
            </w:pPr>
            <w:r>
              <w:rPr>
                <w:rFonts w:cs="Times New Roman"/>
                <w:sz w:val="18"/>
              </w:rPr>
              <w:t>Charts of income against expenses, spending by category, the monthly trend and the investment allocation</w:t>
            </w:r>
          </w:p>
        </w:tc>
      </w:tr>
      <w:tr w:rsidR="00F80112">
        <w:trPr>
          <w:cantSplit/>
          <w:jc w:val="center"/>
        </w:trPr>
        <w:tc>
          <w:tcPr>
            <w:tcW w:w="1728" w:type="dxa"/>
          </w:tcPr>
          <w:p w:rsidR="00F80112" w:rsidRDefault="006324BF">
            <w:pPr>
              <w:spacing w:after="40" w:line="240" w:lineRule="auto"/>
              <w:jc w:val="left"/>
            </w:pPr>
            <w:r>
              <w:rPr>
                <w:rFonts w:cs="Times New Roman"/>
                <w:sz w:val="18"/>
              </w:rPr>
              <w:t>Transactions</w:t>
            </w:r>
          </w:p>
        </w:tc>
        <w:tc>
          <w:tcPr>
            <w:tcW w:w="4464" w:type="dxa"/>
          </w:tcPr>
          <w:p w:rsidR="00F80112" w:rsidRDefault="006324BF">
            <w:pPr>
              <w:spacing w:after="40" w:line="240" w:lineRule="auto"/>
              <w:jc w:val="left"/>
            </w:pPr>
            <w:r>
              <w:rPr>
                <w:rFonts w:cs="Times New Roman"/>
                <w:sz w:val="18"/>
              </w:rPr>
              <w:t>Add: fill the form and leave the category on Auto-detect or choose o</w:t>
            </w:r>
            <w:r>
              <w:rPr>
                <w:rFonts w:cs="Times New Roman"/>
                <w:sz w:val="18"/>
              </w:rPr>
              <w:t>ne to teach the model. View / manage: filter, search, sort, edit or delete. Import: drop a CSV or Excel file with columns date, description, amount, category and type</w:t>
            </w:r>
          </w:p>
        </w:tc>
        <w:tc>
          <w:tcPr>
            <w:tcW w:w="3168" w:type="dxa"/>
          </w:tcPr>
          <w:p w:rsidR="00F80112" w:rsidRDefault="006324BF">
            <w:pPr>
              <w:spacing w:after="40" w:line="240" w:lineRule="auto"/>
              <w:jc w:val="left"/>
            </w:pPr>
            <w:r>
              <w:rPr>
                <w:rFonts w:cs="Times New Roman"/>
                <w:sz w:val="18"/>
              </w:rPr>
              <w:t>A preview with skipped-row warnings before anything is saved</w:t>
            </w:r>
          </w:p>
        </w:tc>
      </w:tr>
      <w:tr w:rsidR="00F80112">
        <w:trPr>
          <w:cantSplit/>
          <w:jc w:val="center"/>
        </w:trPr>
        <w:tc>
          <w:tcPr>
            <w:tcW w:w="1728" w:type="dxa"/>
          </w:tcPr>
          <w:p w:rsidR="00F80112" w:rsidRDefault="006324BF">
            <w:pPr>
              <w:spacing w:after="40" w:line="240" w:lineRule="auto"/>
              <w:jc w:val="left"/>
            </w:pPr>
            <w:r>
              <w:rPr>
                <w:rFonts w:cs="Times New Roman"/>
                <w:sz w:val="18"/>
              </w:rPr>
              <w:t>Analytics</w:t>
            </w:r>
          </w:p>
        </w:tc>
        <w:tc>
          <w:tcPr>
            <w:tcW w:w="4464" w:type="dxa"/>
          </w:tcPr>
          <w:p w:rsidR="00F80112" w:rsidRDefault="006324BF">
            <w:pPr>
              <w:spacing w:after="40" w:line="240" w:lineRule="auto"/>
              <w:jc w:val="left"/>
            </w:pPr>
            <w:r>
              <w:rPr>
                <w:rFonts w:cs="Times New Roman"/>
                <w:sz w:val="18"/>
              </w:rPr>
              <w:t xml:space="preserve">Choose a date </w:t>
            </w:r>
            <w:r>
              <w:rPr>
                <w:rFonts w:cs="Times New Roman"/>
                <w:sz w:val="18"/>
              </w:rPr>
              <w:t>range and what the category chart shows</w:t>
            </w:r>
          </w:p>
        </w:tc>
        <w:tc>
          <w:tcPr>
            <w:tcW w:w="3168" w:type="dxa"/>
          </w:tcPr>
          <w:p w:rsidR="00F80112" w:rsidRDefault="006324BF">
            <w:pPr>
              <w:spacing w:after="40" w:line="240" w:lineRule="auto"/>
              <w:jc w:val="left"/>
            </w:pPr>
            <w:r>
              <w:rPr>
                <w:rFonts w:cs="Times New Roman"/>
                <w:sz w:val="18"/>
              </w:rPr>
              <w:t>Totals, savings rate, daily average, largest expense, charts, the next-month prediction and any predicted budget overrun</w:t>
            </w:r>
          </w:p>
        </w:tc>
      </w:tr>
      <w:tr w:rsidR="00F80112">
        <w:trPr>
          <w:cantSplit/>
          <w:jc w:val="center"/>
        </w:trPr>
        <w:tc>
          <w:tcPr>
            <w:tcW w:w="1728" w:type="dxa"/>
          </w:tcPr>
          <w:p w:rsidR="00F80112" w:rsidRDefault="006324BF">
            <w:pPr>
              <w:spacing w:after="40" w:line="240" w:lineRule="auto"/>
              <w:jc w:val="left"/>
            </w:pPr>
            <w:r>
              <w:rPr>
                <w:rFonts w:cs="Times New Roman"/>
                <w:sz w:val="18"/>
              </w:rPr>
              <w:t>Budgets</w:t>
            </w:r>
          </w:p>
        </w:tc>
        <w:tc>
          <w:tcPr>
            <w:tcW w:w="4464" w:type="dxa"/>
          </w:tcPr>
          <w:p w:rsidR="00F80112" w:rsidRDefault="006324BF">
            <w:pPr>
              <w:spacing w:after="40" w:line="240" w:lineRule="auto"/>
              <w:jc w:val="left"/>
            </w:pPr>
            <w:r>
              <w:rPr>
                <w:rFonts w:cs="Times New Roman"/>
                <w:sz w:val="18"/>
              </w:rPr>
              <w:t>Pick a month, a category and an amount; saving again for the same category updates it</w:t>
            </w:r>
          </w:p>
        </w:tc>
        <w:tc>
          <w:tcPr>
            <w:tcW w:w="3168" w:type="dxa"/>
          </w:tcPr>
          <w:p w:rsidR="00F80112" w:rsidRDefault="006324BF">
            <w:pPr>
              <w:spacing w:after="40" w:line="240" w:lineRule="auto"/>
              <w:jc w:val="left"/>
            </w:pPr>
            <w:r>
              <w:rPr>
                <w:rFonts w:cs="Times New Roman"/>
                <w:sz w:val="18"/>
              </w:rPr>
              <w:t>Progress bars with On track, Getting close or Over budget badges; alerts at 75, 90 and 100 %</w:t>
            </w:r>
          </w:p>
        </w:tc>
      </w:tr>
      <w:tr w:rsidR="00F80112">
        <w:trPr>
          <w:cantSplit/>
          <w:jc w:val="center"/>
        </w:trPr>
        <w:tc>
          <w:tcPr>
            <w:tcW w:w="1728" w:type="dxa"/>
          </w:tcPr>
          <w:p w:rsidR="00F80112" w:rsidRDefault="006324BF">
            <w:pPr>
              <w:spacing w:after="40" w:line="240" w:lineRule="auto"/>
              <w:jc w:val="left"/>
            </w:pPr>
            <w:r>
              <w:rPr>
                <w:rFonts w:cs="Times New Roman"/>
                <w:sz w:val="18"/>
              </w:rPr>
              <w:t>Goals and Investments</w:t>
            </w:r>
          </w:p>
        </w:tc>
        <w:tc>
          <w:tcPr>
            <w:tcW w:w="4464" w:type="dxa"/>
          </w:tcPr>
          <w:p w:rsidR="00F80112" w:rsidRDefault="006324BF">
            <w:pPr>
              <w:spacing w:after="40" w:line="240" w:lineRule="auto"/>
              <w:jc w:val="left"/>
            </w:pPr>
            <w:r>
              <w:rPr>
                <w:rFonts w:cs="Times New Roman"/>
                <w:sz w:val="18"/>
              </w:rPr>
              <w:t>Add a goal with a target amount and date, update the saved amount; add holdings and press Price to refresh a live price (needs internet)</w:t>
            </w:r>
          </w:p>
        </w:tc>
        <w:tc>
          <w:tcPr>
            <w:tcW w:w="3168" w:type="dxa"/>
          </w:tcPr>
          <w:p w:rsidR="00F80112" w:rsidRDefault="006324BF">
            <w:pPr>
              <w:spacing w:after="40" w:line="240" w:lineRule="auto"/>
              <w:jc w:val="left"/>
            </w:pPr>
            <w:r>
              <w:rPr>
                <w:rFonts w:cs="Times New Roman"/>
                <w:sz w:val="18"/>
              </w:rPr>
              <w:t>Pro</w:t>
            </w:r>
            <w:r>
              <w:rPr>
                <w:rFonts w:cs="Times New Roman"/>
                <w:sz w:val="18"/>
              </w:rPr>
              <w:t>gress, the monthly saving needed, portfolio value, profit and loss</w:t>
            </w:r>
          </w:p>
        </w:tc>
      </w:tr>
      <w:tr w:rsidR="00F80112">
        <w:trPr>
          <w:cantSplit/>
          <w:jc w:val="center"/>
        </w:trPr>
        <w:tc>
          <w:tcPr>
            <w:tcW w:w="1728" w:type="dxa"/>
          </w:tcPr>
          <w:p w:rsidR="00F80112" w:rsidRDefault="006324BF">
            <w:pPr>
              <w:spacing w:after="40" w:line="240" w:lineRule="auto"/>
              <w:jc w:val="left"/>
            </w:pPr>
            <w:r>
              <w:rPr>
                <w:rFonts w:cs="Times New Roman"/>
                <w:sz w:val="18"/>
              </w:rPr>
              <w:t>AI Assistant</w:t>
            </w:r>
          </w:p>
        </w:tc>
        <w:tc>
          <w:tcPr>
            <w:tcW w:w="4464" w:type="dxa"/>
          </w:tcPr>
          <w:p w:rsidR="00F80112" w:rsidRDefault="006324BF">
            <w:pPr>
              <w:spacing w:after="40" w:line="240" w:lineRule="auto"/>
              <w:jc w:val="left"/>
            </w:pPr>
            <w:r>
              <w:rPr>
                <w:rFonts w:cs="Times New Roman"/>
                <w:sz w:val="18"/>
              </w:rPr>
              <w:t>Type a question or press a suggestion</w:t>
            </w:r>
          </w:p>
        </w:tc>
        <w:tc>
          <w:tcPr>
            <w:tcW w:w="3168" w:type="dxa"/>
          </w:tcPr>
          <w:p w:rsidR="00F80112" w:rsidRDefault="006324BF">
            <w:pPr>
              <w:spacing w:after="40" w:line="240" w:lineRule="auto"/>
              <w:jc w:val="left"/>
            </w:pPr>
            <w:r>
              <w:rPr>
                <w:rFonts w:cs="Times New Roman"/>
                <w:sz w:val="18"/>
              </w:rPr>
              <w:t>An answer calculated from your data, with a disclaimer; the insights panel on the right</w:t>
            </w:r>
          </w:p>
        </w:tc>
      </w:tr>
      <w:tr w:rsidR="00F80112">
        <w:trPr>
          <w:cantSplit/>
          <w:jc w:val="center"/>
        </w:trPr>
        <w:tc>
          <w:tcPr>
            <w:tcW w:w="1728" w:type="dxa"/>
          </w:tcPr>
          <w:p w:rsidR="00F80112" w:rsidRDefault="006324BF">
            <w:pPr>
              <w:spacing w:after="40" w:line="240" w:lineRule="auto"/>
              <w:jc w:val="left"/>
            </w:pPr>
            <w:r>
              <w:rPr>
                <w:rFonts w:cs="Times New Roman"/>
                <w:sz w:val="18"/>
              </w:rPr>
              <w:t>Reports</w:t>
            </w:r>
          </w:p>
        </w:tc>
        <w:tc>
          <w:tcPr>
            <w:tcW w:w="4464" w:type="dxa"/>
          </w:tcPr>
          <w:p w:rsidR="00F80112" w:rsidRDefault="006324BF">
            <w:pPr>
              <w:spacing w:after="40" w:line="240" w:lineRule="auto"/>
              <w:jc w:val="left"/>
            </w:pPr>
            <w:r>
              <w:rPr>
                <w:rFonts w:cs="Times New Roman"/>
                <w:sz w:val="18"/>
              </w:rPr>
              <w:t>Choose month and year; press Generate PD</w:t>
            </w:r>
            <w:r>
              <w:rPr>
                <w:rFonts w:cs="Times New Roman"/>
                <w:sz w:val="18"/>
              </w:rPr>
              <w:t>F, Generate Excel or Export CSV</w:t>
            </w:r>
          </w:p>
        </w:tc>
        <w:tc>
          <w:tcPr>
            <w:tcW w:w="3168" w:type="dxa"/>
          </w:tcPr>
          <w:p w:rsidR="00F80112" w:rsidRDefault="006324BF">
            <w:pPr>
              <w:spacing w:after="40" w:line="240" w:lineRule="auto"/>
              <w:jc w:val="left"/>
            </w:pPr>
            <w:r>
              <w:rPr>
                <w:rFonts w:cs="Times New Roman"/>
                <w:sz w:val="18"/>
              </w:rPr>
              <w:t>A downloaded file</w:t>
            </w:r>
          </w:p>
        </w:tc>
      </w:tr>
      <w:tr w:rsidR="00F80112">
        <w:trPr>
          <w:cantSplit/>
          <w:jc w:val="center"/>
        </w:trPr>
        <w:tc>
          <w:tcPr>
            <w:tcW w:w="1728" w:type="dxa"/>
          </w:tcPr>
          <w:p w:rsidR="00F80112" w:rsidRDefault="006324BF">
            <w:pPr>
              <w:spacing w:after="40" w:line="240" w:lineRule="auto"/>
              <w:jc w:val="left"/>
            </w:pPr>
            <w:r>
              <w:rPr>
                <w:rFonts w:cs="Times New Roman"/>
                <w:sz w:val="18"/>
              </w:rPr>
              <w:t>Notifications and Profile</w:t>
            </w:r>
          </w:p>
        </w:tc>
        <w:tc>
          <w:tcPr>
            <w:tcW w:w="4464" w:type="dxa"/>
          </w:tcPr>
          <w:p w:rsidR="00F80112" w:rsidRDefault="006324BF">
            <w:pPr>
              <w:spacing w:after="40" w:line="240" w:lineRule="auto"/>
              <w:jc w:val="left"/>
            </w:pPr>
            <w:r>
              <w:rPr>
                <w:rFonts w:cs="Times New Roman"/>
                <w:sz w:val="18"/>
              </w:rPr>
              <w:t>Mark alerts as read; edit name, income, savings target, currency and risk preference; Load demo data adds fictional records</w:t>
            </w:r>
          </w:p>
        </w:tc>
        <w:tc>
          <w:tcPr>
            <w:tcW w:w="3168" w:type="dxa"/>
          </w:tcPr>
          <w:p w:rsidR="00F80112" w:rsidRDefault="006324BF">
            <w:pPr>
              <w:spacing w:after="40" w:line="240" w:lineRule="auto"/>
              <w:jc w:val="left"/>
            </w:pPr>
            <w:r>
              <w:rPr>
                <w:rFonts w:cs="Times New Roman"/>
                <w:sz w:val="18"/>
              </w:rPr>
              <w:t>The unread count in the sidebar and the bell</w:t>
            </w:r>
          </w:p>
        </w:tc>
      </w:tr>
    </w:tbl>
    <w:p w:rsidR="00F80112" w:rsidRDefault="00F80112">
      <w:pPr>
        <w:spacing w:after="120" w:line="192" w:lineRule="auto"/>
      </w:pPr>
    </w:p>
    <w:p w:rsidR="00F80112" w:rsidRDefault="006324BF">
      <w:r>
        <w:rPr>
          <w:rFonts w:cs="Times New Roman"/>
        </w:rPr>
        <w:t xml:space="preserve">The </w:t>
      </w:r>
      <w:r>
        <w:rPr>
          <w:rFonts w:cs="Times New Roman"/>
        </w:rPr>
        <w:t>assistant understands questions of these kinds: how much did I spend on a category, where am I spending the most, can I save an amount this month, how can I reduce my expenses and what is my financial health. Other phrasings receive a fixed help text (Sect</w:t>
      </w:r>
      <w:r>
        <w:rPr>
          <w:rFonts w:cs="Times New Roman"/>
        </w:rPr>
        <w:t>ion 8.6). The application gives information, not financial advice, and says so on the assistant page.</w:t>
      </w:r>
    </w:p>
    <w:p w:rsidR="00F80112" w:rsidRDefault="006324BF">
      <w:pPr>
        <w:pStyle w:val="Heading2"/>
      </w:pPr>
      <w:bookmarkStart w:id="204" w:name="_Toc243925817"/>
      <w:r>
        <w:t>B.5 Tests and experiments</w:t>
      </w:r>
      <w:bookmarkEnd w:id="204"/>
    </w:p>
    <w:p w:rsidR="00F80112" w:rsidRDefault="006324BF">
      <w:pPr>
        <w:shd w:val="clear" w:color="auto" w:fill="F3F5F8"/>
        <w:spacing w:after="0" w:line="240" w:lineRule="auto"/>
        <w:ind w:left="144"/>
        <w:jc w:val="left"/>
      </w:pPr>
      <w:r>
        <w:rPr>
          <w:rFonts w:ascii="Consolas" w:eastAsia="Consolas" w:hAnsi="Consolas" w:cs="Consolas"/>
          <w:sz w:val="15"/>
        </w:rPr>
        <w:t>python -m pytest</w:t>
      </w:r>
    </w:p>
    <w:p w:rsidR="00F80112" w:rsidRDefault="006324BF">
      <w:pPr>
        <w:shd w:val="clear" w:color="auto" w:fill="F3F5F8"/>
        <w:spacing w:after="0" w:line="240" w:lineRule="auto"/>
        <w:ind w:left="144"/>
        <w:jc w:val="left"/>
      </w:pPr>
      <w:r>
        <w:rPr>
          <w:rFonts w:ascii="Consolas" w:eastAsia="Consolas" w:hAnsi="Consolas" w:cs="Consolas"/>
          <w:sz w:val="15"/>
        </w:rPr>
        <w:t>python scripts/smoke_test.py</w:t>
      </w:r>
    </w:p>
    <w:p w:rsidR="00F80112" w:rsidRDefault="006324BF">
      <w:pPr>
        <w:shd w:val="clear" w:color="auto" w:fill="F3F5F8"/>
        <w:spacing w:after="0" w:line="240" w:lineRule="auto"/>
        <w:ind w:left="144"/>
        <w:jc w:val="left"/>
      </w:pPr>
      <w:r>
        <w:rPr>
          <w:rFonts w:ascii="Consolas" w:eastAsia="Consolas" w:hAnsi="Consolas" w:cs="Consolas"/>
          <w:sz w:val="15"/>
        </w:rPr>
        <w:t>python scripts/run_experiments.py</w:t>
      </w:r>
    </w:p>
    <w:p w:rsidR="00F80112" w:rsidRDefault="006324BF">
      <w:pPr>
        <w:shd w:val="clear" w:color="auto" w:fill="F3F5F8"/>
        <w:spacing w:after="0" w:line="240" w:lineRule="auto"/>
        <w:ind w:left="144"/>
        <w:jc w:val="left"/>
      </w:pPr>
      <w:r>
        <w:rPr>
          <w:rFonts w:ascii="Consolas" w:eastAsia="Consolas" w:hAnsi="Consolas" w:cs="Consolas"/>
          <w:sz w:val="15"/>
        </w:rPr>
        <w:t>python scripts/measure_api.py</w:t>
      </w:r>
    </w:p>
    <w:p w:rsidR="00F80112" w:rsidRDefault="006324BF">
      <w:pPr>
        <w:shd w:val="clear" w:color="auto" w:fill="F3F5F8"/>
        <w:spacing w:after="0" w:line="240" w:lineRule="auto"/>
        <w:ind w:left="144"/>
        <w:jc w:val="left"/>
      </w:pPr>
      <w:r>
        <w:rPr>
          <w:rFonts w:ascii="Consolas" w:eastAsia="Consolas" w:hAnsi="Consolas" w:cs="Consolas"/>
          <w:sz w:val="15"/>
        </w:rPr>
        <w:t>python scripts/cap</w:t>
      </w:r>
      <w:r>
        <w:rPr>
          <w:rFonts w:ascii="Consolas" w:eastAsia="Consolas" w:hAnsi="Consolas" w:cs="Consolas"/>
          <w:sz w:val="15"/>
        </w:rPr>
        <w:t>ture_screens.py</w:t>
      </w:r>
    </w:p>
    <w:p w:rsidR="00F80112" w:rsidRDefault="00F80112">
      <w:pPr>
        <w:spacing w:after="80" w:line="144" w:lineRule="auto"/>
      </w:pPr>
    </w:p>
    <w:p w:rsidR="00F80112" w:rsidRDefault="006324BF">
      <w:pPr>
        <w:pStyle w:val="Heading2"/>
      </w:pPr>
      <w:bookmarkStart w:id="205" w:name="_Toc243925818"/>
      <w:r>
        <w:lastRenderedPageBreak/>
        <w:t>B.6 Troubleshooting</w:t>
      </w:r>
      <w:bookmarkEnd w:id="205"/>
    </w:p>
    <w:p w:rsidR="00F80112" w:rsidRDefault="006324BF">
      <w:pPr>
        <w:pStyle w:val="Caption"/>
        <w:keepNext/>
        <w:spacing w:after="80"/>
      </w:pPr>
      <w:bookmarkStart w:id="206" w:name="_Toc24392591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48</w:t>
      </w:r>
      <w:r>
        <w:rPr>
          <w:rFonts w:cs="Times New Roman"/>
        </w:rPr>
        <w:fldChar w:fldCharType="end"/>
      </w:r>
      <w:r>
        <w:rPr>
          <w:rFonts w:cs="Times New Roman"/>
        </w:rPr>
        <w:t>: Common problems</w:t>
      </w:r>
      <w:bookmarkEnd w:id="206"/>
    </w:p>
    <w:tbl>
      <w:tblPr>
        <w:tblStyle w:val="TableGrid"/>
        <w:tblW w:w="0" w:type="auto"/>
        <w:jc w:val="center"/>
        <w:tblLook w:val="04A0" w:firstRow="1" w:lastRow="0" w:firstColumn="1" w:lastColumn="0" w:noHBand="0" w:noVBand="1"/>
      </w:tblPr>
      <w:tblGrid>
        <w:gridCol w:w="3456"/>
        <w:gridCol w:w="5760"/>
      </w:tblGrid>
      <w:tr w:rsidR="00F80112">
        <w:trPr>
          <w:cantSplit/>
          <w:tblHeader/>
          <w:jc w:val="center"/>
        </w:trPr>
        <w:tc>
          <w:tcPr>
            <w:tcW w:w="3456" w:type="dxa"/>
            <w:shd w:val="clear" w:color="auto" w:fill="1B2A41"/>
          </w:tcPr>
          <w:p w:rsidR="00F80112" w:rsidRDefault="006324BF">
            <w:pPr>
              <w:spacing w:after="40" w:line="240" w:lineRule="auto"/>
              <w:jc w:val="center"/>
            </w:pPr>
            <w:r>
              <w:rPr>
                <w:rFonts w:cs="Times New Roman"/>
                <w:b/>
                <w:color w:val="FFFFFF"/>
                <w:sz w:val="18"/>
              </w:rPr>
              <w:t>Symptom</w:t>
            </w:r>
          </w:p>
        </w:tc>
        <w:tc>
          <w:tcPr>
            <w:tcW w:w="5760" w:type="dxa"/>
            <w:shd w:val="clear" w:color="auto" w:fill="1B2A41"/>
          </w:tcPr>
          <w:p w:rsidR="00F80112" w:rsidRDefault="006324BF">
            <w:pPr>
              <w:spacing w:after="40" w:line="240" w:lineRule="auto"/>
              <w:jc w:val="center"/>
            </w:pPr>
            <w:r>
              <w:rPr>
                <w:rFonts w:cs="Times New Roman"/>
                <w:b/>
                <w:color w:val="FFFFFF"/>
                <w:sz w:val="18"/>
              </w:rPr>
              <w:t>Cause and fix</w:t>
            </w:r>
          </w:p>
        </w:tc>
      </w:tr>
      <w:tr w:rsidR="00F80112">
        <w:trPr>
          <w:cantSplit/>
          <w:jc w:val="center"/>
        </w:trPr>
        <w:tc>
          <w:tcPr>
            <w:tcW w:w="3456" w:type="dxa"/>
          </w:tcPr>
          <w:p w:rsidR="00F80112" w:rsidRDefault="006324BF">
            <w:pPr>
              <w:spacing w:after="40" w:line="240" w:lineRule="auto"/>
              <w:jc w:val="left"/>
            </w:pPr>
            <w:r>
              <w:rPr>
                <w:rFonts w:cs="Times New Roman"/>
                <w:sz w:val="18"/>
              </w:rPr>
              <w:t>Server offline in the top bar</w:t>
            </w:r>
          </w:p>
        </w:tc>
        <w:tc>
          <w:tcPr>
            <w:tcW w:w="5760" w:type="dxa"/>
          </w:tcPr>
          <w:p w:rsidR="00F80112" w:rsidRDefault="006324BF">
            <w:pPr>
              <w:spacing w:after="40" w:line="240" w:lineRule="auto"/>
              <w:jc w:val="left"/>
            </w:pPr>
            <w:r>
              <w:rPr>
                <w:rFonts w:cs="Times New Roman"/>
                <w:sz w:val="18"/>
              </w:rPr>
              <w:t xml:space="preserve">The API is not running. Start </w:t>
            </w:r>
            <w:r>
              <w:rPr>
                <w:rFonts w:ascii="Consolas" w:eastAsia="Consolas" w:hAnsi="Consolas" w:cs="Consolas"/>
                <w:sz w:val="15"/>
              </w:rPr>
              <w:t>run.bat</w:t>
            </w:r>
            <w:r>
              <w:rPr>
                <w:rFonts w:cs="Times New Roman"/>
                <w:sz w:val="18"/>
              </w:rPr>
              <w:t xml:space="preserve"> or read the FINJARVIS backend window for the error</w:t>
            </w:r>
          </w:p>
        </w:tc>
      </w:tr>
      <w:tr w:rsidR="00F80112">
        <w:trPr>
          <w:cantSplit/>
          <w:jc w:val="center"/>
        </w:trPr>
        <w:tc>
          <w:tcPr>
            <w:tcW w:w="3456" w:type="dxa"/>
          </w:tcPr>
          <w:p w:rsidR="00F80112" w:rsidRDefault="006324BF">
            <w:pPr>
              <w:spacing w:after="40" w:line="240" w:lineRule="auto"/>
              <w:jc w:val="left"/>
            </w:pPr>
            <w:r>
              <w:rPr>
                <w:rFonts w:cs="Times New Roman"/>
                <w:sz w:val="18"/>
              </w:rPr>
              <w:t>Port already in use</w:t>
            </w:r>
          </w:p>
        </w:tc>
        <w:tc>
          <w:tcPr>
            <w:tcW w:w="5760" w:type="dxa"/>
          </w:tcPr>
          <w:p w:rsidR="00F80112" w:rsidRDefault="006324BF">
            <w:pPr>
              <w:spacing w:after="40" w:line="240" w:lineRule="auto"/>
              <w:jc w:val="left"/>
            </w:pPr>
            <w:r>
              <w:rPr>
                <w:rFonts w:cs="Times New Roman"/>
                <w:sz w:val="18"/>
              </w:rPr>
              <w:t xml:space="preserve">Change BACKEND_PORT or FRONTEND_PORT in </w:t>
            </w:r>
            <w:r>
              <w:rPr>
                <w:rFonts w:ascii="Consolas" w:eastAsia="Consolas" w:hAnsi="Consolas" w:cs="Consolas"/>
                <w:sz w:val="15"/>
              </w:rPr>
              <w:t>.env</w:t>
            </w:r>
            <w:r>
              <w:rPr>
                <w:rFonts w:cs="Times New Roman"/>
                <w:sz w:val="18"/>
              </w:rPr>
              <w:t>, or close the program that holds the port</w:t>
            </w:r>
          </w:p>
        </w:tc>
      </w:tr>
      <w:tr w:rsidR="00F80112">
        <w:trPr>
          <w:cantSplit/>
          <w:jc w:val="center"/>
        </w:trPr>
        <w:tc>
          <w:tcPr>
            <w:tcW w:w="3456" w:type="dxa"/>
          </w:tcPr>
          <w:p w:rsidR="00F80112" w:rsidRDefault="006324BF">
            <w:pPr>
              <w:spacing w:after="40" w:line="240" w:lineRule="auto"/>
              <w:jc w:val="left"/>
            </w:pPr>
            <w:r>
              <w:rPr>
                <w:rFonts w:cs="Times New Roman"/>
                <w:sz w:val="18"/>
              </w:rPr>
              <w:t>Sign-up says the password cannot be longer than 72 bytes</w:t>
            </w:r>
          </w:p>
        </w:tc>
        <w:tc>
          <w:tcPr>
            <w:tcW w:w="5760" w:type="dxa"/>
          </w:tcPr>
          <w:p w:rsidR="00F80112" w:rsidRDefault="006324BF">
            <w:pPr>
              <w:spacing w:after="40" w:line="240" w:lineRule="auto"/>
              <w:jc w:val="left"/>
            </w:pPr>
            <w:r>
              <w:rPr>
                <w:rFonts w:cs="Times New Roman"/>
                <w:sz w:val="18"/>
              </w:rPr>
              <w:t xml:space="preserve">bcrypt 5 is installed and breaks passlib; delete </w:t>
            </w:r>
            <w:r>
              <w:rPr>
                <w:rFonts w:ascii="Consolas" w:eastAsia="Consolas" w:hAnsi="Consolas" w:cs="Consolas"/>
                <w:sz w:val="15"/>
              </w:rPr>
              <w:t>.venv</w:t>
            </w:r>
            <w:r>
              <w:rPr>
                <w:rFonts w:cs="Times New Roman"/>
                <w:sz w:val="18"/>
              </w:rPr>
              <w:t xml:space="preserve"> and run </w:t>
            </w:r>
            <w:r>
              <w:rPr>
                <w:rFonts w:ascii="Consolas" w:eastAsia="Consolas" w:hAnsi="Consolas" w:cs="Consolas"/>
                <w:sz w:val="15"/>
              </w:rPr>
              <w:t>run.bat</w:t>
            </w:r>
            <w:r>
              <w:rPr>
                <w:rFonts w:cs="Times New Roman"/>
                <w:sz w:val="18"/>
              </w:rPr>
              <w:t xml:space="preserve"> again so that bcrypt 4.0.1 is installed</w:t>
            </w:r>
          </w:p>
        </w:tc>
      </w:tr>
      <w:tr w:rsidR="00F80112">
        <w:trPr>
          <w:cantSplit/>
          <w:jc w:val="center"/>
        </w:trPr>
        <w:tc>
          <w:tcPr>
            <w:tcW w:w="3456" w:type="dxa"/>
          </w:tcPr>
          <w:p w:rsidR="00F80112" w:rsidRDefault="006324BF">
            <w:pPr>
              <w:spacing w:after="40" w:line="240" w:lineRule="auto"/>
              <w:jc w:val="left"/>
            </w:pPr>
            <w:r>
              <w:rPr>
                <w:rFonts w:cs="Times New Roman"/>
                <w:sz w:val="18"/>
              </w:rPr>
              <w:t>Live investment price fails</w:t>
            </w:r>
          </w:p>
        </w:tc>
        <w:tc>
          <w:tcPr>
            <w:tcW w:w="5760" w:type="dxa"/>
          </w:tcPr>
          <w:p w:rsidR="00F80112" w:rsidRDefault="006324BF">
            <w:pPr>
              <w:spacing w:after="40" w:line="240" w:lineRule="auto"/>
              <w:jc w:val="left"/>
            </w:pPr>
            <w:r>
              <w:rPr>
                <w:rFonts w:cs="Times New Roman"/>
                <w:sz w:val="18"/>
              </w:rPr>
              <w:t xml:space="preserve">It needs internet and a ticker such as </w:t>
            </w:r>
            <w:r>
              <w:rPr>
                <w:rFonts w:ascii="Consolas" w:eastAsia="Consolas" w:hAnsi="Consolas" w:cs="Consolas"/>
                <w:sz w:val="15"/>
              </w:rPr>
              <w:t>NIFTYBEES.NS</w:t>
            </w:r>
            <w:r>
              <w:rPr>
                <w:rFonts w:cs="Times New Roman"/>
                <w:sz w:val="18"/>
              </w:rPr>
              <w:t>; the last known price is kept</w:t>
            </w:r>
          </w:p>
        </w:tc>
      </w:tr>
      <w:tr w:rsidR="00F80112">
        <w:trPr>
          <w:cantSplit/>
          <w:jc w:val="center"/>
        </w:trPr>
        <w:tc>
          <w:tcPr>
            <w:tcW w:w="3456" w:type="dxa"/>
          </w:tcPr>
          <w:p w:rsidR="00F80112" w:rsidRDefault="006324BF">
            <w:pPr>
              <w:spacing w:after="40" w:line="240" w:lineRule="auto"/>
              <w:jc w:val="left"/>
            </w:pPr>
            <w:r>
              <w:rPr>
                <w:rFonts w:cs="Times New Roman"/>
                <w:sz w:val="18"/>
              </w:rPr>
              <w:t>The assistant says free-form chat is unavailable</w:t>
            </w:r>
          </w:p>
        </w:tc>
        <w:tc>
          <w:tcPr>
            <w:tcW w:w="5760" w:type="dxa"/>
          </w:tcPr>
          <w:p w:rsidR="00F80112" w:rsidRDefault="006324BF">
            <w:pPr>
              <w:spacing w:after="40" w:line="240" w:lineRule="auto"/>
              <w:jc w:val="left"/>
            </w:pPr>
            <w:r>
              <w:rPr>
                <w:rFonts w:cs="Times New Roman"/>
                <w:sz w:val="18"/>
              </w:rPr>
              <w:t xml:space="preserve">Set </w:t>
            </w:r>
            <w:r>
              <w:rPr>
                <w:rFonts w:ascii="Consolas" w:eastAsia="Consolas" w:hAnsi="Consolas" w:cs="Consolas"/>
                <w:sz w:val="15"/>
              </w:rPr>
              <w:t>AI_API_KEY</w:t>
            </w:r>
            <w:r>
              <w:rPr>
                <w:rFonts w:cs="Times New Roman"/>
                <w:sz w:val="18"/>
              </w:rPr>
              <w:t xml:space="preserve"> in </w:t>
            </w:r>
            <w:r>
              <w:rPr>
                <w:rFonts w:ascii="Consolas" w:eastAsia="Consolas" w:hAnsi="Consolas" w:cs="Consolas"/>
                <w:sz w:val="15"/>
              </w:rPr>
              <w:t>.env</w:t>
            </w:r>
            <w:r>
              <w:rPr>
                <w:rFonts w:cs="Times New Roman"/>
                <w:sz w:val="18"/>
              </w:rPr>
              <w:t xml:space="preserve"> and restart; the built-in analytics answers work without it</w:t>
            </w:r>
          </w:p>
        </w:tc>
      </w:tr>
    </w:tbl>
    <w:p w:rsidR="00F80112" w:rsidRDefault="00F80112">
      <w:pPr>
        <w:spacing w:after="120" w:line="192" w:lineRule="auto"/>
      </w:pPr>
    </w:p>
    <w:p w:rsidR="00F80112" w:rsidRDefault="006324BF">
      <w:pPr>
        <w:pStyle w:val="Heading1"/>
        <w:pageBreakBefore/>
      </w:pPr>
      <w:bookmarkStart w:id="207" w:name="_Toc243925819"/>
      <w:r>
        <w:lastRenderedPageBreak/>
        <w:t xml:space="preserve">APPENDIX </w:t>
      </w:r>
      <w:r>
        <w:t>C: ADDITIONAL SCREENS</w:t>
      </w:r>
      <w:bookmarkEnd w:id="207"/>
    </w:p>
    <w:p w:rsidR="00F80112" w:rsidRDefault="006324BF">
      <w:r>
        <w:rPr>
          <w:rFonts w:cs="Times New Roman"/>
        </w:rPr>
        <w:t>The screens below are captures that are not shown in Chapter 8: the light theme of the landing page and of the dashboard, and the sign-up page. All were taken from the running application at 1440 x 900 pixels, logged in as the fiction</w:t>
      </w:r>
      <w:r>
        <w:rPr>
          <w:rFonts w:cs="Times New Roman"/>
        </w:rPr>
        <w:t>al demo account where a login is needed, on 22 October 2026.</w:t>
      </w:r>
    </w:p>
    <w:p w:rsidR="00F80112" w:rsidRDefault="006324BF">
      <w:pPr>
        <w:pStyle w:val="Heading2"/>
      </w:pPr>
      <w:bookmarkStart w:id="208" w:name="_Toc243925820"/>
      <w:r>
        <w:t>C.1 Light theme and sign-up pages</w:t>
      </w:r>
      <w:bookmarkEnd w:id="208"/>
    </w:p>
    <w:tbl>
      <w:tblPr>
        <w:tblW w:w="0" w:type="auto"/>
        <w:jc w:val="center"/>
        <w:tblLook w:val="04A0" w:firstRow="1" w:lastRow="0" w:firstColumn="1" w:lastColumn="0" w:noHBand="0" w:noVBand="1"/>
      </w:tblPr>
      <w:tblGrid>
        <w:gridCol w:w="4621"/>
        <w:gridCol w:w="4621"/>
      </w:tblGrid>
      <w:tr w:rsidR="00F80112">
        <w:trPr>
          <w:cantSplit/>
          <w:jc w:val="center"/>
        </w:trPr>
        <w:tc>
          <w:tcPr>
            <w:tcW w:w="4621" w:type="dxa"/>
          </w:tcPr>
          <w:p w:rsidR="00F80112" w:rsidRDefault="006324BF">
            <w:pPr>
              <w:keepNext/>
              <w:spacing w:after="80" w:line="240" w:lineRule="auto"/>
              <w:jc w:val="center"/>
            </w:pPr>
            <w:r>
              <w:rPr>
                <w:noProof/>
              </w:rPr>
              <w:drawing>
                <wp:inline distT="0" distB="0" distL="0" distR="0">
                  <wp:extent cx="2050084" cy="128130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light.png"/>
                          <pic:cNvPicPr/>
                        </pic:nvPicPr>
                        <pic:blipFill>
                          <a:blip r:embed="rId46"/>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209" w:name="_Toc2439258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Additional screen: landing page, light theme, with the same demo card (health score 90, income INR 65K, spent INR 30.1K, sa</w:t>
            </w:r>
            <w:r>
              <w:rPr>
                <w:rFonts w:cs="Times New Roman"/>
              </w:rPr>
              <w:t>ved 54 %).</w:t>
            </w:r>
            <w:bookmarkEnd w:id="209"/>
          </w:p>
        </w:tc>
        <w:tc>
          <w:tcPr>
            <w:tcW w:w="4621" w:type="dxa"/>
          </w:tcPr>
          <w:p w:rsidR="00F80112" w:rsidRDefault="006324BF">
            <w:pPr>
              <w:keepNext/>
              <w:spacing w:after="80" w:line="240" w:lineRule="auto"/>
              <w:jc w:val="center"/>
            </w:pPr>
            <w:r>
              <w:rPr>
                <w:noProof/>
              </w:rPr>
              <w:drawing>
                <wp:inline distT="0" distB="0" distL="0" distR="0">
                  <wp:extent cx="2050084" cy="128130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dashboard-light.png"/>
                          <pic:cNvPicPr/>
                        </pic:nvPicPr>
                        <pic:blipFill>
                          <a:blip r:embed="rId47"/>
                          <a:stretch>
                            <a:fillRect/>
                          </a:stretch>
                        </pic:blipFill>
                        <pic:spPr>
                          <a:xfrm>
                            <a:off x="0" y="0"/>
                            <a:ext cx="2050084" cy="1281302"/>
                          </a:xfrm>
                          <a:prstGeom prst="rect">
                            <a:avLst/>
                          </a:prstGeom>
                        </pic:spPr>
                      </pic:pic>
                    </a:graphicData>
                  </a:graphic>
                </wp:inline>
              </w:drawing>
            </w:r>
          </w:p>
          <w:p w:rsidR="00F80112" w:rsidRDefault="006324BF">
            <w:pPr>
              <w:pStyle w:val="Caption"/>
            </w:pPr>
            <w:bookmarkStart w:id="210" w:name="_Toc2439258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Additional screen: dashboard, light theme: the same eight cards and the health score card as in the dark theme.</w:t>
            </w:r>
            <w:bookmarkEnd w:id="210"/>
          </w:p>
        </w:tc>
      </w:tr>
    </w:tbl>
    <w:p w:rsidR="00F80112" w:rsidRDefault="00F80112">
      <w:pPr>
        <w:spacing w:after="80" w:line="192" w:lineRule="auto"/>
      </w:pPr>
    </w:p>
    <w:p w:rsidR="00F80112" w:rsidRDefault="006324BF">
      <w:r>
        <w:rPr>
          <w:rFonts w:cs="Times New Roman"/>
        </w:rPr>
        <w:t xml:space="preserve">Both themes use the same colour tokens; the toggle sits in the top bar. The light dashboard </w:t>
      </w:r>
      <w:r>
        <w:rPr>
          <w:rFonts w:cs="Times New Roman"/>
        </w:rPr>
        <w:t>repeats the figures of the dark one exactly (total balance INR 1,98,382, net worth INR 2,82,632, health score 90), which confirms that the theme changes only the presentation.</w:t>
      </w:r>
    </w:p>
    <w:p w:rsidR="00F80112" w:rsidRDefault="006324BF">
      <w:pPr>
        <w:keepNext/>
        <w:spacing w:after="80" w:line="240" w:lineRule="auto"/>
        <w:jc w:val="center"/>
      </w:pPr>
      <w:r>
        <w:rPr>
          <w:noProof/>
        </w:rPr>
        <w:drawing>
          <wp:inline distT="0" distB="0" distL="0" distR="0">
            <wp:extent cx="3335731" cy="208483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ignup.png"/>
                    <pic:cNvPicPr/>
                  </pic:nvPicPr>
                  <pic:blipFill>
                    <a:blip r:embed="rId48"/>
                    <a:stretch>
                      <a:fillRect/>
                    </a:stretch>
                  </pic:blipFill>
                  <pic:spPr>
                    <a:xfrm>
                      <a:off x="0" y="0"/>
                      <a:ext cx="3335731" cy="2084832"/>
                    </a:xfrm>
                    <a:prstGeom prst="rect">
                      <a:avLst/>
                    </a:prstGeom>
                  </pic:spPr>
                </pic:pic>
              </a:graphicData>
            </a:graphic>
          </wp:inline>
        </w:drawing>
      </w:r>
    </w:p>
    <w:p w:rsidR="00F80112" w:rsidRDefault="006324BF">
      <w:pPr>
        <w:pStyle w:val="Caption"/>
      </w:pPr>
      <w:bookmarkStart w:id="211" w:name="_Toc2439258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Additional screen: sign-up page with the p</w:t>
      </w:r>
      <w:r>
        <w:rPr>
          <w:rFonts w:cs="Times New Roman"/>
        </w:rPr>
        <w:t>assword-rule chips (8+ characters, upper-case, lower-case, a digit, a special character) that turn on as the password satisfies each rule.</w:t>
      </w:r>
      <w:bookmarkEnd w:id="211"/>
    </w:p>
    <w:p w:rsidR="00F80112" w:rsidRDefault="006324BF">
      <w:r>
        <w:rPr>
          <w:rFonts w:cs="Times New Roman"/>
        </w:rPr>
        <w:t>The page validates the rules in the browser and the server validates them again (username of 3 to 30 characters, a va</w:t>
      </w:r>
      <w:r>
        <w:rPr>
          <w:rFonts w:cs="Times New Roman"/>
        </w:rPr>
        <w:t>lid e-mail address, a matching confirmation and a password that meets all five rules). The name shown in the field is a placeholder, not an account.</w:t>
      </w:r>
    </w:p>
    <w:p w:rsidR="00F80112" w:rsidRDefault="006324BF">
      <w:pPr>
        <w:pStyle w:val="Heading2"/>
      </w:pPr>
      <w:bookmarkStart w:id="212" w:name="_Toc243925821"/>
      <w:r>
        <w:lastRenderedPageBreak/>
        <w:t>C.2 Additional result charts</w:t>
      </w:r>
      <w:bookmarkEnd w:id="212"/>
    </w:p>
    <w:p w:rsidR="00F80112" w:rsidRDefault="006324BF">
      <w:r>
        <w:rPr>
          <w:rFonts w:cs="Times New Roman"/>
        </w:rPr>
        <w:t xml:space="preserve">The charts below belong to the measurements of Chapter 8 and are kept here to </w:t>
      </w:r>
      <w:r>
        <w:rPr>
          <w:rFonts w:cs="Times New Roman"/>
        </w:rPr>
        <w:t>save space in the chapter.</w:t>
      </w:r>
    </w:p>
    <w:p w:rsidR="00F80112" w:rsidRDefault="006324BF">
      <w:pPr>
        <w:keepNext/>
        <w:spacing w:after="80" w:line="240" w:lineRule="auto"/>
        <w:jc w:val="center"/>
      </w:pPr>
      <w:r>
        <w:rPr>
          <w:noProof/>
        </w:rPr>
        <w:drawing>
          <wp:inline distT="0" distB="0" distL="0" distR="0">
            <wp:extent cx="3752697" cy="196753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per_category_prf.png"/>
                    <pic:cNvPicPr/>
                  </pic:nvPicPr>
                  <pic:blipFill>
                    <a:blip r:embed="rId49"/>
                    <a:stretch>
                      <a:fillRect/>
                    </a:stretch>
                  </pic:blipFill>
                  <pic:spPr>
                    <a:xfrm>
                      <a:off x="0" y="0"/>
                      <a:ext cx="3752697" cy="1967536"/>
                    </a:xfrm>
                    <a:prstGeom prst="rect">
                      <a:avLst/>
                    </a:prstGeom>
                  </pic:spPr>
                </pic:pic>
              </a:graphicData>
            </a:graphic>
          </wp:inline>
        </w:drawing>
      </w:r>
    </w:p>
    <w:p w:rsidR="00F80112" w:rsidRDefault="006324BF">
      <w:pPr>
        <w:pStyle w:val="Caption"/>
      </w:pPr>
      <w:bookmarkStart w:id="213" w:name="_Toc2439258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Precision, recall and F1 per category on the probe set; Transport recalls everything but is right on only 27 % of what it labels.</w:t>
      </w:r>
      <w:bookmarkEnd w:id="213"/>
    </w:p>
    <w:p w:rsidR="00F80112" w:rsidRDefault="006324BF">
      <w:pPr>
        <w:keepNext/>
        <w:spacing w:after="80" w:line="240" w:lineRule="auto"/>
        <w:jc w:val="center"/>
      </w:pPr>
      <w:r>
        <w:rPr>
          <w:noProof/>
        </w:rPr>
        <w:drawing>
          <wp:inline distT="0" distB="0" distL="0" distR="0">
            <wp:extent cx="3335731" cy="202153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confidence_coverage.png"/>
                    <pic:cNvPicPr/>
                  </pic:nvPicPr>
                  <pic:blipFill>
                    <a:blip r:embed="rId50"/>
                    <a:stretch>
                      <a:fillRect/>
                    </a:stretch>
                  </pic:blipFill>
                  <pic:spPr>
                    <a:xfrm>
                      <a:off x="0" y="0"/>
                      <a:ext cx="3335731" cy="2021538"/>
                    </a:xfrm>
                    <a:prstGeom prst="rect">
                      <a:avLst/>
                    </a:prstGeom>
                  </pic:spPr>
                </pic:pic>
              </a:graphicData>
            </a:graphic>
          </wp:inline>
        </w:drawing>
      </w:r>
    </w:p>
    <w:p w:rsidR="00F80112" w:rsidRDefault="006324BF">
      <w:pPr>
        <w:pStyle w:val="Caption"/>
      </w:pPr>
      <w:bookmarkStart w:id="214" w:name="_Toc2439258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41</w:t>
      </w:r>
      <w:r>
        <w:rPr>
          <w:rFonts w:cs="Times New Roman"/>
        </w:rPr>
        <w:fldChar w:fldCharType="end"/>
      </w:r>
      <w:r>
        <w:rPr>
          <w:rFonts w:cs="Times New Roman"/>
        </w:rPr>
        <w:t xml:space="preserve">: Accuracy on kept </w:t>
      </w:r>
      <w:r>
        <w:rPr>
          <w:rFonts w:cs="Times New Roman"/>
        </w:rPr>
        <w:t>predictions and share of items kept as the minimum probability rises (computed offline; the application applies no threshold).</w:t>
      </w:r>
      <w:bookmarkEnd w:id="214"/>
    </w:p>
    <w:p w:rsidR="00F80112" w:rsidRDefault="006324BF">
      <w:pPr>
        <w:keepNext/>
        <w:spacing w:after="80" w:line="240" w:lineRule="auto"/>
        <w:jc w:val="center"/>
      </w:pPr>
      <w:r>
        <w:rPr>
          <w:noProof/>
        </w:rPr>
        <w:drawing>
          <wp:inline distT="0" distB="0" distL="0" distR="0">
            <wp:extent cx="3335731" cy="190716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seed_distribution.png"/>
                    <pic:cNvPicPr/>
                  </pic:nvPicPr>
                  <pic:blipFill>
                    <a:blip r:embed="rId11"/>
                    <a:stretch>
                      <a:fillRect/>
                    </a:stretch>
                  </pic:blipFill>
                  <pic:spPr>
                    <a:xfrm>
                      <a:off x="0" y="0"/>
                      <a:ext cx="3335731" cy="1907168"/>
                    </a:xfrm>
                    <a:prstGeom prst="rect">
                      <a:avLst/>
                    </a:prstGeom>
                  </pic:spPr>
                </pic:pic>
              </a:graphicData>
            </a:graphic>
          </wp:inline>
        </w:drawing>
      </w:r>
    </w:p>
    <w:p w:rsidR="00F80112" w:rsidRDefault="006324BF">
      <w:pPr>
        <w:pStyle w:val="Caption"/>
      </w:pPr>
      <w:bookmarkStart w:id="215" w:name="_Toc2439258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The complete training set of the categoriser: 51 descriptions, 3 to 6 per category.</w:t>
      </w:r>
      <w:bookmarkEnd w:id="215"/>
    </w:p>
    <w:p w:rsidR="00F80112" w:rsidRDefault="006324BF">
      <w:pPr>
        <w:keepNext/>
        <w:spacing w:after="80" w:line="240" w:lineRule="auto"/>
        <w:jc w:val="center"/>
      </w:pPr>
      <w:r>
        <w:rPr>
          <w:noProof/>
        </w:rPr>
        <w:lastRenderedPageBreak/>
        <w:drawing>
          <wp:inline distT="0" distB="0" distL="0" distR="0">
            <wp:extent cx="3196742" cy="193506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sim_mape_noise.png"/>
                    <pic:cNvPicPr/>
                  </pic:nvPicPr>
                  <pic:blipFill>
                    <a:blip r:embed="rId51"/>
                    <a:stretch>
                      <a:fillRect/>
                    </a:stretch>
                  </pic:blipFill>
                  <pic:spPr>
                    <a:xfrm>
                      <a:off x="0" y="0"/>
                      <a:ext cx="3196742" cy="1935065"/>
                    </a:xfrm>
                    <a:prstGeom prst="rect">
                      <a:avLst/>
                    </a:prstGeom>
                  </pic:spPr>
                </pic:pic>
              </a:graphicData>
            </a:graphic>
          </wp:inline>
        </w:drawing>
      </w:r>
    </w:p>
    <w:p w:rsidR="00F80112" w:rsidRDefault="006324BF">
      <w:pPr>
        <w:pStyle w:val="Caption"/>
      </w:pPr>
      <w:bookmarkStart w:id="216" w:name="_Toc243925864"/>
      <w:r>
        <w:rPr>
          <w:rFonts w:cs="Times New Roman"/>
        </w:rPr>
        <w:t>Figur</w:t>
      </w:r>
      <w:r>
        <w:rPr>
          <w:rFonts w:cs="Times New Roman"/>
        </w:rPr>
        <w:t xml:space="preserve">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43</w:t>
      </w:r>
      <w:r>
        <w:rPr>
          <w:rFonts w:cs="Times New Roman"/>
        </w:rPr>
        <w:fldChar w:fldCharType="end"/>
      </w:r>
      <w:r>
        <w:rPr>
          <w:rFonts w:cs="Times New Roman"/>
        </w:rPr>
        <w:t>: Simulated MAPE of the four forecasting methods against noise (2,000 synthetic users per point).</w:t>
      </w:r>
      <w:bookmarkEnd w:id="216"/>
    </w:p>
    <w:p w:rsidR="00F80112" w:rsidRDefault="006324BF">
      <w:pPr>
        <w:keepNext/>
        <w:spacing w:after="80" w:line="240" w:lineRule="auto"/>
        <w:jc w:val="center"/>
      </w:pPr>
      <w:r>
        <w:rPr>
          <w:noProof/>
        </w:rPr>
        <w:drawing>
          <wp:inline distT="0" distB="0" distL="0" distR="0">
            <wp:extent cx="2918764" cy="164354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health_distribution.png"/>
                    <pic:cNvPicPr/>
                  </pic:nvPicPr>
                  <pic:blipFill>
                    <a:blip r:embed="rId52"/>
                    <a:stretch>
                      <a:fillRect/>
                    </a:stretch>
                  </pic:blipFill>
                  <pic:spPr>
                    <a:xfrm>
                      <a:off x="0" y="0"/>
                      <a:ext cx="2918764" cy="1643542"/>
                    </a:xfrm>
                    <a:prstGeom prst="rect">
                      <a:avLst/>
                    </a:prstGeom>
                  </pic:spPr>
                </pic:pic>
              </a:graphicData>
            </a:graphic>
          </wp:inline>
        </w:drawing>
      </w:r>
    </w:p>
    <w:p w:rsidR="00F80112" w:rsidRDefault="006324BF">
      <w:pPr>
        <w:pStyle w:val="Caption"/>
      </w:pPr>
      <w:bookmarkStart w:id="217" w:name="_Toc2439258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44</w:t>
      </w:r>
      <w:r>
        <w:rPr>
          <w:rFonts w:cs="Times New Roman"/>
        </w:rPr>
        <w:fldChar w:fldCharType="end"/>
      </w:r>
      <w:r>
        <w:rPr>
          <w:rFonts w:cs="Times New Roman"/>
        </w:rPr>
        <w:t>: Ratings of 5,000 random profiles under the health score.</w:t>
      </w:r>
      <w:bookmarkEnd w:id="217"/>
    </w:p>
    <w:p w:rsidR="00F80112" w:rsidRDefault="006324BF">
      <w:pPr>
        <w:keepNext/>
        <w:spacing w:after="80" w:line="240" w:lineRule="auto"/>
        <w:jc w:val="center"/>
      </w:pPr>
      <w:r>
        <w:rPr>
          <w:noProof/>
        </w:rPr>
        <w:drawing>
          <wp:inline distT="0" distB="0" distL="0" distR="0">
            <wp:extent cx="3057753" cy="162097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assistant_coverage.png"/>
                    <pic:cNvPicPr/>
                  </pic:nvPicPr>
                  <pic:blipFill>
                    <a:blip r:embed="rId53"/>
                    <a:stretch>
                      <a:fillRect/>
                    </a:stretch>
                  </pic:blipFill>
                  <pic:spPr>
                    <a:xfrm>
                      <a:off x="0" y="0"/>
                      <a:ext cx="3057753" cy="1620977"/>
                    </a:xfrm>
                    <a:prstGeom prst="rect">
                      <a:avLst/>
                    </a:prstGeom>
                  </pic:spPr>
                </pic:pic>
              </a:graphicData>
            </a:graphic>
          </wp:inline>
        </w:drawing>
      </w:r>
    </w:p>
    <w:p w:rsidR="00F80112" w:rsidRDefault="006324BF">
      <w:pPr>
        <w:pStyle w:val="Caption"/>
      </w:pPr>
      <w:bookmarkStart w:id="218" w:name="_Toc2439258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45</w:t>
      </w:r>
      <w:r>
        <w:rPr>
          <w:rFonts w:cs="Times New Roman"/>
        </w:rPr>
        <w:fldChar w:fldCharType="end"/>
      </w:r>
      <w:r>
        <w:rPr>
          <w:rFonts w:cs="Times New Roman"/>
        </w:rPr>
        <w:t>: Outcome of the 26 test questions for the assistant's rule layer.</w:t>
      </w:r>
      <w:bookmarkEnd w:id="218"/>
    </w:p>
    <w:p w:rsidR="00F80112" w:rsidRDefault="006324BF">
      <w:pPr>
        <w:keepNext/>
        <w:spacing w:after="80" w:line="240" w:lineRule="auto"/>
        <w:jc w:val="center"/>
      </w:pPr>
      <w:r>
        <w:rPr>
          <w:noProof/>
        </w:rPr>
        <w:drawing>
          <wp:inline distT="0" distB="0" distL="0" distR="0">
            <wp:extent cx="3613708" cy="208461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api_latency.png"/>
                    <pic:cNvPicPr/>
                  </pic:nvPicPr>
                  <pic:blipFill>
                    <a:blip r:embed="rId54"/>
                    <a:stretch>
                      <a:fillRect/>
                    </a:stretch>
                  </pic:blipFill>
                  <pic:spPr>
                    <a:xfrm>
                      <a:off x="0" y="0"/>
                      <a:ext cx="3613708" cy="2084616"/>
                    </a:xfrm>
                    <a:prstGeom prst="rect">
                      <a:avLst/>
                    </a:prstGeom>
                  </pic:spPr>
                </pic:pic>
              </a:graphicData>
            </a:graphic>
          </wp:inline>
        </w:drawing>
      </w:r>
    </w:p>
    <w:p w:rsidR="00F80112" w:rsidRDefault="006324BF">
      <w:pPr>
        <w:pStyle w:val="Caption"/>
      </w:pPr>
      <w:bookmarkStart w:id="219" w:name="_Toc2439258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46</w:t>
      </w:r>
      <w:r>
        <w:rPr>
          <w:rFonts w:cs="Times New Roman"/>
        </w:rPr>
        <w:fldChar w:fldCharType="end"/>
      </w:r>
      <w:r>
        <w:rPr>
          <w:rFonts w:cs="Times New Roman"/>
        </w:rPr>
        <w:t>: Median and 95th-percentile latency of every measured endpoint.</w:t>
      </w:r>
      <w:bookmarkEnd w:id="219"/>
    </w:p>
    <w:sectPr w:rsidR="00F80112" w:rsidSect="00034616">
      <w:headerReference w:type="default" r:id="rId55"/>
      <w:footerReference w:type="default" r:id="rId56"/>
      <w:pgSz w:w="11906" w:h="16838"/>
      <w:pgMar w:top="1296" w:right="1224" w:bottom="129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324BF">
      <w:pPr>
        <w:spacing w:after="0" w:line="240" w:lineRule="auto"/>
      </w:pPr>
      <w:r>
        <w:separator/>
      </w:r>
    </w:p>
  </w:endnote>
  <w:endnote w:type="continuationSeparator" w:id="0">
    <w:p w:rsidR="00000000" w:rsidRDefault="00632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0112" w:rsidRDefault="006324BF">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0112" w:rsidRDefault="006324BF">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324BF">
      <w:pPr>
        <w:spacing w:after="0" w:line="240" w:lineRule="auto"/>
      </w:pPr>
      <w:r>
        <w:separator/>
      </w:r>
    </w:p>
  </w:footnote>
  <w:footnote w:type="continuationSeparator" w:id="0">
    <w:p w:rsidR="00000000" w:rsidRDefault="006324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0112" w:rsidRDefault="006324BF">
    <w:pPr>
      <w:pStyle w:val="Header"/>
      <w:jc w:val="center"/>
    </w:pPr>
    <w:r>
      <w:rPr>
        <w:rFonts w:cs="Times New Roman"/>
        <w:i/>
        <w:color w:val="555555"/>
        <w:sz w:val="20"/>
      </w:rPr>
      <w:t>FINJARVIS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0112" w:rsidRDefault="006324BF">
    <w:pPr>
      <w:pStyle w:val="Header"/>
      <w:jc w:val="center"/>
    </w:pPr>
    <w:r>
      <w:rPr>
        <w:rFonts w:cs="Times New Roman"/>
        <w:i/>
        <w:color w:val="555555"/>
        <w:sz w:val="20"/>
      </w:rPr>
      <w:t>FINJARVIS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24BF"/>
    <w:rsid w:val="00AA1D8D"/>
    <w:rsid w:val="00B47730"/>
    <w:rsid w:val="00CB0664"/>
    <w:rsid w:val="00F801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FB75DAD-65CA-44B9-8193-D213CB990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6324BF"/>
    <w:pPr>
      <w:spacing w:after="0" w:line="240" w:lineRule="auto"/>
    </w:pPr>
    <w:rPr>
      <w:rFonts w:cs="Times New Roman"/>
      <w:sz w:val="21"/>
    </w:rPr>
  </w:style>
  <w:style w:type="paragraph" w:styleId="TOC2">
    <w:name w:val="toc 2"/>
    <w:basedOn w:val="Normal"/>
    <w:next w:val="Normal"/>
    <w:autoRedefine/>
    <w:uiPriority w:val="39"/>
    <w:unhideWhenUsed/>
    <w:rsid w:val="006324BF"/>
    <w:pPr>
      <w:spacing w:after="0" w:line="240" w:lineRule="auto"/>
      <w:ind w:left="240"/>
    </w:pPr>
    <w:rPr>
      <w:rFonts w:cs="Times New Roman"/>
      <w:sz w:val="21"/>
    </w:rPr>
  </w:style>
  <w:style w:type="paragraph" w:styleId="TableofFigures">
    <w:name w:val="table of figures"/>
    <w:basedOn w:val="Normal"/>
    <w:next w:val="Normal"/>
    <w:uiPriority w:val="99"/>
    <w:unhideWhenUsed/>
    <w:rsid w:val="006324BF"/>
    <w:pPr>
      <w:spacing w:after="0" w:line="240" w:lineRule="auto"/>
    </w:pPr>
    <w:rPr>
      <w:rFonts w:cs="Times New Roman"/>
      <w:sz w:val="21"/>
    </w:rPr>
  </w:style>
  <w:style w:type="paragraph" w:styleId="TOC3">
    <w:name w:val="toc 3"/>
    <w:basedOn w:val="Normal"/>
    <w:next w:val="Normal"/>
    <w:autoRedefine/>
    <w:uiPriority w:val="39"/>
    <w:unhideWhenUsed/>
    <w:rsid w:val="006324BF"/>
    <w:pPr>
      <w:spacing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6324BF"/>
    <w:pPr>
      <w:spacing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6324BF"/>
    <w:pPr>
      <w:spacing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6324BF"/>
    <w:pPr>
      <w:spacing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6324BF"/>
    <w:pPr>
      <w:spacing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6324BF"/>
    <w:pPr>
      <w:spacing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6324BF"/>
    <w:pPr>
      <w:spacing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6324BF"/>
    <w:rPr>
      <w:color w:val="0000FF" w:themeColor="hyperlink"/>
      <w:u w:val="single"/>
    </w:rPr>
  </w:style>
  <w:style w:type="character" w:styleId="UnresolvedMention">
    <w:name w:val="Unresolved Mention"/>
    <w:basedOn w:val="DefaultParagraphFont"/>
    <w:uiPriority w:val="99"/>
    <w:semiHidden/>
    <w:unhideWhenUsed/>
    <w:rsid w:val="006324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938992-5B1E-4E52-9D36-58837A8FE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29526</Words>
  <Characters>159221</Characters>
  <Application>Microsoft Office Word</Application>
  <DocSecurity>0</DocSecurity>
  <Lines>4501</Lines>
  <Paragraphs>2639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2026-10-26T11:14:00Z</dcterms:modified>
  <cp:category/>
</cp:coreProperties>
</file>