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44B6" w:rsidRDefault="007744B6">
      <w:pPr>
        <w:spacing w:after="480" w:line="240" w:lineRule="auto"/>
      </w:pPr>
      <w:bookmarkStart w:id="0" w:name="_GoBack"/>
      <w:bookmarkEnd w:id="0"/>
    </w:p>
    <w:p w:rsidR="007744B6" w:rsidRDefault="001831DA">
      <w:pPr>
        <w:jc w:val="center"/>
      </w:pPr>
      <w:r>
        <w:rPr>
          <w:rFonts w:cs="Times New Roman"/>
          <w:b/>
          <w:sz w:val="34"/>
        </w:rPr>
        <w:t>AI POWERED CROP DISEASE DETECTION AND RECOMMENDATION SYSTEM FOR SUSTAINABLE DEVELOPMENT</w:t>
      </w:r>
    </w:p>
    <w:p w:rsidR="007744B6" w:rsidRDefault="001831DA">
      <w:pPr>
        <w:spacing w:after="280"/>
        <w:jc w:val="center"/>
      </w:pPr>
      <w:r>
        <w:rPr>
          <w:rFonts w:cs="Times New Roman"/>
          <w:b/>
          <w:sz w:val="28"/>
        </w:rPr>
        <w:t>Scope and Limitations</w:t>
      </w:r>
    </w:p>
    <w:p w:rsidR="007744B6" w:rsidRDefault="001831DA">
      <w:pPr>
        <w:spacing w:after="40"/>
        <w:jc w:val="center"/>
      </w:pPr>
      <w:r>
        <w:rPr>
          <w:rFonts w:cs="Times New Roman"/>
        </w:rPr>
        <w:t>Department of Computer Science and Engineering, [COLLEGE NAME]</w:t>
      </w:r>
    </w:p>
    <w:p w:rsidR="007744B6" w:rsidRDefault="001831DA">
      <w:pPr>
        <w:spacing w:after="240"/>
        <w:jc w:val="center"/>
      </w:pPr>
      <w:r>
        <w:rPr>
          <w:rFonts w:cs="Times New Roman"/>
        </w:rPr>
        <w:t>Batch C16 (CSE-C)  ·  Academic year [ACADEMIC YEAR]</w:t>
      </w:r>
    </w:p>
    <w:p w:rsidR="007744B6" w:rsidRDefault="001831D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744B6">
        <w:trPr>
          <w:cantSplit/>
          <w:tblHeader/>
          <w:jc w:val="center"/>
        </w:trPr>
        <w:tc>
          <w:tcPr>
            <w:tcW w:w="1008" w:type="dxa"/>
            <w:shd w:val="clear" w:color="auto" w:fill="1B2A41"/>
          </w:tcPr>
          <w:p w:rsidR="007744B6" w:rsidRDefault="001831DA">
            <w:pPr>
              <w:spacing w:after="40" w:line="240" w:lineRule="auto"/>
              <w:jc w:val="center"/>
            </w:pPr>
            <w:r>
              <w:rPr>
                <w:rFonts w:cs="Times New Roman"/>
                <w:b/>
                <w:color w:val="FFFFFF"/>
                <w:sz w:val="22"/>
              </w:rPr>
              <w:t>S.No.</w:t>
            </w:r>
          </w:p>
        </w:tc>
        <w:tc>
          <w:tcPr>
            <w:tcW w:w="4896" w:type="dxa"/>
            <w:shd w:val="clear" w:color="auto" w:fill="1B2A41"/>
          </w:tcPr>
          <w:p w:rsidR="007744B6" w:rsidRDefault="001831DA">
            <w:pPr>
              <w:spacing w:after="40" w:line="240" w:lineRule="auto"/>
              <w:jc w:val="center"/>
            </w:pPr>
            <w:r>
              <w:rPr>
                <w:rFonts w:cs="Times New Roman"/>
                <w:b/>
                <w:color w:val="FFFFFF"/>
                <w:sz w:val="22"/>
              </w:rPr>
              <w:t>Student name</w:t>
            </w:r>
          </w:p>
        </w:tc>
        <w:tc>
          <w:tcPr>
            <w:tcW w:w="2592" w:type="dxa"/>
            <w:shd w:val="clear" w:color="auto" w:fill="1B2A41"/>
          </w:tcPr>
          <w:p w:rsidR="007744B6" w:rsidRDefault="001831DA">
            <w:pPr>
              <w:spacing w:after="40" w:line="240" w:lineRule="auto"/>
              <w:jc w:val="center"/>
            </w:pPr>
            <w:r>
              <w:rPr>
                <w:rFonts w:cs="Times New Roman"/>
                <w:b/>
                <w:color w:val="FFFFFF"/>
                <w:sz w:val="22"/>
              </w:rPr>
              <w:t>Roll number</w:t>
            </w:r>
          </w:p>
        </w:tc>
      </w:tr>
      <w:tr w:rsidR="007744B6">
        <w:trPr>
          <w:cantSplit/>
          <w:jc w:val="center"/>
        </w:trPr>
        <w:tc>
          <w:tcPr>
            <w:tcW w:w="1008" w:type="dxa"/>
          </w:tcPr>
          <w:p w:rsidR="007744B6" w:rsidRDefault="001831DA">
            <w:pPr>
              <w:spacing w:after="40" w:line="240" w:lineRule="auto"/>
              <w:jc w:val="center"/>
            </w:pPr>
            <w:r>
              <w:rPr>
                <w:rFonts w:cs="Times New Roman"/>
                <w:sz w:val="22"/>
              </w:rPr>
              <w:t>1</w:t>
            </w:r>
          </w:p>
        </w:tc>
        <w:tc>
          <w:tcPr>
            <w:tcW w:w="4896" w:type="dxa"/>
          </w:tcPr>
          <w:p w:rsidR="007744B6" w:rsidRDefault="001831DA">
            <w:pPr>
              <w:spacing w:after="40" w:line="240" w:lineRule="auto"/>
              <w:jc w:val="left"/>
            </w:pPr>
            <w:r>
              <w:rPr>
                <w:rFonts w:cs="Times New Roman"/>
                <w:sz w:val="22"/>
              </w:rPr>
              <w:t>Pishke Vishal</w:t>
            </w:r>
          </w:p>
        </w:tc>
        <w:tc>
          <w:tcPr>
            <w:tcW w:w="2592" w:type="dxa"/>
          </w:tcPr>
          <w:p w:rsidR="007744B6" w:rsidRDefault="001831DA">
            <w:pPr>
              <w:spacing w:after="40" w:line="240" w:lineRule="auto"/>
              <w:jc w:val="center"/>
            </w:pPr>
            <w:r>
              <w:rPr>
                <w:rFonts w:cs="Times New Roman"/>
                <w:sz w:val="22"/>
              </w:rPr>
              <w:t>23K91A05J2</w:t>
            </w:r>
          </w:p>
        </w:tc>
      </w:tr>
      <w:tr w:rsidR="007744B6">
        <w:trPr>
          <w:cantSplit/>
          <w:jc w:val="center"/>
        </w:trPr>
        <w:tc>
          <w:tcPr>
            <w:tcW w:w="1008" w:type="dxa"/>
          </w:tcPr>
          <w:p w:rsidR="007744B6" w:rsidRDefault="001831DA">
            <w:pPr>
              <w:spacing w:after="40" w:line="240" w:lineRule="auto"/>
              <w:jc w:val="center"/>
            </w:pPr>
            <w:r>
              <w:rPr>
                <w:rFonts w:cs="Times New Roman"/>
                <w:sz w:val="22"/>
              </w:rPr>
              <w:t>2</w:t>
            </w:r>
          </w:p>
        </w:tc>
        <w:tc>
          <w:tcPr>
            <w:tcW w:w="4896" w:type="dxa"/>
          </w:tcPr>
          <w:p w:rsidR="007744B6" w:rsidRDefault="001831DA">
            <w:pPr>
              <w:spacing w:after="40" w:line="240" w:lineRule="auto"/>
              <w:jc w:val="left"/>
            </w:pPr>
            <w:r>
              <w:rPr>
                <w:rFonts w:cs="Times New Roman"/>
                <w:sz w:val="22"/>
              </w:rPr>
              <w:t>Kyatham Nithisha</w:t>
            </w:r>
          </w:p>
        </w:tc>
        <w:tc>
          <w:tcPr>
            <w:tcW w:w="2592" w:type="dxa"/>
          </w:tcPr>
          <w:p w:rsidR="007744B6" w:rsidRDefault="001831DA">
            <w:pPr>
              <w:spacing w:after="40" w:line="240" w:lineRule="auto"/>
              <w:jc w:val="center"/>
            </w:pPr>
            <w:r>
              <w:rPr>
                <w:rFonts w:cs="Times New Roman"/>
                <w:sz w:val="22"/>
              </w:rPr>
              <w:t>23K91A05D1</w:t>
            </w:r>
          </w:p>
        </w:tc>
      </w:tr>
      <w:tr w:rsidR="007744B6">
        <w:trPr>
          <w:cantSplit/>
          <w:jc w:val="center"/>
        </w:trPr>
        <w:tc>
          <w:tcPr>
            <w:tcW w:w="1008" w:type="dxa"/>
          </w:tcPr>
          <w:p w:rsidR="007744B6" w:rsidRDefault="001831DA">
            <w:pPr>
              <w:spacing w:after="40" w:line="240" w:lineRule="auto"/>
              <w:jc w:val="center"/>
            </w:pPr>
            <w:r>
              <w:rPr>
                <w:rFonts w:cs="Times New Roman"/>
                <w:sz w:val="22"/>
              </w:rPr>
              <w:t>3</w:t>
            </w:r>
          </w:p>
        </w:tc>
        <w:tc>
          <w:tcPr>
            <w:tcW w:w="4896" w:type="dxa"/>
          </w:tcPr>
          <w:p w:rsidR="007744B6" w:rsidRDefault="001831DA">
            <w:pPr>
              <w:spacing w:after="40" w:line="240" w:lineRule="auto"/>
              <w:jc w:val="left"/>
            </w:pPr>
            <w:r>
              <w:rPr>
                <w:rFonts w:cs="Times New Roman"/>
                <w:sz w:val="22"/>
              </w:rPr>
              <w:t>Mekala Tharun Kuruma</w:t>
            </w:r>
          </w:p>
        </w:tc>
        <w:tc>
          <w:tcPr>
            <w:tcW w:w="2592" w:type="dxa"/>
          </w:tcPr>
          <w:p w:rsidR="007744B6" w:rsidRDefault="001831DA">
            <w:pPr>
              <w:spacing w:after="40" w:line="240" w:lineRule="auto"/>
              <w:jc w:val="center"/>
            </w:pPr>
            <w:r>
              <w:rPr>
                <w:rFonts w:cs="Times New Roman"/>
                <w:sz w:val="22"/>
              </w:rPr>
              <w:t>23K91A05F1</w:t>
            </w:r>
          </w:p>
        </w:tc>
      </w:tr>
      <w:tr w:rsidR="007744B6">
        <w:trPr>
          <w:cantSplit/>
          <w:jc w:val="center"/>
        </w:trPr>
        <w:tc>
          <w:tcPr>
            <w:tcW w:w="1008" w:type="dxa"/>
          </w:tcPr>
          <w:p w:rsidR="007744B6" w:rsidRDefault="001831DA">
            <w:pPr>
              <w:spacing w:after="40" w:line="240" w:lineRule="auto"/>
              <w:jc w:val="center"/>
            </w:pPr>
            <w:r>
              <w:rPr>
                <w:rFonts w:cs="Times New Roman"/>
                <w:sz w:val="22"/>
              </w:rPr>
              <w:t>4</w:t>
            </w:r>
          </w:p>
        </w:tc>
        <w:tc>
          <w:tcPr>
            <w:tcW w:w="4896" w:type="dxa"/>
          </w:tcPr>
          <w:p w:rsidR="007744B6" w:rsidRDefault="001831DA">
            <w:pPr>
              <w:spacing w:after="40" w:line="240" w:lineRule="auto"/>
              <w:jc w:val="left"/>
            </w:pPr>
            <w:r>
              <w:rPr>
                <w:rFonts w:cs="Times New Roman"/>
                <w:sz w:val="22"/>
              </w:rPr>
              <w:t>Nakka Sreenith</w:t>
            </w:r>
          </w:p>
        </w:tc>
        <w:tc>
          <w:tcPr>
            <w:tcW w:w="2592" w:type="dxa"/>
          </w:tcPr>
          <w:p w:rsidR="007744B6" w:rsidRDefault="001831DA">
            <w:pPr>
              <w:spacing w:after="40" w:line="240" w:lineRule="auto"/>
              <w:jc w:val="center"/>
            </w:pPr>
            <w:r>
              <w:rPr>
                <w:rFonts w:cs="Times New Roman"/>
                <w:sz w:val="22"/>
              </w:rPr>
              <w:t>23K91A05H0</w:t>
            </w:r>
          </w:p>
        </w:tc>
      </w:tr>
    </w:tbl>
    <w:p w:rsidR="007744B6" w:rsidRDefault="007744B6">
      <w:pPr>
        <w:spacing w:line="192" w:lineRule="auto"/>
      </w:pPr>
    </w:p>
    <w:p w:rsidR="007744B6" w:rsidRDefault="001831DA">
      <w:pPr>
        <w:spacing w:after="200"/>
        <w:jc w:val="center"/>
      </w:pPr>
      <w:r>
        <w:rPr>
          <w:rFonts w:cs="Times New Roman"/>
          <w:b/>
        </w:rPr>
        <w:t>Project guide:</w:t>
      </w:r>
      <w:r>
        <w:rPr>
          <w:rFonts w:cs="Times New Roman"/>
        </w:rPr>
        <w:t xml:space="preserve"> V Krishna Teja</w:t>
      </w:r>
    </w:p>
    <w:p w:rsidR="007744B6" w:rsidRDefault="001831DA">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7744B6" w:rsidRDefault="001831DA">
      <w:pPr>
        <w:pStyle w:val="Heading1"/>
      </w:pPr>
      <w:r>
        <w:t>1. SCOPE</w:t>
      </w:r>
    </w:p>
    <w:p w:rsidR="007744B6" w:rsidRDefault="001831DA">
      <w:pPr>
        <w:pStyle w:val="Heading2"/>
      </w:pPr>
      <w:r>
        <w:t>1.1 In scope</w:t>
      </w:r>
    </w:p>
    <w:p w:rsidR="007744B6" w:rsidRDefault="001831D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What the project covers</w:t>
      </w:r>
    </w:p>
    <w:tbl>
      <w:tblPr>
        <w:tblStyle w:val="TableGrid"/>
        <w:tblW w:w="0" w:type="auto"/>
        <w:jc w:val="center"/>
        <w:tblLook w:val="04A0" w:firstRow="1" w:lastRow="0" w:firstColumn="1" w:lastColumn="0" w:noHBand="0" w:noVBand="1"/>
      </w:tblPr>
      <w:tblGrid>
        <w:gridCol w:w="1728"/>
        <w:gridCol w:w="7632"/>
      </w:tblGrid>
      <w:tr w:rsidR="007744B6">
        <w:trPr>
          <w:cantSplit/>
          <w:tblHeader/>
          <w:jc w:val="center"/>
        </w:trPr>
        <w:tc>
          <w:tcPr>
            <w:tcW w:w="1728" w:type="dxa"/>
            <w:shd w:val="clear" w:color="auto" w:fill="1B2A41"/>
          </w:tcPr>
          <w:p w:rsidR="007744B6" w:rsidRDefault="001831DA">
            <w:pPr>
              <w:spacing w:after="40" w:line="240" w:lineRule="auto"/>
              <w:jc w:val="center"/>
            </w:pPr>
            <w:r>
              <w:rPr>
                <w:rFonts w:cs="Times New Roman"/>
                <w:b/>
                <w:color w:val="FFFFFF"/>
                <w:sz w:val="20"/>
              </w:rPr>
              <w:t>Area</w:t>
            </w:r>
          </w:p>
        </w:tc>
        <w:tc>
          <w:tcPr>
            <w:tcW w:w="7632" w:type="dxa"/>
            <w:shd w:val="clear" w:color="auto" w:fill="1B2A41"/>
          </w:tcPr>
          <w:p w:rsidR="007744B6" w:rsidRDefault="001831DA">
            <w:pPr>
              <w:spacing w:after="40" w:line="240" w:lineRule="auto"/>
              <w:jc w:val="center"/>
            </w:pPr>
            <w:r>
              <w:rPr>
                <w:rFonts w:cs="Times New Roman"/>
                <w:b/>
                <w:color w:val="FFFFFF"/>
                <w:sz w:val="20"/>
              </w:rPr>
              <w:t>Included</w:t>
            </w:r>
          </w:p>
        </w:tc>
      </w:tr>
      <w:tr w:rsidR="007744B6">
        <w:trPr>
          <w:cantSplit/>
          <w:jc w:val="center"/>
        </w:trPr>
        <w:tc>
          <w:tcPr>
            <w:tcW w:w="1728" w:type="dxa"/>
          </w:tcPr>
          <w:p w:rsidR="007744B6" w:rsidRDefault="001831DA">
            <w:pPr>
              <w:spacing w:after="40" w:line="240" w:lineRule="auto"/>
              <w:jc w:val="left"/>
            </w:pPr>
            <w:r>
              <w:rPr>
                <w:rFonts w:cs="Times New Roman"/>
                <w:sz w:val="20"/>
              </w:rPr>
              <w:t>Input</w:t>
            </w:r>
          </w:p>
        </w:tc>
        <w:tc>
          <w:tcPr>
            <w:tcW w:w="7632" w:type="dxa"/>
          </w:tcPr>
          <w:p w:rsidR="007744B6" w:rsidRDefault="001831DA">
            <w:pPr>
              <w:spacing w:after="40" w:line="240" w:lineRule="auto"/>
              <w:jc w:val="left"/>
            </w:pPr>
            <w:r>
              <w:rPr>
                <w:rFonts w:cs="Times New Roman"/>
                <w:sz w:val="20"/>
              </w:rPr>
              <w:t xml:space="preserve">One </w:t>
            </w:r>
            <w:r>
              <w:rPr>
                <w:rFonts w:cs="Times New Roman"/>
                <w:sz w:val="20"/>
              </w:rPr>
              <w:t>photograph of one leaf (JPG, PNG, JPEG or WEBP, up to 10 MB) and a crop chosen from 18 options plus 'general'</w:t>
            </w:r>
          </w:p>
        </w:tc>
      </w:tr>
      <w:tr w:rsidR="007744B6">
        <w:trPr>
          <w:cantSplit/>
          <w:jc w:val="center"/>
        </w:trPr>
        <w:tc>
          <w:tcPr>
            <w:tcW w:w="1728" w:type="dxa"/>
          </w:tcPr>
          <w:p w:rsidR="007744B6" w:rsidRDefault="001831DA">
            <w:pPr>
              <w:spacing w:after="40" w:line="240" w:lineRule="auto"/>
              <w:jc w:val="left"/>
            </w:pPr>
            <w:r>
              <w:rPr>
                <w:rFonts w:cs="Times New Roman"/>
                <w:sz w:val="20"/>
              </w:rPr>
              <w:t>Output</w:t>
            </w:r>
          </w:p>
        </w:tc>
        <w:tc>
          <w:tcPr>
            <w:tcW w:w="7632" w:type="dxa"/>
          </w:tcPr>
          <w:p w:rsidR="007744B6" w:rsidRDefault="001831DA">
            <w:pPr>
              <w:spacing w:after="40" w:line="240" w:lineRule="auto"/>
              <w:jc w:val="left"/>
            </w:pPr>
            <w:r>
              <w:rPr>
                <w:rFonts w:cs="Times New Roman"/>
                <w:sz w:val="20"/>
              </w:rPr>
              <w:t>Most likely class of 38 (26 diseases, 12 healthy), top-3 list, severity (high, medium, none), urgent flag, symptoms, lifecycle, three trea</w:t>
            </w:r>
            <w:r>
              <w:rPr>
                <w:rFonts w:cs="Times New Roman"/>
                <w:sz w:val="20"/>
              </w:rPr>
              <w:t>tments, prevention</w:t>
            </w:r>
          </w:p>
        </w:tc>
      </w:tr>
      <w:tr w:rsidR="007744B6">
        <w:trPr>
          <w:cantSplit/>
          <w:jc w:val="center"/>
        </w:trPr>
        <w:tc>
          <w:tcPr>
            <w:tcW w:w="1728" w:type="dxa"/>
          </w:tcPr>
          <w:p w:rsidR="007744B6" w:rsidRDefault="001831DA">
            <w:pPr>
              <w:spacing w:after="40" w:line="240" w:lineRule="auto"/>
              <w:jc w:val="left"/>
            </w:pPr>
            <w:r>
              <w:rPr>
                <w:rFonts w:cs="Times New Roman"/>
                <w:sz w:val="20"/>
              </w:rPr>
              <w:t>Users</w:t>
            </w:r>
          </w:p>
        </w:tc>
        <w:tc>
          <w:tcPr>
            <w:tcW w:w="7632" w:type="dxa"/>
          </w:tcPr>
          <w:p w:rsidR="007744B6" w:rsidRDefault="001831DA">
            <w:pPr>
              <w:spacing w:after="40" w:line="240" w:lineRule="auto"/>
              <w:jc w:val="left"/>
            </w:pPr>
            <w:r>
              <w:rPr>
                <w:rFonts w:cs="Times New Roman"/>
                <w:sz w:val="20"/>
              </w:rPr>
              <w:t>Anonymous visitors (disease guide) and registered farmers (diagnosis, history, exports, dashboard, analytics, profile)</w:t>
            </w:r>
          </w:p>
        </w:tc>
      </w:tr>
      <w:tr w:rsidR="007744B6">
        <w:trPr>
          <w:cantSplit/>
          <w:jc w:val="center"/>
        </w:trPr>
        <w:tc>
          <w:tcPr>
            <w:tcW w:w="1728" w:type="dxa"/>
          </w:tcPr>
          <w:p w:rsidR="007744B6" w:rsidRDefault="001831DA">
            <w:pPr>
              <w:spacing w:after="40" w:line="240" w:lineRule="auto"/>
              <w:jc w:val="left"/>
            </w:pPr>
            <w:r>
              <w:rPr>
                <w:rFonts w:cs="Times New Roman"/>
                <w:sz w:val="20"/>
              </w:rPr>
              <w:t>Platform</w:t>
            </w:r>
          </w:p>
        </w:tc>
        <w:tc>
          <w:tcPr>
            <w:tcW w:w="7632" w:type="dxa"/>
          </w:tcPr>
          <w:p w:rsidR="007744B6" w:rsidRDefault="001831DA">
            <w:pPr>
              <w:spacing w:after="40" w:line="240" w:lineRule="auto"/>
              <w:jc w:val="left"/>
            </w:pPr>
            <w:r>
              <w:rPr>
                <w:rFonts w:cs="Times New Roman"/>
                <w:sz w:val="20"/>
              </w:rPr>
              <w:t xml:space="preserve">Web application on a local PC, English, Hindi and Marathi interface, light and dark theme, desktop </w:t>
            </w:r>
            <w:r>
              <w:rPr>
                <w:rFonts w:cs="Times New Roman"/>
                <w:sz w:val="20"/>
              </w:rPr>
              <w:t>and phone widths</w:t>
            </w:r>
          </w:p>
        </w:tc>
      </w:tr>
      <w:tr w:rsidR="007744B6">
        <w:trPr>
          <w:cantSplit/>
          <w:jc w:val="center"/>
        </w:trPr>
        <w:tc>
          <w:tcPr>
            <w:tcW w:w="1728" w:type="dxa"/>
          </w:tcPr>
          <w:p w:rsidR="007744B6" w:rsidRDefault="001831DA">
            <w:pPr>
              <w:spacing w:after="40" w:line="240" w:lineRule="auto"/>
              <w:jc w:val="left"/>
            </w:pPr>
            <w:r>
              <w:rPr>
                <w:rFonts w:cs="Times New Roman"/>
                <w:sz w:val="20"/>
              </w:rPr>
              <w:t>Data</w:t>
            </w:r>
          </w:p>
        </w:tc>
        <w:tc>
          <w:tcPr>
            <w:tcW w:w="7632" w:type="dxa"/>
          </w:tcPr>
          <w:p w:rsidR="007744B6" w:rsidRDefault="001831DA">
            <w:pPr>
              <w:spacing w:after="40" w:line="240" w:lineRule="auto"/>
              <w:jc w:val="left"/>
            </w:pPr>
            <w:r>
              <w:rPr>
                <w:rFonts w:cs="Times New Roman"/>
                <w:sz w:val="20"/>
              </w:rPr>
              <w:t>PlantDoc (2,342 train and 236 test photographs) for the measurements; one SQLite database</w:t>
            </w:r>
          </w:p>
        </w:tc>
      </w:tr>
      <w:tr w:rsidR="007744B6">
        <w:trPr>
          <w:cantSplit/>
          <w:jc w:val="center"/>
        </w:trPr>
        <w:tc>
          <w:tcPr>
            <w:tcW w:w="1728" w:type="dxa"/>
          </w:tcPr>
          <w:p w:rsidR="007744B6" w:rsidRDefault="001831DA">
            <w:pPr>
              <w:spacing w:after="40" w:line="240" w:lineRule="auto"/>
              <w:jc w:val="left"/>
            </w:pPr>
            <w:r>
              <w:rPr>
                <w:rFonts w:cs="Times New Roman"/>
                <w:sz w:val="20"/>
              </w:rPr>
              <w:t>Evaluation</w:t>
            </w:r>
          </w:p>
        </w:tc>
        <w:tc>
          <w:tcPr>
            <w:tcW w:w="7632" w:type="dxa"/>
          </w:tcPr>
          <w:p w:rsidR="007744B6" w:rsidRDefault="001831DA">
            <w:pPr>
              <w:spacing w:after="40" w:line="240" w:lineRule="auto"/>
              <w:jc w:val="left"/>
            </w:pPr>
            <w:r>
              <w:rPr>
                <w:rFonts w:cs="Times New Roman"/>
                <w:sz w:val="20"/>
              </w:rPr>
              <w:t>Accuracy, top-3, macro-F1, per-class scores, confusion matrix, healthy-versus-diseased accuracy, CPU latency, API response times, a</w:t>
            </w:r>
            <w:r>
              <w:rPr>
                <w:rFonts w:cs="Times New Roman"/>
                <w:sz w:val="20"/>
              </w:rPr>
              <w:t>utomated tests</w:t>
            </w:r>
          </w:p>
        </w:tc>
      </w:tr>
    </w:tbl>
    <w:p w:rsidR="007744B6" w:rsidRDefault="007744B6">
      <w:pPr>
        <w:spacing w:line="192" w:lineRule="auto"/>
      </w:pPr>
    </w:p>
    <w:p w:rsidR="007744B6" w:rsidRDefault="001831DA">
      <w:pPr>
        <w:pStyle w:val="Heading2"/>
      </w:pPr>
      <w:r>
        <w:lastRenderedPageBreak/>
        <w:t>1.2 Out of scope</w:t>
      </w:r>
    </w:p>
    <w:p w:rsidR="007744B6" w:rsidRDefault="001831D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What the project does not cover</w:t>
      </w:r>
    </w:p>
    <w:tbl>
      <w:tblPr>
        <w:tblStyle w:val="TableGrid"/>
        <w:tblW w:w="0" w:type="auto"/>
        <w:jc w:val="center"/>
        <w:tblLook w:val="04A0" w:firstRow="1" w:lastRow="0" w:firstColumn="1" w:lastColumn="0" w:noHBand="0" w:noVBand="1"/>
      </w:tblPr>
      <w:tblGrid>
        <w:gridCol w:w="2304"/>
        <w:gridCol w:w="2016"/>
        <w:gridCol w:w="5040"/>
      </w:tblGrid>
      <w:tr w:rsidR="007744B6">
        <w:trPr>
          <w:cantSplit/>
          <w:tblHeader/>
          <w:jc w:val="center"/>
        </w:trPr>
        <w:tc>
          <w:tcPr>
            <w:tcW w:w="2304" w:type="dxa"/>
            <w:shd w:val="clear" w:color="auto" w:fill="1B2A41"/>
          </w:tcPr>
          <w:p w:rsidR="007744B6" w:rsidRDefault="001831DA">
            <w:pPr>
              <w:spacing w:after="40" w:line="240" w:lineRule="auto"/>
              <w:jc w:val="center"/>
            </w:pPr>
            <w:r>
              <w:rPr>
                <w:rFonts w:cs="Times New Roman"/>
                <w:b/>
                <w:color w:val="FFFFFF"/>
                <w:sz w:val="20"/>
              </w:rPr>
              <w:t>Area</w:t>
            </w:r>
          </w:p>
        </w:tc>
        <w:tc>
          <w:tcPr>
            <w:tcW w:w="2016" w:type="dxa"/>
            <w:shd w:val="clear" w:color="auto" w:fill="1B2A41"/>
          </w:tcPr>
          <w:p w:rsidR="007744B6" w:rsidRDefault="001831DA">
            <w:pPr>
              <w:spacing w:after="40" w:line="240" w:lineRule="auto"/>
              <w:jc w:val="center"/>
            </w:pPr>
            <w:r>
              <w:rPr>
                <w:rFonts w:cs="Times New Roman"/>
                <w:b/>
                <w:color w:val="FFFFFF"/>
                <w:sz w:val="20"/>
              </w:rPr>
              <w:t>Not covered</w:t>
            </w:r>
          </w:p>
        </w:tc>
        <w:tc>
          <w:tcPr>
            <w:tcW w:w="5040" w:type="dxa"/>
            <w:shd w:val="clear" w:color="auto" w:fill="1B2A41"/>
          </w:tcPr>
          <w:p w:rsidR="007744B6" w:rsidRDefault="001831DA">
            <w:pPr>
              <w:spacing w:after="40" w:line="240" w:lineRule="auto"/>
              <w:jc w:val="center"/>
            </w:pPr>
            <w:r>
              <w:rPr>
                <w:rFonts w:cs="Times New Roman"/>
                <w:b/>
                <w:color w:val="FFFFFF"/>
                <w:sz w:val="20"/>
              </w:rPr>
              <w:t>Reason</w:t>
            </w:r>
          </w:p>
        </w:tc>
      </w:tr>
      <w:tr w:rsidR="007744B6">
        <w:trPr>
          <w:cantSplit/>
          <w:jc w:val="center"/>
        </w:trPr>
        <w:tc>
          <w:tcPr>
            <w:tcW w:w="2304" w:type="dxa"/>
          </w:tcPr>
          <w:p w:rsidR="007744B6" w:rsidRDefault="001831DA">
            <w:pPr>
              <w:spacing w:after="40" w:line="240" w:lineRule="auto"/>
              <w:jc w:val="left"/>
            </w:pPr>
            <w:r>
              <w:rPr>
                <w:rFonts w:cs="Times New Roman"/>
                <w:sz w:val="20"/>
              </w:rPr>
              <w:t>Yield prediction</w:t>
            </w:r>
          </w:p>
        </w:tc>
        <w:tc>
          <w:tcPr>
            <w:tcW w:w="2016" w:type="dxa"/>
          </w:tcPr>
          <w:p w:rsidR="007744B6" w:rsidRDefault="001831DA">
            <w:pPr>
              <w:spacing w:after="40" w:line="240" w:lineRule="auto"/>
              <w:jc w:val="left"/>
            </w:pPr>
            <w:r>
              <w:rPr>
                <w:rFonts w:cs="Times New Roman"/>
                <w:sz w:val="20"/>
              </w:rPr>
              <w:t>Not implemented</w:t>
            </w:r>
          </w:p>
        </w:tc>
        <w:tc>
          <w:tcPr>
            <w:tcW w:w="5040" w:type="dxa"/>
          </w:tcPr>
          <w:p w:rsidR="007744B6" w:rsidRDefault="001831DA">
            <w:pPr>
              <w:spacing w:after="40" w:line="240" w:lineRule="auto"/>
              <w:jc w:val="left"/>
            </w:pPr>
            <w:r>
              <w:rPr>
                <w:rFonts w:cs="Times New Roman"/>
                <w:sz w:val="20"/>
              </w:rPr>
              <w:t>Proposed in the batch abstract; needs environmental data and a separate model</w:t>
            </w:r>
          </w:p>
        </w:tc>
      </w:tr>
      <w:tr w:rsidR="007744B6">
        <w:trPr>
          <w:cantSplit/>
          <w:jc w:val="center"/>
        </w:trPr>
        <w:tc>
          <w:tcPr>
            <w:tcW w:w="2304" w:type="dxa"/>
          </w:tcPr>
          <w:p w:rsidR="007744B6" w:rsidRDefault="001831DA">
            <w:pPr>
              <w:spacing w:after="40" w:line="240" w:lineRule="auto"/>
              <w:jc w:val="left"/>
            </w:pPr>
            <w:r>
              <w:rPr>
                <w:rFonts w:cs="Times New Roman"/>
                <w:sz w:val="20"/>
              </w:rPr>
              <w:t>Weather advice</w:t>
            </w:r>
          </w:p>
        </w:tc>
        <w:tc>
          <w:tcPr>
            <w:tcW w:w="2016" w:type="dxa"/>
          </w:tcPr>
          <w:p w:rsidR="007744B6" w:rsidRDefault="001831DA">
            <w:pPr>
              <w:spacing w:after="40" w:line="240" w:lineRule="auto"/>
              <w:jc w:val="left"/>
            </w:pPr>
            <w:r>
              <w:rPr>
                <w:rFonts w:cs="Times New Roman"/>
                <w:sz w:val="20"/>
              </w:rPr>
              <w:t xml:space="preserve">Not </w:t>
            </w:r>
            <w:r>
              <w:rPr>
                <w:rFonts w:cs="Times New Roman"/>
                <w:sz w:val="20"/>
              </w:rPr>
              <w:t>implemented</w:t>
            </w:r>
          </w:p>
        </w:tc>
        <w:tc>
          <w:tcPr>
            <w:tcW w:w="5040" w:type="dxa"/>
          </w:tcPr>
          <w:p w:rsidR="007744B6" w:rsidRDefault="001831DA">
            <w:pPr>
              <w:spacing w:after="40" w:line="240" w:lineRule="auto"/>
              <w:jc w:val="left"/>
            </w:pPr>
            <w:r>
              <w:rPr>
                <w:rFonts w:cs="Times New Roman"/>
                <w:sz w:val="20"/>
              </w:rPr>
              <w:t>Needs an external weather service and region model</w:t>
            </w:r>
          </w:p>
        </w:tc>
      </w:tr>
      <w:tr w:rsidR="007744B6">
        <w:trPr>
          <w:cantSplit/>
          <w:jc w:val="center"/>
        </w:trPr>
        <w:tc>
          <w:tcPr>
            <w:tcW w:w="2304" w:type="dxa"/>
          </w:tcPr>
          <w:p w:rsidR="007744B6" w:rsidRDefault="001831DA">
            <w:pPr>
              <w:spacing w:after="40" w:line="240" w:lineRule="auto"/>
              <w:jc w:val="left"/>
            </w:pPr>
            <w:r>
              <w:rPr>
                <w:rFonts w:cs="Times New Roman"/>
                <w:sz w:val="20"/>
              </w:rPr>
              <w:t>Fertiliser dosing</w:t>
            </w:r>
          </w:p>
        </w:tc>
        <w:tc>
          <w:tcPr>
            <w:tcW w:w="2016" w:type="dxa"/>
          </w:tcPr>
          <w:p w:rsidR="007744B6" w:rsidRDefault="001831DA">
            <w:pPr>
              <w:spacing w:after="40" w:line="240" w:lineRule="auto"/>
              <w:jc w:val="left"/>
            </w:pPr>
            <w:r>
              <w:rPr>
                <w:rFonts w:cs="Times New Roman"/>
                <w:sz w:val="20"/>
              </w:rPr>
              <w:t>Treatment text only</w:t>
            </w:r>
          </w:p>
        </w:tc>
        <w:tc>
          <w:tcPr>
            <w:tcW w:w="5040" w:type="dxa"/>
          </w:tcPr>
          <w:p w:rsidR="007744B6" w:rsidRDefault="001831DA">
            <w:pPr>
              <w:spacing w:after="40" w:line="240" w:lineRule="auto"/>
              <w:jc w:val="left"/>
            </w:pPr>
            <w:r>
              <w:rPr>
                <w:rFonts w:cs="Times New Roman"/>
                <w:sz w:val="20"/>
              </w:rPr>
              <w:t>Needs agronomist-reviewed dose tables</w:t>
            </w:r>
          </w:p>
        </w:tc>
      </w:tr>
      <w:tr w:rsidR="007744B6">
        <w:trPr>
          <w:cantSplit/>
          <w:jc w:val="center"/>
        </w:trPr>
        <w:tc>
          <w:tcPr>
            <w:tcW w:w="2304" w:type="dxa"/>
          </w:tcPr>
          <w:p w:rsidR="007744B6" w:rsidRDefault="001831DA">
            <w:pPr>
              <w:spacing w:after="40" w:line="240" w:lineRule="auto"/>
              <w:jc w:val="left"/>
            </w:pPr>
            <w:r>
              <w:rPr>
                <w:rFonts w:cs="Times New Roman"/>
                <w:sz w:val="20"/>
              </w:rPr>
              <w:t>Voice interface</w:t>
            </w:r>
          </w:p>
        </w:tc>
        <w:tc>
          <w:tcPr>
            <w:tcW w:w="2016" w:type="dxa"/>
          </w:tcPr>
          <w:p w:rsidR="007744B6" w:rsidRDefault="001831DA">
            <w:pPr>
              <w:spacing w:after="40" w:line="240" w:lineRule="auto"/>
              <w:jc w:val="left"/>
            </w:pPr>
            <w:r>
              <w:rPr>
                <w:rFonts w:cs="Times New Roman"/>
                <w:sz w:val="20"/>
              </w:rPr>
              <w:t>Not implemented</w:t>
            </w:r>
          </w:p>
        </w:tc>
        <w:tc>
          <w:tcPr>
            <w:tcW w:w="5040" w:type="dxa"/>
          </w:tcPr>
          <w:p w:rsidR="007744B6" w:rsidRDefault="001831DA">
            <w:pPr>
              <w:spacing w:after="40" w:line="240" w:lineRule="auto"/>
              <w:jc w:val="left"/>
            </w:pPr>
            <w:r>
              <w:rPr>
                <w:rFonts w:cs="Times New Roman"/>
                <w:sz w:val="20"/>
              </w:rPr>
              <w:t>Outside the time available</w:t>
            </w:r>
          </w:p>
        </w:tc>
      </w:tr>
      <w:tr w:rsidR="007744B6">
        <w:trPr>
          <w:cantSplit/>
          <w:jc w:val="center"/>
        </w:trPr>
        <w:tc>
          <w:tcPr>
            <w:tcW w:w="2304" w:type="dxa"/>
          </w:tcPr>
          <w:p w:rsidR="007744B6" w:rsidRDefault="001831DA">
            <w:pPr>
              <w:spacing w:after="40" w:line="240" w:lineRule="auto"/>
              <w:jc w:val="left"/>
            </w:pPr>
            <w:r>
              <w:rPr>
                <w:rFonts w:cs="Times New Roman"/>
                <w:sz w:val="20"/>
              </w:rPr>
              <w:t>Administrative dashboard</w:t>
            </w:r>
          </w:p>
        </w:tc>
        <w:tc>
          <w:tcPr>
            <w:tcW w:w="2016" w:type="dxa"/>
          </w:tcPr>
          <w:p w:rsidR="007744B6" w:rsidRDefault="001831DA">
            <w:pPr>
              <w:spacing w:after="40" w:line="240" w:lineRule="auto"/>
              <w:jc w:val="left"/>
            </w:pPr>
            <w:r>
              <w:rPr>
                <w:rFonts w:cs="Times New Roman"/>
                <w:sz w:val="20"/>
              </w:rPr>
              <w:t>Not implemented</w:t>
            </w:r>
          </w:p>
        </w:tc>
        <w:tc>
          <w:tcPr>
            <w:tcW w:w="5040" w:type="dxa"/>
          </w:tcPr>
          <w:p w:rsidR="007744B6" w:rsidRDefault="001831DA">
            <w:pPr>
              <w:spacing w:after="40" w:line="240" w:lineRule="auto"/>
              <w:jc w:val="left"/>
            </w:pPr>
            <w:r>
              <w:rPr>
                <w:rFonts w:cs="Times New Roman"/>
                <w:sz w:val="20"/>
              </w:rPr>
              <w:t xml:space="preserve">Only per-user </w:t>
            </w:r>
            <w:r>
              <w:rPr>
                <w:rFonts w:cs="Times New Roman"/>
                <w:sz w:val="20"/>
              </w:rPr>
              <w:t>views exist</w:t>
            </w:r>
          </w:p>
        </w:tc>
      </w:tr>
      <w:tr w:rsidR="007744B6">
        <w:trPr>
          <w:cantSplit/>
          <w:jc w:val="center"/>
        </w:trPr>
        <w:tc>
          <w:tcPr>
            <w:tcW w:w="2304" w:type="dxa"/>
          </w:tcPr>
          <w:p w:rsidR="007744B6" w:rsidRDefault="001831DA">
            <w:pPr>
              <w:spacing w:after="40" w:line="240" w:lineRule="auto"/>
              <w:jc w:val="left"/>
            </w:pPr>
            <w:r>
              <w:rPr>
                <w:rFonts w:cs="Times New Roman"/>
                <w:sz w:val="20"/>
              </w:rPr>
              <w:t>Foliage or multi-leaf images</w:t>
            </w:r>
          </w:p>
        </w:tc>
        <w:tc>
          <w:tcPr>
            <w:tcW w:w="2016" w:type="dxa"/>
          </w:tcPr>
          <w:p w:rsidR="007744B6" w:rsidRDefault="001831DA">
            <w:pPr>
              <w:spacing w:after="40" w:line="240" w:lineRule="auto"/>
              <w:jc w:val="left"/>
            </w:pPr>
            <w:r>
              <w:rPr>
                <w:rFonts w:cs="Times New Roman"/>
                <w:sz w:val="20"/>
              </w:rPr>
              <w:t>Single leaf only</w:t>
            </w:r>
          </w:p>
        </w:tc>
        <w:tc>
          <w:tcPr>
            <w:tcW w:w="5040" w:type="dxa"/>
          </w:tcPr>
          <w:p w:rsidR="007744B6" w:rsidRDefault="001831DA">
            <w:pPr>
              <w:spacing w:after="40" w:line="240" w:lineRule="auto"/>
              <w:jc w:val="left"/>
            </w:pPr>
            <w:r>
              <w:rPr>
                <w:rFonts w:cs="Times New Roman"/>
                <w:sz w:val="20"/>
              </w:rPr>
              <w:t>Foliagen [1] generates foliage data; not reproduced here</w:t>
            </w:r>
          </w:p>
        </w:tc>
      </w:tr>
      <w:tr w:rsidR="007744B6">
        <w:trPr>
          <w:cantSplit/>
          <w:jc w:val="center"/>
        </w:trPr>
        <w:tc>
          <w:tcPr>
            <w:tcW w:w="2304" w:type="dxa"/>
          </w:tcPr>
          <w:p w:rsidR="007744B6" w:rsidRDefault="001831DA">
            <w:pPr>
              <w:spacing w:after="40" w:line="240" w:lineRule="auto"/>
              <w:jc w:val="left"/>
            </w:pPr>
            <w:r>
              <w:rPr>
                <w:rFonts w:cs="Times New Roman"/>
                <w:sz w:val="20"/>
              </w:rPr>
              <w:t>A trained network in the app</w:t>
            </w:r>
          </w:p>
        </w:tc>
        <w:tc>
          <w:tcPr>
            <w:tcW w:w="2016" w:type="dxa"/>
          </w:tcPr>
          <w:p w:rsidR="007744B6" w:rsidRDefault="001831DA">
            <w:pPr>
              <w:spacing w:after="40" w:line="240" w:lineRule="auto"/>
              <w:jc w:val="left"/>
            </w:pPr>
            <w:r>
              <w:rPr>
                <w:rFonts w:cs="Times New Roman"/>
                <w:sz w:val="20"/>
              </w:rPr>
              <w:t>Heuristic only</w:t>
            </w:r>
          </w:p>
        </w:tc>
        <w:tc>
          <w:tcPr>
            <w:tcW w:w="5040" w:type="dxa"/>
          </w:tcPr>
          <w:p w:rsidR="007744B6" w:rsidRDefault="001831DA">
            <w:pPr>
              <w:spacing w:after="40" w:line="240" w:lineRule="auto"/>
              <w:jc w:val="left"/>
            </w:pPr>
            <w:r>
              <w:rPr>
                <w:rFonts w:cs="Times New Roman"/>
                <w:sz w:val="20"/>
              </w:rPr>
              <w:t>The CNN was trained offline (12.0 ± 0.5%); MobileNetV2 (50.3 ± 0.9%) is a reference experiment</w:t>
            </w:r>
          </w:p>
        </w:tc>
      </w:tr>
      <w:tr w:rsidR="007744B6">
        <w:trPr>
          <w:cantSplit/>
          <w:jc w:val="center"/>
        </w:trPr>
        <w:tc>
          <w:tcPr>
            <w:tcW w:w="2304" w:type="dxa"/>
          </w:tcPr>
          <w:p w:rsidR="007744B6" w:rsidRDefault="001831DA">
            <w:pPr>
              <w:spacing w:after="40" w:line="240" w:lineRule="auto"/>
              <w:jc w:val="left"/>
            </w:pPr>
            <w:r>
              <w:rPr>
                <w:rFonts w:cs="Times New Roman"/>
                <w:sz w:val="20"/>
              </w:rPr>
              <w:t>Field trial, user study</w:t>
            </w:r>
          </w:p>
        </w:tc>
        <w:tc>
          <w:tcPr>
            <w:tcW w:w="2016" w:type="dxa"/>
          </w:tcPr>
          <w:p w:rsidR="007744B6" w:rsidRDefault="001831DA">
            <w:pPr>
              <w:spacing w:after="40" w:line="240" w:lineRule="auto"/>
              <w:jc w:val="left"/>
            </w:pPr>
            <w:r>
              <w:rPr>
                <w:rFonts w:cs="Times New Roman"/>
                <w:sz w:val="20"/>
              </w:rPr>
              <w:t>Not done</w:t>
            </w:r>
          </w:p>
        </w:tc>
        <w:tc>
          <w:tcPr>
            <w:tcW w:w="5040" w:type="dxa"/>
          </w:tcPr>
          <w:p w:rsidR="007744B6" w:rsidRDefault="001831DA">
            <w:pPr>
              <w:spacing w:after="40" w:line="240" w:lineRule="auto"/>
              <w:jc w:val="left"/>
            </w:pPr>
            <w:r>
              <w:rPr>
                <w:rFonts w:cs="Times New Roman"/>
                <w:sz w:val="20"/>
              </w:rPr>
              <w:t>No farmers involved; PlantDoc photographs only</w:t>
            </w:r>
          </w:p>
        </w:tc>
      </w:tr>
    </w:tbl>
    <w:p w:rsidR="007744B6" w:rsidRDefault="007744B6">
      <w:pPr>
        <w:spacing w:line="192" w:lineRule="auto"/>
      </w:pPr>
    </w:p>
    <w:p w:rsidR="007744B6" w:rsidRDefault="001831DA">
      <w:pPr>
        <w:pStyle w:val="Heading2"/>
      </w:pPr>
      <w:r>
        <w:t>1.3 Hardware and software boundary</w:t>
      </w:r>
    </w:p>
    <w:p w:rsidR="007744B6" w:rsidRDefault="001831DA">
      <w:r>
        <w:rPr>
          <w:rFonts w:cs="Times New Roman"/>
        </w:rPr>
        <w:t xml:space="preserve">All measurements were made on Intel Core i5-12500 (6 cores, 12 threads), 15.7 GB RAM, Windows 11 Pro, CPU only (no GPU). Software: Python </w:t>
      </w:r>
      <w:r>
        <w:rPr>
          <w:rFonts w:cs="Times New Roman"/>
        </w:rPr>
        <w:t>3.11.9, TensorFlow 2.21.0 (Keras 3), scikit-learn 1.5.0, OpenCV 4.11, Pillow 12.3, FastAPI, Flask 3.1, reportlab 4.1, Node 24.19, React 18.3, Vite 8, TypeScript 5.9, Tailwind CSS 4. Training times are indicative because other jobs shared the processor.</w:t>
      </w:r>
    </w:p>
    <w:p w:rsidR="007744B6" w:rsidRDefault="001831DA">
      <w:pPr>
        <w:pStyle w:val="Heading1"/>
        <w:pageBreakBefore/>
      </w:pPr>
      <w:r>
        <w:lastRenderedPageBreak/>
        <w:t xml:space="preserve">2. </w:t>
      </w:r>
      <w:r>
        <w:t>ASSUMPTIONS</w:t>
      </w:r>
    </w:p>
    <w:p w:rsidR="007744B6" w:rsidRDefault="001831DA">
      <w:r>
        <w:rPr>
          <w:rFonts w:cs="Times New Roman"/>
        </w:rPr>
        <w:t>The work rests on the following assumptions; each is stated so that a reader can judge how far the results travel.</w:t>
      </w:r>
    </w:p>
    <w:p w:rsidR="007744B6" w:rsidRDefault="001831DA">
      <w:pPr>
        <w:spacing w:after="60"/>
        <w:ind w:left="720" w:hanging="432"/>
      </w:pPr>
      <w:r>
        <w:rPr>
          <w:rFonts w:cs="Times New Roman"/>
        </w:rPr>
        <w:t>1.  The user photographs a single leaf in daylight and chooses the correct crop; the heuristic and the crop filter assume this.</w:t>
      </w:r>
    </w:p>
    <w:p w:rsidR="007744B6" w:rsidRDefault="001831DA">
      <w:pPr>
        <w:spacing w:after="60"/>
        <w:ind w:left="720" w:hanging="432"/>
      </w:pPr>
      <w:r>
        <w:rPr>
          <w:rFonts w:cs="Times New Roman"/>
        </w:rPr>
        <w:t>2</w:t>
      </w:r>
      <w:r>
        <w:rPr>
          <w:rFonts w:cs="Times New Roman"/>
        </w:rPr>
        <w:t>.  PlantDoc photographs represent field conditions well enough to measure accuracy; they are web-scraped, of mixed quality and may contain duplicates between classes.</w:t>
      </w:r>
    </w:p>
    <w:p w:rsidR="007744B6" w:rsidRDefault="001831DA">
      <w:pPr>
        <w:spacing w:after="60"/>
        <w:ind w:left="720" w:hanging="432"/>
      </w:pPr>
      <w:r>
        <w:rPr>
          <w:rFonts w:cs="Times New Roman"/>
        </w:rPr>
        <w:t>3.  The official PlantDoc test folder is untouched by training and model selection in the</w:t>
      </w:r>
      <w:r>
        <w:rPr>
          <w:rFonts w:cs="Times New Roman"/>
        </w:rPr>
        <w:t xml:space="preserve"> experiments reported here; selection used a 10 % validation split of the training folder.</w:t>
      </w:r>
    </w:p>
    <w:p w:rsidR="007744B6" w:rsidRDefault="001831DA">
      <w:pPr>
        <w:spacing w:after="60"/>
        <w:ind w:left="720" w:hanging="432"/>
      </w:pPr>
      <w:r>
        <w:rPr>
          <w:rFonts w:cs="Times New Roman"/>
        </w:rPr>
        <w:t>4.  The knowledge base text (doses, products, prices in rupees) is general guidance written for the project; it is not region-specific and was not reviewed by an agr</w:t>
      </w:r>
      <w:r>
        <w:rPr>
          <w:rFonts w:cs="Times New Roman"/>
        </w:rPr>
        <w:t>onomist.</w:t>
      </w:r>
    </w:p>
    <w:p w:rsidR="007744B6" w:rsidRDefault="001831DA">
      <w:pPr>
        <w:spacing w:after="60"/>
        <w:ind w:left="720" w:hanging="432"/>
      </w:pPr>
      <w:r>
        <w:rPr>
          <w:rFonts w:cs="Times New Roman"/>
        </w:rPr>
        <w:t>5.  One user works on one PC; the application is a local deployment with a single backend process and one SQLite file.</w:t>
      </w:r>
    </w:p>
    <w:p w:rsidR="007744B6" w:rsidRDefault="001831DA">
      <w:pPr>
        <w:spacing w:after="60"/>
        <w:ind w:left="720" w:hanging="432"/>
      </w:pPr>
      <w:r>
        <w:rPr>
          <w:rFonts w:cs="Times New Roman"/>
        </w:rPr>
        <w:t>6.  The signing secret, ports and demo account are development defaults and are changed before any real deployment.</w:t>
      </w:r>
    </w:p>
    <w:p w:rsidR="007744B6" w:rsidRDefault="001831DA">
      <w:pPr>
        <w:pStyle w:val="Heading1"/>
        <w:pageBreakBefore/>
      </w:pPr>
      <w:r>
        <w:lastRenderedPageBreak/>
        <w:t>3. LIMITATIO</w:t>
      </w:r>
      <w:r>
        <w:t>NS</w:t>
      </w:r>
    </w:p>
    <w:p w:rsidR="007744B6" w:rsidRDefault="001831DA">
      <w:r>
        <w:rPr>
          <w:rFonts w:cs="Times New Roman"/>
        </w:rPr>
        <w:t>Each limitation is given with the evidence that supports it; defect numbers D1 to D7 are used throughout the report.</w:t>
      </w:r>
    </w:p>
    <w:p w:rsidR="007744B6" w:rsidRDefault="001831DA">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Limitations and defects</w:t>
      </w:r>
    </w:p>
    <w:tbl>
      <w:tblPr>
        <w:tblStyle w:val="TableGrid"/>
        <w:tblW w:w="0" w:type="auto"/>
        <w:jc w:val="center"/>
        <w:tblLook w:val="04A0" w:firstRow="1" w:lastRow="0" w:firstColumn="1" w:lastColumn="0" w:noHBand="0" w:noVBand="1"/>
      </w:tblPr>
      <w:tblGrid>
        <w:gridCol w:w="1152"/>
        <w:gridCol w:w="3456"/>
        <w:gridCol w:w="4752"/>
      </w:tblGrid>
      <w:tr w:rsidR="007744B6">
        <w:trPr>
          <w:cantSplit/>
          <w:tblHeader/>
          <w:jc w:val="center"/>
        </w:trPr>
        <w:tc>
          <w:tcPr>
            <w:tcW w:w="1152" w:type="dxa"/>
            <w:shd w:val="clear" w:color="auto" w:fill="1B2A41"/>
          </w:tcPr>
          <w:p w:rsidR="007744B6" w:rsidRDefault="001831DA">
            <w:pPr>
              <w:spacing w:after="40" w:line="240" w:lineRule="auto"/>
              <w:jc w:val="center"/>
            </w:pPr>
            <w:r>
              <w:rPr>
                <w:rFonts w:cs="Times New Roman"/>
                <w:b/>
                <w:color w:val="FFFFFF"/>
                <w:sz w:val="18"/>
              </w:rPr>
              <w:t>No.</w:t>
            </w:r>
          </w:p>
        </w:tc>
        <w:tc>
          <w:tcPr>
            <w:tcW w:w="3456" w:type="dxa"/>
            <w:shd w:val="clear" w:color="auto" w:fill="1B2A41"/>
          </w:tcPr>
          <w:p w:rsidR="007744B6" w:rsidRDefault="001831DA">
            <w:pPr>
              <w:spacing w:after="40" w:line="240" w:lineRule="auto"/>
              <w:jc w:val="center"/>
            </w:pPr>
            <w:r>
              <w:rPr>
                <w:rFonts w:cs="Times New Roman"/>
                <w:b/>
                <w:color w:val="FFFFFF"/>
                <w:sz w:val="18"/>
              </w:rPr>
              <w:t>Limitation</w:t>
            </w:r>
          </w:p>
        </w:tc>
        <w:tc>
          <w:tcPr>
            <w:tcW w:w="4752" w:type="dxa"/>
            <w:shd w:val="clear" w:color="auto" w:fill="1B2A41"/>
          </w:tcPr>
          <w:p w:rsidR="007744B6" w:rsidRDefault="001831DA">
            <w:pPr>
              <w:spacing w:after="40" w:line="240" w:lineRule="auto"/>
              <w:jc w:val="center"/>
            </w:pPr>
            <w:r>
              <w:rPr>
                <w:rFonts w:cs="Times New Roman"/>
                <w:b/>
                <w:color w:val="FFFFFF"/>
                <w:sz w:val="18"/>
              </w:rPr>
              <w:t>Evidence</w:t>
            </w:r>
          </w:p>
        </w:tc>
      </w:tr>
      <w:tr w:rsidR="007744B6">
        <w:trPr>
          <w:cantSplit/>
          <w:jc w:val="center"/>
        </w:trPr>
        <w:tc>
          <w:tcPr>
            <w:tcW w:w="1152" w:type="dxa"/>
          </w:tcPr>
          <w:p w:rsidR="007744B6" w:rsidRDefault="001831DA">
            <w:pPr>
              <w:spacing w:after="40" w:line="240" w:lineRule="auto"/>
              <w:jc w:val="left"/>
            </w:pPr>
            <w:r>
              <w:rPr>
                <w:rFonts w:cs="Times New Roman"/>
                <w:sz w:val="18"/>
              </w:rPr>
              <w:t>L1</w:t>
            </w:r>
          </w:p>
        </w:tc>
        <w:tc>
          <w:tcPr>
            <w:tcW w:w="3456" w:type="dxa"/>
          </w:tcPr>
          <w:p w:rsidR="007744B6" w:rsidRDefault="001831DA">
            <w:pPr>
              <w:spacing w:after="40" w:line="240" w:lineRule="auto"/>
              <w:jc w:val="left"/>
            </w:pPr>
            <w:r>
              <w:rPr>
                <w:rFonts w:cs="Times New Roman"/>
                <w:sz w:val="18"/>
              </w:rPr>
              <w:t xml:space="preserve">The application ships no trained network; the </w:t>
            </w:r>
            <w:r>
              <w:rPr>
                <w:rFonts w:cs="Times New Roman"/>
                <w:sz w:val="18"/>
              </w:rPr>
              <w:t>heuristic engine does not diagnose.</w:t>
            </w:r>
          </w:p>
        </w:tc>
        <w:tc>
          <w:tcPr>
            <w:tcW w:w="4752" w:type="dxa"/>
          </w:tcPr>
          <w:p w:rsidR="007744B6" w:rsidRDefault="001831DA">
            <w:pPr>
              <w:spacing w:after="40" w:line="240" w:lineRule="auto"/>
              <w:jc w:val="left"/>
            </w:pPr>
            <w:r>
              <w:rPr>
                <w:rFonts w:cs="Times New Roman"/>
                <w:sz w:val="18"/>
              </w:rPr>
              <w:t>Top-1 9.1 ± 1.0% with the crop chosen, 1.3 ± 0.7% on 'general'; chance 36.0% and 2.6%; healthy-versus-diseased 35.1 ± 0.9%.</w:t>
            </w:r>
          </w:p>
        </w:tc>
      </w:tr>
      <w:tr w:rsidR="007744B6">
        <w:trPr>
          <w:cantSplit/>
          <w:jc w:val="center"/>
        </w:trPr>
        <w:tc>
          <w:tcPr>
            <w:tcW w:w="1152" w:type="dxa"/>
          </w:tcPr>
          <w:p w:rsidR="007744B6" w:rsidRDefault="001831DA">
            <w:pPr>
              <w:spacing w:after="40" w:line="240" w:lineRule="auto"/>
              <w:jc w:val="left"/>
            </w:pPr>
            <w:r>
              <w:rPr>
                <w:rFonts w:cs="Times New Roman"/>
                <w:sz w:val="18"/>
              </w:rPr>
              <w:t>L2</w:t>
            </w:r>
          </w:p>
        </w:tc>
        <w:tc>
          <w:tcPr>
            <w:tcW w:w="3456" w:type="dxa"/>
          </w:tcPr>
          <w:p w:rsidR="007744B6" w:rsidRDefault="001831DA">
            <w:pPr>
              <w:spacing w:after="40" w:line="240" w:lineRule="auto"/>
              <w:jc w:val="left"/>
            </w:pPr>
            <w:r>
              <w:rPr>
                <w:rFonts w:cs="Times New Roman"/>
                <w:sz w:val="18"/>
              </w:rPr>
              <w:t>Even the best measured model is not usable on its own.</w:t>
            </w:r>
          </w:p>
        </w:tc>
        <w:tc>
          <w:tcPr>
            <w:tcW w:w="4752" w:type="dxa"/>
          </w:tcPr>
          <w:p w:rsidR="007744B6" w:rsidRDefault="001831DA">
            <w:pPr>
              <w:spacing w:after="40" w:line="240" w:lineRule="auto"/>
              <w:jc w:val="left"/>
            </w:pPr>
            <w:r>
              <w:rPr>
                <w:rFonts w:cs="Times New Roman"/>
                <w:sz w:val="18"/>
              </w:rPr>
              <w:t>MobileNetV2 50.3 ± 0.9%, macro-F1 0.4</w:t>
            </w:r>
            <w:r>
              <w:rPr>
                <w:rFonts w:cs="Times New Roman"/>
                <w:sz w:val="18"/>
              </w:rPr>
              <w:t>90; several classes have F1 0 (bell pepper leaf spot, tomato bacterial spot, tomato mosaic virus).</w:t>
            </w:r>
          </w:p>
        </w:tc>
      </w:tr>
      <w:tr w:rsidR="007744B6">
        <w:trPr>
          <w:cantSplit/>
          <w:jc w:val="center"/>
        </w:trPr>
        <w:tc>
          <w:tcPr>
            <w:tcW w:w="1152" w:type="dxa"/>
          </w:tcPr>
          <w:p w:rsidR="007744B6" w:rsidRDefault="001831DA">
            <w:pPr>
              <w:spacing w:after="40" w:line="240" w:lineRule="auto"/>
              <w:jc w:val="left"/>
            </w:pPr>
            <w:r>
              <w:rPr>
                <w:rFonts w:cs="Times New Roman"/>
                <w:sz w:val="18"/>
              </w:rPr>
              <w:t>L3 (D1)</w:t>
            </w:r>
          </w:p>
        </w:tc>
        <w:tc>
          <w:tcPr>
            <w:tcW w:w="3456" w:type="dxa"/>
          </w:tcPr>
          <w:p w:rsidR="007744B6" w:rsidRDefault="001831DA">
            <w:pPr>
              <w:spacing w:after="40" w:line="240" w:lineRule="auto"/>
              <w:jc w:val="left"/>
            </w:pPr>
            <w:r>
              <w:rPr>
                <w:rFonts w:cs="Times New Roman"/>
                <w:sz w:val="18"/>
              </w:rPr>
              <w:t>Ten of the engine's 19 crop keys (nine of the 18 offered in the web form) make the heuristic fail.</w:t>
            </w:r>
          </w:p>
        </w:tc>
        <w:tc>
          <w:tcPr>
            <w:tcW w:w="4752" w:type="dxa"/>
          </w:tcPr>
          <w:p w:rsidR="007744B6" w:rsidRDefault="001831DA">
            <w:pPr>
              <w:spacing w:after="40" w:line="240" w:lineRule="auto"/>
              <w:jc w:val="left"/>
            </w:pPr>
            <w:r>
              <w:rPr>
                <w:rFonts w:cs="Times New Roman"/>
                <w:sz w:val="18"/>
              </w:rPr>
              <w:t>IndexError for fewer than three candidates; API a</w:t>
            </w:r>
            <w:r>
              <w:rPr>
                <w:rFonts w:cs="Times New Roman"/>
                <w:sz w:val="18"/>
              </w:rPr>
              <w:t>nswers HTTP 400 'unreadable image'; 32.2% of test photographs unanswered (screenshot 16).</w:t>
            </w:r>
          </w:p>
        </w:tc>
      </w:tr>
      <w:tr w:rsidR="007744B6">
        <w:trPr>
          <w:cantSplit/>
          <w:jc w:val="center"/>
        </w:trPr>
        <w:tc>
          <w:tcPr>
            <w:tcW w:w="1152" w:type="dxa"/>
          </w:tcPr>
          <w:p w:rsidR="007744B6" w:rsidRDefault="001831DA">
            <w:pPr>
              <w:spacing w:after="40" w:line="240" w:lineRule="auto"/>
              <w:jc w:val="left"/>
            </w:pPr>
            <w:r>
              <w:rPr>
                <w:rFonts w:cs="Times New Roman"/>
                <w:sz w:val="18"/>
              </w:rPr>
              <w:t>L4 (D2)</w:t>
            </w:r>
          </w:p>
        </w:tc>
        <w:tc>
          <w:tcPr>
            <w:tcW w:w="3456" w:type="dxa"/>
          </w:tcPr>
          <w:p w:rsidR="007744B6" w:rsidRDefault="001831DA">
            <w:pPr>
              <w:spacing w:after="40" w:line="240" w:lineRule="auto"/>
              <w:jc w:val="left"/>
            </w:pPr>
            <w:r>
              <w:rPr>
                <w:rFonts w:cs="Times New Roman"/>
                <w:sz w:val="18"/>
              </w:rPr>
              <w:t>The displayed confidence is not a probability.</w:t>
            </w:r>
          </w:p>
        </w:tc>
        <w:tc>
          <w:tcPr>
            <w:tcW w:w="4752" w:type="dxa"/>
          </w:tcPr>
          <w:p w:rsidR="007744B6" w:rsidRDefault="001831DA">
            <w:pPr>
              <w:spacing w:after="40" w:line="240" w:lineRule="auto"/>
              <w:jc w:val="left"/>
            </w:pPr>
            <w:r>
              <w:rPr>
                <w:rFonts w:cs="Times New Roman"/>
                <w:sz w:val="18"/>
              </w:rPr>
              <w:t>Floor 0.62, saturates near 97 %; the three scores sum to more than 102 % on 82% of photographs, up to 112%.</w:t>
            </w:r>
          </w:p>
        </w:tc>
      </w:tr>
      <w:tr w:rsidR="007744B6">
        <w:trPr>
          <w:cantSplit/>
          <w:jc w:val="center"/>
        </w:trPr>
        <w:tc>
          <w:tcPr>
            <w:tcW w:w="1152" w:type="dxa"/>
          </w:tcPr>
          <w:p w:rsidR="007744B6" w:rsidRDefault="001831DA">
            <w:pPr>
              <w:spacing w:after="40" w:line="240" w:lineRule="auto"/>
              <w:jc w:val="left"/>
            </w:pPr>
            <w:r>
              <w:rPr>
                <w:rFonts w:cs="Times New Roman"/>
                <w:sz w:val="18"/>
              </w:rPr>
              <w:t>L</w:t>
            </w:r>
            <w:r>
              <w:rPr>
                <w:rFonts w:cs="Times New Roman"/>
                <w:sz w:val="18"/>
              </w:rPr>
              <w:t>5 (D3)</w:t>
            </w:r>
          </w:p>
        </w:tc>
        <w:tc>
          <w:tcPr>
            <w:tcW w:w="3456" w:type="dxa"/>
          </w:tcPr>
          <w:p w:rsidR="007744B6" w:rsidRDefault="001831DA">
            <w:pPr>
              <w:spacing w:after="40" w:line="240" w:lineRule="auto"/>
              <w:jc w:val="left"/>
            </w:pPr>
            <w:r>
              <w:rPr>
                <w:rFonts w:cs="Times New Roman"/>
                <w:sz w:val="18"/>
              </w:rPr>
              <w:t>Default token-signing secret is public.</w:t>
            </w:r>
          </w:p>
        </w:tc>
        <w:tc>
          <w:tcPr>
            <w:tcW w:w="4752" w:type="dxa"/>
          </w:tcPr>
          <w:p w:rsidR="007744B6" w:rsidRDefault="001831DA">
            <w:pPr>
              <w:spacing w:after="40" w:line="240" w:lineRule="auto"/>
              <w:jc w:val="left"/>
            </w:pPr>
            <w:r>
              <w:rPr>
                <w:rFonts w:cs="Times New Roman"/>
                <w:sz w:val="18"/>
              </w:rPr>
              <w:t xml:space="preserve">A token signed with </w:t>
            </w:r>
            <w:r>
              <w:rPr>
                <w:rFonts w:ascii="Consolas" w:eastAsia="Consolas" w:hAnsi="Consolas" w:cs="Consolas"/>
                <w:sz w:val="15"/>
              </w:rPr>
              <w:t>agrivision-dev-secret-change-me</w:t>
            </w:r>
            <w:r>
              <w:rPr>
                <w:rFonts w:cs="Times New Roman"/>
                <w:sz w:val="18"/>
              </w:rPr>
              <w:t xml:space="preserve"> is accepted unless </w:t>
            </w:r>
            <w:r>
              <w:rPr>
                <w:rFonts w:ascii="Consolas" w:eastAsia="Consolas" w:hAnsi="Consolas" w:cs="Consolas"/>
                <w:sz w:val="15"/>
              </w:rPr>
              <w:t>AGRIVISION_SECRET</w:t>
            </w:r>
            <w:r>
              <w:rPr>
                <w:rFonts w:cs="Times New Roman"/>
                <w:sz w:val="18"/>
              </w:rPr>
              <w:t xml:space="preserve"> is set (edge test).</w:t>
            </w:r>
          </w:p>
        </w:tc>
      </w:tr>
      <w:tr w:rsidR="007744B6">
        <w:trPr>
          <w:cantSplit/>
          <w:jc w:val="center"/>
        </w:trPr>
        <w:tc>
          <w:tcPr>
            <w:tcW w:w="1152" w:type="dxa"/>
          </w:tcPr>
          <w:p w:rsidR="007744B6" w:rsidRDefault="001831DA">
            <w:pPr>
              <w:spacing w:after="40" w:line="240" w:lineRule="auto"/>
              <w:jc w:val="left"/>
            </w:pPr>
            <w:r>
              <w:rPr>
                <w:rFonts w:cs="Times New Roman"/>
                <w:sz w:val="18"/>
              </w:rPr>
              <w:t>L6 (D4)</w:t>
            </w:r>
          </w:p>
        </w:tc>
        <w:tc>
          <w:tcPr>
            <w:tcW w:w="3456" w:type="dxa"/>
          </w:tcPr>
          <w:p w:rsidR="007744B6" w:rsidRDefault="001831DA">
            <w:pPr>
              <w:spacing w:after="40" w:line="240" w:lineRule="auto"/>
              <w:jc w:val="left"/>
            </w:pPr>
            <w:r>
              <w:rPr>
                <w:rFonts w:cs="Times New Roman"/>
                <w:sz w:val="18"/>
              </w:rPr>
              <w:t>No rate limiting on login.</w:t>
            </w:r>
          </w:p>
        </w:tc>
        <w:tc>
          <w:tcPr>
            <w:tcW w:w="4752" w:type="dxa"/>
          </w:tcPr>
          <w:p w:rsidR="007744B6" w:rsidRDefault="001831DA">
            <w:pPr>
              <w:spacing w:after="40" w:line="240" w:lineRule="auto"/>
              <w:jc w:val="left"/>
            </w:pPr>
            <w:r>
              <w:rPr>
                <w:rFonts w:cs="Times New Roman"/>
                <w:sz w:val="18"/>
              </w:rPr>
              <w:t>Eight wrong passwords in 2.8 s were all answered (edge test).</w:t>
            </w:r>
          </w:p>
        </w:tc>
      </w:tr>
      <w:tr w:rsidR="007744B6">
        <w:trPr>
          <w:cantSplit/>
          <w:jc w:val="center"/>
        </w:trPr>
        <w:tc>
          <w:tcPr>
            <w:tcW w:w="1152" w:type="dxa"/>
          </w:tcPr>
          <w:p w:rsidR="007744B6" w:rsidRDefault="001831DA">
            <w:pPr>
              <w:spacing w:after="40" w:line="240" w:lineRule="auto"/>
              <w:jc w:val="left"/>
            </w:pPr>
            <w:r>
              <w:rPr>
                <w:rFonts w:cs="Times New Roman"/>
                <w:sz w:val="18"/>
              </w:rPr>
              <w:t>L7 (D5, D6)</w:t>
            </w:r>
          </w:p>
        </w:tc>
        <w:tc>
          <w:tcPr>
            <w:tcW w:w="3456" w:type="dxa"/>
          </w:tcPr>
          <w:p w:rsidR="007744B6" w:rsidRDefault="001831DA">
            <w:pPr>
              <w:spacing w:after="40" w:line="240" w:lineRule="auto"/>
              <w:jc w:val="left"/>
            </w:pPr>
            <w:r>
              <w:rPr>
                <w:rFonts w:cs="Times New Roman"/>
                <w:sz w:val="18"/>
              </w:rPr>
              <w:t>The shipped training script is unreliable.</w:t>
            </w:r>
          </w:p>
        </w:tc>
        <w:tc>
          <w:tcPr>
            <w:tcW w:w="4752" w:type="dxa"/>
          </w:tcPr>
          <w:p w:rsidR="007744B6" w:rsidRDefault="001831DA">
            <w:pPr>
              <w:spacing w:after="40" w:line="240" w:lineRule="auto"/>
              <w:jc w:val="left"/>
            </w:pPr>
            <w:r>
              <w:rPr>
                <w:rFonts w:cs="Times New Roman"/>
                <w:sz w:val="18"/>
              </w:rPr>
              <w:t>Validates and selects on the test folder; 27 test class names against a 28-class model shift the two grape labels; docstring claims about 1.1 M parameters, measured 189,655.</w:t>
            </w:r>
          </w:p>
        </w:tc>
      </w:tr>
      <w:tr w:rsidR="007744B6">
        <w:trPr>
          <w:cantSplit/>
          <w:jc w:val="center"/>
        </w:trPr>
        <w:tc>
          <w:tcPr>
            <w:tcW w:w="1152" w:type="dxa"/>
          </w:tcPr>
          <w:p w:rsidR="007744B6" w:rsidRDefault="001831DA">
            <w:pPr>
              <w:spacing w:after="40" w:line="240" w:lineRule="auto"/>
              <w:jc w:val="left"/>
            </w:pPr>
            <w:r>
              <w:rPr>
                <w:rFonts w:cs="Times New Roman"/>
                <w:sz w:val="18"/>
              </w:rPr>
              <w:t>L8 (D7)</w:t>
            </w:r>
          </w:p>
        </w:tc>
        <w:tc>
          <w:tcPr>
            <w:tcW w:w="3456" w:type="dxa"/>
          </w:tcPr>
          <w:p w:rsidR="007744B6" w:rsidRDefault="001831DA">
            <w:pPr>
              <w:spacing w:after="40" w:line="240" w:lineRule="auto"/>
              <w:jc w:val="left"/>
            </w:pPr>
            <w:r>
              <w:rPr>
                <w:rFonts w:cs="Times New Roman"/>
                <w:sz w:val="18"/>
              </w:rPr>
              <w:t>Reported latency i</w:t>
            </w:r>
            <w:r>
              <w:rPr>
                <w:rFonts w:cs="Times New Roman"/>
                <w:sz w:val="18"/>
              </w:rPr>
              <w:t>s padded.</w:t>
            </w:r>
          </w:p>
        </w:tc>
        <w:tc>
          <w:tcPr>
            <w:tcW w:w="4752" w:type="dxa"/>
          </w:tcPr>
          <w:p w:rsidR="007744B6" w:rsidRDefault="001831DA">
            <w:pPr>
              <w:spacing w:after="40" w:line="240" w:lineRule="auto"/>
              <w:jc w:val="left"/>
            </w:pPr>
            <w:r>
              <w:rPr>
                <w:rFonts w:ascii="Consolas" w:eastAsia="Consolas" w:hAnsi="Consolas" w:cs="Consolas"/>
                <w:sz w:val="15"/>
              </w:rPr>
              <w:t>predict()</w:t>
            </w:r>
            <w:r>
              <w:rPr>
                <w:rFonts w:cs="Times New Roman"/>
                <w:sz w:val="18"/>
              </w:rPr>
              <w:t xml:space="preserve"> adds a constant 40 ms to the heuristic's measured time.</w:t>
            </w:r>
          </w:p>
        </w:tc>
      </w:tr>
      <w:tr w:rsidR="007744B6">
        <w:trPr>
          <w:cantSplit/>
          <w:jc w:val="center"/>
        </w:trPr>
        <w:tc>
          <w:tcPr>
            <w:tcW w:w="1152" w:type="dxa"/>
          </w:tcPr>
          <w:p w:rsidR="007744B6" w:rsidRDefault="001831DA">
            <w:pPr>
              <w:spacing w:after="40" w:line="240" w:lineRule="auto"/>
              <w:jc w:val="left"/>
            </w:pPr>
            <w:r>
              <w:rPr>
                <w:rFonts w:cs="Times New Roman"/>
                <w:sz w:val="18"/>
              </w:rPr>
              <w:t>L9</w:t>
            </w:r>
          </w:p>
        </w:tc>
        <w:tc>
          <w:tcPr>
            <w:tcW w:w="3456" w:type="dxa"/>
          </w:tcPr>
          <w:p w:rsidR="007744B6" w:rsidRDefault="001831DA">
            <w:pPr>
              <w:spacing w:after="40" w:line="240" w:lineRule="auto"/>
              <w:jc w:val="left"/>
            </w:pPr>
            <w:r>
              <w:rPr>
                <w:rFonts w:cs="Times New Roman"/>
                <w:sz w:val="18"/>
              </w:rPr>
              <w:t>The data are small, imbalanced and web-scraped.</w:t>
            </w:r>
          </w:p>
        </w:tc>
        <w:tc>
          <w:tcPr>
            <w:tcW w:w="4752" w:type="dxa"/>
          </w:tcPr>
          <w:p w:rsidR="007744B6" w:rsidRDefault="001831DA">
            <w:pPr>
              <w:spacing w:after="40" w:line="240" w:lineRule="auto"/>
              <w:jc w:val="left"/>
            </w:pPr>
            <w:r>
              <w:rPr>
                <w:rFonts w:cs="Times New Roman"/>
                <w:sz w:val="18"/>
              </w:rPr>
              <w:t>2,342 training photographs, 2 to 180 per class, 27 test classes, 236 test photographs (about 9 per class); one test class missin</w:t>
            </w:r>
            <w:r>
              <w:rPr>
                <w:rFonts w:cs="Times New Roman"/>
                <w:sz w:val="18"/>
              </w:rPr>
              <w:t>g.</w:t>
            </w:r>
          </w:p>
        </w:tc>
      </w:tr>
      <w:tr w:rsidR="007744B6">
        <w:trPr>
          <w:cantSplit/>
          <w:jc w:val="center"/>
        </w:trPr>
        <w:tc>
          <w:tcPr>
            <w:tcW w:w="1152" w:type="dxa"/>
          </w:tcPr>
          <w:p w:rsidR="007744B6" w:rsidRDefault="001831DA">
            <w:pPr>
              <w:spacing w:after="40" w:line="240" w:lineRule="auto"/>
              <w:jc w:val="left"/>
            </w:pPr>
            <w:r>
              <w:rPr>
                <w:rFonts w:cs="Times New Roman"/>
                <w:sz w:val="18"/>
              </w:rPr>
              <w:t>L10</w:t>
            </w:r>
          </w:p>
        </w:tc>
        <w:tc>
          <w:tcPr>
            <w:tcW w:w="3456" w:type="dxa"/>
          </w:tcPr>
          <w:p w:rsidR="007744B6" w:rsidRDefault="001831DA">
            <w:pPr>
              <w:spacing w:after="40" w:line="240" w:lineRule="auto"/>
              <w:jc w:val="left"/>
            </w:pPr>
            <w:r>
              <w:rPr>
                <w:rFonts w:cs="Times New Roman"/>
                <w:sz w:val="18"/>
              </w:rPr>
              <w:t>Advice is general and unvalidated.</w:t>
            </w:r>
          </w:p>
        </w:tc>
        <w:tc>
          <w:tcPr>
            <w:tcW w:w="4752" w:type="dxa"/>
          </w:tcPr>
          <w:p w:rsidR="007744B6" w:rsidRDefault="001831DA">
            <w:pPr>
              <w:spacing w:after="40" w:line="240" w:lineRule="auto"/>
              <w:jc w:val="left"/>
            </w:pPr>
            <w:r>
              <w:rPr>
                <w:rFonts w:cs="Times New Roman"/>
                <w:sz w:val="18"/>
              </w:rPr>
              <w:t>No agronomist review; doses are not tied to region, growth stage or area; costs are indicative.</w:t>
            </w:r>
          </w:p>
        </w:tc>
      </w:tr>
      <w:tr w:rsidR="007744B6">
        <w:trPr>
          <w:cantSplit/>
          <w:jc w:val="center"/>
        </w:trPr>
        <w:tc>
          <w:tcPr>
            <w:tcW w:w="1152" w:type="dxa"/>
          </w:tcPr>
          <w:p w:rsidR="007744B6" w:rsidRDefault="001831DA">
            <w:pPr>
              <w:spacing w:after="40" w:line="240" w:lineRule="auto"/>
              <w:jc w:val="left"/>
            </w:pPr>
            <w:r>
              <w:rPr>
                <w:rFonts w:cs="Times New Roman"/>
                <w:sz w:val="18"/>
              </w:rPr>
              <w:t>L11</w:t>
            </w:r>
          </w:p>
        </w:tc>
        <w:tc>
          <w:tcPr>
            <w:tcW w:w="3456" w:type="dxa"/>
          </w:tcPr>
          <w:p w:rsidR="007744B6" w:rsidRDefault="001831DA">
            <w:pPr>
              <w:spacing w:after="40" w:line="240" w:lineRule="auto"/>
              <w:jc w:val="left"/>
            </w:pPr>
            <w:r>
              <w:rPr>
                <w:rFonts w:cs="Times New Roman"/>
                <w:sz w:val="18"/>
              </w:rPr>
              <w:t>Fertiliser, yield and weather advice, voice and admin are missing.</w:t>
            </w:r>
          </w:p>
        </w:tc>
        <w:tc>
          <w:tcPr>
            <w:tcW w:w="4752" w:type="dxa"/>
          </w:tcPr>
          <w:p w:rsidR="007744B6" w:rsidRDefault="001831DA">
            <w:pPr>
              <w:spacing w:after="40" w:line="240" w:lineRule="auto"/>
              <w:jc w:val="left"/>
            </w:pPr>
            <w:r>
              <w:rPr>
                <w:rFonts w:cs="Times New Roman"/>
                <w:sz w:val="18"/>
              </w:rPr>
              <w:t>Proposed in the batch abstract; not present i</w:t>
            </w:r>
            <w:r>
              <w:rPr>
                <w:rFonts w:cs="Times New Roman"/>
                <w:sz w:val="18"/>
              </w:rPr>
              <w:t>n the code.</w:t>
            </w:r>
          </w:p>
        </w:tc>
      </w:tr>
      <w:tr w:rsidR="007744B6">
        <w:trPr>
          <w:cantSplit/>
          <w:jc w:val="center"/>
        </w:trPr>
        <w:tc>
          <w:tcPr>
            <w:tcW w:w="1152" w:type="dxa"/>
          </w:tcPr>
          <w:p w:rsidR="007744B6" w:rsidRDefault="001831DA">
            <w:pPr>
              <w:spacing w:after="40" w:line="240" w:lineRule="auto"/>
              <w:jc w:val="left"/>
            </w:pPr>
            <w:r>
              <w:rPr>
                <w:rFonts w:cs="Times New Roman"/>
                <w:sz w:val="18"/>
              </w:rPr>
              <w:t>L12</w:t>
            </w:r>
          </w:p>
        </w:tc>
        <w:tc>
          <w:tcPr>
            <w:tcW w:w="3456" w:type="dxa"/>
          </w:tcPr>
          <w:p w:rsidR="007744B6" w:rsidRDefault="001831DA">
            <w:pPr>
              <w:spacing w:after="40" w:line="240" w:lineRule="auto"/>
              <w:jc w:val="left"/>
            </w:pPr>
            <w:r>
              <w:rPr>
                <w:rFonts w:cs="Times New Roman"/>
                <w:sz w:val="18"/>
              </w:rPr>
              <w:t>Multilingual support covers interface strings only.</w:t>
            </w:r>
          </w:p>
        </w:tc>
        <w:tc>
          <w:tcPr>
            <w:tcW w:w="4752" w:type="dxa"/>
          </w:tcPr>
          <w:p w:rsidR="007744B6" w:rsidRDefault="001831DA">
            <w:pPr>
              <w:spacing w:after="40" w:line="240" w:lineRule="auto"/>
              <w:jc w:val="left"/>
            </w:pPr>
            <w:r>
              <w:rPr>
                <w:rFonts w:cs="Times New Roman"/>
                <w:sz w:val="18"/>
              </w:rPr>
              <w:t>44 translated keys; symptoms, treatments and prevention remain English (screenshot 17).</w:t>
            </w:r>
          </w:p>
        </w:tc>
      </w:tr>
      <w:tr w:rsidR="007744B6">
        <w:trPr>
          <w:cantSplit/>
          <w:jc w:val="center"/>
        </w:trPr>
        <w:tc>
          <w:tcPr>
            <w:tcW w:w="1152" w:type="dxa"/>
          </w:tcPr>
          <w:p w:rsidR="007744B6" w:rsidRDefault="001831DA">
            <w:pPr>
              <w:spacing w:after="40" w:line="240" w:lineRule="auto"/>
              <w:jc w:val="left"/>
            </w:pPr>
            <w:r>
              <w:rPr>
                <w:rFonts w:cs="Times New Roman"/>
                <w:sz w:val="18"/>
              </w:rPr>
              <w:t>L13</w:t>
            </w:r>
          </w:p>
        </w:tc>
        <w:tc>
          <w:tcPr>
            <w:tcW w:w="3456" w:type="dxa"/>
          </w:tcPr>
          <w:p w:rsidR="007744B6" w:rsidRDefault="001831DA">
            <w:pPr>
              <w:spacing w:after="40" w:line="240" w:lineRule="auto"/>
              <w:jc w:val="left"/>
            </w:pPr>
            <w:r>
              <w:rPr>
                <w:rFonts w:cs="Times New Roman"/>
                <w:sz w:val="18"/>
              </w:rPr>
              <w:t>Single-leaf photographs only; the base paper's foliage setting is not addressed.</w:t>
            </w:r>
          </w:p>
        </w:tc>
        <w:tc>
          <w:tcPr>
            <w:tcW w:w="4752" w:type="dxa"/>
          </w:tcPr>
          <w:p w:rsidR="007744B6" w:rsidRDefault="001831DA">
            <w:pPr>
              <w:spacing w:after="40" w:line="240" w:lineRule="auto"/>
              <w:jc w:val="left"/>
            </w:pPr>
            <w:r>
              <w:rPr>
                <w:rFonts w:cs="Times New Roman"/>
                <w:sz w:val="18"/>
              </w:rPr>
              <w:t xml:space="preserve">Upload takes </w:t>
            </w:r>
            <w:r>
              <w:rPr>
                <w:rFonts w:cs="Times New Roman"/>
                <w:sz w:val="18"/>
              </w:rPr>
              <w:t>one image; no foliage-level model.</w:t>
            </w:r>
          </w:p>
        </w:tc>
      </w:tr>
      <w:tr w:rsidR="007744B6">
        <w:trPr>
          <w:cantSplit/>
          <w:jc w:val="center"/>
        </w:trPr>
        <w:tc>
          <w:tcPr>
            <w:tcW w:w="1152" w:type="dxa"/>
          </w:tcPr>
          <w:p w:rsidR="007744B6" w:rsidRDefault="001831DA">
            <w:pPr>
              <w:spacing w:after="40" w:line="240" w:lineRule="auto"/>
              <w:jc w:val="left"/>
            </w:pPr>
            <w:r>
              <w:rPr>
                <w:rFonts w:cs="Times New Roman"/>
                <w:sz w:val="18"/>
              </w:rPr>
              <w:t>L14</w:t>
            </w:r>
          </w:p>
        </w:tc>
        <w:tc>
          <w:tcPr>
            <w:tcW w:w="3456" w:type="dxa"/>
          </w:tcPr>
          <w:p w:rsidR="007744B6" w:rsidRDefault="001831DA">
            <w:pPr>
              <w:spacing w:after="40" w:line="240" w:lineRule="auto"/>
              <w:jc w:val="left"/>
            </w:pPr>
            <w:r>
              <w:rPr>
                <w:rFonts w:cs="Times New Roman"/>
                <w:sz w:val="18"/>
              </w:rPr>
              <w:t>Statistical and field validation is limited.</w:t>
            </w:r>
          </w:p>
        </w:tc>
        <w:tc>
          <w:tcPr>
            <w:tcW w:w="4752" w:type="dxa"/>
          </w:tcPr>
          <w:p w:rsidR="007744B6" w:rsidRDefault="001831DA">
            <w:pPr>
              <w:spacing w:after="40" w:line="240" w:lineRule="auto"/>
              <w:jc w:val="left"/>
            </w:pPr>
            <w:r>
              <w:rPr>
                <w:rFonts w:cs="Times New Roman"/>
                <w:sz w:val="18"/>
              </w:rPr>
              <w:t>Three seeds, no significance test; one seed for the shipped-protocol and tuned-CNN runs; no field trial, user study or load test; UI checks not re-run in this documentatio</w:t>
            </w:r>
            <w:r>
              <w:rPr>
                <w:rFonts w:cs="Times New Roman"/>
                <w:sz w:val="18"/>
              </w:rPr>
              <w:t>n run.</w:t>
            </w:r>
          </w:p>
        </w:tc>
      </w:tr>
    </w:tbl>
    <w:p w:rsidR="007744B6" w:rsidRDefault="007744B6">
      <w:pPr>
        <w:spacing w:line="192" w:lineRule="auto"/>
      </w:pPr>
    </w:p>
    <w:p w:rsidR="007744B6" w:rsidRDefault="001831DA">
      <w:r>
        <w:rPr>
          <w:rFonts w:cs="Times New Roman"/>
        </w:rPr>
        <w:t>Three figures illustrate the main limitations. The first shows which crop choices leave the heuristic engine with fewer than three candidate classes, so that it fails. The second shows that the confidence the application displays does not follow c</w:t>
      </w:r>
      <w:r>
        <w:rPr>
          <w:rFonts w:cs="Times New Roman"/>
        </w:rPr>
        <w:t>orrectness and that the three displayed scores add up to more than 100 %. The third shows the training curves of the compact CNN, which under-fits.</w:t>
      </w:r>
    </w:p>
    <w:p w:rsidR="007744B6" w:rsidRDefault="001831DA">
      <w:pPr>
        <w:keepNext/>
        <w:spacing w:after="80" w:line="240" w:lineRule="auto"/>
        <w:jc w:val="center"/>
      </w:pPr>
      <w:r>
        <w:rPr>
          <w:noProof/>
        </w:rPr>
        <w:lastRenderedPageBreak/>
        <w:drawing>
          <wp:inline distT="0" distB="0" distL="0" distR="0">
            <wp:extent cx="4037990" cy="2222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rop_candidates.png"/>
                    <pic:cNvPicPr/>
                  </pic:nvPicPr>
                  <pic:blipFill>
                    <a:blip r:embed="rId8"/>
                    <a:stretch>
                      <a:fillRect/>
                    </a:stretch>
                  </pic:blipFill>
                  <pic:spPr>
                    <a:xfrm>
                      <a:off x="0" y="0"/>
                      <a:ext cx="4037990" cy="2222628"/>
                    </a:xfrm>
                    <a:prstGeom prst="rect">
                      <a:avLst/>
                    </a:prstGeom>
                  </pic:spPr>
                </pic:pic>
              </a:graphicData>
            </a:graphic>
          </wp:inline>
        </w:drawing>
      </w:r>
    </w:p>
    <w:p w:rsidR="007744B6" w:rsidRDefault="001831D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Candidate classes per crop option: crops with fewer than three (red) ma</w:t>
      </w:r>
      <w:r>
        <w:rPr>
          <w:rFonts w:cs="Times New Roman"/>
        </w:rPr>
        <w:t>ke the heuristic engine raise an error.</w:t>
      </w:r>
    </w:p>
    <w:p w:rsidR="007744B6" w:rsidRDefault="001831DA">
      <w:pPr>
        <w:keepNext/>
        <w:spacing w:after="80" w:line="240" w:lineRule="auto"/>
        <w:jc w:val="center"/>
      </w:pPr>
      <w:r>
        <w:rPr>
          <w:noProof/>
        </w:rPr>
        <w:drawing>
          <wp:inline distT="0" distB="0" distL="0" distR="0">
            <wp:extent cx="4542739" cy="1774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heuristic_confidence.png"/>
                    <pic:cNvPicPr/>
                  </pic:nvPicPr>
                  <pic:blipFill>
                    <a:blip r:embed="rId9"/>
                    <a:stretch>
                      <a:fillRect/>
                    </a:stretch>
                  </pic:blipFill>
                  <pic:spPr>
                    <a:xfrm>
                      <a:off x="0" y="0"/>
                      <a:ext cx="4542739" cy="1774565"/>
                    </a:xfrm>
                    <a:prstGeom prst="rect">
                      <a:avLst/>
                    </a:prstGeom>
                  </pic:spPr>
                </pic:pic>
              </a:graphicData>
            </a:graphic>
          </wp:inline>
        </w:drawing>
      </w:r>
    </w:p>
    <w:p w:rsidR="007744B6" w:rsidRDefault="001831D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Displayed confidence against correctness, and the sum of the three displayed scores, for the heuristic engine on test photos.</w:t>
      </w:r>
    </w:p>
    <w:p w:rsidR="007744B6" w:rsidRDefault="001831DA">
      <w:pPr>
        <w:keepNext/>
        <w:spacing w:after="80" w:line="240" w:lineRule="auto"/>
        <w:jc w:val="center"/>
      </w:pPr>
      <w:r>
        <w:rPr>
          <w:noProof/>
        </w:rPr>
        <w:drawing>
          <wp:inline distT="0" distB="0" distL="0" distR="0">
            <wp:extent cx="4374489" cy="1797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nn_training_curves.png"/>
                    <pic:cNvPicPr/>
                  </pic:nvPicPr>
                  <pic:blipFill>
                    <a:blip r:embed="rId10"/>
                    <a:stretch>
                      <a:fillRect/>
                    </a:stretch>
                  </pic:blipFill>
                  <pic:spPr>
                    <a:xfrm>
                      <a:off x="0" y="0"/>
                      <a:ext cx="4374489" cy="1797186"/>
                    </a:xfrm>
                    <a:prstGeom prst="rect">
                      <a:avLst/>
                    </a:prstGeom>
                  </pic:spPr>
                </pic:pic>
              </a:graphicData>
            </a:graphic>
          </wp:inline>
        </w:drawing>
      </w:r>
    </w:p>
    <w:p w:rsidR="007744B6" w:rsidRDefault="001831DA">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Training and </w:t>
      </w:r>
      <w:r>
        <w:rPr>
          <w:rFonts w:cs="Times New Roman"/>
        </w:rPr>
        <w:t>validation curves of the compact CNN of train.py (seed 42).</w:t>
      </w:r>
    </w:p>
    <w:p w:rsidR="007744B6" w:rsidRDefault="001831DA">
      <w:pPr>
        <w:pStyle w:val="Heading1"/>
        <w:pageBreakBefore/>
      </w:pPr>
      <w:r>
        <w:lastRenderedPageBreak/>
        <w:t>4. WHAT WAS NOT MEASURED</w:t>
      </w:r>
    </w:p>
    <w:p w:rsidR="007744B6" w:rsidRDefault="001831DA">
      <w:r>
        <w:rPr>
          <w:rFonts w:cs="Times New Roman"/>
        </w:rPr>
        <w:t>The following were not measured, and no number is given for them in this report.</w:t>
      </w:r>
    </w:p>
    <w:p w:rsidR="007744B6" w:rsidRDefault="001831DA">
      <w:pPr>
        <w:spacing w:after="60"/>
        <w:ind w:left="720" w:hanging="360"/>
      </w:pPr>
      <w:r>
        <w:rPr>
          <w:rFonts w:cs="Times New Roman"/>
        </w:rPr>
        <w:t xml:space="preserve">•  Accuracy on photographs other than PlantDoc, on photographs taken by the team, or on </w:t>
      </w:r>
      <w:r>
        <w:rPr>
          <w:rFonts w:cs="Times New Roman"/>
        </w:rPr>
        <w:t>crops outside the 13 PlantDoc crops.</w:t>
      </w:r>
    </w:p>
    <w:p w:rsidR="007744B6" w:rsidRDefault="001831DA">
      <w:pPr>
        <w:spacing w:after="60"/>
        <w:ind w:left="720" w:hanging="360"/>
      </w:pPr>
      <w:r>
        <w:rPr>
          <w:rFonts w:cs="Times New Roman"/>
        </w:rPr>
        <w:t>•  Agreement of the treatment advice with agronomic guidance, or its usefulness to farmers (no expert review, no user study).</w:t>
      </w:r>
    </w:p>
    <w:p w:rsidR="007744B6" w:rsidRDefault="001831DA">
      <w:pPr>
        <w:spacing w:after="60"/>
        <w:ind w:left="720" w:hanging="360"/>
      </w:pPr>
      <w:r>
        <w:rPr>
          <w:rFonts w:cs="Times New Roman"/>
        </w:rPr>
        <w:t>•  Behaviour under concurrent users or large histories (no load test); only one client on one</w:t>
      </w:r>
      <w:r>
        <w:rPr>
          <w:rFonts w:cs="Times New Roman"/>
        </w:rPr>
        <w:t xml:space="preserve"> PC was timed.</w:t>
      </w:r>
    </w:p>
    <w:p w:rsidR="007744B6" w:rsidRDefault="001831DA">
      <w:pPr>
        <w:spacing w:after="60"/>
        <w:ind w:left="720" w:hanging="360"/>
      </w:pPr>
      <w:r>
        <w:rPr>
          <w:rFonts w:cs="Times New Roman"/>
        </w:rPr>
        <w:t>•  Latency on a phone, on a GPU, or of the application when a Keras model is installed (the CNN latency of about 70 ms was measured outside the application).</w:t>
      </w:r>
    </w:p>
    <w:p w:rsidR="007744B6" w:rsidRDefault="001831DA">
      <w:pPr>
        <w:spacing w:after="60"/>
        <w:ind w:left="720" w:hanging="360"/>
      </w:pPr>
      <w:r>
        <w:rPr>
          <w:rFonts w:cs="Times New Roman"/>
        </w:rPr>
        <w:t>•  Calibration of the MobileNetV2 probabilities; probabilities of the compact CNN b</w:t>
      </w:r>
      <w:r>
        <w:rPr>
          <w:rFonts w:cs="Times New Roman"/>
        </w:rPr>
        <w:t>eyond the top-3 accuracy.</w:t>
      </w:r>
    </w:p>
    <w:p w:rsidR="007744B6" w:rsidRDefault="001831DA">
      <w:pPr>
        <w:spacing w:after="60"/>
        <w:ind w:left="720" w:hanging="360"/>
      </w:pPr>
      <w:r>
        <w:rPr>
          <w:rFonts w:cs="Times New Roman"/>
        </w:rPr>
        <w:t>•  Statistical significance of differences between models (three seeds only; the shipped-protocol and tuned-CNN runs used one seed).</w:t>
      </w:r>
    </w:p>
    <w:p w:rsidR="007744B6" w:rsidRDefault="001831DA">
      <w:pPr>
        <w:spacing w:after="60"/>
        <w:ind w:left="720" w:hanging="360"/>
      </w:pPr>
      <w:r>
        <w:rPr>
          <w:rFonts w:cs="Times New Roman"/>
        </w:rPr>
        <w:t>•  Effect of Foliagen-generated images on diagnosis of the crops covered here.</w:t>
      </w:r>
    </w:p>
    <w:p w:rsidR="007744B6" w:rsidRDefault="001831DA">
      <w:pPr>
        <w:spacing w:after="60"/>
        <w:ind w:left="720" w:hanging="360"/>
      </w:pPr>
      <w:r>
        <w:rPr>
          <w:rFonts w:cs="Times New Roman"/>
        </w:rPr>
        <w:t>•  Browser compati</w:t>
      </w:r>
      <w:r>
        <w:rPr>
          <w:rFonts w:cs="Times New Roman"/>
        </w:rPr>
        <w:t>bility beyond Chrome in headless mode; the 55 UI checks were run in the previous session and not repeated here.</w:t>
      </w:r>
    </w:p>
    <w:p w:rsidR="007744B6" w:rsidRDefault="001831DA">
      <w:pPr>
        <w:spacing w:after="60"/>
        <w:ind w:left="720" w:hanging="360"/>
      </w:pPr>
      <w:r>
        <w:rPr>
          <w:rFonts w:cs="Times New Roman"/>
        </w:rPr>
        <w:t>•  Accessibility testing with assistive technology.</w:t>
      </w:r>
    </w:p>
    <w:sectPr w:rsidR="007744B6" w:rsidSect="00034616">
      <w:headerReference w:type="default" r:id="rId11"/>
      <w:footerReference w:type="default" r:id="rId12"/>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831DA">
      <w:pPr>
        <w:spacing w:after="0" w:line="240" w:lineRule="auto"/>
      </w:pPr>
      <w:r>
        <w:separator/>
      </w:r>
    </w:p>
  </w:endnote>
  <w:endnote w:type="continuationSeparator" w:id="0">
    <w:p w:rsidR="00000000" w:rsidRDefault="00183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4B6" w:rsidRDefault="001831D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831DA">
      <w:pPr>
        <w:spacing w:after="0" w:line="240" w:lineRule="auto"/>
      </w:pPr>
      <w:r>
        <w:separator/>
      </w:r>
    </w:p>
  </w:footnote>
  <w:footnote w:type="continuationSeparator" w:id="0">
    <w:p w:rsidR="00000000" w:rsidRDefault="00183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44B6" w:rsidRDefault="001831DA">
    <w:pPr>
      <w:pStyle w:val="Header"/>
      <w:jc w:val="center"/>
    </w:pPr>
    <w:r>
      <w:rPr>
        <w:rFonts w:cs="Times New Roman"/>
        <w:i/>
        <w:color w:val="555555"/>
        <w:sz w:val="20"/>
      </w:rPr>
      <w:t xml:space="preserve">AgriVision </w:t>
    </w:r>
    <w:r>
      <w:rPr>
        <w:rFonts w:cs="Times New Roman"/>
        <w:i/>
        <w:color w:val="555555"/>
        <w:sz w:val="20"/>
      </w:rPr>
      <w:t xml:space="preserve">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1DA"/>
    <w:rsid w:val="0029639D"/>
    <w:rsid w:val="00326F90"/>
    <w:rsid w:val="007744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EC23791-920E-4570-9E4B-85B63000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831DA"/>
    <w:pPr>
      <w:spacing w:after="0" w:line="240" w:lineRule="auto"/>
    </w:pPr>
    <w:rPr>
      <w:rFonts w:cs="Times New Roman"/>
      <w:sz w:val="21"/>
    </w:rPr>
  </w:style>
  <w:style w:type="paragraph" w:styleId="TOC2">
    <w:name w:val="toc 2"/>
    <w:basedOn w:val="Normal"/>
    <w:next w:val="Normal"/>
    <w:autoRedefine/>
    <w:uiPriority w:val="39"/>
    <w:semiHidden/>
    <w:unhideWhenUsed/>
    <w:rsid w:val="001831DA"/>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831DA"/>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4919D-9305-4650-A371-468C65303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1270</Words>
  <Characters>6818</Characters>
  <Application>Microsoft Office Word</Application>
  <DocSecurity>0</DocSecurity>
  <Lines>212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