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089" w:rsidRDefault="00440089">
      <w:pPr>
        <w:spacing w:after="480" w:line="240" w:lineRule="auto"/>
      </w:pPr>
      <w:bookmarkStart w:id="0" w:name="_GoBack"/>
      <w:bookmarkEnd w:id="0"/>
    </w:p>
    <w:p w:rsidR="00440089" w:rsidRDefault="00F57D5A">
      <w:pPr>
        <w:jc w:val="center"/>
      </w:pPr>
      <w:r>
        <w:rPr>
          <w:rFonts w:cs="Times New Roman"/>
          <w:b/>
          <w:sz w:val="36"/>
        </w:rPr>
        <w:t>SECURE FILE STORAGE SYSTEM WITH ENCRYPTION AND ROLE-BASED ACCESS CONTROL (RBAC)</w:t>
      </w:r>
    </w:p>
    <w:p w:rsidR="00440089" w:rsidRDefault="00F57D5A">
      <w:pPr>
        <w:spacing w:after="280"/>
        <w:jc w:val="center"/>
      </w:pPr>
      <w:r>
        <w:rPr>
          <w:rFonts w:cs="Times New Roman"/>
          <w:b/>
          <w:sz w:val="28"/>
        </w:rPr>
        <w:t>Results</w:t>
      </w:r>
    </w:p>
    <w:p w:rsidR="00440089" w:rsidRDefault="00F57D5A">
      <w:pPr>
        <w:spacing w:after="40"/>
        <w:jc w:val="center"/>
      </w:pPr>
      <w:r>
        <w:rPr>
          <w:rFonts w:cs="Times New Roman"/>
        </w:rPr>
        <w:t>Department of Computer Science and Engineering, TKR College of Engineering &amp; Technology</w:t>
      </w:r>
    </w:p>
    <w:p w:rsidR="00440089" w:rsidRDefault="00F57D5A">
      <w:pPr>
        <w:spacing w:after="240"/>
        <w:jc w:val="center"/>
      </w:pPr>
      <w:r>
        <w:rPr>
          <w:rFonts w:cs="Times New Roman"/>
        </w:rPr>
        <w:t>Batch C13 (CSE-C)  ·  Academic year [ACADEMIC YEAR]</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440089">
        <w:trPr>
          <w:cantSplit/>
          <w:tblHeader/>
          <w:jc w:val="center"/>
        </w:trPr>
        <w:tc>
          <w:tcPr>
            <w:tcW w:w="1008" w:type="dxa"/>
            <w:shd w:val="clear" w:color="auto" w:fill="1B2A41"/>
          </w:tcPr>
          <w:p w:rsidR="00440089" w:rsidRDefault="00F57D5A">
            <w:pPr>
              <w:spacing w:after="40" w:line="240" w:lineRule="auto"/>
              <w:jc w:val="center"/>
            </w:pPr>
            <w:r>
              <w:rPr>
                <w:rFonts w:cs="Times New Roman"/>
                <w:b/>
                <w:color w:val="FFFFFF"/>
                <w:sz w:val="22"/>
              </w:rPr>
              <w:t>S.No.</w:t>
            </w:r>
          </w:p>
        </w:tc>
        <w:tc>
          <w:tcPr>
            <w:tcW w:w="4896" w:type="dxa"/>
            <w:shd w:val="clear" w:color="auto" w:fill="1B2A41"/>
          </w:tcPr>
          <w:p w:rsidR="00440089" w:rsidRDefault="00F57D5A">
            <w:pPr>
              <w:spacing w:after="40" w:line="240" w:lineRule="auto"/>
              <w:jc w:val="center"/>
            </w:pPr>
            <w:r>
              <w:rPr>
                <w:rFonts w:cs="Times New Roman"/>
                <w:b/>
                <w:color w:val="FFFFFF"/>
                <w:sz w:val="22"/>
              </w:rPr>
              <w:t>Student name</w:t>
            </w:r>
          </w:p>
        </w:tc>
        <w:tc>
          <w:tcPr>
            <w:tcW w:w="2592" w:type="dxa"/>
            <w:shd w:val="clear" w:color="auto" w:fill="1B2A41"/>
          </w:tcPr>
          <w:p w:rsidR="00440089" w:rsidRDefault="00F57D5A">
            <w:pPr>
              <w:spacing w:after="40" w:line="240" w:lineRule="auto"/>
              <w:jc w:val="center"/>
            </w:pPr>
            <w:r>
              <w:rPr>
                <w:rFonts w:cs="Times New Roman"/>
                <w:b/>
                <w:color w:val="FFFFFF"/>
                <w:sz w:val="22"/>
              </w:rPr>
              <w:t>Roll number</w:t>
            </w:r>
          </w:p>
        </w:tc>
      </w:tr>
      <w:tr w:rsidR="00440089">
        <w:trPr>
          <w:cantSplit/>
          <w:jc w:val="center"/>
        </w:trPr>
        <w:tc>
          <w:tcPr>
            <w:tcW w:w="1008" w:type="dxa"/>
          </w:tcPr>
          <w:p w:rsidR="00440089" w:rsidRDefault="00F57D5A">
            <w:pPr>
              <w:spacing w:after="40" w:line="240" w:lineRule="auto"/>
              <w:jc w:val="center"/>
            </w:pPr>
            <w:r>
              <w:rPr>
                <w:rFonts w:cs="Times New Roman"/>
                <w:sz w:val="22"/>
              </w:rPr>
              <w:t>1</w:t>
            </w:r>
          </w:p>
        </w:tc>
        <w:tc>
          <w:tcPr>
            <w:tcW w:w="4896" w:type="dxa"/>
          </w:tcPr>
          <w:p w:rsidR="00440089" w:rsidRDefault="00F57D5A">
            <w:pPr>
              <w:spacing w:after="40" w:line="240" w:lineRule="auto"/>
              <w:jc w:val="left"/>
            </w:pPr>
            <w:r>
              <w:rPr>
                <w:rFonts w:cs="Times New Roman"/>
                <w:sz w:val="22"/>
              </w:rPr>
              <w:t>Pramod Reddy Yalala</w:t>
            </w:r>
          </w:p>
        </w:tc>
        <w:tc>
          <w:tcPr>
            <w:tcW w:w="2592" w:type="dxa"/>
          </w:tcPr>
          <w:p w:rsidR="00440089" w:rsidRDefault="00F57D5A">
            <w:pPr>
              <w:spacing w:after="40" w:line="240" w:lineRule="auto"/>
              <w:jc w:val="center"/>
            </w:pPr>
            <w:r>
              <w:rPr>
                <w:rFonts w:cs="Times New Roman"/>
                <w:sz w:val="22"/>
              </w:rPr>
              <w:t>23K91A05J9</w:t>
            </w:r>
          </w:p>
        </w:tc>
      </w:tr>
      <w:tr w:rsidR="00440089">
        <w:trPr>
          <w:cantSplit/>
          <w:jc w:val="center"/>
        </w:trPr>
        <w:tc>
          <w:tcPr>
            <w:tcW w:w="1008" w:type="dxa"/>
          </w:tcPr>
          <w:p w:rsidR="00440089" w:rsidRDefault="00F57D5A">
            <w:pPr>
              <w:spacing w:after="40" w:line="240" w:lineRule="auto"/>
              <w:jc w:val="center"/>
            </w:pPr>
            <w:r>
              <w:rPr>
                <w:rFonts w:cs="Times New Roman"/>
                <w:sz w:val="22"/>
              </w:rPr>
              <w:t>2</w:t>
            </w:r>
          </w:p>
        </w:tc>
        <w:tc>
          <w:tcPr>
            <w:tcW w:w="4896" w:type="dxa"/>
          </w:tcPr>
          <w:p w:rsidR="00440089" w:rsidRDefault="00F57D5A">
            <w:pPr>
              <w:spacing w:after="40" w:line="240" w:lineRule="auto"/>
              <w:jc w:val="left"/>
            </w:pPr>
            <w:r>
              <w:rPr>
                <w:rFonts w:cs="Times New Roman"/>
                <w:sz w:val="22"/>
              </w:rPr>
              <w:t>Pendela Vyshnavi</w:t>
            </w:r>
          </w:p>
        </w:tc>
        <w:tc>
          <w:tcPr>
            <w:tcW w:w="2592" w:type="dxa"/>
          </w:tcPr>
          <w:p w:rsidR="00440089" w:rsidRDefault="00F57D5A">
            <w:pPr>
              <w:spacing w:after="40" w:line="240" w:lineRule="auto"/>
              <w:jc w:val="center"/>
            </w:pPr>
            <w:r>
              <w:rPr>
                <w:rFonts w:cs="Times New Roman"/>
                <w:sz w:val="22"/>
              </w:rPr>
              <w:t>23K91A05J1</w:t>
            </w:r>
          </w:p>
        </w:tc>
      </w:tr>
      <w:tr w:rsidR="00440089">
        <w:trPr>
          <w:cantSplit/>
          <w:jc w:val="center"/>
        </w:trPr>
        <w:tc>
          <w:tcPr>
            <w:tcW w:w="1008" w:type="dxa"/>
          </w:tcPr>
          <w:p w:rsidR="00440089" w:rsidRDefault="00F57D5A">
            <w:pPr>
              <w:spacing w:after="40" w:line="240" w:lineRule="auto"/>
              <w:jc w:val="center"/>
            </w:pPr>
            <w:r>
              <w:rPr>
                <w:rFonts w:cs="Times New Roman"/>
                <w:sz w:val="22"/>
              </w:rPr>
              <w:t>3</w:t>
            </w:r>
          </w:p>
        </w:tc>
        <w:tc>
          <w:tcPr>
            <w:tcW w:w="4896" w:type="dxa"/>
          </w:tcPr>
          <w:p w:rsidR="00440089" w:rsidRDefault="00F57D5A">
            <w:pPr>
              <w:spacing w:after="40" w:line="240" w:lineRule="auto"/>
              <w:jc w:val="left"/>
            </w:pPr>
            <w:r>
              <w:rPr>
                <w:rFonts w:cs="Times New Roman"/>
                <w:sz w:val="22"/>
              </w:rPr>
              <w:t>Luke Abraham Sam</w:t>
            </w:r>
          </w:p>
        </w:tc>
        <w:tc>
          <w:tcPr>
            <w:tcW w:w="2592" w:type="dxa"/>
          </w:tcPr>
          <w:p w:rsidR="00440089" w:rsidRDefault="00F57D5A">
            <w:pPr>
              <w:spacing w:after="40" w:line="240" w:lineRule="auto"/>
              <w:jc w:val="center"/>
            </w:pPr>
            <w:r>
              <w:rPr>
                <w:rFonts w:cs="Times New Roman"/>
                <w:sz w:val="22"/>
              </w:rPr>
              <w:t>23K91A05D4</w:t>
            </w:r>
          </w:p>
        </w:tc>
      </w:tr>
      <w:tr w:rsidR="00440089">
        <w:trPr>
          <w:cantSplit/>
          <w:jc w:val="center"/>
        </w:trPr>
        <w:tc>
          <w:tcPr>
            <w:tcW w:w="1008" w:type="dxa"/>
          </w:tcPr>
          <w:p w:rsidR="00440089" w:rsidRDefault="00F57D5A">
            <w:pPr>
              <w:spacing w:after="40" w:line="240" w:lineRule="auto"/>
              <w:jc w:val="center"/>
            </w:pPr>
            <w:r>
              <w:rPr>
                <w:rFonts w:cs="Times New Roman"/>
                <w:sz w:val="22"/>
              </w:rPr>
              <w:t>4</w:t>
            </w:r>
          </w:p>
        </w:tc>
        <w:tc>
          <w:tcPr>
            <w:tcW w:w="4896" w:type="dxa"/>
          </w:tcPr>
          <w:p w:rsidR="00440089" w:rsidRDefault="00F57D5A">
            <w:pPr>
              <w:spacing w:after="40" w:line="240" w:lineRule="auto"/>
              <w:jc w:val="left"/>
            </w:pPr>
            <w:r>
              <w:rPr>
                <w:rFonts w:cs="Times New Roman"/>
                <w:sz w:val="22"/>
              </w:rPr>
              <w:t>Mudavath Suresh</w:t>
            </w:r>
          </w:p>
        </w:tc>
        <w:tc>
          <w:tcPr>
            <w:tcW w:w="2592" w:type="dxa"/>
          </w:tcPr>
          <w:p w:rsidR="00440089" w:rsidRDefault="00F57D5A">
            <w:pPr>
              <w:spacing w:after="40" w:line="240" w:lineRule="auto"/>
              <w:jc w:val="center"/>
            </w:pPr>
            <w:r>
              <w:rPr>
                <w:rFonts w:cs="Times New Roman"/>
                <w:sz w:val="22"/>
              </w:rPr>
              <w:t>23K91A05G2</w:t>
            </w:r>
          </w:p>
        </w:tc>
      </w:tr>
    </w:tbl>
    <w:p w:rsidR="00440089" w:rsidRDefault="00440089">
      <w:pPr>
        <w:spacing w:line="192" w:lineRule="auto"/>
      </w:pPr>
    </w:p>
    <w:p w:rsidR="00440089" w:rsidRDefault="00F57D5A">
      <w:pPr>
        <w:spacing w:after="200"/>
        <w:jc w:val="center"/>
      </w:pPr>
      <w:r>
        <w:rPr>
          <w:rFonts w:cs="Times New Roman"/>
          <w:b/>
        </w:rPr>
        <w:t>Project guide:</w:t>
      </w:r>
      <w:r>
        <w:rPr>
          <w:rFonts w:cs="Times New Roman"/>
        </w:rPr>
        <w:t xml:space="preserve"> D V V Deepthi</w:t>
      </w:r>
    </w:p>
    <w:p w:rsidR="00440089" w:rsidRDefault="00F57D5A">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440089" w:rsidRDefault="00F57D5A">
      <w:pPr>
        <w:pStyle w:val="Heading1"/>
      </w:pPr>
      <w:r>
        <w:t>1. RESULTS AND OUTPUT SCREENS</w:t>
      </w:r>
    </w:p>
    <w:p w:rsidR="00440089" w:rsidRDefault="00F57D5A">
      <w:pPr>
        <w:pStyle w:val="Heading2"/>
      </w:pPr>
      <w:r>
        <w:t>1.1 Experimental set-up</w:t>
      </w:r>
    </w:p>
    <w:p w:rsidR="00440089" w:rsidRDefault="00F57D5A">
      <w:r>
        <w:rPr>
          <w:rFonts w:cs="Times New Roman"/>
        </w:rPr>
        <w:t xml:space="preserve">All measurements in this chapter </w:t>
      </w:r>
      <w:r>
        <w:rPr>
          <w:rFonts w:cs="Times New Roman"/>
        </w:rPr>
        <w:t>were made on one desktop computer: 12th Gen Intel Core i5-12500 (6 cores / 12 threads), 15.7 GB of memory, Windows 11, Python 3.11.9 for the server and the measurement scripts, and Google Chrome 155.0.8059.85 (headless) for everything that runs in the brow</w:t>
      </w:r>
      <w:r>
        <w:rPr>
          <w:rFonts w:cs="Times New Roman"/>
        </w:rPr>
        <w:t>ser. Client and server communicated over the loopback address 127.0.0.1, so the figures contain no network latency. Other programs, including other automated sessions, were using the processor during the runs; absolute timings are therefore indicative, and</w:t>
      </w:r>
      <w:r>
        <w:rPr>
          <w:rFonts w:cs="Times New Roman"/>
        </w:rPr>
        <w:t xml:space="preserve"> repeated runs of the 10 MiB cases differed by up to about a factor of three. CipherVault trains nothing and uses no dataset: there is no accuracy, precision or F1-score to report. What can be measured, and what this chapter </w:t>
      </w:r>
      <w:r>
        <w:rPr>
          <w:rFonts w:cs="Times New Roman"/>
        </w:rPr>
        <w:lastRenderedPageBreak/>
        <w:t>reports, is the cost of the cry</w:t>
      </w:r>
      <w:r>
        <w:rPr>
          <w:rFonts w:cs="Times New Roman"/>
        </w:rPr>
        <w:t>ptography, the latency of the server, whether the access rules give the expected answer for every combination of user and operation, and whether tampering is detected.</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Experiments and what each measured.</w:t>
      </w:r>
    </w:p>
    <w:tbl>
      <w:tblPr>
        <w:tblStyle w:val="TableGrid"/>
        <w:tblW w:w="0" w:type="auto"/>
        <w:jc w:val="center"/>
        <w:tblLook w:val="04A0" w:firstRow="1" w:lastRow="0" w:firstColumn="1" w:lastColumn="0" w:noHBand="0" w:noVBand="1"/>
      </w:tblPr>
      <w:tblGrid>
        <w:gridCol w:w="1949"/>
        <w:gridCol w:w="4469"/>
        <w:gridCol w:w="2464"/>
      </w:tblGrid>
      <w:tr w:rsidR="00440089">
        <w:trPr>
          <w:cantSplit/>
          <w:tblHeader/>
          <w:jc w:val="center"/>
        </w:trPr>
        <w:tc>
          <w:tcPr>
            <w:tcW w:w="2016" w:type="dxa"/>
            <w:shd w:val="clear" w:color="auto" w:fill="1B2A41"/>
          </w:tcPr>
          <w:p w:rsidR="00440089" w:rsidRDefault="00F57D5A">
            <w:pPr>
              <w:spacing w:after="40" w:line="240" w:lineRule="auto"/>
              <w:jc w:val="center"/>
            </w:pPr>
            <w:r>
              <w:rPr>
                <w:rFonts w:cs="Times New Roman"/>
                <w:b/>
                <w:color w:val="FFFFFF"/>
                <w:sz w:val="19"/>
              </w:rPr>
              <w:t>Experiment</w:t>
            </w:r>
          </w:p>
        </w:tc>
        <w:tc>
          <w:tcPr>
            <w:tcW w:w="4752" w:type="dxa"/>
            <w:shd w:val="clear" w:color="auto" w:fill="1B2A41"/>
          </w:tcPr>
          <w:p w:rsidR="00440089" w:rsidRDefault="00F57D5A">
            <w:pPr>
              <w:spacing w:after="40" w:line="240" w:lineRule="auto"/>
              <w:jc w:val="center"/>
            </w:pPr>
            <w:r>
              <w:rPr>
                <w:rFonts w:cs="Times New Roman"/>
                <w:b/>
                <w:color w:val="FFFFFF"/>
                <w:sz w:val="19"/>
              </w:rPr>
              <w:t>Set-up</w:t>
            </w:r>
          </w:p>
        </w:tc>
        <w:tc>
          <w:tcPr>
            <w:tcW w:w="2592" w:type="dxa"/>
            <w:shd w:val="clear" w:color="auto" w:fill="1B2A41"/>
          </w:tcPr>
          <w:p w:rsidR="00440089" w:rsidRDefault="00F57D5A">
            <w:pPr>
              <w:spacing w:after="40" w:line="240" w:lineRule="auto"/>
              <w:jc w:val="center"/>
            </w:pPr>
            <w:r>
              <w:rPr>
                <w:rFonts w:cs="Times New Roman"/>
                <w:b/>
                <w:color w:val="FFFFFF"/>
                <w:sz w:val="19"/>
              </w:rPr>
              <w:t>Quantity measured</w:t>
            </w:r>
          </w:p>
        </w:tc>
      </w:tr>
      <w:tr w:rsidR="00440089">
        <w:trPr>
          <w:cantSplit/>
          <w:jc w:val="center"/>
        </w:trPr>
        <w:tc>
          <w:tcPr>
            <w:tcW w:w="2016" w:type="dxa"/>
          </w:tcPr>
          <w:p w:rsidR="00440089" w:rsidRDefault="00F57D5A">
            <w:pPr>
              <w:spacing w:after="40" w:line="240" w:lineRule="auto"/>
              <w:jc w:val="left"/>
            </w:pPr>
            <w:r>
              <w:rPr>
                <w:rFonts w:cs="Times New Roman"/>
                <w:sz w:val="19"/>
              </w:rPr>
              <w:t>Browser cryptography (8.3)</w:t>
            </w:r>
          </w:p>
        </w:tc>
        <w:tc>
          <w:tcPr>
            <w:tcW w:w="4752" w:type="dxa"/>
          </w:tcPr>
          <w:p w:rsidR="00440089" w:rsidRDefault="00F57D5A">
            <w:pPr>
              <w:spacing w:after="40" w:line="240" w:lineRule="auto"/>
              <w:jc w:val="left"/>
            </w:pPr>
            <w:r>
              <w:rPr>
                <w:rFonts w:cs="Times New Roman"/>
                <w:sz w:val="19"/>
              </w:rPr>
              <w:t>Web Crypto in headless Chrome; AES-256-GCM and SHA-256 on random data of 1 KiB, 64 KiB, 1 MiB, 10 MiB and 25 MiB (50, 50, 20, 8 and 4 repetitions); RSA-2048 key generation 12 times; wrap and unwrap 40 times; PB</w:t>
            </w:r>
            <w:r>
              <w:rPr>
                <w:rFonts w:cs="Times New Roman"/>
                <w:sz w:val="19"/>
              </w:rPr>
              <w:t>KDF2 12 times</w:t>
            </w:r>
          </w:p>
        </w:tc>
        <w:tc>
          <w:tcPr>
            <w:tcW w:w="2592" w:type="dxa"/>
          </w:tcPr>
          <w:p w:rsidR="00440089" w:rsidRDefault="00F57D5A">
            <w:pPr>
              <w:spacing w:after="40" w:line="240" w:lineRule="auto"/>
              <w:jc w:val="left"/>
            </w:pPr>
            <w:r>
              <w:rPr>
                <w:rFonts w:cs="Times New Roman"/>
                <w:sz w:val="19"/>
              </w:rPr>
              <w:t>Median, 95th percentile (p95), ciphertext overhead</w:t>
            </w:r>
          </w:p>
        </w:tc>
      </w:tr>
      <w:tr w:rsidR="00440089">
        <w:trPr>
          <w:cantSplit/>
          <w:jc w:val="center"/>
        </w:trPr>
        <w:tc>
          <w:tcPr>
            <w:tcW w:w="2016" w:type="dxa"/>
          </w:tcPr>
          <w:p w:rsidR="00440089" w:rsidRDefault="00F57D5A">
            <w:pPr>
              <w:spacing w:after="40" w:line="240" w:lineRule="auto"/>
              <w:jc w:val="left"/>
            </w:pPr>
            <w:r>
              <w:rPr>
                <w:rFonts w:cs="Times New Roman"/>
                <w:sz w:val="19"/>
              </w:rPr>
              <w:t>End-to-end pipeline (8.4)</w:t>
            </w:r>
          </w:p>
        </w:tc>
        <w:tc>
          <w:tcPr>
            <w:tcW w:w="4752" w:type="dxa"/>
          </w:tcPr>
          <w:p w:rsidR="00440089" w:rsidRDefault="00F57D5A">
            <w:pPr>
              <w:spacing w:after="40" w:line="240" w:lineRule="auto"/>
              <w:jc w:val="left"/>
            </w:pPr>
            <w:r>
              <w:rPr>
                <w:rFonts w:cs="Times New Roman"/>
                <w:sz w:val="19"/>
              </w:rPr>
              <w:t>In the browser: generate file key, encrypt, hash, wrap, upload, download, unwrap, decrypt, verify; same endpoint with an unencrypted payload as baseline; 30, 20 and</w:t>
            </w:r>
            <w:r>
              <w:rPr>
                <w:rFonts w:cs="Times New Roman"/>
                <w:sz w:val="19"/>
              </w:rPr>
              <w:t xml:space="preserve"> 15 repetitions for 1 KiB, 1 MiB, 10 MiB</w:t>
            </w:r>
          </w:p>
        </w:tc>
        <w:tc>
          <w:tcPr>
            <w:tcW w:w="2592" w:type="dxa"/>
          </w:tcPr>
          <w:p w:rsidR="00440089" w:rsidRDefault="00F57D5A">
            <w:pPr>
              <w:spacing w:after="40" w:line="240" w:lineRule="auto"/>
              <w:jc w:val="left"/>
            </w:pPr>
            <w:r>
              <w:rPr>
                <w:rFonts w:cs="Times New Roman"/>
                <w:sz w:val="19"/>
              </w:rPr>
              <w:t>Time per complete upload and download</w:t>
            </w:r>
          </w:p>
        </w:tc>
      </w:tr>
      <w:tr w:rsidR="00440089">
        <w:trPr>
          <w:cantSplit/>
          <w:jc w:val="center"/>
        </w:trPr>
        <w:tc>
          <w:tcPr>
            <w:tcW w:w="2016" w:type="dxa"/>
          </w:tcPr>
          <w:p w:rsidR="00440089" w:rsidRDefault="00F57D5A">
            <w:pPr>
              <w:spacing w:after="40" w:line="240" w:lineRule="auto"/>
              <w:jc w:val="left"/>
            </w:pPr>
            <w:r>
              <w:rPr>
                <w:rFonts w:cs="Times New Roman"/>
                <w:sz w:val="19"/>
              </w:rPr>
              <w:t>Server API (8.5)</w:t>
            </w:r>
          </w:p>
        </w:tc>
        <w:tc>
          <w:tcPr>
            <w:tcW w:w="4752" w:type="dxa"/>
          </w:tcPr>
          <w:p w:rsidR="00440089" w:rsidRDefault="00F57D5A">
            <w:pPr>
              <w:spacing w:after="40" w:line="240" w:lineRule="auto"/>
              <w:jc w:val="left"/>
            </w:pPr>
            <w:r>
              <w:rPr>
                <w:rFonts w:cs="Times New Roman"/>
                <w:sz w:val="19"/>
              </w:rPr>
              <w:t>Python HTTP client against a throw-away server and database, 1 to 60 repetitions per call</w:t>
            </w:r>
          </w:p>
        </w:tc>
        <w:tc>
          <w:tcPr>
            <w:tcW w:w="2592" w:type="dxa"/>
          </w:tcPr>
          <w:p w:rsidR="00440089" w:rsidRDefault="00F57D5A">
            <w:pPr>
              <w:spacing w:after="40" w:line="240" w:lineRule="auto"/>
              <w:jc w:val="left"/>
            </w:pPr>
            <w:r>
              <w:rPr>
                <w:rFonts w:cs="Times New Roman"/>
                <w:sz w:val="19"/>
              </w:rPr>
              <w:t>Latency per endpoint, upload and download of 1 KiB to 25 MiB</w:t>
            </w:r>
          </w:p>
        </w:tc>
      </w:tr>
      <w:tr w:rsidR="00440089">
        <w:trPr>
          <w:cantSplit/>
          <w:jc w:val="center"/>
        </w:trPr>
        <w:tc>
          <w:tcPr>
            <w:tcW w:w="2016" w:type="dxa"/>
          </w:tcPr>
          <w:p w:rsidR="00440089" w:rsidRDefault="00F57D5A">
            <w:pPr>
              <w:spacing w:after="40" w:line="240" w:lineRule="auto"/>
              <w:jc w:val="left"/>
            </w:pPr>
            <w:r>
              <w:rPr>
                <w:rFonts w:cs="Times New Roman"/>
                <w:sz w:val="19"/>
              </w:rPr>
              <w:t xml:space="preserve">Access </w:t>
            </w:r>
            <w:r>
              <w:rPr>
                <w:rFonts w:cs="Times New Roman"/>
                <w:sz w:val="19"/>
              </w:rPr>
              <w:t>control (8.6)</w:t>
            </w:r>
          </w:p>
        </w:tc>
        <w:tc>
          <w:tcPr>
            <w:tcW w:w="4752" w:type="dxa"/>
          </w:tcPr>
          <w:p w:rsidR="00440089" w:rsidRDefault="00F57D5A">
            <w:pPr>
              <w:spacing w:after="40" w:line="240" w:lineRule="auto"/>
              <w:jc w:val="left"/>
            </w:pPr>
            <w:r>
              <w:rPr>
                <w:rFonts w:cs="Times New Roman"/>
                <w:sz w:val="19"/>
              </w:rPr>
              <w:t>Four principals (owner, editor, viewer, stranger) times nine operations on one shared file, plus unauthenticated and forged tokens</w:t>
            </w:r>
          </w:p>
        </w:tc>
        <w:tc>
          <w:tcPr>
            <w:tcW w:w="2592" w:type="dxa"/>
          </w:tcPr>
          <w:p w:rsidR="00440089" w:rsidRDefault="00F57D5A">
            <w:pPr>
              <w:spacing w:after="40" w:line="240" w:lineRule="auto"/>
              <w:jc w:val="left"/>
            </w:pPr>
            <w:r>
              <w:rPr>
                <w:rFonts w:cs="Times New Roman"/>
                <w:sz w:val="19"/>
              </w:rPr>
              <w:t>Observed HTTP status against the expected allow or deny</w:t>
            </w:r>
          </w:p>
        </w:tc>
      </w:tr>
      <w:tr w:rsidR="00440089">
        <w:trPr>
          <w:cantSplit/>
          <w:jc w:val="center"/>
        </w:trPr>
        <w:tc>
          <w:tcPr>
            <w:tcW w:w="2016" w:type="dxa"/>
          </w:tcPr>
          <w:p w:rsidR="00440089" w:rsidRDefault="00F57D5A">
            <w:pPr>
              <w:spacing w:after="40" w:line="240" w:lineRule="auto"/>
              <w:jc w:val="left"/>
            </w:pPr>
            <w:r>
              <w:rPr>
                <w:rFonts w:cs="Times New Roman"/>
                <w:sz w:val="19"/>
              </w:rPr>
              <w:t>Integrity and audit (8.7)</w:t>
            </w:r>
          </w:p>
        </w:tc>
        <w:tc>
          <w:tcPr>
            <w:tcW w:w="4752" w:type="dxa"/>
          </w:tcPr>
          <w:p w:rsidR="00440089" w:rsidRDefault="00F57D5A">
            <w:pPr>
              <w:spacing w:after="40" w:line="240" w:lineRule="auto"/>
              <w:jc w:val="left"/>
            </w:pPr>
            <w:r>
              <w:rPr>
                <w:rFonts w:cs="Times New Roman"/>
                <w:sz w:val="19"/>
              </w:rPr>
              <w:t>2,000 random bit flips in an</w:t>
            </w:r>
            <w:r>
              <w:rPr>
                <w:rFonts w:cs="Times New Roman"/>
                <w:sz w:val="19"/>
              </w:rPr>
              <w:t xml:space="preserve"> AES-GCM ciphertext; nine kinds of manipulation applied to a copy of the real audit log, about 200 trials each; chain verification at five log sizes; 100 concurrent logins</w:t>
            </w:r>
          </w:p>
        </w:tc>
        <w:tc>
          <w:tcPr>
            <w:tcW w:w="2592" w:type="dxa"/>
          </w:tcPr>
          <w:p w:rsidR="00440089" w:rsidRDefault="00F57D5A">
            <w:pPr>
              <w:spacing w:after="40" w:line="240" w:lineRule="auto"/>
              <w:jc w:val="left"/>
            </w:pPr>
            <w:r>
              <w:rPr>
                <w:rFonts w:cs="Times New Roman"/>
                <w:sz w:val="19"/>
              </w:rPr>
              <w:t>Detection rate, verification time, chain validity</w:t>
            </w:r>
          </w:p>
        </w:tc>
      </w:tr>
      <w:tr w:rsidR="00440089">
        <w:trPr>
          <w:cantSplit/>
          <w:jc w:val="center"/>
        </w:trPr>
        <w:tc>
          <w:tcPr>
            <w:tcW w:w="2016" w:type="dxa"/>
          </w:tcPr>
          <w:p w:rsidR="00440089" w:rsidRDefault="00F57D5A">
            <w:pPr>
              <w:spacing w:after="40" w:line="240" w:lineRule="auto"/>
              <w:jc w:val="left"/>
            </w:pPr>
            <w:r>
              <w:rPr>
                <w:rFonts w:cs="Times New Roman"/>
                <w:sz w:val="19"/>
              </w:rPr>
              <w:t>Automated tests (8.8)</w:t>
            </w:r>
          </w:p>
        </w:tc>
        <w:tc>
          <w:tcPr>
            <w:tcW w:w="4752" w:type="dxa"/>
          </w:tcPr>
          <w:p w:rsidR="00440089" w:rsidRDefault="00F57D5A">
            <w:pPr>
              <w:spacing w:after="40" w:line="240" w:lineRule="auto"/>
              <w:jc w:val="left"/>
            </w:pPr>
            <w:r>
              <w:rPr>
                <w:rFonts w:cs="Times New Roman"/>
                <w:sz w:val="19"/>
              </w:rPr>
              <w:t>pytest suit</w:t>
            </w:r>
            <w:r>
              <w:rPr>
                <w:rFonts w:cs="Times New Roman"/>
                <w:sz w:val="19"/>
              </w:rPr>
              <w:t>e, API end-to-end script, browser walk-through, evaluation script</w:t>
            </w:r>
          </w:p>
        </w:tc>
        <w:tc>
          <w:tcPr>
            <w:tcW w:w="2592" w:type="dxa"/>
          </w:tcPr>
          <w:p w:rsidR="00440089" w:rsidRDefault="00F57D5A">
            <w:pPr>
              <w:spacing w:after="40" w:line="240" w:lineRule="auto"/>
              <w:jc w:val="left"/>
            </w:pPr>
            <w:r>
              <w:rPr>
                <w:rFonts w:cs="Times New Roman"/>
                <w:sz w:val="19"/>
              </w:rPr>
              <w:t>Checks passed</w:t>
            </w:r>
          </w:p>
        </w:tc>
      </w:tr>
    </w:tbl>
    <w:p w:rsidR="00440089" w:rsidRDefault="00440089">
      <w:pPr>
        <w:spacing w:line="192" w:lineRule="auto"/>
      </w:pPr>
    </w:p>
    <w:p w:rsidR="00440089" w:rsidRDefault="00F57D5A">
      <w:r>
        <w:rPr>
          <w:rFonts w:cs="Times New Roman"/>
        </w:rPr>
        <w:t>Timings are the median with the 95th percentile (p95), because a few slow runs dominate the mean on a shared machine. Chrome rounds its clock to 0.1 ms, so operations on 1 Ki</w:t>
      </w:r>
      <w:r>
        <w:rPr>
          <w:rFonts w:cs="Times New Roman"/>
        </w:rPr>
        <w:t xml:space="preserve">B and 64 KiB were timed in batches of 200 and divided. The scripts are </w:t>
      </w:r>
      <w:r>
        <w:rPr>
          <w:rFonts w:ascii="Consolas" w:eastAsia="Consolas" w:hAnsi="Consolas" w:cs="Consolas"/>
          <w:sz w:val="21"/>
        </w:rPr>
        <w:t>scripts/measure_metrics.py</w:t>
      </w:r>
      <w:r>
        <w:rPr>
          <w:rFonts w:cs="Times New Roman"/>
        </w:rPr>
        <w:t xml:space="preserve">, </w:t>
      </w:r>
      <w:r>
        <w:rPr>
          <w:rFonts w:ascii="Consolas" w:eastAsia="Consolas" w:hAnsi="Consolas" w:cs="Consolas"/>
          <w:sz w:val="21"/>
        </w:rPr>
        <w:t>scripts/evaluate.py</w:t>
      </w:r>
      <w:r>
        <w:rPr>
          <w:rFonts w:cs="Times New Roman"/>
        </w:rPr>
        <w:t xml:space="preserve">, </w:t>
      </w:r>
      <w:r>
        <w:rPr>
          <w:rFonts w:ascii="Consolas" w:eastAsia="Consolas" w:hAnsi="Consolas" w:cs="Consolas"/>
          <w:sz w:val="21"/>
        </w:rPr>
        <w:t>scripts/e2e_check.py</w:t>
      </w:r>
      <w:r>
        <w:rPr>
          <w:rFonts w:cs="Times New Roman"/>
        </w:rPr>
        <w:t xml:space="preserve"> and </w:t>
      </w:r>
      <w:r>
        <w:rPr>
          <w:rFonts w:ascii="Consolas" w:eastAsia="Consolas" w:hAnsi="Consolas" w:cs="Consolas"/>
          <w:sz w:val="21"/>
        </w:rPr>
        <w:t>scripts/smoke_test.py</w:t>
      </w:r>
      <w:r>
        <w:rPr>
          <w:rFonts w:cs="Times New Roman"/>
        </w:rPr>
        <w:t xml:space="preserve">; the raw figures are in </w:t>
      </w:r>
      <w:r>
        <w:rPr>
          <w:rFonts w:ascii="Consolas" w:eastAsia="Consolas" w:hAnsi="Consolas" w:cs="Consolas"/>
          <w:sz w:val="21"/>
        </w:rPr>
        <w:t>docs/metrics/metrics.json</w:t>
      </w:r>
      <w:r>
        <w:rPr>
          <w:rFonts w:cs="Times New Roman"/>
        </w:rPr>
        <w:t>.</w:t>
      </w:r>
    </w:p>
    <w:p w:rsidR="00440089" w:rsidRDefault="00F57D5A">
      <w:pPr>
        <w:pStyle w:val="Heading2"/>
      </w:pPr>
      <w:r>
        <w:t>1.2 Output screens</w:t>
      </w:r>
    </w:p>
    <w:p w:rsidR="00440089" w:rsidRDefault="00F57D5A">
      <w:r>
        <w:rPr>
          <w:rFonts w:cs="Times New Roman"/>
        </w:rPr>
        <w:t xml:space="preserve">The screens below </w:t>
      </w:r>
      <w:r>
        <w:rPr>
          <w:rFonts w:cs="Times New Roman"/>
        </w:rPr>
        <w:t>were captured from the running application at 1440 by 900 pixels (one is cropped) with the demonstration data that the demo login creates: five fictional text files owned by Olivia Owner, shared with an editor (Eddie Editor) and a viewer (Vera Viewer). The</w:t>
      </w:r>
      <w:r>
        <w:rPr>
          <w:rFonts w:cs="Times New Roman"/>
        </w:rPr>
        <w:t xml:space="preserve"> vault was unlocked, the audit log held more than two hundred real events, and no screen is empty or a mock-up. The landing, sign-in and registration pages and the mobile layouts are in Appendix C.</w:t>
      </w:r>
    </w:p>
    <w:p w:rsidR="00440089" w:rsidRDefault="00F57D5A">
      <w:pPr>
        <w:pStyle w:val="Heading3"/>
      </w:pPr>
      <w:r>
        <w:lastRenderedPageBreak/>
        <w:t>1.2.1 Dashboard and file list</w:t>
      </w:r>
    </w:p>
    <w:p w:rsidR="00440089" w:rsidRDefault="00F57D5A">
      <w:pPr>
        <w:keepNext/>
        <w:spacing w:after="80" w:line="240" w:lineRule="auto"/>
        <w:jc w:val="center"/>
      </w:pPr>
      <w:r>
        <w:rPr>
          <w:noProof/>
        </w:rPr>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png"/>
                    <pic:cNvPicPr/>
                  </pic:nvPicPr>
                  <pic:blipFill>
                    <a:blip r:embed="rId8"/>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1</w:t>
      </w:r>
      <w:r>
        <w:rPr>
          <w:rFonts w:cs="Times New Roman"/>
        </w:rPr>
        <w:fldChar w:fldCharType="end"/>
      </w:r>
      <w:r>
        <w:rPr>
          <w:rFonts w:cs="Times New Roman"/>
        </w:rPr>
        <w:t>: Dashboard of the owner: four counters (5 files can be opened, 5 are owned, 0 shared with the user, 706 B of plaintext stored), a chart of vault-wide audit events per day, the donut of access by role (all five files owned), the security-status chip</w:t>
      </w:r>
      <w:r>
        <w:rPr>
          <w:rFonts w:cs="Times New Roman"/>
        </w:rPr>
        <w:t xml:space="preserve">s </w:t>
      </w:r>
      <w:r>
        <w:rPr>
          <w:rFonts w:cs="Times New Roman"/>
          <w:i/>
        </w:rPr>
        <w:t>Encrypted before upload</w:t>
      </w:r>
      <w:r>
        <w:rPr>
          <w:rFonts w:cs="Times New Roman"/>
        </w:rPr>
        <w:t xml:space="preserve">, </w:t>
      </w:r>
      <w:r>
        <w:rPr>
          <w:rFonts w:cs="Times New Roman"/>
          <w:i/>
        </w:rPr>
        <w:t>Ciphertext-only storage</w:t>
      </w:r>
      <w:r>
        <w:rPr>
          <w:rFonts w:cs="Times New Roman"/>
        </w:rPr>
        <w:t xml:space="preserve">, </w:t>
      </w:r>
      <w:r>
        <w:rPr>
          <w:rFonts w:cs="Times New Roman"/>
          <w:i/>
        </w:rPr>
        <w:t>Role-based access</w:t>
      </w:r>
      <w:r>
        <w:rPr>
          <w:rFonts w:cs="Times New Roman"/>
        </w:rPr>
        <w:t xml:space="preserve"> and </w:t>
      </w:r>
      <w:r>
        <w:rPr>
          <w:rFonts w:cs="Times New Roman"/>
          <w:i/>
        </w:rPr>
        <w:t>AES-256-GCM, RSA-2048, SHA-256</w:t>
      </w:r>
      <w:r>
        <w:rPr>
          <w:rFonts w:cs="Times New Roman"/>
        </w:rPr>
        <w:t>, and the recent-activity list. The event chart is flat before 22 October because all events were generated on that day.</w:t>
      </w:r>
    </w:p>
    <w:p w:rsidR="00440089" w:rsidRDefault="00F57D5A">
      <w:pPr>
        <w:keepNext/>
        <w:spacing w:after="80" w:line="240" w:lineRule="auto"/>
        <w:jc w:val="center"/>
      </w:pPr>
      <w:r>
        <w:rPr>
          <w:noProof/>
        </w:rPr>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y-files.png"/>
                    <pic:cNvPicPr/>
                  </pic:nvPicPr>
                  <pic:blipFill>
                    <a:blip r:embed="rId9"/>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My files: the drop zone (any file type up to 25 MB, encrypted with AES-256-GCM before it leaves the tab) and the list of the five encrypted files with name, MIME type, plaintext size, role, last update and the download, open, share and delete buttons</w:t>
      </w:r>
      <w:r>
        <w:rPr>
          <w:rFonts w:cs="Times New Roman"/>
        </w:rPr>
        <w:t>; the table can be searched, sorted and filtered by role.</w:t>
      </w:r>
    </w:p>
    <w:p w:rsidR="00440089" w:rsidRDefault="00F57D5A">
      <w:pPr>
        <w:pStyle w:val="Heading3"/>
      </w:pPr>
      <w:r>
        <w:lastRenderedPageBreak/>
        <w:t>1.2.2 File details and sharing</w:t>
      </w:r>
    </w:p>
    <w:p w:rsidR="00440089" w:rsidRDefault="00F57D5A">
      <w:pPr>
        <w:keepNext/>
        <w:spacing w:after="80" w:line="240" w:lineRule="auto"/>
        <w:jc w:val="center"/>
      </w:pPr>
      <w:r>
        <w:rPr>
          <w:noProof/>
        </w:rPr>
        <w:drawing>
          <wp:inline distT="0" distB="0" distL="0" distR="0">
            <wp:extent cx="5010588"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8_file_detail_crop.png"/>
                    <pic:cNvPicPr/>
                  </pic:nvPicPr>
                  <pic:blipFill>
                    <a:blip r:embed="rId10"/>
                    <a:stretch>
                      <a:fillRect/>
                    </a:stretch>
                  </pic:blipFill>
                  <pic:spPr>
                    <a:xfrm>
                      <a:off x="0" y="0"/>
                      <a:ext cx="5010588" cy="393192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File details for </w:t>
      </w:r>
      <w:r>
        <w:rPr>
          <w:rFonts w:cs="Times New Roman"/>
          <w:i/>
        </w:rPr>
        <w:t>Q3-board-memo.txt</w:t>
      </w:r>
      <w:r>
        <w:rPr>
          <w:rFonts w:cs="Times New Roman"/>
        </w:rPr>
        <w:t>: 165 B of plaintext stored as 181 B of ciphertext, the SHA-256 of the plaintext and the AES-GCM</w:t>
      </w:r>
      <w:r>
        <w:rPr>
          <w:rFonts w:cs="Times New Roman"/>
        </w:rPr>
        <w:t xml:space="preserve"> initialisation vector, the access list (owner, editor, viewer) and the owner-only file history. The history, newest first, shows five downloads by the viewer and the red </w:t>
      </w:r>
      <w:r>
        <w:rPr>
          <w:rFonts w:cs="Times New Roman"/>
          <w:i/>
        </w:rPr>
        <w:t>Access denied</w:t>
      </w:r>
      <w:r>
        <w:rPr>
          <w:rFonts w:cs="Times New Roman"/>
        </w:rPr>
        <w:t xml:space="preserve"> entry for the viewer's delete attempt (</w:t>
      </w:r>
      <w:r>
        <w:rPr>
          <w:rFonts w:cs="Times New Roman"/>
          <w:i/>
        </w:rPr>
        <w:t>delete denied (owner only)</w:t>
      </w:r>
      <w:r>
        <w:rPr>
          <w:rFonts w:cs="Times New Roman"/>
        </w:rPr>
        <w:t>); the</w:t>
      </w:r>
      <w:r>
        <w:rPr>
          <w:rFonts w:cs="Times New Roman"/>
        </w:rPr>
        <w:t xml:space="preserve"> older entries (editor's content replacement, two shares, upload) lie below the crop.</w:t>
      </w:r>
    </w:p>
    <w:p w:rsidR="00440089" w:rsidRDefault="00F57D5A">
      <w:pPr>
        <w:keepNext/>
        <w:spacing w:after="80" w:line="240" w:lineRule="auto"/>
        <w:jc w:val="center"/>
      </w:pPr>
      <w:r>
        <w:rPr>
          <w:noProof/>
        </w:rPr>
        <w:lastRenderedPageBreak/>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are-access.png"/>
                    <pic:cNvPicPr/>
                  </pic:nvPicPr>
                  <pic:blipFill>
                    <a:blip r:embed="rId11"/>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Share dialog: recipient e-mail, role (Viewer, read and download; Editor), the </w:t>
      </w:r>
      <w:r>
        <w:rPr>
          <w:rFonts w:cs="Times New Roman"/>
          <w:i/>
        </w:rPr>
        <w:t>Grant access</w:t>
      </w:r>
      <w:r>
        <w:rPr>
          <w:rFonts w:cs="Times New Roman"/>
        </w:rPr>
        <w:t xml:space="preserve"> button and the statement that the file key</w:t>
      </w:r>
      <w:r>
        <w:rPr>
          <w:rFonts w:cs="Times New Roman"/>
        </w:rPr>
        <w:t xml:space="preserve"> is unwrapped and re-wrapped for the recipient in this browser and never sent in plaintext; below, the current access list with a role selector and a remove button for each collaborator.</w:t>
      </w:r>
    </w:p>
    <w:p w:rsidR="00440089" w:rsidRDefault="00F57D5A">
      <w:pPr>
        <w:pStyle w:val="Heading3"/>
      </w:pPr>
      <w:r>
        <w:t>1.2.3 Audit log</w:t>
      </w:r>
    </w:p>
    <w:p w:rsidR="00440089" w:rsidRDefault="00F57D5A">
      <w:pPr>
        <w:keepNext/>
        <w:spacing w:after="80" w:line="240" w:lineRule="auto"/>
        <w:jc w:val="center"/>
      </w:pPr>
      <w:r>
        <w:rPr>
          <w:noProof/>
        </w:rPr>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udit-log.png"/>
                    <pic:cNvPicPr/>
                  </pic:nvPicPr>
                  <pic:blipFill>
                    <a:blip r:embed="rId12"/>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Audit log after </w:t>
      </w:r>
      <w:r>
        <w:rPr>
          <w:rFonts w:cs="Times New Roman"/>
          <w:i/>
        </w:rPr>
        <w:t>Verify audit chain</w:t>
      </w:r>
      <w:r>
        <w:rPr>
          <w:rFonts w:cs="Times New Roman"/>
        </w:rPr>
        <w:t xml:space="preserve">: the message </w:t>
      </w:r>
      <w:r>
        <w:rPr>
          <w:rFonts w:cs="Times New Roman"/>
          <w:i/>
        </w:rPr>
        <w:t>Audit chain valid. 226 entries checked.</w:t>
      </w:r>
      <w:r>
        <w:rPr>
          <w:rFonts w:cs="Times New Roman"/>
        </w:rPr>
        <w:t xml:space="preserve"> above the event table (number, time, action, user, file, result, details and a shortened SHA-256) with search and action and result filters; the newest entries are sign-ins and a ciphe</w:t>
      </w:r>
      <w:r>
        <w:rPr>
          <w:rFonts w:cs="Times New Roman"/>
        </w:rPr>
        <w:t>rtext download by the viewer.</w:t>
      </w:r>
    </w:p>
    <w:p w:rsidR="00440089" w:rsidRDefault="00F57D5A">
      <w:pPr>
        <w:pStyle w:val="Heading3"/>
      </w:pPr>
      <w:r>
        <w:lastRenderedPageBreak/>
        <w:t>1.2.4 Security profile and vault lock</w:t>
      </w:r>
    </w:p>
    <w:p w:rsidR="00440089" w:rsidRDefault="00F57D5A">
      <w:pPr>
        <w:keepNext/>
        <w:spacing w:after="80" w:line="240" w:lineRule="auto"/>
        <w:jc w:val="center"/>
      </w:pPr>
      <w:r>
        <w:rPr>
          <w:noProof/>
        </w:rPr>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urity.png"/>
                    <pic:cNvPicPr/>
                  </pic:nvPicPr>
                  <pic:blipFill>
                    <a:blip r:embed="rId13"/>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Security profile: account data, the key status (public key registered, encrypted private key stored, this session unlocked in memory), the </w:t>
      </w:r>
      <w:r>
        <w:rPr>
          <w:rFonts w:cs="Times New Roman"/>
          <w:i/>
        </w:rPr>
        <w:t>Lock vault n</w:t>
      </w:r>
      <w:r>
        <w:rPr>
          <w:rFonts w:cs="Times New Roman"/>
          <w:i/>
        </w:rPr>
        <w:t>ow</w:t>
      </w:r>
      <w:r>
        <w:rPr>
          <w:rFonts w:cs="Times New Roman"/>
        </w:rPr>
        <w:t xml:space="preserve"> button and the five protection statements.</w:t>
      </w:r>
    </w:p>
    <w:p w:rsidR="00440089" w:rsidRDefault="00F57D5A">
      <w:pPr>
        <w:keepNext/>
        <w:spacing w:after="80" w:line="240" w:lineRule="auto"/>
        <w:jc w:val="center"/>
      </w:pPr>
      <w:r>
        <w:rPr>
          <w:noProof/>
        </w:rPr>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nlock-vault.png"/>
                    <pic:cNvPicPr/>
                  </pic:nvPicPr>
                  <pic:blipFill>
                    <a:blip r:embed="rId14"/>
                    <a:stretch>
                      <a:fillRect/>
                    </a:stretch>
                  </pic:blipFill>
                  <pic:spPr>
                    <a:xfrm>
                      <a:off x="0" y="0"/>
                      <a:ext cx="5120640" cy="32004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Unlock dialog shown after the vault was locked: the private key was cleared from browser memory (toast </w:t>
      </w:r>
      <w:r>
        <w:rPr>
          <w:rFonts w:cs="Times New Roman"/>
          <w:i/>
        </w:rPr>
        <w:t>Vault locked</w:t>
      </w:r>
      <w:r>
        <w:rPr>
          <w:rFonts w:cs="Times New Roman"/>
        </w:rPr>
        <w:t>) and is decrypted again only after the password is entere</w:t>
      </w:r>
      <w:r>
        <w:rPr>
          <w:rFonts w:cs="Times New Roman"/>
        </w:rPr>
        <w:t>d; a page reload locks the vault in the same way.</w:t>
      </w:r>
    </w:p>
    <w:p w:rsidR="00440089" w:rsidRDefault="00F57D5A">
      <w:pPr>
        <w:pStyle w:val="Heading2"/>
      </w:pPr>
      <w:r>
        <w:lastRenderedPageBreak/>
        <w:t>1.3 Cryptographic cost in the browser</w:t>
      </w:r>
    </w:p>
    <w:p w:rsidR="00440089" w:rsidRDefault="00F57D5A">
      <w:r>
        <w:rPr>
          <w:rFonts w:cs="Times New Roman"/>
        </w:rPr>
        <w:t>Every file is encrypted and hashed in the browser before the first byte is sent, so the first question is what that costs. The first table below gives the median and p9</w:t>
      </w:r>
      <w:r>
        <w:rPr>
          <w:rFonts w:cs="Times New Roman"/>
        </w:rPr>
        <w:t>5 of one AES-256-GCM encryption, one decryption and one SHA-256 digest at five file sizes, with the added length and the encryption throughput where the call overhead no longer dominates. The use of AES-GCM follows [21] and the digest [23].</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w:instrText>
      </w:r>
      <w:r>
        <w:rPr>
          <w:rFonts w:cs="Times New Roman"/>
        </w:rPr>
        <w:instrText xml:space="preserve">e \* ARABIC </w:instrText>
      </w:r>
      <w:r>
        <w:rPr>
          <w:rFonts w:cs="Times New Roman"/>
        </w:rPr>
        <w:fldChar w:fldCharType="separate"/>
      </w:r>
      <w:r>
        <w:rPr>
          <w:rFonts w:cs="Times New Roman"/>
          <w:noProof/>
        </w:rPr>
        <w:t>3</w:t>
      </w:r>
      <w:r>
        <w:rPr>
          <w:rFonts w:cs="Times New Roman"/>
        </w:rPr>
        <w:fldChar w:fldCharType="end"/>
      </w:r>
      <w:r>
        <w:rPr>
          <w:rFonts w:cs="Times New Roman"/>
        </w:rPr>
        <w:t>: Web Crypto timings in headless Chrome (median / p95, ms).</w:t>
      </w:r>
    </w:p>
    <w:tbl>
      <w:tblPr>
        <w:tblStyle w:val="TableGrid"/>
        <w:tblW w:w="0" w:type="auto"/>
        <w:jc w:val="center"/>
        <w:tblLook w:val="04A0" w:firstRow="1" w:lastRow="0" w:firstColumn="1" w:lastColumn="0" w:noHBand="0" w:noVBand="1"/>
      </w:tblPr>
      <w:tblGrid>
        <w:gridCol w:w="1389"/>
        <w:gridCol w:w="1695"/>
        <w:gridCol w:w="1695"/>
        <w:gridCol w:w="1484"/>
        <w:gridCol w:w="1110"/>
        <w:gridCol w:w="1509"/>
      </w:tblGrid>
      <w:tr w:rsidR="00440089">
        <w:trPr>
          <w:cantSplit/>
          <w:tblHeader/>
          <w:jc w:val="center"/>
        </w:trPr>
        <w:tc>
          <w:tcPr>
            <w:tcW w:w="1440" w:type="dxa"/>
            <w:shd w:val="clear" w:color="auto" w:fill="1B2A41"/>
          </w:tcPr>
          <w:p w:rsidR="00440089" w:rsidRDefault="00F57D5A">
            <w:pPr>
              <w:spacing w:after="40" w:line="240" w:lineRule="auto"/>
              <w:jc w:val="center"/>
            </w:pPr>
            <w:r>
              <w:rPr>
                <w:rFonts w:cs="Times New Roman"/>
                <w:b/>
                <w:color w:val="FFFFFF"/>
                <w:sz w:val="20"/>
              </w:rPr>
              <w:t>Plaintext size</w:t>
            </w:r>
          </w:p>
        </w:tc>
        <w:tc>
          <w:tcPr>
            <w:tcW w:w="1800" w:type="dxa"/>
            <w:shd w:val="clear" w:color="auto" w:fill="1B2A41"/>
          </w:tcPr>
          <w:p w:rsidR="00440089" w:rsidRDefault="00F57D5A">
            <w:pPr>
              <w:spacing w:after="40" w:line="240" w:lineRule="auto"/>
              <w:jc w:val="center"/>
            </w:pPr>
            <w:r>
              <w:rPr>
                <w:rFonts w:cs="Times New Roman"/>
                <w:b/>
                <w:color w:val="FFFFFF"/>
                <w:sz w:val="20"/>
              </w:rPr>
              <w:t>AES-GCM encrypt</w:t>
            </w:r>
          </w:p>
        </w:tc>
        <w:tc>
          <w:tcPr>
            <w:tcW w:w="1800" w:type="dxa"/>
            <w:shd w:val="clear" w:color="auto" w:fill="1B2A41"/>
          </w:tcPr>
          <w:p w:rsidR="00440089" w:rsidRDefault="00F57D5A">
            <w:pPr>
              <w:spacing w:after="40" w:line="240" w:lineRule="auto"/>
              <w:jc w:val="center"/>
            </w:pPr>
            <w:r>
              <w:rPr>
                <w:rFonts w:cs="Times New Roman"/>
                <w:b/>
                <w:color w:val="FFFFFF"/>
                <w:sz w:val="20"/>
              </w:rPr>
              <w:t>AES-GCM decrypt</w:t>
            </w:r>
          </w:p>
        </w:tc>
        <w:tc>
          <w:tcPr>
            <w:tcW w:w="1584" w:type="dxa"/>
            <w:shd w:val="clear" w:color="auto" w:fill="1B2A41"/>
          </w:tcPr>
          <w:p w:rsidR="00440089" w:rsidRDefault="00F57D5A">
            <w:pPr>
              <w:spacing w:after="40" w:line="240" w:lineRule="auto"/>
              <w:jc w:val="center"/>
            </w:pPr>
            <w:r>
              <w:rPr>
                <w:rFonts w:cs="Times New Roman"/>
                <w:b/>
                <w:color w:val="FFFFFF"/>
                <w:sz w:val="20"/>
              </w:rPr>
              <w:t>SHA-256</w:t>
            </w:r>
          </w:p>
        </w:tc>
        <w:tc>
          <w:tcPr>
            <w:tcW w:w="1152" w:type="dxa"/>
            <w:shd w:val="clear" w:color="auto" w:fill="1B2A41"/>
          </w:tcPr>
          <w:p w:rsidR="00440089" w:rsidRDefault="00F57D5A">
            <w:pPr>
              <w:spacing w:after="40" w:line="240" w:lineRule="auto"/>
              <w:jc w:val="center"/>
            </w:pPr>
            <w:r>
              <w:rPr>
                <w:rFonts w:cs="Times New Roman"/>
                <w:b/>
                <w:color w:val="FFFFFF"/>
                <w:sz w:val="20"/>
              </w:rPr>
              <w:t>Added bytes</w:t>
            </w:r>
          </w:p>
        </w:tc>
        <w:tc>
          <w:tcPr>
            <w:tcW w:w="1584" w:type="dxa"/>
            <w:shd w:val="clear" w:color="auto" w:fill="1B2A41"/>
          </w:tcPr>
          <w:p w:rsidR="00440089" w:rsidRDefault="00F57D5A">
            <w:pPr>
              <w:spacing w:after="40" w:line="240" w:lineRule="auto"/>
              <w:jc w:val="center"/>
            </w:pPr>
            <w:r>
              <w:rPr>
                <w:rFonts w:cs="Times New Roman"/>
                <w:b/>
                <w:color w:val="FFFFFF"/>
                <w:sz w:val="20"/>
              </w:rPr>
              <w:t>Encrypt MiB/s</w:t>
            </w:r>
          </w:p>
        </w:tc>
      </w:tr>
      <w:tr w:rsidR="00440089">
        <w:trPr>
          <w:cantSplit/>
          <w:jc w:val="center"/>
        </w:trPr>
        <w:tc>
          <w:tcPr>
            <w:tcW w:w="1440" w:type="dxa"/>
          </w:tcPr>
          <w:p w:rsidR="00440089" w:rsidRDefault="00F57D5A">
            <w:pPr>
              <w:spacing w:after="40" w:line="240" w:lineRule="auto"/>
              <w:jc w:val="left"/>
            </w:pPr>
            <w:r>
              <w:rPr>
                <w:rFonts w:cs="Times New Roman"/>
                <w:sz w:val="20"/>
              </w:rPr>
              <w:t>1 KiB</w:t>
            </w:r>
          </w:p>
        </w:tc>
        <w:tc>
          <w:tcPr>
            <w:tcW w:w="1800" w:type="dxa"/>
          </w:tcPr>
          <w:p w:rsidR="00440089" w:rsidRDefault="00F57D5A">
            <w:pPr>
              <w:spacing w:after="40" w:line="240" w:lineRule="auto"/>
              <w:jc w:val="center"/>
            </w:pPr>
            <w:r>
              <w:rPr>
                <w:rFonts w:cs="Times New Roman"/>
                <w:sz w:val="20"/>
              </w:rPr>
              <w:t>0.008 / 0.020</w:t>
            </w:r>
          </w:p>
        </w:tc>
        <w:tc>
          <w:tcPr>
            <w:tcW w:w="1800" w:type="dxa"/>
          </w:tcPr>
          <w:p w:rsidR="00440089" w:rsidRDefault="00F57D5A">
            <w:pPr>
              <w:spacing w:after="40" w:line="240" w:lineRule="auto"/>
              <w:jc w:val="center"/>
            </w:pPr>
            <w:r>
              <w:rPr>
                <w:rFonts w:cs="Times New Roman"/>
                <w:sz w:val="20"/>
              </w:rPr>
              <w:t>0.009 / 0.020</w:t>
            </w:r>
          </w:p>
        </w:tc>
        <w:tc>
          <w:tcPr>
            <w:tcW w:w="1584" w:type="dxa"/>
          </w:tcPr>
          <w:p w:rsidR="00440089" w:rsidRDefault="00F57D5A">
            <w:pPr>
              <w:spacing w:after="40" w:line="240" w:lineRule="auto"/>
              <w:jc w:val="center"/>
            </w:pPr>
            <w:r>
              <w:rPr>
                <w:rFonts w:cs="Times New Roman"/>
                <w:sz w:val="20"/>
              </w:rPr>
              <w:t>0.006 / 0.011</w:t>
            </w:r>
          </w:p>
        </w:tc>
        <w:tc>
          <w:tcPr>
            <w:tcW w:w="1152" w:type="dxa"/>
          </w:tcPr>
          <w:p w:rsidR="00440089" w:rsidRDefault="00F57D5A">
            <w:pPr>
              <w:spacing w:after="40" w:line="240" w:lineRule="auto"/>
              <w:jc w:val="center"/>
            </w:pPr>
            <w:r>
              <w:rPr>
                <w:rFonts w:cs="Times New Roman"/>
                <w:sz w:val="20"/>
              </w:rPr>
              <w:t>16</w:t>
            </w:r>
          </w:p>
        </w:tc>
        <w:tc>
          <w:tcPr>
            <w:tcW w:w="1584" w:type="dxa"/>
          </w:tcPr>
          <w:p w:rsidR="00440089" w:rsidRDefault="00F57D5A">
            <w:pPr>
              <w:spacing w:after="40" w:line="240" w:lineRule="auto"/>
              <w:jc w:val="center"/>
            </w:pPr>
            <w:r>
              <w:rPr>
                <w:rFonts w:cs="Times New Roman"/>
                <w:sz w:val="20"/>
              </w:rPr>
              <w:t>-</w:t>
            </w:r>
          </w:p>
        </w:tc>
      </w:tr>
      <w:tr w:rsidR="00440089">
        <w:trPr>
          <w:cantSplit/>
          <w:jc w:val="center"/>
        </w:trPr>
        <w:tc>
          <w:tcPr>
            <w:tcW w:w="1440" w:type="dxa"/>
          </w:tcPr>
          <w:p w:rsidR="00440089" w:rsidRDefault="00F57D5A">
            <w:pPr>
              <w:spacing w:after="40" w:line="240" w:lineRule="auto"/>
              <w:jc w:val="left"/>
            </w:pPr>
            <w:r>
              <w:rPr>
                <w:rFonts w:cs="Times New Roman"/>
                <w:sz w:val="20"/>
              </w:rPr>
              <w:t>64 KiB</w:t>
            </w:r>
          </w:p>
        </w:tc>
        <w:tc>
          <w:tcPr>
            <w:tcW w:w="1800" w:type="dxa"/>
          </w:tcPr>
          <w:p w:rsidR="00440089" w:rsidRDefault="00F57D5A">
            <w:pPr>
              <w:spacing w:after="40" w:line="240" w:lineRule="auto"/>
              <w:jc w:val="center"/>
            </w:pPr>
            <w:r>
              <w:rPr>
                <w:rFonts w:cs="Times New Roman"/>
                <w:sz w:val="20"/>
              </w:rPr>
              <w:t>0.059 / 0.14</w:t>
            </w:r>
          </w:p>
        </w:tc>
        <w:tc>
          <w:tcPr>
            <w:tcW w:w="1800" w:type="dxa"/>
          </w:tcPr>
          <w:p w:rsidR="00440089" w:rsidRDefault="00F57D5A">
            <w:pPr>
              <w:spacing w:after="40" w:line="240" w:lineRule="auto"/>
              <w:jc w:val="center"/>
            </w:pPr>
            <w:r>
              <w:rPr>
                <w:rFonts w:cs="Times New Roman"/>
                <w:sz w:val="20"/>
              </w:rPr>
              <w:t>0.066 / 0.14</w:t>
            </w:r>
          </w:p>
        </w:tc>
        <w:tc>
          <w:tcPr>
            <w:tcW w:w="1584" w:type="dxa"/>
          </w:tcPr>
          <w:p w:rsidR="00440089" w:rsidRDefault="00F57D5A">
            <w:pPr>
              <w:spacing w:after="40" w:line="240" w:lineRule="auto"/>
              <w:jc w:val="center"/>
            </w:pPr>
            <w:r>
              <w:rPr>
                <w:rFonts w:cs="Times New Roman"/>
                <w:sz w:val="20"/>
              </w:rPr>
              <w:t xml:space="preserve">0.043 / </w:t>
            </w:r>
            <w:r>
              <w:rPr>
                <w:rFonts w:cs="Times New Roman"/>
                <w:sz w:val="20"/>
              </w:rPr>
              <w:t>0.059</w:t>
            </w:r>
          </w:p>
        </w:tc>
        <w:tc>
          <w:tcPr>
            <w:tcW w:w="1152" w:type="dxa"/>
          </w:tcPr>
          <w:p w:rsidR="00440089" w:rsidRDefault="00F57D5A">
            <w:pPr>
              <w:spacing w:after="40" w:line="240" w:lineRule="auto"/>
              <w:jc w:val="center"/>
            </w:pPr>
            <w:r>
              <w:rPr>
                <w:rFonts w:cs="Times New Roman"/>
                <w:sz w:val="20"/>
              </w:rPr>
              <w:t>16</w:t>
            </w:r>
          </w:p>
        </w:tc>
        <w:tc>
          <w:tcPr>
            <w:tcW w:w="1584" w:type="dxa"/>
          </w:tcPr>
          <w:p w:rsidR="00440089" w:rsidRDefault="00F57D5A">
            <w:pPr>
              <w:spacing w:after="40" w:line="240" w:lineRule="auto"/>
              <w:jc w:val="center"/>
            </w:pPr>
            <w:r>
              <w:rPr>
                <w:rFonts w:cs="Times New Roman"/>
                <w:sz w:val="20"/>
              </w:rPr>
              <w:t>-</w:t>
            </w:r>
          </w:p>
        </w:tc>
      </w:tr>
      <w:tr w:rsidR="00440089">
        <w:trPr>
          <w:cantSplit/>
          <w:jc w:val="center"/>
        </w:trPr>
        <w:tc>
          <w:tcPr>
            <w:tcW w:w="1440" w:type="dxa"/>
          </w:tcPr>
          <w:p w:rsidR="00440089" w:rsidRDefault="00F57D5A">
            <w:pPr>
              <w:spacing w:after="40" w:line="240" w:lineRule="auto"/>
              <w:jc w:val="left"/>
            </w:pPr>
            <w:r>
              <w:rPr>
                <w:rFonts w:cs="Times New Roman"/>
                <w:sz w:val="20"/>
              </w:rPr>
              <w:t>1 MiB</w:t>
            </w:r>
          </w:p>
        </w:tc>
        <w:tc>
          <w:tcPr>
            <w:tcW w:w="1800" w:type="dxa"/>
          </w:tcPr>
          <w:p w:rsidR="00440089" w:rsidRDefault="00F57D5A">
            <w:pPr>
              <w:spacing w:after="40" w:line="240" w:lineRule="auto"/>
              <w:jc w:val="center"/>
            </w:pPr>
            <w:r>
              <w:rPr>
                <w:rFonts w:cs="Times New Roman"/>
                <w:sz w:val="20"/>
              </w:rPr>
              <w:t>2.40 / 6.30</w:t>
            </w:r>
          </w:p>
        </w:tc>
        <w:tc>
          <w:tcPr>
            <w:tcW w:w="1800" w:type="dxa"/>
          </w:tcPr>
          <w:p w:rsidR="00440089" w:rsidRDefault="00F57D5A">
            <w:pPr>
              <w:spacing w:after="40" w:line="240" w:lineRule="auto"/>
              <w:jc w:val="center"/>
            </w:pPr>
            <w:r>
              <w:rPr>
                <w:rFonts w:cs="Times New Roman"/>
                <w:sz w:val="20"/>
              </w:rPr>
              <w:t>2.00 / 3.50</w:t>
            </w:r>
          </w:p>
        </w:tc>
        <w:tc>
          <w:tcPr>
            <w:tcW w:w="1584" w:type="dxa"/>
          </w:tcPr>
          <w:p w:rsidR="00440089" w:rsidRDefault="00F57D5A">
            <w:pPr>
              <w:spacing w:after="40" w:line="240" w:lineRule="auto"/>
              <w:jc w:val="center"/>
            </w:pPr>
            <w:r>
              <w:rPr>
                <w:rFonts w:cs="Times New Roman"/>
                <w:sz w:val="20"/>
              </w:rPr>
              <w:t>1.30 / 1.60</w:t>
            </w:r>
          </w:p>
        </w:tc>
        <w:tc>
          <w:tcPr>
            <w:tcW w:w="1152" w:type="dxa"/>
          </w:tcPr>
          <w:p w:rsidR="00440089" w:rsidRDefault="00F57D5A">
            <w:pPr>
              <w:spacing w:after="40" w:line="240" w:lineRule="auto"/>
              <w:jc w:val="center"/>
            </w:pPr>
            <w:r>
              <w:rPr>
                <w:rFonts w:cs="Times New Roman"/>
                <w:sz w:val="20"/>
              </w:rPr>
              <w:t>16</w:t>
            </w:r>
          </w:p>
        </w:tc>
        <w:tc>
          <w:tcPr>
            <w:tcW w:w="1584" w:type="dxa"/>
          </w:tcPr>
          <w:p w:rsidR="00440089" w:rsidRDefault="00F57D5A">
            <w:pPr>
              <w:spacing w:after="40" w:line="240" w:lineRule="auto"/>
              <w:jc w:val="center"/>
            </w:pPr>
            <w:r>
              <w:rPr>
                <w:rFonts w:cs="Times New Roman"/>
                <w:sz w:val="20"/>
              </w:rPr>
              <w:t>417</w:t>
            </w:r>
          </w:p>
        </w:tc>
      </w:tr>
      <w:tr w:rsidR="00440089">
        <w:trPr>
          <w:cantSplit/>
          <w:jc w:val="center"/>
        </w:trPr>
        <w:tc>
          <w:tcPr>
            <w:tcW w:w="1440" w:type="dxa"/>
          </w:tcPr>
          <w:p w:rsidR="00440089" w:rsidRDefault="00F57D5A">
            <w:pPr>
              <w:spacing w:after="40" w:line="240" w:lineRule="auto"/>
              <w:jc w:val="left"/>
            </w:pPr>
            <w:r>
              <w:rPr>
                <w:rFonts w:cs="Times New Roman"/>
                <w:sz w:val="20"/>
              </w:rPr>
              <w:t>10 MiB</w:t>
            </w:r>
          </w:p>
        </w:tc>
        <w:tc>
          <w:tcPr>
            <w:tcW w:w="1800" w:type="dxa"/>
          </w:tcPr>
          <w:p w:rsidR="00440089" w:rsidRDefault="00F57D5A">
            <w:pPr>
              <w:spacing w:after="40" w:line="240" w:lineRule="auto"/>
              <w:jc w:val="center"/>
            </w:pPr>
            <w:r>
              <w:rPr>
                <w:rFonts w:cs="Times New Roman"/>
                <w:sz w:val="20"/>
              </w:rPr>
              <w:t>23.8 / 33.3</w:t>
            </w:r>
          </w:p>
        </w:tc>
        <w:tc>
          <w:tcPr>
            <w:tcW w:w="1800" w:type="dxa"/>
          </w:tcPr>
          <w:p w:rsidR="00440089" w:rsidRDefault="00F57D5A">
            <w:pPr>
              <w:spacing w:after="40" w:line="240" w:lineRule="auto"/>
              <w:jc w:val="center"/>
            </w:pPr>
            <w:r>
              <w:rPr>
                <w:rFonts w:cs="Times New Roman"/>
                <w:sz w:val="20"/>
              </w:rPr>
              <w:t>26.2 / 33.9</w:t>
            </w:r>
          </w:p>
        </w:tc>
        <w:tc>
          <w:tcPr>
            <w:tcW w:w="1584" w:type="dxa"/>
          </w:tcPr>
          <w:p w:rsidR="00440089" w:rsidRDefault="00F57D5A">
            <w:pPr>
              <w:spacing w:after="40" w:line="240" w:lineRule="auto"/>
              <w:jc w:val="center"/>
            </w:pPr>
            <w:r>
              <w:rPr>
                <w:rFonts w:cs="Times New Roman"/>
                <w:sz w:val="20"/>
              </w:rPr>
              <w:t>12.9 / 18.0</w:t>
            </w:r>
          </w:p>
        </w:tc>
        <w:tc>
          <w:tcPr>
            <w:tcW w:w="1152" w:type="dxa"/>
          </w:tcPr>
          <w:p w:rsidR="00440089" w:rsidRDefault="00F57D5A">
            <w:pPr>
              <w:spacing w:after="40" w:line="240" w:lineRule="auto"/>
              <w:jc w:val="center"/>
            </w:pPr>
            <w:r>
              <w:rPr>
                <w:rFonts w:cs="Times New Roman"/>
                <w:sz w:val="20"/>
              </w:rPr>
              <w:t>16</w:t>
            </w:r>
          </w:p>
        </w:tc>
        <w:tc>
          <w:tcPr>
            <w:tcW w:w="1584" w:type="dxa"/>
          </w:tcPr>
          <w:p w:rsidR="00440089" w:rsidRDefault="00F57D5A">
            <w:pPr>
              <w:spacing w:after="40" w:line="240" w:lineRule="auto"/>
              <w:jc w:val="center"/>
            </w:pPr>
            <w:r>
              <w:rPr>
                <w:rFonts w:cs="Times New Roman"/>
                <w:sz w:val="20"/>
              </w:rPr>
              <w:t>420</w:t>
            </w:r>
          </w:p>
        </w:tc>
      </w:tr>
      <w:tr w:rsidR="00440089">
        <w:trPr>
          <w:cantSplit/>
          <w:jc w:val="center"/>
        </w:trPr>
        <w:tc>
          <w:tcPr>
            <w:tcW w:w="1440" w:type="dxa"/>
          </w:tcPr>
          <w:p w:rsidR="00440089" w:rsidRDefault="00F57D5A">
            <w:pPr>
              <w:spacing w:after="40" w:line="240" w:lineRule="auto"/>
              <w:jc w:val="left"/>
            </w:pPr>
            <w:r>
              <w:rPr>
                <w:rFonts w:cs="Times New Roman"/>
                <w:sz w:val="20"/>
              </w:rPr>
              <w:t>25 MiB</w:t>
            </w:r>
          </w:p>
        </w:tc>
        <w:tc>
          <w:tcPr>
            <w:tcW w:w="1800" w:type="dxa"/>
          </w:tcPr>
          <w:p w:rsidR="00440089" w:rsidRDefault="00F57D5A">
            <w:pPr>
              <w:spacing w:after="40" w:line="240" w:lineRule="auto"/>
              <w:jc w:val="center"/>
            </w:pPr>
            <w:r>
              <w:rPr>
                <w:rFonts w:cs="Times New Roman"/>
                <w:sz w:val="20"/>
              </w:rPr>
              <w:t>53.8 / 69.7</w:t>
            </w:r>
          </w:p>
        </w:tc>
        <w:tc>
          <w:tcPr>
            <w:tcW w:w="1800" w:type="dxa"/>
          </w:tcPr>
          <w:p w:rsidR="00440089" w:rsidRDefault="00F57D5A">
            <w:pPr>
              <w:spacing w:after="40" w:line="240" w:lineRule="auto"/>
              <w:jc w:val="center"/>
            </w:pPr>
            <w:r>
              <w:rPr>
                <w:rFonts w:cs="Times New Roman"/>
                <w:sz w:val="20"/>
              </w:rPr>
              <w:t>50.9 / 52.3</w:t>
            </w:r>
          </w:p>
        </w:tc>
        <w:tc>
          <w:tcPr>
            <w:tcW w:w="1584" w:type="dxa"/>
          </w:tcPr>
          <w:p w:rsidR="00440089" w:rsidRDefault="00F57D5A">
            <w:pPr>
              <w:spacing w:after="40" w:line="240" w:lineRule="auto"/>
              <w:jc w:val="center"/>
            </w:pPr>
            <w:r>
              <w:rPr>
                <w:rFonts w:cs="Times New Roman"/>
                <w:sz w:val="20"/>
              </w:rPr>
              <w:t>26.4 / 26.7</w:t>
            </w:r>
          </w:p>
        </w:tc>
        <w:tc>
          <w:tcPr>
            <w:tcW w:w="1152" w:type="dxa"/>
          </w:tcPr>
          <w:p w:rsidR="00440089" w:rsidRDefault="00F57D5A">
            <w:pPr>
              <w:spacing w:after="40" w:line="240" w:lineRule="auto"/>
              <w:jc w:val="center"/>
            </w:pPr>
            <w:r>
              <w:rPr>
                <w:rFonts w:cs="Times New Roman"/>
                <w:sz w:val="20"/>
              </w:rPr>
              <w:t>16</w:t>
            </w:r>
          </w:p>
        </w:tc>
        <w:tc>
          <w:tcPr>
            <w:tcW w:w="1584" w:type="dxa"/>
          </w:tcPr>
          <w:p w:rsidR="00440089" w:rsidRDefault="00F57D5A">
            <w:pPr>
              <w:spacing w:after="40" w:line="240" w:lineRule="auto"/>
              <w:jc w:val="center"/>
            </w:pPr>
            <w:r>
              <w:rPr>
                <w:rFonts w:cs="Times New Roman"/>
                <w:sz w:val="20"/>
              </w:rPr>
              <w:t>465</w:t>
            </w:r>
          </w:p>
        </w:tc>
      </w:tr>
    </w:tbl>
    <w:p w:rsidR="00440089" w:rsidRDefault="00440089">
      <w:pPr>
        <w:spacing w:line="192" w:lineRule="auto"/>
      </w:pPr>
    </w:p>
    <w:p w:rsidR="00440089" w:rsidRDefault="00F57D5A">
      <w:r>
        <w:rPr>
          <w:rFonts w:cs="Times New Roman"/>
        </w:rPr>
        <w:t xml:space="preserve">Encryption of a 25 MiB file takes 53.8 ms and decryption 50.9 ms, a throughput of roughly </w:t>
      </w:r>
      <w:r>
        <w:rPr>
          <w:rFonts w:cs="Times New Roman"/>
        </w:rPr>
        <w:t>420 to 465 MiB/s; the cost grows linearly with size, as the first chart below shows on logarithmic axes. The ciphertext is always exactly 16 bytes longer than the plaintext, the length of the GCM authentication tag, so storage overhead is negligible. Hashi</w:t>
      </w:r>
      <w:r>
        <w:rPr>
          <w:rFonts w:cs="Times New Roman"/>
        </w:rPr>
        <w:t>ng costs about half as much as encryption. For a 1 MiB file the file-level cryptography (encryption, digest and key wrapping, summed from separately measured medians) is about 3.7 ms.</w:t>
      </w:r>
    </w:p>
    <w:p w:rsidR="00440089" w:rsidRDefault="00F57D5A">
      <w:pPr>
        <w:keepNext/>
        <w:spacing w:after="80" w:line="240" w:lineRule="auto"/>
        <w:jc w:val="center"/>
      </w:pPr>
      <w:r>
        <w:rPr>
          <w:noProof/>
        </w:rPr>
        <w:drawing>
          <wp:inline distT="0" distB="0" distL="0" distR="0">
            <wp:extent cx="457200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aes_latency_vs_size.png"/>
                    <pic:cNvPicPr/>
                  </pic:nvPicPr>
                  <pic:blipFill>
                    <a:blip r:embed="rId15"/>
                    <a:stretch>
                      <a:fillRect/>
                    </a:stretch>
                  </pic:blipFill>
                  <pic:spPr>
                    <a:xfrm>
                      <a:off x="0" y="0"/>
                      <a:ext cx="4572000" cy="2714625"/>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AES-256-GCM encryption, decryption </w:t>
      </w:r>
      <w:r>
        <w:rPr>
          <w:rFonts w:cs="Times New Roman"/>
        </w:rPr>
        <w:t>and SHA-256 time against file size (median, log-log): 53.8 ms to encrypt 25 MiB.</w:t>
      </w:r>
    </w:p>
    <w:p w:rsidR="00440089" w:rsidRDefault="00F57D5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Key-management primitives in the browser (n = repetitions; median / p95, ms).</w:t>
      </w:r>
    </w:p>
    <w:tbl>
      <w:tblPr>
        <w:tblStyle w:val="TableGrid"/>
        <w:tblW w:w="0" w:type="auto"/>
        <w:jc w:val="center"/>
        <w:tblLook w:val="04A0" w:firstRow="1" w:lastRow="0" w:firstColumn="1" w:lastColumn="0" w:noHBand="0" w:noVBand="1"/>
      </w:tblPr>
      <w:tblGrid>
        <w:gridCol w:w="5760"/>
        <w:gridCol w:w="864"/>
        <w:gridCol w:w="2160"/>
      </w:tblGrid>
      <w:tr w:rsidR="00440089">
        <w:trPr>
          <w:cantSplit/>
          <w:tblHeader/>
          <w:jc w:val="center"/>
        </w:trPr>
        <w:tc>
          <w:tcPr>
            <w:tcW w:w="5760" w:type="dxa"/>
            <w:shd w:val="clear" w:color="auto" w:fill="1B2A41"/>
          </w:tcPr>
          <w:p w:rsidR="00440089" w:rsidRDefault="00F57D5A">
            <w:pPr>
              <w:spacing w:after="40" w:line="240" w:lineRule="auto"/>
              <w:jc w:val="center"/>
            </w:pPr>
            <w:r>
              <w:rPr>
                <w:rFonts w:cs="Times New Roman"/>
                <w:b/>
                <w:color w:val="FFFFFF"/>
                <w:sz w:val="20"/>
              </w:rPr>
              <w:t>Operation</w:t>
            </w:r>
          </w:p>
        </w:tc>
        <w:tc>
          <w:tcPr>
            <w:tcW w:w="864" w:type="dxa"/>
            <w:shd w:val="clear" w:color="auto" w:fill="1B2A41"/>
          </w:tcPr>
          <w:p w:rsidR="00440089" w:rsidRDefault="00F57D5A">
            <w:pPr>
              <w:spacing w:after="40" w:line="240" w:lineRule="auto"/>
              <w:jc w:val="center"/>
            </w:pPr>
            <w:r>
              <w:rPr>
                <w:rFonts w:cs="Times New Roman"/>
                <w:b/>
                <w:color w:val="FFFFFF"/>
                <w:sz w:val="20"/>
              </w:rPr>
              <w:t>n</w:t>
            </w:r>
          </w:p>
        </w:tc>
        <w:tc>
          <w:tcPr>
            <w:tcW w:w="2160" w:type="dxa"/>
            <w:shd w:val="clear" w:color="auto" w:fill="1B2A41"/>
          </w:tcPr>
          <w:p w:rsidR="00440089" w:rsidRDefault="00F57D5A">
            <w:pPr>
              <w:spacing w:after="40" w:line="240" w:lineRule="auto"/>
              <w:jc w:val="center"/>
            </w:pPr>
            <w:r>
              <w:rPr>
                <w:rFonts w:cs="Times New Roman"/>
                <w:b/>
                <w:color w:val="FFFFFF"/>
                <w:sz w:val="20"/>
              </w:rPr>
              <w:t>Median / p95</w:t>
            </w:r>
          </w:p>
        </w:tc>
      </w:tr>
      <w:tr w:rsidR="00440089">
        <w:trPr>
          <w:cantSplit/>
          <w:jc w:val="center"/>
        </w:trPr>
        <w:tc>
          <w:tcPr>
            <w:tcW w:w="5760" w:type="dxa"/>
          </w:tcPr>
          <w:p w:rsidR="00440089" w:rsidRDefault="00F57D5A">
            <w:pPr>
              <w:spacing w:after="40" w:line="240" w:lineRule="auto"/>
              <w:jc w:val="left"/>
            </w:pPr>
            <w:r>
              <w:rPr>
                <w:rFonts w:cs="Times New Roman"/>
                <w:sz w:val="20"/>
              </w:rPr>
              <w:t>RSA-2048 key pair generation (once per</w:t>
            </w:r>
            <w:r>
              <w:rPr>
                <w:rFonts w:cs="Times New Roman"/>
                <w:sz w:val="20"/>
              </w:rPr>
              <w:t xml:space="preserve"> account)</w:t>
            </w:r>
          </w:p>
        </w:tc>
        <w:tc>
          <w:tcPr>
            <w:tcW w:w="864" w:type="dxa"/>
          </w:tcPr>
          <w:p w:rsidR="00440089" w:rsidRDefault="00F57D5A">
            <w:pPr>
              <w:spacing w:after="40" w:line="240" w:lineRule="auto"/>
              <w:jc w:val="center"/>
            </w:pPr>
            <w:r>
              <w:rPr>
                <w:rFonts w:cs="Times New Roman"/>
                <w:sz w:val="20"/>
              </w:rPr>
              <w:t>12</w:t>
            </w:r>
          </w:p>
        </w:tc>
        <w:tc>
          <w:tcPr>
            <w:tcW w:w="2160" w:type="dxa"/>
          </w:tcPr>
          <w:p w:rsidR="00440089" w:rsidRDefault="00F57D5A">
            <w:pPr>
              <w:spacing w:after="40" w:line="240" w:lineRule="auto"/>
              <w:jc w:val="center"/>
            </w:pPr>
            <w:r>
              <w:rPr>
                <w:rFonts w:cs="Times New Roman"/>
                <w:sz w:val="20"/>
              </w:rPr>
              <w:t>102 / 158</w:t>
            </w:r>
          </w:p>
        </w:tc>
      </w:tr>
      <w:tr w:rsidR="00440089">
        <w:trPr>
          <w:cantSplit/>
          <w:jc w:val="center"/>
        </w:trPr>
        <w:tc>
          <w:tcPr>
            <w:tcW w:w="5760" w:type="dxa"/>
          </w:tcPr>
          <w:p w:rsidR="00440089" w:rsidRDefault="00F57D5A">
            <w:pPr>
              <w:spacing w:after="40" w:line="240" w:lineRule="auto"/>
              <w:jc w:val="left"/>
            </w:pPr>
            <w:r>
              <w:rPr>
                <w:rFonts w:cs="Times New Roman"/>
                <w:sz w:val="20"/>
              </w:rPr>
              <w:t>PBKDF2-HMAC-SHA-256, 120,000 iterations (each unlock)</w:t>
            </w:r>
          </w:p>
        </w:tc>
        <w:tc>
          <w:tcPr>
            <w:tcW w:w="864" w:type="dxa"/>
          </w:tcPr>
          <w:p w:rsidR="00440089" w:rsidRDefault="00F57D5A">
            <w:pPr>
              <w:spacing w:after="40" w:line="240" w:lineRule="auto"/>
              <w:jc w:val="center"/>
            </w:pPr>
            <w:r>
              <w:rPr>
                <w:rFonts w:cs="Times New Roman"/>
                <w:sz w:val="20"/>
              </w:rPr>
              <w:t>12</w:t>
            </w:r>
          </w:p>
        </w:tc>
        <w:tc>
          <w:tcPr>
            <w:tcW w:w="2160" w:type="dxa"/>
          </w:tcPr>
          <w:p w:rsidR="00440089" w:rsidRDefault="00F57D5A">
            <w:pPr>
              <w:spacing w:after="40" w:line="240" w:lineRule="auto"/>
              <w:jc w:val="center"/>
            </w:pPr>
            <w:r>
              <w:rPr>
                <w:rFonts w:cs="Times New Roman"/>
                <w:sz w:val="20"/>
              </w:rPr>
              <w:t>32.8 / 47.7</w:t>
            </w:r>
          </w:p>
        </w:tc>
      </w:tr>
      <w:tr w:rsidR="00440089">
        <w:trPr>
          <w:cantSplit/>
          <w:jc w:val="center"/>
        </w:trPr>
        <w:tc>
          <w:tcPr>
            <w:tcW w:w="5760" w:type="dxa"/>
          </w:tcPr>
          <w:p w:rsidR="00440089" w:rsidRDefault="00F57D5A">
            <w:pPr>
              <w:spacing w:after="40" w:line="240" w:lineRule="auto"/>
              <w:jc w:val="left"/>
            </w:pPr>
            <w:r>
              <w:rPr>
                <w:rFonts w:cs="Times New Roman"/>
                <w:sz w:val="20"/>
              </w:rPr>
              <w:t>RSA-OAEP wrap of the file key (per share and per upload)</w:t>
            </w:r>
          </w:p>
        </w:tc>
        <w:tc>
          <w:tcPr>
            <w:tcW w:w="864" w:type="dxa"/>
          </w:tcPr>
          <w:p w:rsidR="00440089" w:rsidRDefault="00F57D5A">
            <w:pPr>
              <w:spacing w:after="40" w:line="240" w:lineRule="auto"/>
              <w:jc w:val="center"/>
            </w:pPr>
            <w:r>
              <w:rPr>
                <w:rFonts w:cs="Times New Roman"/>
                <w:sz w:val="20"/>
              </w:rPr>
              <w:t>40</w:t>
            </w:r>
          </w:p>
        </w:tc>
        <w:tc>
          <w:tcPr>
            <w:tcW w:w="2160" w:type="dxa"/>
          </w:tcPr>
          <w:p w:rsidR="00440089" w:rsidRDefault="00F57D5A">
            <w:pPr>
              <w:spacing w:after="40" w:line="240" w:lineRule="auto"/>
              <w:jc w:val="center"/>
            </w:pPr>
            <w:r>
              <w:rPr>
                <w:rFonts w:cs="Times New Roman"/>
                <w:sz w:val="20"/>
              </w:rPr>
              <w:t>0.030 / 0.035</w:t>
            </w:r>
          </w:p>
        </w:tc>
      </w:tr>
      <w:tr w:rsidR="00440089">
        <w:trPr>
          <w:cantSplit/>
          <w:jc w:val="center"/>
        </w:trPr>
        <w:tc>
          <w:tcPr>
            <w:tcW w:w="5760" w:type="dxa"/>
          </w:tcPr>
          <w:p w:rsidR="00440089" w:rsidRDefault="00F57D5A">
            <w:pPr>
              <w:spacing w:after="40" w:line="240" w:lineRule="auto"/>
              <w:jc w:val="left"/>
            </w:pPr>
            <w:r>
              <w:rPr>
                <w:rFonts w:cs="Times New Roman"/>
                <w:sz w:val="20"/>
              </w:rPr>
              <w:t>RSA-OAEP unwrap of the file key (per download)</w:t>
            </w:r>
          </w:p>
        </w:tc>
        <w:tc>
          <w:tcPr>
            <w:tcW w:w="864" w:type="dxa"/>
          </w:tcPr>
          <w:p w:rsidR="00440089" w:rsidRDefault="00F57D5A">
            <w:pPr>
              <w:spacing w:after="40" w:line="240" w:lineRule="auto"/>
              <w:jc w:val="center"/>
            </w:pPr>
            <w:r>
              <w:rPr>
                <w:rFonts w:cs="Times New Roman"/>
                <w:sz w:val="20"/>
              </w:rPr>
              <w:t>40</w:t>
            </w:r>
          </w:p>
        </w:tc>
        <w:tc>
          <w:tcPr>
            <w:tcW w:w="2160" w:type="dxa"/>
          </w:tcPr>
          <w:p w:rsidR="00440089" w:rsidRDefault="00F57D5A">
            <w:pPr>
              <w:spacing w:after="40" w:line="240" w:lineRule="auto"/>
              <w:jc w:val="center"/>
            </w:pPr>
            <w:r>
              <w:rPr>
                <w:rFonts w:cs="Times New Roman"/>
                <w:sz w:val="20"/>
              </w:rPr>
              <w:t>0.71 / 0.84</w:t>
            </w:r>
          </w:p>
        </w:tc>
      </w:tr>
    </w:tbl>
    <w:p w:rsidR="00440089" w:rsidRDefault="00440089">
      <w:pPr>
        <w:spacing w:line="192" w:lineRule="auto"/>
      </w:pPr>
    </w:p>
    <w:p w:rsidR="00440089" w:rsidRDefault="00F57D5A">
      <w:r>
        <w:rPr>
          <w:rFonts w:cs="Times New Roman"/>
        </w:rPr>
        <w:t xml:space="preserve">Key management is the </w:t>
      </w:r>
      <w:r>
        <w:rPr>
          <w:rFonts w:cs="Times New Roman"/>
        </w:rPr>
        <w:t>other cost. Generating the RSA-2048 key pair takes about 102 ms once, at registration. Deriving the key-encryption key from the password with PBKDF2 takes 32.8 ms on this machine; this is deliberately the slowest step of an unlock. Wrapping the file key fo</w:t>
      </w:r>
      <w:r>
        <w:rPr>
          <w:rFonts w:cs="Times New Roman"/>
        </w:rPr>
        <w:t>r a recipient takes 0.030 ms and unwrapping it 0.71 ms, and a wrapped key is always 256 bytes. The iteration count of 120,000 is below the 310,000 reported by [2]; the time an attacker needs per guess scales with this count (Section 8.12).</w:t>
      </w:r>
    </w:p>
    <w:p w:rsidR="00440089" w:rsidRDefault="00F57D5A">
      <w:pPr>
        <w:keepNext/>
        <w:spacing w:after="80" w:line="240" w:lineRule="auto"/>
        <w:jc w:val="center"/>
      </w:pPr>
      <w:r>
        <w:rPr>
          <w:noProof/>
        </w:rPr>
        <w:drawing>
          <wp:inline distT="0" distB="0" distL="0" distR="0">
            <wp:extent cx="4206240" cy="2230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rypto_primitives.png"/>
                    <pic:cNvPicPr/>
                  </pic:nvPicPr>
                  <pic:blipFill>
                    <a:blip r:embed="rId16"/>
                    <a:stretch>
                      <a:fillRect/>
                    </a:stretch>
                  </pic:blipFill>
                  <pic:spPr>
                    <a:xfrm>
                      <a:off x="0" y="0"/>
                      <a:ext cx="4206240" cy="2230582"/>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w:instrText>
      </w:r>
      <w:r>
        <w:rPr>
          <w:rFonts w:cs="Times New Roman"/>
        </w:rPr>
        <w:instrText xml:space="preserve">gure \* ARABIC </w:instrText>
      </w:r>
      <w:r>
        <w:rPr>
          <w:rFonts w:cs="Times New Roman"/>
        </w:rPr>
        <w:fldChar w:fldCharType="separate"/>
      </w:r>
      <w:r>
        <w:rPr>
          <w:rFonts w:cs="Times New Roman"/>
          <w:noProof/>
        </w:rPr>
        <w:t>9</w:t>
      </w:r>
      <w:r>
        <w:rPr>
          <w:rFonts w:cs="Times New Roman"/>
        </w:rPr>
        <w:fldChar w:fldCharType="end"/>
      </w:r>
      <w:r>
        <w:rPr>
          <w:rFonts w:cs="Times New Roman"/>
        </w:rPr>
        <w:t>: Key-management primitives in the browser (median, log scale): key generation, PBKDF2, wrap and unwrap.</w:t>
      </w:r>
    </w:p>
    <w:p w:rsidR="00440089" w:rsidRDefault="00F57D5A">
      <w:pPr>
        <w:pStyle w:val="Heading2"/>
      </w:pPr>
      <w:r>
        <w:t>1.4 End-to-end upload and download</w:t>
      </w:r>
    </w:p>
    <w:p w:rsidR="00440089" w:rsidRDefault="00F57D5A">
      <w:r>
        <w:rPr>
          <w:rFonts w:cs="Times New Roman"/>
        </w:rPr>
        <w:t>The next experiment times the whole user-visible operation in the browser. An encrypted upload ge</w:t>
      </w:r>
      <w:r>
        <w:rPr>
          <w:rFonts w:cs="Times New Roman"/>
        </w:rPr>
        <w:t>nerates the file key, encrypts, hashes, wraps the key with the owner's public key and posts the multipart request; an encrypted download fetches the ciphertext, unwraps the key, decrypts and compares the SHA-256. The baseline sends the same bytes unencrypt</w:t>
      </w:r>
      <w:r>
        <w:rPr>
          <w:rFonts w:cs="Times New Roman"/>
        </w:rPr>
        <w:t>ed to the same endpoint (with the digest and a wrapped key left over from the encrypted run, so that the server's validation passes) and fetches them back without decryption. The table below gives the medians and the difference of the medians.</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5</w:t>
      </w:r>
      <w:r>
        <w:rPr>
          <w:rFonts w:cs="Times New Roman"/>
        </w:rPr>
        <w:fldChar w:fldCharType="end"/>
      </w:r>
      <w:r>
        <w:rPr>
          <w:rFonts w:cs="Times New Roman"/>
        </w:rPr>
        <w:t>: Browser upload and download with and without encryption (median / p95, ms; difference = encrypted minus plain, medians).</w:t>
      </w:r>
    </w:p>
    <w:tbl>
      <w:tblPr>
        <w:tblStyle w:val="TableGrid"/>
        <w:tblW w:w="0" w:type="auto"/>
        <w:jc w:val="center"/>
        <w:tblLook w:val="04A0" w:firstRow="1" w:lastRow="0" w:firstColumn="1" w:lastColumn="0" w:noHBand="0" w:noVBand="1"/>
      </w:tblPr>
      <w:tblGrid>
        <w:gridCol w:w="964"/>
        <w:gridCol w:w="1534"/>
        <w:gridCol w:w="1375"/>
        <w:gridCol w:w="779"/>
        <w:gridCol w:w="1923"/>
        <w:gridCol w:w="1528"/>
        <w:gridCol w:w="779"/>
      </w:tblGrid>
      <w:tr w:rsidR="00440089">
        <w:trPr>
          <w:cantSplit/>
          <w:tblHeader/>
          <w:jc w:val="center"/>
        </w:trPr>
        <w:tc>
          <w:tcPr>
            <w:tcW w:w="1008" w:type="dxa"/>
            <w:shd w:val="clear" w:color="auto" w:fill="1B2A41"/>
          </w:tcPr>
          <w:p w:rsidR="00440089" w:rsidRDefault="00F57D5A">
            <w:pPr>
              <w:spacing w:after="40" w:line="240" w:lineRule="auto"/>
              <w:jc w:val="center"/>
            </w:pPr>
            <w:r>
              <w:rPr>
                <w:rFonts w:cs="Times New Roman"/>
                <w:b/>
                <w:color w:val="FFFFFF"/>
                <w:sz w:val="19"/>
              </w:rPr>
              <w:t>Size</w:t>
            </w:r>
          </w:p>
        </w:tc>
        <w:tc>
          <w:tcPr>
            <w:tcW w:w="1584" w:type="dxa"/>
            <w:shd w:val="clear" w:color="auto" w:fill="1B2A41"/>
          </w:tcPr>
          <w:p w:rsidR="00440089" w:rsidRDefault="00F57D5A">
            <w:pPr>
              <w:spacing w:after="40" w:line="240" w:lineRule="auto"/>
              <w:jc w:val="center"/>
            </w:pPr>
            <w:r>
              <w:rPr>
                <w:rFonts w:cs="Times New Roman"/>
                <w:b/>
                <w:color w:val="FFFFFF"/>
                <w:sz w:val="19"/>
              </w:rPr>
              <w:t>Encrypted upload</w:t>
            </w:r>
          </w:p>
        </w:tc>
        <w:tc>
          <w:tcPr>
            <w:tcW w:w="1440" w:type="dxa"/>
            <w:shd w:val="clear" w:color="auto" w:fill="1B2A41"/>
          </w:tcPr>
          <w:p w:rsidR="00440089" w:rsidRDefault="00F57D5A">
            <w:pPr>
              <w:spacing w:after="40" w:line="240" w:lineRule="auto"/>
              <w:jc w:val="center"/>
            </w:pPr>
            <w:r>
              <w:rPr>
                <w:rFonts w:cs="Times New Roman"/>
                <w:b/>
                <w:color w:val="FFFFFF"/>
                <w:sz w:val="19"/>
              </w:rPr>
              <w:t>Plain upload</w:t>
            </w:r>
          </w:p>
        </w:tc>
        <w:tc>
          <w:tcPr>
            <w:tcW w:w="792" w:type="dxa"/>
            <w:shd w:val="clear" w:color="auto" w:fill="1B2A41"/>
          </w:tcPr>
          <w:p w:rsidR="00440089" w:rsidRDefault="00F57D5A">
            <w:pPr>
              <w:spacing w:after="40" w:line="240" w:lineRule="auto"/>
              <w:jc w:val="center"/>
            </w:pPr>
            <w:r>
              <w:rPr>
                <w:rFonts w:cs="Times New Roman"/>
                <w:b/>
                <w:color w:val="FFFFFF"/>
                <w:sz w:val="19"/>
              </w:rPr>
              <w:t>Diff.</w:t>
            </w:r>
          </w:p>
        </w:tc>
        <w:tc>
          <w:tcPr>
            <w:tcW w:w="2016" w:type="dxa"/>
            <w:shd w:val="clear" w:color="auto" w:fill="1B2A41"/>
          </w:tcPr>
          <w:p w:rsidR="00440089" w:rsidRDefault="00F57D5A">
            <w:pPr>
              <w:spacing w:after="40" w:line="240" w:lineRule="auto"/>
              <w:jc w:val="center"/>
            </w:pPr>
            <w:r>
              <w:rPr>
                <w:rFonts w:cs="Times New Roman"/>
                <w:b/>
                <w:color w:val="FFFFFF"/>
                <w:sz w:val="19"/>
              </w:rPr>
              <w:t>Encrypted download + verify</w:t>
            </w:r>
          </w:p>
        </w:tc>
        <w:tc>
          <w:tcPr>
            <w:tcW w:w="1584" w:type="dxa"/>
            <w:shd w:val="clear" w:color="auto" w:fill="1B2A41"/>
          </w:tcPr>
          <w:p w:rsidR="00440089" w:rsidRDefault="00F57D5A">
            <w:pPr>
              <w:spacing w:after="40" w:line="240" w:lineRule="auto"/>
              <w:jc w:val="center"/>
            </w:pPr>
            <w:r>
              <w:rPr>
                <w:rFonts w:cs="Times New Roman"/>
                <w:b/>
                <w:color w:val="FFFFFF"/>
                <w:sz w:val="19"/>
              </w:rPr>
              <w:t>Plain download</w:t>
            </w:r>
          </w:p>
        </w:tc>
        <w:tc>
          <w:tcPr>
            <w:tcW w:w="792" w:type="dxa"/>
            <w:shd w:val="clear" w:color="auto" w:fill="1B2A41"/>
          </w:tcPr>
          <w:p w:rsidR="00440089" w:rsidRDefault="00F57D5A">
            <w:pPr>
              <w:spacing w:after="40" w:line="240" w:lineRule="auto"/>
              <w:jc w:val="center"/>
            </w:pPr>
            <w:r>
              <w:rPr>
                <w:rFonts w:cs="Times New Roman"/>
                <w:b/>
                <w:color w:val="FFFFFF"/>
                <w:sz w:val="19"/>
              </w:rPr>
              <w:t>Diff.</w:t>
            </w:r>
          </w:p>
        </w:tc>
      </w:tr>
      <w:tr w:rsidR="00440089">
        <w:trPr>
          <w:cantSplit/>
          <w:jc w:val="center"/>
        </w:trPr>
        <w:tc>
          <w:tcPr>
            <w:tcW w:w="1008" w:type="dxa"/>
          </w:tcPr>
          <w:p w:rsidR="00440089" w:rsidRDefault="00F57D5A">
            <w:pPr>
              <w:spacing w:after="40" w:line="240" w:lineRule="auto"/>
              <w:jc w:val="left"/>
            </w:pPr>
            <w:r>
              <w:rPr>
                <w:rFonts w:cs="Times New Roman"/>
                <w:sz w:val="19"/>
              </w:rPr>
              <w:lastRenderedPageBreak/>
              <w:t>1 KiB</w:t>
            </w:r>
          </w:p>
        </w:tc>
        <w:tc>
          <w:tcPr>
            <w:tcW w:w="1584" w:type="dxa"/>
          </w:tcPr>
          <w:p w:rsidR="00440089" w:rsidRDefault="00F57D5A">
            <w:pPr>
              <w:spacing w:after="40" w:line="240" w:lineRule="auto"/>
              <w:jc w:val="center"/>
            </w:pPr>
            <w:r>
              <w:rPr>
                <w:rFonts w:cs="Times New Roman"/>
                <w:sz w:val="19"/>
              </w:rPr>
              <w:t>30.4 / 82.5</w:t>
            </w:r>
          </w:p>
        </w:tc>
        <w:tc>
          <w:tcPr>
            <w:tcW w:w="1440" w:type="dxa"/>
          </w:tcPr>
          <w:p w:rsidR="00440089" w:rsidRDefault="00F57D5A">
            <w:pPr>
              <w:spacing w:after="40" w:line="240" w:lineRule="auto"/>
              <w:jc w:val="center"/>
            </w:pPr>
            <w:r>
              <w:rPr>
                <w:rFonts w:cs="Times New Roman"/>
                <w:sz w:val="19"/>
              </w:rPr>
              <w:t xml:space="preserve">28.9 </w:t>
            </w:r>
            <w:r>
              <w:rPr>
                <w:rFonts w:cs="Times New Roman"/>
                <w:sz w:val="19"/>
              </w:rPr>
              <w:t>/ 73.7</w:t>
            </w:r>
          </w:p>
        </w:tc>
        <w:tc>
          <w:tcPr>
            <w:tcW w:w="792" w:type="dxa"/>
          </w:tcPr>
          <w:p w:rsidR="00440089" w:rsidRDefault="00F57D5A">
            <w:pPr>
              <w:spacing w:after="40" w:line="240" w:lineRule="auto"/>
              <w:jc w:val="center"/>
            </w:pPr>
            <w:r>
              <w:rPr>
                <w:rFonts w:cs="Times New Roman"/>
                <w:sz w:val="19"/>
              </w:rPr>
              <w:t>+1.5</w:t>
            </w:r>
          </w:p>
        </w:tc>
        <w:tc>
          <w:tcPr>
            <w:tcW w:w="2016" w:type="dxa"/>
          </w:tcPr>
          <w:p w:rsidR="00440089" w:rsidRDefault="00F57D5A">
            <w:pPr>
              <w:spacing w:after="40" w:line="240" w:lineRule="auto"/>
              <w:jc w:val="center"/>
            </w:pPr>
            <w:r>
              <w:rPr>
                <w:rFonts w:cs="Times New Roman"/>
                <w:sz w:val="19"/>
              </w:rPr>
              <w:t>30.4 / 48.4</w:t>
            </w:r>
          </w:p>
        </w:tc>
        <w:tc>
          <w:tcPr>
            <w:tcW w:w="1584" w:type="dxa"/>
          </w:tcPr>
          <w:p w:rsidR="00440089" w:rsidRDefault="00F57D5A">
            <w:pPr>
              <w:spacing w:after="40" w:line="240" w:lineRule="auto"/>
              <w:jc w:val="center"/>
            </w:pPr>
            <w:r>
              <w:rPr>
                <w:rFonts w:cs="Times New Roman"/>
                <w:sz w:val="19"/>
              </w:rPr>
              <w:t>28.6 / 94.6</w:t>
            </w:r>
          </w:p>
        </w:tc>
        <w:tc>
          <w:tcPr>
            <w:tcW w:w="792" w:type="dxa"/>
          </w:tcPr>
          <w:p w:rsidR="00440089" w:rsidRDefault="00F57D5A">
            <w:pPr>
              <w:spacing w:after="40" w:line="240" w:lineRule="auto"/>
              <w:jc w:val="center"/>
            </w:pPr>
            <w:r>
              <w:rPr>
                <w:rFonts w:cs="Times New Roman"/>
                <w:sz w:val="19"/>
              </w:rPr>
              <w:t>+1.8</w:t>
            </w:r>
          </w:p>
        </w:tc>
      </w:tr>
      <w:tr w:rsidR="00440089">
        <w:trPr>
          <w:cantSplit/>
          <w:jc w:val="center"/>
        </w:trPr>
        <w:tc>
          <w:tcPr>
            <w:tcW w:w="1008" w:type="dxa"/>
          </w:tcPr>
          <w:p w:rsidR="00440089" w:rsidRDefault="00F57D5A">
            <w:pPr>
              <w:spacing w:after="40" w:line="240" w:lineRule="auto"/>
              <w:jc w:val="left"/>
            </w:pPr>
            <w:r>
              <w:rPr>
                <w:rFonts w:cs="Times New Roman"/>
                <w:sz w:val="19"/>
              </w:rPr>
              <w:t>1 MiB</w:t>
            </w:r>
          </w:p>
        </w:tc>
        <w:tc>
          <w:tcPr>
            <w:tcW w:w="1584" w:type="dxa"/>
          </w:tcPr>
          <w:p w:rsidR="00440089" w:rsidRDefault="00F57D5A">
            <w:pPr>
              <w:spacing w:after="40" w:line="240" w:lineRule="auto"/>
              <w:jc w:val="center"/>
            </w:pPr>
            <w:r>
              <w:rPr>
                <w:rFonts w:cs="Times New Roman"/>
                <w:sz w:val="19"/>
              </w:rPr>
              <w:t>63.0 / 107</w:t>
            </w:r>
          </w:p>
        </w:tc>
        <w:tc>
          <w:tcPr>
            <w:tcW w:w="1440" w:type="dxa"/>
          </w:tcPr>
          <w:p w:rsidR="00440089" w:rsidRDefault="00F57D5A">
            <w:pPr>
              <w:spacing w:after="40" w:line="240" w:lineRule="auto"/>
              <w:jc w:val="center"/>
            </w:pPr>
            <w:r>
              <w:rPr>
                <w:rFonts w:cs="Times New Roman"/>
                <w:sz w:val="19"/>
              </w:rPr>
              <w:t>52.9 / 97.8</w:t>
            </w:r>
          </w:p>
        </w:tc>
        <w:tc>
          <w:tcPr>
            <w:tcW w:w="792" w:type="dxa"/>
          </w:tcPr>
          <w:p w:rsidR="00440089" w:rsidRDefault="00F57D5A">
            <w:pPr>
              <w:spacing w:after="40" w:line="240" w:lineRule="auto"/>
              <w:jc w:val="center"/>
            </w:pPr>
            <w:r>
              <w:rPr>
                <w:rFonts w:cs="Times New Roman"/>
                <w:sz w:val="19"/>
              </w:rPr>
              <w:t>+10.2</w:t>
            </w:r>
          </w:p>
        </w:tc>
        <w:tc>
          <w:tcPr>
            <w:tcW w:w="2016" w:type="dxa"/>
          </w:tcPr>
          <w:p w:rsidR="00440089" w:rsidRDefault="00F57D5A">
            <w:pPr>
              <w:spacing w:after="40" w:line="240" w:lineRule="auto"/>
              <w:jc w:val="center"/>
            </w:pPr>
            <w:r>
              <w:rPr>
                <w:rFonts w:cs="Times New Roman"/>
                <w:sz w:val="19"/>
              </w:rPr>
              <w:t>61.0 / 161</w:t>
            </w:r>
          </w:p>
        </w:tc>
        <w:tc>
          <w:tcPr>
            <w:tcW w:w="1584" w:type="dxa"/>
          </w:tcPr>
          <w:p w:rsidR="00440089" w:rsidRDefault="00F57D5A">
            <w:pPr>
              <w:spacing w:after="40" w:line="240" w:lineRule="auto"/>
              <w:jc w:val="center"/>
            </w:pPr>
            <w:r>
              <w:rPr>
                <w:rFonts w:cs="Times New Roman"/>
                <w:sz w:val="19"/>
              </w:rPr>
              <w:t>51.0 / 94.5</w:t>
            </w:r>
          </w:p>
        </w:tc>
        <w:tc>
          <w:tcPr>
            <w:tcW w:w="792" w:type="dxa"/>
          </w:tcPr>
          <w:p w:rsidR="00440089" w:rsidRDefault="00F57D5A">
            <w:pPr>
              <w:spacing w:after="40" w:line="240" w:lineRule="auto"/>
              <w:jc w:val="center"/>
            </w:pPr>
            <w:r>
              <w:rPr>
                <w:rFonts w:cs="Times New Roman"/>
                <w:sz w:val="19"/>
              </w:rPr>
              <w:t>+10.1</w:t>
            </w:r>
          </w:p>
        </w:tc>
      </w:tr>
      <w:tr w:rsidR="00440089">
        <w:trPr>
          <w:cantSplit/>
          <w:jc w:val="center"/>
        </w:trPr>
        <w:tc>
          <w:tcPr>
            <w:tcW w:w="1008" w:type="dxa"/>
          </w:tcPr>
          <w:p w:rsidR="00440089" w:rsidRDefault="00F57D5A">
            <w:pPr>
              <w:spacing w:after="40" w:line="240" w:lineRule="auto"/>
              <w:jc w:val="left"/>
            </w:pPr>
            <w:r>
              <w:rPr>
                <w:rFonts w:cs="Times New Roman"/>
                <w:sz w:val="19"/>
              </w:rPr>
              <w:t>10 MiB</w:t>
            </w:r>
          </w:p>
        </w:tc>
        <w:tc>
          <w:tcPr>
            <w:tcW w:w="1584" w:type="dxa"/>
          </w:tcPr>
          <w:p w:rsidR="00440089" w:rsidRDefault="00F57D5A">
            <w:pPr>
              <w:spacing w:after="40" w:line="240" w:lineRule="auto"/>
              <w:jc w:val="center"/>
            </w:pPr>
            <w:r>
              <w:rPr>
                <w:rFonts w:cs="Times New Roman"/>
                <w:sz w:val="19"/>
              </w:rPr>
              <w:t>209 / 352</w:t>
            </w:r>
          </w:p>
        </w:tc>
        <w:tc>
          <w:tcPr>
            <w:tcW w:w="1440" w:type="dxa"/>
          </w:tcPr>
          <w:p w:rsidR="00440089" w:rsidRDefault="00F57D5A">
            <w:pPr>
              <w:spacing w:after="40" w:line="240" w:lineRule="auto"/>
              <w:jc w:val="center"/>
            </w:pPr>
            <w:r>
              <w:rPr>
                <w:rFonts w:cs="Times New Roman"/>
                <w:sz w:val="19"/>
              </w:rPr>
              <w:t>194 / 258</w:t>
            </w:r>
          </w:p>
        </w:tc>
        <w:tc>
          <w:tcPr>
            <w:tcW w:w="792" w:type="dxa"/>
          </w:tcPr>
          <w:p w:rsidR="00440089" w:rsidRDefault="00F57D5A">
            <w:pPr>
              <w:spacing w:after="40" w:line="240" w:lineRule="auto"/>
              <w:jc w:val="center"/>
            </w:pPr>
            <w:r>
              <w:rPr>
                <w:rFonts w:cs="Times New Roman"/>
                <w:sz w:val="19"/>
              </w:rPr>
              <w:t>+14.4</w:t>
            </w:r>
          </w:p>
        </w:tc>
        <w:tc>
          <w:tcPr>
            <w:tcW w:w="2016" w:type="dxa"/>
          </w:tcPr>
          <w:p w:rsidR="00440089" w:rsidRDefault="00F57D5A">
            <w:pPr>
              <w:spacing w:after="40" w:line="240" w:lineRule="auto"/>
              <w:jc w:val="center"/>
            </w:pPr>
            <w:r>
              <w:rPr>
                <w:rFonts w:cs="Times New Roman"/>
                <w:sz w:val="19"/>
              </w:rPr>
              <w:t>184 / 236</w:t>
            </w:r>
          </w:p>
        </w:tc>
        <w:tc>
          <w:tcPr>
            <w:tcW w:w="1584" w:type="dxa"/>
          </w:tcPr>
          <w:p w:rsidR="00440089" w:rsidRDefault="00F57D5A">
            <w:pPr>
              <w:spacing w:after="40" w:line="240" w:lineRule="auto"/>
              <w:jc w:val="center"/>
            </w:pPr>
            <w:r>
              <w:rPr>
                <w:rFonts w:cs="Times New Roman"/>
                <w:sz w:val="19"/>
              </w:rPr>
              <w:t>157 / 197</w:t>
            </w:r>
          </w:p>
        </w:tc>
        <w:tc>
          <w:tcPr>
            <w:tcW w:w="792" w:type="dxa"/>
          </w:tcPr>
          <w:p w:rsidR="00440089" w:rsidRDefault="00F57D5A">
            <w:pPr>
              <w:spacing w:after="40" w:line="240" w:lineRule="auto"/>
              <w:jc w:val="center"/>
            </w:pPr>
            <w:r>
              <w:rPr>
                <w:rFonts w:cs="Times New Roman"/>
                <w:sz w:val="19"/>
              </w:rPr>
              <w:t>+27.1</w:t>
            </w:r>
          </w:p>
        </w:tc>
      </w:tr>
    </w:tbl>
    <w:p w:rsidR="00440089" w:rsidRDefault="00440089">
      <w:pPr>
        <w:spacing w:line="192" w:lineRule="auto"/>
      </w:pPr>
    </w:p>
    <w:p w:rsidR="00440089" w:rsidRDefault="00F57D5A">
      <w:r>
        <w:rPr>
          <w:rFonts w:cs="Times New Roman"/>
        </w:rPr>
        <w:t xml:space="preserve">For 10 MiB the encrypted upload took 209 ms against 194 ms for the unencrypted one, and </w:t>
      </w:r>
      <w:r>
        <w:rPr>
          <w:rFonts w:cs="Times New Roman"/>
        </w:rPr>
        <w:t>the encrypted download with decryption and digest check 184 ms against 157 ms. The difference of the medians is therefore 14 ms for the upload and 27 ms for the download. The 95th-percentile ranges of the two variants overlap at every size and the spread b</w:t>
      </w:r>
      <w:r>
        <w:rPr>
          <w:rFonts w:cs="Times New Roman"/>
        </w:rPr>
        <w:t>etween repetitions is larger than some of the differences (at 1 KiB the difference is smaller than the noise), so these differences should be read as estimates of the order of magnitude, not as resolved values.  The time spent only in the encryption call i</w:t>
      </w:r>
      <w:r>
        <w:rPr>
          <w:rFonts w:cs="Times New Roman"/>
        </w:rPr>
        <w:t>s 2.10 ms for 1 MiB and 20.8 ms for 10 MiB, which is consistent with the browser timings of Section 8.3.</w:t>
      </w:r>
    </w:p>
    <w:p w:rsidR="00440089" w:rsidRDefault="00F57D5A">
      <w:pPr>
        <w:keepNext/>
        <w:spacing w:after="80" w:line="240" w:lineRule="auto"/>
        <w:jc w:val="center"/>
      </w:pPr>
      <w:r>
        <w:rPr>
          <w:noProof/>
        </w:rPr>
        <w:drawing>
          <wp:inline distT="0" distB="0" distL="0" distR="0">
            <wp:extent cx="45720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e2e_overhead.png"/>
                    <pic:cNvPicPr/>
                  </pic:nvPicPr>
                  <pic:blipFill>
                    <a:blip r:embed="rId17"/>
                    <a:stretch>
                      <a:fillRect/>
                    </a:stretch>
                  </pic:blipFill>
                  <pic:spPr>
                    <a:xfrm>
                      <a:off x="0" y="0"/>
                      <a:ext cx="4572000" cy="2286000"/>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Encrypted against plain transfer in the browser (median, whisker to p95): at 10 MiB the encrypted upload takes 20</w:t>
      </w:r>
      <w:r>
        <w:rPr>
          <w:rFonts w:cs="Times New Roman"/>
        </w:rPr>
        <w:t>9 ms and the plain one 194 ms.</w:t>
      </w:r>
    </w:p>
    <w:p w:rsidR="00440089" w:rsidRDefault="00F57D5A">
      <w:pPr>
        <w:pStyle w:val="Heading2"/>
      </w:pPr>
      <w:r>
        <w:t>1.5 Server API latency</w:t>
      </w:r>
    </w:p>
    <w:p w:rsidR="00440089" w:rsidRDefault="00F57D5A">
      <w:r>
        <w:rPr>
          <w:rFonts w:cs="Times New Roman"/>
        </w:rPr>
        <w:t>The server was measured separately with a Python client over loopback, so that the cost of the FastAPI application, the database and the file store is visible without the browser. The ciphertexts used h</w:t>
      </w:r>
      <w:r>
        <w:rPr>
          <w:rFonts w:cs="Times New Roman"/>
        </w:rPr>
        <w:t>ere were produced with AES-GCM in Python, since the server cannot tell the difference. The first table lists the control-plane calls; the second gives upload and download of ciphertext objects of increasing size.</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Latency of</w:t>
      </w:r>
      <w:r>
        <w:rPr>
          <w:rFonts w:cs="Times New Roman"/>
        </w:rPr>
        <w:t xml:space="preserve"> the API calls (median / p95, ms).</w:t>
      </w:r>
    </w:p>
    <w:tbl>
      <w:tblPr>
        <w:tblStyle w:val="TableGrid"/>
        <w:tblW w:w="0" w:type="auto"/>
        <w:jc w:val="center"/>
        <w:tblLook w:val="04A0" w:firstRow="1" w:lastRow="0" w:firstColumn="1" w:lastColumn="0" w:noHBand="0" w:noVBand="1"/>
      </w:tblPr>
      <w:tblGrid>
        <w:gridCol w:w="5948"/>
        <w:gridCol w:w="704"/>
        <w:gridCol w:w="2230"/>
      </w:tblGrid>
      <w:tr w:rsidR="00440089">
        <w:trPr>
          <w:cantSplit/>
          <w:tblHeader/>
          <w:jc w:val="center"/>
        </w:trPr>
        <w:tc>
          <w:tcPr>
            <w:tcW w:w="6192" w:type="dxa"/>
            <w:shd w:val="clear" w:color="auto" w:fill="1B2A41"/>
          </w:tcPr>
          <w:p w:rsidR="00440089" w:rsidRDefault="00F57D5A">
            <w:pPr>
              <w:spacing w:after="40" w:line="240" w:lineRule="auto"/>
              <w:jc w:val="center"/>
            </w:pPr>
            <w:r>
              <w:rPr>
                <w:rFonts w:cs="Times New Roman"/>
                <w:b/>
                <w:color w:val="FFFFFF"/>
                <w:sz w:val="19"/>
              </w:rPr>
              <w:t>Call</w:t>
            </w:r>
          </w:p>
        </w:tc>
        <w:tc>
          <w:tcPr>
            <w:tcW w:w="720" w:type="dxa"/>
            <w:shd w:val="clear" w:color="auto" w:fill="1B2A41"/>
          </w:tcPr>
          <w:p w:rsidR="00440089" w:rsidRDefault="00F57D5A">
            <w:pPr>
              <w:spacing w:after="40" w:line="240" w:lineRule="auto"/>
              <w:jc w:val="center"/>
            </w:pPr>
            <w:r>
              <w:rPr>
                <w:rFonts w:cs="Times New Roman"/>
                <w:b/>
                <w:color w:val="FFFFFF"/>
                <w:sz w:val="19"/>
              </w:rPr>
              <w:t>n</w:t>
            </w:r>
          </w:p>
        </w:tc>
        <w:tc>
          <w:tcPr>
            <w:tcW w:w="2304" w:type="dxa"/>
            <w:shd w:val="clear" w:color="auto" w:fill="1B2A41"/>
          </w:tcPr>
          <w:p w:rsidR="00440089" w:rsidRDefault="00F57D5A">
            <w:pPr>
              <w:spacing w:after="40" w:line="240" w:lineRule="auto"/>
              <w:jc w:val="center"/>
            </w:pPr>
            <w:r>
              <w:rPr>
                <w:rFonts w:cs="Times New Roman"/>
                <w:b/>
                <w:color w:val="FFFFFF"/>
                <w:sz w:val="19"/>
              </w:rPr>
              <w:t>Median / p95</w:t>
            </w:r>
          </w:p>
        </w:tc>
      </w:tr>
      <w:tr w:rsidR="00440089">
        <w:trPr>
          <w:cantSplit/>
          <w:jc w:val="center"/>
        </w:trPr>
        <w:tc>
          <w:tcPr>
            <w:tcW w:w="6192" w:type="dxa"/>
          </w:tcPr>
          <w:p w:rsidR="00440089" w:rsidRDefault="00F57D5A">
            <w:pPr>
              <w:spacing w:after="40" w:line="240" w:lineRule="auto"/>
              <w:jc w:val="left"/>
            </w:pPr>
            <w:r>
              <w:rPr>
                <w:rFonts w:cs="Times New Roman"/>
                <w:sz w:val="19"/>
              </w:rPr>
              <w:t>Health check (</w:t>
            </w:r>
            <w:r>
              <w:rPr>
                <w:rFonts w:ascii="Consolas" w:eastAsia="Consolas" w:hAnsi="Consolas" w:cs="Consolas"/>
                <w:sz w:val="16"/>
              </w:rPr>
              <w:t>GET /api/health</w:t>
            </w:r>
            <w:r>
              <w:rPr>
                <w:rFonts w:cs="Times New Roman"/>
                <w:sz w:val="19"/>
              </w:rPr>
              <w:t>)</w:t>
            </w:r>
          </w:p>
        </w:tc>
        <w:tc>
          <w:tcPr>
            <w:tcW w:w="720" w:type="dxa"/>
          </w:tcPr>
          <w:p w:rsidR="00440089" w:rsidRDefault="00F57D5A">
            <w:pPr>
              <w:spacing w:after="40" w:line="240" w:lineRule="auto"/>
              <w:jc w:val="center"/>
            </w:pPr>
            <w:r>
              <w:rPr>
                <w:rFonts w:cs="Times New Roman"/>
                <w:sz w:val="19"/>
              </w:rPr>
              <w:t>60</w:t>
            </w:r>
          </w:p>
        </w:tc>
        <w:tc>
          <w:tcPr>
            <w:tcW w:w="2304" w:type="dxa"/>
          </w:tcPr>
          <w:p w:rsidR="00440089" w:rsidRDefault="00F57D5A">
            <w:pPr>
              <w:spacing w:after="40" w:line="240" w:lineRule="auto"/>
              <w:jc w:val="center"/>
            </w:pPr>
            <w:r>
              <w:rPr>
                <w:rFonts w:cs="Times New Roman"/>
                <w:sz w:val="19"/>
              </w:rPr>
              <w:t>1.68 / 2.69</w:t>
            </w:r>
          </w:p>
        </w:tc>
      </w:tr>
      <w:tr w:rsidR="00440089">
        <w:trPr>
          <w:cantSplit/>
          <w:jc w:val="center"/>
        </w:trPr>
        <w:tc>
          <w:tcPr>
            <w:tcW w:w="6192" w:type="dxa"/>
          </w:tcPr>
          <w:p w:rsidR="00440089" w:rsidRDefault="00F57D5A">
            <w:pPr>
              <w:spacing w:after="40" w:line="240" w:lineRule="auto"/>
              <w:jc w:val="left"/>
            </w:pPr>
            <w:r>
              <w:rPr>
                <w:rFonts w:cs="Times New Roman"/>
                <w:sz w:val="19"/>
              </w:rPr>
              <w:t>Current user (</w:t>
            </w:r>
            <w:r>
              <w:rPr>
                <w:rFonts w:ascii="Consolas" w:eastAsia="Consolas" w:hAnsi="Consolas" w:cs="Consolas"/>
                <w:sz w:val="16"/>
              </w:rPr>
              <w:t>GET /api/auth/me</w:t>
            </w:r>
            <w:r>
              <w:rPr>
                <w:rFonts w:cs="Times New Roman"/>
                <w:sz w:val="19"/>
              </w:rPr>
              <w:t>, JWT check and one query)</w:t>
            </w:r>
          </w:p>
        </w:tc>
        <w:tc>
          <w:tcPr>
            <w:tcW w:w="720" w:type="dxa"/>
          </w:tcPr>
          <w:p w:rsidR="00440089" w:rsidRDefault="00F57D5A">
            <w:pPr>
              <w:spacing w:after="40" w:line="240" w:lineRule="auto"/>
              <w:jc w:val="center"/>
            </w:pPr>
            <w:r>
              <w:rPr>
                <w:rFonts w:cs="Times New Roman"/>
                <w:sz w:val="19"/>
              </w:rPr>
              <w:t>60</w:t>
            </w:r>
          </w:p>
        </w:tc>
        <w:tc>
          <w:tcPr>
            <w:tcW w:w="2304" w:type="dxa"/>
          </w:tcPr>
          <w:p w:rsidR="00440089" w:rsidRDefault="00F57D5A">
            <w:pPr>
              <w:spacing w:after="40" w:line="240" w:lineRule="auto"/>
              <w:jc w:val="center"/>
            </w:pPr>
            <w:r>
              <w:rPr>
                <w:rFonts w:cs="Times New Roman"/>
                <w:sz w:val="19"/>
              </w:rPr>
              <w:t>6.32 / 17.7</w:t>
            </w:r>
          </w:p>
        </w:tc>
      </w:tr>
      <w:tr w:rsidR="00440089">
        <w:trPr>
          <w:cantSplit/>
          <w:jc w:val="center"/>
        </w:trPr>
        <w:tc>
          <w:tcPr>
            <w:tcW w:w="6192" w:type="dxa"/>
          </w:tcPr>
          <w:p w:rsidR="00440089" w:rsidRDefault="00F57D5A">
            <w:pPr>
              <w:spacing w:after="40" w:line="240" w:lineRule="auto"/>
              <w:jc w:val="left"/>
            </w:pPr>
            <w:r>
              <w:rPr>
                <w:rFonts w:cs="Times New Roman"/>
                <w:sz w:val="19"/>
              </w:rPr>
              <w:lastRenderedPageBreak/>
              <w:t>Login, correct password (bcrypt cost 12, JWT, audit entry)</w:t>
            </w:r>
          </w:p>
        </w:tc>
        <w:tc>
          <w:tcPr>
            <w:tcW w:w="720" w:type="dxa"/>
          </w:tcPr>
          <w:p w:rsidR="00440089" w:rsidRDefault="00F57D5A">
            <w:pPr>
              <w:spacing w:after="40" w:line="240" w:lineRule="auto"/>
              <w:jc w:val="center"/>
            </w:pPr>
            <w:r>
              <w:rPr>
                <w:rFonts w:cs="Times New Roman"/>
                <w:sz w:val="19"/>
              </w:rPr>
              <w:t>15</w:t>
            </w:r>
          </w:p>
        </w:tc>
        <w:tc>
          <w:tcPr>
            <w:tcW w:w="2304" w:type="dxa"/>
          </w:tcPr>
          <w:p w:rsidR="00440089" w:rsidRDefault="00F57D5A">
            <w:pPr>
              <w:spacing w:after="40" w:line="240" w:lineRule="auto"/>
              <w:jc w:val="center"/>
            </w:pPr>
            <w:r>
              <w:rPr>
                <w:rFonts w:cs="Times New Roman"/>
                <w:sz w:val="19"/>
              </w:rPr>
              <w:t>308 / 349</w:t>
            </w:r>
          </w:p>
        </w:tc>
      </w:tr>
      <w:tr w:rsidR="00440089">
        <w:trPr>
          <w:cantSplit/>
          <w:jc w:val="center"/>
        </w:trPr>
        <w:tc>
          <w:tcPr>
            <w:tcW w:w="6192" w:type="dxa"/>
          </w:tcPr>
          <w:p w:rsidR="00440089" w:rsidRDefault="00F57D5A">
            <w:pPr>
              <w:spacing w:after="40" w:line="240" w:lineRule="auto"/>
              <w:jc w:val="left"/>
            </w:pPr>
            <w:r>
              <w:rPr>
                <w:rFonts w:cs="Times New Roman"/>
                <w:sz w:val="19"/>
              </w:rPr>
              <w:t xml:space="preserve">Login, </w:t>
            </w:r>
            <w:r>
              <w:rPr>
                <w:rFonts w:cs="Times New Roman"/>
                <w:sz w:val="19"/>
              </w:rPr>
              <w:t>wrong password of an existing account</w:t>
            </w:r>
          </w:p>
        </w:tc>
        <w:tc>
          <w:tcPr>
            <w:tcW w:w="720" w:type="dxa"/>
          </w:tcPr>
          <w:p w:rsidR="00440089" w:rsidRDefault="00F57D5A">
            <w:pPr>
              <w:spacing w:after="40" w:line="240" w:lineRule="auto"/>
              <w:jc w:val="center"/>
            </w:pPr>
            <w:r>
              <w:rPr>
                <w:rFonts w:cs="Times New Roman"/>
                <w:sz w:val="19"/>
              </w:rPr>
              <w:t>10</w:t>
            </w:r>
          </w:p>
        </w:tc>
        <w:tc>
          <w:tcPr>
            <w:tcW w:w="2304" w:type="dxa"/>
          </w:tcPr>
          <w:p w:rsidR="00440089" w:rsidRDefault="00F57D5A">
            <w:pPr>
              <w:spacing w:after="40" w:line="240" w:lineRule="auto"/>
              <w:jc w:val="center"/>
            </w:pPr>
            <w:r>
              <w:rPr>
                <w:rFonts w:cs="Times New Roman"/>
                <w:sz w:val="19"/>
              </w:rPr>
              <w:t>326 / 372</w:t>
            </w:r>
          </w:p>
        </w:tc>
      </w:tr>
      <w:tr w:rsidR="00440089">
        <w:trPr>
          <w:cantSplit/>
          <w:jc w:val="center"/>
        </w:trPr>
        <w:tc>
          <w:tcPr>
            <w:tcW w:w="6192" w:type="dxa"/>
          </w:tcPr>
          <w:p w:rsidR="00440089" w:rsidRDefault="00F57D5A">
            <w:pPr>
              <w:spacing w:after="40" w:line="240" w:lineRule="auto"/>
              <w:jc w:val="left"/>
            </w:pPr>
            <w:r>
              <w:rPr>
                <w:rFonts w:cs="Times New Roman"/>
                <w:sz w:val="19"/>
              </w:rPr>
              <w:t>Failed login of an unknown e-mail (one audit entry written)</w:t>
            </w:r>
          </w:p>
        </w:tc>
        <w:tc>
          <w:tcPr>
            <w:tcW w:w="720" w:type="dxa"/>
          </w:tcPr>
          <w:p w:rsidR="00440089" w:rsidRDefault="00F57D5A">
            <w:pPr>
              <w:spacing w:after="40" w:line="240" w:lineRule="auto"/>
              <w:jc w:val="center"/>
            </w:pPr>
            <w:r>
              <w:rPr>
                <w:rFonts w:cs="Times New Roman"/>
                <w:sz w:val="19"/>
              </w:rPr>
              <w:t>40</w:t>
            </w:r>
          </w:p>
        </w:tc>
        <w:tc>
          <w:tcPr>
            <w:tcW w:w="2304" w:type="dxa"/>
          </w:tcPr>
          <w:p w:rsidR="00440089" w:rsidRDefault="00F57D5A">
            <w:pPr>
              <w:spacing w:after="40" w:line="240" w:lineRule="auto"/>
              <w:jc w:val="center"/>
            </w:pPr>
            <w:r>
              <w:rPr>
                <w:rFonts w:cs="Times New Roman"/>
                <w:sz w:val="19"/>
              </w:rPr>
              <w:t>19.0 / 90.0</w:t>
            </w:r>
          </w:p>
        </w:tc>
      </w:tr>
      <w:tr w:rsidR="00440089">
        <w:trPr>
          <w:cantSplit/>
          <w:jc w:val="center"/>
        </w:trPr>
        <w:tc>
          <w:tcPr>
            <w:tcW w:w="6192" w:type="dxa"/>
          </w:tcPr>
          <w:p w:rsidR="00440089" w:rsidRDefault="00F57D5A">
            <w:pPr>
              <w:spacing w:after="40" w:line="240" w:lineRule="auto"/>
              <w:jc w:val="left"/>
            </w:pPr>
            <w:r>
              <w:rPr>
                <w:rFonts w:cs="Times New Roman"/>
                <w:sz w:val="19"/>
              </w:rPr>
              <w:t>List the user's own files</w:t>
            </w:r>
          </w:p>
        </w:tc>
        <w:tc>
          <w:tcPr>
            <w:tcW w:w="720" w:type="dxa"/>
          </w:tcPr>
          <w:p w:rsidR="00440089" w:rsidRDefault="00F57D5A">
            <w:pPr>
              <w:spacing w:after="40" w:line="240" w:lineRule="auto"/>
              <w:jc w:val="center"/>
            </w:pPr>
            <w:r>
              <w:rPr>
                <w:rFonts w:cs="Times New Roman"/>
                <w:sz w:val="19"/>
              </w:rPr>
              <w:t>20</w:t>
            </w:r>
          </w:p>
        </w:tc>
        <w:tc>
          <w:tcPr>
            <w:tcW w:w="2304" w:type="dxa"/>
          </w:tcPr>
          <w:p w:rsidR="00440089" w:rsidRDefault="00F57D5A">
            <w:pPr>
              <w:spacing w:after="40" w:line="240" w:lineRule="auto"/>
              <w:jc w:val="center"/>
            </w:pPr>
            <w:r>
              <w:rPr>
                <w:rFonts w:cs="Times New Roman"/>
                <w:sz w:val="19"/>
              </w:rPr>
              <w:t>40.3 / 58.9</w:t>
            </w:r>
          </w:p>
        </w:tc>
      </w:tr>
      <w:tr w:rsidR="00440089">
        <w:trPr>
          <w:cantSplit/>
          <w:jc w:val="center"/>
        </w:trPr>
        <w:tc>
          <w:tcPr>
            <w:tcW w:w="6192" w:type="dxa"/>
          </w:tcPr>
          <w:p w:rsidR="00440089" w:rsidRDefault="00F57D5A">
            <w:pPr>
              <w:spacing w:after="40" w:line="240" w:lineRule="auto"/>
              <w:jc w:val="left"/>
            </w:pPr>
            <w:r>
              <w:rPr>
                <w:rFonts w:cs="Times New Roman"/>
                <w:sz w:val="19"/>
              </w:rPr>
              <w:t>Share a file (one run)</w:t>
            </w:r>
          </w:p>
        </w:tc>
        <w:tc>
          <w:tcPr>
            <w:tcW w:w="720" w:type="dxa"/>
          </w:tcPr>
          <w:p w:rsidR="00440089" w:rsidRDefault="00F57D5A">
            <w:pPr>
              <w:spacing w:after="40" w:line="240" w:lineRule="auto"/>
              <w:jc w:val="center"/>
            </w:pPr>
            <w:r>
              <w:rPr>
                <w:rFonts w:cs="Times New Roman"/>
                <w:sz w:val="19"/>
              </w:rPr>
              <w:t>1</w:t>
            </w:r>
          </w:p>
        </w:tc>
        <w:tc>
          <w:tcPr>
            <w:tcW w:w="2304" w:type="dxa"/>
          </w:tcPr>
          <w:p w:rsidR="00440089" w:rsidRDefault="00F57D5A">
            <w:pPr>
              <w:spacing w:after="40" w:line="240" w:lineRule="auto"/>
              <w:jc w:val="center"/>
            </w:pPr>
            <w:r>
              <w:rPr>
                <w:rFonts w:cs="Times New Roman"/>
                <w:sz w:val="19"/>
              </w:rPr>
              <w:t>37.8</w:t>
            </w:r>
          </w:p>
        </w:tc>
      </w:tr>
      <w:tr w:rsidR="00440089">
        <w:trPr>
          <w:cantSplit/>
          <w:jc w:val="center"/>
        </w:trPr>
        <w:tc>
          <w:tcPr>
            <w:tcW w:w="6192" w:type="dxa"/>
          </w:tcPr>
          <w:p w:rsidR="00440089" w:rsidRDefault="00F57D5A">
            <w:pPr>
              <w:spacing w:after="40" w:line="240" w:lineRule="auto"/>
              <w:jc w:val="left"/>
            </w:pPr>
            <w:r>
              <w:rPr>
                <w:rFonts w:cs="Times New Roman"/>
                <w:sz w:val="19"/>
              </w:rPr>
              <w:t>Change a role (one run)</w:t>
            </w:r>
          </w:p>
        </w:tc>
        <w:tc>
          <w:tcPr>
            <w:tcW w:w="720" w:type="dxa"/>
          </w:tcPr>
          <w:p w:rsidR="00440089" w:rsidRDefault="00F57D5A">
            <w:pPr>
              <w:spacing w:after="40" w:line="240" w:lineRule="auto"/>
              <w:jc w:val="center"/>
            </w:pPr>
            <w:r>
              <w:rPr>
                <w:rFonts w:cs="Times New Roman"/>
                <w:sz w:val="19"/>
              </w:rPr>
              <w:t>1</w:t>
            </w:r>
          </w:p>
        </w:tc>
        <w:tc>
          <w:tcPr>
            <w:tcW w:w="2304" w:type="dxa"/>
          </w:tcPr>
          <w:p w:rsidR="00440089" w:rsidRDefault="00F57D5A">
            <w:pPr>
              <w:spacing w:after="40" w:line="240" w:lineRule="auto"/>
              <w:jc w:val="center"/>
            </w:pPr>
            <w:r>
              <w:rPr>
                <w:rFonts w:cs="Times New Roman"/>
                <w:sz w:val="19"/>
              </w:rPr>
              <w:t>22.7</w:t>
            </w:r>
          </w:p>
        </w:tc>
      </w:tr>
      <w:tr w:rsidR="00440089">
        <w:trPr>
          <w:cantSplit/>
          <w:jc w:val="center"/>
        </w:trPr>
        <w:tc>
          <w:tcPr>
            <w:tcW w:w="6192" w:type="dxa"/>
          </w:tcPr>
          <w:p w:rsidR="00440089" w:rsidRDefault="00F57D5A">
            <w:pPr>
              <w:spacing w:after="40" w:line="240" w:lineRule="auto"/>
              <w:jc w:val="left"/>
            </w:pPr>
            <w:r>
              <w:rPr>
                <w:rFonts w:cs="Times New Roman"/>
                <w:sz w:val="19"/>
              </w:rPr>
              <w:t>Revoke access (one run)</w:t>
            </w:r>
          </w:p>
        </w:tc>
        <w:tc>
          <w:tcPr>
            <w:tcW w:w="720" w:type="dxa"/>
          </w:tcPr>
          <w:p w:rsidR="00440089" w:rsidRDefault="00F57D5A">
            <w:pPr>
              <w:spacing w:after="40" w:line="240" w:lineRule="auto"/>
              <w:jc w:val="center"/>
            </w:pPr>
            <w:r>
              <w:rPr>
                <w:rFonts w:cs="Times New Roman"/>
                <w:sz w:val="19"/>
              </w:rPr>
              <w:t>1</w:t>
            </w:r>
          </w:p>
        </w:tc>
        <w:tc>
          <w:tcPr>
            <w:tcW w:w="2304" w:type="dxa"/>
          </w:tcPr>
          <w:p w:rsidR="00440089" w:rsidRDefault="00F57D5A">
            <w:pPr>
              <w:spacing w:after="40" w:line="240" w:lineRule="auto"/>
              <w:jc w:val="center"/>
            </w:pPr>
            <w:r>
              <w:rPr>
                <w:rFonts w:cs="Times New Roman"/>
                <w:sz w:val="19"/>
              </w:rPr>
              <w:t>24.7</w:t>
            </w:r>
          </w:p>
        </w:tc>
      </w:tr>
      <w:tr w:rsidR="00440089">
        <w:trPr>
          <w:cantSplit/>
          <w:jc w:val="center"/>
        </w:trPr>
        <w:tc>
          <w:tcPr>
            <w:tcW w:w="6192" w:type="dxa"/>
          </w:tcPr>
          <w:p w:rsidR="00440089" w:rsidRDefault="00F57D5A">
            <w:pPr>
              <w:spacing w:after="40" w:line="240" w:lineRule="auto"/>
              <w:jc w:val="left"/>
            </w:pPr>
            <w:r>
              <w:rPr>
                <w:rFonts w:cs="Times New Roman"/>
                <w:sz w:val="19"/>
              </w:rPr>
              <w:t>Download after revoke (one run, HTTP 403)</w:t>
            </w:r>
          </w:p>
        </w:tc>
        <w:tc>
          <w:tcPr>
            <w:tcW w:w="720" w:type="dxa"/>
          </w:tcPr>
          <w:p w:rsidR="00440089" w:rsidRDefault="00F57D5A">
            <w:pPr>
              <w:spacing w:after="40" w:line="240" w:lineRule="auto"/>
              <w:jc w:val="center"/>
            </w:pPr>
            <w:r>
              <w:rPr>
                <w:rFonts w:cs="Times New Roman"/>
                <w:sz w:val="19"/>
              </w:rPr>
              <w:t>1</w:t>
            </w:r>
          </w:p>
        </w:tc>
        <w:tc>
          <w:tcPr>
            <w:tcW w:w="2304" w:type="dxa"/>
          </w:tcPr>
          <w:p w:rsidR="00440089" w:rsidRDefault="00F57D5A">
            <w:pPr>
              <w:spacing w:after="40" w:line="240" w:lineRule="auto"/>
              <w:jc w:val="center"/>
            </w:pPr>
            <w:r>
              <w:rPr>
                <w:rFonts w:cs="Times New Roman"/>
                <w:sz w:val="19"/>
              </w:rPr>
              <w:t>18.6</w:t>
            </w:r>
          </w:p>
        </w:tc>
      </w:tr>
    </w:tbl>
    <w:p w:rsidR="00440089" w:rsidRDefault="00440089">
      <w:pPr>
        <w:spacing w:line="192" w:lineRule="auto"/>
      </w:pPr>
    </w:p>
    <w:p w:rsidR="00440089" w:rsidRDefault="00F57D5A">
      <w:r>
        <w:rPr>
          <w:rFonts w:cs="Times New Roman"/>
        </w:rPr>
        <w:t>Calls that do little work return in a few milliseconds (1.68 ms for the health check). Login is dominated by bcrypt at cost 12, about 308 ms, which is the intended price of slowing down password g</w:t>
      </w:r>
      <w:r>
        <w:rPr>
          <w:rFonts w:cs="Times New Roman"/>
        </w:rPr>
        <w:t>uessing [28]. A wrong password costs the same, as it should. A failed login for an e-mail that does not exist, however, takes only 19.0 ms: the code skips the bcrypt comparison when no account is found, so response time tells an attacker whether an account</w:t>
      </w:r>
      <w:r>
        <w:rPr>
          <w:rFonts w:cs="Times New Roman"/>
        </w:rPr>
        <w:t xml:space="preserve"> exists (Section 8.11). This call also measures one audit write, because every failed login adds an audit entry.</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Upload and download of ciphertext through the API (median / p95, ms).</w:t>
      </w:r>
    </w:p>
    <w:tbl>
      <w:tblPr>
        <w:tblStyle w:val="TableGrid"/>
        <w:tblW w:w="0" w:type="auto"/>
        <w:jc w:val="center"/>
        <w:tblLook w:val="04A0" w:firstRow="1" w:lastRow="0" w:firstColumn="1" w:lastColumn="0" w:noHBand="0" w:noVBand="1"/>
      </w:tblPr>
      <w:tblGrid>
        <w:gridCol w:w="2160"/>
        <w:gridCol w:w="864"/>
        <w:gridCol w:w="2736"/>
        <w:gridCol w:w="2736"/>
      </w:tblGrid>
      <w:tr w:rsidR="00440089">
        <w:trPr>
          <w:cantSplit/>
          <w:tblHeader/>
          <w:jc w:val="center"/>
        </w:trPr>
        <w:tc>
          <w:tcPr>
            <w:tcW w:w="2160" w:type="dxa"/>
            <w:shd w:val="clear" w:color="auto" w:fill="1B2A41"/>
          </w:tcPr>
          <w:p w:rsidR="00440089" w:rsidRDefault="00F57D5A">
            <w:pPr>
              <w:spacing w:after="40" w:line="240" w:lineRule="auto"/>
              <w:jc w:val="center"/>
            </w:pPr>
            <w:r>
              <w:rPr>
                <w:rFonts w:cs="Times New Roman"/>
                <w:b/>
                <w:color w:val="FFFFFF"/>
                <w:sz w:val="20"/>
              </w:rPr>
              <w:t>Object size</w:t>
            </w:r>
          </w:p>
        </w:tc>
        <w:tc>
          <w:tcPr>
            <w:tcW w:w="864" w:type="dxa"/>
            <w:shd w:val="clear" w:color="auto" w:fill="1B2A41"/>
          </w:tcPr>
          <w:p w:rsidR="00440089" w:rsidRDefault="00F57D5A">
            <w:pPr>
              <w:spacing w:after="40" w:line="240" w:lineRule="auto"/>
              <w:jc w:val="center"/>
            </w:pPr>
            <w:r>
              <w:rPr>
                <w:rFonts w:cs="Times New Roman"/>
                <w:b/>
                <w:color w:val="FFFFFF"/>
                <w:sz w:val="20"/>
              </w:rPr>
              <w:t>n</w:t>
            </w:r>
          </w:p>
        </w:tc>
        <w:tc>
          <w:tcPr>
            <w:tcW w:w="2736" w:type="dxa"/>
            <w:shd w:val="clear" w:color="auto" w:fill="1B2A41"/>
          </w:tcPr>
          <w:p w:rsidR="00440089" w:rsidRDefault="00F57D5A">
            <w:pPr>
              <w:spacing w:after="40" w:line="240" w:lineRule="auto"/>
              <w:jc w:val="center"/>
            </w:pPr>
            <w:r>
              <w:rPr>
                <w:rFonts w:cs="Times New Roman"/>
                <w:b/>
                <w:color w:val="FFFFFF"/>
                <w:sz w:val="20"/>
              </w:rPr>
              <w:t>Upload</w:t>
            </w:r>
          </w:p>
        </w:tc>
        <w:tc>
          <w:tcPr>
            <w:tcW w:w="2736" w:type="dxa"/>
            <w:shd w:val="clear" w:color="auto" w:fill="1B2A41"/>
          </w:tcPr>
          <w:p w:rsidR="00440089" w:rsidRDefault="00F57D5A">
            <w:pPr>
              <w:spacing w:after="40" w:line="240" w:lineRule="auto"/>
              <w:jc w:val="center"/>
            </w:pPr>
            <w:r>
              <w:rPr>
                <w:rFonts w:cs="Times New Roman"/>
                <w:b/>
                <w:color w:val="FFFFFF"/>
                <w:sz w:val="20"/>
              </w:rPr>
              <w:t>Download</w:t>
            </w:r>
          </w:p>
        </w:tc>
      </w:tr>
      <w:tr w:rsidR="00440089">
        <w:trPr>
          <w:cantSplit/>
          <w:jc w:val="center"/>
        </w:trPr>
        <w:tc>
          <w:tcPr>
            <w:tcW w:w="2160" w:type="dxa"/>
          </w:tcPr>
          <w:p w:rsidR="00440089" w:rsidRDefault="00F57D5A">
            <w:pPr>
              <w:spacing w:after="40" w:line="240" w:lineRule="auto"/>
              <w:jc w:val="left"/>
            </w:pPr>
            <w:r>
              <w:rPr>
                <w:rFonts w:cs="Times New Roman"/>
                <w:sz w:val="20"/>
              </w:rPr>
              <w:t>1 KiB</w:t>
            </w:r>
          </w:p>
        </w:tc>
        <w:tc>
          <w:tcPr>
            <w:tcW w:w="864" w:type="dxa"/>
          </w:tcPr>
          <w:p w:rsidR="00440089" w:rsidRDefault="00F57D5A">
            <w:pPr>
              <w:spacing w:after="40" w:line="240" w:lineRule="auto"/>
              <w:jc w:val="center"/>
            </w:pPr>
            <w:r>
              <w:rPr>
                <w:rFonts w:cs="Times New Roman"/>
                <w:sz w:val="20"/>
              </w:rPr>
              <w:t>20</w:t>
            </w:r>
          </w:p>
        </w:tc>
        <w:tc>
          <w:tcPr>
            <w:tcW w:w="2736" w:type="dxa"/>
          </w:tcPr>
          <w:p w:rsidR="00440089" w:rsidRDefault="00F57D5A">
            <w:pPr>
              <w:spacing w:after="40" w:line="240" w:lineRule="auto"/>
              <w:jc w:val="center"/>
            </w:pPr>
            <w:r>
              <w:rPr>
                <w:rFonts w:cs="Times New Roman"/>
                <w:sz w:val="20"/>
              </w:rPr>
              <w:t>27.2 / 38.3</w:t>
            </w:r>
          </w:p>
        </w:tc>
        <w:tc>
          <w:tcPr>
            <w:tcW w:w="2736" w:type="dxa"/>
          </w:tcPr>
          <w:p w:rsidR="00440089" w:rsidRDefault="00F57D5A">
            <w:pPr>
              <w:spacing w:after="40" w:line="240" w:lineRule="auto"/>
              <w:jc w:val="center"/>
            </w:pPr>
            <w:r>
              <w:rPr>
                <w:rFonts w:cs="Times New Roman"/>
                <w:sz w:val="20"/>
              </w:rPr>
              <w:t>21.7 / 32.4</w:t>
            </w:r>
          </w:p>
        </w:tc>
      </w:tr>
      <w:tr w:rsidR="00440089">
        <w:trPr>
          <w:cantSplit/>
          <w:jc w:val="center"/>
        </w:trPr>
        <w:tc>
          <w:tcPr>
            <w:tcW w:w="2160" w:type="dxa"/>
          </w:tcPr>
          <w:p w:rsidR="00440089" w:rsidRDefault="00F57D5A">
            <w:pPr>
              <w:spacing w:after="40" w:line="240" w:lineRule="auto"/>
              <w:jc w:val="left"/>
            </w:pPr>
            <w:r>
              <w:rPr>
                <w:rFonts w:cs="Times New Roman"/>
                <w:sz w:val="20"/>
              </w:rPr>
              <w:t>64 KiB</w:t>
            </w:r>
          </w:p>
        </w:tc>
        <w:tc>
          <w:tcPr>
            <w:tcW w:w="864" w:type="dxa"/>
          </w:tcPr>
          <w:p w:rsidR="00440089" w:rsidRDefault="00F57D5A">
            <w:pPr>
              <w:spacing w:after="40" w:line="240" w:lineRule="auto"/>
              <w:jc w:val="center"/>
            </w:pPr>
            <w:r>
              <w:rPr>
                <w:rFonts w:cs="Times New Roman"/>
                <w:sz w:val="20"/>
              </w:rPr>
              <w:t>20</w:t>
            </w:r>
          </w:p>
        </w:tc>
        <w:tc>
          <w:tcPr>
            <w:tcW w:w="2736" w:type="dxa"/>
          </w:tcPr>
          <w:p w:rsidR="00440089" w:rsidRDefault="00F57D5A">
            <w:pPr>
              <w:spacing w:after="40" w:line="240" w:lineRule="auto"/>
              <w:jc w:val="center"/>
            </w:pPr>
            <w:r>
              <w:rPr>
                <w:rFonts w:cs="Times New Roman"/>
                <w:sz w:val="20"/>
              </w:rPr>
              <w:t>32.4 / 44.4</w:t>
            </w:r>
          </w:p>
        </w:tc>
        <w:tc>
          <w:tcPr>
            <w:tcW w:w="2736" w:type="dxa"/>
          </w:tcPr>
          <w:p w:rsidR="00440089" w:rsidRDefault="00F57D5A">
            <w:pPr>
              <w:spacing w:after="40" w:line="240" w:lineRule="auto"/>
              <w:jc w:val="center"/>
            </w:pPr>
            <w:r>
              <w:rPr>
                <w:rFonts w:cs="Times New Roman"/>
                <w:sz w:val="20"/>
              </w:rPr>
              <w:t>12.1 / 28.1</w:t>
            </w:r>
          </w:p>
        </w:tc>
      </w:tr>
      <w:tr w:rsidR="00440089">
        <w:trPr>
          <w:cantSplit/>
          <w:jc w:val="center"/>
        </w:trPr>
        <w:tc>
          <w:tcPr>
            <w:tcW w:w="2160" w:type="dxa"/>
          </w:tcPr>
          <w:p w:rsidR="00440089" w:rsidRDefault="00F57D5A">
            <w:pPr>
              <w:spacing w:after="40" w:line="240" w:lineRule="auto"/>
              <w:jc w:val="left"/>
            </w:pPr>
            <w:r>
              <w:rPr>
                <w:rFonts w:cs="Times New Roman"/>
                <w:sz w:val="20"/>
              </w:rPr>
              <w:t>1 MiB</w:t>
            </w:r>
          </w:p>
        </w:tc>
        <w:tc>
          <w:tcPr>
            <w:tcW w:w="864" w:type="dxa"/>
          </w:tcPr>
          <w:p w:rsidR="00440089" w:rsidRDefault="00F57D5A">
            <w:pPr>
              <w:spacing w:after="40" w:line="240" w:lineRule="auto"/>
              <w:jc w:val="center"/>
            </w:pPr>
            <w:r>
              <w:rPr>
                <w:rFonts w:cs="Times New Roman"/>
                <w:sz w:val="20"/>
              </w:rPr>
              <w:t>15</w:t>
            </w:r>
          </w:p>
        </w:tc>
        <w:tc>
          <w:tcPr>
            <w:tcW w:w="2736" w:type="dxa"/>
          </w:tcPr>
          <w:p w:rsidR="00440089" w:rsidRDefault="00F57D5A">
            <w:pPr>
              <w:spacing w:after="40" w:line="240" w:lineRule="auto"/>
              <w:jc w:val="center"/>
            </w:pPr>
            <w:r>
              <w:rPr>
                <w:rFonts w:cs="Times New Roman"/>
                <w:sz w:val="20"/>
              </w:rPr>
              <w:t>44.5 / 70.3</w:t>
            </w:r>
          </w:p>
        </w:tc>
        <w:tc>
          <w:tcPr>
            <w:tcW w:w="2736" w:type="dxa"/>
          </w:tcPr>
          <w:p w:rsidR="00440089" w:rsidRDefault="00F57D5A">
            <w:pPr>
              <w:spacing w:after="40" w:line="240" w:lineRule="auto"/>
              <w:jc w:val="center"/>
            </w:pPr>
            <w:r>
              <w:rPr>
                <w:rFonts w:cs="Times New Roman"/>
                <w:sz w:val="20"/>
              </w:rPr>
              <w:t>22.4 / 34.0</w:t>
            </w:r>
          </w:p>
        </w:tc>
      </w:tr>
      <w:tr w:rsidR="00440089">
        <w:trPr>
          <w:cantSplit/>
          <w:jc w:val="center"/>
        </w:trPr>
        <w:tc>
          <w:tcPr>
            <w:tcW w:w="2160" w:type="dxa"/>
          </w:tcPr>
          <w:p w:rsidR="00440089" w:rsidRDefault="00F57D5A">
            <w:pPr>
              <w:spacing w:after="40" w:line="240" w:lineRule="auto"/>
              <w:jc w:val="left"/>
            </w:pPr>
            <w:r>
              <w:rPr>
                <w:rFonts w:cs="Times New Roman"/>
                <w:sz w:val="20"/>
              </w:rPr>
              <w:t>10 MiB</w:t>
            </w:r>
          </w:p>
        </w:tc>
        <w:tc>
          <w:tcPr>
            <w:tcW w:w="864" w:type="dxa"/>
          </w:tcPr>
          <w:p w:rsidR="00440089" w:rsidRDefault="00F57D5A">
            <w:pPr>
              <w:spacing w:after="40" w:line="240" w:lineRule="auto"/>
              <w:jc w:val="center"/>
            </w:pPr>
            <w:r>
              <w:rPr>
                <w:rFonts w:cs="Times New Roman"/>
                <w:sz w:val="20"/>
              </w:rPr>
              <w:t>6</w:t>
            </w:r>
          </w:p>
        </w:tc>
        <w:tc>
          <w:tcPr>
            <w:tcW w:w="2736" w:type="dxa"/>
          </w:tcPr>
          <w:p w:rsidR="00440089" w:rsidRDefault="00F57D5A">
            <w:pPr>
              <w:spacing w:after="40" w:line="240" w:lineRule="auto"/>
              <w:jc w:val="center"/>
            </w:pPr>
            <w:r>
              <w:rPr>
                <w:rFonts w:cs="Times New Roman"/>
                <w:sz w:val="20"/>
              </w:rPr>
              <w:t>139 / 163</w:t>
            </w:r>
          </w:p>
        </w:tc>
        <w:tc>
          <w:tcPr>
            <w:tcW w:w="2736" w:type="dxa"/>
          </w:tcPr>
          <w:p w:rsidR="00440089" w:rsidRDefault="00F57D5A">
            <w:pPr>
              <w:spacing w:after="40" w:line="240" w:lineRule="auto"/>
              <w:jc w:val="center"/>
            </w:pPr>
            <w:r>
              <w:rPr>
                <w:rFonts w:cs="Times New Roman"/>
                <w:sz w:val="20"/>
              </w:rPr>
              <w:t>102 / 228</w:t>
            </w:r>
          </w:p>
        </w:tc>
      </w:tr>
      <w:tr w:rsidR="00440089">
        <w:trPr>
          <w:cantSplit/>
          <w:jc w:val="center"/>
        </w:trPr>
        <w:tc>
          <w:tcPr>
            <w:tcW w:w="2160" w:type="dxa"/>
          </w:tcPr>
          <w:p w:rsidR="00440089" w:rsidRDefault="00F57D5A">
            <w:pPr>
              <w:spacing w:after="40" w:line="240" w:lineRule="auto"/>
              <w:jc w:val="left"/>
            </w:pPr>
            <w:r>
              <w:rPr>
                <w:rFonts w:cs="Times New Roman"/>
                <w:sz w:val="20"/>
              </w:rPr>
              <w:t>about 25 MiB</w:t>
            </w:r>
          </w:p>
        </w:tc>
        <w:tc>
          <w:tcPr>
            <w:tcW w:w="864" w:type="dxa"/>
          </w:tcPr>
          <w:p w:rsidR="00440089" w:rsidRDefault="00F57D5A">
            <w:pPr>
              <w:spacing w:after="40" w:line="240" w:lineRule="auto"/>
              <w:jc w:val="center"/>
            </w:pPr>
            <w:r>
              <w:rPr>
                <w:rFonts w:cs="Times New Roman"/>
                <w:sz w:val="20"/>
              </w:rPr>
              <w:t>3</w:t>
            </w:r>
          </w:p>
        </w:tc>
        <w:tc>
          <w:tcPr>
            <w:tcW w:w="2736" w:type="dxa"/>
          </w:tcPr>
          <w:p w:rsidR="00440089" w:rsidRDefault="00F57D5A">
            <w:pPr>
              <w:spacing w:after="40" w:line="240" w:lineRule="auto"/>
              <w:jc w:val="center"/>
            </w:pPr>
            <w:r>
              <w:rPr>
                <w:rFonts w:cs="Times New Roman"/>
                <w:sz w:val="20"/>
              </w:rPr>
              <w:t>288 / 339</w:t>
            </w:r>
          </w:p>
        </w:tc>
        <w:tc>
          <w:tcPr>
            <w:tcW w:w="2736" w:type="dxa"/>
          </w:tcPr>
          <w:p w:rsidR="00440089" w:rsidRDefault="00F57D5A">
            <w:pPr>
              <w:spacing w:after="40" w:line="240" w:lineRule="auto"/>
              <w:jc w:val="center"/>
            </w:pPr>
            <w:r>
              <w:rPr>
                <w:rFonts w:cs="Times New Roman"/>
                <w:sz w:val="20"/>
              </w:rPr>
              <w:t>177 / 194</w:t>
            </w:r>
          </w:p>
        </w:tc>
      </w:tr>
    </w:tbl>
    <w:p w:rsidR="00440089" w:rsidRDefault="00440089">
      <w:pPr>
        <w:spacing w:line="192" w:lineRule="auto"/>
      </w:pPr>
    </w:p>
    <w:p w:rsidR="00440089" w:rsidRDefault="00F57D5A">
      <w:r>
        <w:rPr>
          <w:rFonts w:cs="Times New Roman"/>
        </w:rPr>
        <w:t xml:space="preserve">A 25 MiB object, the largest the server accepts, uploads in 288 ms and downloads in 177 ms, </w:t>
      </w:r>
      <w:r>
        <w:rPr>
          <w:rFonts w:cs="Times New Roman"/>
        </w:rPr>
        <w:t>based on only three runs. An upload larger than the 25 MB limit was rejected with HTTP 413. Both directions grow roughly linearly with size.</w:t>
      </w:r>
    </w:p>
    <w:p w:rsidR="00440089" w:rsidRDefault="00F57D5A">
      <w:pPr>
        <w:keepNext/>
        <w:spacing w:after="80" w:line="240" w:lineRule="auto"/>
        <w:jc w:val="center"/>
      </w:pPr>
      <w:r>
        <w:rPr>
          <w:noProof/>
        </w:rPr>
        <w:lastRenderedPageBreak/>
        <w:drawing>
          <wp:inline distT="0" distB="0" distL="0" distR="0">
            <wp:extent cx="4389120" cy="25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pi_latency.png"/>
                    <pic:cNvPicPr/>
                  </pic:nvPicPr>
                  <pic:blipFill>
                    <a:blip r:embed="rId18"/>
                    <a:stretch>
                      <a:fillRect/>
                    </a:stretch>
                  </pic:blipFill>
                  <pic:spPr>
                    <a:xfrm>
                      <a:off x="0" y="0"/>
                      <a:ext cx="4389120" cy="2581835"/>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API latency over loopback (median, marker at p95): login 308 ms (bcrypt), hea</w:t>
      </w:r>
      <w:r>
        <w:rPr>
          <w:rFonts w:cs="Times New Roman"/>
        </w:rPr>
        <w:t>lth check 1.68 ms.</w:t>
      </w:r>
    </w:p>
    <w:p w:rsidR="00440089" w:rsidRDefault="00F57D5A">
      <w:pPr>
        <w:keepNext/>
        <w:spacing w:after="80" w:line="240" w:lineRule="auto"/>
        <w:jc w:val="center"/>
      </w:pPr>
      <w:r>
        <w:rPr>
          <w:noProof/>
        </w:rPr>
        <w:drawing>
          <wp:inline distT="0" distB="0" distL="0" distR="0">
            <wp:extent cx="4206240" cy="2497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api_transfer_scaling.png"/>
                    <pic:cNvPicPr/>
                  </pic:nvPicPr>
                  <pic:blipFill>
                    <a:blip r:embed="rId19"/>
                    <a:stretch>
                      <a:fillRect/>
                    </a:stretch>
                  </pic:blipFill>
                  <pic:spPr>
                    <a:xfrm>
                      <a:off x="0" y="0"/>
                      <a:ext cx="4206240" cy="2497455"/>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Upload and download of ciphertext against object size (median, shaded to p95).</w:t>
      </w:r>
    </w:p>
    <w:p w:rsidR="00440089" w:rsidRDefault="00F57D5A">
      <w:pPr>
        <w:pStyle w:val="Heading2"/>
      </w:pPr>
      <w:r>
        <w:t>1.6 Access-control correctness</w:t>
      </w:r>
    </w:p>
    <w:p w:rsidR="00440089" w:rsidRDefault="00F57D5A">
      <w:r>
        <w:rPr>
          <w:rFonts w:cs="Times New Roman"/>
        </w:rPr>
        <w:t>Role-based access control is checked on the server for every request. To test it exhausti</w:t>
      </w:r>
      <w:r>
        <w:rPr>
          <w:rFonts w:cs="Times New Roman"/>
        </w:rPr>
        <w:t>vely, one file was shared with an editor and a viewer, and each of four principals (the owner, the editor, the viewer and a registered user with no access) attempted each of the nine operations on it. The table below shows the HTTP status observed; 200 mea</w:t>
      </w:r>
      <w:r>
        <w:rPr>
          <w:rFonts w:cs="Times New Roman"/>
        </w:rPr>
        <w:t>ns allowed and 403 means denied. All 36 cells matched the rule table of the design (owner: everything; editor: read and replace content; viewer: read; stranger: nothing), an agreement of 100 per cent.</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Observed HTTP status f</w:t>
      </w:r>
      <w:r>
        <w:rPr>
          <w:rFonts w:cs="Times New Roman"/>
        </w:rPr>
        <w:t>or every principal and operation (36 cells, all as expected).</w:t>
      </w:r>
    </w:p>
    <w:tbl>
      <w:tblPr>
        <w:tblStyle w:val="TableGrid"/>
        <w:tblW w:w="0" w:type="auto"/>
        <w:jc w:val="center"/>
        <w:tblLook w:val="04A0" w:firstRow="1" w:lastRow="0" w:firstColumn="1" w:lastColumn="0" w:noHBand="0" w:noVBand="1"/>
      </w:tblPr>
      <w:tblGrid>
        <w:gridCol w:w="4147"/>
        <w:gridCol w:w="1148"/>
        <w:gridCol w:w="1147"/>
        <w:gridCol w:w="1148"/>
        <w:gridCol w:w="1292"/>
      </w:tblGrid>
      <w:tr w:rsidR="00440089">
        <w:trPr>
          <w:cantSplit/>
          <w:tblHeader/>
          <w:jc w:val="center"/>
        </w:trPr>
        <w:tc>
          <w:tcPr>
            <w:tcW w:w="4176" w:type="dxa"/>
            <w:shd w:val="clear" w:color="auto" w:fill="1B2A41"/>
          </w:tcPr>
          <w:p w:rsidR="00440089" w:rsidRDefault="00F57D5A">
            <w:pPr>
              <w:spacing w:after="40" w:line="240" w:lineRule="auto"/>
              <w:jc w:val="center"/>
            </w:pPr>
            <w:r>
              <w:rPr>
                <w:rFonts w:cs="Times New Roman"/>
                <w:b/>
                <w:color w:val="FFFFFF"/>
                <w:sz w:val="20"/>
              </w:rPr>
              <w:t>Operation</w:t>
            </w:r>
          </w:p>
        </w:tc>
        <w:tc>
          <w:tcPr>
            <w:tcW w:w="1152" w:type="dxa"/>
            <w:shd w:val="clear" w:color="auto" w:fill="1B2A41"/>
          </w:tcPr>
          <w:p w:rsidR="00440089" w:rsidRDefault="00F57D5A">
            <w:pPr>
              <w:spacing w:after="40" w:line="240" w:lineRule="auto"/>
              <w:jc w:val="center"/>
            </w:pPr>
            <w:r>
              <w:rPr>
                <w:rFonts w:cs="Times New Roman"/>
                <w:b/>
                <w:color w:val="FFFFFF"/>
                <w:sz w:val="20"/>
              </w:rPr>
              <w:t>Owner</w:t>
            </w:r>
          </w:p>
        </w:tc>
        <w:tc>
          <w:tcPr>
            <w:tcW w:w="1152" w:type="dxa"/>
            <w:shd w:val="clear" w:color="auto" w:fill="1B2A41"/>
          </w:tcPr>
          <w:p w:rsidR="00440089" w:rsidRDefault="00F57D5A">
            <w:pPr>
              <w:spacing w:after="40" w:line="240" w:lineRule="auto"/>
              <w:jc w:val="center"/>
            </w:pPr>
            <w:r>
              <w:rPr>
                <w:rFonts w:cs="Times New Roman"/>
                <w:b/>
                <w:color w:val="FFFFFF"/>
                <w:sz w:val="20"/>
              </w:rPr>
              <w:t>Editor</w:t>
            </w:r>
          </w:p>
        </w:tc>
        <w:tc>
          <w:tcPr>
            <w:tcW w:w="1152" w:type="dxa"/>
            <w:shd w:val="clear" w:color="auto" w:fill="1B2A41"/>
          </w:tcPr>
          <w:p w:rsidR="00440089" w:rsidRDefault="00F57D5A">
            <w:pPr>
              <w:spacing w:after="40" w:line="240" w:lineRule="auto"/>
              <w:jc w:val="center"/>
            </w:pPr>
            <w:r>
              <w:rPr>
                <w:rFonts w:cs="Times New Roman"/>
                <w:b/>
                <w:color w:val="FFFFFF"/>
                <w:sz w:val="20"/>
              </w:rPr>
              <w:t>Viewer</w:t>
            </w:r>
          </w:p>
        </w:tc>
        <w:tc>
          <w:tcPr>
            <w:tcW w:w="1296" w:type="dxa"/>
            <w:shd w:val="clear" w:color="auto" w:fill="1B2A41"/>
          </w:tcPr>
          <w:p w:rsidR="00440089" w:rsidRDefault="00F57D5A">
            <w:pPr>
              <w:spacing w:after="40" w:line="240" w:lineRule="auto"/>
              <w:jc w:val="center"/>
            </w:pPr>
            <w:r>
              <w:rPr>
                <w:rFonts w:cs="Times New Roman"/>
                <w:b/>
                <w:color w:val="FFFFFF"/>
                <w:sz w:val="20"/>
              </w:rPr>
              <w:t>Stranger</w:t>
            </w:r>
          </w:p>
        </w:tc>
      </w:tr>
      <w:tr w:rsidR="00440089">
        <w:trPr>
          <w:cantSplit/>
          <w:jc w:val="center"/>
        </w:trPr>
        <w:tc>
          <w:tcPr>
            <w:tcW w:w="4176" w:type="dxa"/>
          </w:tcPr>
          <w:p w:rsidR="00440089" w:rsidRDefault="00F57D5A">
            <w:pPr>
              <w:spacing w:after="40" w:line="240" w:lineRule="auto"/>
              <w:jc w:val="left"/>
            </w:pPr>
            <w:r>
              <w:rPr>
                <w:rFonts w:cs="Times New Roman"/>
                <w:sz w:val="20"/>
              </w:rPr>
              <w:lastRenderedPageBreak/>
              <w:t>View metadata (</w:t>
            </w:r>
            <w:r>
              <w:rPr>
                <w:rFonts w:ascii="Consolas" w:eastAsia="Consolas" w:hAnsi="Consolas" w:cs="Consolas"/>
                <w:sz w:val="17"/>
              </w:rPr>
              <w:t>GET /api/files/{id}</w:t>
            </w:r>
            <w:r>
              <w:rPr>
                <w:rFonts w:cs="Times New Roman"/>
                <w:sz w:val="20"/>
              </w:rPr>
              <w:t>)</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Download ciphertext</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Replace content (</w:t>
            </w:r>
            <w:r>
              <w:rPr>
                <w:rFonts w:ascii="Consolas" w:eastAsia="Consolas" w:hAnsi="Consolas" w:cs="Consolas"/>
                <w:sz w:val="17"/>
              </w:rPr>
              <w:t>PUT</w:t>
            </w:r>
            <w:r>
              <w:rPr>
                <w:rFonts w:cs="Times New Roman"/>
                <w:sz w:val="20"/>
              </w:rPr>
              <w:t>)</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List permissions</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Share a file</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Change a role</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Revoke access</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View the file's audit history</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r w:rsidR="00440089">
        <w:trPr>
          <w:cantSplit/>
          <w:jc w:val="center"/>
        </w:trPr>
        <w:tc>
          <w:tcPr>
            <w:tcW w:w="4176" w:type="dxa"/>
          </w:tcPr>
          <w:p w:rsidR="00440089" w:rsidRDefault="00F57D5A">
            <w:pPr>
              <w:spacing w:after="40" w:line="240" w:lineRule="auto"/>
              <w:jc w:val="left"/>
            </w:pPr>
            <w:r>
              <w:rPr>
                <w:rFonts w:cs="Times New Roman"/>
                <w:sz w:val="20"/>
              </w:rPr>
              <w:t>Delete the file</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403</w:t>
            </w:r>
          </w:p>
        </w:tc>
        <w:tc>
          <w:tcPr>
            <w:tcW w:w="1152" w:type="dxa"/>
          </w:tcPr>
          <w:p w:rsidR="00440089" w:rsidRDefault="00F57D5A">
            <w:pPr>
              <w:spacing w:after="40" w:line="240" w:lineRule="auto"/>
              <w:jc w:val="center"/>
            </w:pPr>
            <w:r>
              <w:rPr>
                <w:rFonts w:cs="Times New Roman"/>
                <w:sz w:val="20"/>
              </w:rPr>
              <w:t>403</w:t>
            </w:r>
          </w:p>
        </w:tc>
        <w:tc>
          <w:tcPr>
            <w:tcW w:w="1296" w:type="dxa"/>
          </w:tcPr>
          <w:p w:rsidR="00440089" w:rsidRDefault="00F57D5A">
            <w:pPr>
              <w:spacing w:after="40" w:line="240" w:lineRule="auto"/>
              <w:jc w:val="center"/>
            </w:pPr>
            <w:r>
              <w:rPr>
                <w:rFonts w:cs="Times New Roman"/>
                <w:sz w:val="20"/>
              </w:rPr>
              <w:t>403</w:t>
            </w:r>
          </w:p>
        </w:tc>
      </w:tr>
    </w:tbl>
    <w:p w:rsidR="00440089" w:rsidRDefault="00440089">
      <w:pPr>
        <w:spacing w:line="192" w:lineRule="auto"/>
      </w:pPr>
    </w:p>
    <w:p w:rsidR="00440089" w:rsidRDefault="00F57D5A">
      <w:r>
        <w:rPr>
          <w:rFonts w:cs="Times New Roman"/>
        </w:rPr>
        <w:t xml:space="preserve">Requests without a token were answered with HTTP 401 in all 5 cases, and four invalid tokens (forged signature, expired, signed with the wrong secret, and one with the algorithm set to </w:t>
      </w:r>
      <w:r>
        <w:rPr>
          <w:rFonts w:ascii="Consolas" w:eastAsia="Consolas" w:hAnsi="Consolas" w:cs="Consolas"/>
          <w:sz w:val="21"/>
        </w:rPr>
        <w:t>none</w:t>
      </w:r>
      <w:r>
        <w:rPr>
          <w:rFonts w:cs="Times New Roman"/>
        </w:rPr>
        <w:t>) were all rejected with HTTP 401. After the owner revoked the edit</w:t>
      </w:r>
      <w:r>
        <w:rPr>
          <w:rFonts w:cs="Times New Roman"/>
        </w:rPr>
        <w:t>or's access, the editor's next download returned HTTP 403 in 18.6 ms. The experiment is exhaustive over the implemented operations on one file; it is a correctness check of the rule table, not a user study, and it does not measure access-control accuracy i</w:t>
      </w:r>
      <w:r>
        <w:rPr>
          <w:rFonts w:cs="Times New Roman"/>
        </w:rPr>
        <w:t>n the sense of a classifier.</w:t>
      </w:r>
    </w:p>
    <w:p w:rsidR="00440089" w:rsidRDefault="00F57D5A">
      <w:pPr>
        <w:keepNext/>
        <w:spacing w:after="80" w:line="240" w:lineRule="auto"/>
        <w:jc w:val="center"/>
      </w:pPr>
      <w:r>
        <w:rPr>
          <w:noProof/>
        </w:rPr>
        <w:drawing>
          <wp:inline distT="0" distB="0" distL="0" distR="0">
            <wp:extent cx="4206240" cy="31207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bac_matrix.png"/>
                    <pic:cNvPicPr/>
                  </pic:nvPicPr>
                  <pic:blipFill>
                    <a:blip r:embed="rId20"/>
                    <a:stretch>
                      <a:fillRect/>
                    </a:stretch>
                  </pic:blipFill>
                  <pic:spPr>
                    <a:xfrm>
                      <a:off x="0" y="0"/>
                      <a:ext cx="4206240" cy="3120759"/>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Access-control matrix on the live API: observed status for four principals and nine operations; 36 of 36 matched the expected decision.</w:t>
      </w:r>
    </w:p>
    <w:p w:rsidR="00440089" w:rsidRDefault="00F57D5A">
      <w:pPr>
        <w:pStyle w:val="Heading2"/>
      </w:pPr>
      <w:r>
        <w:t>1.7 Integrity and tamper evidence</w:t>
      </w:r>
    </w:p>
    <w:p w:rsidR="00440089" w:rsidRDefault="00F57D5A">
      <w:r>
        <w:rPr>
          <w:rFonts w:cs="Times New Roman"/>
        </w:rPr>
        <w:t xml:space="preserve">Two mechanisms detect tampering. For file contents, AES-GCM authenticates the ciphertext and the browser compares the SHA-256 of the decrypted bytes with the stored digest. In 2,000 trials with one random bit changed in an AES-GCM ciphertext, </w:t>
      </w:r>
      <w:r>
        <w:rPr>
          <w:rFonts w:cs="Times New Roman"/>
        </w:rPr>
        <w:lastRenderedPageBreak/>
        <w:t>decryption fa</w:t>
      </w:r>
      <w:r>
        <w:rPr>
          <w:rFonts w:cs="Times New Roman"/>
        </w:rPr>
        <w:t xml:space="preserve">iled in 2,000; a wrong key was rejected as well. This test used the Python implementation of the same primitive on a 4 KiB message, not the browser. For the audit log, each entry stores the SHA-256 of the previous hash and its own fields, and </w:t>
      </w:r>
      <w:r>
        <w:rPr>
          <w:rFonts w:ascii="Consolas" w:eastAsia="Consolas" w:hAnsi="Consolas" w:cs="Consolas"/>
          <w:sz w:val="21"/>
        </w:rPr>
        <w:t>verify_chain</w:t>
      </w:r>
      <w:r>
        <w:rPr>
          <w:rFonts w:cs="Times New Roman"/>
        </w:rPr>
        <w:t xml:space="preserve"> </w:t>
      </w:r>
      <w:r>
        <w:rPr>
          <w:rFonts w:cs="Times New Roman"/>
        </w:rPr>
        <w:t>recomputes the chain [31], [32]. Nine manipulations were applied to an in-memory copy of the 461 real entries of the measurement run, with a verifier equal to the server's. The table below gives the result.</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Detection of man</w:t>
      </w:r>
      <w:r>
        <w:rPr>
          <w:rFonts w:cs="Times New Roman"/>
        </w:rPr>
        <w:t>ipulations of the audit log (copy of a real log).</w:t>
      </w:r>
    </w:p>
    <w:tbl>
      <w:tblPr>
        <w:tblStyle w:val="TableGrid"/>
        <w:tblW w:w="0" w:type="auto"/>
        <w:jc w:val="center"/>
        <w:tblLook w:val="04A0" w:firstRow="1" w:lastRow="0" w:firstColumn="1" w:lastColumn="0" w:noHBand="0" w:noVBand="1"/>
      </w:tblPr>
      <w:tblGrid>
        <w:gridCol w:w="5149"/>
        <w:gridCol w:w="1148"/>
        <w:gridCol w:w="1150"/>
        <w:gridCol w:w="1435"/>
      </w:tblGrid>
      <w:tr w:rsidR="00440089">
        <w:trPr>
          <w:cantSplit/>
          <w:tblHeader/>
          <w:jc w:val="center"/>
        </w:trPr>
        <w:tc>
          <w:tcPr>
            <w:tcW w:w="5184" w:type="dxa"/>
            <w:shd w:val="clear" w:color="auto" w:fill="1B2A41"/>
          </w:tcPr>
          <w:p w:rsidR="00440089" w:rsidRDefault="00F57D5A">
            <w:pPr>
              <w:spacing w:after="40" w:line="240" w:lineRule="auto"/>
              <w:jc w:val="center"/>
            </w:pPr>
            <w:r>
              <w:rPr>
                <w:rFonts w:cs="Times New Roman"/>
                <w:b/>
                <w:color w:val="FFFFFF"/>
                <w:sz w:val="20"/>
              </w:rPr>
              <w:t>Manipulation</w:t>
            </w:r>
          </w:p>
        </w:tc>
        <w:tc>
          <w:tcPr>
            <w:tcW w:w="1152" w:type="dxa"/>
            <w:shd w:val="clear" w:color="auto" w:fill="1B2A41"/>
          </w:tcPr>
          <w:p w:rsidR="00440089" w:rsidRDefault="00F57D5A">
            <w:pPr>
              <w:spacing w:after="40" w:line="240" w:lineRule="auto"/>
              <w:jc w:val="center"/>
            </w:pPr>
            <w:r>
              <w:rPr>
                <w:rFonts w:cs="Times New Roman"/>
                <w:b/>
                <w:color w:val="FFFFFF"/>
                <w:sz w:val="20"/>
              </w:rPr>
              <w:t>Trials</w:t>
            </w:r>
          </w:p>
        </w:tc>
        <w:tc>
          <w:tcPr>
            <w:tcW w:w="1152" w:type="dxa"/>
            <w:shd w:val="clear" w:color="auto" w:fill="1B2A41"/>
          </w:tcPr>
          <w:p w:rsidR="00440089" w:rsidRDefault="00F57D5A">
            <w:pPr>
              <w:spacing w:after="40" w:line="240" w:lineRule="auto"/>
              <w:jc w:val="center"/>
            </w:pPr>
            <w:r>
              <w:rPr>
                <w:rFonts w:cs="Times New Roman"/>
                <w:b/>
                <w:color w:val="FFFFFF"/>
                <w:sz w:val="20"/>
              </w:rPr>
              <w:t>Detected</w:t>
            </w:r>
          </w:p>
        </w:tc>
        <w:tc>
          <w:tcPr>
            <w:tcW w:w="1440" w:type="dxa"/>
            <w:shd w:val="clear" w:color="auto" w:fill="1B2A41"/>
          </w:tcPr>
          <w:p w:rsidR="00440089" w:rsidRDefault="00F57D5A">
            <w:pPr>
              <w:spacing w:after="40" w:line="240" w:lineRule="auto"/>
              <w:jc w:val="center"/>
            </w:pPr>
            <w:r>
              <w:rPr>
                <w:rFonts w:cs="Times New Roman"/>
                <w:b/>
                <w:color w:val="FFFFFF"/>
                <w:sz w:val="20"/>
              </w:rPr>
              <w:t>Rate</w:t>
            </w:r>
          </w:p>
        </w:tc>
      </w:tr>
      <w:tr w:rsidR="00440089">
        <w:trPr>
          <w:cantSplit/>
          <w:jc w:val="center"/>
        </w:trPr>
        <w:tc>
          <w:tcPr>
            <w:tcW w:w="5184" w:type="dxa"/>
          </w:tcPr>
          <w:p w:rsidR="00440089" w:rsidRDefault="00F57D5A">
            <w:pPr>
              <w:spacing w:after="40" w:line="240" w:lineRule="auto"/>
              <w:jc w:val="left"/>
            </w:pPr>
            <w:r>
              <w:rPr>
                <w:rFonts w:cs="Times New Roman"/>
                <w:sz w:val="20"/>
              </w:rPr>
              <w:t>Edit the details text of an entry</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Change the action of an entry</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Flip the success flag</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Change the user of an entry</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Overwrite the stored hash</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Delete an entry in the middle</w:t>
            </w:r>
          </w:p>
        </w:tc>
        <w:tc>
          <w:tcPr>
            <w:tcW w:w="1152" w:type="dxa"/>
          </w:tcPr>
          <w:p w:rsidR="00440089" w:rsidRDefault="00F57D5A">
            <w:pPr>
              <w:spacing w:after="40" w:line="240" w:lineRule="auto"/>
              <w:jc w:val="center"/>
            </w:pPr>
            <w:r>
              <w:rPr>
                <w:rFonts w:cs="Times New Roman"/>
                <w:sz w:val="20"/>
              </w:rPr>
              <w:t>199</w:t>
            </w:r>
          </w:p>
        </w:tc>
        <w:tc>
          <w:tcPr>
            <w:tcW w:w="1152" w:type="dxa"/>
          </w:tcPr>
          <w:p w:rsidR="00440089" w:rsidRDefault="00F57D5A">
            <w:pPr>
              <w:spacing w:after="40" w:line="240" w:lineRule="auto"/>
              <w:jc w:val="center"/>
            </w:pPr>
            <w:r>
              <w:rPr>
                <w:rFonts w:cs="Times New Roman"/>
                <w:sz w:val="20"/>
              </w:rPr>
              <w:t>199</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Swap two adjacent entries</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Insert a forged entry</w:t>
            </w:r>
          </w:p>
        </w:tc>
        <w:tc>
          <w:tcPr>
            <w:tcW w:w="1152" w:type="dxa"/>
          </w:tcPr>
          <w:p w:rsidR="00440089" w:rsidRDefault="00F57D5A">
            <w:pPr>
              <w:spacing w:after="40" w:line="240" w:lineRule="auto"/>
              <w:jc w:val="center"/>
            </w:pPr>
            <w:r>
              <w:rPr>
                <w:rFonts w:cs="Times New Roman"/>
                <w:sz w:val="20"/>
              </w:rPr>
              <w:t>200</w:t>
            </w:r>
          </w:p>
        </w:tc>
        <w:tc>
          <w:tcPr>
            <w:tcW w:w="1152" w:type="dxa"/>
          </w:tcPr>
          <w:p w:rsidR="00440089" w:rsidRDefault="00F57D5A">
            <w:pPr>
              <w:spacing w:after="40" w:line="240" w:lineRule="auto"/>
              <w:jc w:val="center"/>
            </w:pPr>
            <w:r>
              <w:rPr>
                <w:rFonts w:cs="Times New Roman"/>
                <w:sz w:val="20"/>
              </w:rPr>
              <w:t>200</w:t>
            </w:r>
          </w:p>
        </w:tc>
        <w:tc>
          <w:tcPr>
            <w:tcW w:w="1440" w:type="dxa"/>
          </w:tcPr>
          <w:p w:rsidR="00440089" w:rsidRDefault="00F57D5A">
            <w:pPr>
              <w:spacing w:after="40" w:line="240" w:lineRule="auto"/>
              <w:jc w:val="center"/>
            </w:pPr>
            <w:r>
              <w:rPr>
                <w:rFonts w:cs="Times New Roman"/>
                <w:sz w:val="20"/>
              </w:rPr>
              <w:t>100%</w:t>
            </w:r>
          </w:p>
        </w:tc>
      </w:tr>
      <w:tr w:rsidR="00440089">
        <w:trPr>
          <w:cantSplit/>
          <w:jc w:val="center"/>
        </w:trPr>
        <w:tc>
          <w:tcPr>
            <w:tcW w:w="5184" w:type="dxa"/>
          </w:tcPr>
          <w:p w:rsidR="00440089" w:rsidRDefault="00F57D5A">
            <w:pPr>
              <w:spacing w:after="40" w:line="240" w:lineRule="auto"/>
              <w:jc w:val="left"/>
            </w:pPr>
            <w:r>
              <w:rPr>
                <w:rFonts w:cs="Times New Roman"/>
                <w:sz w:val="20"/>
              </w:rPr>
              <w:t>Cut off the newest entries</w:t>
            </w:r>
          </w:p>
        </w:tc>
        <w:tc>
          <w:tcPr>
            <w:tcW w:w="1152" w:type="dxa"/>
          </w:tcPr>
          <w:p w:rsidR="00440089" w:rsidRDefault="00F57D5A">
            <w:pPr>
              <w:spacing w:after="40" w:line="240" w:lineRule="auto"/>
              <w:jc w:val="center"/>
            </w:pPr>
            <w:r>
              <w:rPr>
                <w:rFonts w:cs="Times New Roman"/>
                <w:sz w:val="20"/>
              </w:rPr>
              <w:t>199</w:t>
            </w:r>
          </w:p>
        </w:tc>
        <w:tc>
          <w:tcPr>
            <w:tcW w:w="1152" w:type="dxa"/>
          </w:tcPr>
          <w:p w:rsidR="00440089" w:rsidRDefault="00F57D5A">
            <w:pPr>
              <w:spacing w:after="40" w:line="240" w:lineRule="auto"/>
              <w:jc w:val="center"/>
            </w:pPr>
            <w:r>
              <w:rPr>
                <w:rFonts w:cs="Times New Roman"/>
                <w:sz w:val="20"/>
              </w:rPr>
              <w:t>0</w:t>
            </w:r>
          </w:p>
        </w:tc>
        <w:tc>
          <w:tcPr>
            <w:tcW w:w="1440" w:type="dxa"/>
          </w:tcPr>
          <w:p w:rsidR="00440089" w:rsidRDefault="00F57D5A">
            <w:pPr>
              <w:spacing w:after="40" w:line="240" w:lineRule="auto"/>
              <w:jc w:val="center"/>
            </w:pPr>
            <w:r>
              <w:rPr>
                <w:rFonts w:cs="Times New Roman"/>
                <w:sz w:val="20"/>
              </w:rPr>
              <w:t>0%</w:t>
            </w:r>
          </w:p>
        </w:tc>
      </w:tr>
      <w:tr w:rsidR="00440089">
        <w:trPr>
          <w:cantSplit/>
          <w:jc w:val="center"/>
        </w:trPr>
        <w:tc>
          <w:tcPr>
            <w:tcW w:w="5184" w:type="dxa"/>
          </w:tcPr>
          <w:p w:rsidR="00440089" w:rsidRDefault="00F57D5A">
            <w:pPr>
              <w:spacing w:after="40" w:line="240" w:lineRule="auto"/>
              <w:jc w:val="left"/>
            </w:pPr>
            <w:r>
              <w:rPr>
                <w:rFonts w:cs="Times New Roman"/>
                <w:sz w:val="20"/>
              </w:rPr>
              <w:t>Rewrite one entry and recompute every later hash</w:t>
            </w:r>
          </w:p>
        </w:tc>
        <w:tc>
          <w:tcPr>
            <w:tcW w:w="1152" w:type="dxa"/>
          </w:tcPr>
          <w:p w:rsidR="00440089" w:rsidRDefault="00F57D5A">
            <w:pPr>
              <w:spacing w:after="40" w:line="240" w:lineRule="auto"/>
              <w:jc w:val="center"/>
            </w:pPr>
            <w:r>
              <w:rPr>
                <w:rFonts w:cs="Times New Roman"/>
                <w:sz w:val="20"/>
              </w:rPr>
              <w:t>1</w:t>
            </w:r>
          </w:p>
        </w:tc>
        <w:tc>
          <w:tcPr>
            <w:tcW w:w="1152" w:type="dxa"/>
          </w:tcPr>
          <w:p w:rsidR="00440089" w:rsidRDefault="00F57D5A">
            <w:pPr>
              <w:spacing w:after="40" w:line="240" w:lineRule="auto"/>
              <w:jc w:val="center"/>
            </w:pPr>
            <w:r>
              <w:rPr>
                <w:rFonts w:cs="Times New Roman"/>
                <w:sz w:val="20"/>
              </w:rPr>
              <w:t>0</w:t>
            </w:r>
          </w:p>
        </w:tc>
        <w:tc>
          <w:tcPr>
            <w:tcW w:w="1440" w:type="dxa"/>
          </w:tcPr>
          <w:p w:rsidR="00440089" w:rsidRDefault="00F57D5A">
            <w:pPr>
              <w:spacing w:after="40" w:line="240" w:lineRule="auto"/>
              <w:jc w:val="center"/>
            </w:pPr>
            <w:r>
              <w:rPr>
                <w:rFonts w:cs="Times New Roman"/>
                <w:sz w:val="20"/>
              </w:rPr>
              <w:t xml:space="preserve">not </w:t>
            </w:r>
            <w:r>
              <w:rPr>
                <w:rFonts w:cs="Times New Roman"/>
                <w:sz w:val="20"/>
              </w:rPr>
              <w:t>detected</w:t>
            </w:r>
          </w:p>
        </w:tc>
      </w:tr>
    </w:tbl>
    <w:p w:rsidR="00440089" w:rsidRDefault="00440089">
      <w:pPr>
        <w:spacing w:line="192" w:lineRule="auto"/>
      </w:pPr>
    </w:p>
    <w:p w:rsidR="00440089" w:rsidRDefault="00F57D5A">
      <w:r>
        <w:rPr>
          <w:rFonts w:cs="Times New Roman"/>
        </w:rPr>
        <w:t xml:space="preserve">Eight of the nine classes were detected in every trial. Two weaknesses are real and are stated here as findings. </w:t>
      </w:r>
      <w:r>
        <w:rPr>
          <w:rFonts w:cs="Times New Roman"/>
          <w:b/>
        </w:rPr>
        <w:t>Truncating the newest entries was never detected (0 of 199):</w:t>
      </w:r>
      <w:r>
        <w:rPr>
          <w:rFonts w:cs="Times New Roman"/>
        </w:rPr>
        <w:t xml:space="preserve"> the remaining prefix is still a valid chain, and nothing outside the da</w:t>
      </w:r>
      <w:r>
        <w:rPr>
          <w:rFonts w:cs="Times New Roman"/>
        </w:rPr>
        <w:t xml:space="preserve">tabase records how long the chain should be. </w:t>
      </w:r>
      <w:r>
        <w:rPr>
          <w:rFonts w:cs="Times New Roman"/>
          <w:b/>
        </w:rPr>
        <w:t>An attacker who rewrites an entry and recomputes all later hashes is not detected either,</w:t>
      </w:r>
      <w:r>
        <w:rPr>
          <w:rFonts w:cs="Times New Roman"/>
        </w:rPr>
        <w:t xml:space="preserve"> because the chain uses no secret key and has no external anchor. Detection therefore holds against careless or partial ed</w:t>
      </w:r>
      <w:r>
        <w:rPr>
          <w:rFonts w:cs="Times New Roman"/>
        </w:rPr>
        <w:t>its, not against an adversary with write access to the whole table.</w:t>
      </w:r>
    </w:p>
    <w:p w:rsidR="00440089" w:rsidRDefault="00F57D5A">
      <w:pPr>
        <w:keepNext/>
        <w:spacing w:after="80" w:line="240" w:lineRule="auto"/>
        <w:jc w:val="center"/>
      </w:pPr>
      <w:r>
        <w:rPr>
          <w:noProof/>
        </w:rPr>
        <w:lastRenderedPageBreak/>
        <w:drawing>
          <wp:inline distT="0" distB="0" distL="0" distR="0">
            <wp:extent cx="4389120" cy="27109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amper_detection.png"/>
                    <pic:cNvPicPr/>
                  </pic:nvPicPr>
                  <pic:blipFill>
                    <a:blip r:embed="rId21"/>
                    <a:stretch>
                      <a:fillRect/>
                    </a:stretch>
                  </pic:blipFill>
                  <pic:spPr>
                    <a:xfrm>
                      <a:off x="0" y="0"/>
                      <a:ext cx="4389120" cy="2710927"/>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Detection rate per manipulation class: eight classes at 100 per cent, tail truncation at 0 per cent; 2,000 of 2,000 ciphertext bit flips were rejected</w:t>
      </w:r>
      <w:r>
        <w:rPr>
          <w:rFonts w:cs="Times New Roman"/>
        </w:rPr>
        <w:t>.</w:t>
      </w:r>
    </w:p>
    <w:p w:rsidR="00440089" w:rsidRDefault="00F57D5A">
      <w:r>
        <w:rPr>
          <w:rFonts w:cs="Times New Roman"/>
        </w:rPr>
        <w:t>Verification time grows with the log: 27.2 ms for 463 entries and 404 ms for 5002 entries, with scatter caused by other processes (median of three runs); the verifier reads the whole table, so the cost is linear in the log length. The most serious defect</w:t>
      </w:r>
      <w:r>
        <w:rPr>
          <w:rFonts w:cs="Times New Roman"/>
        </w:rPr>
        <w:t xml:space="preserve"> appeared in the concurrency check. 100 failed logins were sent through 4 parallel workers in 3.55 s; the chain had been valid before and was </w:t>
      </w:r>
      <w:r>
        <w:rPr>
          <w:rFonts w:cs="Times New Roman"/>
          <w:b/>
        </w:rPr>
        <w:t>invalid afterwards, with the first broken link at entry 5047 of 5145</w:t>
      </w:r>
      <w:r>
        <w:rPr>
          <w:rFonts w:cs="Times New Roman"/>
        </w:rPr>
        <w:t xml:space="preserve">. </w:t>
      </w:r>
      <w:r>
        <w:rPr>
          <w:rFonts w:ascii="Consolas" w:eastAsia="Consolas" w:hAnsi="Consolas" w:cs="Consolas"/>
          <w:sz w:val="21"/>
        </w:rPr>
        <w:t>record_event</w:t>
      </w:r>
      <w:r>
        <w:rPr>
          <w:rFonts w:cs="Times New Roman"/>
        </w:rPr>
        <w:t xml:space="preserve"> reads the last hash, computes t</w:t>
      </w:r>
      <w:r>
        <w:rPr>
          <w:rFonts w:cs="Times New Roman"/>
        </w:rPr>
        <w:t>he next one and commits without a lock, so two simultaneous requests chain to the same predecessor and the log forks. A single-writer assumption is built in; the defect is documented here and was not fixed.</w:t>
      </w:r>
    </w:p>
    <w:p w:rsidR="00440089" w:rsidRDefault="00F57D5A">
      <w:pPr>
        <w:keepNext/>
        <w:spacing w:after="80" w:line="240" w:lineRule="auto"/>
        <w:jc w:val="center"/>
      </w:pPr>
      <w:r>
        <w:rPr>
          <w:noProof/>
        </w:rPr>
        <w:drawing>
          <wp:inline distT="0" distB="0" distL="0" distR="0">
            <wp:extent cx="4023360" cy="24140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hain_verify_scaling.png"/>
                    <pic:cNvPicPr/>
                  </pic:nvPicPr>
                  <pic:blipFill>
                    <a:blip r:embed="rId22"/>
                    <a:stretch>
                      <a:fillRect/>
                    </a:stretch>
                  </pic:blipFill>
                  <pic:spPr>
                    <a:xfrm>
                      <a:off x="0" y="0"/>
                      <a:ext cx="4023360" cy="2414016"/>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Time to </w:t>
      </w:r>
      <w:r>
        <w:rPr>
          <w:rFonts w:cs="Times New Roman"/>
        </w:rPr>
        <w:t>verify the audit chain against its length (median of three runs).</w:t>
      </w:r>
    </w:p>
    <w:p w:rsidR="00440089" w:rsidRDefault="00F57D5A">
      <w:pPr>
        <w:keepNext/>
        <w:spacing w:after="80" w:line="240" w:lineRule="auto"/>
        <w:jc w:val="center"/>
      </w:pPr>
      <w:r>
        <w:rPr>
          <w:noProof/>
        </w:rPr>
        <w:lastRenderedPageBreak/>
        <w:drawing>
          <wp:inline distT="0" distB="0" distL="0" distR="0">
            <wp:extent cx="4023360" cy="1715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udit_concurrency.png"/>
                    <pic:cNvPicPr/>
                  </pic:nvPicPr>
                  <pic:blipFill>
                    <a:blip r:embed="rId23"/>
                    <a:stretch>
                      <a:fillRect/>
                    </a:stretch>
                  </pic:blipFill>
                  <pic:spPr>
                    <a:xfrm>
                      <a:off x="0" y="0"/>
                      <a:ext cx="4023360" cy="1715845"/>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Audit chain before and after 100 concurrent failed logins: valid before, first broken link at entry 5047 afterwards.</w:t>
      </w:r>
    </w:p>
    <w:p w:rsidR="00440089" w:rsidRDefault="00F57D5A">
      <w:pPr>
        <w:pStyle w:val="Heading2"/>
      </w:pPr>
      <w:r>
        <w:t>1.8 Automated tests</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Automated checks and their outcome.</w:t>
      </w:r>
    </w:p>
    <w:tbl>
      <w:tblPr>
        <w:tblStyle w:val="TableGrid"/>
        <w:tblW w:w="0" w:type="auto"/>
        <w:jc w:val="center"/>
        <w:tblLook w:val="04A0" w:firstRow="1" w:lastRow="0" w:firstColumn="1" w:lastColumn="0" w:noHBand="0" w:noVBand="1"/>
      </w:tblPr>
      <w:tblGrid>
        <w:gridCol w:w="4775"/>
        <w:gridCol w:w="1248"/>
        <w:gridCol w:w="2859"/>
      </w:tblGrid>
      <w:tr w:rsidR="00440089">
        <w:trPr>
          <w:cantSplit/>
          <w:tblHeader/>
          <w:jc w:val="center"/>
        </w:trPr>
        <w:tc>
          <w:tcPr>
            <w:tcW w:w="5040" w:type="dxa"/>
            <w:shd w:val="clear" w:color="auto" w:fill="1B2A41"/>
          </w:tcPr>
          <w:p w:rsidR="00440089" w:rsidRDefault="00F57D5A">
            <w:pPr>
              <w:spacing w:after="40" w:line="240" w:lineRule="auto"/>
              <w:jc w:val="center"/>
            </w:pPr>
            <w:r>
              <w:rPr>
                <w:rFonts w:cs="Times New Roman"/>
                <w:b/>
                <w:color w:val="FFFFFF"/>
                <w:sz w:val="20"/>
              </w:rPr>
              <w:t>Check</w:t>
            </w:r>
          </w:p>
        </w:tc>
        <w:tc>
          <w:tcPr>
            <w:tcW w:w="1296" w:type="dxa"/>
            <w:shd w:val="clear" w:color="auto" w:fill="1B2A41"/>
          </w:tcPr>
          <w:p w:rsidR="00440089" w:rsidRDefault="00F57D5A">
            <w:pPr>
              <w:spacing w:after="40" w:line="240" w:lineRule="auto"/>
              <w:jc w:val="center"/>
            </w:pPr>
            <w:r>
              <w:rPr>
                <w:rFonts w:cs="Times New Roman"/>
                <w:b/>
                <w:color w:val="FFFFFF"/>
                <w:sz w:val="20"/>
              </w:rPr>
              <w:t>Passed</w:t>
            </w:r>
          </w:p>
        </w:tc>
        <w:tc>
          <w:tcPr>
            <w:tcW w:w="3024" w:type="dxa"/>
            <w:shd w:val="clear" w:color="auto" w:fill="1B2A41"/>
          </w:tcPr>
          <w:p w:rsidR="00440089" w:rsidRDefault="00F57D5A">
            <w:pPr>
              <w:spacing w:after="40" w:line="240" w:lineRule="auto"/>
              <w:jc w:val="center"/>
            </w:pPr>
            <w:r>
              <w:rPr>
                <w:rFonts w:cs="Times New Roman"/>
                <w:b/>
                <w:color w:val="FFFFFF"/>
                <w:sz w:val="20"/>
              </w:rPr>
              <w:t>Remark</w:t>
            </w:r>
          </w:p>
        </w:tc>
      </w:tr>
      <w:tr w:rsidR="00440089">
        <w:trPr>
          <w:cantSplit/>
          <w:jc w:val="center"/>
        </w:trPr>
        <w:tc>
          <w:tcPr>
            <w:tcW w:w="5040" w:type="dxa"/>
          </w:tcPr>
          <w:p w:rsidR="00440089" w:rsidRDefault="00F57D5A">
            <w:pPr>
              <w:spacing w:after="40" w:line="240" w:lineRule="auto"/>
              <w:jc w:val="left"/>
            </w:pPr>
            <w:r>
              <w:rPr>
                <w:rFonts w:cs="Times New Roman"/>
                <w:sz w:val="20"/>
              </w:rPr>
              <w:t>pytest suite (</w:t>
            </w:r>
            <w:r>
              <w:rPr>
                <w:rFonts w:ascii="Consolas" w:eastAsia="Consolas" w:hAnsi="Consolas" w:cs="Consolas"/>
                <w:sz w:val="17"/>
              </w:rPr>
              <w:t>tests/</w:t>
            </w:r>
            <w:r>
              <w:rPr>
                <w:rFonts w:cs="Times New Roman"/>
                <w:sz w:val="20"/>
              </w:rPr>
              <w:t>: authentication 6, crypto 5, files 3, RBAC 5, audit 2)</w:t>
            </w:r>
          </w:p>
        </w:tc>
        <w:tc>
          <w:tcPr>
            <w:tcW w:w="1296" w:type="dxa"/>
          </w:tcPr>
          <w:p w:rsidR="00440089" w:rsidRDefault="00F57D5A">
            <w:pPr>
              <w:spacing w:after="40" w:line="240" w:lineRule="auto"/>
              <w:jc w:val="center"/>
            </w:pPr>
            <w:r>
              <w:rPr>
                <w:rFonts w:cs="Times New Roman"/>
                <w:sz w:val="20"/>
              </w:rPr>
              <w:t>21 / 21</w:t>
            </w:r>
          </w:p>
        </w:tc>
        <w:tc>
          <w:tcPr>
            <w:tcW w:w="3024" w:type="dxa"/>
          </w:tcPr>
          <w:p w:rsidR="00440089" w:rsidRDefault="00F57D5A">
            <w:pPr>
              <w:spacing w:after="40" w:line="240" w:lineRule="auto"/>
              <w:jc w:val="left"/>
            </w:pPr>
            <w:r>
              <w:rPr>
                <w:rFonts w:cs="Times New Roman"/>
                <w:sz w:val="20"/>
              </w:rPr>
              <w:t>13 s</w:t>
            </w:r>
          </w:p>
        </w:tc>
      </w:tr>
      <w:tr w:rsidR="00440089">
        <w:trPr>
          <w:cantSplit/>
          <w:jc w:val="center"/>
        </w:trPr>
        <w:tc>
          <w:tcPr>
            <w:tcW w:w="5040" w:type="dxa"/>
          </w:tcPr>
          <w:p w:rsidR="00440089" w:rsidRDefault="00F57D5A">
            <w:pPr>
              <w:spacing w:after="40" w:line="240" w:lineRule="auto"/>
              <w:jc w:val="left"/>
            </w:pPr>
            <w:r>
              <w:rPr>
                <w:rFonts w:cs="Times New Roman"/>
                <w:sz w:val="20"/>
              </w:rPr>
              <w:t>API end-to-end script (</w:t>
            </w:r>
            <w:r>
              <w:rPr>
                <w:rFonts w:ascii="Consolas" w:eastAsia="Consolas" w:hAnsi="Consolas" w:cs="Consolas"/>
                <w:sz w:val="17"/>
              </w:rPr>
              <w:t>scripts/e2e_check.py</w:t>
            </w:r>
            <w:r>
              <w:rPr>
                <w:rFonts w:cs="Times New Roman"/>
                <w:sz w:val="20"/>
              </w:rPr>
              <w:t>)</w:t>
            </w:r>
          </w:p>
        </w:tc>
        <w:tc>
          <w:tcPr>
            <w:tcW w:w="1296" w:type="dxa"/>
          </w:tcPr>
          <w:p w:rsidR="00440089" w:rsidRDefault="00F57D5A">
            <w:pPr>
              <w:spacing w:after="40" w:line="240" w:lineRule="auto"/>
              <w:jc w:val="center"/>
            </w:pPr>
            <w:r>
              <w:rPr>
                <w:rFonts w:cs="Times New Roman"/>
                <w:sz w:val="20"/>
              </w:rPr>
              <w:t>17 / 17</w:t>
            </w:r>
          </w:p>
        </w:tc>
        <w:tc>
          <w:tcPr>
            <w:tcW w:w="3024" w:type="dxa"/>
          </w:tcPr>
          <w:p w:rsidR="00440089" w:rsidRDefault="00F57D5A">
            <w:pPr>
              <w:spacing w:after="40" w:line="240" w:lineRule="auto"/>
              <w:jc w:val="left"/>
            </w:pPr>
            <w:r>
              <w:rPr>
                <w:rFonts w:cs="Times New Roman"/>
                <w:sz w:val="20"/>
              </w:rPr>
              <w:t>register to delete, 285 audi</w:t>
            </w:r>
            <w:r>
              <w:rPr>
                <w:rFonts w:cs="Times New Roman"/>
                <w:sz w:val="20"/>
              </w:rPr>
              <w:t>t entries verified</w:t>
            </w:r>
          </w:p>
        </w:tc>
      </w:tr>
      <w:tr w:rsidR="00440089">
        <w:trPr>
          <w:cantSplit/>
          <w:jc w:val="center"/>
        </w:trPr>
        <w:tc>
          <w:tcPr>
            <w:tcW w:w="5040" w:type="dxa"/>
          </w:tcPr>
          <w:p w:rsidR="00440089" w:rsidRDefault="00F57D5A">
            <w:pPr>
              <w:spacing w:after="40" w:line="240" w:lineRule="auto"/>
              <w:jc w:val="left"/>
            </w:pPr>
            <w:r>
              <w:rPr>
                <w:rFonts w:cs="Times New Roman"/>
                <w:sz w:val="20"/>
              </w:rPr>
              <w:t>Browser walk-through (</w:t>
            </w:r>
            <w:r>
              <w:rPr>
                <w:rFonts w:ascii="Consolas" w:eastAsia="Consolas" w:hAnsi="Consolas" w:cs="Consolas"/>
                <w:sz w:val="17"/>
              </w:rPr>
              <w:t>scripts/smoke_test.py</w:t>
            </w:r>
            <w:r>
              <w:rPr>
                <w:rFonts w:cs="Times New Roman"/>
                <w:sz w:val="20"/>
              </w:rPr>
              <w:t>, Chrome)</w:t>
            </w:r>
          </w:p>
        </w:tc>
        <w:tc>
          <w:tcPr>
            <w:tcW w:w="1296" w:type="dxa"/>
          </w:tcPr>
          <w:p w:rsidR="00440089" w:rsidRDefault="00F57D5A">
            <w:pPr>
              <w:spacing w:after="40" w:line="240" w:lineRule="auto"/>
              <w:jc w:val="center"/>
            </w:pPr>
            <w:r>
              <w:rPr>
                <w:rFonts w:cs="Times New Roman"/>
                <w:sz w:val="20"/>
              </w:rPr>
              <w:t>18 / 18</w:t>
            </w:r>
          </w:p>
        </w:tc>
        <w:tc>
          <w:tcPr>
            <w:tcW w:w="3024" w:type="dxa"/>
          </w:tcPr>
          <w:p w:rsidR="00440089" w:rsidRDefault="00F57D5A">
            <w:pPr>
              <w:spacing w:after="40" w:line="240" w:lineRule="auto"/>
              <w:jc w:val="left"/>
            </w:pPr>
            <w:r>
              <w:rPr>
                <w:rFonts w:cs="Times New Roman"/>
                <w:sz w:val="20"/>
              </w:rPr>
              <w:t>register, upload, download, share, revoke, audit, lock, 360 / 768 px</w:t>
            </w:r>
          </w:p>
        </w:tc>
      </w:tr>
      <w:tr w:rsidR="00440089">
        <w:trPr>
          <w:cantSplit/>
          <w:jc w:val="center"/>
        </w:trPr>
        <w:tc>
          <w:tcPr>
            <w:tcW w:w="5040" w:type="dxa"/>
          </w:tcPr>
          <w:p w:rsidR="00440089" w:rsidRDefault="00F57D5A">
            <w:pPr>
              <w:spacing w:after="40" w:line="240" w:lineRule="auto"/>
              <w:jc w:val="left"/>
            </w:pPr>
            <w:r>
              <w:rPr>
                <w:rFonts w:cs="Times New Roman"/>
                <w:sz w:val="20"/>
              </w:rPr>
              <w:t>Evaluation script (</w:t>
            </w:r>
            <w:r>
              <w:rPr>
                <w:rFonts w:ascii="Consolas" w:eastAsia="Consolas" w:hAnsi="Consolas" w:cs="Consolas"/>
                <w:sz w:val="17"/>
              </w:rPr>
              <w:t>scripts/evaluate.py</w:t>
            </w:r>
            <w:r>
              <w:rPr>
                <w:rFonts w:cs="Times New Roman"/>
                <w:sz w:val="20"/>
              </w:rPr>
              <w:t>)</w:t>
            </w:r>
          </w:p>
        </w:tc>
        <w:tc>
          <w:tcPr>
            <w:tcW w:w="1296" w:type="dxa"/>
          </w:tcPr>
          <w:p w:rsidR="00440089" w:rsidRDefault="00F57D5A">
            <w:pPr>
              <w:spacing w:after="40" w:line="240" w:lineRule="auto"/>
              <w:jc w:val="center"/>
            </w:pPr>
            <w:r>
              <w:rPr>
                <w:rFonts w:cs="Times New Roman"/>
                <w:sz w:val="20"/>
              </w:rPr>
              <w:t>17 / 17</w:t>
            </w:r>
          </w:p>
        </w:tc>
        <w:tc>
          <w:tcPr>
            <w:tcW w:w="3024" w:type="dxa"/>
          </w:tcPr>
          <w:p w:rsidR="00440089" w:rsidRDefault="00F57D5A">
            <w:pPr>
              <w:spacing w:after="40" w:line="240" w:lineRule="auto"/>
              <w:jc w:val="left"/>
            </w:pPr>
            <w:r>
              <w:rPr>
                <w:rFonts w:cs="Times New Roman"/>
                <w:sz w:val="20"/>
              </w:rPr>
              <w:t>primitives, authorisation, tamper checks</w:t>
            </w:r>
          </w:p>
        </w:tc>
      </w:tr>
    </w:tbl>
    <w:p w:rsidR="00440089" w:rsidRDefault="00440089">
      <w:pPr>
        <w:spacing w:line="192" w:lineRule="auto"/>
      </w:pPr>
    </w:p>
    <w:p w:rsidR="00440089" w:rsidRDefault="00F57D5A">
      <w:r>
        <w:rPr>
          <w:rFonts w:cs="Times New Roman"/>
        </w:rPr>
        <w:t xml:space="preserve">All four sets passed on the code as measured. The evaluation script times a </w:t>
      </w:r>
      <w:r>
        <w:rPr>
          <w:rFonts w:cs="Times New Roman"/>
          <w:i/>
        </w:rPr>
        <w:t>Python</w:t>
      </w:r>
      <w:r>
        <w:rPr>
          <w:rFonts w:cs="Times New Roman"/>
        </w:rPr>
        <w:t xml:space="preserve"> implementation under the name </w:t>
      </w:r>
      <w:r>
        <w:rPr>
          <w:rFonts w:cs="Times New Roman"/>
          <w:i/>
        </w:rPr>
        <w:t>browser_encrypt</w:t>
      </w:r>
      <w:r>
        <w:rPr>
          <w:rFonts w:cs="Times New Roman"/>
        </w:rPr>
        <w:t xml:space="preserve">; those timings are not browser timings and are superseded by Section 8.3. What was </w:t>
      </w:r>
      <w:r>
        <w:rPr>
          <w:rFonts w:cs="Times New Roman"/>
          <w:b/>
        </w:rPr>
        <w:t>not</w:t>
      </w:r>
      <w:r>
        <w:rPr>
          <w:rFonts w:cs="Times New Roman"/>
        </w:rPr>
        <w:t xml:space="preserve"> tested: many simultaneous users, files above 25 MB, browsers other than Chrome, the PostgreSQL configuration, the Docker build, and an accessibility audit with a screen reader.</w:t>
      </w:r>
    </w:p>
    <w:p w:rsidR="00440089" w:rsidRDefault="00F57D5A">
      <w:pPr>
        <w:keepNext/>
        <w:spacing w:after="80" w:line="240" w:lineRule="auto"/>
        <w:jc w:val="center"/>
      </w:pPr>
      <w:r>
        <w:rPr>
          <w:noProof/>
        </w:rPr>
        <w:drawing>
          <wp:inline distT="0" distB="0" distL="0" distR="0">
            <wp:extent cx="4023360" cy="19467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test_summary.png"/>
                    <pic:cNvPicPr/>
                  </pic:nvPicPr>
                  <pic:blipFill>
                    <a:blip r:embed="rId24"/>
                    <a:stretch>
                      <a:fillRect/>
                    </a:stretch>
                  </pic:blipFill>
                  <pic:spPr>
                    <a:xfrm>
                      <a:off x="0" y="0"/>
                      <a:ext cx="4023360" cy="1946787"/>
                    </a:xfrm>
                    <a:prstGeom prst="rect">
                      <a:avLst/>
                    </a:prstGeom>
                  </pic:spPr>
                </pic:pic>
              </a:graphicData>
            </a:graphic>
          </wp:inline>
        </w:drawing>
      </w:r>
    </w:p>
    <w:p w:rsidR="00440089" w:rsidRDefault="00F57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Automated checks passed: 21 of 21 pytest</w:t>
      </w:r>
      <w:r>
        <w:rPr>
          <w:rFonts w:cs="Times New Roman"/>
        </w:rPr>
        <w:t xml:space="preserve"> tests, 17 of 17 API checks, 18 of 18 browser steps, 17 of 17 evaluation checks.</w:t>
      </w:r>
    </w:p>
    <w:p w:rsidR="00440089" w:rsidRDefault="00F57D5A">
      <w:pPr>
        <w:pStyle w:val="Heading2"/>
      </w:pPr>
      <w:r>
        <w:lastRenderedPageBreak/>
        <w:t>1.9 Sample inputs and outputs</w:t>
      </w:r>
    </w:p>
    <w:p w:rsidR="00440089" w:rsidRDefault="00F57D5A">
      <w:r>
        <w:rPr>
          <w:rFonts w:cs="Times New Roman"/>
        </w:rPr>
        <w:t>The following values are taken from the application's own screens and measurement runs, not constructed. The first table describes one stored fil</w:t>
      </w:r>
      <w:r>
        <w:rPr>
          <w:rFonts w:cs="Times New Roman"/>
        </w:rPr>
        <w:t>e as the file-details screen shows it.</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One stored file as shown on the details screen (file-details screen).</w:t>
      </w:r>
    </w:p>
    <w:tbl>
      <w:tblPr>
        <w:tblStyle w:val="TableGrid"/>
        <w:tblW w:w="0" w:type="auto"/>
        <w:jc w:val="center"/>
        <w:tblLook w:val="04A0" w:firstRow="1" w:lastRow="0" w:firstColumn="1" w:lastColumn="0" w:noHBand="0" w:noVBand="1"/>
      </w:tblPr>
      <w:tblGrid>
        <w:gridCol w:w="1931"/>
        <w:gridCol w:w="6951"/>
      </w:tblGrid>
      <w:tr w:rsidR="00440089">
        <w:trPr>
          <w:cantSplit/>
          <w:tblHeader/>
          <w:jc w:val="center"/>
        </w:trPr>
        <w:tc>
          <w:tcPr>
            <w:tcW w:w="2160" w:type="dxa"/>
            <w:shd w:val="clear" w:color="auto" w:fill="1B2A41"/>
          </w:tcPr>
          <w:p w:rsidR="00440089" w:rsidRDefault="00F57D5A">
            <w:pPr>
              <w:spacing w:after="40" w:line="240" w:lineRule="auto"/>
              <w:jc w:val="center"/>
            </w:pPr>
            <w:r>
              <w:rPr>
                <w:rFonts w:cs="Times New Roman"/>
                <w:b/>
                <w:color w:val="FFFFFF"/>
                <w:sz w:val="19"/>
              </w:rPr>
              <w:t>Item</w:t>
            </w:r>
          </w:p>
        </w:tc>
        <w:tc>
          <w:tcPr>
            <w:tcW w:w="7200" w:type="dxa"/>
            <w:shd w:val="clear" w:color="auto" w:fill="1B2A41"/>
          </w:tcPr>
          <w:p w:rsidR="00440089" w:rsidRDefault="00F57D5A">
            <w:pPr>
              <w:spacing w:after="40" w:line="240" w:lineRule="auto"/>
              <w:jc w:val="center"/>
            </w:pPr>
            <w:r>
              <w:rPr>
                <w:rFonts w:cs="Times New Roman"/>
                <w:b/>
                <w:color w:val="FFFFFF"/>
                <w:sz w:val="19"/>
              </w:rPr>
              <w:t>Value</w:t>
            </w:r>
          </w:p>
        </w:tc>
      </w:tr>
      <w:tr w:rsidR="00440089">
        <w:trPr>
          <w:cantSplit/>
          <w:jc w:val="center"/>
        </w:trPr>
        <w:tc>
          <w:tcPr>
            <w:tcW w:w="2160" w:type="dxa"/>
          </w:tcPr>
          <w:p w:rsidR="00440089" w:rsidRDefault="00F57D5A">
            <w:pPr>
              <w:spacing w:after="40" w:line="240" w:lineRule="auto"/>
              <w:jc w:val="left"/>
            </w:pPr>
            <w:r>
              <w:rPr>
                <w:rFonts w:cs="Times New Roman"/>
                <w:sz w:val="19"/>
              </w:rPr>
              <w:t>Plaintext file</w:t>
            </w:r>
          </w:p>
        </w:tc>
        <w:tc>
          <w:tcPr>
            <w:tcW w:w="7200" w:type="dxa"/>
          </w:tcPr>
          <w:p w:rsidR="00440089" w:rsidRDefault="00F57D5A">
            <w:pPr>
              <w:spacing w:after="40" w:line="240" w:lineRule="auto"/>
              <w:jc w:val="left"/>
            </w:pPr>
            <w:r>
              <w:rPr>
                <w:rFonts w:ascii="Consolas" w:eastAsia="Consolas" w:hAnsi="Consolas" w:cs="Consolas"/>
                <w:sz w:val="16"/>
              </w:rPr>
              <w:t>Q3-board-memo.txt</w:t>
            </w:r>
            <w:r>
              <w:rPr>
                <w:rFonts w:cs="Times New Roman"/>
                <w:sz w:val="19"/>
              </w:rPr>
              <w:t xml:space="preserve">, text/plain, 165 B (after the editor replaced the original 217 B </w:t>
            </w:r>
            <w:r>
              <w:rPr>
                <w:rFonts w:cs="Times New Roman"/>
                <w:sz w:val="19"/>
              </w:rPr>
              <w:t>upload)</w:t>
            </w:r>
          </w:p>
        </w:tc>
      </w:tr>
      <w:tr w:rsidR="00440089">
        <w:trPr>
          <w:cantSplit/>
          <w:jc w:val="center"/>
        </w:trPr>
        <w:tc>
          <w:tcPr>
            <w:tcW w:w="2160" w:type="dxa"/>
          </w:tcPr>
          <w:p w:rsidR="00440089" w:rsidRDefault="00F57D5A">
            <w:pPr>
              <w:spacing w:after="40" w:line="240" w:lineRule="auto"/>
              <w:jc w:val="left"/>
            </w:pPr>
            <w:r>
              <w:rPr>
                <w:rFonts w:cs="Times New Roman"/>
                <w:sz w:val="19"/>
              </w:rPr>
              <w:t>Stored object</w:t>
            </w:r>
          </w:p>
        </w:tc>
        <w:tc>
          <w:tcPr>
            <w:tcW w:w="7200" w:type="dxa"/>
          </w:tcPr>
          <w:p w:rsidR="00440089" w:rsidRDefault="00F57D5A">
            <w:pPr>
              <w:spacing w:after="40" w:line="240" w:lineRule="auto"/>
              <w:jc w:val="left"/>
            </w:pPr>
            <w:r>
              <w:rPr>
                <w:rFonts w:cs="Times New Roman"/>
                <w:sz w:val="19"/>
              </w:rPr>
              <w:t>181 B of ciphertext (165 B + 16 B tag) under a random 32-character hexadecimal name; the real file name appears only in the database</w:t>
            </w:r>
          </w:p>
        </w:tc>
      </w:tr>
      <w:tr w:rsidR="00440089">
        <w:trPr>
          <w:cantSplit/>
          <w:jc w:val="center"/>
        </w:trPr>
        <w:tc>
          <w:tcPr>
            <w:tcW w:w="2160" w:type="dxa"/>
          </w:tcPr>
          <w:p w:rsidR="00440089" w:rsidRDefault="00F57D5A">
            <w:pPr>
              <w:spacing w:after="40" w:line="240" w:lineRule="auto"/>
              <w:jc w:val="left"/>
            </w:pPr>
            <w:r>
              <w:rPr>
                <w:rFonts w:cs="Times New Roman"/>
                <w:sz w:val="19"/>
              </w:rPr>
              <w:t>SHA-256 of plaintext</w:t>
            </w:r>
          </w:p>
        </w:tc>
        <w:tc>
          <w:tcPr>
            <w:tcW w:w="7200" w:type="dxa"/>
          </w:tcPr>
          <w:p w:rsidR="00440089" w:rsidRDefault="00F57D5A">
            <w:pPr>
              <w:spacing w:after="40" w:line="240" w:lineRule="auto"/>
              <w:jc w:val="left"/>
            </w:pPr>
            <w:r>
              <w:rPr>
                <w:rFonts w:ascii="Consolas" w:eastAsia="Consolas" w:hAnsi="Consolas" w:cs="Consolas"/>
                <w:sz w:val="16"/>
              </w:rPr>
              <w:t>652b4723fe9e13590fa166c7a87e90d74151048ee774c8b77a7aa719559fed96</w:t>
            </w:r>
          </w:p>
        </w:tc>
      </w:tr>
      <w:tr w:rsidR="00440089">
        <w:trPr>
          <w:cantSplit/>
          <w:jc w:val="center"/>
        </w:trPr>
        <w:tc>
          <w:tcPr>
            <w:tcW w:w="2160" w:type="dxa"/>
          </w:tcPr>
          <w:p w:rsidR="00440089" w:rsidRDefault="00F57D5A">
            <w:pPr>
              <w:spacing w:after="40" w:line="240" w:lineRule="auto"/>
              <w:jc w:val="left"/>
            </w:pPr>
            <w:r>
              <w:rPr>
                <w:rFonts w:cs="Times New Roman"/>
                <w:sz w:val="19"/>
              </w:rPr>
              <w:t>AES-GCM IV</w:t>
            </w:r>
          </w:p>
        </w:tc>
        <w:tc>
          <w:tcPr>
            <w:tcW w:w="7200" w:type="dxa"/>
          </w:tcPr>
          <w:p w:rsidR="00440089" w:rsidRDefault="00F57D5A">
            <w:pPr>
              <w:spacing w:after="40" w:line="240" w:lineRule="auto"/>
              <w:jc w:val="left"/>
            </w:pPr>
            <w:r>
              <w:rPr>
                <w:rFonts w:ascii="Consolas" w:eastAsia="Consolas" w:hAnsi="Consolas" w:cs="Consolas"/>
                <w:sz w:val="16"/>
              </w:rPr>
              <w:t>9</w:t>
            </w:r>
            <w:r>
              <w:rPr>
                <w:rFonts w:ascii="Consolas" w:eastAsia="Consolas" w:hAnsi="Consolas" w:cs="Consolas"/>
                <w:sz w:val="16"/>
              </w:rPr>
              <w:t>FuZxp4z9WWxWTo8</w:t>
            </w:r>
            <w:r>
              <w:rPr>
                <w:rFonts w:cs="Times New Roman"/>
                <w:sz w:val="19"/>
              </w:rPr>
              <w:t xml:space="preserve"> (12 bytes in base64, a fresh random value for each encryption)</w:t>
            </w:r>
          </w:p>
        </w:tc>
      </w:tr>
      <w:tr w:rsidR="00440089">
        <w:trPr>
          <w:cantSplit/>
          <w:jc w:val="center"/>
        </w:trPr>
        <w:tc>
          <w:tcPr>
            <w:tcW w:w="2160" w:type="dxa"/>
          </w:tcPr>
          <w:p w:rsidR="00440089" w:rsidRDefault="00F57D5A">
            <w:pPr>
              <w:spacing w:after="40" w:line="240" w:lineRule="auto"/>
              <w:jc w:val="left"/>
            </w:pPr>
            <w:r>
              <w:rPr>
                <w:rFonts w:cs="Times New Roman"/>
                <w:sz w:val="19"/>
              </w:rPr>
              <w:t>Wrapped file key</w:t>
            </w:r>
          </w:p>
        </w:tc>
        <w:tc>
          <w:tcPr>
            <w:tcW w:w="7200" w:type="dxa"/>
          </w:tcPr>
          <w:p w:rsidR="00440089" w:rsidRDefault="00F57D5A">
            <w:pPr>
              <w:spacing w:after="40" w:line="240" w:lineRule="auto"/>
              <w:jc w:val="left"/>
            </w:pPr>
            <w:r>
              <w:rPr>
                <w:rFonts w:cs="Times New Roman"/>
                <w:sz w:val="19"/>
              </w:rPr>
              <w:t xml:space="preserve">256 bytes (344 base64 characters) for each of the three principals; the owner's copy is stored with the file, the others in </w:t>
            </w:r>
            <w:r>
              <w:rPr>
                <w:rFonts w:ascii="Consolas" w:eastAsia="Consolas" w:hAnsi="Consolas" w:cs="Consolas"/>
                <w:sz w:val="16"/>
              </w:rPr>
              <w:t>file_permissions</w:t>
            </w:r>
          </w:p>
        </w:tc>
      </w:tr>
      <w:tr w:rsidR="00440089">
        <w:trPr>
          <w:cantSplit/>
          <w:jc w:val="center"/>
        </w:trPr>
        <w:tc>
          <w:tcPr>
            <w:tcW w:w="2160" w:type="dxa"/>
          </w:tcPr>
          <w:p w:rsidR="00440089" w:rsidRDefault="00F57D5A">
            <w:pPr>
              <w:spacing w:after="40" w:line="240" w:lineRule="auto"/>
              <w:jc w:val="left"/>
            </w:pPr>
            <w:r>
              <w:rPr>
                <w:rFonts w:cs="Times New Roman"/>
                <w:sz w:val="19"/>
              </w:rPr>
              <w:t>API check run</w:t>
            </w:r>
          </w:p>
        </w:tc>
        <w:tc>
          <w:tcPr>
            <w:tcW w:w="7200" w:type="dxa"/>
          </w:tcPr>
          <w:p w:rsidR="00440089" w:rsidRDefault="00F57D5A">
            <w:pPr>
              <w:spacing w:after="40" w:line="240" w:lineRule="auto"/>
              <w:jc w:val="left"/>
            </w:pPr>
            <w:r>
              <w:rPr>
                <w:rFonts w:ascii="Consolas" w:eastAsia="Consolas" w:hAnsi="Consolas" w:cs="Consolas"/>
                <w:sz w:val="16"/>
              </w:rPr>
              <w:t>e2e-report.txt</w:t>
            </w:r>
            <w:r>
              <w:rPr>
                <w:rFonts w:cs="Times New Roman"/>
                <w:sz w:val="19"/>
              </w:rPr>
              <w:t>: 16,000 B of plaintext, 16,016 B stored; server holds ciphertext, not plaintext</w:t>
            </w:r>
          </w:p>
        </w:tc>
      </w:tr>
    </w:tbl>
    <w:p w:rsidR="00440089" w:rsidRDefault="00440089">
      <w:pPr>
        <w:spacing w:line="192" w:lineRule="auto"/>
      </w:pPr>
    </w:p>
    <w:p w:rsidR="00440089" w:rsidRDefault="00F57D5A">
      <w:r>
        <w:rPr>
          <w:rFonts w:cs="Times New Roman"/>
        </w:rPr>
        <w:t>The second table reproduces four consecutive entries of the audit log from the audit screen; the hash column is shortened by the interface to the first eight a</w:t>
      </w:r>
      <w:r>
        <w:rPr>
          <w:rFonts w:cs="Times New Roman"/>
        </w:rPr>
        <w:t>nd last six characters.</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Entries 223 to 226 of the audit log (audit-log screen).</w:t>
      </w:r>
    </w:p>
    <w:tbl>
      <w:tblPr>
        <w:tblStyle w:val="TableGrid"/>
        <w:tblW w:w="0" w:type="auto"/>
        <w:jc w:val="center"/>
        <w:tblLook w:val="04A0" w:firstRow="1" w:lastRow="0" w:firstColumn="1" w:lastColumn="0" w:noHBand="0" w:noVBand="1"/>
      </w:tblPr>
      <w:tblGrid>
        <w:gridCol w:w="487"/>
        <w:gridCol w:w="715"/>
        <w:gridCol w:w="1146"/>
        <w:gridCol w:w="1657"/>
        <w:gridCol w:w="494"/>
        <w:gridCol w:w="768"/>
        <w:gridCol w:w="1985"/>
        <w:gridCol w:w="1630"/>
      </w:tblGrid>
      <w:tr w:rsidR="00440089">
        <w:trPr>
          <w:cantSplit/>
          <w:tblHeader/>
          <w:jc w:val="center"/>
        </w:trPr>
        <w:tc>
          <w:tcPr>
            <w:tcW w:w="504" w:type="dxa"/>
            <w:shd w:val="clear" w:color="auto" w:fill="1B2A41"/>
          </w:tcPr>
          <w:p w:rsidR="00440089" w:rsidRDefault="00F57D5A">
            <w:pPr>
              <w:spacing w:after="40" w:line="240" w:lineRule="auto"/>
              <w:jc w:val="center"/>
            </w:pPr>
            <w:r>
              <w:rPr>
                <w:rFonts w:cs="Times New Roman"/>
                <w:b/>
                <w:color w:val="FFFFFF"/>
                <w:sz w:val="16"/>
              </w:rPr>
              <w:t>#</w:t>
            </w:r>
          </w:p>
        </w:tc>
        <w:tc>
          <w:tcPr>
            <w:tcW w:w="792" w:type="dxa"/>
            <w:shd w:val="clear" w:color="auto" w:fill="1B2A41"/>
          </w:tcPr>
          <w:p w:rsidR="00440089" w:rsidRDefault="00F57D5A">
            <w:pPr>
              <w:spacing w:after="40" w:line="240" w:lineRule="auto"/>
              <w:jc w:val="center"/>
            </w:pPr>
            <w:r>
              <w:rPr>
                <w:rFonts w:cs="Times New Roman"/>
                <w:b/>
                <w:color w:val="FFFFFF"/>
                <w:sz w:val="16"/>
              </w:rPr>
              <w:t>Time</w:t>
            </w:r>
          </w:p>
        </w:tc>
        <w:tc>
          <w:tcPr>
            <w:tcW w:w="1224" w:type="dxa"/>
            <w:shd w:val="clear" w:color="auto" w:fill="1B2A41"/>
          </w:tcPr>
          <w:p w:rsidR="00440089" w:rsidRDefault="00F57D5A">
            <w:pPr>
              <w:spacing w:after="40" w:line="240" w:lineRule="auto"/>
              <w:jc w:val="center"/>
            </w:pPr>
            <w:r>
              <w:rPr>
                <w:rFonts w:cs="Times New Roman"/>
                <w:b/>
                <w:color w:val="FFFFFF"/>
                <w:sz w:val="16"/>
              </w:rPr>
              <w:t>Action</w:t>
            </w:r>
          </w:p>
        </w:tc>
        <w:tc>
          <w:tcPr>
            <w:tcW w:w="1656" w:type="dxa"/>
            <w:shd w:val="clear" w:color="auto" w:fill="1B2A41"/>
          </w:tcPr>
          <w:p w:rsidR="00440089" w:rsidRDefault="00F57D5A">
            <w:pPr>
              <w:spacing w:after="40" w:line="240" w:lineRule="auto"/>
              <w:jc w:val="center"/>
            </w:pPr>
            <w:r>
              <w:rPr>
                <w:rFonts w:cs="Times New Roman"/>
                <w:b/>
                <w:color w:val="FFFFFF"/>
                <w:sz w:val="16"/>
              </w:rPr>
              <w:t>User</w:t>
            </w:r>
          </w:p>
        </w:tc>
        <w:tc>
          <w:tcPr>
            <w:tcW w:w="504" w:type="dxa"/>
            <w:shd w:val="clear" w:color="auto" w:fill="1B2A41"/>
          </w:tcPr>
          <w:p w:rsidR="00440089" w:rsidRDefault="00F57D5A">
            <w:pPr>
              <w:spacing w:after="40" w:line="240" w:lineRule="auto"/>
              <w:jc w:val="center"/>
            </w:pPr>
            <w:r>
              <w:rPr>
                <w:rFonts w:cs="Times New Roman"/>
                <w:b/>
                <w:color w:val="FFFFFF"/>
                <w:sz w:val="16"/>
              </w:rPr>
              <w:t>File</w:t>
            </w:r>
          </w:p>
        </w:tc>
        <w:tc>
          <w:tcPr>
            <w:tcW w:w="792" w:type="dxa"/>
            <w:shd w:val="clear" w:color="auto" w:fill="1B2A41"/>
          </w:tcPr>
          <w:p w:rsidR="00440089" w:rsidRDefault="00F57D5A">
            <w:pPr>
              <w:spacing w:after="40" w:line="240" w:lineRule="auto"/>
              <w:jc w:val="center"/>
            </w:pPr>
            <w:r>
              <w:rPr>
                <w:rFonts w:cs="Times New Roman"/>
                <w:b/>
                <w:color w:val="FFFFFF"/>
                <w:sz w:val="16"/>
              </w:rPr>
              <w:t>Result</w:t>
            </w:r>
          </w:p>
        </w:tc>
        <w:tc>
          <w:tcPr>
            <w:tcW w:w="2160" w:type="dxa"/>
            <w:shd w:val="clear" w:color="auto" w:fill="1B2A41"/>
          </w:tcPr>
          <w:p w:rsidR="00440089" w:rsidRDefault="00F57D5A">
            <w:pPr>
              <w:spacing w:after="40" w:line="240" w:lineRule="auto"/>
              <w:jc w:val="center"/>
            </w:pPr>
            <w:r>
              <w:rPr>
                <w:rFonts w:cs="Times New Roman"/>
                <w:b/>
                <w:color w:val="FFFFFF"/>
                <w:sz w:val="16"/>
              </w:rPr>
              <w:t>Details</w:t>
            </w:r>
          </w:p>
        </w:tc>
        <w:tc>
          <w:tcPr>
            <w:tcW w:w="1728" w:type="dxa"/>
            <w:shd w:val="clear" w:color="auto" w:fill="1B2A41"/>
          </w:tcPr>
          <w:p w:rsidR="00440089" w:rsidRDefault="00F57D5A">
            <w:pPr>
              <w:spacing w:after="40" w:line="240" w:lineRule="auto"/>
              <w:jc w:val="center"/>
            </w:pPr>
            <w:r>
              <w:rPr>
                <w:rFonts w:cs="Times New Roman"/>
                <w:b/>
                <w:color w:val="FFFFFF"/>
                <w:sz w:val="16"/>
              </w:rPr>
              <w:t>Hash</w:t>
            </w:r>
          </w:p>
        </w:tc>
      </w:tr>
      <w:tr w:rsidR="00440089">
        <w:trPr>
          <w:cantSplit/>
          <w:jc w:val="center"/>
        </w:trPr>
        <w:tc>
          <w:tcPr>
            <w:tcW w:w="504" w:type="dxa"/>
          </w:tcPr>
          <w:p w:rsidR="00440089" w:rsidRDefault="00F57D5A">
            <w:pPr>
              <w:spacing w:after="40" w:line="240" w:lineRule="auto"/>
              <w:jc w:val="center"/>
            </w:pPr>
            <w:r>
              <w:rPr>
                <w:rFonts w:cs="Times New Roman"/>
                <w:sz w:val="16"/>
              </w:rPr>
              <w:t>226</w:t>
            </w:r>
          </w:p>
        </w:tc>
        <w:tc>
          <w:tcPr>
            <w:tcW w:w="792" w:type="dxa"/>
          </w:tcPr>
          <w:p w:rsidR="00440089" w:rsidRDefault="00F57D5A">
            <w:pPr>
              <w:spacing w:after="40" w:line="240" w:lineRule="auto"/>
              <w:jc w:val="center"/>
            </w:pPr>
            <w:r>
              <w:rPr>
                <w:rFonts w:cs="Times New Roman"/>
                <w:sz w:val="16"/>
              </w:rPr>
              <w:t>4:27 PM</w:t>
            </w:r>
          </w:p>
        </w:tc>
        <w:tc>
          <w:tcPr>
            <w:tcW w:w="1224" w:type="dxa"/>
          </w:tcPr>
          <w:p w:rsidR="00440089" w:rsidRDefault="00F57D5A">
            <w:pPr>
              <w:spacing w:after="40" w:line="240" w:lineRule="auto"/>
              <w:jc w:val="left"/>
            </w:pPr>
            <w:r>
              <w:rPr>
                <w:rFonts w:cs="Times New Roman"/>
                <w:sz w:val="16"/>
              </w:rPr>
              <w:t>Signed in</w:t>
            </w:r>
          </w:p>
        </w:tc>
        <w:tc>
          <w:tcPr>
            <w:tcW w:w="1656" w:type="dxa"/>
          </w:tcPr>
          <w:p w:rsidR="00440089" w:rsidRDefault="00F57D5A">
            <w:pPr>
              <w:spacing w:after="40" w:line="240" w:lineRule="auto"/>
              <w:jc w:val="left"/>
            </w:pPr>
            <w:r>
              <w:rPr>
                <w:rFonts w:cs="Times New Roman"/>
                <w:sz w:val="16"/>
              </w:rPr>
              <w:t>owner@example.com</w:t>
            </w:r>
          </w:p>
        </w:tc>
        <w:tc>
          <w:tcPr>
            <w:tcW w:w="504" w:type="dxa"/>
          </w:tcPr>
          <w:p w:rsidR="00440089" w:rsidRDefault="00F57D5A">
            <w:pPr>
              <w:spacing w:after="40" w:line="240" w:lineRule="auto"/>
              <w:jc w:val="center"/>
            </w:pPr>
            <w:r>
              <w:rPr>
                <w:rFonts w:cs="Times New Roman"/>
                <w:sz w:val="16"/>
              </w:rPr>
              <w:t>-</w:t>
            </w:r>
          </w:p>
        </w:tc>
        <w:tc>
          <w:tcPr>
            <w:tcW w:w="792" w:type="dxa"/>
          </w:tcPr>
          <w:p w:rsidR="00440089" w:rsidRDefault="00F57D5A">
            <w:pPr>
              <w:spacing w:after="40" w:line="240" w:lineRule="auto"/>
              <w:jc w:val="center"/>
            </w:pPr>
            <w:r>
              <w:rPr>
                <w:rFonts w:cs="Times New Roman"/>
                <w:sz w:val="16"/>
              </w:rPr>
              <w:t>Success</w:t>
            </w:r>
          </w:p>
        </w:tc>
        <w:tc>
          <w:tcPr>
            <w:tcW w:w="2160" w:type="dxa"/>
          </w:tcPr>
          <w:p w:rsidR="00440089" w:rsidRDefault="00F57D5A">
            <w:pPr>
              <w:spacing w:after="40" w:line="240" w:lineRule="auto"/>
              <w:jc w:val="left"/>
            </w:pPr>
            <w:r>
              <w:rPr>
                <w:rFonts w:cs="Times New Roman"/>
                <w:sz w:val="16"/>
              </w:rPr>
              <w:t>login: owner@example.com</w:t>
            </w:r>
          </w:p>
        </w:tc>
        <w:tc>
          <w:tcPr>
            <w:tcW w:w="1728" w:type="dxa"/>
          </w:tcPr>
          <w:p w:rsidR="00440089" w:rsidRDefault="00F57D5A">
            <w:pPr>
              <w:spacing w:after="40" w:line="240" w:lineRule="auto"/>
              <w:jc w:val="left"/>
            </w:pPr>
            <w:r>
              <w:rPr>
                <w:rFonts w:cs="Times New Roman"/>
                <w:sz w:val="16"/>
              </w:rPr>
              <w:t>3ed4ed87...1551be</w:t>
            </w:r>
          </w:p>
        </w:tc>
      </w:tr>
      <w:tr w:rsidR="00440089">
        <w:trPr>
          <w:cantSplit/>
          <w:jc w:val="center"/>
        </w:trPr>
        <w:tc>
          <w:tcPr>
            <w:tcW w:w="504" w:type="dxa"/>
          </w:tcPr>
          <w:p w:rsidR="00440089" w:rsidRDefault="00F57D5A">
            <w:pPr>
              <w:spacing w:after="40" w:line="240" w:lineRule="auto"/>
              <w:jc w:val="center"/>
            </w:pPr>
            <w:r>
              <w:rPr>
                <w:rFonts w:cs="Times New Roman"/>
                <w:sz w:val="16"/>
              </w:rPr>
              <w:t>225</w:t>
            </w:r>
          </w:p>
        </w:tc>
        <w:tc>
          <w:tcPr>
            <w:tcW w:w="792" w:type="dxa"/>
          </w:tcPr>
          <w:p w:rsidR="00440089" w:rsidRDefault="00F57D5A">
            <w:pPr>
              <w:spacing w:after="40" w:line="240" w:lineRule="auto"/>
              <w:jc w:val="center"/>
            </w:pPr>
            <w:r>
              <w:rPr>
                <w:rFonts w:cs="Times New Roman"/>
                <w:sz w:val="16"/>
              </w:rPr>
              <w:t>4:27 PM</w:t>
            </w:r>
          </w:p>
        </w:tc>
        <w:tc>
          <w:tcPr>
            <w:tcW w:w="1224" w:type="dxa"/>
          </w:tcPr>
          <w:p w:rsidR="00440089" w:rsidRDefault="00F57D5A">
            <w:pPr>
              <w:spacing w:after="40" w:line="240" w:lineRule="auto"/>
              <w:jc w:val="left"/>
            </w:pPr>
            <w:r>
              <w:rPr>
                <w:rFonts w:cs="Times New Roman"/>
                <w:sz w:val="16"/>
              </w:rPr>
              <w:t>Signed in</w:t>
            </w:r>
          </w:p>
        </w:tc>
        <w:tc>
          <w:tcPr>
            <w:tcW w:w="1656" w:type="dxa"/>
          </w:tcPr>
          <w:p w:rsidR="00440089" w:rsidRDefault="00F57D5A">
            <w:pPr>
              <w:spacing w:after="40" w:line="240" w:lineRule="auto"/>
              <w:jc w:val="left"/>
            </w:pPr>
            <w:r>
              <w:rPr>
                <w:rFonts w:cs="Times New Roman"/>
                <w:sz w:val="16"/>
              </w:rPr>
              <w:t>owner@example.com</w:t>
            </w:r>
          </w:p>
        </w:tc>
        <w:tc>
          <w:tcPr>
            <w:tcW w:w="504" w:type="dxa"/>
          </w:tcPr>
          <w:p w:rsidR="00440089" w:rsidRDefault="00F57D5A">
            <w:pPr>
              <w:spacing w:after="40" w:line="240" w:lineRule="auto"/>
              <w:jc w:val="center"/>
            </w:pPr>
            <w:r>
              <w:rPr>
                <w:rFonts w:cs="Times New Roman"/>
                <w:sz w:val="16"/>
              </w:rPr>
              <w:t>-</w:t>
            </w:r>
          </w:p>
        </w:tc>
        <w:tc>
          <w:tcPr>
            <w:tcW w:w="792" w:type="dxa"/>
          </w:tcPr>
          <w:p w:rsidR="00440089" w:rsidRDefault="00F57D5A">
            <w:pPr>
              <w:spacing w:after="40" w:line="240" w:lineRule="auto"/>
              <w:jc w:val="center"/>
            </w:pPr>
            <w:r>
              <w:rPr>
                <w:rFonts w:cs="Times New Roman"/>
                <w:sz w:val="16"/>
              </w:rPr>
              <w:t>Success</w:t>
            </w:r>
          </w:p>
        </w:tc>
        <w:tc>
          <w:tcPr>
            <w:tcW w:w="2160" w:type="dxa"/>
          </w:tcPr>
          <w:p w:rsidR="00440089" w:rsidRDefault="00F57D5A">
            <w:pPr>
              <w:spacing w:after="40" w:line="240" w:lineRule="auto"/>
              <w:jc w:val="left"/>
            </w:pPr>
            <w:r>
              <w:rPr>
                <w:rFonts w:cs="Times New Roman"/>
                <w:sz w:val="16"/>
              </w:rPr>
              <w:t>login: owner@example.com</w:t>
            </w:r>
          </w:p>
        </w:tc>
        <w:tc>
          <w:tcPr>
            <w:tcW w:w="1728" w:type="dxa"/>
          </w:tcPr>
          <w:p w:rsidR="00440089" w:rsidRDefault="00F57D5A">
            <w:pPr>
              <w:spacing w:after="40" w:line="240" w:lineRule="auto"/>
              <w:jc w:val="left"/>
            </w:pPr>
            <w:r>
              <w:rPr>
                <w:rFonts w:cs="Times New Roman"/>
                <w:sz w:val="16"/>
              </w:rPr>
              <w:t>06f35c02...01ecbf</w:t>
            </w:r>
          </w:p>
        </w:tc>
      </w:tr>
      <w:tr w:rsidR="00440089">
        <w:trPr>
          <w:cantSplit/>
          <w:jc w:val="center"/>
        </w:trPr>
        <w:tc>
          <w:tcPr>
            <w:tcW w:w="504" w:type="dxa"/>
          </w:tcPr>
          <w:p w:rsidR="00440089" w:rsidRDefault="00F57D5A">
            <w:pPr>
              <w:spacing w:after="40" w:line="240" w:lineRule="auto"/>
              <w:jc w:val="center"/>
            </w:pPr>
            <w:r>
              <w:rPr>
                <w:rFonts w:cs="Times New Roman"/>
                <w:sz w:val="16"/>
              </w:rPr>
              <w:t>224</w:t>
            </w:r>
          </w:p>
        </w:tc>
        <w:tc>
          <w:tcPr>
            <w:tcW w:w="792" w:type="dxa"/>
          </w:tcPr>
          <w:p w:rsidR="00440089" w:rsidRDefault="00F57D5A">
            <w:pPr>
              <w:spacing w:after="40" w:line="240" w:lineRule="auto"/>
              <w:jc w:val="center"/>
            </w:pPr>
            <w:r>
              <w:rPr>
                <w:rFonts w:cs="Times New Roman"/>
                <w:sz w:val="16"/>
              </w:rPr>
              <w:t>4:26 PM</w:t>
            </w:r>
          </w:p>
        </w:tc>
        <w:tc>
          <w:tcPr>
            <w:tcW w:w="1224" w:type="dxa"/>
          </w:tcPr>
          <w:p w:rsidR="00440089" w:rsidRDefault="00F57D5A">
            <w:pPr>
              <w:spacing w:after="40" w:line="240" w:lineRule="auto"/>
              <w:jc w:val="left"/>
            </w:pPr>
            <w:r>
              <w:rPr>
                <w:rFonts w:cs="Times New Roman"/>
                <w:sz w:val="16"/>
              </w:rPr>
              <w:t>File downloaded</w:t>
            </w:r>
          </w:p>
        </w:tc>
        <w:tc>
          <w:tcPr>
            <w:tcW w:w="1656" w:type="dxa"/>
          </w:tcPr>
          <w:p w:rsidR="00440089" w:rsidRDefault="00F57D5A">
            <w:pPr>
              <w:spacing w:after="40" w:line="240" w:lineRule="auto"/>
              <w:jc w:val="left"/>
            </w:pPr>
            <w:r>
              <w:rPr>
                <w:rFonts w:cs="Times New Roman"/>
                <w:sz w:val="16"/>
              </w:rPr>
              <w:t>viewer@example.com</w:t>
            </w:r>
          </w:p>
        </w:tc>
        <w:tc>
          <w:tcPr>
            <w:tcW w:w="504" w:type="dxa"/>
          </w:tcPr>
          <w:p w:rsidR="00440089" w:rsidRDefault="00F57D5A">
            <w:pPr>
              <w:spacing w:after="40" w:line="240" w:lineRule="auto"/>
              <w:jc w:val="center"/>
            </w:pPr>
            <w:r>
              <w:rPr>
                <w:rFonts w:cs="Times New Roman"/>
                <w:sz w:val="16"/>
              </w:rPr>
              <w:t>#2</w:t>
            </w:r>
          </w:p>
        </w:tc>
        <w:tc>
          <w:tcPr>
            <w:tcW w:w="792" w:type="dxa"/>
          </w:tcPr>
          <w:p w:rsidR="00440089" w:rsidRDefault="00F57D5A">
            <w:pPr>
              <w:spacing w:after="40" w:line="240" w:lineRule="auto"/>
              <w:jc w:val="center"/>
            </w:pPr>
            <w:r>
              <w:rPr>
                <w:rFonts w:cs="Times New Roman"/>
                <w:sz w:val="16"/>
              </w:rPr>
              <w:t>Success</w:t>
            </w:r>
          </w:p>
        </w:tc>
        <w:tc>
          <w:tcPr>
            <w:tcW w:w="2160" w:type="dxa"/>
          </w:tcPr>
          <w:p w:rsidR="00440089" w:rsidRDefault="00F57D5A">
            <w:pPr>
              <w:spacing w:after="40" w:line="240" w:lineRule="auto"/>
              <w:jc w:val="left"/>
            </w:pPr>
            <w:r>
              <w:rPr>
                <w:rFonts w:cs="Times New Roman"/>
                <w:sz w:val="16"/>
              </w:rPr>
              <w:t>ciphertext download by viewer@example.com</w:t>
            </w:r>
          </w:p>
        </w:tc>
        <w:tc>
          <w:tcPr>
            <w:tcW w:w="1728" w:type="dxa"/>
          </w:tcPr>
          <w:p w:rsidR="00440089" w:rsidRDefault="00F57D5A">
            <w:pPr>
              <w:spacing w:after="40" w:line="240" w:lineRule="auto"/>
              <w:jc w:val="left"/>
            </w:pPr>
            <w:r>
              <w:rPr>
                <w:rFonts w:cs="Times New Roman"/>
                <w:sz w:val="16"/>
              </w:rPr>
              <w:t>e4520728...2b6988</w:t>
            </w:r>
          </w:p>
        </w:tc>
      </w:tr>
      <w:tr w:rsidR="00440089">
        <w:trPr>
          <w:cantSplit/>
          <w:jc w:val="center"/>
        </w:trPr>
        <w:tc>
          <w:tcPr>
            <w:tcW w:w="504" w:type="dxa"/>
          </w:tcPr>
          <w:p w:rsidR="00440089" w:rsidRDefault="00F57D5A">
            <w:pPr>
              <w:spacing w:after="40" w:line="240" w:lineRule="auto"/>
              <w:jc w:val="center"/>
            </w:pPr>
            <w:r>
              <w:rPr>
                <w:rFonts w:cs="Times New Roman"/>
                <w:sz w:val="16"/>
              </w:rPr>
              <w:t>223</w:t>
            </w:r>
          </w:p>
        </w:tc>
        <w:tc>
          <w:tcPr>
            <w:tcW w:w="792" w:type="dxa"/>
          </w:tcPr>
          <w:p w:rsidR="00440089" w:rsidRDefault="00F57D5A">
            <w:pPr>
              <w:spacing w:after="40" w:line="240" w:lineRule="auto"/>
              <w:jc w:val="center"/>
            </w:pPr>
            <w:r>
              <w:rPr>
                <w:rFonts w:cs="Times New Roman"/>
                <w:sz w:val="16"/>
              </w:rPr>
              <w:t>4:26 PM</w:t>
            </w:r>
          </w:p>
        </w:tc>
        <w:tc>
          <w:tcPr>
            <w:tcW w:w="1224" w:type="dxa"/>
          </w:tcPr>
          <w:p w:rsidR="00440089" w:rsidRDefault="00F57D5A">
            <w:pPr>
              <w:spacing w:after="40" w:line="240" w:lineRule="auto"/>
              <w:jc w:val="left"/>
            </w:pPr>
            <w:r>
              <w:rPr>
                <w:rFonts w:cs="Times New Roman"/>
                <w:sz w:val="16"/>
              </w:rPr>
              <w:t>Signed in</w:t>
            </w:r>
          </w:p>
        </w:tc>
        <w:tc>
          <w:tcPr>
            <w:tcW w:w="1656" w:type="dxa"/>
          </w:tcPr>
          <w:p w:rsidR="00440089" w:rsidRDefault="00F57D5A">
            <w:pPr>
              <w:spacing w:after="40" w:line="240" w:lineRule="auto"/>
              <w:jc w:val="left"/>
            </w:pPr>
            <w:r>
              <w:rPr>
                <w:rFonts w:cs="Times New Roman"/>
                <w:sz w:val="16"/>
              </w:rPr>
              <w:t>viewer@example.com</w:t>
            </w:r>
          </w:p>
        </w:tc>
        <w:tc>
          <w:tcPr>
            <w:tcW w:w="504" w:type="dxa"/>
          </w:tcPr>
          <w:p w:rsidR="00440089" w:rsidRDefault="00F57D5A">
            <w:pPr>
              <w:spacing w:after="40" w:line="240" w:lineRule="auto"/>
              <w:jc w:val="center"/>
            </w:pPr>
            <w:r>
              <w:rPr>
                <w:rFonts w:cs="Times New Roman"/>
                <w:sz w:val="16"/>
              </w:rPr>
              <w:t>-</w:t>
            </w:r>
          </w:p>
        </w:tc>
        <w:tc>
          <w:tcPr>
            <w:tcW w:w="792" w:type="dxa"/>
          </w:tcPr>
          <w:p w:rsidR="00440089" w:rsidRDefault="00F57D5A">
            <w:pPr>
              <w:spacing w:after="40" w:line="240" w:lineRule="auto"/>
              <w:jc w:val="center"/>
            </w:pPr>
            <w:r>
              <w:rPr>
                <w:rFonts w:cs="Times New Roman"/>
                <w:sz w:val="16"/>
              </w:rPr>
              <w:t>Success</w:t>
            </w:r>
          </w:p>
        </w:tc>
        <w:tc>
          <w:tcPr>
            <w:tcW w:w="2160" w:type="dxa"/>
          </w:tcPr>
          <w:p w:rsidR="00440089" w:rsidRDefault="00F57D5A">
            <w:pPr>
              <w:spacing w:after="40" w:line="240" w:lineRule="auto"/>
              <w:jc w:val="left"/>
            </w:pPr>
            <w:r>
              <w:rPr>
                <w:rFonts w:cs="Times New Roman"/>
                <w:sz w:val="16"/>
              </w:rPr>
              <w:t>login: viewer@example.com</w:t>
            </w:r>
          </w:p>
        </w:tc>
        <w:tc>
          <w:tcPr>
            <w:tcW w:w="1728" w:type="dxa"/>
          </w:tcPr>
          <w:p w:rsidR="00440089" w:rsidRDefault="00F57D5A">
            <w:pPr>
              <w:spacing w:after="40" w:line="240" w:lineRule="auto"/>
              <w:jc w:val="left"/>
            </w:pPr>
            <w:r>
              <w:rPr>
                <w:rFonts w:cs="Times New Roman"/>
                <w:sz w:val="16"/>
              </w:rPr>
              <w:t>9c1704e2...f03e59</w:t>
            </w:r>
          </w:p>
        </w:tc>
      </w:tr>
    </w:tbl>
    <w:p w:rsidR="00440089" w:rsidRDefault="00440089">
      <w:pPr>
        <w:spacing w:line="192" w:lineRule="auto"/>
      </w:pPr>
    </w:p>
    <w:p w:rsidR="00440089" w:rsidRDefault="00F57D5A">
      <w:r>
        <w:rPr>
          <w:rFonts w:cs="Times New Roman"/>
        </w:rPr>
        <w:t xml:space="preserve">The chain verification endpoint returned </w:t>
      </w:r>
      <w:r>
        <w:rPr>
          <w:rFonts w:ascii="Consolas" w:eastAsia="Consolas" w:hAnsi="Consolas" w:cs="Consolas"/>
          <w:sz w:val="21"/>
        </w:rPr>
        <w:t>{"valid": true, "checked": 5043, "failure_at": null, "message": "Audit chain valid"}</w:t>
      </w:r>
      <w:r>
        <w:rPr>
          <w:rFonts w:cs="Times New Roman"/>
        </w:rPr>
        <w:t xml:space="preserve"> at the end of the measurement run, and the same endpoint after the concurren</w:t>
      </w:r>
      <w:r>
        <w:rPr>
          <w:rFonts w:cs="Times New Roman"/>
        </w:rPr>
        <w:t xml:space="preserve">t logins returned a failure at entry 5047 (Section 8.7). A request for a file without permission returns </w:t>
      </w:r>
      <w:r>
        <w:rPr>
          <w:rFonts w:ascii="Consolas" w:eastAsia="Consolas" w:hAnsi="Consolas" w:cs="Consolas"/>
          <w:sz w:val="21"/>
        </w:rPr>
        <w:t>{"detail": "Access denied"}</w:t>
      </w:r>
      <w:r>
        <w:rPr>
          <w:rFonts w:cs="Times New Roman"/>
        </w:rPr>
        <w:t xml:space="preserve"> with status 403 and adds an </w:t>
      </w:r>
      <w:r>
        <w:rPr>
          <w:rFonts w:ascii="Consolas" w:eastAsia="Consolas" w:hAnsi="Consolas" w:cs="Consolas"/>
          <w:sz w:val="21"/>
        </w:rPr>
        <w:t>unauthorized_access</w:t>
      </w:r>
      <w:r>
        <w:rPr>
          <w:rFonts w:cs="Times New Roman"/>
        </w:rPr>
        <w:t xml:space="preserve"> entry; an upload above the limit returns status 413.</w:t>
      </w:r>
    </w:p>
    <w:p w:rsidR="00440089" w:rsidRDefault="00F57D5A">
      <w:pPr>
        <w:pStyle w:val="Heading2"/>
      </w:pPr>
      <w:r>
        <w:t>1.10 Success cases</w:t>
      </w:r>
    </w:p>
    <w:p w:rsidR="00440089" w:rsidRDefault="00F57D5A">
      <w:pPr>
        <w:spacing w:after="60"/>
        <w:ind w:left="720" w:hanging="360"/>
      </w:pPr>
      <w:r>
        <w:rPr>
          <w:rFonts w:cs="Times New Roman"/>
        </w:rPr>
        <w:t xml:space="preserve">•  </w:t>
      </w:r>
      <w:r>
        <w:rPr>
          <w:rFonts w:cs="Times New Roman"/>
          <w:b/>
        </w:rPr>
        <w:t>The server never holds plaintext.</w:t>
      </w:r>
      <w:r>
        <w:rPr>
          <w:rFonts w:cs="Times New Roman"/>
        </w:rPr>
        <w:t xml:space="preserve"> In the end-to-end check the stored object of a 16,000-byte file was 16,016 bytes of ciphertext, and the details screen shows the same 16-byte difference for a real file.</w:t>
      </w:r>
    </w:p>
    <w:p w:rsidR="00440089" w:rsidRDefault="00F57D5A">
      <w:pPr>
        <w:spacing w:after="60"/>
        <w:ind w:left="720" w:hanging="360"/>
      </w:pPr>
      <w:r>
        <w:rPr>
          <w:rFonts w:cs="Times New Roman"/>
        </w:rPr>
        <w:lastRenderedPageBreak/>
        <w:t xml:space="preserve">•  </w:t>
      </w:r>
      <w:r>
        <w:rPr>
          <w:rFonts w:cs="Times New Roman"/>
          <w:b/>
        </w:rPr>
        <w:t>Access rules behave exactly as specified:</w:t>
      </w:r>
      <w:r>
        <w:rPr>
          <w:rFonts w:cs="Times New Roman"/>
        </w:rPr>
        <w:t xml:space="preserve"> 36 of 36 operation and role combinations matched, and every missing or invalid token was refused.</w:t>
      </w:r>
    </w:p>
    <w:p w:rsidR="00440089" w:rsidRDefault="00F57D5A">
      <w:pPr>
        <w:spacing w:after="60"/>
        <w:ind w:left="720" w:hanging="360"/>
      </w:pPr>
      <w:r>
        <w:rPr>
          <w:rFonts w:cs="Times New Roman"/>
        </w:rPr>
        <w:t xml:space="preserve">•  </w:t>
      </w:r>
      <w:r>
        <w:rPr>
          <w:rFonts w:cs="Times New Roman"/>
          <w:b/>
        </w:rPr>
        <w:t>The cost of encryption is small next to the transfer.</w:t>
      </w:r>
      <w:r>
        <w:rPr>
          <w:rFonts w:cs="Times New Roman"/>
        </w:rPr>
        <w:t xml:space="preserve"> Encrypting 25 MiB takes 53.8 ms and a 10 MiB upload with all cryptography took 209 ms against 194 ms</w:t>
      </w:r>
      <w:r>
        <w:rPr>
          <w:rFonts w:cs="Times New Roman"/>
        </w:rPr>
        <w:t xml:space="preserve"> without.</w:t>
      </w:r>
    </w:p>
    <w:p w:rsidR="00440089" w:rsidRDefault="00F57D5A">
      <w:pPr>
        <w:spacing w:after="60"/>
        <w:ind w:left="720" w:hanging="360"/>
      </w:pPr>
      <w:r>
        <w:rPr>
          <w:rFonts w:cs="Times New Roman"/>
        </w:rPr>
        <w:t xml:space="preserve">•  </w:t>
      </w:r>
      <w:r>
        <w:rPr>
          <w:rFonts w:cs="Times New Roman"/>
          <w:b/>
        </w:rPr>
        <w:t>Tampering with a file is always noticed:</w:t>
      </w:r>
      <w:r>
        <w:rPr>
          <w:rFonts w:cs="Times New Roman"/>
        </w:rPr>
        <w:t xml:space="preserve"> 2,000 of 2,000 bit flips were rejected, and a wrong key fails to decrypt.</w:t>
      </w:r>
    </w:p>
    <w:p w:rsidR="00440089" w:rsidRDefault="00F57D5A">
      <w:pPr>
        <w:spacing w:after="60"/>
        <w:ind w:left="720" w:hanging="360"/>
      </w:pPr>
      <w:r>
        <w:rPr>
          <w:rFonts w:cs="Times New Roman"/>
        </w:rPr>
        <w:t xml:space="preserve">•  </w:t>
      </w:r>
      <w:r>
        <w:rPr>
          <w:rFonts w:cs="Times New Roman"/>
          <w:b/>
        </w:rPr>
        <w:t>Accidental or crude edits of the log are noticed:</w:t>
      </w:r>
      <w:r>
        <w:rPr>
          <w:rFonts w:cs="Times New Roman"/>
        </w:rPr>
        <w:t xml:space="preserve"> eight of nine manipulation classes were detected in every trial, and the sc</w:t>
      </w:r>
      <w:r>
        <w:rPr>
          <w:rFonts w:cs="Times New Roman"/>
        </w:rPr>
        <w:t>reen shows the verification result in one click.</w:t>
      </w:r>
    </w:p>
    <w:p w:rsidR="00440089" w:rsidRDefault="00F57D5A">
      <w:pPr>
        <w:spacing w:after="60"/>
        <w:ind w:left="720" w:hanging="360"/>
      </w:pPr>
      <w:r>
        <w:rPr>
          <w:rFonts w:cs="Times New Roman"/>
        </w:rPr>
        <w:t xml:space="preserve">•  </w:t>
      </w:r>
      <w:r>
        <w:rPr>
          <w:rFonts w:cs="Times New Roman"/>
          <w:b/>
        </w:rPr>
        <w:t>Sharing needs no secret to travel.</w:t>
      </w:r>
      <w:r>
        <w:rPr>
          <w:rFonts w:cs="Times New Roman"/>
        </w:rPr>
        <w:t xml:space="preserve"> The share dialog re-wraps the file key for the recipient in the browser; the server sees only a 256-byte value, and revocation takes effect on the next request (HTTP 403</w:t>
      </w:r>
      <w:r>
        <w:rPr>
          <w:rFonts w:cs="Times New Roman"/>
        </w:rPr>
        <w:t xml:space="preserve"> in the measurement).</w:t>
      </w:r>
    </w:p>
    <w:p w:rsidR="00440089" w:rsidRDefault="00F57D5A">
      <w:pPr>
        <w:pStyle w:val="Heading2"/>
      </w:pPr>
      <w:r>
        <w:t>1.11 Failure cases and defects</w:t>
      </w:r>
    </w:p>
    <w:p w:rsidR="00440089" w:rsidRDefault="00F57D5A">
      <w:r>
        <w:rPr>
          <w:rFonts w:cs="Times New Roman"/>
        </w:rPr>
        <w:t>The experiments exposed the weaknesses in the table below. They are stated as measured; none has been fixed, and Chapter 10 ranks them.</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Weaknesses found, with the eviden</w:t>
      </w:r>
      <w:r>
        <w:rPr>
          <w:rFonts w:cs="Times New Roman"/>
        </w:rPr>
        <w:t>ce.</w:t>
      </w:r>
    </w:p>
    <w:tbl>
      <w:tblPr>
        <w:tblStyle w:val="TableGrid"/>
        <w:tblW w:w="0" w:type="auto"/>
        <w:jc w:val="center"/>
        <w:tblLook w:val="04A0" w:firstRow="1" w:lastRow="0" w:firstColumn="1" w:lastColumn="0" w:noHBand="0" w:noVBand="1"/>
      </w:tblPr>
      <w:tblGrid>
        <w:gridCol w:w="3027"/>
        <w:gridCol w:w="5855"/>
      </w:tblGrid>
      <w:tr w:rsidR="00440089">
        <w:trPr>
          <w:cantSplit/>
          <w:tblHeader/>
          <w:jc w:val="center"/>
        </w:trPr>
        <w:tc>
          <w:tcPr>
            <w:tcW w:w="3168" w:type="dxa"/>
            <w:shd w:val="clear" w:color="auto" w:fill="1B2A41"/>
          </w:tcPr>
          <w:p w:rsidR="00440089" w:rsidRDefault="00F57D5A">
            <w:pPr>
              <w:spacing w:after="40" w:line="240" w:lineRule="auto"/>
              <w:jc w:val="center"/>
            </w:pPr>
            <w:r>
              <w:rPr>
                <w:rFonts w:cs="Times New Roman"/>
                <w:b/>
                <w:color w:val="FFFFFF"/>
                <w:sz w:val="18"/>
              </w:rPr>
              <w:t>Finding</w:t>
            </w:r>
          </w:p>
        </w:tc>
        <w:tc>
          <w:tcPr>
            <w:tcW w:w="6192" w:type="dxa"/>
            <w:shd w:val="clear" w:color="auto" w:fill="1B2A41"/>
          </w:tcPr>
          <w:p w:rsidR="00440089" w:rsidRDefault="00F57D5A">
            <w:pPr>
              <w:spacing w:after="40" w:line="240" w:lineRule="auto"/>
              <w:jc w:val="center"/>
            </w:pPr>
            <w:r>
              <w:rPr>
                <w:rFonts w:cs="Times New Roman"/>
                <w:b/>
                <w:color w:val="FFFFFF"/>
                <w:sz w:val="18"/>
              </w:rPr>
              <w:t>Evidence</w:t>
            </w:r>
          </w:p>
        </w:tc>
      </w:tr>
      <w:tr w:rsidR="00440089">
        <w:trPr>
          <w:cantSplit/>
          <w:jc w:val="center"/>
        </w:trPr>
        <w:tc>
          <w:tcPr>
            <w:tcW w:w="3168" w:type="dxa"/>
          </w:tcPr>
          <w:p w:rsidR="00440089" w:rsidRDefault="00F57D5A">
            <w:pPr>
              <w:spacing w:after="40" w:line="240" w:lineRule="auto"/>
              <w:jc w:val="left"/>
            </w:pPr>
            <w:r>
              <w:rPr>
                <w:rFonts w:cs="Times New Roman"/>
                <w:sz w:val="18"/>
              </w:rPr>
              <w:t>Audit tail truncation is not detected</w:t>
            </w:r>
          </w:p>
        </w:tc>
        <w:tc>
          <w:tcPr>
            <w:tcW w:w="6192" w:type="dxa"/>
          </w:tcPr>
          <w:p w:rsidR="00440089" w:rsidRDefault="00F57D5A">
            <w:pPr>
              <w:spacing w:after="40" w:line="240" w:lineRule="auto"/>
              <w:jc w:val="left"/>
            </w:pPr>
            <w:r>
              <w:rPr>
                <w:rFonts w:cs="Times New Roman"/>
                <w:sz w:val="18"/>
              </w:rPr>
              <w:t>0 of 199 trials; the remaining prefix is a valid chain and the log length is not recorded elsewhere</w:t>
            </w:r>
          </w:p>
        </w:tc>
      </w:tr>
      <w:tr w:rsidR="00440089">
        <w:trPr>
          <w:cantSplit/>
          <w:jc w:val="center"/>
        </w:trPr>
        <w:tc>
          <w:tcPr>
            <w:tcW w:w="3168" w:type="dxa"/>
          </w:tcPr>
          <w:p w:rsidR="00440089" w:rsidRDefault="00F57D5A">
            <w:pPr>
              <w:spacing w:after="40" w:line="240" w:lineRule="auto"/>
              <w:jc w:val="left"/>
            </w:pPr>
            <w:r>
              <w:rPr>
                <w:rFonts w:cs="Times New Roman"/>
                <w:sz w:val="18"/>
              </w:rPr>
              <w:t>A full rewrite with recomputed hashes is not detected</w:t>
            </w:r>
          </w:p>
        </w:tc>
        <w:tc>
          <w:tcPr>
            <w:tcW w:w="6192" w:type="dxa"/>
          </w:tcPr>
          <w:p w:rsidR="00440089" w:rsidRDefault="00F57D5A">
            <w:pPr>
              <w:spacing w:after="40" w:line="240" w:lineRule="auto"/>
              <w:jc w:val="left"/>
            </w:pPr>
            <w:r>
              <w:rPr>
                <w:rFonts w:cs="Times New Roman"/>
                <w:sz w:val="18"/>
              </w:rPr>
              <w:t xml:space="preserve">The chain has no secret key and no </w:t>
            </w:r>
            <w:r>
              <w:rPr>
                <w:rFonts w:cs="Times New Roman"/>
                <w:sz w:val="18"/>
              </w:rPr>
              <w:t>external anchor; anyone able to write the table can re-chain it</w:t>
            </w:r>
          </w:p>
        </w:tc>
      </w:tr>
      <w:tr w:rsidR="00440089">
        <w:trPr>
          <w:cantSplit/>
          <w:jc w:val="center"/>
        </w:trPr>
        <w:tc>
          <w:tcPr>
            <w:tcW w:w="3168" w:type="dxa"/>
          </w:tcPr>
          <w:p w:rsidR="00440089" w:rsidRDefault="00F57D5A">
            <w:pPr>
              <w:spacing w:after="40" w:line="240" w:lineRule="auto"/>
              <w:jc w:val="left"/>
            </w:pPr>
            <w:r>
              <w:rPr>
                <w:rFonts w:cs="Times New Roman"/>
                <w:sz w:val="18"/>
              </w:rPr>
              <w:t>Concurrent writers fork the chain</w:t>
            </w:r>
          </w:p>
        </w:tc>
        <w:tc>
          <w:tcPr>
            <w:tcW w:w="6192" w:type="dxa"/>
          </w:tcPr>
          <w:p w:rsidR="00440089" w:rsidRDefault="00F57D5A">
            <w:pPr>
              <w:spacing w:after="40" w:line="240" w:lineRule="auto"/>
              <w:jc w:val="left"/>
            </w:pPr>
            <w:r>
              <w:rPr>
                <w:rFonts w:cs="Times New Roman"/>
                <w:sz w:val="18"/>
              </w:rPr>
              <w:t>100 concurrent failed logins: chain invalid, first broken entry 5047 of 5145 (no lock around read-last-hash and insert)</w:t>
            </w:r>
          </w:p>
        </w:tc>
      </w:tr>
      <w:tr w:rsidR="00440089">
        <w:trPr>
          <w:cantSplit/>
          <w:jc w:val="center"/>
        </w:trPr>
        <w:tc>
          <w:tcPr>
            <w:tcW w:w="3168" w:type="dxa"/>
          </w:tcPr>
          <w:p w:rsidR="00440089" w:rsidRDefault="00F57D5A">
            <w:pPr>
              <w:spacing w:after="40" w:line="240" w:lineRule="auto"/>
              <w:jc w:val="left"/>
            </w:pPr>
            <w:r>
              <w:rPr>
                <w:rFonts w:cs="Times New Roman"/>
                <w:sz w:val="18"/>
              </w:rPr>
              <w:t>The server cannot tell ciphertext fr</w:t>
            </w:r>
            <w:r>
              <w:rPr>
                <w:rFonts w:cs="Times New Roman"/>
                <w:sz w:val="18"/>
              </w:rPr>
              <w:t>om plaintext</w:t>
            </w:r>
          </w:p>
        </w:tc>
        <w:tc>
          <w:tcPr>
            <w:tcW w:w="6192" w:type="dxa"/>
          </w:tcPr>
          <w:p w:rsidR="00440089" w:rsidRDefault="00F57D5A">
            <w:pPr>
              <w:spacing w:after="40" w:line="240" w:lineRule="auto"/>
              <w:jc w:val="left"/>
            </w:pPr>
            <w:r>
              <w:rPr>
                <w:rFonts w:cs="Times New Roman"/>
                <w:sz w:val="18"/>
              </w:rPr>
              <w:t>The unencrypted baseline of Section 8.4 was accepted by the same upload endpoint; encryption is a property of the trusted client, not enforced by the server</w:t>
            </w:r>
          </w:p>
        </w:tc>
      </w:tr>
      <w:tr w:rsidR="00440089">
        <w:trPr>
          <w:cantSplit/>
          <w:jc w:val="center"/>
        </w:trPr>
        <w:tc>
          <w:tcPr>
            <w:tcW w:w="3168" w:type="dxa"/>
          </w:tcPr>
          <w:p w:rsidR="00440089" w:rsidRDefault="00F57D5A">
            <w:pPr>
              <w:spacing w:after="40" w:line="240" w:lineRule="auto"/>
              <w:jc w:val="left"/>
            </w:pPr>
            <w:r>
              <w:rPr>
                <w:rFonts w:cs="Times New Roman"/>
                <w:sz w:val="18"/>
              </w:rPr>
              <w:t>Login timing reveals whether an account exists</w:t>
            </w:r>
          </w:p>
        </w:tc>
        <w:tc>
          <w:tcPr>
            <w:tcW w:w="6192" w:type="dxa"/>
          </w:tcPr>
          <w:p w:rsidR="00440089" w:rsidRDefault="00F57D5A">
            <w:pPr>
              <w:spacing w:after="40" w:line="240" w:lineRule="auto"/>
              <w:jc w:val="left"/>
            </w:pPr>
            <w:r>
              <w:rPr>
                <w:rFonts w:cs="Times New Roman"/>
                <w:sz w:val="18"/>
              </w:rPr>
              <w:t xml:space="preserve">Unknown e-mail 19.0 ms against 326 ms </w:t>
            </w:r>
            <w:r>
              <w:rPr>
                <w:rFonts w:cs="Times New Roman"/>
                <w:sz w:val="18"/>
              </w:rPr>
              <w:t>for a wrong password; the register endpoint also names an existing e-mail</w:t>
            </w:r>
          </w:p>
        </w:tc>
      </w:tr>
      <w:tr w:rsidR="00440089">
        <w:trPr>
          <w:cantSplit/>
          <w:jc w:val="center"/>
        </w:trPr>
        <w:tc>
          <w:tcPr>
            <w:tcW w:w="3168" w:type="dxa"/>
          </w:tcPr>
          <w:p w:rsidR="00440089" w:rsidRDefault="00F57D5A">
            <w:pPr>
              <w:spacing w:after="40" w:line="240" w:lineRule="auto"/>
              <w:jc w:val="left"/>
            </w:pPr>
            <w:r>
              <w:rPr>
                <w:rFonts w:cs="Times New Roman"/>
                <w:sz w:val="18"/>
              </w:rPr>
              <w:t>Any signed-in user sees the global audit list</w:t>
            </w:r>
          </w:p>
        </w:tc>
        <w:tc>
          <w:tcPr>
            <w:tcW w:w="6192" w:type="dxa"/>
          </w:tcPr>
          <w:p w:rsidR="00440089" w:rsidRDefault="00F57D5A">
            <w:pPr>
              <w:spacing w:after="40" w:line="240" w:lineRule="auto"/>
              <w:jc w:val="left"/>
            </w:pPr>
            <w:r>
              <w:rPr>
                <w:rFonts w:ascii="Consolas" w:eastAsia="Consolas" w:hAnsi="Consolas" w:cs="Consolas"/>
                <w:sz w:val="15"/>
              </w:rPr>
              <w:t>GET /api/audit</w:t>
            </w:r>
            <w:r>
              <w:rPr>
                <w:rFonts w:cs="Times New Roman"/>
                <w:sz w:val="18"/>
              </w:rPr>
              <w:t xml:space="preserve"> returns the latest events of all users (e-mail addresses, file numbers, IP addresses); only the per-file history is owner-only</w:t>
            </w:r>
          </w:p>
        </w:tc>
      </w:tr>
      <w:tr w:rsidR="00440089">
        <w:trPr>
          <w:cantSplit/>
          <w:jc w:val="center"/>
        </w:trPr>
        <w:tc>
          <w:tcPr>
            <w:tcW w:w="3168" w:type="dxa"/>
          </w:tcPr>
          <w:p w:rsidR="00440089" w:rsidRDefault="00F57D5A">
            <w:pPr>
              <w:spacing w:after="40" w:line="240" w:lineRule="auto"/>
              <w:jc w:val="left"/>
            </w:pPr>
            <w:r>
              <w:rPr>
                <w:rFonts w:cs="Times New Roman"/>
                <w:sz w:val="18"/>
              </w:rPr>
              <w:t>Revocation cannot recall what was already downloaded</w:t>
            </w:r>
          </w:p>
        </w:tc>
        <w:tc>
          <w:tcPr>
            <w:tcW w:w="6192" w:type="dxa"/>
          </w:tcPr>
          <w:p w:rsidR="00440089" w:rsidRDefault="00F57D5A">
            <w:pPr>
              <w:spacing w:after="40" w:line="240" w:lineRule="auto"/>
              <w:jc w:val="left"/>
            </w:pPr>
            <w:r>
              <w:rPr>
                <w:rFonts w:cs="Times New Roman"/>
                <w:sz w:val="18"/>
              </w:rPr>
              <w:t>The server deletes the recipient's wrapped key and refuses further downloa</w:t>
            </w:r>
            <w:r>
              <w:rPr>
                <w:rFonts w:cs="Times New Roman"/>
                <w:sz w:val="18"/>
              </w:rPr>
              <w:t>ds (403), but a file key or ciphertext saved earlier stays usable; there is no re-keying</w:t>
            </w:r>
          </w:p>
        </w:tc>
      </w:tr>
      <w:tr w:rsidR="00440089">
        <w:trPr>
          <w:cantSplit/>
          <w:jc w:val="center"/>
        </w:trPr>
        <w:tc>
          <w:tcPr>
            <w:tcW w:w="3168" w:type="dxa"/>
          </w:tcPr>
          <w:p w:rsidR="00440089" w:rsidRDefault="00F57D5A">
            <w:pPr>
              <w:spacing w:after="40" w:line="240" w:lineRule="auto"/>
              <w:jc w:val="left"/>
            </w:pPr>
            <w:r>
              <w:rPr>
                <w:rFonts w:cs="Times New Roman"/>
                <w:sz w:val="18"/>
              </w:rPr>
              <w:t>Editor updates reuse the file key</w:t>
            </w:r>
          </w:p>
        </w:tc>
        <w:tc>
          <w:tcPr>
            <w:tcW w:w="6192" w:type="dxa"/>
          </w:tcPr>
          <w:p w:rsidR="00440089" w:rsidRDefault="00F57D5A">
            <w:pPr>
              <w:spacing w:after="40" w:line="240" w:lineRule="auto"/>
              <w:jc w:val="left"/>
            </w:pPr>
            <w:r>
              <w:rPr>
                <w:rFonts w:cs="Times New Roman"/>
                <w:sz w:val="18"/>
              </w:rPr>
              <w:t>The new ciphertext uses a fresh random 96-bit IV under the same key; the server cannot verify the pairing, so the client's digest ch</w:t>
            </w:r>
            <w:r>
              <w:rPr>
                <w:rFonts w:cs="Times New Roman"/>
                <w:sz w:val="18"/>
              </w:rPr>
              <w:t>eck is the only guard</w:t>
            </w:r>
          </w:p>
        </w:tc>
      </w:tr>
      <w:tr w:rsidR="00440089">
        <w:trPr>
          <w:cantSplit/>
          <w:jc w:val="center"/>
        </w:trPr>
        <w:tc>
          <w:tcPr>
            <w:tcW w:w="3168" w:type="dxa"/>
          </w:tcPr>
          <w:p w:rsidR="00440089" w:rsidRDefault="00F57D5A">
            <w:pPr>
              <w:spacing w:after="40" w:line="240" w:lineRule="auto"/>
              <w:jc w:val="left"/>
            </w:pPr>
            <w:r>
              <w:rPr>
                <w:rFonts w:cs="Times New Roman"/>
                <w:sz w:val="18"/>
              </w:rPr>
              <w:t>Deployment-level exposures</w:t>
            </w:r>
          </w:p>
        </w:tc>
        <w:tc>
          <w:tcPr>
            <w:tcW w:w="6192" w:type="dxa"/>
          </w:tcPr>
          <w:p w:rsidR="00440089" w:rsidRDefault="00F57D5A">
            <w:pPr>
              <w:spacing w:after="40" w:line="240" w:lineRule="auto"/>
              <w:jc w:val="left"/>
            </w:pPr>
            <w:r>
              <w:rPr>
                <w:rFonts w:cs="Times New Roman"/>
                <w:sz w:val="18"/>
              </w:rPr>
              <w:t xml:space="preserve">The server delivers the JavaScript that performs the cryptography; the file name, size, type, owner and time are stored in clear; the token is kept in </w:t>
            </w:r>
            <w:r>
              <w:rPr>
                <w:rFonts w:ascii="Consolas" w:eastAsia="Consolas" w:hAnsi="Consolas" w:cs="Consolas"/>
                <w:sz w:val="15"/>
              </w:rPr>
              <w:t>sessionStorage</w:t>
            </w:r>
            <w:r>
              <w:rPr>
                <w:rFonts w:cs="Times New Roman"/>
                <w:sz w:val="18"/>
              </w:rPr>
              <w:t>; the login throttle (20 attempts per 300</w:t>
            </w:r>
            <w:r>
              <w:rPr>
                <w:rFonts w:cs="Times New Roman"/>
                <w:sz w:val="18"/>
              </w:rPr>
              <w:t xml:space="preserve"> s) is in memory; there is no second factor; losing the password loses the data</w:t>
            </w:r>
          </w:p>
        </w:tc>
      </w:tr>
    </w:tbl>
    <w:p w:rsidR="00440089" w:rsidRDefault="00440089">
      <w:pPr>
        <w:spacing w:line="192" w:lineRule="auto"/>
      </w:pPr>
    </w:p>
    <w:p w:rsidR="00440089" w:rsidRDefault="00F57D5A">
      <w:r>
        <w:rPr>
          <w:rFonts w:cs="Times New Roman"/>
        </w:rPr>
        <w:lastRenderedPageBreak/>
        <w:t xml:space="preserve">The first three concern the audit trail and weaken the claim of tamper evidence to </w:t>
      </w:r>
      <w:r>
        <w:rPr>
          <w:rFonts w:cs="Times New Roman"/>
          <w:i/>
        </w:rPr>
        <w:t>evidence of non-malicious or partial modification</w:t>
      </w:r>
      <w:r>
        <w:rPr>
          <w:rFonts w:cs="Times New Roman"/>
        </w:rPr>
        <w:t>. The fourth and the fifth follow from the</w:t>
      </w:r>
      <w:r>
        <w:rPr>
          <w:rFonts w:cs="Times New Roman"/>
        </w:rPr>
        <w:t xml:space="preserve"> design: a web server cannot inspect what it stores and still be blind to it. The remaining items are limits that every comparable browser-encryption service shares, the best-known being that the server supplies the code that does the encryption, which is </w:t>
      </w:r>
      <w:r>
        <w:rPr>
          <w:rFonts w:cs="Times New Roman"/>
        </w:rPr>
        <w:t>the starting point of the attacks on MEGA [8].</w:t>
      </w:r>
    </w:p>
    <w:p w:rsidR="00440089" w:rsidRDefault="00F57D5A">
      <w:pPr>
        <w:pStyle w:val="Heading2"/>
      </w:pPr>
      <w:r>
        <w:t>1.12 Comparison with the base paper and the closest architecture</w:t>
      </w:r>
    </w:p>
    <w:p w:rsidR="00440089" w:rsidRDefault="00F57D5A">
      <w:r>
        <w:rPr>
          <w:rFonts w:cs="Times New Roman"/>
        </w:rPr>
        <w:t xml:space="preserve">The declared base paper [1] designs a scheme for electronic health records. Its evaluation is a </w:t>
      </w:r>
      <w:r>
        <w:rPr>
          <w:rFonts w:cs="Times New Roman"/>
          <w:i/>
        </w:rPr>
        <w:t>calculation</w:t>
      </w:r>
      <w:r>
        <w:rPr>
          <w:rFonts w:cs="Times New Roman"/>
        </w:rPr>
        <w:t xml:space="preserve">: the cost of each phase is obtained </w:t>
      </w:r>
      <w:r>
        <w:rPr>
          <w:rFonts w:cs="Times New Roman"/>
        </w:rPr>
        <w:t>from operation counts and the measured time of single primitives (OpenSSL) on a server and a Raspberry Pi, in microseconds, and no dataset or end-to-end run is reported. CipherVault measures real requests in milliseconds on a different machine, with a diff</w:t>
      </w:r>
      <w:r>
        <w:rPr>
          <w:rFonts w:cs="Times New Roman"/>
        </w:rPr>
        <w:t xml:space="preserve">erent scheme (AES-256-GCM with per-user key wrapping against attribute-based encryption), so </w:t>
      </w:r>
      <w:r>
        <w:rPr>
          <w:rFonts w:cs="Times New Roman"/>
          <w:b/>
        </w:rPr>
        <w:t>the two sets of numbers must not be ranked against each other</w:t>
      </w:r>
      <w:r>
        <w:rPr>
          <w:rFonts w:cs="Times New Roman"/>
        </w:rPr>
        <w:t xml:space="preserve"> and no ranking is claimed. The paper that is closest in architecture, [2], reports measurements, but </w:t>
      </w:r>
      <w:r>
        <w:rPr>
          <w:rFonts w:cs="Times New Roman"/>
        </w:rPr>
        <w:t>states neither its hardware nor its test protocol, so its figures cannot be reproduced or compared like for like either. The table below sets side by side what each reports.</w:t>
      </w:r>
    </w:p>
    <w:p w:rsidR="00440089" w:rsidRDefault="00F57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Base paper, closest architecture and CipherVault</w:t>
      </w:r>
      <w:r>
        <w:rPr>
          <w:rFonts w:cs="Times New Roman"/>
        </w:rPr>
        <w:t xml:space="preserve"> (what each reports; not a ranking).</w:t>
      </w:r>
    </w:p>
    <w:tbl>
      <w:tblPr>
        <w:tblStyle w:val="TableGrid"/>
        <w:tblW w:w="0" w:type="auto"/>
        <w:jc w:val="center"/>
        <w:tblLook w:val="04A0" w:firstRow="1" w:lastRow="0" w:firstColumn="1" w:lastColumn="0" w:noHBand="0" w:noVBand="1"/>
      </w:tblPr>
      <w:tblGrid>
        <w:gridCol w:w="1282"/>
        <w:gridCol w:w="2578"/>
        <w:gridCol w:w="2450"/>
        <w:gridCol w:w="2572"/>
      </w:tblGrid>
      <w:tr w:rsidR="00440089">
        <w:trPr>
          <w:cantSplit/>
          <w:tblHeader/>
          <w:jc w:val="center"/>
        </w:trPr>
        <w:tc>
          <w:tcPr>
            <w:tcW w:w="1296" w:type="dxa"/>
            <w:shd w:val="clear" w:color="auto" w:fill="1B2A41"/>
          </w:tcPr>
          <w:p w:rsidR="00440089" w:rsidRDefault="00F57D5A">
            <w:pPr>
              <w:spacing w:after="40" w:line="240" w:lineRule="auto"/>
              <w:jc w:val="center"/>
            </w:pPr>
            <w:r>
              <w:rPr>
                <w:rFonts w:cs="Times New Roman"/>
                <w:b/>
                <w:color w:val="FFFFFF"/>
                <w:sz w:val="17"/>
              </w:rPr>
              <w:t>Aspect</w:t>
            </w:r>
          </w:p>
        </w:tc>
        <w:tc>
          <w:tcPr>
            <w:tcW w:w="2736" w:type="dxa"/>
            <w:shd w:val="clear" w:color="auto" w:fill="1B2A41"/>
          </w:tcPr>
          <w:p w:rsidR="00440089" w:rsidRDefault="00F57D5A">
            <w:pPr>
              <w:spacing w:after="40" w:line="240" w:lineRule="auto"/>
              <w:jc w:val="center"/>
            </w:pPr>
            <w:r>
              <w:rPr>
                <w:rFonts w:cs="Times New Roman"/>
                <w:b/>
                <w:color w:val="FFFFFF"/>
                <w:sz w:val="17"/>
              </w:rPr>
              <w:t>Base paper [1]</w:t>
            </w:r>
          </w:p>
        </w:tc>
        <w:tc>
          <w:tcPr>
            <w:tcW w:w="2592" w:type="dxa"/>
            <w:shd w:val="clear" w:color="auto" w:fill="1B2A41"/>
          </w:tcPr>
          <w:p w:rsidR="00440089" w:rsidRDefault="00F57D5A">
            <w:pPr>
              <w:spacing w:after="40" w:line="240" w:lineRule="auto"/>
              <w:jc w:val="center"/>
            </w:pPr>
            <w:r>
              <w:rPr>
                <w:rFonts w:cs="Times New Roman"/>
                <w:b/>
                <w:color w:val="FFFFFF"/>
                <w:sz w:val="17"/>
              </w:rPr>
              <w:t>IJEDR paper [2]</w:t>
            </w:r>
          </w:p>
        </w:tc>
        <w:tc>
          <w:tcPr>
            <w:tcW w:w="2736" w:type="dxa"/>
            <w:shd w:val="clear" w:color="auto" w:fill="1B2A41"/>
          </w:tcPr>
          <w:p w:rsidR="00440089" w:rsidRDefault="00F57D5A">
            <w:pPr>
              <w:spacing w:after="40" w:line="240" w:lineRule="auto"/>
              <w:jc w:val="center"/>
            </w:pPr>
            <w:r>
              <w:rPr>
                <w:rFonts w:cs="Times New Roman"/>
                <w:b/>
                <w:color w:val="FFFFFF"/>
                <w:sz w:val="17"/>
              </w:rPr>
              <w:t>CipherVault</w:t>
            </w:r>
          </w:p>
        </w:tc>
      </w:tr>
      <w:tr w:rsidR="00440089">
        <w:trPr>
          <w:cantSplit/>
          <w:jc w:val="center"/>
        </w:trPr>
        <w:tc>
          <w:tcPr>
            <w:tcW w:w="1296" w:type="dxa"/>
          </w:tcPr>
          <w:p w:rsidR="00440089" w:rsidRDefault="00F57D5A">
            <w:pPr>
              <w:spacing w:after="40" w:line="240" w:lineRule="auto"/>
              <w:jc w:val="left"/>
            </w:pPr>
            <w:r>
              <w:rPr>
                <w:rFonts w:cs="Times New Roman"/>
                <w:sz w:val="17"/>
              </w:rPr>
              <w:t>System</w:t>
            </w:r>
          </w:p>
        </w:tc>
        <w:tc>
          <w:tcPr>
            <w:tcW w:w="2736" w:type="dxa"/>
          </w:tcPr>
          <w:p w:rsidR="00440089" w:rsidRDefault="00F57D5A">
            <w:pPr>
              <w:spacing w:after="40" w:line="240" w:lineRule="auto"/>
              <w:jc w:val="left"/>
            </w:pPr>
            <w:r>
              <w:rPr>
                <w:rFonts w:cs="Times New Roman"/>
                <w:sz w:val="17"/>
              </w:rPr>
              <w:t>Health records for a semi-trusted cloud; attribute-based encryption with a ledger</w:t>
            </w:r>
          </w:p>
        </w:tc>
        <w:tc>
          <w:tcPr>
            <w:tcW w:w="2592" w:type="dxa"/>
          </w:tcPr>
          <w:p w:rsidR="00440089" w:rsidRDefault="00F57D5A">
            <w:pPr>
              <w:spacing w:after="40" w:line="240" w:lineRule="auto"/>
              <w:jc w:val="left"/>
            </w:pPr>
            <w:r>
              <w:rPr>
                <w:rFonts w:cs="Times New Roman"/>
                <w:sz w:val="17"/>
              </w:rPr>
              <w:t>Cloud file store with client-side encryption and RBAC</w:t>
            </w:r>
          </w:p>
        </w:tc>
        <w:tc>
          <w:tcPr>
            <w:tcW w:w="2736" w:type="dxa"/>
          </w:tcPr>
          <w:p w:rsidR="00440089" w:rsidRDefault="00F57D5A">
            <w:pPr>
              <w:spacing w:after="40" w:line="240" w:lineRule="auto"/>
              <w:jc w:val="left"/>
            </w:pPr>
            <w:r>
              <w:rPr>
                <w:rFonts w:cs="Times New Roman"/>
                <w:sz w:val="17"/>
              </w:rPr>
              <w:t xml:space="preserve">General secure file </w:t>
            </w:r>
            <w:r>
              <w:rPr>
                <w:rFonts w:cs="Times New Roman"/>
                <w:sz w:val="17"/>
              </w:rPr>
              <w:t>store, local web application</w:t>
            </w:r>
          </w:p>
        </w:tc>
      </w:tr>
      <w:tr w:rsidR="00440089">
        <w:trPr>
          <w:cantSplit/>
          <w:jc w:val="center"/>
        </w:trPr>
        <w:tc>
          <w:tcPr>
            <w:tcW w:w="1296" w:type="dxa"/>
          </w:tcPr>
          <w:p w:rsidR="00440089" w:rsidRDefault="00F57D5A">
            <w:pPr>
              <w:spacing w:after="40" w:line="240" w:lineRule="auto"/>
              <w:jc w:val="left"/>
            </w:pPr>
            <w:r>
              <w:rPr>
                <w:rFonts w:cs="Times New Roman"/>
                <w:sz w:val="17"/>
              </w:rPr>
              <w:t>Cryptography</w:t>
            </w:r>
          </w:p>
        </w:tc>
        <w:tc>
          <w:tcPr>
            <w:tcW w:w="2736" w:type="dxa"/>
          </w:tcPr>
          <w:p w:rsidR="00440089" w:rsidRDefault="00F57D5A">
            <w:pPr>
              <w:spacing w:after="40" w:line="240" w:lineRule="auto"/>
              <w:jc w:val="left"/>
            </w:pPr>
            <w:r>
              <w:rPr>
                <w:rFonts w:cs="Times New Roman"/>
                <w:sz w:val="17"/>
              </w:rPr>
              <w:t>ECC dual-attribute encryption (160-bit key), ClinicalBERT attribute extraction, multiple key-generation centres</w:t>
            </w:r>
          </w:p>
        </w:tc>
        <w:tc>
          <w:tcPr>
            <w:tcW w:w="2592" w:type="dxa"/>
          </w:tcPr>
          <w:p w:rsidR="00440089" w:rsidRDefault="00F57D5A">
            <w:pPr>
              <w:spacing w:after="40" w:line="240" w:lineRule="auto"/>
              <w:jc w:val="left"/>
            </w:pPr>
            <w:r>
              <w:rPr>
                <w:rFonts w:cs="Times New Roman"/>
                <w:sz w:val="17"/>
              </w:rPr>
              <w:t>AES-256-GCM, RSA-2048 OAEP, PBKDF2 (310,000 iterations), TOTP, ECDSA-signed log entries</w:t>
            </w:r>
          </w:p>
        </w:tc>
        <w:tc>
          <w:tcPr>
            <w:tcW w:w="2736" w:type="dxa"/>
          </w:tcPr>
          <w:p w:rsidR="00440089" w:rsidRDefault="00F57D5A">
            <w:pPr>
              <w:spacing w:after="40" w:line="240" w:lineRule="auto"/>
              <w:jc w:val="left"/>
            </w:pPr>
            <w:r>
              <w:rPr>
                <w:rFonts w:cs="Times New Roman"/>
                <w:sz w:val="17"/>
              </w:rPr>
              <w:t xml:space="preserve">AES-256-GCM, </w:t>
            </w:r>
            <w:r>
              <w:rPr>
                <w:rFonts w:cs="Times New Roman"/>
                <w:sz w:val="17"/>
              </w:rPr>
              <w:t>RSA-2048 OAEP, PBKDF2 (120,000 iterations), bcrypt, no second factor</w:t>
            </w:r>
          </w:p>
        </w:tc>
      </w:tr>
      <w:tr w:rsidR="00440089">
        <w:trPr>
          <w:cantSplit/>
          <w:jc w:val="center"/>
        </w:trPr>
        <w:tc>
          <w:tcPr>
            <w:tcW w:w="1296" w:type="dxa"/>
          </w:tcPr>
          <w:p w:rsidR="00440089" w:rsidRDefault="00F57D5A">
            <w:pPr>
              <w:spacing w:after="40" w:line="240" w:lineRule="auto"/>
              <w:jc w:val="left"/>
            </w:pPr>
            <w:r>
              <w:rPr>
                <w:rFonts w:cs="Times New Roman"/>
                <w:sz w:val="17"/>
              </w:rPr>
              <w:t>Access control</w:t>
            </w:r>
          </w:p>
        </w:tc>
        <w:tc>
          <w:tcPr>
            <w:tcW w:w="2736" w:type="dxa"/>
          </w:tcPr>
          <w:p w:rsidR="00440089" w:rsidRDefault="00F57D5A">
            <w:pPr>
              <w:spacing w:after="40" w:line="240" w:lineRule="auto"/>
              <w:jc w:val="left"/>
            </w:pPr>
            <w:r>
              <w:rPr>
                <w:rFonts w:cs="Times New Roman"/>
                <w:sz w:val="17"/>
              </w:rPr>
              <w:t>Policy over user and data attributes, checked by decryption</w:t>
            </w:r>
          </w:p>
        </w:tc>
        <w:tc>
          <w:tcPr>
            <w:tcW w:w="2592" w:type="dxa"/>
          </w:tcPr>
          <w:p w:rsidR="00440089" w:rsidRDefault="00F57D5A">
            <w:pPr>
              <w:spacing w:after="40" w:line="240" w:lineRule="auto"/>
              <w:jc w:val="left"/>
            </w:pPr>
            <w:r>
              <w:rPr>
                <w:rFonts w:cs="Times New Roman"/>
                <w:sz w:val="17"/>
              </w:rPr>
              <w:t>Owner, editor, viewer</w:t>
            </w:r>
          </w:p>
        </w:tc>
        <w:tc>
          <w:tcPr>
            <w:tcW w:w="2736" w:type="dxa"/>
          </w:tcPr>
          <w:p w:rsidR="00440089" w:rsidRDefault="00F57D5A">
            <w:pPr>
              <w:spacing w:after="40" w:line="240" w:lineRule="auto"/>
              <w:jc w:val="left"/>
            </w:pPr>
            <w:r>
              <w:rPr>
                <w:rFonts w:cs="Times New Roman"/>
                <w:sz w:val="17"/>
              </w:rPr>
              <w:t>Owner, editor, viewer per file, enforced on the server</w:t>
            </w:r>
          </w:p>
        </w:tc>
      </w:tr>
      <w:tr w:rsidR="00440089">
        <w:trPr>
          <w:cantSplit/>
          <w:jc w:val="center"/>
        </w:trPr>
        <w:tc>
          <w:tcPr>
            <w:tcW w:w="1296" w:type="dxa"/>
          </w:tcPr>
          <w:p w:rsidR="00440089" w:rsidRDefault="00F57D5A">
            <w:pPr>
              <w:spacing w:after="40" w:line="240" w:lineRule="auto"/>
              <w:jc w:val="left"/>
            </w:pPr>
            <w:r>
              <w:rPr>
                <w:rFonts w:cs="Times New Roman"/>
                <w:sz w:val="17"/>
              </w:rPr>
              <w:t>Audit / integrity</w:t>
            </w:r>
          </w:p>
        </w:tc>
        <w:tc>
          <w:tcPr>
            <w:tcW w:w="2736" w:type="dxa"/>
          </w:tcPr>
          <w:p w:rsidR="00440089" w:rsidRDefault="00F57D5A">
            <w:pPr>
              <w:spacing w:after="40" w:line="240" w:lineRule="auto"/>
              <w:jc w:val="left"/>
            </w:pPr>
            <w:r>
              <w:rPr>
                <w:rFonts w:cs="Times New Roman"/>
                <w:sz w:val="17"/>
              </w:rPr>
              <w:t xml:space="preserve">Hyperledger </w:t>
            </w:r>
            <w:r>
              <w:rPr>
                <w:rFonts w:cs="Times New Roman"/>
                <w:sz w:val="17"/>
              </w:rPr>
              <w:t>Fabric ledger of public keys and policies; hash of the record</w:t>
            </w:r>
          </w:p>
        </w:tc>
        <w:tc>
          <w:tcPr>
            <w:tcW w:w="2592" w:type="dxa"/>
          </w:tcPr>
          <w:p w:rsidR="00440089" w:rsidRDefault="00F57D5A">
            <w:pPr>
              <w:spacing w:after="40" w:line="240" w:lineRule="auto"/>
              <w:jc w:val="left"/>
            </w:pPr>
            <w:r>
              <w:rPr>
                <w:rFonts w:cs="Times New Roman"/>
                <w:sz w:val="17"/>
              </w:rPr>
              <w:t>SHA-256 chained log with signatures</w:t>
            </w:r>
          </w:p>
        </w:tc>
        <w:tc>
          <w:tcPr>
            <w:tcW w:w="2736" w:type="dxa"/>
          </w:tcPr>
          <w:p w:rsidR="00440089" w:rsidRDefault="00F57D5A">
            <w:pPr>
              <w:spacing w:after="40" w:line="240" w:lineRule="auto"/>
              <w:jc w:val="left"/>
            </w:pPr>
            <w:r>
              <w:rPr>
                <w:rFonts w:cs="Times New Roman"/>
                <w:sz w:val="17"/>
              </w:rPr>
              <w:t>SHA-256 chain in the database; digest check on download</w:t>
            </w:r>
          </w:p>
        </w:tc>
      </w:tr>
      <w:tr w:rsidR="00440089">
        <w:trPr>
          <w:cantSplit/>
          <w:jc w:val="center"/>
        </w:trPr>
        <w:tc>
          <w:tcPr>
            <w:tcW w:w="1296" w:type="dxa"/>
          </w:tcPr>
          <w:p w:rsidR="00440089" w:rsidRDefault="00F57D5A">
            <w:pPr>
              <w:spacing w:after="40" w:line="240" w:lineRule="auto"/>
              <w:jc w:val="left"/>
            </w:pPr>
            <w:r>
              <w:rPr>
                <w:rFonts w:cs="Times New Roman"/>
                <w:sz w:val="17"/>
              </w:rPr>
              <w:t>Evaluation</w:t>
            </w:r>
          </w:p>
        </w:tc>
        <w:tc>
          <w:tcPr>
            <w:tcW w:w="2736" w:type="dxa"/>
          </w:tcPr>
          <w:p w:rsidR="00440089" w:rsidRDefault="00F57D5A">
            <w:pPr>
              <w:spacing w:after="40" w:line="240" w:lineRule="auto"/>
              <w:jc w:val="left"/>
            </w:pPr>
            <w:r>
              <w:rPr>
                <w:rFonts w:cs="Times New Roman"/>
                <w:sz w:val="17"/>
              </w:rPr>
              <w:t>Calculated from primitive timings and operation counts; no dataset or end-to-end run repor</w:t>
            </w:r>
            <w:r>
              <w:rPr>
                <w:rFonts w:cs="Times New Roman"/>
                <w:sz w:val="17"/>
              </w:rPr>
              <w:t>ted</w:t>
            </w:r>
          </w:p>
        </w:tc>
        <w:tc>
          <w:tcPr>
            <w:tcW w:w="2592" w:type="dxa"/>
          </w:tcPr>
          <w:p w:rsidR="00440089" w:rsidRDefault="00F57D5A">
            <w:pPr>
              <w:spacing w:after="40" w:line="240" w:lineRule="auto"/>
              <w:jc w:val="left"/>
            </w:pPr>
            <w:r>
              <w:rPr>
                <w:rFonts w:cs="Times New Roman"/>
                <w:sz w:val="17"/>
              </w:rPr>
              <w:t>50 users, 3 roles; 900 access attempts; 50 simulated tamper events</w:t>
            </w:r>
          </w:p>
        </w:tc>
        <w:tc>
          <w:tcPr>
            <w:tcW w:w="2736" w:type="dxa"/>
          </w:tcPr>
          <w:p w:rsidR="00440089" w:rsidRDefault="00F57D5A">
            <w:pPr>
              <w:spacing w:after="40" w:line="240" w:lineRule="auto"/>
              <w:jc w:val="left"/>
            </w:pPr>
            <w:r>
              <w:rPr>
                <w:rFonts w:cs="Times New Roman"/>
                <w:sz w:val="17"/>
              </w:rPr>
              <w:t>Measured on one machine: 36 access cells, about 1,800 audit-manipulation trials, 2,000 bit flips</w:t>
            </w:r>
          </w:p>
        </w:tc>
      </w:tr>
      <w:tr w:rsidR="00440089">
        <w:trPr>
          <w:cantSplit/>
          <w:jc w:val="center"/>
        </w:trPr>
        <w:tc>
          <w:tcPr>
            <w:tcW w:w="1296" w:type="dxa"/>
          </w:tcPr>
          <w:p w:rsidR="00440089" w:rsidRDefault="00F57D5A">
            <w:pPr>
              <w:spacing w:after="40" w:line="240" w:lineRule="auto"/>
              <w:jc w:val="left"/>
            </w:pPr>
            <w:r>
              <w:rPr>
                <w:rFonts w:cs="Times New Roman"/>
                <w:sz w:val="17"/>
              </w:rPr>
              <w:t>Hardware</w:t>
            </w:r>
          </w:p>
        </w:tc>
        <w:tc>
          <w:tcPr>
            <w:tcW w:w="2736" w:type="dxa"/>
          </w:tcPr>
          <w:p w:rsidR="00440089" w:rsidRDefault="00F57D5A">
            <w:pPr>
              <w:spacing w:after="40" w:line="240" w:lineRule="auto"/>
              <w:jc w:val="left"/>
            </w:pPr>
            <w:r>
              <w:rPr>
                <w:rFonts w:cs="Times New Roman"/>
                <w:sz w:val="17"/>
              </w:rPr>
              <w:t>HPE server (E5-2620 v3) and Raspberry Pi 3 B+</w:t>
            </w:r>
          </w:p>
        </w:tc>
        <w:tc>
          <w:tcPr>
            <w:tcW w:w="2592" w:type="dxa"/>
          </w:tcPr>
          <w:p w:rsidR="00440089" w:rsidRDefault="00F57D5A">
            <w:pPr>
              <w:spacing w:after="40" w:line="240" w:lineRule="auto"/>
              <w:jc w:val="left"/>
            </w:pPr>
            <w:r>
              <w:rPr>
                <w:rFonts w:cs="Times New Roman"/>
                <w:sz w:val="17"/>
              </w:rPr>
              <w:t>not stated</w:t>
            </w:r>
          </w:p>
        </w:tc>
        <w:tc>
          <w:tcPr>
            <w:tcW w:w="2736" w:type="dxa"/>
          </w:tcPr>
          <w:p w:rsidR="00440089" w:rsidRDefault="00F57D5A">
            <w:pPr>
              <w:spacing w:after="40" w:line="240" w:lineRule="auto"/>
              <w:jc w:val="left"/>
            </w:pPr>
            <w:r>
              <w:rPr>
                <w:rFonts w:cs="Times New Roman"/>
                <w:sz w:val="17"/>
              </w:rPr>
              <w:t>Core i5-12500, 15.7 G</w:t>
            </w:r>
            <w:r>
              <w:rPr>
                <w:rFonts w:cs="Times New Roman"/>
                <w:sz w:val="17"/>
              </w:rPr>
              <w:t>B, shared with other jobs</w:t>
            </w:r>
          </w:p>
        </w:tc>
      </w:tr>
      <w:tr w:rsidR="00440089">
        <w:trPr>
          <w:cantSplit/>
          <w:jc w:val="center"/>
        </w:trPr>
        <w:tc>
          <w:tcPr>
            <w:tcW w:w="1296" w:type="dxa"/>
          </w:tcPr>
          <w:p w:rsidR="00440089" w:rsidRDefault="00F57D5A">
            <w:pPr>
              <w:spacing w:after="40" w:line="240" w:lineRule="auto"/>
              <w:jc w:val="left"/>
            </w:pPr>
            <w:r>
              <w:rPr>
                <w:rFonts w:cs="Times New Roman"/>
                <w:sz w:val="17"/>
              </w:rPr>
              <w:t>Reported cost</w:t>
            </w:r>
          </w:p>
        </w:tc>
        <w:tc>
          <w:tcPr>
            <w:tcW w:w="2736" w:type="dxa"/>
          </w:tcPr>
          <w:p w:rsidR="00440089" w:rsidRDefault="00F57D5A">
            <w:pPr>
              <w:spacing w:after="40" w:line="240" w:lineRule="auto"/>
              <w:jc w:val="left"/>
            </w:pPr>
            <w:r>
              <w:rPr>
                <w:rFonts w:cs="Times New Roman"/>
                <w:sz w:val="17"/>
              </w:rPr>
              <w:t>About 8,506 microseconds in total at five attributes on the Raspberry Pi (other schemes 8,812 to 71,323)</w:t>
            </w:r>
          </w:p>
        </w:tc>
        <w:tc>
          <w:tcPr>
            <w:tcW w:w="2592" w:type="dxa"/>
          </w:tcPr>
          <w:p w:rsidR="00440089" w:rsidRDefault="00F57D5A">
            <w:pPr>
              <w:spacing w:after="40" w:line="240" w:lineRule="auto"/>
              <w:jc w:val="left"/>
            </w:pPr>
            <w:r>
              <w:rPr>
                <w:rFonts w:cs="Times New Roman"/>
                <w:sz w:val="17"/>
              </w:rPr>
              <w:t>+320 ms for a 10 MB upload</w:t>
            </w:r>
          </w:p>
        </w:tc>
        <w:tc>
          <w:tcPr>
            <w:tcW w:w="2736" w:type="dxa"/>
          </w:tcPr>
          <w:p w:rsidR="00440089" w:rsidRDefault="00F57D5A">
            <w:pPr>
              <w:spacing w:after="40" w:line="240" w:lineRule="auto"/>
              <w:jc w:val="left"/>
            </w:pPr>
            <w:r>
              <w:rPr>
                <w:rFonts w:cs="Times New Roman"/>
                <w:sz w:val="17"/>
              </w:rPr>
              <w:t>Encrypted 10 MiB upload 209 ms against 194 ms plain (median)</w:t>
            </w:r>
          </w:p>
        </w:tc>
      </w:tr>
      <w:tr w:rsidR="00440089">
        <w:trPr>
          <w:cantSplit/>
          <w:jc w:val="center"/>
        </w:trPr>
        <w:tc>
          <w:tcPr>
            <w:tcW w:w="1296" w:type="dxa"/>
          </w:tcPr>
          <w:p w:rsidR="00440089" w:rsidRDefault="00F57D5A">
            <w:pPr>
              <w:spacing w:after="40" w:line="240" w:lineRule="auto"/>
              <w:jc w:val="left"/>
            </w:pPr>
            <w:r>
              <w:rPr>
                <w:rFonts w:cs="Times New Roman"/>
                <w:sz w:val="17"/>
              </w:rPr>
              <w:t>Reported correctness</w:t>
            </w:r>
          </w:p>
        </w:tc>
        <w:tc>
          <w:tcPr>
            <w:tcW w:w="2736" w:type="dxa"/>
          </w:tcPr>
          <w:p w:rsidR="00440089" w:rsidRDefault="00F57D5A">
            <w:pPr>
              <w:spacing w:after="40" w:line="240" w:lineRule="auto"/>
              <w:jc w:val="left"/>
            </w:pPr>
            <w:r>
              <w:rPr>
                <w:rFonts w:cs="Times New Roman"/>
                <w:sz w:val="17"/>
              </w:rPr>
              <w:t>Security argued by proof sketches</w:t>
            </w:r>
          </w:p>
        </w:tc>
        <w:tc>
          <w:tcPr>
            <w:tcW w:w="2592" w:type="dxa"/>
          </w:tcPr>
          <w:p w:rsidR="00440089" w:rsidRDefault="00F57D5A">
            <w:pPr>
              <w:spacing w:after="40" w:line="240" w:lineRule="auto"/>
              <w:jc w:val="left"/>
            </w:pPr>
            <w:r>
              <w:rPr>
                <w:rFonts w:cs="Times New Roman"/>
                <w:sz w:val="17"/>
              </w:rPr>
              <w:t>98.6 per cent access-control accuracy (13 of 900 attempts misclassified); 100 per cent of 50 tamper events detected; no exposure in 30 days</w:t>
            </w:r>
          </w:p>
        </w:tc>
        <w:tc>
          <w:tcPr>
            <w:tcW w:w="2736" w:type="dxa"/>
          </w:tcPr>
          <w:p w:rsidR="00440089" w:rsidRDefault="00F57D5A">
            <w:pPr>
              <w:spacing w:after="40" w:line="240" w:lineRule="auto"/>
              <w:jc w:val="left"/>
            </w:pPr>
            <w:r>
              <w:rPr>
                <w:rFonts w:cs="Times New Roman"/>
                <w:sz w:val="17"/>
              </w:rPr>
              <w:t xml:space="preserve">36 of 36 cells; 8 of 9 audit manipulation classes detected, tail truncation and a </w:t>
            </w:r>
            <w:r>
              <w:rPr>
                <w:rFonts w:cs="Times New Roman"/>
                <w:sz w:val="17"/>
              </w:rPr>
              <w:t>full re-chain not detected</w:t>
            </w:r>
          </w:p>
        </w:tc>
      </w:tr>
    </w:tbl>
    <w:p w:rsidR="00440089" w:rsidRDefault="00440089">
      <w:pPr>
        <w:spacing w:line="192" w:lineRule="auto"/>
      </w:pPr>
    </w:p>
    <w:p w:rsidR="00440089" w:rsidRDefault="00F57D5A">
      <w:r>
        <w:rPr>
          <w:rFonts w:cs="Times New Roman"/>
        </w:rPr>
        <w:t>What is adopted from the base paper is its trust model (the store is untrusted and sees only ciphertext), the hash comparison after decryption, and the idea of treating revocation and the audit trail as part of the design; attr</w:t>
      </w:r>
      <w:r>
        <w:rPr>
          <w:rFonts w:cs="Times New Roman"/>
        </w:rPr>
        <w:t>ibute-based encryption, ClinicalBERT, the key-generation centres and the blockchain are not adopted, because they would add cost and administration for a three-role file store. Against the closest architecture CipherVault lacks multi-factor authentication,</w:t>
      </w:r>
      <w:r>
        <w:rPr>
          <w:rFonts w:cs="Times New Roman"/>
        </w:rPr>
        <w:t xml:space="preserve"> chunked encryption, a stronger key-derivation setting and signed log entries, and says so; it adds a measured failure analysis of its own audit log, which that paper does not give. Its single quantitative claim that can be set beside a CipherVault number </w:t>
      </w:r>
      <w:r>
        <w:rPr>
          <w:rFonts w:cs="Times New Roman"/>
        </w:rPr>
        <w:t>is the extra time for a 10 MB upload, +320 ms against a measured difference of medians of about 14 ms; the setups differ (client, network, whether the server is remote), so this is context, not a result.</w:t>
      </w:r>
    </w:p>
    <w:p w:rsidR="00440089" w:rsidRDefault="00F57D5A">
      <w:pPr>
        <w:pStyle w:val="Heading2"/>
      </w:pPr>
      <w:r>
        <w:t>1.13 Analysis and limits of these results</w:t>
      </w:r>
    </w:p>
    <w:p w:rsidR="00440089" w:rsidRDefault="00F57D5A">
      <w:pPr>
        <w:spacing w:after="60"/>
        <w:ind w:left="720" w:hanging="360"/>
      </w:pPr>
      <w:r>
        <w:rPr>
          <w:rFonts w:cs="Times New Roman"/>
        </w:rPr>
        <w:t xml:space="preserve">•  </w:t>
      </w:r>
      <w:r>
        <w:rPr>
          <w:rFonts w:cs="Times New Roman"/>
          <w:b/>
        </w:rPr>
        <w:t>Cryptog</w:t>
      </w:r>
      <w:r>
        <w:rPr>
          <w:rFonts w:cs="Times New Roman"/>
          <w:b/>
        </w:rPr>
        <w:t>raphy is not the bottleneck.</w:t>
      </w:r>
      <w:r>
        <w:rPr>
          <w:rFonts w:cs="Times New Roman"/>
        </w:rPr>
        <w:t xml:space="preserve"> Browser encryption of a file the server accepts costs tens of milliseconds at most; login (bcrypt) and PBKDF2 are the slowest operations a user sees, by design.</w:t>
      </w:r>
    </w:p>
    <w:p w:rsidR="00440089" w:rsidRDefault="00F57D5A">
      <w:pPr>
        <w:spacing w:after="60"/>
        <w:ind w:left="720" w:hanging="360"/>
      </w:pPr>
      <w:r>
        <w:rPr>
          <w:rFonts w:cs="Times New Roman"/>
        </w:rPr>
        <w:t xml:space="preserve">•  </w:t>
      </w:r>
      <w:r>
        <w:rPr>
          <w:rFonts w:cs="Times New Roman"/>
          <w:b/>
        </w:rPr>
        <w:t>Correctness of access rules is the strongest result,</w:t>
      </w:r>
      <w:r>
        <w:rPr>
          <w:rFonts w:cs="Times New Roman"/>
        </w:rPr>
        <w:t xml:space="preserve"> because it</w:t>
      </w:r>
      <w:r>
        <w:rPr>
          <w:rFonts w:cs="Times New Roman"/>
        </w:rPr>
        <w:t xml:space="preserve"> is exhaustive over the implemented operations; its weakness is that it covers one file and the rules as implemented, not rules that are missing (for example, no admin role exists and the global audit list is open to all users).</w:t>
      </w:r>
    </w:p>
    <w:p w:rsidR="00440089" w:rsidRDefault="00F57D5A">
      <w:pPr>
        <w:spacing w:after="60"/>
        <w:ind w:left="720" w:hanging="360"/>
      </w:pPr>
      <w:r>
        <w:rPr>
          <w:rFonts w:cs="Times New Roman"/>
        </w:rPr>
        <w:t xml:space="preserve">•  </w:t>
      </w:r>
      <w:r>
        <w:rPr>
          <w:rFonts w:cs="Times New Roman"/>
          <w:b/>
        </w:rPr>
        <w:t>The audit trail is weake</w:t>
      </w:r>
      <w:r>
        <w:rPr>
          <w:rFonts w:cs="Times New Roman"/>
          <w:b/>
        </w:rPr>
        <w:t>r than its interface suggests.</w:t>
      </w:r>
      <w:r>
        <w:rPr>
          <w:rFonts w:cs="Times New Roman"/>
        </w:rPr>
        <w:t xml:space="preserve"> The screen says </w:t>
      </w:r>
      <w:r>
        <w:rPr>
          <w:rFonts w:cs="Times New Roman"/>
          <w:i/>
        </w:rPr>
        <w:t>Audit chain valid</w:t>
      </w:r>
      <w:r>
        <w:rPr>
          <w:rFonts w:cs="Times New Roman"/>
        </w:rPr>
        <w:t>; the measurements show that this statement is true for consistent logs and cannot be trusted against truncation, a re-chaining attacker or a concurrent burst.</w:t>
      </w:r>
    </w:p>
    <w:p w:rsidR="00440089" w:rsidRDefault="00F57D5A">
      <w:pPr>
        <w:spacing w:after="60"/>
        <w:ind w:left="720" w:hanging="360"/>
      </w:pPr>
      <w:r>
        <w:rPr>
          <w:rFonts w:cs="Times New Roman"/>
        </w:rPr>
        <w:t xml:space="preserve">•  </w:t>
      </w:r>
      <w:r>
        <w:rPr>
          <w:rFonts w:cs="Times New Roman"/>
          <w:b/>
        </w:rPr>
        <w:t xml:space="preserve">Several guarantees depend on </w:t>
      </w:r>
      <w:r>
        <w:rPr>
          <w:rFonts w:cs="Times New Roman"/>
          <w:b/>
        </w:rPr>
        <w:t>the client.</w:t>
      </w:r>
      <w:r>
        <w:rPr>
          <w:rFonts w:cs="Times New Roman"/>
        </w:rPr>
        <w:t xml:space="preserve"> Encryption, the digest check and key wrapping all happen in code delivered by the server; the server cannot enforce them.</w:t>
      </w:r>
    </w:p>
    <w:p w:rsidR="00440089" w:rsidRDefault="00F57D5A">
      <w:r>
        <w:rPr>
          <w:rFonts w:cs="Times New Roman"/>
        </w:rPr>
        <w:t>The results are limited in the following ways. All timings come from one shared machine over loopback, from headless Chrom</w:t>
      </w:r>
      <w:r>
        <w:rPr>
          <w:rFonts w:cs="Times New Roman"/>
        </w:rPr>
        <w:t xml:space="preserve">e only, with small repetition counts at large sizes (four runs at 25 MiB, three for the API). The audit-manipulation tests ran on a copy of one log of about 460 entries, not on the running server. The demonstration files are fictional and tiny (111 to 165 </w:t>
      </w:r>
      <w:r>
        <w:rPr>
          <w:rFonts w:cs="Times New Roman"/>
        </w:rPr>
        <w:t xml:space="preserve">bytes), so large-file behaviour rests on the synthetic </w:t>
      </w:r>
      <w:r>
        <w:rPr>
          <w:rFonts w:cs="Times New Roman"/>
        </w:rPr>
        <w:lastRenderedPageBreak/>
        <w:t>measurements only. No load test, independent penetration test or usability study was carried out, and the figures of the closest architecture could not be reproduced.</w:t>
      </w:r>
    </w:p>
    <w:p w:rsidR="00440089" w:rsidRDefault="00F57D5A">
      <w:pPr>
        <w:pStyle w:val="Heading2"/>
      </w:pPr>
      <w:r>
        <w:t>1.14 Objectives versus outcomes</w:t>
      </w:r>
    </w:p>
    <w:p w:rsidR="00440089" w:rsidRDefault="00F57D5A">
      <w:pPr>
        <w:pStyle w:val="Caption"/>
        <w:keepNext/>
        <w:spacing w:after="80"/>
      </w:pPr>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The six project objectives against what was measured.</w:t>
      </w:r>
    </w:p>
    <w:tbl>
      <w:tblPr>
        <w:tblStyle w:val="TableGrid"/>
        <w:tblW w:w="0" w:type="auto"/>
        <w:jc w:val="center"/>
        <w:tblLook w:val="04A0" w:firstRow="1" w:lastRow="0" w:firstColumn="1" w:lastColumn="0" w:noHBand="0" w:noVBand="1"/>
      </w:tblPr>
      <w:tblGrid>
        <w:gridCol w:w="3009"/>
        <w:gridCol w:w="1400"/>
        <w:gridCol w:w="4473"/>
      </w:tblGrid>
      <w:tr w:rsidR="00440089">
        <w:trPr>
          <w:cantSplit/>
          <w:tblHeader/>
          <w:jc w:val="center"/>
        </w:trPr>
        <w:tc>
          <w:tcPr>
            <w:tcW w:w="3168" w:type="dxa"/>
            <w:shd w:val="clear" w:color="auto" w:fill="1B2A41"/>
          </w:tcPr>
          <w:p w:rsidR="00440089" w:rsidRDefault="00F57D5A">
            <w:pPr>
              <w:spacing w:after="40" w:line="240" w:lineRule="auto"/>
              <w:jc w:val="center"/>
            </w:pPr>
            <w:r>
              <w:rPr>
                <w:rFonts w:cs="Times New Roman"/>
                <w:b/>
                <w:color w:val="FFFFFF"/>
                <w:sz w:val="18"/>
              </w:rPr>
              <w:t>Objective</w:t>
            </w:r>
          </w:p>
        </w:tc>
        <w:tc>
          <w:tcPr>
            <w:tcW w:w="1440" w:type="dxa"/>
            <w:shd w:val="clear" w:color="auto" w:fill="1B2A41"/>
          </w:tcPr>
          <w:p w:rsidR="00440089" w:rsidRDefault="00F57D5A">
            <w:pPr>
              <w:spacing w:after="40" w:line="240" w:lineRule="auto"/>
              <w:jc w:val="center"/>
            </w:pPr>
            <w:r>
              <w:rPr>
                <w:rFonts w:cs="Times New Roman"/>
                <w:b/>
                <w:color w:val="FFFFFF"/>
                <w:sz w:val="18"/>
              </w:rPr>
              <w:t>Status</w:t>
            </w:r>
          </w:p>
        </w:tc>
        <w:tc>
          <w:tcPr>
            <w:tcW w:w="4752" w:type="dxa"/>
            <w:shd w:val="clear" w:color="auto" w:fill="1B2A41"/>
          </w:tcPr>
          <w:p w:rsidR="00440089" w:rsidRDefault="00F57D5A">
            <w:pPr>
              <w:spacing w:after="40" w:line="240" w:lineRule="auto"/>
              <w:jc w:val="center"/>
            </w:pPr>
            <w:r>
              <w:rPr>
                <w:rFonts w:cs="Times New Roman"/>
                <w:b/>
                <w:color w:val="FFFFFF"/>
                <w:sz w:val="18"/>
              </w:rPr>
              <w:t>Evidence</w:t>
            </w:r>
          </w:p>
        </w:tc>
      </w:tr>
      <w:tr w:rsidR="00440089">
        <w:trPr>
          <w:cantSplit/>
          <w:jc w:val="center"/>
        </w:trPr>
        <w:tc>
          <w:tcPr>
            <w:tcW w:w="3168" w:type="dxa"/>
          </w:tcPr>
          <w:p w:rsidR="00440089" w:rsidRDefault="00F57D5A">
            <w:pPr>
              <w:spacing w:after="40" w:line="240" w:lineRule="auto"/>
              <w:jc w:val="left"/>
            </w:pPr>
            <w:r>
              <w:rPr>
                <w:rFonts w:cs="Times New Roman"/>
                <w:sz w:val="18"/>
              </w:rPr>
              <w:t>1. Registration and authentication with hashed credentials and JWT sessions</w:t>
            </w:r>
          </w:p>
        </w:tc>
        <w:tc>
          <w:tcPr>
            <w:tcW w:w="1440" w:type="dxa"/>
          </w:tcPr>
          <w:p w:rsidR="00440089" w:rsidRDefault="00F57D5A">
            <w:pPr>
              <w:spacing w:after="40" w:line="240" w:lineRule="auto"/>
              <w:jc w:val="left"/>
            </w:pPr>
            <w:r>
              <w:rPr>
                <w:rFonts w:cs="Times New Roman"/>
                <w:sz w:val="18"/>
              </w:rPr>
              <w:t>Achieved, with gaps</w:t>
            </w:r>
          </w:p>
        </w:tc>
        <w:tc>
          <w:tcPr>
            <w:tcW w:w="4752" w:type="dxa"/>
          </w:tcPr>
          <w:p w:rsidR="00440089" w:rsidRDefault="00F57D5A">
            <w:pPr>
              <w:spacing w:after="40" w:line="240" w:lineRule="auto"/>
              <w:jc w:val="left"/>
            </w:pPr>
            <w:r>
              <w:rPr>
                <w:rFonts w:cs="Times New Roman"/>
                <w:sz w:val="18"/>
              </w:rPr>
              <w:t xml:space="preserve">bcrypt cost 12, HS256 tokens valid for 120 min; 21 of 21 tests pass; forged, expired and </w:t>
            </w:r>
            <w:r>
              <w:rPr>
                <w:rFonts w:ascii="Consolas" w:eastAsia="Consolas" w:hAnsi="Consolas" w:cs="Consolas"/>
                <w:sz w:val="15"/>
              </w:rPr>
              <w:t>none</w:t>
            </w:r>
            <w:r>
              <w:rPr>
                <w:rFonts w:cs="Times New Roman"/>
                <w:sz w:val="18"/>
              </w:rPr>
              <w:t xml:space="preserve"> tokens refused. Gaps: login timing reveals account existence, in-memory throttle, no second factor</w:t>
            </w:r>
          </w:p>
        </w:tc>
      </w:tr>
      <w:tr w:rsidR="00440089">
        <w:trPr>
          <w:cantSplit/>
          <w:jc w:val="center"/>
        </w:trPr>
        <w:tc>
          <w:tcPr>
            <w:tcW w:w="3168" w:type="dxa"/>
          </w:tcPr>
          <w:p w:rsidR="00440089" w:rsidRDefault="00F57D5A">
            <w:pPr>
              <w:spacing w:after="40" w:line="240" w:lineRule="auto"/>
              <w:jc w:val="left"/>
            </w:pPr>
            <w:r>
              <w:rPr>
                <w:rFonts w:cs="Times New Roman"/>
                <w:sz w:val="18"/>
              </w:rPr>
              <w:t>2. Encrypt every upload with AES-256-GCM before it reaches sto</w:t>
            </w:r>
            <w:r>
              <w:rPr>
                <w:rFonts w:cs="Times New Roman"/>
                <w:sz w:val="18"/>
              </w:rPr>
              <w:t>rage</w:t>
            </w:r>
          </w:p>
        </w:tc>
        <w:tc>
          <w:tcPr>
            <w:tcW w:w="1440" w:type="dxa"/>
          </w:tcPr>
          <w:p w:rsidR="00440089" w:rsidRDefault="00F57D5A">
            <w:pPr>
              <w:spacing w:after="40" w:line="240" w:lineRule="auto"/>
              <w:jc w:val="left"/>
            </w:pPr>
            <w:r>
              <w:rPr>
                <w:rFonts w:cs="Times New Roman"/>
                <w:sz w:val="18"/>
              </w:rPr>
              <w:t>Achieved (client side)</w:t>
            </w:r>
          </w:p>
        </w:tc>
        <w:tc>
          <w:tcPr>
            <w:tcW w:w="4752" w:type="dxa"/>
          </w:tcPr>
          <w:p w:rsidR="00440089" w:rsidRDefault="00F57D5A">
            <w:pPr>
              <w:spacing w:after="40" w:line="240" w:lineRule="auto"/>
              <w:jc w:val="left"/>
            </w:pPr>
            <w:r>
              <w:rPr>
                <w:rFonts w:cs="Times New Roman"/>
                <w:sz w:val="18"/>
              </w:rPr>
              <w:t>Browser encryption; stored objects are ciphertext (16 B longer). The server cannot verify that a client really encrypted: a plain payload was accepted</w:t>
            </w:r>
          </w:p>
        </w:tc>
      </w:tr>
      <w:tr w:rsidR="00440089">
        <w:trPr>
          <w:cantSplit/>
          <w:jc w:val="center"/>
        </w:trPr>
        <w:tc>
          <w:tcPr>
            <w:tcW w:w="3168" w:type="dxa"/>
          </w:tcPr>
          <w:p w:rsidR="00440089" w:rsidRDefault="00F57D5A">
            <w:pPr>
              <w:spacing w:after="40" w:line="240" w:lineRule="auto"/>
              <w:jc w:val="left"/>
            </w:pPr>
            <w:r>
              <w:rPr>
                <w:rFonts w:cs="Times New Roman"/>
                <w:sz w:val="18"/>
              </w:rPr>
              <w:t>3. Role-based access with ownership checks</w:t>
            </w:r>
          </w:p>
        </w:tc>
        <w:tc>
          <w:tcPr>
            <w:tcW w:w="1440" w:type="dxa"/>
          </w:tcPr>
          <w:p w:rsidR="00440089" w:rsidRDefault="00F57D5A">
            <w:pPr>
              <w:spacing w:after="40" w:line="240" w:lineRule="auto"/>
              <w:jc w:val="left"/>
            </w:pPr>
            <w:r>
              <w:rPr>
                <w:rFonts w:cs="Times New Roman"/>
                <w:sz w:val="18"/>
              </w:rPr>
              <w:t>Achieved</w:t>
            </w:r>
          </w:p>
        </w:tc>
        <w:tc>
          <w:tcPr>
            <w:tcW w:w="4752" w:type="dxa"/>
          </w:tcPr>
          <w:p w:rsidR="00440089" w:rsidRDefault="00F57D5A">
            <w:pPr>
              <w:spacing w:after="40" w:line="240" w:lineRule="auto"/>
              <w:jc w:val="left"/>
            </w:pPr>
            <w:r>
              <w:rPr>
                <w:rFonts w:cs="Times New Roman"/>
                <w:sz w:val="18"/>
              </w:rPr>
              <w:t xml:space="preserve">36 of 36 cells as </w:t>
            </w:r>
            <w:r>
              <w:rPr>
                <w:rFonts w:cs="Times New Roman"/>
                <w:sz w:val="18"/>
              </w:rPr>
              <w:t>expected; unauthenticated and forged requests refused; revoke takes effect at once</w:t>
            </w:r>
          </w:p>
        </w:tc>
      </w:tr>
      <w:tr w:rsidR="00440089">
        <w:trPr>
          <w:cantSplit/>
          <w:jc w:val="center"/>
        </w:trPr>
        <w:tc>
          <w:tcPr>
            <w:tcW w:w="3168" w:type="dxa"/>
          </w:tcPr>
          <w:p w:rsidR="00440089" w:rsidRDefault="00F57D5A">
            <w:pPr>
              <w:spacing w:after="40" w:line="240" w:lineRule="auto"/>
              <w:jc w:val="left"/>
            </w:pPr>
            <w:r>
              <w:rPr>
                <w:rFonts w:cs="Times New Roman"/>
                <w:sz w:val="18"/>
              </w:rPr>
              <w:t>4. Verify integrity on download</w:t>
            </w:r>
          </w:p>
        </w:tc>
        <w:tc>
          <w:tcPr>
            <w:tcW w:w="1440" w:type="dxa"/>
          </w:tcPr>
          <w:p w:rsidR="00440089" w:rsidRDefault="00F57D5A">
            <w:pPr>
              <w:spacing w:after="40" w:line="240" w:lineRule="auto"/>
              <w:jc w:val="left"/>
            </w:pPr>
            <w:r>
              <w:rPr>
                <w:rFonts w:cs="Times New Roman"/>
                <w:sz w:val="18"/>
              </w:rPr>
              <w:t>Achieved</w:t>
            </w:r>
          </w:p>
        </w:tc>
        <w:tc>
          <w:tcPr>
            <w:tcW w:w="4752" w:type="dxa"/>
          </w:tcPr>
          <w:p w:rsidR="00440089" w:rsidRDefault="00F57D5A">
            <w:pPr>
              <w:spacing w:after="40" w:line="240" w:lineRule="auto"/>
              <w:jc w:val="left"/>
            </w:pPr>
            <w:r>
              <w:rPr>
                <w:rFonts w:cs="Times New Roman"/>
                <w:sz w:val="18"/>
              </w:rPr>
              <w:t>AES-GCM tag plus SHA-256 comparison; 2,000 of 2,000 bit flips rejected (Python primitive)</w:t>
            </w:r>
          </w:p>
        </w:tc>
      </w:tr>
      <w:tr w:rsidR="00440089">
        <w:trPr>
          <w:cantSplit/>
          <w:jc w:val="center"/>
        </w:trPr>
        <w:tc>
          <w:tcPr>
            <w:tcW w:w="3168" w:type="dxa"/>
          </w:tcPr>
          <w:p w:rsidR="00440089" w:rsidRDefault="00F57D5A">
            <w:pPr>
              <w:spacing w:after="40" w:line="240" w:lineRule="auto"/>
              <w:jc w:val="left"/>
            </w:pPr>
            <w:r>
              <w:rPr>
                <w:rFonts w:cs="Times New Roman"/>
                <w:sz w:val="18"/>
              </w:rPr>
              <w:t>5. Structured audit log of uploads, down</w:t>
            </w:r>
            <w:r>
              <w:rPr>
                <w:rFonts w:cs="Times New Roman"/>
                <w:sz w:val="18"/>
              </w:rPr>
              <w:t>loads, deletes and denials</w:t>
            </w:r>
          </w:p>
        </w:tc>
        <w:tc>
          <w:tcPr>
            <w:tcW w:w="1440" w:type="dxa"/>
          </w:tcPr>
          <w:p w:rsidR="00440089" w:rsidRDefault="00F57D5A">
            <w:pPr>
              <w:spacing w:after="40" w:line="240" w:lineRule="auto"/>
              <w:jc w:val="left"/>
            </w:pPr>
            <w:r>
              <w:rPr>
                <w:rFonts w:cs="Times New Roman"/>
                <w:sz w:val="18"/>
              </w:rPr>
              <w:t>Achieved, with defects</w:t>
            </w:r>
          </w:p>
        </w:tc>
        <w:tc>
          <w:tcPr>
            <w:tcW w:w="4752" w:type="dxa"/>
          </w:tcPr>
          <w:p w:rsidR="00440089" w:rsidRDefault="00F57D5A">
            <w:pPr>
              <w:spacing w:after="40" w:line="240" w:lineRule="auto"/>
              <w:jc w:val="left"/>
            </w:pPr>
            <w:r>
              <w:rPr>
                <w:rFonts w:cs="Times New Roman"/>
                <w:sz w:val="18"/>
              </w:rPr>
              <w:t>All four kinds are logged and chained; tail truncation and re-chaining undetected; concurrent writers fork the chain; global list open to every user</w:t>
            </w:r>
          </w:p>
        </w:tc>
      </w:tr>
      <w:tr w:rsidR="00440089">
        <w:trPr>
          <w:cantSplit/>
          <w:jc w:val="center"/>
        </w:trPr>
        <w:tc>
          <w:tcPr>
            <w:tcW w:w="3168" w:type="dxa"/>
          </w:tcPr>
          <w:p w:rsidR="00440089" w:rsidRDefault="00F57D5A">
            <w:pPr>
              <w:spacing w:after="40" w:line="240" w:lineRule="auto"/>
              <w:jc w:val="left"/>
            </w:pPr>
            <w:r>
              <w:rPr>
                <w:rFonts w:cs="Times New Roman"/>
                <w:sz w:val="18"/>
              </w:rPr>
              <w:t>6. Evaluate encryption overhead, access-control correctn</w:t>
            </w:r>
            <w:r>
              <w:rPr>
                <w:rFonts w:cs="Times New Roman"/>
                <w:sz w:val="18"/>
              </w:rPr>
              <w:t>ess and integrity</w:t>
            </w:r>
          </w:p>
        </w:tc>
        <w:tc>
          <w:tcPr>
            <w:tcW w:w="1440" w:type="dxa"/>
          </w:tcPr>
          <w:p w:rsidR="00440089" w:rsidRDefault="00F57D5A">
            <w:pPr>
              <w:spacing w:after="40" w:line="240" w:lineRule="auto"/>
              <w:jc w:val="left"/>
            </w:pPr>
            <w:r>
              <w:rPr>
                <w:rFonts w:cs="Times New Roman"/>
                <w:sz w:val="18"/>
              </w:rPr>
              <w:t>Achieved, within limits</w:t>
            </w:r>
          </w:p>
        </w:tc>
        <w:tc>
          <w:tcPr>
            <w:tcW w:w="4752" w:type="dxa"/>
          </w:tcPr>
          <w:p w:rsidR="00440089" w:rsidRDefault="00F57D5A">
            <w:pPr>
              <w:spacing w:after="40" w:line="240" w:lineRule="auto"/>
              <w:jc w:val="left"/>
            </w:pPr>
            <w:r>
              <w:rPr>
                <w:rFonts w:cs="Times New Roman"/>
                <w:sz w:val="18"/>
              </w:rPr>
              <w:t>Sections 8.3 to 8.7; one shared machine, Chrome only, small repetition counts, no load test</w:t>
            </w:r>
          </w:p>
        </w:tc>
      </w:tr>
    </w:tbl>
    <w:p w:rsidR="00440089" w:rsidRDefault="00440089">
      <w:pPr>
        <w:spacing w:line="192" w:lineRule="auto"/>
      </w:pPr>
    </w:p>
    <w:p w:rsidR="00440089" w:rsidRDefault="00F57D5A">
      <w:pPr>
        <w:pStyle w:val="Heading2"/>
      </w:pPr>
      <w:r>
        <w:t>1.15 Summary of findings</w:t>
      </w:r>
    </w:p>
    <w:p w:rsidR="00440089" w:rsidRDefault="00F57D5A">
      <w:pPr>
        <w:spacing w:after="60"/>
        <w:ind w:left="720" w:hanging="360"/>
      </w:pPr>
      <w:r>
        <w:rPr>
          <w:rFonts w:cs="Times New Roman"/>
        </w:rPr>
        <w:t>•  AES-256-GCM encryption of 25 MiB takes 53.8 ms in the browser, adds 16 bytes, and an encrypt</w:t>
      </w:r>
      <w:r>
        <w:rPr>
          <w:rFonts w:cs="Times New Roman"/>
        </w:rPr>
        <w:t>ed 10 MiB upload took 209 ms against 194 ms unencrypted (medians, shared machine).</w:t>
      </w:r>
    </w:p>
    <w:p w:rsidR="00440089" w:rsidRDefault="00F57D5A">
      <w:pPr>
        <w:spacing w:after="60"/>
        <w:ind w:left="720" w:hanging="360"/>
      </w:pPr>
      <w:r>
        <w:rPr>
          <w:rFonts w:cs="Times New Roman"/>
        </w:rPr>
        <w:t>•  All 36 role and operation combinations gave the expected answer; invalid tokens were always refused.</w:t>
      </w:r>
    </w:p>
    <w:p w:rsidR="00440089" w:rsidRDefault="00F57D5A">
      <w:pPr>
        <w:spacing w:after="60"/>
        <w:ind w:left="720" w:hanging="360"/>
      </w:pPr>
      <w:r>
        <w:rPr>
          <w:rFonts w:cs="Times New Roman"/>
        </w:rPr>
        <w:t xml:space="preserve">•  All 2,000 ciphertext bit flips and eight of nine audit </w:t>
      </w:r>
      <w:r>
        <w:rPr>
          <w:rFonts w:cs="Times New Roman"/>
        </w:rPr>
        <w:t>manipulation classes were detected.</w:t>
      </w:r>
    </w:p>
    <w:p w:rsidR="00440089" w:rsidRDefault="00F57D5A">
      <w:pPr>
        <w:spacing w:after="60"/>
        <w:ind w:left="720" w:hanging="360"/>
      </w:pPr>
      <w:r>
        <w:rPr>
          <w:rFonts w:cs="Times New Roman"/>
        </w:rPr>
        <w:t>•  Tail truncation, a full re-chain and concurrent writers defeat the audit chain (0 of 199; not detected; first broken link at 5047).</w:t>
      </w:r>
    </w:p>
    <w:p w:rsidR="00440089" w:rsidRDefault="00F57D5A">
      <w:pPr>
        <w:spacing w:after="60"/>
        <w:ind w:left="720" w:hanging="360"/>
      </w:pPr>
      <w:r>
        <w:rPr>
          <w:rFonts w:cs="Times New Roman"/>
        </w:rPr>
        <w:t xml:space="preserve">•  Login timing, the open global audit list, non-recallable revocation and the trust </w:t>
      </w:r>
      <w:r>
        <w:rPr>
          <w:rFonts w:cs="Times New Roman"/>
        </w:rPr>
        <w:t>placed in the delivered JavaScript are documented limits.</w:t>
      </w:r>
    </w:p>
    <w:p w:rsidR="00440089" w:rsidRDefault="00F57D5A">
      <w:pPr>
        <w:spacing w:after="60"/>
        <w:ind w:left="720" w:hanging="360"/>
      </w:pPr>
      <w:r>
        <w:rPr>
          <w:rFonts w:cs="Times New Roman"/>
        </w:rPr>
        <w:t>•  21 of 21 unit tests, 17 of 17 API checks and 18 of 18 browser steps passed; load, other browsers, PostgreSQL and Docker were not tested.</w:t>
      </w:r>
    </w:p>
    <w:sectPr w:rsidR="00440089" w:rsidSect="00034616">
      <w:headerReference w:type="default" r:id="rId25"/>
      <w:footerReference w:type="default" r:id="rId2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57D5A">
      <w:pPr>
        <w:spacing w:after="0" w:line="240" w:lineRule="auto"/>
      </w:pPr>
      <w:r>
        <w:separator/>
      </w:r>
    </w:p>
  </w:endnote>
  <w:endnote w:type="continuationSeparator" w:id="0">
    <w:p w:rsidR="00000000" w:rsidRDefault="00F5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089" w:rsidRDefault="00F57D5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57D5A">
      <w:pPr>
        <w:spacing w:after="0" w:line="240" w:lineRule="auto"/>
      </w:pPr>
      <w:r>
        <w:separator/>
      </w:r>
    </w:p>
  </w:footnote>
  <w:footnote w:type="continuationSeparator" w:id="0">
    <w:p w:rsidR="00000000" w:rsidRDefault="00F57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089" w:rsidRDefault="00F57D5A">
    <w:pPr>
      <w:pStyle w:val="Header"/>
      <w:jc w:val="center"/>
    </w:pPr>
    <w:r>
      <w:rPr>
        <w:rFonts w:cs="Times New Roman"/>
        <w:i/>
        <w:color w:val="555555"/>
        <w:sz w:val="20"/>
      </w:rPr>
      <w:t>CipherVault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089"/>
    <w:rsid w:val="00AA1D8D"/>
    <w:rsid w:val="00B47730"/>
    <w:rsid w:val="00CB0664"/>
    <w:rsid w:val="00F57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AF706A4-162F-48EA-91ED-4E75AF99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F57D5A"/>
    <w:pPr>
      <w:spacing w:after="0" w:line="240" w:lineRule="auto"/>
    </w:pPr>
    <w:rPr>
      <w:rFonts w:cs="Times New Roman"/>
      <w:sz w:val="21"/>
    </w:rPr>
  </w:style>
  <w:style w:type="paragraph" w:styleId="TOC2">
    <w:name w:val="toc 2"/>
    <w:basedOn w:val="Normal"/>
    <w:next w:val="Normal"/>
    <w:autoRedefine/>
    <w:uiPriority w:val="39"/>
    <w:semiHidden/>
    <w:unhideWhenUsed/>
    <w:rsid w:val="00F57D5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F57D5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8FD82-970B-49CF-8262-423E46510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5248</Words>
  <Characters>26585</Characters>
  <Application>Microsoft Office Word</Application>
  <DocSecurity>0</DocSecurity>
  <Lines>872</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2026-10-26T13:08:00Z</dcterms:modified>
  <cp:category/>
</cp:coreProperties>
</file>