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1AA3" w:rsidRDefault="00EE1AA3">
      <w:pPr>
        <w:spacing w:after="480" w:line="240" w:lineRule="auto"/>
      </w:pPr>
      <w:bookmarkStart w:id="0" w:name="_GoBack"/>
      <w:bookmarkEnd w:id="0"/>
    </w:p>
    <w:p w:rsidR="00EE1AA3" w:rsidRDefault="004829C4">
      <w:pPr>
        <w:jc w:val="center"/>
      </w:pPr>
      <w:r>
        <w:rPr>
          <w:rFonts w:cs="Times New Roman"/>
          <w:b/>
          <w:sz w:val="36"/>
        </w:rPr>
        <w:t>GRAPH NEURAL NETWORK ANALYSIS FOR SCALABLE FAKE PROFILE DETECTION AND BOTNETS</w:t>
      </w:r>
    </w:p>
    <w:p w:rsidR="00EE1AA3" w:rsidRDefault="004829C4">
      <w:pPr>
        <w:spacing w:after="280"/>
        <w:jc w:val="center"/>
      </w:pPr>
      <w:r>
        <w:rPr>
          <w:rFonts w:cs="Times New Roman"/>
          <w:b/>
          <w:sz w:val="28"/>
        </w:rPr>
        <w:t>Results</w:t>
      </w:r>
    </w:p>
    <w:p w:rsidR="00EE1AA3" w:rsidRDefault="004829C4">
      <w:pPr>
        <w:spacing w:after="40"/>
        <w:jc w:val="center"/>
      </w:pPr>
      <w:r>
        <w:rPr>
          <w:rFonts w:cs="Times New Roman"/>
        </w:rPr>
        <w:t>Department of Computer Science and Engineering, TKR College of Engineering &amp; Technology</w:t>
      </w:r>
    </w:p>
    <w:p w:rsidR="00EE1AA3" w:rsidRDefault="004829C4">
      <w:pPr>
        <w:spacing w:after="240"/>
        <w:jc w:val="center"/>
      </w:pPr>
      <w:r>
        <w:rPr>
          <w:rFonts w:cs="Times New Roman"/>
        </w:rPr>
        <w:t>Batch A9 (CSE-A)  ·  Academic year [ACADEMIC YEAR]</w:t>
      </w:r>
    </w:p>
    <w:p w:rsidR="00EE1AA3" w:rsidRDefault="004829C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EE1AA3">
        <w:trPr>
          <w:cantSplit/>
          <w:tblHeader/>
          <w:jc w:val="center"/>
        </w:trPr>
        <w:tc>
          <w:tcPr>
            <w:tcW w:w="1008" w:type="dxa"/>
            <w:shd w:val="clear" w:color="auto" w:fill="1B2A41"/>
          </w:tcPr>
          <w:p w:rsidR="00EE1AA3" w:rsidRDefault="004829C4">
            <w:pPr>
              <w:spacing w:after="40" w:line="240" w:lineRule="auto"/>
              <w:jc w:val="center"/>
            </w:pPr>
            <w:r>
              <w:rPr>
                <w:rFonts w:cs="Times New Roman"/>
                <w:b/>
                <w:color w:val="FFFFFF"/>
                <w:sz w:val="22"/>
              </w:rPr>
              <w:t>S.No.</w:t>
            </w:r>
          </w:p>
        </w:tc>
        <w:tc>
          <w:tcPr>
            <w:tcW w:w="4896" w:type="dxa"/>
            <w:shd w:val="clear" w:color="auto" w:fill="1B2A41"/>
          </w:tcPr>
          <w:p w:rsidR="00EE1AA3" w:rsidRDefault="004829C4">
            <w:pPr>
              <w:spacing w:after="40" w:line="240" w:lineRule="auto"/>
              <w:jc w:val="center"/>
            </w:pPr>
            <w:r>
              <w:rPr>
                <w:rFonts w:cs="Times New Roman"/>
                <w:b/>
                <w:color w:val="FFFFFF"/>
                <w:sz w:val="22"/>
              </w:rPr>
              <w:t>Student name</w:t>
            </w:r>
          </w:p>
        </w:tc>
        <w:tc>
          <w:tcPr>
            <w:tcW w:w="2592" w:type="dxa"/>
            <w:shd w:val="clear" w:color="auto" w:fill="1B2A41"/>
          </w:tcPr>
          <w:p w:rsidR="00EE1AA3" w:rsidRDefault="004829C4">
            <w:pPr>
              <w:spacing w:after="40" w:line="240" w:lineRule="auto"/>
              <w:jc w:val="center"/>
            </w:pPr>
            <w:r>
              <w:rPr>
                <w:rFonts w:cs="Times New Roman"/>
                <w:b/>
                <w:color w:val="FFFFFF"/>
                <w:sz w:val="22"/>
              </w:rPr>
              <w:t>Roll number</w:t>
            </w:r>
          </w:p>
        </w:tc>
      </w:tr>
      <w:tr w:rsidR="00EE1AA3">
        <w:trPr>
          <w:cantSplit/>
          <w:jc w:val="center"/>
        </w:trPr>
        <w:tc>
          <w:tcPr>
            <w:tcW w:w="1008" w:type="dxa"/>
          </w:tcPr>
          <w:p w:rsidR="00EE1AA3" w:rsidRDefault="004829C4">
            <w:pPr>
              <w:spacing w:after="40" w:line="240" w:lineRule="auto"/>
              <w:jc w:val="center"/>
            </w:pPr>
            <w:r>
              <w:rPr>
                <w:rFonts w:cs="Times New Roman"/>
                <w:sz w:val="22"/>
              </w:rPr>
              <w:t>1</w:t>
            </w:r>
          </w:p>
        </w:tc>
        <w:tc>
          <w:tcPr>
            <w:tcW w:w="4896" w:type="dxa"/>
          </w:tcPr>
          <w:p w:rsidR="00EE1AA3" w:rsidRDefault="004829C4">
            <w:pPr>
              <w:spacing w:after="40" w:line="240" w:lineRule="auto"/>
              <w:jc w:val="left"/>
            </w:pPr>
            <w:r>
              <w:rPr>
                <w:rFonts w:cs="Times New Roman"/>
                <w:sz w:val="22"/>
              </w:rPr>
              <w:t>Bijja Naga Lakshmi</w:t>
            </w:r>
          </w:p>
        </w:tc>
        <w:tc>
          <w:tcPr>
            <w:tcW w:w="2592" w:type="dxa"/>
          </w:tcPr>
          <w:p w:rsidR="00EE1AA3" w:rsidRDefault="004829C4">
            <w:pPr>
              <w:spacing w:after="40" w:line="240" w:lineRule="auto"/>
              <w:jc w:val="center"/>
            </w:pPr>
            <w:r>
              <w:rPr>
                <w:rFonts w:cs="Times New Roman"/>
                <w:sz w:val="22"/>
              </w:rPr>
              <w:t>23K91A0538</w:t>
            </w:r>
          </w:p>
        </w:tc>
      </w:tr>
      <w:tr w:rsidR="00EE1AA3">
        <w:trPr>
          <w:cantSplit/>
          <w:jc w:val="center"/>
        </w:trPr>
        <w:tc>
          <w:tcPr>
            <w:tcW w:w="1008" w:type="dxa"/>
          </w:tcPr>
          <w:p w:rsidR="00EE1AA3" w:rsidRDefault="004829C4">
            <w:pPr>
              <w:spacing w:after="40" w:line="240" w:lineRule="auto"/>
              <w:jc w:val="center"/>
            </w:pPr>
            <w:r>
              <w:rPr>
                <w:rFonts w:cs="Times New Roman"/>
                <w:sz w:val="22"/>
              </w:rPr>
              <w:t>2</w:t>
            </w:r>
          </w:p>
        </w:tc>
        <w:tc>
          <w:tcPr>
            <w:tcW w:w="4896" w:type="dxa"/>
          </w:tcPr>
          <w:p w:rsidR="00EE1AA3" w:rsidRDefault="004829C4">
            <w:pPr>
              <w:spacing w:after="40" w:line="240" w:lineRule="auto"/>
              <w:jc w:val="left"/>
            </w:pPr>
            <w:r>
              <w:rPr>
                <w:rFonts w:cs="Times New Roman"/>
                <w:sz w:val="22"/>
              </w:rPr>
              <w:t>Divvela Srivatshav</w:t>
            </w:r>
          </w:p>
        </w:tc>
        <w:tc>
          <w:tcPr>
            <w:tcW w:w="2592" w:type="dxa"/>
          </w:tcPr>
          <w:p w:rsidR="00EE1AA3" w:rsidRDefault="004829C4">
            <w:pPr>
              <w:spacing w:after="40" w:line="240" w:lineRule="auto"/>
              <w:jc w:val="center"/>
            </w:pPr>
            <w:r>
              <w:rPr>
                <w:rFonts w:cs="Times New Roman"/>
                <w:sz w:val="22"/>
              </w:rPr>
              <w:t>23K91A0564</w:t>
            </w:r>
          </w:p>
        </w:tc>
      </w:tr>
      <w:tr w:rsidR="00EE1AA3">
        <w:trPr>
          <w:cantSplit/>
          <w:jc w:val="center"/>
        </w:trPr>
        <w:tc>
          <w:tcPr>
            <w:tcW w:w="1008" w:type="dxa"/>
          </w:tcPr>
          <w:p w:rsidR="00EE1AA3" w:rsidRDefault="004829C4">
            <w:pPr>
              <w:spacing w:after="40" w:line="240" w:lineRule="auto"/>
              <w:jc w:val="center"/>
            </w:pPr>
            <w:r>
              <w:rPr>
                <w:rFonts w:cs="Times New Roman"/>
                <w:sz w:val="22"/>
              </w:rPr>
              <w:t>3</w:t>
            </w:r>
          </w:p>
        </w:tc>
        <w:tc>
          <w:tcPr>
            <w:tcW w:w="4896" w:type="dxa"/>
          </w:tcPr>
          <w:p w:rsidR="00EE1AA3" w:rsidRDefault="004829C4">
            <w:pPr>
              <w:spacing w:after="40" w:line="240" w:lineRule="auto"/>
              <w:jc w:val="left"/>
            </w:pPr>
            <w:r>
              <w:rPr>
                <w:rFonts w:cs="Times New Roman"/>
                <w:sz w:val="22"/>
              </w:rPr>
              <w:t>Adumulla Durga</w:t>
            </w:r>
          </w:p>
        </w:tc>
        <w:tc>
          <w:tcPr>
            <w:tcW w:w="2592" w:type="dxa"/>
          </w:tcPr>
          <w:p w:rsidR="00EE1AA3" w:rsidRDefault="004829C4">
            <w:pPr>
              <w:spacing w:after="40" w:line="240" w:lineRule="auto"/>
              <w:jc w:val="center"/>
            </w:pPr>
            <w:r>
              <w:rPr>
                <w:rFonts w:cs="Times New Roman"/>
                <w:sz w:val="22"/>
              </w:rPr>
              <w:t>23K91A0504</w:t>
            </w:r>
          </w:p>
        </w:tc>
      </w:tr>
      <w:tr w:rsidR="00EE1AA3">
        <w:trPr>
          <w:cantSplit/>
          <w:jc w:val="center"/>
        </w:trPr>
        <w:tc>
          <w:tcPr>
            <w:tcW w:w="1008" w:type="dxa"/>
          </w:tcPr>
          <w:p w:rsidR="00EE1AA3" w:rsidRDefault="004829C4">
            <w:pPr>
              <w:spacing w:after="40" w:line="240" w:lineRule="auto"/>
              <w:jc w:val="center"/>
            </w:pPr>
            <w:r>
              <w:rPr>
                <w:rFonts w:cs="Times New Roman"/>
                <w:sz w:val="22"/>
              </w:rPr>
              <w:t>4</w:t>
            </w:r>
          </w:p>
        </w:tc>
        <w:tc>
          <w:tcPr>
            <w:tcW w:w="4896" w:type="dxa"/>
          </w:tcPr>
          <w:p w:rsidR="00EE1AA3" w:rsidRDefault="004829C4">
            <w:pPr>
              <w:spacing w:after="40" w:line="240" w:lineRule="auto"/>
              <w:jc w:val="left"/>
            </w:pPr>
            <w:r>
              <w:rPr>
                <w:rFonts w:cs="Times New Roman"/>
                <w:sz w:val="22"/>
              </w:rPr>
              <w:t>Burugula Koushik</w:t>
            </w:r>
          </w:p>
        </w:tc>
        <w:tc>
          <w:tcPr>
            <w:tcW w:w="2592" w:type="dxa"/>
          </w:tcPr>
          <w:p w:rsidR="00EE1AA3" w:rsidRDefault="004829C4">
            <w:pPr>
              <w:spacing w:after="40" w:line="240" w:lineRule="auto"/>
              <w:jc w:val="center"/>
            </w:pPr>
            <w:r>
              <w:rPr>
                <w:rFonts w:cs="Times New Roman"/>
                <w:sz w:val="22"/>
              </w:rPr>
              <w:t>23K91A0550</w:t>
            </w:r>
          </w:p>
        </w:tc>
      </w:tr>
    </w:tbl>
    <w:p w:rsidR="00EE1AA3" w:rsidRDefault="00EE1AA3">
      <w:pPr>
        <w:spacing w:line="192" w:lineRule="auto"/>
      </w:pPr>
    </w:p>
    <w:p w:rsidR="00EE1AA3" w:rsidRDefault="004829C4">
      <w:pPr>
        <w:spacing w:after="200"/>
        <w:jc w:val="center"/>
      </w:pPr>
      <w:r>
        <w:rPr>
          <w:rFonts w:cs="Times New Roman"/>
          <w:b/>
        </w:rPr>
        <w:t>Project guide:</w:t>
      </w:r>
      <w:r>
        <w:rPr>
          <w:rFonts w:cs="Times New Roman"/>
        </w:rPr>
        <w:t xml:space="preserve"> Neelima</w:t>
      </w:r>
    </w:p>
    <w:p w:rsidR="00EE1AA3" w:rsidRDefault="004829C4">
      <w:r>
        <w:rPr>
          <w:rFonts w:cs="Times New Roman"/>
          <w:i/>
          <w:sz w:val="21"/>
        </w:rPr>
        <w:t xml:space="preserve">Chapter and section numbers quoted in the text (for </w:t>
      </w:r>
      <w:r>
        <w:rPr>
          <w:rFonts w:cs="Times New Roman"/>
          <w:i/>
          <w:sz w:val="21"/>
        </w:rPr>
        <w:t>example Chapter 8 or Section 6.2) refer to the full project report, 17.Final Document. Figures and tables in this document are numbered from 1.</w:t>
      </w:r>
    </w:p>
    <w:p w:rsidR="00EE1AA3" w:rsidRDefault="004829C4">
      <w:pPr>
        <w:pStyle w:val="Heading1"/>
      </w:pPr>
      <w:r>
        <w:t>1. RESULTS AND OUTPUT SCREENS</w:t>
      </w:r>
    </w:p>
    <w:p w:rsidR="00EE1AA3" w:rsidRDefault="004829C4">
      <w:r>
        <w:rPr>
          <w:rFonts w:cs="Times New Roman"/>
        </w:rPr>
        <w:t>This chapter reports what BotGraph achieved: the comparison of the models, what th</w:t>
      </w:r>
      <w:r>
        <w:rPr>
          <w:rFonts w:cs="Times New Roman"/>
        </w:rPr>
        <w:t>e result depends on, the botnet clusters, scalability, a comparison with the base paper, every output screen, sample API responses, the effect of moderator decisions on retraining, where the system succeeds and fails, and the objectives measured against th</w:t>
      </w:r>
      <w:r>
        <w:rPr>
          <w:rFonts w:cs="Times New Roman"/>
        </w:rPr>
        <w:t>e outcomes. Where a number looks better than it should, the chapter says what it rests on.</w:t>
      </w:r>
    </w:p>
    <w:p w:rsidR="00EE1AA3" w:rsidRDefault="004829C4">
      <w:pPr>
        <w:pStyle w:val="Heading2"/>
      </w:pPr>
      <w:r>
        <w:t>1.1 Experimental set-up</w:t>
      </w:r>
    </w:p>
    <w:p w:rsidR="00EE1AA3" w:rsidRDefault="004829C4">
      <w:r>
        <w:rPr>
          <w:rFonts w:cs="Times New Roman"/>
        </w:rPr>
        <w:t xml:space="preserve">Every number in this chapter comes from files written by the project's own scripts: </w:t>
      </w:r>
      <w:r>
        <w:rPr>
          <w:rFonts w:ascii="Consolas" w:eastAsia="Consolas" w:hAnsi="Consolas" w:cs="Consolas"/>
          <w:sz w:val="21"/>
        </w:rPr>
        <w:t>experiments/metrics.json</w:t>
      </w:r>
      <w:r>
        <w:rPr>
          <w:rFonts w:cs="Times New Roman"/>
        </w:rPr>
        <w:t xml:space="preserve"> (the three-seed comparison, written by </w:t>
      </w:r>
      <w:r>
        <w:rPr>
          <w:rFonts w:ascii="Consolas" w:eastAsia="Consolas" w:hAnsi="Consolas" w:cs="Consolas"/>
          <w:sz w:val="21"/>
        </w:rPr>
        <w:t>ml/train.py</w:t>
      </w:r>
      <w:r>
        <w:rPr>
          <w:rFonts w:cs="Times New Roman"/>
        </w:rPr>
        <w:t xml:space="preserve">), </w:t>
      </w:r>
      <w:r>
        <w:rPr>
          <w:rFonts w:ascii="Consolas" w:eastAsia="Consolas" w:hAnsi="Consolas" w:cs="Consolas"/>
          <w:sz w:val="21"/>
        </w:rPr>
        <w:t>experiments/scalability.json</w:t>
      </w:r>
      <w:r>
        <w:rPr>
          <w:rFonts w:cs="Times New Roman"/>
        </w:rPr>
        <w:t xml:space="preserve"> and </w:t>
      </w:r>
      <w:r>
        <w:rPr>
          <w:rFonts w:ascii="Consolas" w:eastAsia="Consolas" w:hAnsi="Consolas" w:cs="Consolas"/>
          <w:sz w:val="21"/>
        </w:rPr>
        <w:t>experiments/eval/metrics.json</w:t>
      </w:r>
      <w:r>
        <w:rPr>
          <w:rFonts w:cs="Times New Roman"/>
        </w:rPr>
        <w:t xml:space="preserve"> (</w:t>
      </w:r>
      <w:r>
        <w:rPr>
          <w:rFonts w:ascii="Consolas" w:eastAsia="Consolas" w:hAnsi="Consolas" w:cs="Consolas"/>
          <w:sz w:val="21"/>
        </w:rPr>
        <w:t>ml/eval.py</w:t>
      </w:r>
      <w:r>
        <w:rPr>
          <w:rFonts w:cs="Times New Roman"/>
        </w:rPr>
        <w:t xml:space="preserve">), </w:t>
      </w:r>
      <w:r>
        <w:rPr>
          <w:rFonts w:ascii="Consolas" w:eastAsia="Consolas" w:hAnsi="Consolas" w:cs="Consolas"/>
          <w:sz w:val="21"/>
        </w:rPr>
        <w:t>experiments/extra/metrics.json</w:t>
      </w:r>
      <w:r>
        <w:rPr>
          <w:rFonts w:cs="Times New Roman"/>
        </w:rPr>
        <w:t xml:space="preserve"> (</w:t>
      </w:r>
      <w:r>
        <w:rPr>
          <w:rFonts w:ascii="Consolas" w:eastAsia="Consolas" w:hAnsi="Consolas" w:cs="Consolas"/>
          <w:sz w:val="21"/>
        </w:rPr>
        <w:t>scripts/run_extra_experiments.py</w:t>
      </w:r>
      <w:r>
        <w:rPr>
          <w:rFonts w:cs="Times New Roman"/>
        </w:rPr>
        <w:t xml:space="preserve">: threshold </w:t>
      </w:r>
      <w:r>
        <w:rPr>
          <w:rFonts w:cs="Times New Roman"/>
        </w:rPr>
        <w:lastRenderedPageBreak/>
        <w:t>sweep, error analysis, feature-group ablation) an</w:t>
      </w:r>
      <w:r>
        <w:rPr>
          <w:rFonts w:cs="Times New Roman"/>
        </w:rPr>
        <w:t>d, for the API samples and retraining runs, responses captured from a scratch copy of the application on 2026-10-26. No result was typed in by hand. The measurements were made on one machine: 12th Gen Intel Core i5-12500 (6 cores, 12 threads), 16 GB RAM, W</w:t>
      </w:r>
      <w:r>
        <w:rPr>
          <w:rFonts w:cs="Times New Roman"/>
        </w:rPr>
        <w:t>indows 11 Pro, CPU only, Python 3.11.9 and PyTorch 2.14.1 (CPU build). The machine was shared with other programs, so timings are indicative; accuracy figures do not depend on load.</w:t>
      </w:r>
    </w:p>
    <w:p w:rsidR="00EE1AA3" w:rsidRDefault="004829C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used in the evaluation</w:t>
      </w:r>
    </w:p>
    <w:tbl>
      <w:tblPr>
        <w:tblStyle w:val="TableGrid"/>
        <w:tblW w:w="0" w:type="auto"/>
        <w:jc w:val="center"/>
        <w:tblLook w:val="04A0" w:firstRow="1" w:lastRow="0" w:firstColumn="1" w:lastColumn="0" w:noHBand="0" w:noVBand="1"/>
      </w:tblPr>
      <w:tblGrid>
        <w:gridCol w:w="2080"/>
        <w:gridCol w:w="4600"/>
        <w:gridCol w:w="2202"/>
      </w:tblGrid>
      <w:tr w:rsidR="00EE1AA3">
        <w:trPr>
          <w:cantSplit/>
          <w:tblHeader/>
          <w:jc w:val="center"/>
        </w:trPr>
        <w:tc>
          <w:tcPr>
            <w:tcW w:w="2160" w:type="dxa"/>
            <w:shd w:val="clear" w:color="auto" w:fill="1B2A41"/>
          </w:tcPr>
          <w:p w:rsidR="00EE1AA3" w:rsidRDefault="004829C4">
            <w:pPr>
              <w:spacing w:after="40" w:line="240" w:lineRule="auto"/>
              <w:jc w:val="center"/>
            </w:pPr>
            <w:r>
              <w:rPr>
                <w:rFonts w:cs="Times New Roman"/>
                <w:b/>
                <w:color w:val="FFFFFF"/>
                <w:sz w:val="19"/>
              </w:rPr>
              <w:t>Item</w:t>
            </w:r>
          </w:p>
        </w:tc>
        <w:tc>
          <w:tcPr>
            <w:tcW w:w="4896" w:type="dxa"/>
            <w:shd w:val="clear" w:color="auto" w:fill="1B2A41"/>
          </w:tcPr>
          <w:p w:rsidR="00EE1AA3" w:rsidRDefault="004829C4">
            <w:pPr>
              <w:spacing w:after="40" w:line="240" w:lineRule="auto"/>
              <w:jc w:val="center"/>
            </w:pPr>
            <w:r>
              <w:rPr>
                <w:rFonts w:cs="Times New Roman"/>
                <w:b/>
                <w:color w:val="FFFFFF"/>
                <w:sz w:val="19"/>
              </w:rPr>
              <w:t>Content</w:t>
            </w:r>
          </w:p>
        </w:tc>
        <w:tc>
          <w:tcPr>
            <w:tcW w:w="2304" w:type="dxa"/>
            <w:shd w:val="clear" w:color="auto" w:fill="1B2A41"/>
          </w:tcPr>
          <w:p w:rsidR="00EE1AA3" w:rsidRDefault="004829C4">
            <w:pPr>
              <w:spacing w:after="40" w:line="240" w:lineRule="auto"/>
              <w:jc w:val="center"/>
            </w:pPr>
            <w:r>
              <w:rPr>
                <w:rFonts w:cs="Times New Roman"/>
                <w:b/>
                <w:color w:val="FFFFFF"/>
                <w:sz w:val="19"/>
              </w:rPr>
              <w:t>Status</w:t>
            </w:r>
          </w:p>
        </w:tc>
      </w:tr>
      <w:tr w:rsidR="00EE1AA3">
        <w:trPr>
          <w:cantSplit/>
          <w:jc w:val="center"/>
        </w:trPr>
        <w:tc>
          <w:tcPr>
            <w:tcW w:w="2160" w:type="dxa"/>
          </w:tcPr>
          <w:p w:rsidR="00EE1AA3" w:rsidRDefault="004829C4">
            <w:pPr>
              <w:spacing w:after="40" w:line="240" w:lineRule="auto"/>
              <w:jc w:val="left"/>
            </w:pPr>
            <w:r>
              <w:rPr>
                <w:rFonts w:cs="Times New Roman"/>
                <w:sz w:val="19"/>
              </w:rPr>
              <w:t>Topology</w:t>
            </w:r>
          </w:p>
        </w:tc>
        <w:tc>
          <w:tcPr>
            <w:tcW w:w="4896" w:type="dxa"/>
          </w:tcPr>
          <w:p w:rsidR="00EE1AA3" w:rsidRDefault="004829C4">
            <w:pPr>
              <w:spacing w:after="40" w:line="240" w:lineRule="auto"/>
              <w:jc w:val="left"/>
            </w:pPr>
            <w:r>
              <w:rPr>
                <w:rFonts w:cs="Times New Roman"/>
                <w:sz w:val="19"/>
              </w:rPr>
              <w:t>3,963 accounts and 88,156 ties from ten SNAP Facebook ego networks</w:t>
            </w:r>
          </w:p>
        </w:tc>
        <w:tc>
          <w:tcPr>
            <w:tcW w:w="2304" w:type="dxa"/>
          </w:tcPr>
          <w:p w:rsidR="00EE1AA3" w:rsidRDefault="004829C4">
            <w:pPr>
              <w:spacing w:after="40" w:line="240" w:lineRule="auto"/>
              <w:jc w:val="left"/>
            </w:pPr>
            <w:r>
              <w:rPr>
                <w:rFonts w:cs="Times New Roman"/>
                <w:sz w:val="19"/>
              </w:rPr>
              <w:t>Real public data</w:t>
            </w:r>
          </w:p>
        </w:tc>
      </w:tr>
      <w:tr w:rsidR="00EE1AA3">
        <w:trPr>
          <w:cantSplit/>
          <w:jc w:val="center"/>
        </w:trPr>
        <w:tc>
          <w:tcPr>
            <w:tcW w:w="2160" w:type="dxa"/>
          </w:tcPr>
          <w:p w:rsidR="00EE1AA3" w:rsidRDefault="004829C4">
            <w:pPr>
              <w:spacing w:after="40" w:line="240" w:lineRule="auto"/>
              <w:jc w:val="left"/>
            </w:pPr>
            <w:r>
              <w:rPr>
                <w:rFonts w:cs="Times New Roman"/>
                <w:sz w:val="19"/>
              </w:rPr>
              <w:t>Profile attributes</w:t>
            </w:r>
          </w:p>
        </w:tc>
        <w:tc>
          <w:tcPr>
            <w:tcW w:w="4896" w:type="dxa"/>
          </w:tcPr>
          <w:p w:rsidR="00EE1AA3" w:rsidRDefault="004829C4">
            <w:pPr>
              <w:spacing w:after="40" w:line="240" w:lineRule="auto"/>
              <w:jc w:val="left"/>
            </w:pPr>
            <w:r>
              <w:rPr>
                <w:rFonts w:cs="Times New Roman"/>
                <w:sz w:val="19"/>
              </w:rPr>
              <w:t>696 labelled Instagram rows, resampled and jittered onto every account</w:t>
            </w:r>
          </w:p>
        </w:tc>
        <w:tc>
          <w:tcPr>
            <w:tcW w:w="2304" w:type="dxa"/>
          </w:tcPr>
          <w:p w:rsidR="00EE1AA3" w:rsidRDefault="004829C4">
            <w:pPr>
              <w:spacing w:after="40" w:line="240" w:lineRule="auto"/>
              <w:jc w:val="left"/>
            </w:pPr>
            <w:r>
              <w:rPr>
                <w:rFonts w:cs="Times New Roman"/>
                <w:sz w:val="19"/>
              </w:rPr>
              <w:t>Real rows, resampled</w:t>
            </w:r>
          </w:p>
        </w:tc>
      </w:tr>
      <w:tr w:rsidR="00EE1AA3">
        <w:trPr>
          <w:cantSplit/>
          <w:jc w:val="center"/>
        </w:trPr>
        <w:tc>
          <w:tcPr>
            <w:tcW w:w="2160" w:type="dxa"/>
          </w:tcPr>
          <w:p w:rsidR="00EE1AA3" w:rsidRDefault="004829C4">
            <w:pPr>
              <w:spacing w:after="40" w:line="240" w:lineRule="auto"/>
              <w:jc w:val="left"/>
            </w:pPr>
            <w:r>
              <w:rPr>
                <w:rFonts w:cs="Times New Roman"/>
                <w:sz w:val="19"/>
              </w:rPr>
              <w:t>Posting behaviour</w:t>
            </w:r>
          </w:p>
        </w:tc>
        <w:tc>
          <w:tcPr>
            <w:tcW w:w="4896" w:type="dxa"/>
          </w:tcPr>
          <w:p w:rsidR="00EE1AA3" w:rsidRDefault="004829C4">
            <w:pPr>
              <w:spacing w:after="40" w:line="240" w:lineRule="auto"/>
              <w:jc w:val="left"/>
            </w:pPr>
            <w:r>
              <w:rPr>
                <w:rFonts w:cs="Times New Roman"/>
                <w:sz w:val="19"/>
              </w:rPr>
              <w:t xml:space="preserve">50,000 labelled Twitter </w:t>
            </w:r>
            <w:r>
              <w:rPr>
                <w:rFonts w:cs="Times New Roman"/>
                <w:sz w:val="19"/>
              </w:rPr>
              <w:t>rows; retweets, mentions, post length, hashtags</w:t>
            </w:r>
          </w:p>
        </w:tc>
        <w:tc>
          <w:tcPr>
            <w:tcW w:w="2304" w:type="dxa"/>
          </w:tcPr>
          <w:p w:rsidR="00EE1AA3" w:rsidRDefault="004829C4">
            <w:pPr>
              <w:spacing w:after="40" w:line="240" w:lineRule="auto"/>
              <w:jc w:val="left"/>
            </w:pPr>
            <w:r>
              <w:rPr>
                <w:rFonts w:cs="Times New Roman"/>
                <w:sz w:val="19"/>
              </w:rPr>
              <w:t>Real rows; the label carries almost no signal</w:t>
            </w:r>
          </w:p>
        </w:tc>
      </w:tr>
      <w:tr w:rsidR="00EE1AA3">
        <w:trPr>
          <w:cantSplit/>
          <w:jc w:val="center"/>
        </w:trPr>
        <w:tc>
          <w:tcPr>
            <w:tcW w:w="2160" w:type="dxa"/>
          </w:tcPr>
          <w:p w:rsidR="00EE1AA3" w:rsidRDefault="004829C4">
            <w:pPr>
              <w:spacing w:after="40" w:line="240" w:lineRule="auto"/>
              <w:jc w:val="left"/>
            </w:pPr>
            <w:r>
              <w:rPr>
                <w:rFonts w:cs="Times New Roman"/>
                <w:sz w:val="19"/>
              </w:rPr>
              <w:t>Injected botnets</w:t>
            </w:r>
          </w:p>
        </w:tc>
        <w:tc>
          <w:tcPr>
            <w:tcW w:w="4896" w:type="dxa"/>
          </w:tcPr>
          <w:p w:rsidR="00EE1AA3" w:rsidRDefault="004829C4">
            <w:pPr>
              <w:spacing w:after="40" w:line="240" w:lineRule="auto"/>
              <w:jc w:val="left"/>
            </w:pPr>
            <w:r>
              <w:rPr>
                <w:rFonts w:cs="Times New Roman"/>
                <w:sz w:val="19"/>
              </w:rPr>
              <w:t>8 botnets of sizes 62, 50, 52, 60, 48, 56, 58, 34 (420 accounts) and 150 lone spammers; 6,300 injected ties</w:t>
            </w:r>
          </w:p>
        </w:tc>
        <w:tc>
          <w:tcPr>
            <w:tcW w:w="2304" w:type="dxa"/>
          </w:tcPr>
          <w:p w:rsidR="00EE1AA3" w:rsidRDefault="004829C4">
            <w:pPr>
              <w:spacing w:after="40" w:line="240" w:lineRule="auto"/>
              <w:jc w:val="left"/>
            </w:pPr>
            <w:r>
              <w:rPr>
                <w:rFonts w:cs="Times New Roman"/>
                <w:sz w:val="19"/>
              </w:rPr>
              <w:t>Synthetic, seeded (seed 7)</w:t>
            </w:r>
          </w:p>
        </w:tc>
      </w:tr>
      <w:tr w:rsidR="00EE1AA3">
        <w:trPr>
          <w:cantSplit/>
          <w:jc w:val="center"/>
        </w:trPr>
        <w:tc>
          <w:tcPr>
            <w:tcW w:w="2160" w:type="dxa"/>
          </w:tcPr>
          <w:p w:rsidR="00EE1AA3" w:rsidRDefault="004829C4">
            <w:pPr>
              <w:spacing w:after="40" w:line="240" w:lineRule="auto"/>
              <w:jc w:val="left"/>
            </w:pPr>
            <w:r>
              <w:rPr>
                <w:rFonts w:cs="Times New Roman"/>
                <w:sz w:val="19"/>
              </w:rPr>
              <w:t>Timing a</w:t>
            </w:r>
            <w:r>
              <w:rPr>
                <w:rFonts w:cs="Times New Roman"/>
                <w:sz w:val="19"/>
              </w:rPr>
              <w:t>nd interaction features, handles</w:t>
            </w:r>
          </w:p>
        </w:tc>
        <w:tc>
          <w:tcPr>
            <w:tcW w:w="4896" w:type="dxa"/>
          </w:tcPr>
          <w:p w:rsidR="00EE1AA3" w:rsidRDefault="004829C4">
            <w:pPr>
              <w:spacing w:after="40" w:line="240" w:lineRule="auto"/>
              <w:jc w:val="left"/>
            </w:pPr>
            <w:r>
              <w:rPr>
                <w:rFonts w:cs="Times New Roman"/>
                <w:sz w:val="19"/>
              </w:rPr>
              <w:t>Posting rate, burstiness, peak hour, interactions per week, names</w:t>
            </w:r>
          </w:p>
        </w:tc>
        <w:tc>
          <w:tcPr>
            <w:tcW w:w="2304" w:type="dxa"/>
          </w:tcPr>
          <w:p w:rsidR="00EE1AA3" w:rsidRDefault="004829C4">
            <w:pPr>
              <w:spacing w:after="40" w:line="240" w:lineRule="auto"/>
              <w:jc w:val="left"/>
            </w:pPr>
            <w:r>
              <w:rPr>
                <w:rFonts w:cs="Times New Roman"/>
                <w:sz w:val="19"/>
              </w:rPr>
              <w:t>Synthetic, seeded</w:t>
            </w:r>
          </w:p>
        </w:tc>
      </w:tr>
      <w:tr w:rsidR="00EE1AA3">
        <w:trPr>
          <w:cantSplit/>
          <w:jc w:val="center"/>
        </w:trPr>
        <w:tc>
          <w:tcPr>
            <w:tcW w:w="2160" w:type="dxa"/>
          </w:tcPr>
          <w:p w:rsidR="00EE1AA3" w:rsidRDefault="004829C4">
            <w:pPr>
              <w:spacing w:after="40" w:line="240" w:lineRule="auto"/>
              <w:jc w:val="left"/>
            </w:pPr>
            <w:r>
              <w:rPr>
                <w:rFonts w:cs="Times New Roman"/>
                <w:sz w:val="19"/>
              </w:rPr>
              <w:t>Camouflage</w:t>
            </w:r>
          </w:p>
        </w:tc>
        <w:tc>
          <w:tcPr>
            <w:tcW w:w="4896" w:type="dxa"/>
          </w:tcPr>
          <w:p w:rsidR="00EE1AA3" w:rsidRDefault="004829C4">
            <w:pPr>
              <w:spacing w:after="40" w:line="240" w:lineRule="auto"/>
              <w:jc w:val="left"/>
            </w:pPr>
            <w:r>
              <w:rPr>
                <w:rFonts w:cs="Times New Roman"/>
                <w:sz w:val="19"/>
              </w:rPr>
              <w:t>198 bots given a genuine-looking profile; 231 genuine accounts given a fake-looking one</w:t>
            </w:r>
          </w:p>
        </w:tc>
        <w:tc>
          <w:tcPr>
            <w:tcW w:w="2304" w:type="dxa"/>
          </w:tcPr>
          <w:p w:rsidR="00EE1AA3" w:rsidRDefault="004829C4">
            <w:pPr>
              <w:spacing w:after="40" w:line="240" w:lineRule="auto"/>
              <w:jc w:val="left"/>
            </w:pPr>
            <w:r>
              <w:rPr>
                <w:rFonts w:cs="Times New Roman"/>
                <w:sz w:val="19"/>
              </w:rPr>
              <w:t>Synthetic, by design</w:t>
            </w:r>
          </w:p>
        </w:tc>
      </w:tr>
      <w:tr w:rsidR="00EE1AA3">
        <w:trPr>
          <w:cantSplit/>
          <w:jc w:val="center"/>
        </w:trPr>
        <w:tc>
          <w:tcPr>
            <w:tcW w:w="2160" w:type="dxa"/>
          </w:tcPr>
          <w:p w:rsidR="00EE1AA3" w:rsidRDefault="004829C4">
            <w:pPr>
              <w:spacing w:after="40" w:line="240" w:lineRule="auto"/>
              <w:jc w:val="left"/>
            </w:pPr>
            <w:r>
              <w:rPr>
                <w:rFonts w:cs="Times New Roman"/>
                <w:sz w:val="19"/>
              </w:rPr>
              <w:t>Final graph</w:t>
            </w:r>
          </w:p>
        </w:tc>
        <w:tc>
          <w:tcPr>
            <w:tcW w:w="4896" w:type="dxa"/>
          </w:tcPr>
          <w:p w:rsidR="00EE1AA3" w:rsidRDefault="004829C4">
            <w:pPr>
              <w:spacing w:after="40" w:line="240" w:lineRule="auto"/>
              <w:jc w:val="left"/>
            </w:pPr>
            <w:r>
              <w:rPr>
                <w:rFonts w:cs="Times New Roman"/>
                <w:sz w:val="19"/>
              </w:rPr>
              <w:t>4,533</w:t>
            </w:r>
            <w:r>
              <w:rPr>
                <w:rFonts w:cs="Times New Roman"/>
                <w:sz w:val="19"/>
              </w:rPr>
              <w:t xml:space="preserve"> accounts, 94,456 ties, 570 fake (12.6%)</w:t>
            </w:r>
          </w:p>
        </w:tc>
        <w:tc>
          <w:tcPr>
            <w:tcW w:w="2304" w:type="dxa"/>
          </w:tcPr>
          <w:p w:rsidR="00EE1AA3" w:rsidRDefault="004829C4">
            <w:pPr>
              <w:spacing w:after="40" w:line="240" w:lineRule="auto"/>
              <w:jc w:val="left"/>
            </w:pPr>
            <w:r>
              <w:rPr>
                <w:rFonts w:cs="Times New Roman"/>
                <w:sz w:val="19"/>
              </w:rPr>
              <w:t>Stratified split 60/20/20: 2,719 / 906 / 908</w:t>
            </w:r>
          </w:p>
        </w:tc>
      </w:tr>
    </w:tbl>
    <w:p w:rsidR="00EE1AA3" w:rsidRDefault="00EE1AA3">
      <w:pPr>
        <w:spacing w:line="192" w:lineRule="auto"/>
      </w:pPr>
    </w:p>
    <w:p w:rsidR="00EE1AA3" w:rsidRDefault="004829C4">
      <w:r>
        <w:rPr>
          <w:rFonts w:cs="Times New Roman"/>
        </w:rPr>
        <w:t xml:space="preserve">The test split holds 908 accounts, 114 of them fake. Because only 12.6 % of accounts are fake, a classifier that answers </w:t>
      </w:r>
      <w:r>
        <w:rPr>
          <w:rFonts w:cs="Times New Roman"/>
          <w:i/>
        </w:rPr>
        <w:t>genuine</w:t>
      </w:r>
      <w:r>
        <w:rPr>
          <w:rFonts w:cs="Times New Roman"/>
        </w:rPr>
        <w:t xml:space="preserve"> for everybody would score 87.4 % accuracy, so the headline measure in this chapter is </w:t>
      </w:r>
      <w:r>
        <w:rPr>
          <w:rFonts w:cs="Times New Roman"/>
          <w:b/>
        </w:rPr>
        <w:t>F1</w:t>
      </w:r>
      <w:r>
        <w:rPr>
          <w:rFonts w:cs="Times New Roman"/>
        </w:rPr>
        <w:t xml:space="preserve"> (with precision and recall), not accuracy. All four models use the same 23 features, the same split and the same training budget (two layers, 64 hidden units, dropout</w:t>
      </w:r>
      <w:r>
        <w:rPr>
          <w:rFonts w:cs="Times New Roman"/>
        </w:rPr>
        <w:t xml:space="preserve"> 0.3, Adam with learning rate 0.01, up to 160 epochs with early stopping on validation F1, class-weighted loss); the decision threshold is tuned on the validation set. Each model was trained with seeds 0, 1 and 2 and the tables give the mean and the standa</w:t>
      </w:r>
      <w:r>
        <w:rPr>
          <w:rFonts w:cs="Times New Roman"/>
        </w:rPr>
        <w:t>rd deviation over the three seeds. Three seeds is a small sample, so deviations are indicative only.</w:t>
      </w:r>
    </w:p>
    <w:p w:rsidR="00EE1AA3" w:rsidRDefault="004829C4">
      <w:pPr>
        <w:pStyle w:val="Heading2"/>
      </w:pPr>
      <w:r>
        <w:t>1.2 Model performance</w:t>
      </w:r>
    </w:p>
    <w:p w:rsidR="00EE1AA3" w:rsidRDefault="004829C4">
      <w:r>
        <w:rPr>
          <w:rFonts w:cs="Times New Roman"/>
        </w:rPr>
        <w:t>The first table below compares the four models on the held-out test split. GraphSAGE has the best value on every column: F1 0.939 ± 0</w:t>
      </w:r>
      <w:r>
        <w:rPr>
          <w:rFonts w:cs="Times New Roman"/>
        </w:rPr>
        <w:t>.006, precision 0.975, recall 0.906 and ROC-AUC 0.990. It was also chosen as the served model by the project's own rule, the best mean validation F1 among the three graph models (0.959, against 0.955 for GAT and 0.891 for GCN).</w:t>
      </w:r>
    </w:p>
    <w:p w:rsidR="00EE1AA3" w:rsidRDefault="004829C4">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Test-split results, mean ± standard deviation over three seeds (908 accounts, 114 fake)</w:t>
      </w:r>
    </w:p>
    <w:tbl>
      <w:tblPr>
        <w:tblStyle w:val="TableGrid"/>
        <w:tblW w:w="0" w:type="auto"/>
        <w:jc w:val="center"/>
        <w:tblLook w:val="04A0" w:firstRow="1" w:lastRow="0" w:firstColumn="1" w:lastColumn="0" w:noHBand="0" w:noVBand="1"/>
      </w:tblPr>
      <w:tblGrid>
        <w:gridCol w:w="2058"/>
        <w:gridCol w:w="1313"/>
        <w:gridCol w:w="973"/>
        <w:gridCol w:w="876"/>
        <w:gridCol w:w="1175"/>
        <w:gridCol w:w="867"/>
        <w:gridCol w:w="844"/>
        <w:gridCol w:w="776"/>
      </w:tblGrid>
      <w:tr w:rsidR="00EE1AA3">
        <w:trPr>
          <w:cantSplit/>
          <w:tblHeader/>
          <w:jc w:val="center"/>
        </w:trPr>
        <w:tc>
          <w:tcPr>
            <w:tcW w:w="2736" w:type="dxa"/>
            <w:shd w:val="clear" w:color="auto" w:fill="1B2A41"/>
          </w:tcPr>
          <w:p w:rsidR="00EE1AA3" w:rsidRDefault="004829C4">
            <w:pPr>
              <w:spacing w:after="40" w:line="240" w:lineRule="auto"/>
              <w:jc w:val="center"/>
            </w:pPr>
            <w:r>
              <w:rPr>
                <w:rFonts w:cs="Times New Roman"/>
                <w:b/>
                <w:color w:val="FFFFFF"/>
                <w:sz w:val="18"/>
              </w:rPr>
              <w:t>Model</w:t>
            </w:r>
          </w:p>
        </w:tc>
        <w:tc>
          <w:tcPr>
            <w:tcW w:w="1584" w:type="dxa"/>
            <w:shd w:val="clear" w:color="auto" w:fill="1B2A41"/>
          </w:tcPr>
          <w:p w:rsidR="00EE1AA3" w:rsidRDefault="004829C4">
            <w:pPr>
              <w:spacing w:after="40" w:line="240" w:lineRule="auto"/>
              <w:jc w:val="center"/>
            </w:pPr>
            <w:r>
              <w:rPr>
                <w:rFonts w:cs="Times New Roman"/>
                <w:b/>
                <w:color w:val="FFFFFF"/>
                <w:sz w:val="18"/>
              </w:rPr>
              <w:t>Accuracy</w:t>
            </w:r>
          </w:p>
        </w:tc>
        <w:tc>
          <w:tcPr>
            <w:tcW w:w="1008" w:type="dxa"/>
            <w:shd w:val="clear" w:color="auto" w:fill="1B2A41"/>
          </w:tcPr>
          <w:p w:rsidR="00EE1AA3" w:rsidRDefault="004829C4">
            <w:pPr>
              <w:spacing w:after="40" w:line="240" w:lineRule="auto"/>
              <w:jc w:val="center"/>
            </w:pPr>
            <w:r>
              <w:rPr>
                <w:rFonts w:cs="Times New Roman"/>
                <w:b/>
                <w:color w:val="FFFFFF"/>
                <w:sz w:val="18"/>
              </w:rPr>
              <w:t>Precision</w:t>
            </w:r>
          </w:p>
        </w:tc>
        <w:tc>
          <w:tcPr>
            <w:tcW w:w="1008" w:type="dxa"/>
            <w:shd w:val="clear" w:color="auto" w:fill="1B2A41"/>
          </w:tcPr>
          <w:p w:rsidR="00EE1AA3" w:rsidRDefault="004829C4">
            <w:pPr>
              <w:spacing w:after="40" w:line="240" w:lineRule="auto"/>
              <w:jc w:val="center"/>
            </w:pPr>
            <w:r>
              <w:rPr>
                <w:rFonts w:cs="Times New Roman"/>
                <w:b/>
                <w:color w:val="FFFFFF"/>
                <w:sz w:val="18"/>
              </w:rPr>
              <w:t>Recall</w:t>
            </w:r>
          </w:p>
        </w:tc>
        <w:tc>
          <w:tcPr>
            <w:tcW w:w="1584" w:type="dxa"/>
            <w:shd w:val="clear" w:color="auto" w:fill="1B2A41"/>
          </w:tcPr>
          <w:p w:rsidR="00EE1AA3" w:rsidRDefault="004829C4">
            <w:pPr>
              <w:spacing w:after="40" w:line="240" w:lineRule="auto"/>
              <w:jc w:val="center"/>
            </w:pPr>
            <w:r>
              <w:rPr>
                <w:rFonts w:cs="Times New Roman"/>
                <w:b/>
                <w:color w:val="FFFFFF"/>
                <w:sz w:val="18"/>
              </w:rPr>
              <w:t>F1</w:t>
            </w:r>
          </w:p>
        </w:tc>
        <w:tc>
          <w:tcPr>
            <w:tcW w:w="1008" w:type="dxa"/>
            <w:shd w:val="clear" w:color="auto" w:fill="1B2A41"/>
          </w:tcPr>
          <w:p w:rsidR="00EE1AA3" w:rsidRDefault="004829C4">
            <w:pPr>
              <w:spacing w:after="40" w:line="240" w:lineRule="auto"/>
              <w:jc w:val="center"/>
            </w:pPr>
            <w:r>
              <w:rPr>
                <w:rFonts w:cs="Times New Roman"/>
                <w:b/>
                <w:color w:val="FFFFFF"/>
                <w:sz w:val="18"/>
              </w:rPr>
              <w:t>ROC-AUC</w:t>
            </w:r>
          </w:p>
        </w:tc>
        <w:tc>
          <w:tcPr>
            <w:tcW w:w="1008" w:type="dxa"/>
            <w:shd w:val="clear" w:color="auto" w:fill="1B2A41"/>
          </w:tcPr>
          <w:p w:rsidR="00EE1AA3" w:rsidRDefault="004829C4">
            <w:pPr>
              <w:spacing w:after="40" w:line="240" w:lineRule="auto"/>
              <w:jc w:val="center"/>
            </w:pPr>
            <w:r>
              <w:rPr>
                <w:rFonts w:cs="Times New Roman"/>
                <w:b/>
                <w:color w:val="FFFFFF"/>
                <w:sz w:val="18"/>
              </w:rPr>
              <w:t>PR-AUC</w:t>
            </w:r>
          </w:p>
        </w:tc>
        <w:tc>
          <w:tcPr>
            <w:tcW w:w="864" w:type="dxa"/>
            <w:shd w:val="clear" w:color="auto" w:fill="1B2A41"/>
          </w:tcPr>
          <w:p w:rsidR="00EE1AA3" w:rsidRDefault="004829C4">
            <w:pPr>
              <w:spacing w:after="40" w:line="240" w:lineRule="auto"/>
              <w:jc w:val="center"/>
            </w:pPr>
            <w:r>
              <w:rPr>
                <w:rFonts w:cs="Times New Roman"/>
                <w:b/>
                <w:color w:val="FFFFFF"/>
                <w:sz w:val="18"/>
              </w:rPr>
              <w:t>Train s</w:t>
            </w:r>
          </w:p>
        </w:tc>
      </w:tr>
      <w:tr w:rsidR="00EE1AA3">
        <w:trPr>
          <w:cantSplit/>
          <w:jc w:val="center"/>
        </w:trPr>
        <w:tc>
          <w:tcPr>
            <w:tcW w:w="2736" w:type="dxa"/>
          </w:tcPr>
          <w:p w:rsidR="00EE1AA3" w:rsidRDefault="004829C4">
            <w:pPr>
              <w:spacing w:after="40" w:line="240" w:lineRule="auto"/>
              <w:jc w:val="left"/>
            </w:pPr>
            <w:r>
              <w:rPr>
                <w:rFonts w:cs="Times New Roman"/>
                <w:sz w:val="18"/>
              </w:rPr>
              <w:t>Feature-only baseline (MLP)</w:t>
            </w:r>
          </w:p>
        </w:tc>
        <w:tc>
          <w:tcPr>
            <w:tcW w:w="1584" w:type="dxa"/>
          </w:tcPr>
          <w:p w:rsidR="00EE1AA3" w:rsidRDefault="004829C4">
            <w:pPr>
              <w:spacing w:after="40" w:line="240" w:lineRule="auto"/>
              <w:jc w:val="center"/>
            </w:pPr>
            <w:r>
              <w:rPr>
                <w:rFonts w:cs="Times New Roman"/>
                <w:sz w:val="18"/>
              </w:rPr>
              <w:t>0.959 ± 0.003</w:t>
            </w:r>
          </w:p>
        </w:tc>
        <w:tc>
          <w:tcPr>
            <w:tcW w:w="1008" w:type="dxa"/>
          </w:tcPr>
          <w:p w:rsidR="00EE1AA3" w:rsidRDefault="004829C4">
            <w:pPr>
              <w:spacing w:after="40" w:line="240" w:lineRule="auto"/>
              <w:jc w:val="center"/>
            </w:pPr>
            <w:r>
              <w:rPr>
                <w:rFonts w:cs="Times New Roman"/>
                <w:sz w:val="18"/>
              </w:rPr>
              <w:t>0.868</w:t>
            </w:r>
          </w:p>
        </w:tc>
        <w:tc>
          <w:tcPr>
            <w:tcW w:w="1008" w:type="dxa"/>
          </w:tcPr>
          <w:p w:rsidR="00EE1AA3" w:rsidRDefault="004829C4">
            <w:pPr>
              <w:spacing w:after="40" w:line="240" w:lineRule="auto"/>
              <w:jc w:val="center"/>
            </w:pPr>
            <w:r>
              <w:rPr>
                <w:rFonts w:cs="Times New Roman"/>
                <w:sz w:val="18"/>
              </w:rPr>
              <w:t>0.789</w:t>
            </w:r>
          </w:p>
        </w:tc>
        <w:tc>
          <w:tcPr>
            <w:tcW w:w="1584" w:type="dxa"/>
          </w:tcPr>
          <w:p w:rsidR="00EE1AA3" w:rsidRDefault="004829C4">
            <w:pPr>
              <w:spacing w:after="40" w:line="240" w:lineRule="auto"/>
              <w:jc w:val="center"/>
            </w:pPr>
            <w:r>
              <w:rPr>
                <w:rFonts w:cs="Times New Roman"/>
                <w:sz w:val="18"/>
              </w:rPr>
              <w:t>0.827 ± 0.010</w:t>
            </w:r>
          </w:p>
        </w:tc>
        <w:tc>
          <w:tcPr>
            <w:tcW w:w="1008" w:type="dxa"/>
          </w:tcPr>
          <w:p w:rsidR="00EE1AA3" w:rsidRDefault="004829C4">
            <w:pPr>
              <w:spacing w:after="40" w:line="240" w:lineRule="auto"/>
              <w:jc w:val="center"/>
            </w:pPr>
            <w:r>
              <w:rPr>
                <w:rFonts w:cs="Times New Roman"/>
                <w:sz w:val="18"/>
              </w:rPr>
              <w:t>0.967</w:t>
            </w:r>
          </w:p>
        </w:tc>
        <w:tc>
          <w:tcPr>
            <w:tcW w:w="1008" w:type="dxa"/>
          </w:tcPr>
          <w:p w:rsidR="00EE1AA3" w:rsidRDefault="004829C4">
            <w:pPr>
              <w:spacing w:after="40" w:line="240" w:lineRule="auto"/>
              <w:jc w:val="center"/>
            </w:pPr>
            <w:r>
              <w:rPr>
                <w:rFonts w:cs="Times New Roman"/>
                <w:sz w:val="18"/>
              </w:rPr>
              <w:t>0.907</w:t>
            </w:r>
          </w:p>
        </w:tc>
        <w:tc>
          <w:tcPr>
            <w:tcW w:w="864" w:type="dxa"/>
          </w:tcPr>
          <w:p w:rsidR="00EE1AA3" w:rsidRDefault="004829C4">
            <w:pPr>
              <w:spacing w:after="40" w:line="240" w:lineRule="auto"/>
              <w:jc w:val="center"/>
            </w:pPr>
            <w:r>
              <w:rPr>
                <w:rFonts w:cs="Times New Roman"/>
                <w:sz w:val="18"/>
              </w:rPr>
              <w:t>3.0</w:t>
            </w:r>
          </w:p>
        </w:tc>
      </w:tr>
      <w:tr w:rsidR="00EE1AA3">
        <w:trPr>
          <w:cantSplit/>
          <w:jc w:val="center"/>
        </w:trPr>
        <w:tc>
          <w:tcPr>
            <w:tcW w:w="2736" w:type="dxa"/>
          </w:tcPr>
          <w:p w:rsidR="00EE1AA3" w:rsidRDefault="004829C4">
            <w:pPr>
              <w:spacing w:after="40" w:line="240" w:lineRule="auto"/>
              <w:jc w:val="left"/>
            </w:pPr>
            <w:r>
              <w:rPr>
                <w:rFonts w:cs="Times New Roman"/>
                <w:sz w:val="18"/>
              </w:rPr>
              <w:t>GCN</w:t>
            </w:r>
          </w:p>
        </w:tc>
        <w:tc>
          <w:tcPr>
            <w:tcW w:w="1584" w:type="dxa"/>
          </w:tcPr>
          <w:p w:rsidR="00EE1AA3" w:rsidRDefault="004829C4">
            <w:pPr>
              <w:spacing w:after="40" w:line="240" w:lineRule="auto"/>
              <w:jc w:val="center"/>
            </w:pPr>
            <w:r>
              <w:rPr>
                <w:rFonts w:cs="Times New Roman"/>
                <w:sz w:val="18"/>
              </w:rPr>
              <w:t>0.964 ± 0.002</w:t>
            </w:r>
          </w:p>
        </w:tc>
        <w:tc>
          <w:tcPr>
            <w:tcW w:w="1008" w:type="dxa"/>
          </w:tcPr>
          <w:p w:rsidR="00EE1AA3" w:rsidRDefault="004829C4">
            <w:pPr>
              <w:spacing w:after="40" w:line="240" w:lineRule="auto"/>
              <w:jc w:val="center"/>
            </w:pPr>
            <w:r>
              <w:rPr>
                <w:rFonts w:cs="Times New Roman"/>
                <w:sz w:val="18"/>
              </w:rPr>
              <w:t>0.958</w:t>
            </w:r>
          </w:p>
        </w:tc>
        <w:tc>
          <w:tcPr>
            <w:tcW w:w="1008" w:type="dxa"/>
          </w:tcPr>
          <w:p w:rsidR="00EE1AA3" w:rsidRDefault="004829C4">
            <w:pPr>
              <w:spacing w:after="40" w:line="240" w:lineRule="auto"/>
              <w:jc w:val="center"/>
            </w:pPr>
            <w:r>
              <w:rPr>
                <w:rFonts w:cs="Times New Roman"/>
                <w:sz w:val="18"/>
              </w:rPr>
              <w:t>0.743</w:t>
            </w:r>
          </w:p>
        </w:tc>
        <w:tc>
          <w:tcPr>
            <w:tcW w:w="1584" w:type="dxa"/>
          </w:tcPr>
          <w:p w:rsidR="00EE1AA3" w:rsidRDefault="004829C4">
            <w:pPr>
              <w:spacing w:after="40" w:line="240" w:lineRule="auto"/>
              <w:jc w:val="center"/>
            </w:pPr>
            <w:r>
              <w:rPr>
                <w:rFonts w:cs="Times New Roman"/>
                <w:sz w:val="18"/>
              </w:rPr>
              <w:t>0.837 ± 0.009</w:t>
            </w:r>
          </w:p>
        </w:tc>
        <w:tc>
          <w:tcPr>
            <w:tcW w:w="1008" w:type="dxa"/>
          </w:tcPr>
          <w:p w:rsidR="00EE1AA3" w:rsidRDefault="004829C4">
            <w:pPr>
              <w:spacing w:after="40" w:line="240" w:lineRule="auto"/>
              <w:jc w:val="center"/>
            </w:pPr>
            <w:r>
              <w:rPr>
                <w:rFonts w:cs="Times New Roman"/>
                <w:sz w:val="18"/>
              </w:rPr>
              <w:t>0.988</w:t>
            </w:r>
          </w:p>
        </w:tc>
        <w:tc>
          <w:tcPr>
            <w:tcW w:w="1008" w:type="dxa"/>
          </w:tcPr>
          <w:p w:rsidR="00EE1AA3" w:rsidRDefault="004829C4">
            <w:pPr>
              <w:spacing w:after="40" w:line="240" w:lineRule="auto"/>
              <w:jc w:val="center"/>
            </w:pPr>
            <w:r>
              <w:rPr>
                <w:rFonts w:cs="Times New Roman"/>
                <w:sz w:val="18"/>
              </w:rPr>
              <w:t>0.939</w:t>
            </w:r>
          </w:p>
        </w:tc>
        <w:tc>
          <w:tcPr>
            <w:tcW w:w="864" w:type="dxa"/>
          </w:tcPr>
          <w:p w:rsidR="00EE1AA3" w:rsidRDefault="004829C4">
            <w:pPr>
              <w:spacing w:after="40" w:line="240" w:lineRule="auto"/>
              <w:jc w:val="center"/>
            </w:pPr>
            <w:r>
              <w:rPr>
                <w:rFonts w:cs="Times New Roman"/>
                <w:sz w:val="18"/>
              </w:rPr>
              <w:t>10.4</w:t>
            </w:r>
          </w:p>
        </w:tc>
      </w:tr>
      <w:tr w:rsidR="00EE1AA3">
        <w:trPr>
          <w:cantSplit/>
          <w:jc w:val="center"/>
        </w:trPr>
        <w:tc>
          <w:tcPr>
            <w:tcW w:w="2736" w:type="dxa"/>
          </w:tcPr>
          <w:p w:rsidR="00EE1AA3" w:rsidRDefault="004829C4">
            <w:pPr>
              <w:spacing w:after="40" w:line="240" w:lineRule="auto"/>
              <w:jc w:val="left"/>
            </w:pPr>
            <w:r>
              <w:rPr>
                <w:rFonts w:cs="Times New Roman"/>
                <w:sz w:val="18"/>
              </w:rPr>
              <w:t>GAT</w:t>
            </w:r>
          </w:p>
        </w:tc>
        <w:tc>
          <w:tcPr>
            <w:tcW w:w="1584" w:type="dxa"/>
          </w:tcPr>
          <w:p w:rsidR="00EE1AA3" w:rsidRDefault="004829C4">
            <w:pPr>
              <w:spacing w:after="40" w:line="240" w:lineRule="auto"/>
              <w:jc w:val="center"/>
            </w:pPr>
            <w:r>
              <w:rPr>
                <w:rFonts w:cs="Times New Roman"/>
                <w:sz w:val="18"/>
              </w:rPr>
              <w:t>0.977 ± 0.004</w:t>
            </w:r>
          </w:p>
        </w:tc>
        <w:tc>
          <w:tcPr>
            <w:tcW w:w="1008" w:type="dxa"/>
          </w:tcPr>
          <w:p w:rsidR="00EE1AA3" w:rsidRDefault="004829C4">
            <w:pPr>
              <w:spacing w:after="40" w:line="240" w:lineRule="auto"/>
              <w:jc w:val="center"/>
            </w:pPr>
            <w:r>
              <w:rPr>
                <w:rFonts w:cs="Times New Roman"/>
                <w:sz w:val="18"/>
              </w:rPr>
              <w:t>0.963</w:t>
            </w:r>
          </w:p>
        </w:tc>
        <w:tc>
          <w:tcPr>
            <w:tcW w:w="1008" w:type="dxa"/>
          </w:tcPr>
          <w:p w:rsidR="00EE1AA3" w:rsidRDefault="004829C4">
            <w:pPr>
              <w:spacing w:after="40" w:line="240" w:lineRule="auto"/>
              <w:jc w:val="center"/>
            </w:pPr>
            <w:r>
              <w:rPr>
                <w:rFonts w:cs="Times New Roman"/>
                <w:sz w:val="18"/>
              </w:rPr>
              <w:t>0.845</w:t>
            </w:r>
          </w:p>
        </w:tc>
        <w:tc>
          <w:tcPr>
            <w:tcW w:w="1584" w:type="dxa"/>
          </w:tcPr>
          <w:p w:rsidR="00EE1AA3" w:rsidRDefault="004829C4">
            <w:pPr>
              <w:spacing w:after="40" w:line="240" w:lineRule="auto"/>
              <w:jc w:val="center"/>
            </w:pPr>
            <w:r>
              <w:rPr>
                <w:rFonts w:cs="Times New Roman"/>
                <w:sz w:val="18"/>
              </w:rPr>
              <w:t>0.900 ± 0.018</w:t>
            </w:r>
          </w:p>
        </w:tc>
        <w:tc>
          <w:tcPr>
            <w:tcW w:w="1008" w:type="dxa"/>
          </w:tcPr>
          <w:p w:rsidR="00EE1AA3" w:rsidRDefault="004829C4">
            <w:pPr>
              <w:spacing w:after="40" w:line="240" w:lineRule="auto"/>
              <w:jc w:val="center"/>
            </w:pPr>
            <w:r>
              <w:rPr>
                <w:rFonts w:cs="Times New Roman"/>
                <w:sz w:val="18"/>
              </w:rPr>
              <w:t>0.978</w:t>
            </w:r>
          </w:p>
        </w:tc>
        <w:tc>
          <w:tcPr>
            <w:tcW w:w="1008" w:type="dxa"/>
          </w:tcPr>
          <w:p w:rsidR="00EE1AA3" w:rsidRDefault="004829C4">
            <w:pPr>
              <w:spacing w:after="40" w:line="240" w:lineRule="auto"/>
              <w:jc w:val="center"/>
            </w:pPr>
            <w:r>
              <w:rPr>
                <w:rFonts w:cs="Times New Roman"/>
                <w:sz w:val="18"/>
              </w:rPr>
              <w:t>0.946</w:t>
            </w:r>
          </w:p>
        </w:tc>
        <w:tc>
          <w:tcPr>
            <w:tcW w:w="864" w:type="dxa"/>
          </w:tcPr>
          <w:p w:rsidR="00EE1AA3" w:rsidRDefault="004829C4">
            <w:pPr>
              <w:spacing w:after="40" w:line="240" w:lineRule="auto"/>
              <w:jc w:val="center"/>
            </w:pPr>
            <w:r>
              <w:rPr>
                <w:rFonts w:cs="Times New Roman"/>
                <w:sz w:val="18"/>
              </w:rPr>
              <w:t>40.6</w:t>
            </w:r>
          </w:p>
        </w:tc>
      </w:tr>
      <w:tr w:rsidR="00EE1AA3">
        <w:trPr>
          <w:cantSplit/>
          <w:jc w:val="center"/>
        </w:trPr>
        <w:tc>
          <w:tcPr>
            <w:tcW w:w="2736" w:type="dxa"/>
          </w:tcPr>
          <w:p w:rsidR="00EE1AA3" w:rsidRDefault="004829C4">
            <w:pPr>
              <w:spacing w:after="40" w:line="240" w:lineRule="auto"/>
              <w:jc w:val="left"/>
            </w:pPr>
            <w:r>
              <w:rPr>
                <w:rFonts w:cs="Times New Roman"/>
                <w:sz w:val="18"/>
              </w:rPr>
              <w:t>GraphSAGE (served)</w:t>
            </w:r>
          </w:p>
        </w:tc>
        <w:tc>
          <w:tcPr>
            <w:tcW w:w="1584" w:type="dxa"/>
          </w:tcPr>
          <w:p w:rsidR="00EE1AA3" w:rsidRDefault="004829C4">
            <w:pPr>
              <w:spacing w:after="40" w:line="240" w:lineRule="auto"/>
              <w:jc w:val="center"/>
            </w:pPr>
            <w:r>
              <w:rPr>
                <w:rFonts w:cs="Times New Roman"/>
                <w:sz w:val="18"/>
              </w:rPr>
              <w:t>0.985 ± 0.001</w:t>
            </w:r>
          </w:p>
        </w:tc>
        <w:tc>
          <w:tcPr>
            <w:tcW w:w="1008" w:type="dxa"/>
          </w:tcPr>
          <w:p w:rsidR="00EE1AA3" w:rsidRDefault="004829C4">
            <w:pPr>
              <w:spacing w:after="40" w:line="240" w:lineRule="auto"/>
              <w:jc w:val="center"/>
            </w:pPr>
            <w:r>
              <w:rPr>
                <w:rFonts w:cs="Times New Roman"/>
                <w:sz w:val="18"/>
              </w:rPr>
              <w:t>0.975</w:t>
            </w:r>
          </w:p>
        </w:tc>
        <w:tc>
          <w:tcPr>
            <w:tcW w:w="1008" w:type="dxa"/>
          </w:tcPr>
          <w:p w:rsidR="00EE1AA3" w:rsidRDefault="004829C4">
            <w:pPr>
              <w:spacing w:after="40" w:line="240" w:lineRule="auto"/>
              <w:jc w:val="center"/>
            </w:pPr>
            <w:r>
              <w:rPr>
                <w:rFonts w:cs="Times New Roman"/>
                <w:sz w:val="18"/>
              </w:rPr>
              <w:t>0.906</w:t>
            </w:r>
          </w:p>
        </w:tc>
        <w:tc>
          <w:tcPr>
            <w:tcW w:w="1584" w:type="dxa"/>
          </w:tcPr>
          <w:p w:rsidR="00EE1AA3" w:rsidRDefault="004829C4">
            <w:pPr>
              <w:spacing w:after="40" w:line="240" w:lineRule="auto"/>
              <w:jc w:val="center"/>
            </w:pPr>
            <w:r>
              <w:rPr>
                <w:rFonts w:cs="Times New Roman"/>
                <w:sz w:val="18"/>
              </w:rPr>
              <w:t>0.939 ± 0.006</w:t>
            </w:r>
          </w:p>
        </w:tc>
        <w:tc>
          <w:tcPr>
            <w:tcW w:w="1008" w:type="dxa"/>
          </w:tcPr>
          <w:p w:rsidR="00EE1AA3" w:rsidRDefault="004829C4">
            <w:pPr>
              <w:spacing w:after="40" w:line="240" w:lineRule="auto"/>
              <w:jc w:val="center"/>
            </w:pPr>
            <w:r>
              <w:rPr>
                <w:rFonts w:cs="Times New Roman"/>
                <w:sz w:val="18"/>
              </w:rPr>
              <w:t>0.990</w:t>
            </w:r>
          </w:p>
        </w:tc>
        <w:tc>
          <w:tcPr>
            <w:tcW w:w="1008" w:type="dxa"/>
          </w:tcPr>
          <w:p w:rsidR="00EE1AA3" w:rsidRDefault="004829C4">
            <w:pPr>
              <w:spacing w:after="40" w:line="240" w:lineRule="auto"/>
              <w:jc w:val="center"/>
            </w:pPr>
            <w:r>
              <w:rPr>
                <w:rFonts w:cs="Times New Roman"/>
                <w:sz w:val="18"/>
              </w:rPr>
              <w:t>0.974</w:t>
            </w:r>
          </w:p>
        </w:tc>
        <w:tc>
          <w:tcPr>
            <w:tcW w:w="864" w:type="dxa"/>
          </w:tcPr>
          <w:p w:rsidR="00EE1AA3" w:rsidRDefault="004829C4">
            <w:pPr>
              <w:spacing w:after="40" w:line="240" w:lineRule="auto"/>
              <w:jc w:val="center"/>
            </w:pPr>
            <w:r>
              <w:rPr>
                <w:rFonts w:cs="Times New Roman"/>
                <w:sz w:val="18"/>
              </w:rPr>
              <w:t>11.7</w:t>
            </w:r>
          </w:p>
        </w:tc>
      </w:tr>
    </w:tbl>
    <w:p w:rsidR="00EE1AA3" w:rsidRDefault="00EE1AA3">
      <w:pPr>
        <w:spacing w:line="192" w:lineRule="auto"/>
      </w:pPr>
    </w:p>
    <w:p w:rsidR="00EE1AA3" w:rsidRDefault="004829C4">
      <w:pPr>
        <w:keepNext/>
        <w:spacing w:after="80" w:line="240" w:lineRule="auto"/>
        <w:jc w:val="center"/>
      </w:pPr>
      <w:r>
        <w:rPr>
          <w:noProof/>
        </w:rPr>
        <w:drawing>
          <wp:inline distT="0" distB="0" distL="0" distR="0">
            <wp:extent cx="5120640" cy="2970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del_comparison.png"/>
                    <pic:cNvPicPr/>
                  </pic:nvPicPr>
                  <pic:blipFill>
                    <a:blip r:embed="rId8"/>
                    <a:stretch>
                      <a:fillRect/>
                    </a:stretch>
                  </pic:blipFill>
                  <pic:spPr>
                    <a:xfrm>
                      <a:off x="0" y="0"/>
                      <a:ext cx="5120640" cy="2970564"/>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Precision, recall and F1 of the </w:t>
      </w:r>
      <w:r>
        <w:rPr>
          <w:rFonts w:cs="Times New Roman"/>
        </w:rPr>
        <w:t>four models on the test split (mean over three seeds).</w:t>
      </w:r>
    </w:p>
    <w:p w:rsidR="00EE1AA3" w:rsidRDefault="004829C4">
      <w:r>
        <w:rPr>
          <w:rFonts w:cs="Times New Roman"/>
        </w:rPr>
        <w:t>The graph helps, but by very different amounts. Over the feature-only baseline (F1 0.827), GCN gains 1.0 point, GAT 7.3 points and GraphSAGE 11.2 points. GCN's small gain is a trade: its precision rise</w:t>
      </w:r>
      <w:r>
        <w:rPr>
          <w:rFonts w:cs="Times New Roman"/>
        </w:rPr>
        <w:t xml:space="preserve">s to 0.958 but its recall (0.743) is </w:t>
      </w:r>
      <w:r>
        <w:rPr>
          <w:rFonts w:cs="Times New Roman"/>
          <w:i/>
        </w:rPr>
        <w:t>lower</w:t>
      </w:r>
      <w:r>
        <w:rPr>
          <w:rFonts w:cs="Times New Roman"/>
        </w:rPr>
        <w:t xml:space="preserve"> than the baseline's (0.789), so it finds fewer fake accounts than a model that ignores the graph. A plausible reason, which these experiments do not prove, is that GCN's symmetric normalisation averages an account</w:t>
      </w:r>
      <w:r>
        <w:rPr>
          <w:rFonts w:cs="Times New Roman"/>
        </w:rPr>
        <w:t xml:space="preserve"> with its neighbours, so a fake account with a few genuine neighbours is pulled towards them, whereas GraphSAGE keeps the account's own features in a separate weight from the neighbourhood mean. GAT is in between and is the least stable: its F1 over the th</w:t>
      </w:r>
      <w:r>
        <w:rPr>
          <w:rFonts w:cs="Times New Roman"/>
        </w:rPr>
        <w:t>ree seeds is 0.901, 0.877 and 0.922.</w:t>
      </w:r>
    </w:p>
    <w:p w:rsidR="00EE1AA3" w:rsidRDefault="004829C4">
      <w:pPr>
        <w:keepNext/>
        <w:spacing w:after="80" w:line="240" w:lineRule="auto"/>
        <w:jc w:val="center"/>
      </w:pPr>
      <w:r>
        <w:rPr>
          <w:noProof/>
        </w:rPr>
        <w:lastRenderedPageBreak/>
        <w:drawing>
          <wp:inline distT="0" distB="0" distL="0" distR="0">
            <wp:extent cx="4206240" cy="28059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graph_lift.png"/>
                    <pic:cNvPicPr/>
                  </pic:nvPicPr>
                  <pic:blipFill>
                    <a:blip r:embed="rId9"/>
                    <a:stretch>
                      <a:fillRect/>
                    </a:stretch>
                  </pic:blipFill>
                  <pic:spPr>
                    <a:xfrm>
                      <a:off x="0" y="0"/>
                      <a:ext cx="4206240" cy="2805921"/>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F1 gained over the feature-only baseline by each graph architecture, in F1 points.</w:t>
      </w:r>
    </w:p>
    <w:p w:rsidR="00EE1AA3" w:rsidRDefault="004829C4">
      <w:pPr>
        <w:pStyle w:val="Heading3"/>
      </w:pPr>
      <w:r>
        <w:t>1.2.1 Seed variation</w:t>
      </w:r>
    </w:p>
    <w:p w:rsidR="00EE1AA3" w:rsidRDefault="004829C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F1 by training seed (with the </w:t>
      </w:r>
      <w:r>
        <w:rPr>
          <w:rFonts w:cs="Times New Roman"/>
        </w:rPr>
        <w:t>validation-tuned threshold)</w:t>
      </w:r>
    </w:p>
    <w:tbl>
      <w:tblPr>
        <w:tblStyle w:val="TableGrid"/>
        <w:tblW w:w="0" w:type="auto"/>
        <w:jc w:val="center"/>
        <w:tblLook w:val="04A0" w:firstRow="1" w:lastRow="0" w:firstColumn="1" w:lastColumn="0" w:noHBand="0" w:noVBand="1"/>
      </w:tblPr>
      <w:tblGrid>
        <w:gridCol w:w="2747"/>
        <w:gridCol w:w="2045"/>
        <w:gridCol w:w="2045"/>
        <w:gridCol w:w="2045"/>
      </w:tblGrid>
      <w:tr w:rsidR="00EE1AA3">
        <w:trPr>
          <w:cantSplit/>
          <w:tblHeader/>
          <w:jc w:val="center"/>
        </w:trPr>
        <w:tc>
          <w:tcPr>
            <w:tcW w:w="2880" w:type="dxa"/>
            <w:shd w:val="clear" w:color="auto" w:fill="1B2A41"/>
          </w:tcPr>
          <w:p w:rsidR="00EE1AA3" w:rsidRDefault="004829C4">
            <w:pPr>
              <w:spacing w:after="40" w:line="240" w:lineRule="auto"/>
              <w:jc w:val="center"/>
            </w:pPr>
            <w:r>
              <w:rPr>
                <w:rFonts w:cs="Times New Roman"/>
                <w:b/>
                <w:color w:val="FFFFFF"/>
                <w:sz w:val="19"/>
              </w:rPr>
              <w:t>Model</w:t>
            </w:r>
          </w:p>
        </w:tc>
        <w:tc>
          <w:tcPr>
            <w:tcW w:w="2160" w:type="dxa"/>
            <w:shd w:val="clear" w:color="auto" w:fill="1B2A41"/>
          </w:tcPr>
          <w:p w:rsidR="00EE1AA3" w:rsidRDefault="004829C4">
            <w:pPr>
              <w:spacing w:after="40" w:line="240" w:lineRule="auto"/>
              <w:jc w:val="center"/>
            </w:pPr>
            <w:r>
              <w:rPr>
                <w:rFonts w:cs="Times New Roman"/>
                <w:b/>
                <w:color w:val="FFFFFF"/>
                <w:sz w:val="19"/>
              </w:rPr>
              <w:t>Seed 0</w:t>
            </w:r>
          </w:p>
        </w:tc>
        <w:tc>
          <w:tcPr>
            <w:tcW w:w="2160" w:type="dxa"/>
            <w:shd w:val="clear" w:color="auto" w:fill="1B2A41"/>
          </w:tcPr>
          <w:p w:rsidR="00EE1AA3" w:rsidRDefault="004829C4">
            <w:pPr>
              <w:spacing w:after="40" w:line="240" w:lineRule="auto"/>
              <w:jc w:val="center"/>
            </w:pPr>
            <w:r>
              <w:rPr>
                <w:rFonts w:cs="Times New Roman"/>
                <w:b/>
                <w:color w:val="FFFFFF"/>
                <w:sz w:val="19"/>
              </w:rPr>
              <w:t>Seed 1</w:t>
            </w:r>
          </w:p>
        </w:tc>
        <w:tc>
          <w:tcPr>
            <w:tcW w:w="2160" w:type="dxa"/>
            <w:shd w:val="clear" w:color="auto" w:fill="1B2A41"/>
          </w:tcPr>
          <w:p w:rsidR="00EE1AA3" w:rsidRDefault="004829C4">
            <w:pPr>
              <w:spacing w:after="40" w:line="240" w:lineRule="auto"/>
              <w:jc w:val="center"/>
            </w:pPr>
            <w:r>
              <w:rPr>
                <w:rFonts w:cs="Times New Roman"/>
                <w:b/>
                <w:color w:val="FFFFFF"/>
                <w:sz w:val="19"/>
              </w:rPr>
              <w:t>Seed 2</w:t>
            </w:r>
          </w:p>
        </w:tc>
      </w:tr>
      <w:tr w:rsidR="00EE1AA3">
        <w:trPr>
          <w:cantSplit/>
          <w:jc w:val="center"/>
        </w:trPr>
        <w:tc>
          <w:tcPr>
            <w:tcW w:w="2880" w:type="dxa"/>
          </w:tcPr>
          <w:p w:rsidR="00EE1AA3" w:rsidRDefault="004829C4">
            <w:pPr>
              <w:spacing w:after="40" w:line="240" w:lineRule="auto"/>
              <w:jc w:val="left"/>
            </w:pPr>
            <w:r>
              <w:rPr>
                <w:rFonts w:cs="Times New Roman"/>
                <w:sz w:val="19"/>
              </w:rPr>
              <w:t>Feature-only baseline (MLP)</w:t>
            </w:r>
          </w:p>
        </w:tc>
        <w:tc>
          <w:tcPr>
            <w:tcW w:w="2160" w:type="dxa"/>
          </w:tcPr>
          <w:p w:rsidR="00EE1AA3" w:rsidRDefault="004829C4">
            <w:pPr>
              <w:spacing w:after="40" w:line="240" w:lineRule="auto"/>
              <w:jc w:val="center"/>
            </w:pPr>
            <w:r>
              <w:rPr>
                <w:rFonts w:cs="Times New Roman"/>
                <w:sz w:val="19"/>
              </w:rPr>
              <w:t>0.833 (thr 0.500)</w:t>
            </w:r>
          </w:p>
        </w:tc>
        <w:tc>
          <w:tcPr>
            <w:tcW w:w="2160" w:type="dxa"/>
          </w:tcPr>
          <w:p w:rsidR="00EE1AA3" w:rsidRDefault="004829C4">
            <w:pPr>
              <w:spacing w:after="40" w:line="240" w:lineRule="auto"/>
              <w:jc w:val="center"/>
            </w:pPr>
            <w:r>
              <w:rPr>
                <w:rFonts w:cs="Times New Roman"/>
                <w:sz w:val="19"/>
              </w:rPr>
              <w:t>0.835 (thr 0.500)</w:t>
            </w:r>
          </w:p>
        </w:tc>
        <w:tc>
          <w:tcPr>
            <w:tcW w:w="2160" w:type="dxa"/>
          </w:tcPr>
          <w:p w:rsidR="00EE1AA3" w:rsidRDefault="004829C4">
            <w:pPr>
              <w:spacing w:after="40" w:line="240" w:lineRule="auto"/>
              <w:jc w:val="center"/>
            </w:pPr>
            <w:r>
              <w:rPr>
                <w:rFonts w:cs="Times New Roman"/>
                <w:sz w:val="19"/>
              </w:rPr>
              <w:t>0.813 (thr 0.500)</w:t>
            </w:r>
          </w:p>
        </w:tc>
      </w:tr>
      <w:tr w:rsidR="00EE1AA3">
        <w:trPr>
          <w:cantSplit/>
          <w:jc w:val="center"/>
        </w:trPr>
        <w:tc>
          <w:tcPr>
            <w:tcW w:w="2880" w:type="dxa"/>
          </w:tcPr>
          <w:p w:rsidR="00EE1AA3" w:rsidRDefault="004829C4">
            <w:pPr>
              <w:spacing w:after="40" w:line="240" w:lineRule="auto"/>
              <w:jc w:val="left"/>
            </w:pPr>
            <w:r>
              <w:rPr>
                <w:rFonts w:cs="Times New Roman"/>
                <w:sz w:val="19"/>
              </w:rPr>
              <w:t>GCN</w:t>
            </w:r>
          </w:p>
        </w:tc>
        <w:tc>
          <w:tcPr>
            <w:tcW w:w="2160" w:type="dxa"/>
          </w:tcPr>
          <w:p w:rsidR="00EE1AA3" w:rsidRDefault="004829C4">
            <w:pPr>
              <w:spacing w:after="40" w:line="240" w:lineRule="auto"/>
              <w:jc w:val="center"/>
            </w:pPr>
            <w:r>
              <w:rPr>
                <w:rFonts w:cs="Times New Roman"/>
                <w:sz w:val="19"/>
              </w:rPr>
              <w:t>0.847 (thr 0.675)</w:t>
            </w:r>
          </w:p>
        </w:tc>
        <w:tc>
          <w:tcPr>
            <w:tcW w:w="2160" w:type="dxa"/>
          </w:tcPr>
          <w:p w:rsidR="00EE1AA3" w:rsidRDefault="004829C4">
            <w:pPr>
              <w:spacing w:after="40" w:line="240" w:lineRule="auto"/>
              <w:jc w:val="center"/>
            </w:pPr>
            <w:r>
              <w:rPr>
                <w:rFonts w:cs="Times New Roman"/>
                <w:sz w:val="19"/>
              </w:rPr>
              <w:t>0.837 (thr 0.625)</w:t>
            </w:r>
          </w:p>
        </w:tc>
        <w:tc>
          <w:tcPr>
            <w:tcW w:w="2160" w:type="dxa"/>
          </w:tcPr>
          <w:p w:rsidR="00EE1AA3" w:rsidRDefault="004829C4">
            <w:pPr>
              <w:spacing w:after="40" w:line="240" w:lineRule="auto"/>
              <w:jc w:val="center"/>
            </w:pPr>
            <w:r>
              <w:rPr>
                <w:rFonts w:cs="Times New Roman"/>
                <w:sz w:val="19"/>
              </w:rPr>
              <w:t>0.826 (thr 0.750)</w:t>
            </w:r>
          </w:p>
        </w:tc>
      </w:tr>
      <w:tr w:rsidR="00EE1AA3">
        <w:trPr>
          <w:cantSplit/>
          <w:jc w:val="center"/>
        </w:trPr>
        <w:tc>
          <w:tcPr>
            <w:tcW w:w="2880" w:type="dxa"/>
          </w:tcPr>
          <w:p w:rsidR="00EE1AA3" w:rsidRDefault="004829C4">
            <w:pPr>
              <w:spacing w:after="40" w:line="240" w:lineRule="auto"/>
              <w:jc w:val="left"/>
            </w:pPr>
            <w:r>
              <w:rPr>
                <w:rFonts w:cs="Times New Roman"/>
                <w:sz w:val="19"/>
              </w:rPr>
              <w:t>GAT</w:t>
            </w:r>
          </w:p>
        </w:tc>
        <w:tc>
          <w:tcPr>
            <w:tcW w:w="2160" w:type="dxa"/>
          </w:tcPr>
          <w:p w:rsidR="00EE1AA3" w:rsidRDefault="004829C4">
            <w:pPr>
              <w:spacing w:after="40" w:line="240" w:lineRule="auto"/>
              <w:jc w:val="center"/>
            </w:pPr>
            <w:r>
              <w:rPr>
                <w:rFonts w:cs="Times New Roman"/>
                <w:sz w:val="19"/>
              </w:rPr>
              <w:t>0.901 (thr 0.475)</w:t>
            </w:r>
          </w:p>
        </w:tc>
        <w:tc>
          <w:tcPr>
            <w:tcW w:w="2160" w:type="dxa"/>
          </w:tcPr>
          <w:p w:rsidR="00EE1AA3" w:rsidRDefault="004829C4">
            <w:pPr>
              <w:spacing w:after="40" w:line="240" w:lineRule="auto"/>
              <w:jc w:val="center"/>
            </w:pPr>
            <w:r>
              <w:rPr>
                <w:rFonts w:cs="Times New Roman"/>
                <w:sz w:val="19"/>
              </w:rPr>
              <w:t>0.877 (thr 0.500)</w:t>
            </w:r>
          </w:p>
        </w:tc>
        <w:tc>
          <w:tcPr>
            <w:tcW w:w="2160" w:type="dxa"/>
          </w:tcPr>
          <w:p w:rsidR="00EE1AA3" w:rsidRDefault="004829C4">
            <w:pPr>
              <w:spacing w:after="40" w:line="240" w:lineRule="auto"/>
              <w:jc w:val="center"/>
            </w:pPr>
            <w:r>
              <w:rPr>
                <w:rFonts w:cs="Times New Roman"/>
                <w:sz w:val="19"/>
              </w:rPr>
              <w:t>0.922 (thr 0.425)</w:t>
            </w:r>
          </w:p>
        </w:tc>
      </w:tr>
      <w:tr w:rsidR="00EE1AA3">
        <w:trPr>
          <w:cantSplit/>
          <w:jc w:val="center"/>
        </w:trPr>
        <w:tc>
          <w:tcPr>
            <w:tcW w:w="2880" w:type="dxa"/>
          </w:tcPr>
          <w:p w:rsidR="00EE1AA3" w:rsidRDefault="004829C4">
            <w:pPr>
              <w:spacing w:after="40" w:line="240" w:lineRule="auto"/>
              <w:jc w:val="left"/>
            </w:pPr>
            <w:r>
              <w:rPr>
                <w:rFonts w:cs="Times New Roman"/>
                <w:sz w:val="19"/>
              </w:rPr>
              <w:t>GraphSAGE</w:t>
            </w:r>
          </w:p>
        </w:tc>
        <w:tc>
          <w:tcPr>
            <w:tcW w:w="2160" w:type="dxa"/>
          </w:tcPr>
          <w:p w:rsidR="00EE1AA3" w:rsidRDefault="004829C4">
            <w:pPr>
              <w:spacing w:after="40" w:line="240" w:lineRule="auto"/>
              <w:jc w:val="center"/>
            </w:pPr>
            <w:r>
              <w:rPr>
                <w:rFonts w:cs="Times New Roman"/>
                <w:sz w:val="19"/>
              </w:rPr>
              <w:t>0.946 (thr 0.500)</w:t>
            </w:r>
          </w:p>
        </w:tc>
        <w:tc>
          <w:tcPr>
            <w:tcW w:w="2160" w:type="dxa"/>
          </w:tcPr>
          <w:p w:rsidR="00EE1AA3" w:rsidRDefault="004829C4">
            <w:pPr>
              <w:spacing w:after="40" w:line="240" w:lineRule="auto"/>
              <w:jc w:val="center"/>
            </w:pPr>
            <w:r>
              <w:rPr>
                <w:rFonts w:cs="Times New Roman"/>
                <w:sz w:val="19"/>
              </w:rPr>
              <w:t>0.941 (thr 0.500)</w:t>
            </w:r>
          </w:p>
        </w:tc>
        <w:tc>
          <w:tcPr>
            <w:tcW w:w="2160" w:type="dxa"/>
          </w:tcPr>
          <w:p w:rsidR="00EE1AA3" w:rsidRDefault="004829C4">
            <w:pPr>
              <w:spacing w:after="40" w:line="240" w:lineRule="auto"/>
              <w:jc w:val="center"/>
            </w:pPr>
            <w:r>
              <w:rPr>
                <w:rFonts w:cs="Times New Roman"/>
                <w:sz w:val="19"/>
              </w:rPr>
              <w:t>0.931 (thr 0.525)</w:t>
            </w:r>
          </w:p>
        </w:tc>
      </w:tr>
    </w:tbl>
    <w:p w:rsidR="00EE1AA3" w:rsidRDefault="00EE1AA3">
      <w:pPr>
        <w:spacing w:line="192" w:lineRule="auto"/>
      </w:pPr>
    </w:p>
    <w:p w:rsidR="00EE1AA3" w:rsidRDefault="004829C4">
      <w:r>
        <w:rPr>
          <w:rFonts w:cs="Times New Roman"/>
        </w:rPr>
        <w:t>GraphSAGE's three values lie within 0.015 of each other and every one is above every value of GAT, GCN and the baseline, so its ranking does not depend on the seed. GAT's spread is large en</w:t>
      </w:r>
      <w:r>
        <w:rPr>
          <w:rFonts w:cs="Times New Roman"/>
        </w:rPr>
        <w:t>ough that its best seed (0.922) nearly reaches GraphSAGE's worst (0.931). GAT's edge softmax sums in a non-deterministic order, so re-running it can move its F1 by about 0.01.</w:t>
      </w:r>
    </w:p>
    <w:p w:rsidR="00EE1AA3" w:rsidRDefault="004829C4">
      <w:pPr>
        <w:keepNext/>
        <w:spacing w:after="80" w:line="240" w:lineRule="auto"/>
        <w:jc w:val="center"/>
      </w:pPr>
      <w:r>
        <w:rPr>
          <w:noProof/>
        </w:rPr>
        <w:lastRenderedPageBreak/>
        <w:drawing>
          <wp:inline distT="0" distB="0" distL="0" distR="0">
            <wp:extent cx="4572000" cy="26459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seed_variance.png"/>
                    <pic:cNvPicPr/>
                  </pic:nvPicPr>
                  <pic:blipFill>
                    <a:blip r:embed="rId10"/>
                    <a:stretch>
                      <a:fillRect/>
                    </a:stretch>
                  </pic:blipFill>
                  <pic:spPr>
                    <a:xfrm>
                      <a:off x="0" y="0"/>
                      <a:ext cx="4572000" cy="2645963"/>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F1 of every model for each of the three </w:t>
      </w:r>
      <w:r>
        <w:rPr>
          <w:rFonts w:cs="Times New Roman"/>
        </w:rPr>
        <w:t>training seeds.</w:t>
      </w:r>
    </w:p>
    <w:p w:rsidR="00EE1AA3" w:rsidRDefault="004829C4">
      <w:pPr>
        <w:pStyle w:val="Heading3"/>
      </w:pPr>
      <w:r>
        <w:t>1.2.2 Confusion matrices and ROC curves</w:t>
      </w:r>
    </w:p>
    <w:p w:rsidR="00EE1AA3" w:rsidRDefault="004829C4">
      <w:r>
        <w:rPr>
          <w:rFonts w:cs="Times New Roman"/>
        </w:rPr>
        <w:t>The stored confusion matrices belong to the first seed. GraphSAGE misses 9 of the 114 fake accounts and wrongly flags 3 of 794 genuine accounts; the baseline misses 24 and wrongly flags 12.</w:t>
      </w:r>
    </w:p>
    <w:p w:rsidR="00EE1AA3" w:rsidRDefault="004829C4">
      <w:pPr>
        <w:pStyle w:val="Caption"/>
        <w:keepNext/>
        <w:spacing w:after="80"/>
      </w:pPr>
      <w:r>
        <w:rPr>
          <w:rFonts w:cs="Times New Roman"/>
        </w:rPr>
        <w:t xml:space="preserve">Table </w:t>
      </w:r>
      <w:r>
        <w:rPr>
          <w:rFonts w:cs="Times New Roman"/>
        </w:rPr>
        <w:fldChar w:fldCharType="begin"/>
      </w:r>
      <w:r>
        <w:rPr>
          <w:rFonts w:cs="Times New Roman"/>
        </w:rPr>
        <w:instrText xml:space="preserve"> SEQ</w:instrText>
      </w:r>
      <w:r>
        <w:rPr>
          <w:rFonts w:cs="Times New Roman"/>
        </w:rPr>
        <w:instrText xml:space="preserve"> Table \* ARABIC </w:instrText>
      </w:r>
      <w:r>
        <w:rPr>
          <w:rFonts w:cs="Times New Roman"/>
        </w:rPr>
        <w:fldChar w:fldCharType="separate"/>
      </w:r>
      <w:r>
        <w:rPr>
          <w:rFonts w:cs="Times New Roman"/>
          <w:noProof/>
        </w:rPr>
        <w:t>5</w:t>
      </w:r>
      <w:r>
        <w:rPr>
          <w:rFonts w:cs="Times New Roman"/>
        </w:rPr>
        <w:fldChar w:fldCharType="end"/>
      </w:r>
      <w:r>
        <w:rPr>
          <w:rFonts w:cs="Times New Roman"/>
        </w:rPr>
        <w:t>: Confusion counts on the 908-account test split (seed 0)</w:t>
      </w:r>
    </w:p>
    <w:tbl>
      <w:tblPr>
        <w:tblStyle w:val="TableGrid"/>
        <w:tblW w:w="0" w:type="auto"/>
        <w:jc w:val="center"/>
        <w:tblLook w:val="04A0" w:firstRow="1" w:lastRow="0" w:firstColumn="1" w:lastColumn="0" w:noHBand="0" w:noVBand="1"/>
      </w:tblPr>
      <w:tblGrid>
        <w:gridCol w:w="3434"/>
        <w:gridCol w:w="1003"/>
        <w:gridCol w:w="1003"/>
        <w:gridCol w:w="1003"/>
        <w:gridCol w:w="1003"/>
        <w:gridCol w:w="1436"/>
      </w:tblGrid>
      <w:tr w:rsidR="00EE1AA3">
        <w:trPr>
          <w:cantSplit/>
          <w:tblHeader/>
          <w:jc w:val="center"/>
        </w:trPr>
        <w:tc>
          <w:tcPr>
            <w:tcW w:w="3456" w:type="dxa"/>
            <w:shd w:val="clear" w:color="auto" w:fill="1B2A41"/>
          </w:tcPr>
          <w:p w:rsidR="00EE1AA3" w:rsidRDefault="004829C4">
            <w:pPr>
              <w:spacing w:after="40" w:line="240" w:lineRule="auto"/>
              <w:jc w:val="center"/>
            </w:pPr>
            <w:r>
              <w:rPr>
                <w:rFonts w:cs="Times New Roman"/>
                <w:b/>
                <w:color w:val="FFFFFF"/>
                <w:sz w:val="19"/>
              </w:rPr>
              <w:t>Model</w:t>
            </w:r>
          </w:p>
        </w:tc>
        <w:tc>
          <w:tcPr>
            <w:tcW w:w="1008" w:type="dxa"/>
            <w:shd w:val="clear" w:color="auto" w:fill="1B2A41"/>
          </w:tcPr>
          <w:p w:rsidR="00EE1AA3" w:rsidRDefault="004829C4">
            <w:pPr>
              <w:spacing w:after="40" w:line="240" w:lineRule="auto"/>
              <w:jc w:val="center"/>
            </w:pPr>
            <w:r>
              <w:rPr>
                <w:rFonts w:cs="Times New Roman"/>
                <w:b/>
                <w:color w:val="FFFFFF"/>
                <w:sz w:val="19"/>
              </w:rPr>
              <w:t>TP</w:t>
            </w:r>
          </w:p>
        </w:tc>
        <w:tc>
          <w:tcPr>
            <w:tcW w:w="1008" w:type="dxa"/>
            <w:shd w:val="clear" w:color="auto" w:fill="1B2A41"/>
          </w:tcPr>
          <w:p w:rsidR="00EE1AA3" w:rsidRDefault="004829C4">
            <w:pPr>
              <w:spacing w:after="40" w:line="240" w:lineRule="auto"/>
              <w:jc w:val="center"/>
            </w:pPr>
            <w:r>
              <w:rPr>
                <w:rFonts w:cs="Times New Roman"/>
                <w:b/>
                <w:color w:val="FFFFFF"/>
                <w:sz w:val="19"/>
              </w:rPr>
              <w:t>FN</w:t>
            </w:r>
          </w:p>
        </w:tc>
        <w:tc>
          <w:tcPr>
            <w:tcW w:w="1008" w:type="dxa"/>
            <w:shd w:val="clear" w:color="auto" w:fill="1B2A41"/>
          </w:tcPr>
          <w:p w:rsidR="00EE1AA3" w:rsidRDefault="004829C4">
            <w:pPr>
              <w:spacing w:after="40" w:line="240" w:lineRule="auto"/>
              <w:jc w:val="center"/>
            </w:pPr>
            <w:r>
              <w:rPr>
                <w:rFonts w:cs="Times New Roman"/>
                <w:b/>
                <w:color w:val="FFFFFF"/>
                <w:sz w:val="19"/>
              </w:rPr>
              <w:t>FP</w:t>
            </w:r>
          </w:p>
        </w:tc>
        <w:tc>
          <w:tcPr>
            <w:tcW w:w="1008" w:type="dxa"/>
            <w:shd w:val="clear" w:color="auto" w:fill="1B2A41"/>
          </w:tcPr>
          <w:p w:rsidR="00EE1AA3" w:rsidRDefault="004829C4">
            <w:pPr>
              <w:spacing w:after="40" w:line="240" w:lineRule="auto"/>
              <w:jc w:val="center"/>
            </w:pPr>
            <w:r>
              <w:rPr>
                <w:rFonts w:cs="Times New Roman"/>
                <w:b/>
                <w:color w:val="FFFFFF"/>
                <w:sz w:val="19"/>
              </w:rPr>
              <w:t>TN</w:t>
            </w:r>
          </w:p>
        </w:tc>
        <w:tc>
          <w:tcPr>
            <w:tcW w:w="1440" w:type="dxa"/>
            <w:shd w:val="clear" w:color="auto" w:fill="1B2A41"/>
          </w:tcPr>
          <w:p w:rsidR="00EE1AA3" w:rsidRDefault="004829C4">
            <w:pPr>
              <w:spacing w:after="40" w:line="240" w:lineRule="auto"/>
              <w:jc w:val="center"/>
            </w:pPr>
            <w:r>
              <w:rPr>
                <w:rFonts w:cs="Times New Roman"/>
                <w:b/>
                <w:color w:val="FFFFFF"/>
                <w:sz w:val="19"/>
              </w:rPr>
              <w:t>Threshold</w:t>
            </w:r>
          </w:p>
        </w:tc>
      </w:tr>
      <w:tr w:rsidR="00EE1AA3">
        <w:trPr>
          <w:cantSplit/>
          <w:jc w:val="center"/>
        </w:trPr>
        <w:tc>
          <w:tcPr>
            <w:tcW w:w="3456" w:type="dxa"/>
          </w:tcPr>
          <w:p w:rsidR="00EE1AA3" w:rsidRDefault="004829C4">
            <w:pPr>
              <w:spacing w:after="40" w:line="240" w:lineRule="auto"/>
              <w:jc w:val="left"/>
            </w:pPr>
            <w:r>
              <w:rPr>
                <w:rFonts w:cs="Times New Roman"/>
                <w:sz w:val="19"/>
              </w:rPr>
              <w:t>Feature-only baseline (MLP)</w:t>
            </w:r>
          </w:p>
        </w:tc>
        <w:tc>
          <w:tcPr>
            <w:tcW w:w="1008" w:type="dxa"/>
          </w:tcPr>
          <w:p w:rsidR="00EE1AA3" w:rsidRDefault="004829C4">
            <w:pPr>
              <w:spacing w:after="40" w:line="240" w:lineRule="auto"/>
              <w:jc w:val="center"/>
            </w:pPr>
            <w:r>
              <w:rPr>
                <w:rFonts w:cs="Times New Roman"/>
                <w:sz w:val="19"/>
              </w:rPr>
              <w:t>90</w:t>
            </w:r>
          </w:p>
        </w:tc>
        <w:tc>
          <w:tcPr>
            <w:tcW w:w="1008" w:type="dxa"/>
          </w:tcPr>
          <w:p w:rsidR="00EE1AA3" w:rsidRDefault="004829C4">
            <w:pPr>
              <w:spacing w:after="40" w:line="240" w:lineRule="auto"/>
              <w:jc w:val="center"/>
            </w:pPr>
            <w:r>
              <w:rPr>
                <w:rFonts w:cs="Times New Roman"/>
                <w:sz w:val="19"/>
              </w:rPr>
              <w:t>24</w:t>
            </w:r>
          </w:p>
        </w:tc>
        <w:tc>
          <w:tcPr>
            <w:tcW w:w="1008" w:type="dxa"/>
          </w:tcPr>
          <w:p w:rsidR="00EE1AA3" w:rsidRDefault="004829C4">
            <w:pPr>
              <w:spacing w:after="40" w:line="240" w:lineRule="auto"/>
              <w:jc w:val="center"/>
            </w:pPr>
            <w:r>
              <w:rPr>
                <w:rFonts w:cs="Times New Roman"/>
                <w:sz w:val="19"/>
              </w:rPr>
              <w:t>12</w:t>
            </w:r>
          </w:p>
        </w:tc>
        <w:tc>
          <w:tcPr>
            <w:tcW w:w="1008" w:type="dxa"/>
          </w:tcPr>
          <w:p w:rsidR="00EE1AA3" w:rsidRDefault="004829C4">
            <w:pPr>
              <w:spacing w:after="40" w:line="240" w:lineRule="auto"/>
              <w:jc w:val="center"/>
            </w:pPr>
            <w:r>
              <w:rPr>
                <w:rFonts w:cs="Times New Roman"/>
                <w:sz w:val="19"/>
              </w:rPr>
              <w:t>782</w:t>
            </w:r>
          </w:p>
        </w:tc>
        <w:tc>
          <w:tcPr>
            <w:tcW w:w="1440" w:type="dxa"/>
          </w:tcPr>
          <w:p w:rsidR="00EE1AA3" w:rsidRDefault="004829C4">
            <w:pPr>
              <w:spacing w:after="40" w:line="240" w:lineRule="auto"/>
              <w:jc w:val="center"/>
            </w:pPr>
            <w:r>
              <w:rPr>
                <w:rFonts w:cs="Times New Roman"/>
                <w:sz w:val="19"/>
              </w:rPr>
              <w:t>0.500</w:t>
            </w:r>
          </w:p>
        </w:tc>
      </w:tr>
      <w:tr w:rsidR="00EE1AA3">
        <w:trPr>
          <w:cantSplit/>
          <w:jc w:val="center"/>
        </w:trPr>
        <w:tc>
          <w:tcPr>
            <w:tcW w:w="3456" w:type="dxa"/>
          </w:tcPr>
          <w:p w:rsidR="00EE1AA3" w:rsidRDefault="004829C4">
            <w:pPr>
              <w:spacing w:after="40" w:line="240" w:lineRule="auto"/>
              <w:jc w:val="left"/>
            </w:pPr>
            <w:r>
              <w:rPr>
                <w:rFonts w:cs="Times New Roman"/>
                <w:sz w:val="19"/>
              </w:rPr>
              <w:t>GCN</w:t>
            </w:r>
          </w:p>
        </w:tc>
        <w:tc>
          <w:tcPr>
            <w:tcW w:w="1008" w:type="dxa"/>
          </w:tcPr>
          <w:p w:rsidR="00EE1AA3" w:rsidRDefault="004829C4">
            <w:pPr>
              <w:spacing w:after="40" w:line="240" w:lineRule="auto"/>
              <w:jc w:val="center"/>
            </w:pPr>
            <w:r>
              <w:rPr>
                <w:rFonts w:cs="Times New Roman"/>
                <w:sz w:val="19"/>
              </w:rPr>
              <w:t>86</w:t>
            </w:r>
          </w:p>
        </w:tc>
        <w:tc>
          <w:tcPr>
            <w:tcW w:w="1008" w:type="dxa"/>
          </w:tcPr>
          <w:p w:rsidR="00EE1AA3" w:rsidRDefault="004829C4">
            <w:pPr>
              <w:spacing w:after="40" w:line="240" w:lineRule="auto"/>
              <w:jc w:val="center"/>
            </w:pPr>
            <w:r>
              <w:rPr>
                <w:rFonts w:cs="Times New Roman"/>
                <w:sz w:val="19"/>
              </w:rPr>
              <w:t>28</w:t>
            </w:r>
          </w:p>
        </w:tc>
        <w:tc>
          <w:tcPr>
            <w:tcW w:w="1008" w:type="dxa"/>
          </w:tcPr>
          <w:p w:rsidR="00EE1AA3" w:rsidRDefault="004829C4">
            <w:pPr>
              <w:spacing w:after="40" w:line="240" w:lineRule="auto"/>
              <w:jc w:val="center"/>
            </w:pPr>
            <w:r>
              <w:rPr>
                <w:rFonts w:cs="Times New Roman"/>
                <w:sz w:val="19"/>
              </w:rPr>
              <w:t>3</w:t>
            </w:r>
          </w:p>
        </w:tc>
        <w:tc>
          <w:tcPr>
            <w:tcW w:w="1008" w:type="dxa"/>
          </w:tcPr>
          <w:p w:rsidR="00EE1AA3" w:rsidRDefault="004829C4">
            <w:pPr>
              <w:spacing w:after="40" w:line="240" w:lineRule="auto"/>
              <w:jc w:val="center"/>
            </w:pPr>
            <w:r>
              <w:rPr>
                <w:rFonts w:cs="Times New Roman"/>
                <w:sz w:val="19"/>
              </w:rPr>
              <w:t>791</w:t>
            </w:r>
          </w:p>
        </w:tc>
        <w:tc>
          <w:tcPr>
            <w:tcW w:w="1440" w:type="dxa"/>
          </w:tcPr>
          <w:p w:rsidR="00EE1AA3" w:rsidRDefault="004829C4">
            <w:pPr>
              <w:spacing w:after="40" w:line="240" w:lineRule="auto"/>
              <w:jc w:val="center"/>
            </w:pPr>
            <w:r>
              <w:rPr>
                <w:rFonts w:cs="Times New Roman"/>
                <w:sz w:val="19"/>
              </w:rPr>
              <w:t>0.675</w:t>
            </w:r>
          </w:p>
        </w:tc>
      </w:tr>
      <w:tr w:rsidR="00EE1AA3">
        <w:trPr>
          <w:cantSplit/>
          <w:jc w:val="center"/>
        </w:trPr>
        <w:tc>
          <w:tcPr>
            <w:tcW w:w="3456" w:type="dxa"/>
          </w:tcPr>
          <w:p w:rsidR="00EE1AA3" w:rsidRDefault="004829C4">
            <w:pPr>
              <w:spacing w:after="40" w:line="240" w:lineRule="auto"/>
              <w:jc w:val="left"/>
            </w:pPr>
            <w:r>
              <w:rPr>
                <w:rFonts w:cs="Times New Roman"/>
                <w:sz w:val="19"/>
              </w:rPr>
              <w:t>GAT</w:t>
            </w:r>
          </w:p>
        </w:tc>
        <w:tc>
          <w:tcPr>
            <w:tcW w:w="1008" w:type="dxa"/>
          </w:tcPr>
          <w:p w:rsidR="00EE1AA3" w:rsidRDefault="004829C4">
            <w:pPr>
              <w:spacing w:after="40" w:line="240" w:lineRule="auto"/>
              <w:jc w:val="center"/>
            </w:pPr>
            <w:r>
              <w:rPr>
                <w:rFonts w:cs="Times New Roman"/>
                <w:sz w:val="19"/>
              </w:rPr>
              <w:t>96</w:t>
            </w:r>
          </w:p>
        </w:tc>
        <w:tc>
          <w:tcPr>
            <w:tcW w:w="1008" w:type="dxa"/>
          </w:tcPr>
          <w:p w:rsidR="00EE1AA3" w:rsidRDefault="004829C4">
            <w:pPr>
              <w:spacing w:after="40" w:line="240" w:lineRule="auto"/>
              <w:jc w:val="center"/>
            </w:pPr>
            <w:r>
              <w:rPr>
                <w:rFonts w:cs="Times New Roman"/>
                <w:sz w:val="19"/>
              </w:rPr>
              <w:t>18</w:t>
            </w:r>
          </w:p>
        </w:tc>
        <w:tc>
          <w:tcPr>
            <w:tcW w:w="1008" w:type="dxa"/>
          </w:tcPr>
          <w:p w:rsidR="00EE1AA3" w:rsidRDefault="004829C4">
            <w:pPr>
              <w:spacing w:after="40" w:line="240" w:lineRule="auto"/>
              <w:jc w:val="center"/>
            </w:pPr>
            <w:r>
              <w:rPr>
                <w:rFonts w:cs="Times New Roman"/>
                <w:sz w:val="19"/>
              </w:rPr>
              <w:t>3</w:t>
            </w:r>
          </w:p>
        </w:tc>
        <w:tc>
          <w:tcPr>
            <w:tcW w:w="1008" w:type="dxa"/>
          </w:tcPr>
          <w:p w:rsidR="00EE1AA3" w:rsidRDefault="004829C4">
            <w:pPr>
              <w:spacing w:after="40" w:line="240" w:lineRule="auto"/>
              <w:jc w:val="center"/>
            </w:pPr>
            <w:r>
              <w:rPr>
                <w:rFonts w:cs="Times New Roman"/>
                <w:sz w:val="19"/>
              </w:rPr>
              <w:t>791</w:t>
            </w:r>
          </w:p>
        </w:tc>
        <w:tc>
          <w:tcPr>
            <w:tcW w:w="1440" w:type="dxa"/>
          </w:tcPr>
          <w:p w:rsidR="00EE1AA3" w:rsidRDefault="004829C4">
            <w:pPr>
              <w:spacing w:after="40" w:line="240" w:lineRule="auto"/>
              <w:jc w:val="center"/>
            </w:pPr>
            <w:r>
              <w:rPr>
                <w:rFonts w:cs="Times New Roman"/>
                <w:sz w:val="19"/>
              </w:rPr>
              <w:t>0.475</w:t>
            </w:r>
          </w:p>
        </w:tc>
      </w:tr>
      <w:tr w:rsidR="00EE1AA3">
        <w:trPr>
          <w:cantSplit/>
          <w:jc w:val="center"/>
        </w:trPr>
        <w:tc>
          <w:tcPr>
            <w:tcW w:w="3456" w:type="dxa"/>
          </w:tcPr>
          <w:p w:rsidR="00EE1AA3" w:rsidRDefault="004829C4">
            <w:pPr>
              <w:spacing w:after="40" w:line="240" w:lineRule="auto"/>
              <w:jc w:val="left"/>
            </w:pPr>
            <w:r>
              <w:rPr>
                <w:rFonts w:cs="Times New Roman"/>
                <w:sz w:val="19"/>
              </w:rPr>
              <w:t>GraphSAGE</w:t>
            </w:r>
          </w:p>
        </w:tc>
        <w:tc>
          <w:tcPr>
            <w:tcW w:w="1008" w:type="dxa"/>
          </w:tcPr>
          <w:p w:rsidR="00EE1AA3" w:rsidRDefault="004829C4">
            <w:pPr>
              <w:spacing w:after="40" w:line="240" w:lineRule="auto"/>
              <w:jc w:val="center"/>
            </w:pPr>
            <w:r>
              <w:rPr>
                <w:rFonts w:cs="Times New Roman"/>
                <w:sz w:val="19"/>
              </w:rPr>
              <w:t>105</w:t>
            </w:r>
          </w:p>
        </w:tc>
        <w:tc>
          <w:tcPr>
            <w:tcW w:w="1008" w:type="dxa"/>
          </w:tcPr>
          <w:p w:rsidR="00EE1AA3" w:rsidRDefault="004829C4">
            <w:pPr>
              <w:spacing w:after="40" w:line="240" w:lineRule="auto"/>
              <w:jc w:val="center"/>
            </w:pPr>
            <w:r>
              <w:rPr>
                <w:rFonts w:cs="Times New Roman"/>
                <w:sz w:val="19"/>
              </w:rPr>
              <w:t>9</w:t>
            </w:r>
          </w:p>
        </w:tc>
        <w:tc>
          <w:tcPr>
            <w:tcW w:w="1008" w:type="dxa"/>
          </w:tcPr>
          <w:p w:rsidR="00EE1AA3" w:rsidRDefault="004829C4">
            <w:pPr>
              <w:spacing w:after="40" w:line="240" w:lineRule="auto"/>
              <w:jc w:val="center"/>
            </w:pPr>
            <w:r>
              <w:rPr>
                <w:rFonts w:cs="Times New Roman"/>
                <w:sz w:val="19"/>
              </w:rPr>
              <w:t>3</w:t>
            </w:r>
          </w:p>
        </w:tc>
        <w:tc>
          <w:tcPr>
            <w:tcW w:w="1008" w:type="dxa"/>
          </w:tcPr>
          <w:p w:rsidR="00EE1AA3" w:rsidRDefault="004829C4">
            <w:pPr>
              <w:spacing w:after="40" w:line="240" w:lineRule="auto"/>
              <w:jc w:val="center"/>
            </w:pPr>
            <w:r>
              <w:rPr>
                <w:rFonts w:cs="Times New Roman"/>
                <w:sz w:val="19"/>
              </w:rPr>
              <w:t>791</w:t>
            </w:r>
          </w:p>
        </w:tc>
        <w:tc>
          <w:tcPr>
            <w:tcW w:w="1440" w:type="dxa"/>
          </w:tcPr>
          <w:p w:rsidR="00EE1AA3" w:rsidRDefault="004829C4">
            <w:pPr>
              <w:spacing w:after="40" w:line="240" w:lineRule="auto"/>
              <w:jc w:val="center"/>
            </w:pPr>
            <w:r>
              <w:rPr>
                <w:rFonts w:cs="Times New Roman"/>
                <w:sz w:val="19"/>
              </w:rPr>
              <w:t>0.500</w:t>
            </w:r>
          </w:p>
        </w:tc>
      </w:tr>
    </w:tbl>
    <w:p w:rsidR="00EE1AA3" w:rsidRDefault="00EE1AA3">
      <w:pPr>
        <w:spacing w:line="192" w:lineRule="auto"/>
      </w:pPr>
    </w:p>
    <w:p w:rsidR="00EE1AA3" w:rsidRDefault="004829C4">
      <w:pPr>
        <w:keepNext/>
        <w:spacing w:after="80" w:line="240" w:lineRule="auto"/>
        <w:jc w:val="center"/>
      </w:pPr>
      <w:r>
        <w:rPr>
          <w:noProof/>
        </w:rPr>
        <w:drawing>
          <wp:inline distT="0" distB="0" distL="0" distR="0">
            <wp:extent cx="5303520" cy="16776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onfusion_matrices.png"/>
                    <pic:cNvPicPr/>
                  </pic:nvPicPr>
                  <pic:blipFill>
                    <a:blip r:embed="rId11"/>
                    <a:stretch>
                      <a:fillRect/>
                    </a:stretch>
                  </pic:blipFill>
                  <pic:spPr>
                    <a:xfrm>
                      <a:off x="0" y="0"/>
                      <a:ext cx="5303520" cy="1677612"/>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Confusion matrices of the four models on the test split (seed 0).</w:t>
      </w:r>
    </w:p>
    <w:p w:rsidR="00EE1AA3" w:rsidRDefault="004829C4">
      <w:pPr>
        <w:keepNext/>
        <w:spacing w:after="80" w:line="240" w:lineRule="auto"/>
        <w:jc w:val="center"/>
      </w:pPr>
      <w:r>
        <w:rPr>
          <w:noProof/>
        </w:rPr>
        <w:lastRenderedPageBreak/>
        <w:drawing>
          <wp:inline distT="0" distB="0" distL="0" distR="0">
            <wp:extent cx="4389120" cy="38326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roc_curves.png"/>
                    <pic:cNvPicPr/>
                  </pic:nvPicPr>
                  <pic:blipFill>
                    <a:blip r:embed="rId12"/>
                    <a:stretch>
                      <a:fillRect/>
                    </a:stretch>
                  </pic:blipFill>
                  <pic:spPr>
                    <a:xfrm>
                      <a:off x="0" y="0"/>
                      <a:ext cx="4389120" cy="3832673"/>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ROC curves of the four models on the test split (seed 0).</w:t>
      </w:r>
    </w:p>
    <w:p w:rsidR="00EE1AA3" w:rsidRDefault="004829C4">
      <w:r>
        <w:rPr>
          <w:rFonts w:cs="Times New Roman"/>
        </w:rPr>
        <w:t>The ROC-AUC values are all high (0.967 to 0.990) because the classe</w:t>
      </w:r>
      <w:r>
        <w:rPr>
          <w:rFonts w:cs="Times New Roman"/>
        </w:rPr>
        <w:t>s are easy to rank; the PR-AUC column of the table above separates the models better (0.907 for the baseline, 0.974 for GraphSAGE) because it reflects the minority class.</w:t>
      </w:r>
    </w:p>
    <w:p w:rsidR="00EE1AA3" w:rsidRDefault="004829C4">
      <w:pPr>
        <w:pStyle w:val="Heading2"/>
      </w:pPr>
      <w:r>
        <w:t>1.3 Threshold analysis</w:t>
      </w:r>
    </w:p>
    <w:p w:rsidR="00EE1AA3" w:rsidRDefault="004829C4">
      <w:r>
        <w:rPr>
          <w:rFonts w:cs="Times New Roman"/>
        </w:rPr>
        <w:t>An account is flagged when its fake-probability reaches the th</w:t>
      </w:r>
      <w:r>
        <w:rPr>
          <w:rFonts w:cs="Times New Roman"/>
        </w:rPr>
        <w:t>reshold. The served model uses 0.5, which the validation set chose. To see how much the result depends on that choice, the stored GraphSAGE scores (seed 0) were swept over thresholds on the test split.</w:t>
      </w:r>
    </w:p>
    <w:p w:rsidR="00EE1AA3" w:rsidRDefault="004829C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Served GraphSAGE at d</w:t>
      </w:r>
      <w:r>
        <w:rPr>
          <w:rFonts w:cs="Times New Roman"/>
        </w:rPr>
        <w:t>ifferent thresholds (test split, seed 0)</w:t>
      </w:r>
    </w:p>
    <w:tbl>
      <w:tblPr>
        <w:tblStyle w:val="TableGrid"/>
        <w:tblW w:w="0" w:type="auto"/>
        <w:jc w:val="center"/>
        <w:tblLook w:val="04A0" w:firstRow="1" w:lastRow="0" w:firstColumn="1" w:lastColumn="0" w:noHBand="0" w:noVBand="1"/>
      </w:tblPr>
      <w:tblGrid>
        <w:gridCol w:w="1397"/>
        <w:gridCol w:w="1387"/>
        <w:gridCol w:w="1355"/>
        <w:gridCol w:w="1092"/>
        <w:gridCol w:w="1759"/>
        <w:gridCol w:w="1892"/>
      </w:tblGrid>
      <w:tr w:rsidR="00EE1AA3">
        <w:trPr>
          <w:cantSplit/>
          <w:tblHeader/>
          <w:jc w:val="center"/>
        </w:trPr>
        <w:tc>
          <w:tcPr>
            <w:tcW w:w="1440" w:type="dxa"/>
            <w:shd w:val="clear" w:color="auto" w:fill="1B2A41"/>
          </w:tcPr>
          <w:p w:rsidR="00EE1AA3" w:rsidRDefault="004829C4">
            <w:pPr>
              <w:spacing w:after="40" w:line="240" w:lineRule="auto"/>
              <w:jc w:val="center"/>
            </w:pPr>
            <w:r>
              <w:rPr>
                <w:rFonts w:cs="Times New Roman"/>
                <w:b/>
                <w:color w:val="FFFFFF"/>
                <w:sz w:val="20"/>
              </w:rPr>
              <w:t>Threshold</w:t>
            </w:r>
          </w:p>
        </w:tc>
        <w:tc>
          <w:tcPr>
            <w:tcW w:w="1440" w:type="dxa"/>
            <w:shd w:val="clear" w:color="auto" w:fill="1B2A41"/>
          </w:tcPr>
          <w:p w:rsidR="00EE1AA3" w:rsidRDefault="004829C4">
            <w:pPr>
              <w:spacing w:after="40" w:line="240" w:lineRule="auto"/>
              <w:jc w:val="center"/>
            </w:pPr>
            <w:r>
              <w:rPr>
                <w:rFonts w:cs="Times New Roman"/>
                <w:b/>
                <w:color w:val="FFFFFF"/>
                <w:sz w:val="20"/>
              </w:rPr>
              <w:t>Precision</w:t>
            </w:r>
          </w:p>
        </w:tc>
        <w:tc>
          <w:tcPr>
            <w:tcW w:w="1440" w:type="dxa"/>
            <w:shd w:val="clear" w:color="auto" w:fill="1B2A41"/>
          </w:tcPr>
          <w:p w:rsidR="00EE1AA3" w:rsidRDefault="004829C4">
            <w:pPr>
              <w:spacing w:after="40" w:line="240" w:lineRule="auto"/>
              <w:jc w:val="center"/>
            </w:pPr>
            <w:r>
              <w:rPr>
                <w:rFonts w:cs="Times New Roman"/>
                <w:b/>
                <w:color w:val="FFFFFF"/>
                <w:sz w:val="20"/>
              </w:rPr>
              <w:t>Recall</w:t>
            </w:r>
          </w:p>
        </w:tc>
        <w:tc>
          <w:tcPr>
            <w:tcW w:w="1152" w:type="dxa"/>
            <w:shd w:val="clear" w:color="auto" w:fill="1B2A41"/>
          </w:tcPr>
          <w:p w:rsidR="00EE1AA3" w:rsidRDefault="004829C4">
            <w:pPr>
              <w:spacing w:after="40" w:line="240" w:lineRule="auto"/>
              <w:jc w:val="center"/>
            </w:pPr>
            <w:r>
              <w:rPr>
                <w:rFonts w:cs="Times New Roman"/>
                <w:b/>
                <w:color w:val="FFFFFF"/>
                <w:sz w:val="20"/>
              </w:rPr>
              <w:t>F1</w:t>
            </w:r>
          </w:p>
        </w:tc>
        <w:tc>
          <w:tcPr>
            <w:tcW w:w="1872" w:type="dxa"/>
            <w:shd w:val="clear" w:color="auto" w:fill="1B2A41"/>
          </w:tcPr>
          <w:p w:rsidR="00EE1AA3" w:rsidRDefault="004829C4">
            <w:pPr>
              <w:spacing w:after="40" w:line="240" w:lineRule="auto"/>
              <w:jc w:val="center"/>
            </w:pPr>
            <w:r>
              <w:rPr>
                <w:rFonts w:cs="Times New Roman"/>
                <w:b/>
                <w:color w:val="FFFFFF"/>
                <w:sz w:val="20"/>
              </w:rPr>
              <w:t>False positives</w:t>
            </w:r>
          </w:p>
        </w:tc>
        <w:tc>
          <w:tcPr>
            <w:tcW w:w="2016" w:type="dxa"/>
            <w:shd w:val="clear" w:color="auto" w:fill="1B2A41"/>
          </w:tcPr>
          <w:p w:rsidR="00EE1AA3" w:rsidRDefault="004829C4">
            <w:pPr>
              <w:spacing w:after="40" w:line="240" w:lineRule="auto"/>
              <w:jc w:val="center"/>
            </w:pPr>
            <w:r>
              <w:rPr>
                <w:rFonts w:cs="Times New Roman"/>
                <w:b/>
                <w:color w:val="FFFFFF"/>
                <w:sz w:val="20"/>
              </w:rPr>
              <w:t>False negatives</w:t>
            </w:r>
          </w:p>
        </w:tc>
      </w:tr>
      <w:tr w:rsidR="00EE1AA3">
        <w:trPr>
          <w:cantSplit/>
          <w:jc w:val="center"/>
        </w:trPr>
        <w:tc>
          <w:tcPr>
            <w:tcW w:w="1440" w:type="dxa"/>
          </w:tcPr>
          <w:p w:rsidR="00EE1AA3" w:rsidRDefault="004829C4">
            <w:pPr>
              <w:spacing w:after="40" w:line="240" w:lineRule="auto"/>
              <w:jc w:val="center"/>
            </w:pPr>
            <w:r>
              <w:rPr>
                <w:rFonts w:cs="Times New Roman"/>
                <w:sz w:val="20"/>
              </w:rPr>
              <w:t>0.20</w:t>
            </w:r>
          </w:p>
        </w:tc>
        <w:tc>
          <w:tcPr>
            <w:tcW w:w="1440" w:type="dxa"/>
          </w:tcPr>
          <w:p w:rsidR="00EE1AA3" w:rsidRDefault="004829C4">
            <w:pPr>
              <w:spacing w:after="40" w:line="240" w:lineRule="auto"/>
              <w:jc w:val="center"/>
            </w:pPr>
            <w:r>
              <w:rPr>
                <w:rFonts w:cs="Times New Roman"/>
                <w:sz w:val="20"/>
              </w:rPr>
              <w:t>0.838</w:t>
            </w:r>
          </w:p>
        </w:tc>
        <w:tc>
          <w:tcPr>
            <w:tcW w:w="1440" w:type="dxa"/>
          </w:tcPr>
          <w:p w:rsidR="00EE1AA3" w:rsidRDefault="004829C4">
            <w:pPr>
              <w:spacing w:after="40" w:line="240" w:lineRule="auto"/>
              <w:jc w:val="center"/>
            </w:pPr>
            <w:r>
              <w:rPr>
                <w:rFonts w:cs="Times New Roman"/>
                <w:sz w:val="20"/>
              </w:rPr>
              <w:t>0.956</w:t>
            </w:r>
          </w:p>
        </w:tc>
        <w:tc>
          <w:tcPr>
            <w:tcW w:w="1152" w:type="dxa"/>
          </w:tcPr>
          <w:p w:rsidR="00EE1AA3" w:rsidRDefault="004829C4">
            <w:pPr>
              <w:spacing w:after="40" w:line="240" w:lineRule="auto"/>
              <w:jc w:val="center"/>
            </w:pPr>
            <w:r>
              <w:rPr>
                <w:rFonts w:cs="Times New Roman"/>
                <w:sz w:val="20"/>
              </w:rPr>
              <w:t>0.893</w:t>
            </w:r>
          </w:p>
        </w:tc>
        <w:tc>
          <w:tcPr>
            <w:tcW w:w="1872" w:type="dxa"/>
          </w:tcPr>
          <w:p w:rsidR="00EE1AA3" w:rsidRDefault="004829C4">
            <w:pPr>
              <w:spacing w:after="40" w:line="240" w:lineRule="auto"/>
              <w:jc w:val="center"/>
            </w:pPr>
            <w:r>
              <w:rPr>
                <w:rFonts w:cs="Times New Roman"/>
                <w:sz w:val="20"/>
              </w:rPr>
              <w:t>21</w:t>
            </w:r>
          </w:p>
        </w:tc>
        <w:tc>
          <w:tcPr>
            <w:tcW w:w="2016" w:type="dxa"/>
          </w:tcPr>
          <w:p w:rsidR="00EE1AA3" w:rsidRDefault="004829C4">
            <w:pPr>
              <w:spacing w:after="40" w:line="240" w:lineRule="auto"/>
              <w:jc w:val="center"/>
            </w:pPr>
            <w:r>
              <w:rPr>
                <w:rFonts w:cs="Times New Roman"/>
                <w:sz w:val="20"/>
              </w:rPr>
              <w:t>5</w:t>
            </w:r>
          </w:p>
        </w:tc>
      </w:tr>
      <w:tr w:rsidR="00EE1AA3">
        <w:trPr>
          <w:cantSplit/>
          <w:jc w:val="center"/>
        </w:trPr>
        <w:tc>
          <w:tcPr>
            <w:tcW w:w="1440" w:type="dxa"/>
          </w:tcPr>
          <w:p w:rsidR="00EE1AA3" w:rsidRDefault="004829C4">
            <w:pPr>
              <w:spacing w:after="40" w:line="240" w:lineRule="auto"/>
              <w:jc w:val="center"/>
            </w:pPr>
            <w:r>
              <w:rPr>
                <w:rFonts w:cs="Times New Roman"/>
                <w:sz w:val="20"/>
              </w:rPr>
              <w:t>0.30</w:t>
            </w:r>
          </w:p>
        </w:tc>
        <w:tc>
          <w:tcPr>
            <w:tcW w:w="1440" w:type="dxa"/>
          </w:tcPr>
          <w:p w:rsidR="00EE1AA3" w:rsidRDefault="004829C4">
            <w:pPr>
              <w:spacing w:after="40" w:line="240" w:lineRule="auto"/>
              <w:jc w:val="center"/>
            </w:pPr>
            <w:r>
              <w:rPr>
                <w:rFonts w:cs="Times New Roman"/>
                <w:sz w:val="20"/>
              </w:rPr>
              <w:t>0.908</w:t>
            </w:r>
          </w:p>
        </w:tc>
        <w:tc>
          <w:tcPr>
            <w:tcW w:w="1440" w:type="dxa"/>
          </w:tcPr>
          <w:p w:rsidR="00EE1AA3" w:rsidRDefault="004829C4">
            <w:pPr>
              <w:spacing w:after="40" w:line="240" w:lineRule="auto"/>
              <w:jc w:val="center"/>
            </w:pPr>
            <w:r>
              <w:rPr>
                <w:rFonts w:cs="Times New Roman"/>
                <w:sz w:val="20"/>
              </w:rPr>
              <w:t>0.947</w:t>
            </w:r>
          </w:p>
        </w:tc>
        <w:tc>
          <w:tcPr>
            <w:tcW w:w="1152" w:type="dxa"/>
          </w:tcPr>
          <w:p w:rsidR="00EE1AA3" w:rsidRDefault="004829C4">
            <w:pPr>
              <w:spacing w:after="40" w:line="240" w:lineRule="auto"/>
              <w:jc w:val="center"/>
            </w:pPr>
            <w:r>
              <w:rPr>
                <w:rFonts w:cs="Times New Roman"/>
                <w:sz w:val="20"/>
              </w:rPr>
              <w:t>0.927</w:t>
            </w:r>
          </w:p>
        </w:tc>
        <w:tc>
          <w:tcPr>
            <w:tcW w:w="1872" w:type="dxa"/>
          </w:tcPr>
          <w:p w:rsidR="00EE1AA3" w:rsidRDefault="004829C4">
            <w:pPr>
              <w:spacing w:after="40" w:line="240" w:lineRule="auto"/>
              <w:jc w:val="center"/>
            </w:pPr>
            <w:r>
              <w:rPr>
                <w:rFonts w:cs="Times New Roman"/>
                <w:sz w:val="20"/>
              </w:rPr>
              <w:t>11</w:t>
            </w:r>
          </w:p>
        </w:tc>
        <w:tc>
          <w:tcPr>
            <w:tcW w:w="2016" w:type="dxa"/>
          </w:tcPr>
          <w:p w:rsidR="00EE1AA3" w:rsidRDefault="004829C4">
            <w:pPr>
              <w:spacing w:after="40" w:line="240" w:lineRule="auto"/>
              <w:jc w:val="center"/>
            </w:pPr>
            <w:r>
              <w:rPr>
                <w:rFonts w:cs="Times New Roman"/>
                <w:sz w:val="20"/>
              </w:rPr>
              <w:t>6</w:t>
            </w:r>
          </w:p>
        </w:tc>
      </w:tr>
      <w:tr w:rsidR="00EE1AA3">
        <w:trPr>
          <w:cantSplit/>
          <w:jc w:val="center"/>
        </w:trPr>
        <w:tc>
          <w:tcPr>
            <w:tcW w:w="1440" w:type="dxa"/>
          </w:tcPr>
          <w:p w:rsidR="00EE1AA3" w:rsidRDefault="004829C4">
            <w:pPr>
              <w:spacing w:after="40" w:line="240" w:lineRule="auto"/>
              <w:jc w:val="center"/>
            </w:pPr>
            <w:r>
              <w:rPr>
                <w:rFonts w:cs="Times New Roman"/>
                <w:sz w:val="20"/>
              </w:rPr>
              <w:t>0.40</w:t>
            </w:r>
          </w:p>
        </w:tc>
        <w:tc>
          <w:tcPr>
            <w:tcW w:w="1440" w:type="dxa"/>
          </w:tcPr>
          <w:p w:rsidR="00EE1AA3" w:rsidRDefault="004829C4">
            <w:pPr>
              <w:spacing w:after="40" w:line="240" w:lineRule="auto"/>
              <w:jc w:val="center"/>
            </w:pPr>
            <w:r>
              <w:rPr>
                <w:rFonts w:cs="Times New Roman"/>
                <w:sz w:val="20"/>
              </w:rPr>
              <w:t>0.956</w:t>
            </w:r>
          </w:p>
        </w:tc>
        <w:tc>
          <w:tcPr>
            <w:tcW w:w="1440" w:type="dxa"/>
          </w:tcPr>
          <w:p w:rsidR="00EE1AA3" w:rsidRDefault="004829C4">
            <w:pPr>
              <w:spacing w:after="40" w:line="240" w:lineRule="auto"/>
              <w:jc w:val="center"/>
            </w:pPr>
            <w:r>
              <w:rPr>
                <w:rFonts w:cs="Times New Roman"/>
                <w:sz w:val="20"/>
              </w:rPr>
              <w:t>0.947</w:t>
            </w:r>
          </w:p>
        </w:tc>
        <w:tc>
          <w:tcPr>
            <w:tcW w:w="1152" w:type="dxa"/>
          </w:tcPr>
          <w:p w:rsidR="00EE1AA3" w:rsidRDefault="004829C4">
            <w:pPr>
              <w:spacing w:after="40" w:line="240" w:lineRule="auto"/>
              <w:jc w:val="center"/>
            </w:pPr>
            <w:r>
              <w:rPr>
                <w:rFonts w:cs="Times New Roman"/>
                <w:sz w:val="20"/>
              </w:rPr>
              <w:t>0.952</w:t>
            </w:r>
          </w:p>
        </w:tc>
        <w:tc>
          <w:tcPr>
            <w:tcW w:w="1872" w:type="dxa"/>
          </w:tcPr>
          <w:p w:rsidR="00EE1AA3" w:rsidRDefault="004829C4">
            <w:pPr>
              <w:spacing w:after="40" w:line="240" w:lineRule="auto"/>
              <w:jc w:val="center"/>
            </w:pPr>
            <w:r>
              <w:rPr>
                <w:rFonts w:cs="Times New Roman"/>
                <w:sz w:val="20"/>
              </w:rPr>
              <w:t>5</w:t>
            </w:r>
          </w:p>
        </w:tc>
        <w:tc>
          <w:tcPr>
            <w:tcW w:w="2016" w:type="dxa"/>
          </w:tcPr>
          <w:p w:rsidR="00EE1AA3" w:rsidRDefault="004829C4">
            <w:pPr>
              <w:spacing w:after="40" w:line="240" w:lineRule="auto"/>
              <w:jc w:val="center"/>
            </w:pPr>
            <w:r>
              <w:rPr>
                <w:rFonts w:cs="Times New Roman"/>
                <w:sz w:val="20"/>
              </w:rPr>
              <w:t>6</w:t>
            </w:r>
          </w:p>
        </w:tc>
      </w:tr>
      <w:tr w:rsidR="00EE1AA3">
        <w:trPr>
          <w:cantSplit/>
          <w:jc w:val="center"/>
        </w:trPr>
        <w:tc>
          <w:tcPr>
            <w:tcW w:w="1440" w:type="dxa"/>
          </w:tcPr>
          <w:p w:rsidR="00EE1AA3" w:rsidRDefault="004829C4">
            <w:pPr>
              <w:spacing w:after="40" w:line="240" w:lineRule="auto"/>
              <w:jc w:val="center"/>
            </w:pPr>
            <w:r>
              <w:rPr>
                <w:rFonts w:cs="Times New Roman"/>
                <w:sz w:val="20"/>
              </w:rPr>
              <w:t>0.50</w:t>
            </w:r>
          </w:p>
        </w:tc>
        <w:tc>
          <w:tcPr>
            <w:tcW w:w="1440" w:type="dxa"/>
          </w:tcPr>
          <w:p w:rsidR="00EE1AA3" w:rsidRDefault="004829C4">
            <w:pPr>
              <w:spacing w:after="40" w:line="240" w:lineRule="auto"/>
              <w:jc w:val="center"/>
            </w:pPr>
            <w:r>
              <w:rPr>
                <w:rFonts w:cs="Times New Roman"/>
                <w:sz w:val="20"/>
              </w:rPr>
              <w:t>0.972</w:t>
            </w:r>
          </w:p>
        </w:tc>
        <w:tc>
          <w:tcPr>
            <w:tcW w:w="1440" w:type="dxa"/>
          </w:tcPr>
          <w:p w:rsidR="00EE1AA3" w:rsidRDefault="004829C4">
            <w:pPr>
              <w:spacing w:after="40" w:line="240" w:lineRule="auto"/>
              <w:jc w:val="center"/>
            </w:pPr>
            <w:r>
              <w:rPr>
                <w:rFonts w:cs="Times New Roman"/>
                <w:sz w:val="20"/>
              </w:rPr>
              <w:t>0.921</w:t>
            </w:r>
          </w:p>
        </w:tc>
        <w:tc>
          <w:tcPr>
            <w:tcW w:w="1152" w:type="dxa"/>
          </w:tcPr>
          <w:p w:rsidR="00EE1AA3" w:rsidRDefault="004829C4">
            <w:pPr>
              <w:spacing w:after="40" w:line="240" w:lineRule="auto"/>
              <w:jc w:val="center"/>
            </w:pPr>
            <w:r>
              <w:rPr>
                <w:rFonts w:cs="Times New Roman"/>
                <w:sz w:val="20"/>
              </w:rPr>
              <w:t>0.946</w:t>
            </w:r>
          </w:p>
        </w:tc>
        <w:tc>
          <w:tcPr>
            <w:tcW w:w="1872" w:type="dxa"/>
          </w:tcPr>
          <w:p w:rsidR="00EE1AA3" w:rsidRDefault="004829C4">
            <w:pPr>
              <w:spacing w:after="40" w:line="240" w:lineRule="auto"/>
              <w:jc w:val="center"/>
            </w:pPr>
            <w:r>
              <w:rPr>
                <w:rFonts w:cs="Times New Roman"/>
                <w:sz w:val="20"/>
              </w:rPr>
              <w:t>3</w:t>
            </w:r>
          </w:p>
        </w:tc>
        <w:tc>
          <w:tcPr>
            <w:tcW w:w="2016" w:type="dxa"/>
          </w:tcPr>
          <w:p w:rsidR="00EE1AA3" w:rsidRDefault="004829C4">
            <w:pPr>
              <w:spacing w:after="40" w:line="240" w:lineRule="auto"/>
              <w:jc w:val="center"/>
            </w:pPr>
            <w:r>
              <w:rPr>
                <w:rFonts w:cs="Times New Roman"/>
                <w:sz w:val="20"/>
              </w:rPr>
              <w:t>9</w:t>
            </w:r>
          </w:p>
        </w:tc>
      </w:tr>
      <w:tr w:rsidR="00EE1AA3">
        <w:trPr>
          <w:cantSplit/>
          <w:jc w:val="center"/>
        </w:trPr>
        <w:tc>
          <w:tcPr>
            <w:tcW w:w="1440" w:type="dxa"/>
          </w:tcPr>
          <w:p w:rsidR="00EE1AA3" w:rsidRDefault="004829C4">
            <w:pPr>
              <w:spacing w:after="40" w:line="240" w:lineRule="auto"/>
              <w:jc w:val="center"/>
            </w:pPr>
            <w:r>
              <w:rPr>
                <w:rFonts w:cs="Times New Roman"/>
                <w:sz w:val="20"/>
              </w:rPr>
              <w:t>0.60</w:t>
            </w:r>
          </w:p>
        </w:tc>
        <w:tc>
          <w:tcPr>
            <w:tcW w:w="1440" w:type="dxa"/>
          </w:tcPr>
          <w:p w:rsidR="00EE1AA3" w:rsidRDefault="004829C4">
            <w:pPr>
              <w:spacing w:after="40" w:line="240" w:lineRule="auto"/>
              <w:jc w:val="center"/>
            </w:pPr>
            <w:r>
              <w:rPr>
                <w:rFonts w:cs="Times New Roman"/>
                <w:sz w:val="20"/>
              </w:rPr>
              <w:t>0.981</w:t>
            </w:r>
          </w:p>
        </w:tc>
        <w:tc>
          <w:tcPr>
            <w:tcW w:w="1440" w:type="dxa"/>
          </w:tcPr>
          <w:p w:rsidR="00EE1AA3" w:rsidRDefault="004829C4">
            <w:pPr>
              <w:spacing w:after="40" w:line="240" w:lineRule="auto"/>
              <w:jc w:val="center"/>
            </w:pPr>
            <w:r>
              <w:rPr>
                <w:rFonts w:cs="Times New Roman"/>
                <w:sz w:val="20"/>
              </w:rPr>
              <w:t>0.904</w:t>
            </w:r>
          </w:p>
        </w:tc>
        <w:tc>
          <w:tcPr>
            <w:tcW w:w="1152" w:type="dxa"/>
          </w:tcPr>
          <w:p w:rsidR="00EE1AA3" w:rsidRDefault="004829C4">
            <w:pPr>
              <w:spacing w:after="40" w:line="240" w:lineRule="auto"/>
              <w:jc w:val="center"/>
            </w:pPr>
            <w:r>
              <w:rPr>
                <w:rFonts w:cs="Times New Roman"/>
                <w:sz w:val="20"/>
              </w:rPr>
              <w:t>0.941</w:t>
            </w:r>
          </w:p>
        </w:tc>
        <w:tc>
          <w:tcPr>
            <w:tcW w:w="1872" w:type="dxa"/>
          </w:tcPr>
          <w:p w:rsidR="00EE1AA3" w:rsidRDefault="004829C4">
            <w:pPr>
              <w:spacing w:after="40" w:line="240" w:lineRule="auto"/>
              <w:jc w:val="center"/>
            </w:pPr>
            <w:r>
              <w:rPr>
                <w:rFonts w:cs="Times New Roman"/>
                <w:sz w:val="20"/>
              </w:rPr>
              <w:t>2</w:t>
            </w:r>
          </w:p>
        </w:tc>
        <w:tc>
          <w:tcPr>
            <w:tcW w:w="2016" w:type="dxa"/>
          </w:tcPr>
          <w:p w:rsidR="00EE1AA3" w:rsidRDefault="004829C4">
            <w:pPr>
              <w:spacing w:after="40" w:line="240" w:lineRule="auto"/>
              <w:jc w:val="center"/>
            </w:pPr>
            <w:r>
              <w:rPr>
                <w:rFonts w:cs="Times New Roman"/>
                <w:sz w:val="20"/>
              </w:rPr>
              <w:t>11</w:t>
            </w:r>
          </w:p>
        </w:tc>
      </w:tr>
      <w:tr w:rsidR="00EE1AA3">
        <w:trPr>
          <w:cantSplit/>
          <w:jc w:val="center"/>
        </w:trPr>
        <w:tc>
          <w:tcPr>
            <w:tcW w:w="1440" w:type="dxa"/>
          </w:tcPr>
          <w:p w:rsidR="00EE1AA3" w:rsidRDefault="004829C4">
            <w:pPr>
              <w:spacing w:after="40" w:line="240" w:lineRule="auto"/>
              <w:jc w:val="center"/>
            </w:pPr>
            <w:r>
              <w:rPr>
                <w:rFonts w:cs="Times New Roman"/>
                <w:sz w:val="20"/>
              </w:rPr>
              <w:t>0.70</w:t>
            </w:r>
          </w:p>
        </w:tc>
        <w:tc>
          <w:tcPr>
            <w:tcW w:w="1440" w:type="dxa"/>
          </w:tcPr>
          <w:p w:rsidR="00EE1AA3" w:rsidRDefault="004829C4">
            <w:pPr>
              <w:spacing w:after="40" w:line="240" w:lineRule="auto"/>
              <w:jc w:val="center"/>
            </w:pPr>
            <w:r>
              <w:rPr>
                <w:rFonts w:cs="Times New Roman"/>
                <w:sz w:val="20"/>
              </w:rPr>
              <w:t>0.980</w:t>
            </w:r>
          </w:p>
        </w:tc>
        <w:tc>
          <w:tcPr>
            <w:tcW w:w="1440" w:type="dxa"/>
          </w:tcPr>
          <w:p w:rsidR="00EE1AA3" w:rsidRDefault="004829C4">
            <w:pPr>
              <w:spacing w:after="40" w:line="240" w:lineRule="auto"/>
              <w:jc w:val="center"/>
            </w:pPr>
            <w:r>
              <w:rPr>
                <w:rFonts w:cs="Times New Roman"/>
                <w:sz w:val="20"/>
              </w:rPr>
              <w:t>0.877</w:t>
            </w:r>
          </w:p>
        </w:tc>
        <w:tc>
          <w:tcPr>
            <w:tcW w:w="1152" w:type="dxa"/>
          </w:tcPr>
          <w:p w:rsidR="00EE1AA3" w:rsidRDefault="004829C4">
            <w:pPr>
              <w:spacing w:after="40" w:line="240" w:lineRule="auto"/>
              <w:jc w:val="center"/>
            </w:pPr>
            <w:r>
              <w:rPr>
                <w:rFonts w:cs="Times New Roman"/>
                <w:sz w:val="20"/>
              </w:rPr>
              <w:t>0.926</w:t>
            </w:r>
          </w:p>
        </w:tc>
        <w:tc>
          <w:tcPr>
            <w:tcW w:w="1872" w:type="dxa"/>
          </w:tcPr>
          <w:p w:rsidR="00EE1AA3" w:rsidRDefault="004829C4">
            <w:pPr>
              <w:spacing w:after="40" w:line="240" w:lineRule="auto"/>
              <w:jc w:val="center"/>
            </w:pPr>
            <w:r>
              <w:rPr>
                <w:rFonts w:cs="Times New Roman"/>
                <w:sz w:val="20"/>
              </w:rPr>
              <w:t>2</w:t>
            </w:r>
          </w:p>
        </w:tc>
        <w:tc>
          <w:tcPr>
            <w:tcW w:w="2016" w:type="dxa"/>
          </w:tcPr>
          <w:p w:rsidR="00EE1AA3" w:rsidRDefault="004829C4">
            <w:pPr>
              <w:spacing w:after="40" w:line="240" w:lineRule="auto"/>
              <w:jc w:val="center"/>
            </w:pPr>
            <w:r>
              <w:rPr>
                <w:rFonts w:cs="Times New Roman"/>
                <w:sz w:val="20"/>
              </w:rPr>
              <w:t>14</w:t>
            </w:r>
          </w:p>
        </w:tc>
      </w:tr>
      <w:tr w:rsidR="00EE1AA3">
        <w:trPr>
          <w:cantSplit/>
          <w:jc w:val="center"/>
        </w:trPr>
        <w:tc>
          <w:tcPr>
            <w:tcW w:w="1440" w:type="dxa"/>
          </w:tcPr>
          <w:p w:rsidR="00EE1AA3" w:rsidRDefault="004829C4">
            <w:pPr>
              <w:spacing w:after="40" w:line="240" w:lineRule="auto"/>
              <w:jc w:val="center"/>
            </w:pPr>
            <w:r>
              <w:rPr>
                <w:rFonts w:cs="Times New Roman"/>
                <w:sz w:val="20"/>
              </w:rPr>
              <w:t>0.80</w:t>
            </w:r>
          </w:p>
        </w:tc>
        <w:tc>
          <w:tcPr>
            <w:tcW w:w="1440" w:type="dxa"/>
          </w:tcPr>
          <w:p w:rsidR="00EE1AA3" w:rsidRDefault="004829C4">
            <w:pPr>
              <w:spacing w:after="40" w:line="240" w:lineRule="auto"/>
              <w:jc w:val="center"/>
            </w:pPr>
            <w:r>
              <w:rPr>
                <w:rFonts w:cs="Times New Roman"/>
                <w:sz w:val="20"/>
              </w:rPr>
              <w:t>0.990</w:t>
            </w:r>
          </w:p>
        </w:tc>
        <w:tc>
          <w:tcPr>
            <w:tcW w:w="1440" w:type="dxa"/>
          </w:tcPr>
          <w:p w:rsidR="00EE1AA3" w:rsidRDefault="004829C4">
            <w:pPr>
              <w:spacing w:after="40" w:line="240" w:lineRule="auto"/>
              <w:jc w:val="center"/>
            </w:pPr>
            <w:r>
              <w:rPr>
                <w:rFonts w:cs="Times New Roman"/>
                <w:sz w:val="20"/>
              </w:rPr>
              <w:t>0.851</w:t>
            </w:r>
          </w:p>
        </w:tc>
        <w:tc>
          <w:tcPr>
            <w:tcW w:w="1152" w:type="dxa"/>
          </w:tcPr>
          <w:p w:rsidR="00EE1AA3" w:rsidRDefault="004829C4">
            <w:pPr>
              <w:spacing w:after="40" w:line="240" w:lineRule="auto"/>
              <w:jc w:val="center"/>
            </w:pPr>
            <w:r>
              <w:rPr>
                <w:rFonts w:cs="Times New Roman"/>
                <w:sz w:val="20"/>
              </w:rPr>
              <w:t>0.915</w:t>
            </w:r>
          </w:p>
        </w:tc>
        <w:tc>
          <w:tcPr>
            <w:tcW w:w="1872" w:type="dxa"/>
          </w:tcPr>
          <w:p w:rsidR="00EE1AA3" w:rsidRDefault="004829C4">
            <w:pPr>
              <w:spacing w:after="40" w:line="240" w:lineRule="auto"/>
              <w:jc w:val="center"/>
            </w:pPr>
            <w:r>
              <w:rPr>
                <w:rFonts w:cs="Times New Roman"/>
                <w:sz w:val="20"/>
              </w:rPr>
              <w:t>1</w:t>
            </w:r>
          </w:p>
        </w:tc>
        <w:tc>
          <w:tcPr>
            <w:tcW w:w="2016" w:type="dxa"/>
          </w:tcPr>
          <w:p w:rsidR="00EE1AA3" w:rsidRDefault="004829C4">
            <w:pPr>
              <w:spacing w:after="40" w:line="240" w:lineRule="auto"/>
              <w:jc w:val="center"/>
            </w:pPr>
            <w:r>
              <w:rPr>
                <w:rFonts w:cs="Times New Roman"/>
                <w:sz w:val="20"/>
              </w:rPr>
              <w:t>17</w:t>
            </w:r>
          </w:p>
        </w:tc>
      </w:tr>
      <w:tr w:rsidR="00EE1AA3">
        <w:trPr>
          <w:cantSplit/>
          <w:jc w:val="center"/>
        </w:trPr>
        <w:tc>
          <w:tcPr>
            <w:tcW w:w="1440" w:type="dxa"/>
          </w:tcPr>
          <w:p w:rsidR="00EE1AA3" w:rsidRDefault="004829C4">
            <w:pPr>
              <w:spacing w:after="40" w:line="240" w:lineRule="auto"/>
              <w:jc w:val="center"/>
            </w:pPr>
            <w:r>
              <w:rPr>
                <w:rFonts w:cs="Times New Roman"/>
                <w:sz w:val="20"/>
              </w:rPr>
              <w:t>0.90</w:t>
            </w:r>
          </w:p>
        </w:tc>
        <w:tc>
          <w:tcPr>
            <w:tcW w:w="1440" w:type="dxa"/>
          </w:tcPr>
          <w:p w:rsidR="00EE1AA3" w:rsidRDefault="004829C4">
            <w:pPr>
              <w:spacing w:after="40" w:line="240" w:lineRule="auto"/>
              <w:jc w:val="center"/>
            </w:pPr>
            <w:r>
              <w:rPr>
                <w:rFonts w:cs="Times New Roman"/>
                <w:sz w:val="20"/>
              </w:rPr>
              <w:t>0.989</w:t>
            </w:r>
          </w:p>
        </w:tc>
        <w:tc>
          <w:tcPr>
            <w:tcW w:w="1440" w:type="dxa"/>
          </w:tcPr>
          <w:p w:rsidR="00EE1AA3" w:rsidRDefault="004829C4">
            <w:pPr>
              <w:spacing w:after="40" w:line="240" w:lineRule="auto"/>
              <w:jc w:val="center"/>
            </w:pPr>
            <w:r>
              <w:rPr>
                <w:rFonts w:cs="Times New Roman"/>
                <w:sz w:val="20"/>
              </w:rPr>
              <w:t>0.798</w:t>
            </w:r>
          </w:p>
        </w:tc>
        <w:tc>
          <w:tcPr>
            <w:tcW w:w="1152" w:type="dxa"/>
          </w:tcPr>
          <w:p w:rsidR="00EE1AA3" w:rsidRDefault="004829C4">
            <w:pPr>
              <w:spacing w:after="40" w:line="240" w:lineRule="auto"/>
              <w:jc w:val="center"/>
            </w:pPr>
            <w:r>
              <w:rPr>
                <w:rFonts w:cs="Times New Roman"/>
                <w:sz w:val="20"/>
              </w:rPr>
              <w:t>0.883</w:t>
            </w:r>
          </w:p>
        </w:tc>
        <w:tc>
          <w:tcPr>
            <w:tcW w:w="1872" w:type="dxa"/>
          </w:tcPr>
          <w:p w:rsidR="00EE1AA3" w:rsidRDefault="004829C4">
            <w:pPr>
              <w:spacing w:after="40" w:line="240" w:lineRule="auto"/>
              <w:jc w:val="center"/>
            </w:pPr>
            <w:r>
              <w:rPr>
                <w:rFonts w:cs="Times New Roman"/>
                <w:sz w:val="20"/>
              </w:rPr>
              <w:t>1</w:t>
            </w:r>
          </w:p>
        </w:tc>
        <w:tc>
          <w:tcPr>
            <w:tcW w:w="2016" w:type="dxa"/>
          </w:tcPr>
          <w:p w:rsidR="00EE1AA3" w:rsidRDefault="004829C4">
            <w:pPr>
              <w:spacing w:after="40" w:line="240" w:lineRule="auto"/>
              <w:jc w:val="center"/>
            </w:pPr>
            <w:r>
              <w:rPr>
                <w:rFonts w:cs="Times New Roman"/>
                <w:sz w:val="20"/>
              </w:rPr>
              <w:t>23</w:t>
            </w:r>
          </w:p>
        </w:tc>
      </w:tr>
    </w:tbl>
    <w:p w:rsidR="00EE1AA3" w:rsidRDefault="00EE1AA3">
      <w:pPr>
        <w:spacing w:line="192" w:lineRule="auto"/>
      </w:pPr>
    </w:p>
    <w:p w:rsidR="00EE1AA3" w:rsidRDefault="004829C4">
      <w:pPr>
        <w:keepNext/>
        <w:spacing w:after="80" w:line="240" w:lineRule="auto"/>
        <w:jc w:val="center"/>
      </w:pPr>
      <w:r>
        <w:rPr>
          <w:noProof/>
        </w:rPr>
        <w:lastRenderedPageBreak/>
        <w:drawing>
          <wp:inline distT="0" distB="0" distL="0" distR="0">
            <wp:extent cx="4754880" cy="21919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threshold_sweep.png"/>
                    <pic:cNvPicPr/>
                  </pic:nvPicPr>
                  <pic:blipFill>
                    <a:blip r:embed="rId13"/>
                    <a:stretch>
                      <a:fillRect/>
                    </a:stretch>
                  </pic:blipFill>
                  <pic:spPr>
                    <a:xfrm>
                      <a:off x="0" y="0"/>
                      <a:ext cx="4754880" cy="2191917"/>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Precision, recall and F1 of the served GraphSAGE model against the decision threshold (test split, seed 0).</w:t>
      </w:r>
    </w:p>
    <w:p w:rsidR="00EE1AA3" w:rsidRDefault="004829C4">
      <w:r>
        <w:rPr>
          <w:rFonts w:cs="Times New Roman"/>
        </w:rPr>
        <w:t xml:space="preserve">F1 stays between 0.927 and </w:t>
      </w:r>
      <w:r>
        <w:rPr>
          <w:rFonts w:cs="Times New Roman"/>
        </w:rPr>
        <w:t>0.952 for every threshold from 0.30 to 0.60, so the result does not hinge on the tuned threshold. Raising the threshold buys precision at the cost of recall: at 0.90 only one genuine account is flagged but 23 of the 114 fake accounts are missed. Lowering i</w:t>
      </w:r>
      <w:r>
        <w:rPr>
          <w:rFonts w:cs="Times New Roman"/>
        </w:rPr>
        <w:t>t does the opposite: at 0.20, 21 genuine accounts are flagged and 5 fake accounts are missed. The peak of the sweep (F1 0.952 at 0.40) is measured on the test split itself, so it is shown for analysis only; the served threshold was fixed on validation data</w:t>
      </w:r>
      <w:r>
        <w:rPr>
          <w:rFonts w:cs="Times New Roman"/>
        </w:rPr>
        <w:t>. The baseline's best F1 over the same sweep is 0.834 (threshold 0.55); to reach a recall above 0.9 it has to accept a precision below 0.62, whereas GraphSAGE keeps a precision of 0.87 at a recall of 0.947. For a moderation team this is the useful reading:</w:t>
      </w:r>
      <w:r>
        <w:rPr>
          <w:rFonts w:cs="Times New Roman"/>
        </w:rPr>
        <w:t xml:space="preserve"> the graph model lets a team choose how many false alarms to accept without losing much recall.</w:t>
      </w:r>
    </w:p>
    <w:p w:rsidR="00EE1AA3" w:rsidRDefault="004829C4">
      <w:pPr>
        <w:pStyle w:val="Heading2"/>
      </w:pPr>
      <w:r>
        <w:t>1.4 Which features matter: an ablation</w:t>
      </w:r>
    </w:p>
    <w:p w:rsidR="00EE1AA3" w:rsidRDefault="004829C4">
      <w:r>
        <w:rPr>
          <w:rFonts w:cs="Times New Roman"/>
        </w:rPr>
        <w:t xml:space="preserve">To find out where the performance comes from, the baseline and GraphSAGE were retrained with groups of features removed, </w:t>
      </w:r>
      <w:r>
        <w:rPr>
          <w:rFonts w:cs="Times New Roman"/>
        </w:rPr>
        <w:t xml:space="preserve">three seeds each, in memory and without touching the shipped models. The row </w:t>
      </w:r>
      <w:r>
        <w:rPr>
          <w:rFonts w:cs="Times New Roman"/>
          <w:i/>
        </w:rPr>
        <w:t>all 23 features</w:t>
      </w:r>
      <w:r>
        <w:rPr>
          <w:rFonts w:cs="Times New Roman"/>
        </w:rPr>
        <w:t xml:space="preserve"> (baseline 0.822, GraphSAGE 0.942) differs slightly from the main table (0.827 and 0.939) because it is a separate run with its own seeds' random draws.</w:t>
      </w:r>
    </w:p>
    <w:p w:rsidR="00EE1AA3" w:rsidRDefault="004829C4">
      <w:pPr>
        <w:pStyle w:val="Caption"/>
        <w:keepNext/>
        <w:spacing w:after="80"/>
      </w:pPr>
      <w:r>
        <w:rPr>
          <w:rFonts w:cs="Times New Roman"/>
        </w:rPr>
        <w:t xml:space="preserve">Table </w:t>
      </w:r>
      <w:r>
        <w:rPr>
          <w:rFonts w:cs="Times New Roman"/>
        </w:rPr>
        <w:fldChar w:fldCharType="begin"/>
      </w:r>
      <w:r>
        <w:rPr>
          <w:rFonts w:cs="Times New Roman"/>
        </w:rPr>
        <w:instrText xml:space="preserve"> SEQ </w:instrText>
      </w:r>
      <w:r>
        <w:rPr>
          <w:rFonts w:cs="Times New Roman"/>
        </w:rPr>
        <w:instrText xml:space="preserve">Table \* ARABIC </w:instrText>
      </w:r>
      <w:r>
        <w:rPr>
          <w:rFonts w:cs="Times New Roman"/>
        </w:rPr>
        <w:fldChar w:fldCharType="separate"/>
      </w:r>
      <w:r>
        <w:rPr>
          <w:rFonts w:cs="Times New Roman"/>
          <w:noProof/>
        </w:rPr>
        <w:t>7</w:t>
      </w:r>
      <w:r>
        <w:rPr>
          <w:rFonts w:cs="Times New Roman"/>
        </w:rPr>
        <w:fldChar w:fldCharType="end"/>
      </w:r>
      <w:r>
        <w:rPr>
          <w:rFonts w:cs="Times New Roman"/>
        </w:rPr>
        <w:t>: Test F1 with feature groups removed (mean ± standard deviation over three seeds)</w:t>
      </w:r>
    </w:p>
    <w:tbl>
      <w:tblPr>
        <w:tblStyle w:val="TableGrid"/>
        <w:tblW w:w="0" w:type="auto"/>
        <w:jc w:val="center"/>
        <w:tblLook w:val="04A0" w:firstRow="1" w:lastRow="0" w:firstColumn="1" w:lastColumn="0" w:noHBand="0" w:noVBand="1"/>
      </w:tblPr>
      <w:tblGrid>
        <w:gridCol w:w="2919"/>
        <w:gridCol w:w="987"/>
        <w:gridCol w:w="1577"/>
        <w:gridCol w:w="1640"/>
        <w:gridCol w:w="1759"/>
      </w:tblGrid>
      <w:tr w:rsidR="00EE1AA3">
        <w:trPr>
          <w:cantSplit/>
          <w:tblHeader/>
          <w:jc w:val="center"/>
        </w:trPr>
        <w:tc>
          <w:tcPr>
            <w:tcW w:w="3312" w:type="dxa"/>
            <w:shd w:val="clear" w:color="auto" w:fill="1B2A41"/>
          </w:tcPr>
          <w:p w:rsidR="00EE1AA3" w:rsidRDefault="004829C4">
            <w:pPr>
              <w:spacing w:after="40" w:line="240" w:lineRule="auto"/>
              <w:jc w:val="center"/>
            </w:pPr>
            <w:r>
              <w:rPr>
                <w:rFonts w:cs="Times New Roman"/>
                <w:b/>
                <w:color w:val="FFFFFF"/>
                <w:sz w:val="18"/>
              </w:rPr>
              <w:t>Variant</w:t>
            </w:r>
          </w:p>
        </w:tc>
        <w:tc>
          <w:tcPr>
            <w:tcW w:w="1008" w:type="dxa"/>
            <w:shd w:val="clear" w:color="auto" w:fill="1B2A41"/>
          </w:tcPr>
          <w:p w:rsidR="00EE1AA3" w:rsidRDefault="004829C4">
            <w:pPr>
              <w:spacing w:after="40" w:line="240" w:lineRule="auto"/>
              <w:jc w:val="center"/>
            </w:pPr>
            <w:r>
              <w:rPr>
                <w:rFonts w:cs="Times New Roman"/>
                <w:b/>
                <w:color w:val="FFFFFF"/>
                <w:sz w:val="18"/>
              </w:rPr>
              <w:t>Features</w:t>
            </w:r>
          </w:p>
        </w:tc>
        <w:tc>
          <w:tcPr>
            <w:tcW w:w="1728" w:type="dxa"/>
            <w:shd w:val="clear" w:color="auto" w:fill="1B2A41"/>
          </w:tcPr>
          <w:p w:rsidR="00EE1AA3" w:rsidRDefault="004829C4">
            <w:pPr>
              <w:spacing w:after="40" w:line="240" w:lineRule="auto"/>
              <w:jc w:val="center"/>
            </w:pPr>
            <w:r>
              <w:rPr>
                <w:rFonts w:cs="Times New Roman"/>
                <w:b/>
                <w:color w:val="FFFFFF"/>
                <w:sz w:val="18"/>
              </w:rPr>
              <w:t>Baseline MLP</w:t>
            </w:r>
          </w:p>
        </w:tc>
        <w:tc>
          <w:tcPr>
            <w:tcW w:w="1728" w:type="dxa"/>
            <w:shd w:val="clear" w:color="auto" w:fill="1B2A41"/>
          </w:tcPr>
          <w:p w:rsidR="00EE1AA3" w:rsidRDefault="004829C4">
            <w:pPr>
              <w:spacing w:after="40" w:line="240" w:lineRule="auto"/>
              <w:jc w:val="center"/>
            </w:pPr>
            <w:r>
              <w:rPr>
                <w:rFonts w:cs="Times New Roman"/>
                <w:b/>
                <w:color w:val="FFFFFF"/>
                <w:sz w:val="18"/>
              </w:rPr>
              <w:t>GraphSAGE</w:t>
            </w:r>
          </w:p>
        </w:tc>
        <w:tc>
          <w:tcPr>
            <w:tcW w:w="1872" w:type="dxa"/>
            <w:shd w:val="clear" w:color="auto" w:fill="1B2A41"/>
          </w:tcPr>
          <w:p w:rsidR="00EE1AA3" w:rsidRDefault="004829C4">
            <w:pPr>
              <w:spacing w:after="40" w:line="240" w:lineRule="auto"/>
              <w:jc w:val="center"/>
            </w:pPr>
            <w:r>
              <w:rPr>
                <w:rFonts w:cs="Times New Roman"/>
                <w:b/>
                <w:color w:val="FFFFFF"/>
                <w:sz w:val="18"/>
              </w:rPr>
              <w:t>GraphSAGE precision / recall</w:t>
            </w:r>
          </w:p>
        </w:tc>
      </w:tr>
      <w:tr w:rsidR="00EE1AA3">
        <w:trPr>
          <w:cantSplit/>
          <w:jc w:val="center"/>
        </w:trPr>
        <w:tc>
          <w:tcPr>
            <w:tcW w:w="3312" w:type="dxa"/>
          </w:tcPr>
          <w:p w:rsidR="00EE1AA3" w:rsidRDefault="004829C4">
            <w:pPr>
              <w:spacing w:after="40" w:line="240" w:lineRule="auto"/>
              <w:jc w:val="left"/>
            </w:pPr>
            <w:r>
              <w:rPr>
                <w:rFonts w:cs="Times New Roman"/>
                <w:sz w:val="18"/>
              </w:rPr>
              <w:t>all 23 features</w:t>
            </w:r>
          </w:p>
        </w:tc>
        <w:tc>
          <w:tcPr>
            <w:tcW w:w="1008" w:type="dxa"/>
          </w:tcPr>
          <w:p w:rsidR="00EE1AA3" w:rsidRDefault="004829C4">
            <w:pPr>
              <w:spacing w:after="40" w:line="240" w:lineRule="auto"/>
              <w:jc w:val="center"/>
            </w:pPr>
            <w:r>
              <w:rPr>
                <w:rFonts w:cs="Times New Roman"/>
                <w:sz w:val="18"/>
              </w:rPr>
              <w:t>23</w:t>
            </w:r>
          </w:p>
        </w:tc>
        <w:tc>
          <w:tcPr>
            <w:tcW w:w="1728" w:type="dxa"/>
          </w:tcPr>
          <w:p w:rsidR="00EE1AA3" w:rsidRDefault="004829C4">
            <w:pPr>
              <w:spacing w:after="40" w:line="240" w:lineRule="auto"/>
              <w:jc w:val="center"/>
            </w:pPr>
            <w:r>
              <w:rPr>
                <w:rFonts w:cs="Times New Roman"/>
                <w:sz w:val="18"/>
              </w:rPr>
              <w:t>0.822 ± 0.009</w:t>
            </w:r>
          </w:p>
        </w:tc>
        <w:tc>
          <w:tcPr>
            <w:tcW w:w="1728" w:type="dxa"/>
          </w:tcPr>
          <w:p w:rsidR="00EE1AA3" w:rsidRDefault="004829C4">
            <w:pPr>
              <w:spacing w:after="40" w:line="240" w:lineRule="auto"/>
              <w:jc w:val="center"/>
            </w:pPr>
            <w:r>
              <w:rPr>
                <w:rFonts w:cs="Times New Roman"/>
                <w:sz w:val="18"/>
              </w:rPr>
              <w:t>0.942 ± 0.001</w:t>
            </w:r>
          </w:p>
        </w:tc>
        <w:tc>
          <w:tcPr>
            <w:tcW w:w="1872" w:type="dxa"/>
          </w:tcPr>
          <w:p w:rsidR="00EE1AA3" w:rsidRDefault="004829C4">
            <w:pPr>
              <w:spacing w:after="40" w:line="240" w:lineRule="auto"/>
              <w:jc w:val="center"/>
            </w:pPr>
            <w:r>
              <w:rPr>
                <w:rFonts w:cs="Times New Roman"/>
                <w:sz w:val="18"/>
              </w:rPr>
              <w:t>0.966 / 0.918</w:t>
            </w:r>
          </w:p>
        </w:tc>
      </w:tr>
      <w:tr w:rsidR="00EE1AA3">
        <w:trPr>
          <w:cantSplit/>
          <w:jc w:val="center"/>
        </w:trPr>
        <w:tc>
          <w:tcPr>
            <w:tcW w:w="3312" w:type="dxa"/>
          </w:tcPr>
          <w:p w:rsidR="00EE1AA3" w:rsidRDefault="004829C4">
            <w:pPr>
              <w:spacing w:after="40" w:line="240" w:lineRule="auto"/>
              <w:jc w:val="left"/>
            </w:pPr>
            <w:r>
              <w:rPr>
                <w:rFonts w:cs="Times New Roman"/>
                <w:sz w:val="18"/>
              </w:rPr>
              <w:t xml:space="preserve">without profile </w:t>
            </w:r>
            <w:r>
              <w:rPr>
                <w:rFonts w:cs="Times New Roman"/>
                <w:sz w:val="18"/>
              </w:rPr>
              <w:t>metadata</w:t>
            </w:r>
          </w:p>
        </w:tc>
        <w:tc>
          <w:tcPr>
            <w:tcW w:w="1008" w:type="dxa"/>
          </w:tcPr>
          <w:p w:rsidR="00EE1AA3" w:rsidRDefault="004829C4">
            <w:pPr>
              <w:spacing w:after="40" w:line="240" w:lineRule="auto"/>
              <w:jc w:val="center"/>
            </w:pPr>
            <w:r>
              <w:rPr>
                <w:rFonts w:cs="Times New Roman"/>
                <w:sz w:val="18"/>
              </w:rPr>
              <w:t>11</w:t>
            </w:r>
          </w:p>
        </w:tc>
        <w:tc>
          <w:tcPr>
            <w:tcW w:w="1728" w:type="dxa"/>
          </w:tcPr>
          <w:p w:rsidR="00EE1AA3" w:rsidRDefault="004829C4">
            <w:pPr>
              <w:spacing w:after="40" w:line="240" w:lineRule="auto"/>
              <w:jc w:val="center"/>
            </w:pPr>
            <w:r>
              <w:rPr>
                <w:rFonts w:cs="Times New Roman"/>
                <w:sz w:val="18"/>
              </w:rPr>
              <w:t>0.803 ± 0.013</w:t>
            </w:r>
          </w:p>
        </w:tc>
        <w:tc>
          <w:tcPr>
            <w:tcW w:w="1728" w:type="dxa"/>
          </w:tcPr>
          <w:p w:rsidR="00EE1AA3" w:rsidRDefault="004829C4">
            <w:pPr>
              <w:spacing w:after="40" w:line="240" w:lineRule="auto"/>
              <w:jc w:val="center"/>
            </w:pPr>
            <w:r>
              <w:rPr>
                <w:rFonts w:cs="Times New Roman"/>
                <w:sz w:val="18"/>
              </w:rPr>
              <w:t>0.887 ± 0.004</w:t>
            </w:r>
          </w:p>
        </w:tc>
        <w:tc>
          <w:tcPr>
            <w:tcW w:w="1872" w:type="dxa"/>
          </w:tcPr>
          <w:p w:rsidR="00EE1AA3" w:rsidRDefault="004829C4">
            <w:pPr>
              <w:spacing w:after="40" w:line="240" w:lineRule="auto"/>
              <w:jc w:val="center"/>
            </w:pPr>
            <w:r>
              <w:rPr>
                <w:rFonts w:cs="Times New Roman"/>
                <w:sz w:val="18"/>
              </w:rPr>
              <w:t>0.969 / 0.819</w:t>
            </w:r>
          </w:p>
        </w:tc>
      </w:tr>
      <w:tr w:rsidR="00EE1AA3">
        <w:trPr>
          <w:cantSplit/>
          <w:jc w:val="center"/>
        </w:trPr>
        <w:tc>
          <w:tcPr>
            <w:tcW w:w="3312" w:type="dxa"/>
          </w:tcPr>
          <w:p w:rsidR="00EE1AA3" w:rsidRDefault="004829C4">
            <w:pPr>
              <w:spacing w:after="40" w:line="240" w:lineRule="auto"/>
              <w:jc w:val="left"/>
            </w:pPr>
            <w:r>
              <w:rPr>
                <w:rFonts w:cs="Times New Roman"/>
                <w:sz w:val="18"/>
              </w:rPr>
              <w:t>without posting behaviour</w:t>
            </w:r>
          </w:p>
        </w:tc>
        <w:tc>
          <w:tcPr>
            <w:tcW w:w="1008" w:type="dxa"/>
          </w:tcPr>
          <w:p w:rsidR="00EE1AA3" w:rsidRDefault="004829C4">
            <w:pPr>
              <w:spacing w:after="40" w:line="240" w:lineRule="auto"/>
              <w:jc w:val="center"/>
            </w:pPr>
            <w:r>
              <w:rPr>
                <w:rFonts w:cs="Times New Roman"/>
                <w:sz w:val="18"/>
              </w:rPr>
              <w:t>19</w:t>
            </w:r>
          </w:p>
        </w:tc>
        <w:tc>
          <w:tcPr>
            <w:tcW w:w="1728" w:type="dxa"/>
          </w:tcPr>
          <w:p w:rsidR="00EE1AA3" w:rsidRDefault="004829C4">
            <w:pPr>
              <w:spacing w:after="40" w:line="240" w:lineRule="auto"/>
              <w:jc w:val="center"/>
            </w:pPr>
            <w:r>
              <w:rPr>
                <w:rFonts w:cs="Times New Roman"/>
                <w:sz w:val="18"/>
              </w:rPr>
              <w:t>0.822 ± 0.016</w:t>
            </w:r>
          </w:p>
        </w:tc>
        <w:tc>
          <w:tcPr>
            <w:tcW w:w="1728" w:type="dxa"/>
          </w:tcPr>
          <w:p w:rsidR="00EE1AA3" w:rsidRDefault="004829C4">
            <w:pPr>
              <w:spacing w:after="40" w:line="240" w:lineRule="auto"/>
              <w:jc w:val="center"/>
            </w:pPr>
            <w:r>
              <w:rPr>
                <w:rFonts w:cs="Times New Roman"/>
                <w:sz w:val="18"/>
              </w:rPr>
              <w:t>0.946 ± 0.005</w:t>
            </w:r>
          </w:p>
        </w:tc>
        <w:tc>
          <w:tcPr>
            <w:tcW w:w="1872" w:type="dxa"/>
          </w:tcPr>
          <w:p w:rsidR="00EE1AA3" w:rsidRDefault="004829C4">
            <w:pPr>
              <w:spacing w:after="40" w:line="240" w:lineRule="auto"/>
              <w:jc w:val="center"/>
            </w:pPr>
            <w:r>
              <w:rPr>
                <w:rFonts w:cs="Times New Roman"/>
                <w:sz w:val="18"/>
              </w:rPr>
              <w:t>0.973 / 0.921</w:t>
            </w:r>
          </w:p>
        </w:tc>
      </w:tr>
      <w:tr w:rsidR="00EE1AA3">
        <w:trPr>
          <w:cantSplit/>
          <w:jc w:val="center"/>
        </w:trPr>
        <w:tc>
          <w:tcPr>
            <w:tcW w:w="3312" w:type="dxa"/>
          </w:tcPr>
          <w:p w:rsidR="00EE1AA3" w:rsidRDefault="004829C4">
            <w:pPr>
              <w:spacing w:after="40" w:line="240" w:lineRule="auto"/>
              <w:jc w:val="left"/>
            </w:pPr>
            <w:r>
              <w:rPr>
                <w:rFonts w:cs="Times New Roman"/>
                <w:sz w:val="18"/>
              </w:rPr>
              <w:t>without temporal pattern</w:t>
            </w:r>
          </w:p>
        </w:tc>
        <w:tc>
          <w:tcPr>
            <w:tcW w:w="1008" w:type="dxa"/>
          </w:tcPr>
          <w:p w:rsidR="00EE1AA3" w:rsidRDefault="004829C4">
            <w:pPr>
              <w:spacing w:after="40" w:line="240" w:lineRule="auto"/>
              <w:jc w:val="center"/>
            </w:pPr>
            <w:r>
              <w:rPr>
                <w:rFonts w:cs="Times New Roman"/>
                <w:sz w:val="18"/>
              </w:rPr>
              <w:t>17</w:t>
            </w:r>
          </w:p>
        </w:tc>
        <w:tc>
          <w:tcPr>
            <w:tcW w:w="1728" w:type="dxa"/>
          </w:tcPr>
          <w:p w:rsidR="00EE1AA3" w:rsidRDefault="004829C4">
            <w:pPr>
              <w:spacing w:after="40" w:line="240" w:lineRule="auto"/>
              <w:jc w:val="center"/>
            </w:pPr>
            <w:r>
              <w:rPr>
                <w:rFonts w:cs="Times New Roman"/>
                <w:sz w:val="18"/>
              </w:rPr>
              <w:t>0.515 ± 0.003</w:t>
            </w:r>
          </w:p>
        </w:tc>
        <w:tc>
          <w:tcPr>
            <w:tcW w:w="1728" w:type="dxa"/>
          </w:tcPr>
          <w:p w:rsidR="00EE1AA3" w:rsidRDefault="004829C4">
            <w:pPr>
              <w:spacing w:after="40" w:line="240" w:lineRule="auto"/>
              <w:jc w:val="center"/>
            </w:pPr>
            <w:r>
              <w:rPr>
                <w:rFonts w:cs="Times New Roman"/>
                <w:sz w:val="18"/>
              </w:rPr>
              <w:t>0.840 ± 0.003</w:t>
            </w:r>
          </w:p>
        </w:tc>
        <w:tc>
          <w:tcPr>
            <w:tcW w:w="1872" w:type="dxa"/>
          </w:tcPr>
          <w:p w:rsidR="00EE1AA3" w:rsidRDefault="004829C4">
            <w:pPr>
              <w:spacing w:after="40" w:line="240" w:lineRule="auto"/>
              <w:jc w:val="center"/>
            </w:pPr>
            <w:r>
              <w:rPr>
                <w:rFonts w:cs="Times New Roman"/>
                <w:sz w:val="18"/>
              </w:rPr>
              <w:t>0.898 / 0.789</w:t>
            </w:r>
          </w:p>
        </w:tc>
      </w:tr>
      <w:tr w:rsidR="00EE1AA3">
        <w:trPr>
          <w:cantSplit/>
          <w:jc w:val="center"/>
        </w:trPr>
        <w:tc>
          <w:tcPr>
            <w:tcW w:w="3312" w:type="dxa"/>
          </w:tcPr>
          <w:p w:rsidR="00EE1AA3" w:rsidRDefault="004829C4">
            <w:pPr>
              <w:spacing w:after="40" w:line="240" w:lineRule="auto"/>
              <w:jc w:val="left"/>
            </w:pPr>
            <w:r>
              <w:rPr>
                <w:rFonts w:cs="Times New Roman"/>
                <w:sz w:val="18"/>
              </w:rPr>
              <w:t>without interaction frequency</w:t>
            </w:r>
          </w:p>
        </w:tc>
        <w:tc>
          <w:tcPr>
            <w:tcW w:w="1008" w:type="dxa"/>
          </w:tcPr>
          <w:p w:rsidR="00EE1AA3" w:rsidRDefault="004829C4">
            <w:pPr>
              <w:spacing w:after="40" w:line="240" w:lineRule="auto"/>
              <w:jc w:val="center"/>
            </w:pPr>
            <w:r>
              <w:rPr>
                <w:rFonts w:cs="Times New Roman"/>
                <w:sz w:val="18"/>
              </w:rPr>
              <w:t>22</w:t>
            </w:r>
          </w:p>
        </w:tc>
        <w:tc>
          <w:tcPr>
            <w:tcW w:w="1728" w:type="dxa"/>
          </w:tcPr>
          <w:p w:rsidR="00EE1AA3" w:rsidRDefault="004829C4">
            <w:pPr>
              <w:spacing w:after="40" w:line="240" w:lineRule="auto"/>
              <w:jc w:val="center"/>
            </w:pPr>
            <w:r>
              <w:rPr>
                <w:rFonts w:cs="Times New Roman"/>
                <w:sz w:val="18"/>
              </w:rPr>
              <w:t>0.825 ± 0.010</w:t>
            </w:r>
          </w:p>
        </w:tc>
        <w:tc>
          <w:tcPr>
            <w:tcW w:w="1728" w:type="dxa"/>
          </w:tcPr>
          <w:p w:rsidR="00EE1AA3" w:rsidRDefault="004829C4">
            <w:pPr>
              <w:spacing w:after="40" w:line="240" w:lineRule="auto"/>
              <w:jc w:val="center"/>
            </w:pPr>
            <w:r>
              <w:rPr>
                <w:rFonts w:cs="Times New Roman"/>
                <w:sz w:val="18"/>
              </w:rPr>
              <w:t xml:space="preserve">0.919 ± </w:t>
            </w:r>
            <w:r>
              <w:rPr>
                <w:rFonts w:cs="Times New Roman"/>
                <w:sz w:val="18"/>
              </w:rPr>
              <w:t>0.022</w:t>
            </w:r>
          </w:p>
        </w:tc>
        <w:tc>
          <w:tcPr>
            <w:tcW w:w="1872" w:type="dxa"/>
          </w:tcPr>
          <w:p w:rsidR="00EE1AA3" w:rsidRDefault="004829C4">
            <w:pPr>
              <w:spacing w:after="40" w:line="240" w:lineRule="auto"/>
              <w:jc w:val="center"/>
            </w:pPr>
            <w:r>
              <w:rPr>
                <w:rFonts w:cs="Times New Roman"/>
                <w:sz w:val="18"/>
              </w:rPr>
              <w:t>0.975 / 0.871</w:t>
            </w:r>
          </w:p>
        </w:tc>
      </w:tr>
      <w:tr w:rsidR="00EE1AA3">
        <w:trPr>
          <w:cantSplit/>
          <w:jc w:val="center"/>
        </w:trPr>
        <w:tc>
          <w:tcPr>
            <w:tcW w:w="3312" w:type="dxa"/>
          </w:tcPr>
          <w:p w:rsidR="00EE1AA3" w:rsidRDefault="004829C4">
            <w:pPr>
              <w:spacing w:after="40" w:line="240" w:lineRule="auto"/>
              <w:jc w:val="left"/>
            </w:pPr>
            <w:r>
              <w:rPr>
                <w:rFonts w:cs="Times New Roman"/>
                <w:sz w:val="18"/>
              </w:rPr>
              <w:lastRenderedPageBreak/>
              <w:t>profile metadata only</w:t>
            </w:r>
          </w:p>
        </w:tc>
        <w:tc>
          <w:tcPr>
            <w:tcW w:w="1008" w:type="dxa"/>
          </w:tcPr>
          <w:p w:rsidR="00EE1AA3" w:rsidRDefault="004829C4">
            <w:pPr>
              <w:spacing w:after="40" w:line="240" w:lineRule="auto"/>
              <w:jc w:val="center"/>
            </w:pPr>
            <w:r>
              <w:rPr>
                <w:rFonts w:cs="Times New Roman"/>
                <w:sz w:val="18"/>
              </w:rPr>
              <w:t>12</w:t>
            </w:r>
          </w:p>
        </w:tc>
        <w:tc>
          <w:tcPr>
            <w:tcW w:w="1728" w:type="dxa"/>
          </w:tcPr>
          <w:p w:rsidR="00EE1AA3" w:rsidRDefault="004829C4">
            <w:pPr>
              <w:spacing w:after="40" w:line="240" w:lineRule="auto"/>
              <w:jc w:val="center"/>
            </w:pPr>
            <w:r>
              <w:rPr>
                <w:rFonts w:cs="Times New Roman"/>
                <w:sz w:val="18"/>
              </w:rPr>
              <w:t>0.512 ± 0.011</w:t>
            </w:r>
          </w:p>
        </w:tc>
        <w:tc>
          <w:tcPr>
            <w:tcW w:w="1728" w:type="dxa"/>
          </w:tcPr>
          <w:p w:rsidR="00EE1AA3" w:rsidRDefault="004829C4">
            <w:pPr>
              <w:spacing w:after="40" w:line="240" w:lineRule="auto"/>
              <w:jc w:val="center"/>
            </w:pPr>
            <w:r>
              <w:rPr>
                <w:rFonts w:cs="Times New Roman"/>
                <w:sz w:val="18"/>
              </w:rPr>
              <w:t>0.831 ± 0.012</w:t>
            </w:r>
          </w:p>
        </w:tc>
        <w:tc>
          <w:tcPr>
            <w:tcW w:w="1872" w:type="dxa"/>
          </w:tcPr>
          <w:p w:rsidR="00EE1AA3" w:rsidRDefault="004829C4">
            <w:pPr>
              <w:spacing w:after="40" w:line="240" w:lineRule="auto"/>
              <w:jc w:val="center"/>
            </w:pPr>
            <w:r>
              <w:rPr>
                <w:rFonts w:cs="Times New Roman"/>
                <w:sz w:val="18"/>
              </w:rPr>
              <w:t>0.878 / 0.789</w:t>
            </w:r>
          </w:p>
        </w:tc>
      </w:tr>
      <w:tr w:rsidR="00EE1AA3">
        <w:trPr>
          <w:cantSplit/>
          <w:jc w:val="center"/>
        </w:trPr>
        <w:tc>
          <w:tcPr>
            <w:tcW w:w="3312" w:type="dxa"/>
          </w:tcPr>
          <w:p w:rsidR="00EE1AA3" w:rsidRDefault="004829C4">
            <w:pPr>
              <w:spacing w:after="40" w:line="240" w:lineRule="auto"/>
              <w:jc w:val="left"/>
            </w:pPr>
            <w:r>
              <w:rPr>
                <w:rFonts w:cs="Times New Roman"/>
                <w:sz w:val="18"/>
              </w:rPr>
              <w:t>behaviour only (posting, temporal, interaction)</w:t>
            </w:r>
          </w:p>
        </w:tc>
        <w:tc>
          <w:tcPr>
            <w:tcW w:w="1008" w:type="dxa"/>
          </w:tcPr>
          <w:p w:rsidR="00EE1AA3" w:rsidRDefault="004829C4">
            <w:pPr>
              <w:spacing w:after="40" w:line="240" w:lineRule="auto"/>
              <w:jc w:val="center"/>
            </w:pPr>
            <w:r>
              <w:rPr>
                <w:rFonts w:cs="Times New Roman"/>
                <w:sz w:val="18"/>
              </w:rPr>
              <w:t>11</w:t>
            </w:r>
          </w:p>
        </w:tc>
        <w:tc>
          <w:tcPr>
            <w:tcW w:w="1728" w:type="dxa"/>
          </w:tcPr>
          <w:p w:rsidR="00EE1AA3" w:rsidRDefault="004829C4">
            <w:pPr>
              <w:spacing w:after="40" w:line="240" w:lineRule="auto"/>
              <w:jc w:val="center"/>
            </w:pPr>
            <w:r>
              <w:rPr>
                <w:rFonts w:cs="Times New Roman"/>
                <w:sz w:val="18"/>
              </w:rPr>
              <w:t>0.803 ± 0.013</w:t>
            </w:r>
          </w:p>
        </w:tc>
        <w:tc>
          <w:tcPr>
            <w:tcW w:w="1728" w:type="dxa"/>
          </w:tcPr>
          <w:p w:rsidR="00EE1AA3" w:rsidRDefault="004829C4">
            <w:pPr>
              <w:spacing w:after="40" w:line="240" w:lineRule="auto"/>
              <w:jc w:val="center"/>
            </w:pPr>
            <w:r>
              <w:rPr>
                <w:rFonts w:cs="Times New Roman"/>
                <w:sz w:val="18"/>
              </w:rPr>
              <w:t>0.887 ± 0.004</w:t>
            </w:r>
          </w:p>
        </w:tc>
        <w:tc>
          <w:tcPr>
            <w:tcW w:w="1872" w:type="dxa"/>
          </w:tcPr>
          <w:p w:rsidR="00EE1AA3" w:rsidRDefault="004829C4">
            <w:pPr>
              <w:spacing w:after="40" w:line="240" w:lineRule="auto"/>
              <w:jc w:val="center"/>
            </w:pPr>
            <w:r>
              <w:rPr>
                <w:rFonts w:cs="Times New Roman"/>
                <w:sz w:val="18"/>
              </w:rPr>
              <w:t>0.969 / 0.819</w:t>
            </w:r>
          </w:p>
        </w:tc>
      </w:tr>
      <w:tr w:rsidR="00EE1AA3">
        <w:trPr>
          <w:cantSplit/>
          <w:jc w:val="center"/>
        </w:trPr>
        <w:tc>
          <w:tcPr>
            <w:tcW w:w="3312" w:type="dxa"/>
          </w:tcPr>
          <w:p w:rsidR="00EE1AA3" w:rsidRDefault="004829C4">
            <w:pPr>
              <w:spacing w:after="40" w:line="240" w:lineRule="auto"/>
              <w:jc w:val="left"/>
            </w:pPr>
            <w:r>
              <w:rPr>
                <w:rFonts w:cs="Times New Roman"/>
                <w:sz w:val="18"/>
              </w:rPr>
              <w:t>degree only (structure, no attributes)</w:t>
            </w:r>
          </w:p>
        </w:tc>
        <w:tc>
          <w:tcPr>
            <w:tcW w:w="1008" w:type="dxa"/>
          </w:tcPr>
          <w:p w:rsidR="00EE1AA3" w:rsidRDefault="004829C4">
            <w:pPr>
              <w:spacing w:after="40" w:line="240" w:lineRule="auto"/>
              <w:jc w:val="center"/>
            </w:pPr>
            <w:r>
              <w:rPr>
                <w:rFonts w:cs="Times New Roman"/>
                <w:sz w:val="18"/>
              </w:rPr>
              <w:t>1</w:t>
            </w:r>
          </w:p>
        </w:tc>
        <w:tc>
          <w:tcPr>
            <w:tcW w:w="1728" w:type="dxa"/>
          </w:tcPr>
          <w:p w:rsidR="00EE1AA3" w:rsidRDefault="004829C4">
            <w:pPr>
              <w:spacing w:after="40" w:line="240" w:lineRule="auto"/>
              <w:jc w:val="center"/>
            </w:pPr>
            <w:r>
              <w:rPr>
                <w:rFonts w:cs="Times New Roman"/>
                <w:sz w:val="18"/>
              </w:rPr>
              <w:t>0.338 ± 0.003</w:t>
            </w:r>
          </w:p>
        </w:tc>
        <w:tc>
          <w:tcPr>
            <w:tcW w:w="1728" w:type="dxa"/>
          </w:tcPr>
          <w:p w:rsidR="00EE1AA3" w:rsidRDefault="004829C4">
            <w:pPr>
              <w:spacing w:after="40" w:line="240" w:lineRule="auto"/>
              <w:jc w:val="center"/>
            </w:pPr>
            <w:r>
              <w:rPr>
                <w:rFonts w:cs="Times New Roman"/>
                <w:sz w:val="18"/>
              </w:rPr>
              <w:t>0.965 ± 0.003</w:t>
            </w:r>
          </w:p>
        </w:tc>
        <w:tc>
          <w:tcPr>
            <w:tcW w:w="1872" w:type="dxa"/>
          </w:tcPr>
          <w:p w:rsidR="00EE1AA3" w:rsidRDefault="004829C4">
            <w:pPr>
              <w:spacing w:after="40" w:line="240" w:lineRule="auto"/>
              <w:jc w:val="center"/>
            </w:pPr>
            <w:r>
              <w:rPr>
                <w:rFonts w:cs="Times New Roman"/>
                <w:sz w:val="18"/>
              </w:rPr>
              <w:t>0.962 / 0.968</w:t>
            </w:r>
          </w:p>
        </w:tc>
      </w:tr>
    </w:tbl>
    <w:p w:rsidR="00EE1AA3" w:rsidRDefault="00EE1AA3">
      <w:pPr>
        <w:spacing w:line="192" w:lineRule="auto"/>
      </w:pPr>
    </w:p>
    <w:p w:rsidR="00EE1AA3" w:rsidRDefault="004829C4">
      <w:pPr>
        <w:keepNext/>
        <w:spacing w:after="80" w:line="240" w:lineRule="auto"/>
        <w:jc w:val="center"/>
      </w:pPr>
      <w:r>
        <w:rPr>
          <w:noProof/>
        </w:rPr>
        <w:drawing>
          <wp:inline distT="0" distB="0" distL="0" distR="0">
            <wp:extent cx="5120640" cy="22313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blation.png"/>
                    <pic:cNvPicPr/>
                  </pic:nvPicPr>
                  <pic:blipFill>
                    <a:blip r:embed="rId14"/>
                    <a:stretch>
                      <a:fillRect/>
                    </a:stretch>
                  </pic:blipFill>
                  <pic:spPr>
                    <a:xfrm>
                      <a:off x="0" y="0"/>
                      <a:ext cx="5120640" cy="2231396"/>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Test F1 of the baseline and GraphSAGE when feature groups are removed (three seeds).</w:t>
      </w:r>
    </w:p>
    <w:p w:rsidR="00EE1AA3" w:rsidRDefault="004829C4">
      <w:pPr>
        <w:spacing w:after="60"/>
        <w:ind w:left="720" w:hanging="432"/>
      </w:pPr>
      <w:r>
        <w:rPr>
          <w:rFonts w:cs="Times New Roman"/>
        </w:rPr>
        <w:t xml:space="preserve">1.  </w:t>
      </w:r>
      <w:r>
        <w:rPr>
          <w:rFonts w:cs="Times New Roman"/>
          <w:b/>
        </w:rPr>
        <w:t>The temporal group matters most.</w:t>
      </w:r>
      <w:r>
        <w:rPr>
          <w:rFonts w:cs="Times New Roman"/>
        </w:rPr>
        <w:t xml:space="preserve"> Removing the temporal features (account age, posts per day, burstiness, peak-hour share and its sine and cosine) drops the baseline from 0.822 to 0.515 and GraphSAGE from 0.942 to 0.840. These features are synthetic: botnet members share a creation window</w:t>
      </w:r>
      <w:r>
        <w:rPr>
          <w:rFonts w:cs="Times New Roman"/>
        </w:rPr>
        <w:t xml:space="preserve"> and a peak hour by construction, so this is the place where the benchmark is most generous.</w:t>
      </w:r>
    </w:p>
    <w:p w:rsidR="00EE1AA3" w:rsidRDefault="004829C4">
      <w:pPr>
        <w:spacing w:after="60"/>
        <w:ind w:left="720" w:hanging="432"/>
      </w:pPr>
      <w:r>
        <w:rPr>
          <w:rFonts w:cs="Times New Roman"/>
        </w:rPr>
        <w:t xml:space="preserve">2.  </w:t>
      </w:r>
      <w:r>
        <w:rPr>
          <w:rFonts w:cs="Times New Roman"/>
          <w:b/>
        </w:rPr>
        <w:t>Posting behaviour adds nothing.</w:t>
      </w:r>
      <w:r>
        <w:rPr>
          <w:rFonts w:cs="Times New Roman"/>
        </w:rPr>
        <w:t xml:space="preserve"> GraphSAGE scores 0.946 without it, which fits the finding that the Twitter bot label carries almost no signal.</w:t>
      </w:r>
    </w:p>
    <w:p w:rsidR="00EE1AA3" w:rsidRDefault="004829C4">
      <w:pPr>
        <w:spacing w:after="60"/>
        <w:ind w:left="720" w:hanging="432"/>
      </w:pPr>
      <w:r>
        <w:rPr>
          <w:rFonts w:cs="Times New Roman"/>
        </w:rPr>
        <w:t xml:space="preserve">3.  </w:t>
      </w:r>
      <w:r>
        <w:rPr>
          <w:rFonts w:cs="Times New Roman"/>
          <w:b/>
        </w:rPr>
        <w:t>The neighbou</w:t>
      </w:r>
      <w:r>
        <w:rPr>
          <w:rFonts w:cs="Times New Roman"/>
          <w:b/>
        </w:rPr>
        <w:t>rhood supplies what the profile lacks.</w:t>
      </w:r>
      <w:r>
        <w:rPr>
          <w:rFonts w:cs="Times New Roman"/>
        </w:rPr>
        <w:t xml:space="preserve"> On the 12 profile features alone the baseline reaches only 0.512 while GraphSAGE reaches 0.831.</w:t>
      </w:r>
    </w:p>
    <w:p w:rsidR="00EE1AA3" w:rsidRDefault="004829C4">
      <w:pPr>
        <w:spacing w:after="60"/>
        <w:ind w:left="720" w:hanging="432"/>
      </w:pPr>
      <w:r>
        <w:rPr>
          <w:rFonts w:cs="Times New Roman"/>
        </w:rPr>
        <w:t xml:space="preserve">4.  </w:t>
      </w:r>
      <w:r>
        <w:rPr>
          <w:rFonts w:cs="Times New Roman"/>
          <w:b/>
        </w:rPr>
        <w:t>One structural feature is enough here.</w:t>
      </w:r>
      <w:r>
        <w:rPr>
          <w:rFonts w:cs="Times New Roman"/>
        </w:rPr>
        <w:t xml:space="preserve"> GraphSAGE given nothing but the logarithm of each account's number of ties sco</w:t>
      </w:r>
      <w:r>
        <w:rPr>
          <w:rFonts w:cs="Times New Roman"/>
        </w:rPr>
        <w:t xml:space="preserve">res F1 0.965 (precision 0.962, recall 0.968), </w:t>
      </w:r>
      <w:r>
        <w:rPr>
          <w:rFonts w:cs="Times New Roman"/>
          <w:i/>
        </w:rPr>
        <w:t>above</w:t>
      </w:r>
      <w:r>
        <w:rPr>
          <w:rFonts w:cs="Times New Roman"/>
        </w:rPr>
        <w:t xml:space="preserve"> the model with all 23 features (0.942). The no-graph model on the same single feature scores 0.338: an account's own degree is not enough, but its neighbours' degrees separate the classes.</w:t>
      </w:r>
    </w:p>
    <w:p w:rsidR="00EE1AA3" w:rsidRDefault="004829C4">
      <w:r>
        <w:rPr>
          <w:rFonts w:cs="Times New Roman"/>
        </w:rPr>
        <w:t>The last findin</w:t>
      </w:r>
      <w:r>
        <w:rPr>
          <w:rFonts w:cs="Times New Roman"/>
        </w:rPr>
        <w:t>g changes how the headline result must be read. In this benchmark the injected botnets and lone spammers have a distinctive local degree pattern (dense ties inside a botnet, two to ten ties to real accounts), so message passing over degrees alone nearly so</w:t>
      </w:r>
      <w:r>
        <w:rPr>
          <w:rFonts w:cs="Times New Roman"/>
        </w:rPr>
        <w:t xml:space="preserve">lves the task. The benchmark therefore rewards structure more than a real </w:t>
      </w:r>
      <w:r>
        <w:rPr>
          <w:rFonts w:cs="Times New Roman"/>
        </w:rPr>
        <w:lastRenderedPageBreak/>
        <w:t xml:space="preserve">platform would, and the graph lift of 11.2 F1 points is real for this data but partly produced by how the botnets were injected. </w:t>
      </w:r>
      <w:r>
        <w:rPr>
          <w:rFonts w:cs="Times New Roman"/>
          <w:b/>
        </w:rPr>
        <w:t>The F1 of 0.939 must not be read as accuracy on a rea</w:t>
      </w:r>
      <w:r>
        <w:rPr>
          <w:rFonts w:cs="Times New Roman"/>
          <w:b/>
        </w:rPr>
        <w:t>l platform.</w:t>
      </w:r>
      <w:r>
        <w:rPr>
          <w:rFonts w:cs="Times New Roman"/>
        </w:rPr>
        <w:t xml:space="preserve"> Showing this was the purpose of the ablation: a result that looks excellent should be asked what it depends on.</w:t>
      </w:r>
    </w:p>
    <w:p w:rsidR="00EE1AA3" w:rsidRDefault="004829C4">
      <w:pPr>
        <w:pStyle w:val="Heading2"/>
      </w:pPr>
      <w:r>
        <w:t>1.5 Botnet cluster detection</w:t>
      </w:r>
    </w:p>
    <w:p w:rsidR="00EE1AA3" w:rsidRDefault="004829C4">
      <w:r>
        <w:rPr>
          <w:rFonts w:cs="Times New Roman"/>
        </w:rPr>
        <w:t>The embeddings of every account scored at 0.30 or more were linked to their five most similar neighbour</w:t>
      </w:r>
      <w:r>
        <w:rPr>
          <w:rFonts w:cs="Times New Roman"/>
        </w:rPr>
        <w:t xml:space="preserve">s and to their real ties, and Louvain community detection was run on that graph. Groups under five accounts were dropped. Nine groups remained: eight coordinated clusters and one loose group of 160 accounts. A botnet counts as </w:t>
      </w:r>
      <w:r>
        <w:rPr>
          <w:rFonts w:cs="Times New Roman"/>
          <w:i/>
        </w:rPr>
        <w:t>recovered</w:t>
      </w:r>
      <w:r>
        <w:rPr>
          <w:rFonts w:cs="Times New Roman"/>
        </w:rPr>
        <w:t xml:space="preserve"> when one cluster co</w:t>
      </w:r>
      <w:r>
        <w:rPr>
          <w:rFonts w:cs="Times New Roman"/>
        </w:rPr>
        <w:t>ntains at least 80 % of its accounts and at least 80 % of that cluster's accounts belong to it.</w:t>
      </w:r>
    </w:p>
    <w:p w:rsidR="00EE1AA3" w:rsidRDefault="004829C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Recovery of the eight injected botnets</w:t>
      </w:r>
    </w:p>
    <w:tbl>
      <w:tblPr>
        <w:tblStyle w:val="TableGrid"/>
        <w:tblW w:w="0" w:type="auto"/>
        <w:jc w:val="center"/>
        <w:tblLook w:val="04A0" w:firstRow="1" w:lastRow="0" w:firstColumn="1" w:lastColumn="0" w:noHBand="0" w:noVBand="1"/>
      </w:tblPr>
      <w:tblGrid>
        <w:gridCol w:w="1584"/>
        <w:gridCol w:w="1296"/>
        <w:gridCol w:w="1872"/>
        <w:gridCol w:w="1296"/>
        <w:gridCol w:w="1296"/>
        <w:gridCol w:w="1440"/>
      </w:tblGrid>
      <w:tr w:rsidR="00EE1AA3">
        <w:trPr>
          <w:cantSplit/>
          <w:tblHeader/>
          <w:jc w:val="center"/>
        </w:trPr>
        <w:tc>
          <w:tcPr>
            <w:tcW w:w="1584" w:type="dxa"/>
            <w:shd w:val="clear" w:color="auto" w:fill="1B2A41"/>
          </w:tcPr>
          <w:p w:rsidR="00EE1AA3" w:rsidRDefault="004829C4">
            <w:pPr>
              <w:spacing w:after="40" w:line="240" w:lineRule="auto"/>
              <w:jc w:val="center"/>
            </w:pPr>
            <w:r>
              <w:rPr>
                <w:rFonts w:cs="Times New Roman"/>
                <w:b/>
                <w:color w:val="FFFFFF"/>
                <w:sz w:val="20"/>
              </w:rPr>
              <w:t>Botnet</w:t>
            </w:r>
          </w:p>
        </w:tc>
        <w:tc>
          <w:tcPr>
            <w:tcW w:w="1296" w:type="dxa"/>
            <w:shd w:val="clear" w:color="auto" w:fill="1B2A41"/>
          </w:tcPr>
          <w:p w:rsidR="00EE1AA3" w:rsidRDefault="004829C4">
            <w:pPr>
              <w:spacing w:after="40" w:line="240" w:lineRule="auto"/>
              <w:jc w:val="center"/>
            </w:pPr>
            <w:r>
              <w:rPr>
                <w:rFonts w:cs="Times New Roman"/>
                <w:b/>
                <w:color w:val="FFFFFF"/>
                <w:sz w:val="20"/>
              </w:rPr>
              <w:t>Accounts</w:t>
            </w:r>
          </w:p>
        </w:tc>
        <w:tc>
          <w:tcPr>
            <w:tcW w:w="1872" w:type="dxa"/>
            <w:shd w:val="clear" w:color="auto" w:fill="1B2A41"/>
          </w:tcPr>
          <w:p w:rsidR="00EE1AA3" w:rsidRDefault="004829C4">
            <w:pPr>
              <w:spacing w:after="40" w:line="240" w:lineRule="auto"/>
              <w:jc w:val="center"/>
            </w:pPr>
            <w:r>
              <w:rPr>
                <w:rFonts w:cs="Times New Roman"/>
                <w:b/>
                <w:color w:val="FFFFFF"/>
                <w:sz w:val="20"/>
              </w:rPr>
              <w:t>Matched cluster</w:t>
            </w:r>
          </w:p>
        </w:tc>
        <w:tc>
          <w:tcPr>
            <w:tcW w:w="1296" w:type="dxa"/>
            <w:shd w:val="clear" w:color="auto" w:fill="1B2A41"/>
          </w:tcPr>
          <w:p w:rsidR="00EE1AA3" w:rsidRDefault="004829C4">
            <w:pPr>
              <w:spacing w:after="40" w:line="240" w:lineRule="auto"/>
              <w:jc w:val="center"/>
            </w:pPr>
            <w:r>
              <w:rPr>
                <w:rFonts w:cs="Times New Roman"/>
                <w:b/>
                <w:color w:val="FFFFFF"/>
                <w:sz w:val="20"/>
              </w:rPr>
              <w:t>Recall</w:t>
            </w:r>
          </w:p>
        </w:tc>
        <w:tc>
          <w:tcPr>
            <w:tcW w:w="1296" w:type="dxa"/>
            <w:shd w:val="clear" w:color="auto" w:fill="1B2A41"/>
          </w:tcPr>
          <w:p w:rsidR="00EE1AA3" w:rsidRDefault="004829C4">
            <w:pPr>
              <w:spacing w:after="40" w:line="240" w:lineRule="auto"/>
              <w:jc w:val="center"/>
            </w:pPr>
            <w:r>
              <w:rPr>
                <w:rFonts w:cs="Times New Roman"/>
                <w:b/>
                <w:color w:val="FFFFFF"/>
                <w:sz w:val="20"/>
              </w:rPr>
              <w:t>Precision</w:t>
            </w:r>
          </w:p>
        </w:tc>
        <w:tc>
          <w:tcPr>
            <w:tcW w:w="1440" w:type="dxa"/>
            <w:shd w:val="clear" w:color="auto" w:fill="1B2A41"/>
          </w:tcPr>
          <w:p w:rsidR="00EE1AA3" w:rsidRDefault="004829C4">
            <w:pPr>
              <w:spacing w:after="40" w:line="240" w:lineRule="auto"/>
              <w:jc w:val="center"/>
            </w:pPr>
            <w:r>
              <w:rPr>
                <w:rFonts w:cs="Times New Roman"/>
                <w:b/>
                <w:color w:val="FFFFFF"/>
                <w:sz w:val="20"/>
              </w:rPr>
              <w:t>Recovered</w:t>
            </w:r>
          </w:p>
        </w:tc>
      </w:tr>
      <w:tr w:rsidR="00EE1AA3">
        <w:trPr>
          <w:cantSplit/>
          <w:jc w:val="center"/>
        </w:trPr>
        <w:tc>
          <w:tcPr>
            <w:tcW w:w="1584" w:type="dxa"/>
          </w:tcPr>
          <w:p w:rsidR="00EE1AA3" w:rsidRDefault="004829C4">
            <w:pPr>
              <w:spacing w:after="40" w:line="240" w:lineRule="auto"/>
              <w:jc w:val="left"/>
            </w:pPr>
            <w:r>
              <w:rPr>
                <w:rFonts w:cs="Times New Roman"/>
                <w:sz w:val="20"/>
              </w:rPr>
              <w:t>Botnet 1</w:t>
            </w:r>
          </w:p>
        </w:tc>
        <w:tc>
          <w:tcPr>
            <w:tcW w:w="1296" w:type="dxa"/>
          </w:tcPr>
          <w:p w:rsidR="00EE1AA3" w:rsidRDefault="004829C4">
            <w:pPr>
              <w:spacing w:after="40" w:line="240" w:lineRule="auto"/>
              <w:jc w:val="center"/>
            </w:pPr>
            <w:r>
              <w:rPr>
                <w:rFonts w:cs="Times New Roman"/>
                <w:sz w:val="20"/>
              </w:rPr>
              <w:t>62</w:t>
            </w:r>
          </w:p>
        </w:tc>
        <w:tc>
          <w:tcPr>
            <w:tcW w:w="1872" w:type="dxa"/>
          </w:tcPr>
          <w:p w:rsidR="00EE1AA3" w:rsidRDefault="004829C4">
            <w:pPr>
              <w:spacing w:after="40" w:line="240" w:lineRule="auto"/>
              <w:jc w:val="center"/>
            </w:pPr>
            <w:r>
              <w:rPr>
                <w:rFonts w:cs="Times New Roman"/>
                <w:sz w:val="20"/>
              </w:rPr>
              <w:t>cluster 2</w:t>
            </w:r>
          </w:p>
        </w:tc>
        <w:tc>
          <w:tcPr>
            <w:tcW w:w="1296" w:type="dxa"/>
          </w:tcPr>
          <w:p w:rsidR="00EE1AA3" w:rsidRDefault="004829C4">
            <w:pPr>
              <w:spacing w:after="40" w:line="240" w:lineRule="auto"/>
              <w:jc w:val="center"/>
            </w:pPr>
            <w:r>
              <w:rPr>
                <w:rFonts w:cs="Times New Roman"/>
                <w:sz w:val="20"/>
              </w:rPr>
              <w:t>1.000</w:t>
            </w:r>
          </w:p>
        </w:tc>
        <w:tc>
          <w:tcPr>
            <w:tcW w:w="1296" w:type="dxa"/>
          </w:tcPr>
          <w:p w:rsidR="00EE1AA3" w:rsidRDefault="004829C4">
            <w:pPr>
              <w:spacing w:after="40" w:line="240" w:lineRule="auto"/>
              <w:jc w:val="center"/>
            </w:pPr>
            <w:r>
              <w:rPr>
                <w:rFonts w:cs="Times New Roman"/>
                <w:sz w:val="20"/>
              </w:rPr>
              <w:t>1.000</w:t>
            </w:r>
          </w:p>
        </w:tc>
        <w:tc>
          <w:tcPr>
            <w:tcW w:w="1440" w:type="dxa"/>
          </w:tcPr>
          <w:p w:rsidR="00EE1AA3" w:rsidRDefault="004829C4">
            <w:pPr>
              <w:spacing w:after="40" w:line="240" w:lineRule="auto"/>
              <w:jc w:val="center"/>
            </w:pPr>
            <w:r>
              <w:rPr>
                <w:rFonts w:cs="Times New Roman"/>
                <w:sz w:val="20"/>
              </w:rPr>
              <w:t>yes</w:t>
            </w:r>
          </w:p>
        </w:tc>
      </w:tr>
      <w:tr w:rsidR="00EE1AA3">
        <w:trPr>
          <w:cantSplit/>
          <w:jc w:val="center"/>
        </w:trPr>
        <w:tc>
          <w:tcPr>
            <w:tcW w:w="1584" w:type="dxa"/>
          </w:tcPr>
          <w:p w:rsidR="00EE1AA3" w:rsidRDefault="004829C4">
            <w:pPr>
              <w:spacing w:after="40" w:line="240" w:lineRule="auto"/>
              <w:jc w:val="left"/>
            </w:pPr>
            <w:r>
              <w:rPr>
                <w:rFonts w:cs="Times New Roman"/>
                <w:sz w:val="20"/>
              </w:rPr>
              <w:t>Botnet 2</w:t>
            </w:r>
          </w:p>
        </w:tc>
        <w:tc>
          <w:tcPr>
            <w:tcW w:w="1296" w:type="dxa"/>
          </w:tcPr>
          <w:p w:rsidR="00EE1AA3" w:rsidRDefault="004829C4">
            <w:pPr>
              <w:spacing w:after="40" w:line="240" w:lineRule="auto"/>
              <w:jc w:val="center"/>
            </w:pPr>
            <w:r>
              <w:rPr>
                <w:rFonts w:cs="Times New Roman"/>
                <w:sz w:val="20"/>
              </w:rPr>
              <w:t>50</w:t>
            </w:r>
          </w:p>
        </w:tc>
        <w:tc>
          <w:tcPr>
            <w:tcW w:w="1872" w:type="dxa"/>
          </w:tcPr>
          <w:p w:rsidR="00EE1AA3" w:rsidRDefault="004829C4">
            <w:pPr>
              <w:spacing w:after="40" w:line="240" w:lineRule="auto"/>
              <w:jc w:val="center"/>
            </w:pPr>
            <w:r>
              <w:rPr>
                <w:rFonts w:cs="Times New Roman"/>
                <w:sz w:val="20"/>
              </w:rPr>
              <w:t>cluster 6</w:t>
            </w:r>
          </w:p>
        </w:tc>
        <w:tc>
          <w:tcPr>
            <w:tcW w:w="1296" w:type="dxa"/>
          </w:tcPr>
          <w:p w:rsidR="00EE1AA3" w:rsidRDefault="004829C4">
            <w:pPr>
              <w:spacing w:after="40" w:line="240" w:lineRule="auto"/>
              <w:jc w:val="center"/>
            </w:pPr>
            <w:r>
              <w:rPr>
                <w:rFonts w:cs="Times New Roman"/>
                <w:sz w:val="20"/>
              </w:rPr>
              <w:t>1.000</w:t>
            </w:r>
          </w:p>
        </w:tc>
        <w:tc>
          <w:tcPr>
            <w:tcW w:w="1296" w:type="dxa"/>
          </w:tcPr>
          <w:p w:rsidR="00EE1AA3" w:rsidRDefault="004829C4">
            <w:pPr>
              <w:spacing w:after="40" w:line="240" w:lineRule="auto"/>
              <w:jc w:val="center"/>
            </w:pPr>
            <w:r>
              <w:rPr>
                <w:rFonts w:cs="Times New Roman"/>
                <w:sz w:val="20"/>
              </w:rPr>
              <w:t>1.000</w:t>
            </w:r>
          </w:p>
        </w:tc>
        <w:tc>
          <w:tcPr>
            <w:tcW w:w="1440" w:type="dxa"/>
          </w:tcPr>
          <w:p w:rsidR="00EE1AA3" w:rsidRDefault="004829C4">
            <w:pPr>
              <w:spacing w:after="40" w:line="240" w:lineRule="auto"/>
              <w:jc w:val="center"/>
            </w:pPr>
            <w:r>
              <w:rPr>
                <w:rFonts w:cs="Times New Roman"/>
                <w:sz w:val="20"/>
              </w:rPr>
              <w:t>yes</w:t>
            </w:r>
          </w:p>
        </w:tc>
      </w:tr>
      <w:tr w:rsidR="00EE1AA3">
        <w:trPr>
          <w:cantSplit/>
          <w:jc w:val="center"/>
        </w:trPr>
        <w:tc>
          <w:tcPr>
            <w:tcW w:w="1584" w:type="dxa"/>
          </w:tcPr>
          <w:p w:rsidR="00EE1AA3" w:rsidRDefault="004829C4">
            <w:pPr>
              <w:spacing w:after="40" w:line="240" w:lineRule="auto"/>
              <w:jc w:val="left"/>
            </w:pPr>
            <w:r>
              <w:rPr>
                <w:rFonts w:cs="Times New Roman"/>
                <w:sz w:val="20"/>
              </w:rPr>
              <w:t>Botnet 3</w:t>
            </w:r>
          </w:p>
        </w:tc>
        <w:tc>
          <w:tcPr>
            <w:tcW w:w="1296" w:type="dxa"/>
          </w:tcPr>
          <w:p w:rsidR="00EE1AA3" w:rsidRDefault="004829C4">
            <w:pPr>
              <w:spacing w:after="40" w:line="240" w:lineRule="auto"/>
              <w:jc w:val="center"/>
            </w:pPr>
            <w:r>
              <w:rPr>
                <w:rFonts w:cs="Times New Roman"/>
                <w:sz w:val="20"/>
              </w:rPr>
              <w:t>52</w:t>
            </w:r>
          </w:p>
        </w:tc>
        <w:tc>
          <w:tcPr>
            <w:tcW w:w="1872" w:type="dxa"/>
          </w:tcPr>
          <w:p w:rsidR="00EE1AA3" w:rsidRDefault="004829C4">
            <w:pPr>
              <w:spacing w:after="40" w:line="240" w:lineRule="auto"/>
              <w:jc w:val="center"/>
            </w:pPr>
            <w:r>
              <w:rPr>
                <w:rFonts w:cs="Times New Roman"/>
                <w:sz w:val="20"/>
              </w:rPr>
              <w:t>cluster 5</w:t>
            </w:r>
          </w:p>
        </w:tc>
        <w:tc>
          <w:tcPr>
            <w:tcW w:w="1296" w:type="dxa"/>
          </w:tcPr>
          <w:p w:rsidR="00EE1AA3" w:rsidRDefault="004829C4">
            <w:pPr>
              <w:spacing w:after="40" w:line="240" w:lineRule="auto"/>
              <w:jc w:val="center"/>
            </w:pPr>
            <w:r>
              <w:rPr>
                <w:rFonts w:cs="Times New Roman"/>
                <w:sz w:val="20"/>
              </w:rPr>
              <w:t>1.000</w:t>
            </w:r>
          </w:p>
        </w:tc>
        <w:tc>
          <w:tcPr>
            <w:tcW w:w="1296" w:type="dxa"/>
          </w:tcPr>
          <w:p w:rsidR="00EE1AA3" w:rsidRDefault="004829C4">
            <w:pPr>
              <w:spacing w:after="40" w:line="240" w:lineRule="auto"/>
              <w:jc w:val="center"/>
            </w:pPr>
            <w:r>
              <w:rPr>
                <w:rFonts w:cs="Times New Roman"/>
                <w:sz w:val="20"/>
              </w:rPr>
              <w:t>1.000</w:t>
            </w:r>
          </w:p>
        </w:tc>
        <w:tc>
          <w:tcPr>
            <w:tcW w:w="1440" w:type="dxa"/>
          </w:tcPr>
          <w:p w:rsidR="00EE1AA3" w:rsidRDefault="004829C4">
            <w:pPr>
              <w:spacing w:after="40" w:line="240" w:lineRule="auto"/>
              <w:jc w:val="center"/>
            </w:pPr>
            <w:r>
              <w:rPr>
                <w:rFonts w:cs="Times New Roman"/>
                <w:sz w:val="20"/>
              </w:rPr>
              <w:t>yes</w:t>
            </w:r>
          </w:p>
        </w:tc>
      </w:tr>
      <w:tr w:rsidR="00EE1AA3">
        <w:trPr>
          <w:cantSplit/>
          <w:jc w:val="center"/>
        </w:trPr>
        <w:tc>
          <w:tcPr>
            <w:tcW w:w="1584" w:type="dxa"/>
          </w:tcPr>
          <w:p w:rsidR="00EE1AA3" w:rsidRDefault="004829C4">
            <w:pPr>
              <w:spacing w:after="40" w:line="240" w:lineRule="auto"/>
              <w:jc w:val="left"/>
            </w:pPr>
            <w:r>
              <w:rPr>
                <w:rFonts w:cs="Times New Roman"/>
                <w:sz w:val="20"/>
              </w:rPr>
              <w:t>Botnet 4</w:t>
            </w:r>
          </w:p>
        </w:tc>
        <w:tc>
          <w:tcPr>
            <w:tcW w:w="1296" w:type="dxa"/>
          </w:tcPr>
          <w:p w:rsidR="00EE1AA3" w:rsidRDefault="004829C4">
            <w:pPr>
              <w:spacing w:after="40" w:line="240" w:lineRule="auto"/>
              <w:jc w:val="center"/>
            </w:pPr>
            <w:r>
              <w:rPr>
                <w:rFonts w:cs="Times New Roman"/>
                <w:sz w:val="20"/>
              </w:rPr>
              <w:t>60</w:t>
            </w:r>
          </w:p>
        </w:tc>
        <w:tc>
          <w:tcPr>
            <w:tcW w:w="1872" w:type="dxa"/>
          </w:tcPr>
          <w:p w:rsidR="00EE1AA3" w:rsidRDefault="004829C4">
            <w:pPr>
              <w:spacing w:after="40" w:line="240" w:lineRule="auto"/>
              <w:jc w:val="center"/>
            </w:pPr>
            <w:r>
              <w:rPr>
                <w:rFonts w:cs="Times New Roman"/>
                <w:sz w:val="20"/>
              </w:rPr>
              <w:t>cluster 1</w:t>
            </w:r>
          </w:p>
        </w:tc>
        <w:tc>
          <w:tcPr>
            <w:tcW w:w="1296" w:type="dxa"/>
          </w:tcPr>
          <w:p w:rsidR="00EE1AA3" w:rsidRDefault="004829C4">
            <w:pPr>
              <w:spacing w:after="40" w:line="240" w:lineRule="auto"/>
              <w:jc w:val="center"/>
            </w:pPr>
            <w:r>
              <w:rPr>
                <w:rFonts w:cs="Times New Roman"/>
                <w:sz w:val="20"/>
              </w:rPr>
              <w:t>1.000</w:t>
            </w:r>
          </w:p>
        </w:tc>
        <w:tc>
          <w:tcPr>
            <w:tcW w:w="1296" w:type="dxa"/>
          </w:tcPr>
          <w:p w:rsidR="00EE1AA3" w:rsidRDefault="004829C4">
            <w:pPr>
              <w:spacing w:after="40" w:line="240" w:lineRule="auto"/>
              <w:jc w:val="center"/>
            </w:pPr>
            <w:r>
              <w:rPr>
                <w:rFonts w:cs="Times New Roman"/>
                <w:sz w:val="20"/>
              </w:rPr>
              <w:t>0.923</w:t>
            </w:r>
          </w:p>
        </w:tc>
        <w:tc>
          <w:tcPr>
            <w:tcW w:w="1440" w:type="dxa"/>
          </w:tcPr>
          <w:p w:rsidR="00EE1AA3" w:rsidRDefault="004829C4">
            <w:pPr>
              <w:spacing w:after="40" w:line="240" w:lineRule="auto"/>
              <w:jc w:val="center"/>
            </w:pPr>
            <w:r>
              <w:rPr>
                <w:rFonts w:cs="Times New Roman"/>
                <w:sz w:val="20"/>
              </w:rPr>
              <w:t>yes</w:t>
            </w:r>
          </w:p>
        </w:tc>
      </w:tr>
      <w:tr w:rsidR="00EE1AA3">
        <w:trPr>
          <w:cantSplit/>
          <w:jc w:val="center"/>
        </w:trPr>
        <w:tc>
          <w:tcPr>
            <w:tcW w:w="1584" w:type="dxa"/>
          </w:tcPr>
          <w:p w:rsidR="00EE1AA3" w:rsidRDefault="004829C4">
            <w:pPr>
              <w:spacing w:after="40" w:line="240" w:lineRule="auto"/>
              <w:jc w:val="left"/>
            </w:pPr>
            <w:r>
              <w:rPr>
                <w:rFonts w:cs="Times New Roman"/>
                <w:sz w:val="20"/>
              </w:rPr>
              <w:t>Botnet 5</w:t>
            </w:r>
          </w:p>
        </w:tc>
        <w:tc>
          <w:tcPr>
            <w:tcW w:w="1296" w:type="dxa"/>
          </w:tcPr>
          <w:p w:rsidR="00EE1AA3" w:rsidRDefault="004829C4">
            <w:pPr>
              <w:spacing w:after="40" w:line="240" w:lineRule="auto"/>
              <w:jc w:val="center"/>
            </w:pPr>
            <w:r>
              <w:rPr>
                <w:rFonts w:cs="Times New Roman"/>
                <w:sz w:val="20"/>
              </w:rPr>
              <w:t>48</w:t>
            </w:r>
          </w:p>
        </w:tc>
        <w:tc>
          <w:tcPr>
            <w:tcW w:w="1872" w:type="dxa"/>
          </w:tcPr>
          <w:p w:rsidR="00EE1AA3" w:rsidRDefault="004829C4">
            <w:pPr>
              <w:spacing w:after="40" w:line="240" w:lineRule="auto"/>
              <w:jc w:val="center"/>
            </w:pPr>
            <w:r>
              <w:rPr>
                <w:rFonts w:cs="Times New Roman"/>
                <w:sz w:val="20"/>
              </w:rPr>
              <w:t>cluster 7</w:t>
            </w:r>
          </w:p>
        </w:tc>
        <w:tc>
          <w:tcPr>
            <w:tcW w:w="1296" w:type="dxa"/>
          </w:tcPr>
          <w:p w:rsidR="00EE1AA3" w:rsidRDefault="004829C4">
            <w:pPr>
              <w:spacing w:after="40" w:line="240" w:lineRule="auto"/>
              <w:jc w:val="center"/>
            </w:pPr>
            <w:r>
              <w:rPr>
                <w:rFonts w:cs="Times New Roman"/>
                <w:sz w:val="20"/>
              </w:rPr>
              <w:t>1.000</w:t>
            </w:r>
          </w:p>
        </w:tc>
        <w:tc>
          <w:tcPr>
            <w:tcW w:w="1296" w:type="dxa"/>
          </w:tcPr>
          <w:p w:rsidR="00EE1AA3" w:rsidRDefault="004829C4">
            <w:pPr>
              <w:spacing w:after="40" w:line="240" w:lineRule="auto"/>
              <w:jc w:val="center"/>
            </w:pPr>
            <w:r>
              <w:rPr>
                <w:rFonts w:cs="Times New Roman"/>
                <w:sz w:val="20"/>
              </w:rPr>
              <w:t>1.000</w:t>
            </w:r>
          </w:p>
        </w:tc>
        <w:tc>
          <w:tcPr>
            <w:tcW w:w="1440" w:type="dxa"/>
          </w:tcPr>
          <w:p w:rsidR="00EE1AA3" w:rsidRDefault="004829C4">
            <w:pPr>
              <w:spacing w:after="40" w:line="240" w:lineRule="auto"/>
              <w:jc w:val="center"/>
            </w:pPr>
            <w:r>
              <w:rPr>
                <w:rFonts w:cs="Times New Roman"/>
                <w:sz w:val="20"/>
              </w:rPr>
              <w:t>yes</w:t>
            </w:r>
          </w:p>
        </w:tc>
      </w:tr>
      <w:tr w:rsidR="00EE1AA3">
        <w:trPr>
          <w:cantSplit/>
          <w:jc w:val="center"/>
        </w:trPr>
        <w:tc>
          <w:tcPr>
            <w:tcW w:w="1584" w:type="dxa"/>
          </w:tcPr>
          <w:p w:rsidR="00EE1AA3" w:rsidRDefault="004829C4">
            <w:pPr>
              <w:spacing w:after="40" w:line="240" w:lineRule="auto"/>
              <w:jc w:val="left"/>
            </w:pPr>
            <w:r>
              <w:rPr>
                <w:rFonts w:cs="Times New Roman"/>
                <w:sz w:val="20"/>
              </w:rPr>
              <w:t>Botnet 6</w:t>
            </w:r>
          </w:p>
        </w:tc>
        <w:tc>
          <w:tcPr>
            <w:tcW w:w="1296" w:type="dxa"/>
          </w:tcPr>
          <w:p w:rsidR="00EE1AA3" w:rsidRDefault="004829C4">
            <w:pPr>
              <w:spacing w:after="40" w:line="240" w:lineRule="auto"/>
              <w:jc w:val="center"/>
            </w:pPr>
            <w:r>
              <w:rPr>
                <w:rFonts w:cs="Times New Roman"/>
                <w:sz w:val="20"/>
              </w:rPr>
              <w:t>56</w:t>
            </w:r>
          </w:p>
        </w:tc>
        <w:tc>
          <w:tcPr>
            <w:tcW w:w="1872" w:type="dxa"/>
          </w:tcPr>
          <w:p w:rsidR="00EE1AA3" w:rsidRDefault="004829C4">
            <w:pPr>
              <w:spacing w:after="40" w:line="240" w:lineRule="auto"/>
              <w:jc w:val="center"/>
            </w:pPr>
            <w:r>
              <w:rPr>
                <w:rFonts w:cs="Times New Roman"/>
                <w:sz w:val="20"/>
              </w:rPr>
              <w:t>cluster 4</w:t>
            </w:r>
          </w:p>
        </w:tc>
        <w:tc>
          <w:tcPr>
            <w:tcW w:w="1296" w:type="dxa"/>
          </w:tcPr>
          <w:p w:rsidR="00EE1AA3" w:rsidRDefault="004829C4">
            <w:pPr>
              <w:spacing w:after="40" w:line="240" w:lineRule="auto"/>
              <w:jc w:val="center"/>
            </w:pPr>
            <w:r>
              <w:rPr>
                <w:rFonts w:cs="Times New Roman"/>
                <w:sz w:val="20"/>
              </w:rPr>
              <w:t>1.000</w:t>
            </w:r>
          </w:p>
        </w:tc>
        <w:tc>
          <w:tcPr>
            <w:tcW w:w="1296" w:type="dxa"/>
          </w:tcPr>
          <w:p w:rsidR="00EE1AA3" w:rsidRDefault="004829C4">
            <w:pPr>
              <w:spacing w:after="40" w:line="240" w:lineRule="auto"/>
              <w:jc w:val="center"/>
            </w:pPr>
            <w:r>
              <w:rPr>
                <w:rFonts w:cs="Times New Roman"/>
                <w:sz w:val="20"/>
              </w:rPr>
              <w:t>1.000</w:t>
            </w:r>
          </w:p>
        </w:tc>
        <w:tc>
          <w:tcPr>
            <w:tcW w:w="1440" w:type="dxa"/>
          </w:tcPr>
          <w:p w:rsidR="00EE1AA3" w:rsidRDefault="004829C4">
            <w:pPr>
              <w:spacing w:after="40" w:line="240" w:lineRule="auto"/>
              <w:jc w:val="center"/>
            </w:pPr>
            <w:r>
              <w:rPr>
                <w:rFonts w:cs="Times New Roman"/>
                <w:sz w:val="20"/>
              </w:rPr>
              <w:t>yes</w:t>
            </w:r>
          </w:p>
        </w:tc>
      </w:tr>
      <w:tr w:rsidR="00EE1AA3">
        <w:trPr>
          <w:cantSplit/>
          <w:jc w:val="center"/>
        </w:trPr>
        <w:tc>
          <w:tcPr>
            <w:tcW w:w="1584" w:type="dxa"/>
          </w:tcPr>
          <w:p w:rsidR="00EE1AA3" w:rsidRDefault="004829C4">
            <w:pPr>
              <w:spacing w:after="40" w:line="240" w:lineRule="auto"/>
              <w:jc w:val="left"/>
            </w:pPr>
            <w:r>
              <w:rPr>
                <w:rFonts w:cs="Times New Roman"/>
                <w:sz w:val="20"/>
              </w:rPr>
              <w:t>Botnet 7</w:t>
            </w:r>
          </w:p>
        </w:tc>
        <w:tc>
          <w:tcPr>
            <w:tcW w:w="1296" w:type="dxa"/>
          </w:tcPr>
          <w:p w:rsidR="00EE1AA3" w:rsidRDefault="004829C4">
            <w:pPr>
              <w:spacing w:after="40" w:line="240" w:lineRule="auto"/>
              <w:jc w:val="center"/>
            </w:pPr>
            <w:r>
              <w:rPr>
                <w:rFonts w:cs="Times New Roman"/>
                <w:sz w:val="20"/>
              </w:rPr>
              <w:t>58</w:t>
            </w:r>
          </w:p>
        </w:tc>
        <w:tc>
          <w:tcPr>
            <w:tcW w:w="1872" w:type="dxa"/>
          </w:tcPr>
          <w:p w:rsidR="00EE1AA3" w:rsidRDefault="004829C4">
            <w:pPr>
              <w:spacing w:after="40" w:line="240" w:lineRule="auto"/>
              <w:jc w:val="center"/>
            </w:pPr>
            <w:r>
              <w:rPr>
                <w:rFonts w:cs="Times New Roman"/>
                <w:sz w:val="20"/>
              </w:rPr>
              <w:t>cluster 3</w:t>
            </w:r>
          </w:p>
        </w:tc>
        <w:tc>
          <w:tcPr>
            <w:tcW w:w="1296" w:type="dxa"/>
          </w:tcPr>
          <w:p w:rsidR="00EE1AA3" w:rsidRDefault="004829C4">
            <w:pPr>
              <w:spacing w:after="40" w:line="240" w:lineRule="auto"/>
              <w:jc w:val="center"/>
            </w:pPr>
            <w:r>
              <w:rPr>
                <w:rFonts w:cs="Times New Roman"/>
                <w:sz w:val="20"/>
              </w:rPr>
              <w:t>1.000</w:t>
            </w:r>
          </w:p>
        </w:tc>
        <w:tc>
          <w:tcPr>
            <w:tcW w:w="1296" w:type="dxa"/>
          </w:tcPr>
          <w:p w:rsidR="00EE1AA3" w:rsidRDefault="004829C4">
            <w:pPr>
              <w:spacing w:after="40" w:line="240" w:lineRule="auto"/>
              <w:jc w:val="center"/>
            </w:pPr>
            <w:r>
              <w:rPr>
                <w:rFonts w:cs="Times New Roman"/>
                <w:sz w:val="20"/>
              </w:rPr>
              <w:t>0.983</w:t>
            </w:r>
          </w:p>
        </w:tc>
        <w:tc>
          <w:tcPr>
            <w:tcW w:w="1440" w:type="dxa"/>
          </w:tcPr>
          <w:p w:rsidR="00EE1AA3" w:rsidRDefault="004829C4">
            <w:pPr>
              <w:spacing w:after="40" w:line="240" w:lineRule="auto"/>
              <w:jc w:val="center"/>
            </w:pPr>
            <w:r>
              <w:rPr>
                <w:rFonts w:cs="Times New Roman"/>
                <w:sz w:val="20"/>
              </w:rPr>
              <w:t>yes</w:t>
            </w:r>
          </w:p>
        </w:tc>
      </w:tr>
      <w:tr w:rsidR="00EE1AA3">
        <w:trPr>
          <w:cantSplit/>
          <w:jc w:val="center"/>
        </w:trPr>
        <w:tc>
          <w:tcPr>
            <w:tcW w:w="1584" w:type="dxa"/>
          </w:tcPr>
          <w:p w:rsidR="00EE1AA3" w:rsidRDefault="004829C4">
            <w:pPr>
              <w:spacing w:after="40" w:line="240" w:lineRule="auto"/>
              <w:jc w:val="left"/>
            </w:pPr>
            <w:r>
              <w:rPr>
                <w:rFonts w:cs="Times New Roman"/>
                <w:sz w:val="20"/>
              </w:rPr>
              <w:t>Botnet 8</w:t>
            </w:r>
          </w:p>
        </w:tc>
        <w:tc>
          <w:tcPr>
            <w:tcW w:w="1296" w:type="dxa"/>
          </w:tcPr>
          <w:p w:rsidR="00EE1AA3" w:rsidRDefault="004829C4">
            <w:pPr>
              <w:spacing w:after="40" w:line="240" w:lineRule="auto"/>
              <w:jc w:val="center"/>
            </w:pPr>
            <w:r>
              <w:rPr>
                <w:rFonts w:cs="Times New Roman"/>
                <w:sz w:val="20"/>
              </w:rPr>
              <w:t>34</w:t>
            </w:r>
          </w:p>
        </w:tc>
        <w:tc>
          <w:tcPr>
            <w:tcW w:w="1872" w:type="dxa"/>
          </w:tcPr>
          <w:p w:rsidR="00EE1AA3" w:rsidRDefault="004829C4">
            <w:pPr>
              <w:spacing w:after="40" w:line="240" w:lineRule="auto"/>
              <w:jc w:val="center"/>
            </w:pPr>
            <w:r>
              <w:rPr>
                <w:rFonts w:cs="Times New Roman"/>
                <w:sz w:val="20"/>
              </w:rPr>
              <w:t>cluster 8</w:t>
            </w:r>
          </w:p>
        </w:tc>
        <w:tc>
          <w:tcPr>
            <w:tcW w:w="1296" w:type="dxa"/>
          </w:tcPr>
          <w:p w:rsidR="00EE1AA3" w:rsidRDefault="004829C4">
            <w:pPr>
              <w:spacing w:after="40" w:line="240" w:lineRule="auto"/>
              <w:jc w:val="center"/>
            </w:pPr>
            <w:r>
              <w:rPr>
                <w:rFonts w:cs="Times New Roman"/>
                <w:sz w:val="20"/>
              </w:rPr>
              <w:t>1.000</w:t>
            </w:r>
          </w:p>
        </w:tc>
        <w:tc>
          <w:tcPr>
            <w:tcW w:w="1296" w:type="dxa"/>
          </w:tcPr>
          <w:p w:rsidR="00EE1AA3" w:rsidRDefault="004829C4">
            <w:pPr>
              <w:spacing w:after="40" w:line="240" w:lineRule="auto"/>
              <w:jc w:val="center"/>
            </w:pPr>
            <w:r>
              <w:rPr>
                <w:rFonts w:cs="Times New Roman"/>
                <w:sz w:val="20"/>
              </w:rPr>
              <w:t>1.000</w:t>
            </w:r>
          </w:p>
        </w:tc>
        <w:tc>
          <w:tcPr>
            <w:tcW w:w="1440" w:type="dxa"/>
          </w:tcPr>
          <w:p w:rsidR="00EE1AA3" w:rsidRDefault="004829C4">
            <w:pPr>
              <w:spacing w:after="40" w:line="240" w:lineRule="auto"/>
              <w:jc w:val="center"/>
            </w:pPr>
            <w:r>
              <w:rPr>
                <w:rFonts w:cs="Times New Roman"/>
                <w:sz w:val="20"/>
              </w:rPr>
              <w:t>yes</w:t>
            </w:r>
          </w:p>
        </w:tc>
      </w:tr>
    </w:tbl>
    <w:p w:rsidR="00EE1AA3" w:rsidRDefault="00EE1AA3">
      <w:pPr>
        <w:spacing w:line="192" w:lineRule="auto"/>
      </w:pPr>
    </w:p>
    <w:p w:rsidR="00EE1AA3" w:rsidRDefault="004829C4">
      <w:pPr>
        <w:keepNext/>
        <w:spacing w:after="80" w:line="240" w:lineRule="auto"/>
        <w:jc w:val="center"/>
      </w:pPr>
      <w:r>
        <w:rPr>
          <w:noProof/>
        </w:rPr>
        <w:drawing>
          <wp:inline distT="0" distB="0" distL="0" distR="0">
            <wp:extent cx="4754880" cy="26168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cluster_recovery.png"/>
                    <pic:cNvPicPr/>
                  </pic:nvPicPr>
                  <pic:blipFill>
                    <a:blip r:embed="rId15"/>
                    <a:stretch>
                      <a:fillRect/>
                    </a:stretch>
                  </pic:blipFill>
                  <pic:spPr>
                    <a:xfrm>
                      <a:off x="0" y="0"/>
                      <a:ext cx="4754880" cy="2616864"/>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Recall and precision of the cluster that best matches each injected botnet.</w:t>
      </w:r>
    </w:p>
    <w:p w:rsidR="00EE1AA3" w:rsidRDefault="004829C4">
      <w:r>
        <w:rPr>
          <w:rFonts w:cs="Times New Roman"/>
        </w:rPr>
        <w:t xml:space="preserve">All eight botnets are recovered as single communities: the mean recall is 1.000 and the mean precision 0.988; the </w:t>
      </w:r>
      <w:r>
        <w:rPr>
          <w:rFonts w:cs="Times New Roman"/>
        </w:rPr>
        <w:t xml:space="preserve">lowest precision is 0.923 (botnet 4, whose cluster also contains </w:t>
      </w:r>
      <w:r>
        <w:rPr>
          <w:rFonts w:cs="Times New Roman"/>
        </w:rPr>
        <w:lastRenderedPageBreak/>
        <w:t>five accounts that are not part of it). The fake purity of all clustered accounts is 0.913, which is lower than the botnet precision because the loose group of 160 accounts holds lone spammer</w:t>
      </w:r>
      <w:r>
        <w:rPr>
          <w:rFonts w:cs="Times New Roman"/>
        </w:rPr>
        <w:t xml:space="preserve">s together with look-alike genuine accounts: it has a tie density of 0.14 % and only 18 internal ties, and the application labels it </w:t>
      </w:r>
      <w:r>
        <w:rPr>
          <w:rFonts w:cs="Times New Roman"/>
          <w:i/>
        </w:rPr>
        <w:t>loose group</w:t>
      </w:r>
      <w:r>
        <w:rPr>
          <w:rFonts w:cs="Times New Roman"/>
        </w:rPr>
        <w:t xml:space="preserve"> instead of </w:t>
      </w:r>
      <w:r>
        <w:rPr>
          <w:rFonts w:cs="Times New Roman"/>
          <w:i/>
        </w:rPr>
        <w:t>coordinated</w:t>
      </w:r>
      <w:r>
        <w:rPr>
          <w:rFonts w:cs="Times New Roman"/>
        </w:rPr>
        <w:t xml:space="preserve"> because its density is below 5 %. That label is what separates a coordinated network fro</w:t>
      </w:r>
      <w:r>
        <w:rPr>
          <w:rFonts w:cs="Times New Roman"/>
        </w:rPr>
        <w:t>m independent accounts that merely look alike.</w:t>
      </w:r>
    </w:p>
    <w:p w:rsidR="00EE1AA3" w:rsidRDefault="004829C4">
      <w:r>
        <w:rPr>
          <w:rFonts w:cs="Times New Roman"/>
        </w:rPr>
        <w:t>This is a known-answer test. The botnets were injected with a tie probability of 0.28 between members, a shared creation window and a shared posting hour, so they are easy to find by construction. The result s</w:t>
      </w:r>
      <w:r>
        <w:rPr>
          <w:rFonts w:cs="Times New Roman"/>
        </w:rPr>
        <w:t>hows that the method recovers this kind of coordination; it says nothing about the recall of real botnets that hide their ties.</w:t>
      </w:r>
    </w:p>
    <w:p w:rsidR="00EE1AA3" w:rsidRDefault="004829C4">
      <w:pPr>
        <w:keepNext/>
        <w:spacing w:after="80" w:line="240" w:lineRule="auto"/>
        <w:jc w:val="center"/>
      </w:pPr>
      <w:r>
        <w:rPr>
          <w:noProof/>
        </w:rPr>
        <w:drawing>
          <wp:inline distT="0" distB="0" distL="0" distR="0">
            <wp:extent cx="4572000" cy="28146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score_distribution.png"/>
                    <pic:cNvPicPr/>
                  </pic:nvPicPr>
                  <pic:blipFill>
                    <a:blip r:embed="rId16"/>
                    <a:stretch>
                      <a:fillRect/>
                    </a:stretch>
                  </pic:blipFill>
                  <pic:spPr>
                    <a:xfrm>
                      <a:off x="0" y="0"/>
                      <a:ext cx="4572000" cy="2814653"/>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Distribution of GraphSAGE fake-probabilities for genuine and fake accounts.</w:t>
      </w:r>
    </w:p>
    <w:p w:rsidR="00EE1AA3" w:rsidRDefault="004829C4">
      <w:pPr>
        <w:pStyle w:val="Heading2"/>
      </w:pPr>
      <w:r>
        <w:t>1.6 Scalability</w:t>
      </w:r>
      <w:r>
        <w:t xml:space="preserve"> and response time</w:t>
      </w:r>
    </w:p>
    <w:p w:rsidR="00EE1AA3" w:rsidRDefault="004829C4">
      <w:r>
        <w:rPr>
          <w:rFonts w:cs="Times New Roman"/>
        </w:rPr>
        <w:t xml:space="preserve">The sweep of Section 7.7 grows the graph from 4,533 accounts and 94,456 ties to 36,264 accounts and 755,648 ties. A GraphSAGE epoch takes 0.060 s on the smallest graph and 0.392 s on the largest, GCN 0.142 s and 0.577 s, GAT 0.255 s and </w:t>
      </w:r>
      <w:r>
        <w:rPr>
          <w:rFonts w:cs="Times New Roman"/>
        </w:rPr>
        <w:t>2.022 s; one forward pass over the whole graph takes 0.186 s for GraphSAGE and 0.584 s for GAT at the largest size. Cost grows roughly in proportion to the number of ties, and GAT is the most expensive. GraphSAGE is both the most accurate and, among the gr</w:t>
      </w:r>
      <w:r>
        <w:rPr>
          <w:rFonts w:cs="Times New Roman"/>
        </w:rPr>
        <w:t>aph models, the cheapest, so on this benchmark there is no accuracy-for-speed trade-off to make.</w:t>
      </w:r>
    </w:p>
    <w:p w:rsidR="00EE1AA3" w:rsidRDefault="004829C4">
      <w:pPr>
        <w:keepNext/>
        <w:spacing w:after="80" w:line="240" w:lineRule="auto"/>
        <w:jc w:val="center"/>
      </w:pPr>
      <w:r>
        <w:rPr>
          <w:noProof/>
        </w:rPr>
        <w:lastRenderedPageBreak/>
        <w:drawing>
          <wp:inline distT="0" distB="0" distL="0" distR="0">
            <wp:extent cx="5120640" cy="25931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scalability.png"/>
                    <pic:cNvPicPr/>
                  </pic:nvPicPr>
                  <pic:blipFill>
                    <a:blip r:embed="rId17"/>
                    <a:stretch>
                      <a:fillRect/>
                    </a:stretch>
                  </pic:blipFill>
                  <pic:spPr>
                    <a:xfrm>
                      <a:off x="0" y="0"/>
                      <a:ext cx="5120640" cy="2593191"/>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Training time per epoch and inference time against graph size, CPU, for the four models.</w:t>
      </w:r>
    </w:p>
    <w:p w:rsidR="00EE1AA3" w:rsidRDefault="004829C4">
      <w:r>
        <w:rPr>
          <w:rFonts w:cs="Times New Roman"/>
        </w:rPr>
        <w:t>The API answers its read endpoin</w:t>
      </w:r>
      <w:r>
        <w:rPr>
          <w:rFonts w:cs="Times New Roman"/>
        </w:rPr>
        <w:t>ts in 3 to 16 ms (median) and no 95th percentile exceeds 29 ms; sign-in takes about 233 ms because of bcrypt, and the API needs 5.1 s to load the artefacts at start-up. The limits of these figures (a 36 thousand-account graph, disjoint copies, one machine)</w:t>
      </w:r>
      <w:r>
        <w:rPr>
          <w:rFonts w:cs="Times New Roman"/>
        </w:rPr>
        <w:t xml:space="preserve"> are stated in Section 7.7.</w:t>
      </w:r>
    </w:p>
    <w:p w:rsidR="00EE1AA3" w:rsidRDefault="004829C4">
      <w:pPr>
        <w:pStyle w:val="Heading2"/>
      </w:pPr>
      <w:r>
        <w:t>1.7 Comparison with the base paper</w:t>
      </w:r>
    </w:p>
    <w:p w:rsidR="00EE1AA3" w:rsidRDefault="004829C4">
      <w:r>
        <w:rPr>
          <w:rFonts w:cs="Times New Roman"/>
        </w:rPr>
        <w:t>The base paper [1] proposes PruferNET: Prufer-sequence features from a minimum spanning tree, added to classical centralities and fed to a GraphSAGE model that classifies each node by its depth</w:t>
      </w:r>
      <w:r>
        <w:rPr>
          <w:rFonts w:cs="Times New Roman"/>
        </w:rPr>
        <w:t xml:space="preserve"> in the tree. Its task is to find </w:t>
      </w:r>
      <w:r>
        <w:rPr>
          <w:rFonts w:cs="Times New Roman"/>
          <w:i/>
        </w:rPr>
        <w:t>influential</w:t>
      </w:r>
      <w:r>
        <w:rPr>
          <w:rFonts w:cs="Times New Roman"/>
        </w:rPr>
        <w:t xml:space="preserve"> nodes, not fake ones, and its data carry no fake-account labels. The two works share a family of data (SNAP Facebook networks), a model family (GraphSAGE) and the idea that structure adds information a per-node</w:t>
      </w:r>
      <w:r>
        <w:rPr>
          <w:rFonts w:cs="Times New Roman"/>
        </w:rPr>
        <w:t xml:space="preserve"> model lacks, but they do not measure the same thing. </w:t>
      </w:r>
      <w:r>
        <w:rPr>
          <w:rFonts w:cs="Times New Roman"/>
          <w:b/>
        </w:rPr>
        <w:t>Their numbers cannot be compared like for like, and no ranking is claimed.</w:t>
      </w:r>
    </w:p>
    <w:p w:rsidR="00EE1AA3" w:rsidRDefault="004829C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What each work reports</w:t>
      </w:r>
    </w:p>
    <w:tbl>
      <w:tblPr>
        <w:tblStyle w:val="TableGrid"/>
        <w:tblW w:w="0" w:type="auto"/>
        <w:jc w:val="center"/>
        <w:tblLook w:val="04A0" w:firstRow="1" w:lastRow="0" w:firstColumn="1" w:lastColumn="0" w:noHBand="0" w:noVBand="1"/>
      </w:tblPr>
      <w:tblGrid>
        <w:gridCol w:w="1670"/>
        <w:gridCol w:w="3540"/>
        <w:gridCol w:w="3672"/>
      </w:tblGrid>
      <w:tr w:rsidR="00EE1AA3">
        <w:trPr>
          <w:cantSplit/>
          <w:tblHeader/>
          <w:jc w:val="center"/>
        </w:trPr>
        <w:tc>
          <w:tcPr>
            <w:tcW w:w="1728" w:type="dxa"/>
            <w:shd w:val="clear" w:color="auto" w:fill="1B2A41"/>
          </w:tcPr>
          <w:p w:rsidR="00EE1AA3" w:rsidRDefault="004829C4">
            <w:pPr>
              <w:spacing w:after="40" w:line="240" w:lineRule="auto"/>
              <w:jc w:val="center"/>
            </w:pPr>
            <w:r>
              <w:rPr>
                <w:rFonts w:cs="Times New Roman"/>
                <w:b/>
                <w:color w:val="FFFFFF"/>
                <w:sz w:val="18"/>
              </w:rPr>
              <w:t>Aspect</w:t>
            </w:r>
          </w:p>
        </w:tc>
        <w:tc>
          <w:tcPr>
            <w:tcW w:w="3744" w:type="dxa"/>
            <w:shd w:val="clear" w:color="auto" w:fill="1B2A41"/>
          </w:tcPr>
          <w:p w:rsidR="00EE1AA3" w:rsidRDefault="004829C4">
            <w:pPr>
              <w:spacing w:after="40" w:line="240" w:lineRule="auto"/>
              <w:jc w:val="center"/>
            </w:pPr>
            <w:r>
              <w:rPr>
                <w:rFonts w:cs="Times New Roman"/>
                <w:b/>
                <w:color w:val="FFFFFF"/>
                <w:sz w:val="18"/>
              </w:rPr>
              <w:t>PruferNET (base paper)</w:t>
            </w:r>
          </w:p>
        </w:tc>
        <w:tc>
          <w:tcPr>
            <w:tcW w:w="3888" w:type="dxa"/>
            <w:shd w:val="clear" w:color="auto" w:fill="1B2A41"/>
          </w:tcPr>
          <w:p w:rsidR="00EE1AA3" w:rsidRDefault="004829C4">
            <w:pPr>
              <w:spacing w:after="40" w:line="240" w:lineRule="auto"/>
              <w:jc w:val="center"/>
            </w:pPr>
            <w:r>
              <w:rPr>
                <w:rFonts w:cs="Times New Roman"/>
                <w:b/>
                <w:color w:val="FFFFFF"/>
                <w:sz w:val="18"/>
              </w:rPr>
              <w:t>BotGraph (this project)</w:t>
            </w:r>
          </w:p>
        </w:tc>
      </w:tr>
      <w:tr w:rsidR="00EE1AA3">
        <w:trPr>
          <w:cantSplit/>
          <w:jc w:val="center"/>
        </w:trPr>
        <w:tc>
          <w:tcPr>
            <w:tcW w:w="1728" w:type="dxa"/>
          </w:tcPr>
          <w:p w:rsidR="00EE1AA3" w:rsidRDefault="004829C4">
            <w:pPr>
              <w:spacing w:after="40" w:line="240" w:lineRule="auto"/>
              <w:jc w:val="left"/>
            </w:pPr>
            <w:r>
              <w:rPr>
                <w:rFonts w:cs="Times New Roman"/>
                <w:sz w:val="18"/>
              </w:rPr>
              <w:t>Task</w:t>
            </w:r>
          </w:p>
        </w:tc>
        <w:tc>
          <w:tcPr>
            <w:tcW w:w="3744" w:type="dxa"/>
          </w:tcPr>
          <w:p w:rsidR="00EE1AA3" w:rsidRDefault="004829C4">
            <w:pPr>
              <w:spacing w:after="40" w:line="240" w:lineRule="auto"/>
              <w:jc w:val="left"/>
            </w:pPr>
            <w:r>
              <w:rPr>
                <w:rFonts w:cs="Times New Roman"/>
                <w:sz w:val="18"/>
              </w:rPr>
              <w:t xml:space="preserve">3-class </w:t>
            </w:r>
            <w:r>
              <w:rPr>
                <w:rFonts w:cs="Times New Roman"/>
                <w:sz w:val="18"/>
              </w:rPr>
              <w:t>node classification by depth in a minimum spanning tree (Very Shallow / Shallow / Deep)</w:t>
            </w:r>
          </w:p>
        </w:tc>
        <w:tc>
          <w:tcPr>
            <w:tcW w:w="3888" w:type="dxa"/>
          </w:tcPr>
          <w:p w:rsidR="00EE1AA3" w:rsidRDefault="004829C4">
            <w:pPr>
              <w:spacing w:after="40" w:line="240" w:lineRule="auto"/>
              <w:jc w:val="left"/>
            </w:pPr>
            <w:r>
              <w:rPr>
                <w:rFonts w:cs="Times New Roman"/>
                <w:sz w:val="18"/>
              </w:rPr>
              <w:t>Binary fake-account detection plus botnet cluster detection</w:t>
            </w:r>
          </w:p>
        </w:tc>
      </w:tr>
      <w:tr w:rsidR="00EE1AA3">
        <w:trPr>
          <w:cantSplit/>
          <w:jc w:val="center"/>
        </w:trPr>
        <w:tc>
          <w:tcPr>
            <w:tcW w:w="1728" w:type="dxa"/>
          </w:tcPr>
          <w:p w:rsidR="00EE1AA3" w:rsidRDefault="004829C4">
            <w:pPr>
              <w:spacing w:after="40" w:line="240" w:lineRule="auto"/>
              <w:jc w:val="left"/>
            </w:pPr>
            <w:r>
              <w:rPr>
                <w:rFonts w:cs="Times New Roman"/>
                <w:sz w:val="18"/>
              </w:rPr>
              <w:t>Labels</w:t>
            </w:r>
          </w:p>
        </w:tc>
        <w:tc>
          <w:tcPr>
            <w:tcW w:w="3744" w:type="dxa"/>
          </w:tcPr>
          <w:p w:rsidR="00EE1AA3" w:rsidRDefault="004829C4">
            <w:pPr>
              <w:spacing w:after="40" w:line="240" w:lineRule="auto"/>
              <w:jc w:val="left"/>
            </w:pPr>
            <w:r>
              <w:rPr>
                <w:rFonts w:cs="Times New Roman"/>
                <w:sz w:val="18"/>
              </w:rPr>
              <w:t>Depth classes computed from the graph itself</w:t>
            </w:r>
          </w:p>
        </w:tc>
        <w:tc>
          <w:tcPr>
            <w:tcW w:w="3888" w:type="dxa"/>
          </w:tcPr>
          <w:p w:rsidR="00EE1AA3" w:rsidRDefault="004829C4">
            <w:pPr>
              <w:spacing w:after="40" w:line="240" w:lineRule="auto"/>
              <w:jc w:val="left"/>
            </w:pPr>
            <w:r>
              <w:rPr>
                <w:rFonts w:cs="Times New Roman"/>
                <w:sz w:val="18"/>
              </w:rPr>
              <w:t>Dataset labels: genuine / fake (12.6 % fake); partly sy</w:t>
            </w:r>
            <w:r>
              <w:rPr>
                <w:rFonts w:cs="Times New Roman"/>
                <w:sz w:val="18"/>
              </w:rPr>
              <w:t>nthetic</w:t>
            </w:r>
          </w:p>
        </w:tc>
      </w:tr>
      <w:tr w:rsidR="00EE1AA3">
        <w:trPr>
          <w:cantSplit/>
          <w:jc w:val="center"/>
        </w:trPr>
        <w:tc>
          <w:tcPr>
            <w:tcW w:w="1728" w:type="dxa"/>
          </w:tcPr>
          <w:p w:rsidR="00EE1AA3" w:rsidRDefault="004829C4">
            <w:pPr>
              <w:spacing w:after="40" w:line="240" w:lineRule="auto"/>
              <w:jc w:val="left"/>
            </w:pPr>
            <w:r>
              <w:rPr>
                <w:rFonts w:cs="Times New Roman"/>
                <w:sz w:val="18"/>
              </w:rPr>
              <w:t>Data</w:t>
            </w:r>
          </w:p>
        </w:tc>
        <w:tc>
          <w:tcPr>
            <w:tcW w:w="3744" w:type="dxa"/>
          </w:tcPr>
          <w:p w:rsidR="00EE1AA3" w:rsidRDefault="004829C4">
            <w:pPr>
              <w:spacing w:after="40" w:line="240" w:lineRule="auto"/>
              <w:jc w:val="left"/>
            </w:pPr>
            <w:r>
              <w:rPr>
                <w:rFonts w:cs="Times New Roman"/>
                <w:sz w:val="18"/>
              </w:rPr>
              <w:t>SNAP Facebook, 4,039 nodes and 88,234 edges; Email-Eu-core, 986 nodes and 16,064 edges</w:t>
            </w:r>
          </w:p>
        </w:tc>
        <w:tc>
          <w:tcPr>
            <w:tcW w:w="3888" w:type="dxa"/>
          </w:tcPr>
          <w:p w:rsidR="00EE1AA3" w:rsidRDefault="004829C4">
            <w:pPr>
              <w:spacing w:after="40" w:line="240" w:lineRule="auto"/>
              <w:jc w:val="left"/>
            </w:pPr>
            <w:r>
              <w:rPr>
                <w:rFonts w:cs="Times New Roman"/>
                <w:sz w:val="18"/>
              </w:rPr>
              <w:t>4,533 nodes, 94,456 ties: SNAP Facebook topology (3,963 nodes) plus injected accounts, real profile rows, synthetic timing features</w:t>
            </w:r>
          </w:p>
        </w:tc>
      </w:tr>
      <w:tr w:rsidR="00EE1AA3">
        <w:trPr>
          <w:cantSplit/>
          <w:jc w:val="center"/>
        </w:trPr>
        <w:tc>
          <w:tcPr>
            <w:tcW w:w="1728" w:type="dxa"/>
          </w:tcPr>
          <w:p w:rsidR="00EE1AA3" w:rsidRDefault="004829C4">
            <w:pPr>
              <w:spacing w:after="40" w:line="240" w:lineRule="auto"/>
              <w:jc w:val="left"/>
            </w:pPr>
            <w:r>
              <w:rPr>
                <w:rFonts w:cs="Times New Roman"/>
                <w:sz w:val="18"/>
              </w:rPr>
              <w:t>Model</w:t>
            </w:r>
          </w:p>
        </w:tc>
        <w:tc>
          <w:tcPr>
            <w:tcW w:w="3744" w:type="dxa"/>
          </w:tcPr>
          <w:p w:rsidR="00EE1AA3" w:rsidRDefault="004829C4">
            <w:pPr>
              <w:spacing w:after="40" w:line="240" w:lineRule="auto"/>
              <w:jc w:val="left"/>
            </w:pPr>
            <w:r>
              <w:rPr>
                <w:rFonts w:cs="Times New Roman"/>
                <w:sz w:val="18"/>
              </w:rPr>
              <w:t>GraphSAGE, 64 hi</w:t>
            </w:r>
            <w:r>
              <w:rPr>
                <w:rFonts w:cs="Times New Roman"/>
                <w:sz w:val="18"/>
              </w:rPr>
              <w:t>dden units, dropout 0.5, AdamW lr 0.003, 300 epochs</w:t>
            </w:r>
          </w:p>
        </w:tc>
        <w:tc>
          <w:tcPr>
            <w:tcW w:w="3888" w:type="dxa"/>
          </w:tcPr>
          <w:p w:rsidR="00EE1AA3" w:rsidRDefault="004829C4">
            <w:pPr>
              <w:spacing w:after="40" w:line="240" w:lineRule="auto"/>
              <w:jc w:val="left"/>
            </w:pPr>
            <w:r>
              <w:rPr>
                <w:rFonts w:cs="Times New Roman"/>
                <w:sz w:val="18"/>
              </w:rPr>
              <w:t>GCN, GAT and GraphSAGE, 2 layers, 64 hidden units, dropout 0.3, Adam 0.01, up to 160 epochs, plus an MLP baseline</w:t>
            </w:r>
          </w:p>
        </w:tc>
      </w:tr>
      <w:tr w:rsidR="00EE1AA3">
        <w:trPr>
          <w:cantSplit/>
          <w:jc w:val="center"/>
        </w:trPr>
        <w:tc>
          <w:tcPr>
            <w:tcW w:w="1728" w:type="dxa"/>
          </w:tcPr>
          <w:p w:rsidR="00EE1AA3" w:rsidRDefault="004829C4">
            <w:pPr>
              <w:spacing w:after="40" w:line="240" w:lineRule="auto"/>
              <w:jc w:val="left"/>
            </w:pPr>
            <w:r>
              <w:rPr>
                <w:rFonts w:cs="Times New Roman"/>
                <w:sz w:val="18"/>
              </w:rPr>
              <w:lastRenderedPageBreak/>
              <w:t>Features</w:t>
            </w:r>
          </w:p>
        </w:tc>
        <w:tc>
          <w:tcPr>
            <w:tcW w:w="3744" w:type="dxa"/>
          </w:tcPr>
          <w:p w:rsidR="00EE1AA3" w:rsidRDefault="004829C4">
            <w:pPr>
              <w:spacing w:after="40" w:line="240" w:lineRule="auto"/>
              <w:jc w:val="left"/>
            </w:pPr>
            <w:r>
              <w:rPr>
                <w:rFonts w:cs="Times New Roman"/>
                <w:sz w:val="18"/>
              </w:rPr>
              <w:t>Prufer-sequence statistics, degree, closeness, PageRank, trust score</w:t>
            </w:r>
          </w:p>
        </w:tc>
        <w:tc>
          <w:tcPr>
            <w:tcW w:w="3888" w:type="dxa"/>
          </w:tcPr>
          <w:p w:rsidR="00EE1AA3" w:rsidRDefault="004829C4">
            <w:pPr>
              <w:spacing w:after="40" w:line="240" w:lineRule="auto"/>
              <w:jc w:val="left"/>
            </w:pPr>
            <w:r>
              <w:rPr>
                <w:rFonts w:cs="Times New Roman"/>
                <w:sz w:val="18"/>
              </w:rPr>
              <w:t>23 attribut</w:t>
            </w:r>
            <w:r>
              <w:rPr>
                <w:rFonts w:cs="Times New Roman"/>
                <w:sz w:val="18"/>
              </w:rPr>
              <w:t>es: profile, posting, temporal, interaction; no Prufer or centrality features</w:t>
            </w:r>
          </w:p>
        </w:tc>
      </w:tr>
      <w:tr w:rsidR="00EE1AA3">
        <w:trPr>
          <w:cantSplit/>
          <w:jc w:val="center"/>
        </w:trPr>
        <w:tc>
          <w:tcPr>
            <w:tcW w:w="1728" w:type="dxa"/>
          </w:tcPr>
          <w:p w:rsidR="00EE1AA3" w:rsidRDefault="004829C4">
            <w:pPr>
              <w:spacing w:after="40" w:line="240" w:lineRule="auto"/>
              <w:jc w:val="left"/>
            </w:pPr>
            <w:r>
              <w:rPr>
                <w:rFonts w:cs="Times New Roman"/>
                <w:sz w:val="18"/>
              </w:rPr>
              <w:t>Split</w:t>
            </w:r>
          </w:p>
        </w:tc>
        <w:tc>
          <w:tcPr>
            <w:tcW w:w="3744" w:type="dxa"/>
          </w:tcPr>
          <w:p w:rsidR="00EE1AA3" w:rsidRDefault="004829C4">
            <w:pPr>
              <w:spacing w:after="40" w:line="240" w:lineRule="auto"/>
              <w:jc w:val="left"/>
            </w:pPr>
            <w:r>
              <w:rPr>
                <w:rFonts w:cs="Times New Roman"/>
                <w:sz w:val="18"/>
              </w:rPr>
              <w:t>60/20/20</w:t>
            </w:r>
          </w:p>
        </w:tc>
        <w:tc>
          <w:tcPr>
            <w:tcW w:w="3888" w:type="dxa"/>
          </w:tcPr>
          <w:p w:rsidR="00EE1AA3" w:rsidRDefault="004829C4">
            <w:pPr>
              <w:spacing w:after="40" w:line="240" w:lineRule="auto"/>
              <w:jc w:val="left"/>
            </w:pPr>
            <w:r>
              <w:rPr>
                <w:rFonts w:cs="Times New Roman"/>
                <w:sz w:val="18"/>
              </w:rPr>
              <w:t>Stratified 60/20/20 (2,719 / 906 / 908)</w:t>
            </w:r>
          </w:p>
        </w:tc>
      </w:tr>
      <w:tr w:rsidR="00EE1AA3">
        <w:trPr>
          <w:cantSplit/>
          <w:jc w:val="center"/>
        </w:trPr>
        <w:tc>
          <w:tcPr>
            <w:tcW w:w="1728" w:type="dxa"/>
          </w:tcPr>
          <w:p w:rsidR="00EE1AA3" w:rsidRDefault="004829C4">
            <w:pPr>
              <w:spacing w:after="40" w:line="240" w:lineRule="auto"/>
              <w:jc w:val="left"/>
            </w:pPr>
            <w:r>
              <w:rPr>
                <w:rFonts w:cs="Times New Roman"/>
                <w:sz w:val="18"/>
              </w:rPr>
              <w:t>Headline result</w:t>
            </w:r>
          </w:p>
        </w:tc>
        <w:tc>
          <w:tcPr>
            <w:tcW w:w="3744" w:type="dxa"/>
          </w:tcPr>
          <w:p w:rsidR="00EE1AA3" w:rsidRDefault="004829C4">
            <w:pPr>
              <w:spacing w:after="40" w:line="240" w:lineRule="auto"/>
              <w:jc w:val="left"/>
            </w:pPr>
            <w:r>
              <w:rPr>
                <w:rFonts w:cs="Times New Roman"/>
                <w:sz w:val="18"/>
              </w:rPr>
              <w:t>Test accuracy 99.63% with Prufer features, 96.54% without</w:t>
            </w:r>
          </w:p>
        </w:tc>
        <w:tc>
          <w:tcPr>
            <w:tcW w:w="3888" w:type="dxa"/>
          </w:tcPr>
          <w:p w:rsidR="00EE1AA3" w:rsidRDefault="004829C4">
            <w:pPr>
              <w:spacing w:after="40" w:line="240" w:lineRule="auto"/>
              <w:jc w:val="left"/>
            </w:pPr>
            <w:r>
              <w:rPr>
                <w:rFonts w:cs="Times New Roman"/>
                <w:sz w:val="18"/>
              </w:rPr>
              <w:t xml:space="preserve">GraphSAGE F1 0.939 ± 0.006 (accuracy 98.5%); </w:t>
            </w:r>
            <w:r>
              <w:rPr>
                <w:rFonts w:cs="Times New Roman"/>
                <w:sz w:val="18"/>
              </w:rPr>
              <w:t>baseline F1 0.827</w:t>
            </w:r>
          </w:p>
        </w:tc>
      </w:tr>
      <w:tr w:rsidR="00EE1AA3">
        <w:trPr>
          <w:cantSplit/>
          <w:jc w:val="center"/>
        </w:trPr>
        <w:tc>
          <w:tcPr>
            <w:tcW w:w="1728" w:type="dxa"/>
          </w:tcPr>
          <w:p w:rsidR="00EE1AA3" w:rsidRDefault="004829C4">
            <w:pPr>
              <w:spacing w:after="40" w:line="240" w:lineRule="auto"/>
              <w:jc w:val="left"/>
            </w:pPr>
            <w:r>
              <w:rPr>
                <w:rFonts w:cs="Times New Roman"/>
                <w:sz w:val="18"/>
              </w:rPr>
              <w:t>Hardware</w:t>
            </w:r>
          </w:p>
        </w:tc>
        <w:tc>
          <w:tcPr>
            <w:tcW w:w="3744" w:type="dxa"/>
          </w:tcPr>
          <w:p w:rsidR="00EE1AA3" w:rsidRDefault="004829C4">
            <w:pPr>
              <w:spacing w:after="40" w:line="240" w:lineRule="auto"/>
              <w:jc w:val="left"/>
            </w:pPr>
            <w:r>
              <w:rPr>
                <w:rFonts w:cs="Times New Roman"/>
                <w:sz w:val="18"/>
              </w:rPr>
              <w:t>T4 GPU, 16 GB RAM</w:t>
            </w:r>
          </w:p>
        </w:tc>
        <w:tc>
          <w:tcPr>
            <w:tcW w:w="3888" w:type="dxa"/>
          </w:tcPr>
          <w:p w:rsidR="00EE1AA3" w:rsidRDefault="004829C4">
            <w:pPr>
              <w:spacing w:after="40" w:line="240" w:lineRule="auto"/>
              <w:jc w:val="left"/>
            </w:pPr>
            <w:r>
              <w:rPr>
                <w:rFonts w:cs="Times New Roman"/>
                <w:sz w:val="18"/>
              </w:rPr>
              <w:t>CPU only (i5-12500, 16 GB)</w:t>
            </w:r>
          </w:p>
        </w:tc>
      </w:tr>
      <w:tr w:rsidR="00EE1AA3">
        <w:trPr>
          <w:cantSplit/>
          <w:jc w:val="center"/>
        </w:trPr>
        <w:tc>
          <w:tcPr>
            <w:tcW w:w="1728" w:type="dxa"/>
          </w:tcPr>
          <w:p w:rsidR="00EE1AA3" w:rsidRDefault="004829C4">
            <w:pPr>
              <w:spacing w:after="40" w:line="240" w:lineRule="auto"/>
              <w:jc w:val="left"/>
            </w:pPr>
            <w:r>
              <w:rPr>
                <w:rFonts w:cs="Times New Roman"/>
                <w:sz w:val="18"/>
              </w:rPr>
              <w:t>Clusters, scalability, review loop</w:t>
            </w:r>
          </w:p>
        </w:tc>
        <w:tc>
          <w:tcPr>
            <w:tcW w:w="3744" w:type="dxa"/>
          </w:tcPr>
          <w:p w:rsidR="00EE1AA3" w:rsidRDefault="004829C4">
            <w:pPr>
              <w:spacing w:after="40" w:line="240" w:lineRule="auto"/>
              <w:jc w:val="left"/>
            </w:pPr>
            <w:r>
              <w:rPr>
                <w:rFonts w:cs="Times New Roman"/>
                <w:sz w:val="18"/>
              </w:rPr>
              <w:t>None reported</w:t>
            </w:r>
          </w:p>
        </w:tc>
        <w:tc>
          <w:tcPr>
            <w:tcW w:w="3888" w:type="dxa"/>
          </w:tcPr>
          <w:p w:rsidR="00EE1AA3" w:rsidRDefault="004829C4">
            <w:pPr>
              <w:spacing w:after="40" w:line="240" w:lineRule="auto"/>
              <w:jc w:val="left"/>
            </w:pPr>
            <w:r>
              <w:rPr>
                <w:rFonts w:cs="Times New Roman"/>
                <w:sz w:val="18"/>
              </w:rPr>
              <w:t>Louvain botnet clusters (8 of 8 recovered), scalability to 36 k accounts, moderator queue with retraining</w:t>
            </w:r>
          </w:p>
        </w:tc>
      </w:tr>
    </w:tbl>
    <w:p w:rsidR="00EE1AA3" w:rsidRDefault="00EE1AA3">
      <w:pPr>
        <w:spacing w:line="192" w:lineRule="auto"/>
      </w:pPr>
    </w:p>
    <w:p w:rsidR="00EE1AA3" w:rsidRDefault="004829C4">
      <w:r>
        <w:rPr>
          <w:rFonts w:cs="Times New Roman"/>
        </w:rPr>
        <w:t>Three points of reading f</w:t>
      </w:r>
      <w:r>
        <w:rPr>
          <w:rFonts w:cs="Times New Roman"/>
        </w:rPr>
        <w:t>ollow. First, accuracy is not the right yardstick for BotGraph, because 87.4 % of accounts are genuine; the accuracy of 98.5 % corresponds to an F1 of 0.939. Second, PruferNET's classes are defined by the same graph from which its features are computed, wh</w:t>
      </w:r>
      <w:r>
        <w:rPr>
          <w:rFonts w:cs="Times New Roman"/>
        </w:rPr>
        <w:t>ich makes high scores likely, and its own caveat that the paper is not about a new network architecture applies equally here: BotGraph's contribution is the application, not a new layer. Third, the Prufer features were not used in BotGraph and testing whet</w:t>
      </w:r>
      <w:r>
        <w:rPr>
          <w:rFonts w:cs="Times New Roman"/>
        </w:rPr>
        <w:t>her they help bot detection is listed as future work. The companion works in the batch survey (RABot and HW-GNN) address imbalance, noisy ties and homophily in bot detection; they were used to frame the problem and were not reproduced, so no number from th</w:t>
      </w:r>
      <w:r>
        <w:rPr>
          <w:rFonts w:cs="Times New Roman"/>
        </w:rPr>
        <w:t>em is quoted.</w:t>
      </w:r>
    </w:p>
    <w:p w:rsidR="00EE1AA3" w:rsidRDefault="004829C4">
      <w:pPr>
        <w:pStyle w:val="Heading2"/>
      </w:pPr>
      <w:r>
        <w:t>1.8 Summary of the numbers</w:t>
      </w:r>
    </w:p>
    <w:p w:rsidR="00EE1AA3" w:rsidRDefault="004829C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Headline numbers</w:t>
      </w:r>
    </w:p>
    <w:tbl>
      <w:tblPr>
        <w:tblStyle w:val="TableGrid"/>
        <w:tblW w:w="0" w:type="auto"/>
        <w:jc w:val="center"/>
        <w:tblLook w:val="04A0" w:firstRow="1" w:lastRow="0" w:firstColumn="1" w:lastColumn="0" w:noHBand="0" w:noVBand="1"/>
      </w:tblPr>
      <w:tblGrid>
        <w:gridCol w:w="4508"/>
        <w:gridCol w:w="4374"/>
      </w:tblGrid>
      <w:tr w:rsidR="00EE1AA3">
        <w:trPr>
          <w:cantSplit/>
          <w:tblHeader/>
          <w:jc w:val="center"/>
        </w:trPr>
        <w:tc>
          <w:tcPr>
            <w:tcW w:w="4752" w:type="dxa"/>
            <w:shd w:val="clear" w:color="auto" w:fill="1B2A41"/>
          </w:tcPr>
          <w:p w:rsidR="00EE1AA3" w:rsidRDefault="004829C4">
            <w:pPr>
              <w:spacing w:after="40" w:line="240" w:lineRule="auto"/>
              <w:jc w:val="center"/>
            </w:pPr>
            <w:r>
              <w:rPr>
                <w:rFonts w:cs="Times New Roman"/>
                <w:b/>
                <w:color w:val="FFFFFF"/>
                <w:sz w:val="20"/>
              </w:rPr>
              <w:t>Measure</w:t>
            </w:r>
          </w:p>
        </w:tc>
        <w:tc>
          <w:tcPr>
            <w:tcW w:w="4608" w:type="dxa"/>
            <w:shd w:val="clear" w:color="auto" w:fill="1B2A41"/>
          </w:tcPr>
          <w:p w:rsidR="00EE1AA3" w:rsidRDefault="004829C4">
            <w:pPr>
              <w:spacing w:after="40" w:line="240" w:lineRule="auto"/>
              <w:jc w:val="center"/>
            </w:pPr>
            <w:r>
              <w:rPr>
                <w:rFonts w:cs="Times New Roman"/>
                <w:b/>
                <w:color w:val="FFFFFF"/>
                <w:sz w:val="20"/>
              </w:rPr>
              <w:t>Value</w:t>
            </w:r>
          </w:p>
        </w:tc>
      </w:tr>
      <w:tr w:rsidR="00EE1AA3">
        <w:trPr>
          <w:cantSplit/>
          <w:jc w:val="center"/>
        </w:trPr>
        <w:tc>
          <w:tcPr>
            <w:tcW w:w="4752" w:type="dxa"/>
          </w:tcPr>
          <w:p w:rsidR="00EE1AA3" w:rsidRDefault="004829C4">
            <w:pPr>
              <w:spacing w:after="40" w:line="240" w:lineRule="auto"/>
              <w:jc w:val="left"/>
            </w:pPr>
            <w:r>
              <w:rPr>
                <w:rFonts w:cs="Times New Roman"/>
                <w:sz w:val="20"/>
              </w:rPr>
              <w:t>Served model</w:t>
            </w:r>
          </w:p>
        </w:tc>
        <w:tc>
          <w:tcPr>
            <w:tcW w:w="4608" w:type="dxa"/>
          </w:tcPr>
          <w:p w:rsidR="00EE1AA3" w:rsidRDefault="004829C4">
            <w:pPr>
              <w:spacing w:after="40" w:line="240" w:lineRule="auto"/>
              <w:jc w:val="left"/>
            </w:pPr>
            <w:r>
              <w:rPr>
                <w:rFonts w:cs="Times New Roman"/>
                <w:sz w:val="20"/>
              </w:rPr>
              <w:t>GraphSAGE</w:t>
            </w:r>
          </w:p>
        </w:tc>
      </w:tr>
      <w:tr w:rsidR="00EE1AA3">
        <w:trPr>
          <w:cantSplit/>
          <w:jc w:val="center"/>
        </w:trPr>
        <w:tc>
          <w:tcPr>
            <w:tcW w:w="4752" w:type="dxa"/>
          </w:tcPr>
          <w:p w:rsidR="00EE1AA3" w:rsidRDefault="004829C4">
            <w:pPr>
              <w:spacing w:after="40" w:line="240" w:lineRule="auto"/>
              <w:jc w:val="left"/>
            </w:pPr>
            <w:r>
              <w:rPr>
                <w:rFonts w:cs="Times New Roman"/>
                <w:sz w:val="20"/>
              </w:rPr>
              <w:t>Test F1 (mean ± std, 3 seeds)</w:t>
            </w:r>
          </w:p>
        </w:tc>
        <w:tc>
          <w:tcPr>
            <w:tcW w:w="4608" w:type="dxa"/>
          </w:tcPr>
          <w:p w:rsidR="00EE1AA3" w:rsidRDefault="004829C4">
            <w:pPr>
              <w:spacing w:after="40" w:line="240" w:lineRule="auto"/>
              <w:jc w:val="left"/>
            </w:pPr>
            <w:r>
              <w:rPr>
                <w:rFonts w:cs="Times New Roman"/>
                <w:sz w:val="20"/>
              </w:rPr>
              <w:t>0.939 ± 0.006</w:t>
            </w:r>
          </w:p>
        </w:tc>
      </w:tr>
      <w:tr w:rsidR="00EE1AA3">
        <w:trPr>
          <w:cantSplit/>
          <w:jc w:val="center"/>
        </w:trPr>
        <w:tc>
          <w:tcPr>
            <w:tcW w:w="4752" w:type="dxa"/>
          </w:tcPr>
          <w:p w:rsidR="00EE1AA3" w:rsidRDefault="004829C4">
            <w:pPr>
              <w:spacing w:after="40" w:line="240" w:lineRule="auto"/>
              <w:jc w:val="left"/>
            </w:pPr>
            <w:r>
              <w:rPr>
                <w:rFonts w:cs="Times New Roman"/>
                <w:sz w:val="20"/>
              </w:rPr>
              <w:t>Test precision / recall</w:t>
            </w:r>
          </w:p>
        </w:tc>
        <w:tc>
          <w:tcPr>
            <w:tcW w:w="4608" w:type="dxa"/>
          </w:tcPr>
          <w:p w:rsidR="00EE1AA3" w:rsidRDefault="004829C4">
            <w:pPr>
              <w:spacing w:after="40" w:line="240" w:lineRule="auto"/>
              <w:jc w:val="left"/>
            </w:pPr>
            <w:r>
              <w:rPr>
                <w:rFonts w:cs="Times New Roman"/>
                <w:sz w:val="20"/>
              </w:rPr>
              <w:t>0.975 / 0.906</w:t>
            </w:r>
          </w:p>
        </w:tc>
      </w:tr>
      <w:tr w:rsidR="00EE1AA3">
        <w:trPr>
          <w:cantSplit/>
          <w:jc w:val="center"/>
        </w:trPr>
        <w:tc>
          <w:tcPr>
            <w:tcW w:w="4752" w:type="dxa"/>
          </w:tcPr>
          <w:p w:rsidR="00EE1AA3" w:rsidRDefault="004829C4">
            <w:pPr>
              <w:spacing w:after="40" w:line="240" w:lineRule="auto"/>
              <w:jc w:val="left"/>
            </w:pPr>
            <w:r>
              <w:rPr>
                <w:rFonts w:cs="Times New Roman"/>
                <w:sz w:val="20"/>
              </w:rPr>
              <w:t>Test ROC-AUC / PR-AUC</w:t>
            </w:r>
          </w:p>
        </w:tc>
        <w:tc>
          <w:tcPr>
            <w:tcW w:w="4608" w:type="dxa"/>
          </w:tcPr>
          <w:p w:rsidR="00EE1AA3" w:rsidRDefault="004829C4">
            <w:pPr>
              <w:spacing w:after="40" w:line="240" w:lineRule="auto"/>
              <w:jc w:val="left"/>
            </w:pPr>
            <w:r>
              <w:rPr>
                <w:rFonts w:cs="Times New Roman"/>
                <w:sz w:val="20"/>
              </w:rPr>
              <w:t>0.990 / 0.974</w:t>
            </w:r>
          </w:p>
        </w:tc>
      </w:tr>
      <w:tr w:rsidR="00EE1AA3">
        <w:trPr>
          <w:cantSplit/>
          <w:jc w:val="center"/>
        </w:trPr>
        <w:tc>
          <w:tcPr>
            <w:tcW w:w="4752" w:type="dxa"/>
          </w:tcPr>
          <w:p w:rsidR="00EE1AA3" w:rsidRDefault="004829C4">
            <w:pPr>
              <w:spacing w:after="40" w:line="240" w:lineRule="auto"/>
              <w:jc w:val="left"/>
            </w:pPr>
            <w:r>
              <w:rPr>
                <w:rFonts w:cs="Times New Roman"/>
                <w:sz w:val="20"/>
              </w:rPr>
              <w:t>Lift</w:t>
            </w:r>
            <w:r>
              <w:rPr>
                <w:rFonts w:cs="Times New Roman"/>
                <w:sz w:val="20"/>
              </w:rPr>
              <w:t xml:space="preserve"> over the no-graph baseline</w:t>
            </w:r>
          </w:p>
        </w:tc>
        <w:tc>
          <w:tcPr>
            <w:tcW w:w="4608" w:type="dxa"/>
          </w:tcPr>
          <w:p w:rsidR="00EE1AA3" w:rsidRDefault="004829C4">
            <w:pPr>
              <w:spacing w:after="40" w:line="240" w:lineRule="auto"/>
              <w:jc w:val="left"/>
            </w:pPr>
            <w:r>
              <w:rPr>
                <w:rFonts w:cs="Times New Roman"/>
                <w:sz w:val="20"/>
              </w:rPr>
              <w:t>+11.2 F1 points (baseline 0.827)</w:t>
            </w:r>
          </w:p>
        </w:tc>
      </w:tr>
      <w:tr w:rsidR="00EE1AA3">
        <w:trPr>
          <w:cantSplit/>
          <w:jc w:val="center"/>
        </w:trPr>
        <w:tc>
          <w:tcPr>
            <w:tcW w:w="4752" w:type="dxa"/>
          </w:tcPr>
          <w:p w:rsidR="00EE1AA3" w:rsidRDefault="004829C4">
            <w:pPr>
              <w:spacing w:after="40" w:line="240" w:lineRule="auto"/>
              <w:jc w:val="left"/>
            </w:pPr>
            <w:r>
              <w:rPr>
                <w:rFonts w:cs="Times New Roman"/>
                <w:sz w:val="20"/>
              </w:rPr>
              <w:t>Confusion (seed 0, 908 accounts)</w:t>
            </w:r>
          </w:p>
        </w:tc>
        <w:tc>
          <w:tcPr>
            <w:tcW w:w="4608" w:type="dxa"/>
          </w:tcPr>
          <w:p w:rsidR="00EE1AA3" w:rsidRDefault="004829C4">
            <w:pPr>
              <w:spacing w:after="40" w:line="240" w:lineRule="auto"/>
              <w:jc w:val="left"/>
            </w:pPr>
            <w:r>
              <w:rPr>
                <w:rFonts w:cs="Times New Roman"/>
                <w:sz w:val="20"/>
              </w:rPr>
              <w:t>TP 105, FN 9, FP 3, TN 791</w:t>
            </w:r>
          </w:p>
        </w:tc>
      </w:tr>
      <w:tr w:rsidR="00EE1AA3">
        <w:trPr>
          <w:cantSplit/>
          <w:jc w:val="center"/>
        </w:trPr>
        <w:tc>
          <w:tcPr>
            <w:tcW w:w="4752" w:type="dxa"/>
          </w:tcPr>
          <w:p w:rsidR="00EE1AA3" w:rsidRDefault="004829C4">
            <w:pPr>
              <w:spacing w:after="40" w:line="240" w:lineRule="auto"/>
              <w:jc w:val="left"/>
            </w:pPr>
            <w:r>
              <w:rPr>
                <w:rFonts w:cs="Times New Roman"/>
                <w:sz w:val="20"/>
              </w:rPr>
              <w:t>Botnets recovered</w:t>
            </w:r>
          </w:p>
        </w:tc>
        <w:tc>
          <w:tcPr>
            <w:tcW w:w="4608" w:type="dxa"/>
          </w:tcPr>
          <w:p w:rsidR="00EE1AA3" w:rsidRDefault="004829C4">
            <w:pPr>
              <w:spacing w:after="40" w:line="240" w:lineRule="auto"/>
              <w:jc w:val="left"/>
            </w:pPr>
            <w:r>
              <w:rPr>
                <w:rFonts w:cs="Times New Roman"/>
                <w:sz w:val="20"/>
              </w:rPr>
              <w:t>8 of 8 (mean recall 1.000, precision 0.988)</w:t>
            </w:r>
          </w:p>
        </w:tc>
      </w:tr>
      <w:tr w:rsidR="00EE1AA3">
        <w:trPr>
          <w:cantSplit/>
          <w:jc w:val="center"/>
        </w:trPr>
        <w:tc>
          <w:tcPr>
            <w:tcW w:w="4752" w:type="dxa"/>
          </w:tcPr>
          <w:p w:rsidR="00EE1AA3" w:rsidRDefault="004829C4">
            <w:pPr>
              <w:spacing w:after="40" w:line="240" w:lineRule="auto"/>
              <w:jc w:val="left"/>
            </w:pPr>
            <w:r>
              <w:rPr>
                <w:rFonts w:cs="Times New Roman"/>
                <w:sz w:val="20"/>
              </w:rPr>
              <w:t>Accounts flagged at 0.5</w:t>
            </w:r>
          </w:p>
        </w:tc>
        <w:tc>
          <w:tcPr>
            <w:tcW w:w="4608" w:type="dxa"/>
          </w:tcPr>
          <w:p w:rsidR="00EE1AA3" w:rsidRDefault="004829C4">
            <w:pPr>
              <w:spacing w:after="40" w:line="240" w:lineRule="auto"/>
              <w:jc w:val="left"/>
            </w:pPr>
            <w:r>
              <w:rPr>
                <w:rFonts w:cs="Times New Roman"/>
                <w:sz w:val="20"/>
              </w:rPr>
              <w:t>548 of 4,533</w:t>
            </w:r>
          </w:p>
        </w:tc>
      </w:tr>
      <w:tr w:rsidR="00EE1AA3">
        <w:trPr>
          <w:cantSplit/>
          <w:jc w:val="center"/>
        </w:trPr>
        <w:tc>
          <w:tcPr>
            <w:tcW w:w="4752" w:type="dxa"/>
          </w:tcPr>
          <w:p w:rsidR="00EE1AA3" w:rsidRDefault="004829C4">
            <w:pPr>
              <w:spacing w:after="40" w:line="240" w:lineRule="auto"/>
              <w:jc w:val="left"/>
            </w:pPr>
            <w:r>
              <w:rPr>
                <w:rFonts w:cs="Times New Roman"/>
                <w:sz w:val="20"/>
              </w:rPr>
              <w:t>GraphSAGE epoch at 36,264 accoun</w:t>
            </w:r>
            <w:r>
              <w:rPr>
                <w:rFonts w:cs="Times New Roman"/>
                <w:sz w:val="20"/>
              </w:rPr>
              <w:t>ts</w:t>
            </w:r>
          </w:p>
        </w:tc>
        <w:tc>
          <w:tcPr>
            <w:tcW w:w="4608" w:type="dxa"/>
          </w:tcPr>
          <w:p w:rsidR="00EE1AA3" w:rsidRDefault="004829C4">
            <w:pPr>
              <w:spacing w:after="40" w:line="240" w:lineRule="auto"/>
              <w:jc w:val="left"/>
            </w:pPr>
            <w:r>
              <w:rPr>
                <w:rFonts w:cs="Times New Roman"/>
                <w:sz w:val="20"/>
              </w:rPr>
              <w:t>0.392 s</w:t>
            </w:r>
          </w:p>
        </w:tc>
      </w:tr>
      <w:tr w:rsidR="00EE1AA3">
        <w:trPr>
          <w:cantSplit/>
          <w:jc w:val="center"/>
        </w:trPr>
        <w:tc>
          <w:tcPr>
            <w:tcW w:w="4752" w:type="dxa"/>
          </w:tcPr>
          <w:p w:rsidR="00EE1AA3" w:rsidRDefault="004829C4">
            <w:pPr>
              <w:spacing w:after="40" w:line="240" w:lineRule="auto"/>
              <w:jc w:val="left"/>
            </w:pPr>
            <w:r>
              <w:rPr>
                <w:rFonts w:cs="Times New Roman"/>
                <w:sz w:val="20"/>
              </w:rPr>
              <w:t>API median response</w:t>
            </w:r>
          </w:p>
        </w:tc>
        <w:tc>
          <w:tcPr>
            <w:tcW w:w="4608" w:type="dxa"/>
          </w:tcPr>
          <w:p w:rsidR="00EE1AA3" w:rsidRDefault="004829C4">
            <w:pPr>
              <w:spacing w:after="40" w:line="240" w:lineRule="auto"/>
              <w:jc w:val="left"/>
            </w:pPr>
            <w:r>
              <w:rPr>
                <w:rFonts w:cs="Times New Roman"/>
                <w:sz w:val="20"/>
              </w:rPr>
              <w:t>3-16 ms (p95 up to 28 ms)</w:t>
            </w:r>
          </w:p>
        </w:tc>
      </w:tr>
      <w:tr w:rsidR="00EE1AA3">
        <w:trPr>
          <w:cantSplit/>
          <w:jc w:val="center"/>
        </w:trPr>
        <w:tc>
          <w:tcPr>
            <w:tcW w:w="4752" w:type="dxa"/>
          </w:tcPr>
          <w:p w:rsidR="00EE1AA3" w:rsidRDefault="004829C4">
            <w:pPr>
              <w:spacing w:after="40" w:line="240" w:lineRule="auto"/>
              <w:jc w:val="left"/>
            </w:pPr>
            <w:r>
              <w:rPr>
                <w:rFonts w:cs="Times New Roman"/>
                <w:sz w:val="20"/>
              </w:rPr>
              <w:t>Smoke test</w:t>
            </w:r>
          </w:p>
        </w:tc>
        <w:tc>
          <w:tcPr>
            <w:tcW w:w="4608" w:type="dxa"/>
          </w:tcPr>
          <w:p w:rsidR="00EE1AA3" w:rsidRDefault="004829C4">
            <w:pPr>
              <w:spacing w:after="40" w:line="240" w:lineRule="auto"/>
              <w:jc w:val="left"/>
            </w:pPr>
            <w:r>
              <w:rPr>
                <w:rFonts w:cs="Times New Roman"/>
                <w:sz w:val="20"/>
              </w:rPr>
              <w:t>36 of 36 checks pass</w:t>
            </w:r>
          </w:p>
        </w:tc>
      </w:tr>
    </w:tbl>
    <w:p w:rsidR="00EE1AA3" w:rsidRDefault="00EE1AA3">
      <w:pPr>
        <w:spacing w:line="192" w:lineRule="auto"/>
      </w:pPr>
    </w:p>
    <w:p w:rsidR="00EE1AA3" w:rsidRDefault="004829C4">
      <w:pPr>
        <w:pStyle w:val="Heading2"/>
      </w:pPr>
      <w:r>
        <w:t>1.9 Learning from moderator decisions</w:t>
      </w:r>
    </w:p>
    <w:p w:rsidR="00EE1AA3" w:rsidRDefault="004829C4">
      <w:r>
        <w:rPr>
          <w:rFonts w:cs="Times New Roman"/>
        </w:rPr>
        <w:t xml:space="preserve">Two retraining runs were made from a scratch copy of the application with the shipped data, to see what the feedback loop </w:t>
      </w:r>
      <w:r>
        <w:rPr>
          <w:rFonts w:cs="Times New Roman"/>
        </w:rPr>
        <w:t xml:space="preserve">does. Each run trains all four models with one seed on the original training labels plus the labels given by the decisions, and the F1 is measured </w:t>
      </w:r>
      <w:r>
        <w:rPr>
          <w:rFonts w:cs="Times New Roman"/>
        </w:rPr>
        <w:lastRenderedPageBreak/>
        <w:t xml:space="preserve">before and after on the same 908 test accounts (decisions on test accounts are ignored). The before value is </w:t>
      </w:r>
      <w:r>
        <w:rPr>
          <w:rFonts w:cs="Times New Roman"/>
        </w:rPr>
        <w:t>the first seed of the main run, so the two columns use the same seed.</w:t>
      </w:r>
    </w:p>
    <w:p w:rsidR="00EE1AA3" w:rsidRDefault="004829C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F1 on the test split before and after retraining on moderator decisions (one seed)</w:t>
      </w:r>
    </w:p>
    <w:tbl>
      <w:tblPr>
        <w:tblStyle w:val="TableGrid"/>
        <w:tblW w:w="0" w:type="auto"/>
        <w:jc w:val="center"/>
        <w:tblLook w:val="04A0" w:firstRow="1" w:lastRow="0" w:firstColumn="1" w:lastColumn="0" w:noHBand="0" w:noVBand="1"/>
      </w:tblPr>
      <w:tblGrid>
        <w:gridCol w:w="2436"/>
        <w:gridCol w:w="2588"/>
        <w:gridCol w:w="1242"/>
        <w:gridCol w:w="1234"/>
        <w:gridCol w:w="1382"/>
      </w:tblGrid>
      <w:tr w:rsidR="00EE1AA3">
        <w:trPr>
          <w:cantSplit/>
          <w:tblHeader/>
          <w:jc w:val="center"/>
        </w:trPr>
        <w:tc>
          <w:tcPr>
            <w:tcW w:w="2592" w:type="dxa"/>
            <w:shd w:val="clear" w:color="auto" w:fill="1B2A41"/>
          </w:tcPr>
          <w:p w:rsidR="00EE1AA3" w:rsidRDefault="004829C4">
            <w:pPr>
              <w:spacing w:after="40" w:line="240" w:lineRule="auto"/>
              <w:jc w:val="center"/>
            </w:pPr>
            <w:r>
              <w:rPr>
                <w:rFonts w:cs="Times New Roman"/>
                <w:b/>
                <w:color w:val="FFFFFF"/>
                <w:sz w:val="19"/>
              </w:rPr>
              <w:t>Scenario</w:t>
            </w:r>
          </w:p>
        </w:tc>
        <w:tc>
          <w:tcPr>
            <w:tcW w:w="2736" w:type="dxa"/>
            <w:shd w:val="clear" w:color="auto" w:fill="1B2A41"/>
          </w:tcPr>
          <w:p w:rsidR="00EE1AA3" w:rsidRDefault="004829C4">
            <w:pPr>
              <w:spacing w:after="40" w:line="240" w:lineRule="auto"/>
              <w:jc w:val="center"/>
            </w:pPr>
            <w:r>
              <w:rPr>
                <w:rFonts w:cs="Times New Roman"/>
                <w:b/>
                <w:color w:val="FFFFFF"/>
                <w:sz w:val="19"/>
              </w:rPr>
              <w:t>Model</w:t>
            </w:r>
          </w:p>
        </w:tc>
        <w:tc>
          <w:tcPr>
            <w:tcW w:w="1296" w:type="dxa"/>
            <w:shd w:val="clear" w:color="auto" w:fill="1B2A41"/>
          </w:tcPr>
          <w:p w:rsidR="00EE1AA3" w:rsidRDefault="004829C4">
            <w:pPr>
              <w:spacing w:after="40" w:line="240" w:lineRule="auto"/>
              <w:jc w:val="center"/>
            </w:pPr>
            <w:r>
              <w:rPr>
                <w:rFonts w:cs="Times New Roman"/>
                <w:b/>
                <w:color w:val="FFFFFF"/>
                <w:sz w:val="19"/>
              </w:rPr>
              <w:t>F1 before</w:t>
            </w:r>
          </w:p>
        </w:tc>
        <w:tc>
          <w:tcPr>
            <w:tcW w:w="1296" w:type="dxa"/>
            <w:shd w:val="clear" w:color="auto" w:fill="1B2A41"/>
          </w:tcPr>
          <w:p w:rsidR="00EE1AA3" w:rsidRDefault="004829C4">
            <w:pPr>
              <w:spacing w:after="40" w:line="240" w:lineRule="auto"/>
              <w:jc w:val="center"/>
            </w:pPr>
            <w:r>
              <w:rPr>
                <w:rFonts w:cs="Times New Roman"/>
                <w:b/>
                <w:color w:val="FFFFFF"/>
                <w:sz w:val="19"/>
              </w:rPr>
              <w:t>F1 after</w:t>
            </w:r>
          </w:p>
        </w:tc>
        <w:tc>
          <w:tcPr>
            <w:tcW w:w="1440" w:type="dxa"/>
            <w:shd w:val="clear" w:color="auto" w:fill="1B2A41"/>
          </w:tcPr>
          <w:p w:rsidR="00EE1AA3" w:rsidRDefault="004829C4">
            <w:pPr>
              <w:spacing w:after="40" w:line="240" w:lineRule="auto"/>
              <w:jc w:val="center"/>
            </w:pPr>
            <w:r>
              <w:rPr>
                <w:rFonts w:cs="Times New Roman"/>
                <w:b/>
                <w:color w:val="FFFFFF"/>
                <w:sz w:val="19"/>
              </w:rPr>
              <w:t>Change (points)</w:t>
            </w:r>
          </w:p>
        </w:tc>
      </w:tr>
      <w:tr w:rsidR="00EE1AA3">
        <w:trPr>
          <w:cantSplit/>
          <w:jc w:val="center"/>
        </w:trPr>
        <w:tc>
          <w:tcPr>
            <w:tcW w:w="2592" w:type="dxa"/>
          </w:tcPr>
          <w:p w:rsidR="00EE1AA3" w:rsidRDefault="004829C4">
            <w:pPr>
              <w:spacing w:after="40" w:line="240" w:lineRule="auto"/>
              <w:jc w:val="left"/>
            </w:pPr>
            <w:r>
              <w:rPr>
                <w:rFonts w:cs="Times New Roman"/>
                <w:sz w:val="19"/>
              </w:rPr>
              <w:t>A. Correct decisio</w:t>
            </w:r>
            <w:r>
              <w:rPr>
                <w:rFonts w:cs="Times New Roman"/>
                <w:sz w:val="19"/>
              </w:rPr>
              <w:t>ns</w:t>
            </w:r>
          </w:p>
        </w:tc>
        <w:tc>
          <w:tcPr>
            <w:tcW w:w="2736" w:type="dxa"/>
          </w:tcPr>
          <w:p w:rsidR="00EE1AA3" w:rsidRDefault="004829C4">
            <w:pPr>
              <w:spacing w:after="40" w:line="240" w:lineRule="auto"/>
              <w:jc w:val="left"/>
            </w:pPr>
            <w:r>
              <w:rPr>
                <w:rFonts w:cs="Times New Roman"/>
                <w:sz w:val="19"/>
              </w:rPr>
              <w:t>Feature-only baseline (MLP)</w:t>
            </w:r>
          </w:p>
        </w:tc>
        <w:tc>
          <w:tcPr>
            <w:tcW w:w="1296" w:type="dxa"/>
          </w:tcPr>
          <w:p w:rsidR="00EE1AA3" w:rsidRDefault="004829C4">
            <w:pPr>
              <w:spacing w:after="40" w:line="240" w:lineRule="auto"/>
              <w:jc w:val="center"/>
            </w:pPr>
            <w:r>
              <w:rPr>
                <w:rFonts w:cs="Times New Roman"/>
                <w:sz w:val="19"/>
              </w:rPr>
              <w:t>0.833</w:t>
            </w:r>
          </w:p>
        </w:tc>
        <w:tc>
          <w:tcPr>
            <w:tcW w:w="1296" w:type="dxa"/>
          </w:tcPr>
          <w:p w:rsidR="00EE1AA3" w:rsidRDefault="004829C4">
            <w:pPr>
              <w:spacing w:after="40" w:line="240" w:lineRule="auto"/>
              <w:jc w:val="center"/>
            </w:pPr>
            <w:r>
              <w:rPr>
                <w:rFonts w:cs="Times New Roman"/>
                <w:sz w:val="19"/>
              </w:rPr>
              <w:t>0.836</w:t>
            </w:r>
          </w:p>
        </w:tc>
        <w:tc>
          <w:tcPr>
            <w:tcW w:w="1440" w:type="dxa"/>
          </w:tcPr>
          <w:p w:rsidR="00EE1AA3" w:rsidRDefault="004829C4">
            <w:pPr>
              <w:spacing w:after="40" w:line="240" w:lineRule="auto"/>
              <w:jc w:val="center"/>
            </w:pPr>
            <w:r>
              <w:rPr>
                <w:rFonts w:cs="Times New Roman"/>
                <w:sz w:val="19"/>
              </w:rPr>
              <w:t>+0.2</w:t>
            </w:r>
          </w:p>
        </w:tc>
      </w:tr>
      <w:tr w:rsidR="00EE1AA3">
        <w:trPr>
          <w:cantSplit/>
          <w:jc w:val="center"/>
        </w:trPr>
        <w:tc>
          <w:tcPr>
            <w:tcW w:w="2592" w:type="dxa"/>
          </w:tcPr>
          <w:p w:rsidR="00EE1AA3" w:rsidRDefault="00EE1AA3">
            <w:pPr>
              <w:spacing w:after="40" w:line="240" w:lineRule="auto"/>
              <w:jc w:val="left"/>
            </w:pPr>
          </w:p>
        </w:tc>
        <w:tc>
          <w:tcPr>
            <w:tcW w:w="2736" w:type="dxa"/>
          </w:tcPr>
          <w:p w:rsidR="00EE1AA3" w:rsidRDefault="004829C4">
            <w:pPr>
              <w:spacing w:after="40" w:line="240" w:lineRule="auto"/>
              <w:jc w:val="left"/>
            </w:pPr>
            <w:r>
              <w:rPr>
                <w:rFonts w:cs="Times New Roman"/>
                <w:sz w:val="19"/>
              </w:rPr>
              <w:t>GCN</w:t>
            </w:r>
          </w:p>
        </w:tc>
        <w:tc>
          <w:tcPr>
            <w:tcW w:w="1296" w:type="dxa"/>
          </w:tcPr>
          <w:p w:rsidR="00EE1AA3" w:rsidRDefault="004829C4">
            <w:pPr>
              <w:spacing w:after="40" w:line="240" w:lineRule="auto"/>
              <w:jc w:val="center"/>
            </w:pPr>
            <w:r>
              <w:rPr>
                <w:rFonts w:cs="Times New Roman"/>
                <w:sz w:val="19"/>
              </w:rPr>
              <w:t>0.847</w:t>
            </w:r>
          </w:p>
        </w:tc>
        <w:tc>
          <w:tcPr>
            <w:tcW w:w="1296" w:type="dxa"/>
          </w:tcPr>
          <w:p w:rsidR="00EE1AA3" w:rsidRDefault="004829C4">
            <w:pPr>
              <w:spacing w:after="40" w:line="240" w:lineRule="auto"/>
              <w:jc w:val="center"/>
            </w:pPr>
            <w:r>
              <w:rPr>
                <w:rFonts w:cs="Times New Roman"/>
                <w:sz w:val="19"/>
              </w:rPr>
              <w:t>0.826</w:t>
            </w:r>
          </w:p>
        </w:tc>
        <w:tc>
          <w:tcPr>
            <w:tcW w:w="1440" w:type="dxa"/>
          </w:tcPr>
          <w:p w:rsidR="00EE1AA3" w:rsidRDefault="004829C4">
            <w:pPr>
              <w:spacing w:after="40" w:line="240" w:lineRule="auto"/>
              <w:jc w:val="center"/>
            </w:pPr>
            <w:r>
              <w:rPr>
                <w:rFonts w:cs="Times New Roman"/>
                <w:sz w:val="19"/>
              </w:rPr>
              <w:t>-2.1</w:t>
            </w:r>
          </w:p>
        </w:tc>
      </w:tr>
      <w:tr w:rsidR="00EE1AA3">
        <w:trPr>
          <w:cantSplit/>
          <w:jc w:val="center"/>
        </w:trPr>
        <w:tc>
          <w:tcPr>
            <w:tcW w:w="2592" w:type="dxa"/>
          </w:tcPr>
          <w:p w:rsidR="00EE1AA3" w:rsidRDefault="00EE1AA3">
            <w:pPr>
              <w:spacing w:after="40" w:line="240" w:lineRule="auto"/>
              <w:jc w:val="left"/>
            </w:pPr>
          </w:p>
        </w:tc>
        <w:tc>
          <w:tcPr>
            <w:tcW w:w="2736" w:type="dxa"/>
          </w:tcPr>
          <w:p w:rsidR="00EE1AA3" w:rsidRDefault="004829C4">
            <w:pPr>
              <w:spacing w:after="40" w:line="240" w:lineRule="auto"/>
              <w:jc w:val="left"/>
            </w:pPr>
            <w:r>
              <w:rPr>
                <w:rFonts w:cs="Times New Roman"/>
                <w:sz w:val="19"/>
              </w:rPr>
              <w:t>GAT</w:t>
            </w:r>
          </w:p>
        </w:tc>
        <w:tc>
          <w:tcPr>
            <w:tcW w:w="1296" w:type="dxa"/>
          </w:tcPr>
          <w:p w:rsidR="00EE1AA3" w:rsidRDefault="004829C4">
            <w:pPr>
              <w:spacing w:after="40" w:line="240" w:lineRule="auto"/>
              <w:jc w:val="center"/>
            </w:pPr>
            <w:r>
              <w:rPr>
                <w:rFonts w:cs="Times New Roman"/>
                <w:sz w:val="19"/>
              </w:rPr>
              <w:t>0.901</w:t>
            </w:r>
          </w:p>
        </w:tc>
        <w:tc>
          <w:tcPr>
            <w:tcW w:w="1296" w:type="dxa"/>
          </w:tcPr>
          <w:p w:rsidR="00EE1AA3" w:rsidRDefault="004829C4">
            <w:pPr>
              <w:spacing w:after="40" w:line="240" w:lineRule="auto"/>
              <w:jc w:val="center"/>
            </w:pPr>
            <w:r>
              <w:rPr>
                <w:rFonts w:cs="Times New Roman"/>
                <w:sz w:val="19"/>
              </w:rPr>
              <w:t>0.892</w:t>
            </w:r>
          </w:p>
        </w:tc>
        <w:tc>
          <w:tcPr>
            <w:tcW w:w="1440" w:type="dxa"/>
          </w:tcPr>
          <w:p w:rsidR="00EE1AA3" w:rsidRDefault="004829C4">
            <w:pPr>
              <w:spacing w:after="40" w:line="240" w:lineRule="auto"/>
              <w:jc w:val="center"/>
            </w:pPr>
            <w:r>
              <w:rPr>
                <w:rFonts w:cs="Times New Roman"/>
                <w:sz w:val="19"/>
              </w:rPr>
              <w:t>-0.9</w:t>
            </w:r>
          </w:p>
        </w:tc>
      </w:tr>
      <w:tr w:rsidR="00EE1AA3">
        <w:trPr>
          <w:cantSplit/>
          <w:jc w:val="center"/>
        </w:trPr>
        <w:tc>
          <w:tcPr>
            <w:tcW w:w="2592" w:type="dxa"/>
          </w:tcPr>
          <w:p w:rsidR="00EE1AA3" w:rsidRDefault="00EE1AA3">
            <w:pPr>
              <w:spacing w:after="40" w:line="240" w:lineRule="auto"/>
              <w:jc w:val="left"/>
            </w:pPr>
          </w:p>
        </w:tc>
        <w:tc>
          <w:tcPr>
            <w:tcW w:w="2736" w:type="dxa"/>
          </w:tcPr>
          <w:p w:rsidR="00EE1AA3" w:rsidRDefault="004829C4">
            <w:pPr>
              <w:spacing w:after="40" w:line="240" w:lineRule="auto"/>
              <w:jc w:val="left"/>
            </w:pPr>
            <w:r>
              <w:rPr>
                <w:rFonts w:cs="Times New Roman"/>
                <w:sz w:val="19"/>
              </w:rPr>
              <w:t>GraphSAGE</w:t>
            </w:r>
          </w:p>
        </w:tc>
        <w:tc>
          <w:tcPr>
            <w:tcW w:w="1296" w:type="dxa"/>
          </w:tcPr>
          <w:p w:rsidR="00EE1AA3" w:rsidRDefault="004829C4">
            <w:pPr>
              <w:spacing w:after="40" w:line="240" w:lineRule="auto"/>
              <w:jc w:val="center"/>
            </w:pPr>
            <w:r>
              <w:rPr>
                <w:rFonts w:cs="Times New Roman"/>
                <w:sz w:val="19"/>
              </w:rPr>
              <w:t>0.946</w:t>
            </w:r>
          </w:p>
        </w:tc>
        <w:tc>
          <w:tcPr>
            <w:tcW w:w="1296" w:type="dxa"/>
          </w:tcPr>
          <w:p w:rsidR="00EE1AA3" w:rsidRDefault="004829C4">
            <w:pPr>
              <w:spacing w:after="40" w:line="240" w:lineRule="auto"/>
              <w:jc w:val="center"/>
            </w:pPr>
            <w:r>
              <w:rPr>
                <w:rFonts w:cs="Times New Roman"/>
                <w:sz w:val="19"/>
              </w:rPr>
              <w:t>0.947</w:t>
            </w:r>
          </w:p>
        </w:tc>
        <w:tc>
          <w:tcPr>
            <w:tcW w:w="1440" w:type="dxa"/>
          </w:tcPr>
          <w:p w:rsidR="00EE1AA3" w:rsidRDefault="004829C4">
            <w:pPr>
              <w:spacing w:after="40" w:line="240" w:lineRule="auto"/>
              <w:jc w:val="center"/>
            </w:pPr>
            <w:r>
              <w:rPr>
                <w:rFonts w:cs="Times New Roman"/>
                <w:sz w:val="19"/>
              </w:rPr>
              <w:t>+0.1</w:t>
            </w:r>
          </w:p>
        </w:tc>
      </w:tr>
      <w:tr w:rsidR="00EE1AA3">
        <w:trPr>
          <w:cantSplit/>
          <w:jc w:val="center"/>
        </w:trPr>
        <w:tc>
          <w:tcPr>
            <w:tcW w:w="2592" w:type="dxa"/>
          </w:tcPr>
          <w:p w:rsidR="00EE1AA3" w:rsidRDefault="004829C4">
            <w:pPr>
              <w:spacing w:after="40" w:line="240" w:lineRule="auto"/>
              <w:jc w:val="left"/>
            </w:pPr>
            <w:r>
              <w:rPr>
                <w:rFonts w:cs="Times New Roman"/>
                <w:sz w:val="19"/>
              </w:rPr>
              <w:t>B. Includes two deliberate errors</w:t>
            </w:r>
          </w:p>
        </w:tc>
        <w:tc>
          <w:tcPr>
            <w:tcW w:w="2736" w:type="dxa"/>
          </w:tcPr>
          <w:p w:rsidR="00EE1AA3" w:rsidRDefault="004829C4">
            <w:pPr>
              <w:spacing w:after="40" w:line="240" w:lineRule="auto"/>
              <w:jc w:val="left"/>
            </w:pPr>
            <w:r>
              <w:rPr>
                <w:rFonts w:cs="Times New Roman"/>
                <w:sz w:val="19"/>
              </w:rPr>
              <w:t>Feature-only baseline (MLP)</w:t>
            </w:r>
          </w:p>
        </w:tc>
        <w:tc>
          <w:tcPr>
            <w:tcW w:w="1296" w:type="dxa"/>
          </w:tcPr>
          <w:p w:rsidR="00EE1AA3" w:rsidRDefault="004829C4">
            <w:pPr>
              <w:spacing w:after="40" w:line="240" w:lineRule="auto"/>
              <w:jc w:val="center"/>
            </w:pPr>
            <w:r>
              <w:rPr>
                <w:rFonts w:cs="Times New Roman"/>
                <w:sz w:val="19"/>
              </w:rPr>
              <w:t>0.833</w:t>
            </w:r>
          </w:p>
        </w:tc>
        <w:tc>
          <w:tcPr>
            <w:tcW w:w="1296" w:type="dxa"/>
          </w:tcPr>
          <w:p w:rsidR="00EE1AA3" w:rsidRDefault="004829C4">
            <w:pPr>
              <w:spacing w:after="40" w:line="240" w:lineRule="auto"/>
              <w:jc w:val="center"/>
            </w:pPr>
            <w:r>
              <w:rPr>
                <w:rFonts w:cs="Times New Roman"/>
                <w:sz w:val="19"/>
              </w:rPr>
              <w:t>0.830</w:t>
            </w:r>
          </w:p>
        </w:tc>
        <w:tc>
          <w:tcPr>
            <w:tcW w:w="1440" w:type="dxa"/>
          </w:tcPr>
          <w:p w:rsidR="00EE1AA3" w:rsidRDefault="004829C4">
            <w:pPr>
              <w:spacing w:after="40" w:line="240" w:lineRule="auto"/>
              <w:jc w:val="center"/>
            </w:pPr>
            <w:r>
              <w:rPr>
                <w:rFonts w:cs="Times New Roman"/>
                <w:sz w:val="19"/>
              </w:rPr>
              <w:t>-0.3</w:t>
            </w:r>
          </w:p>
        </w:tc>
      </w:tr>
      <w:tr w:rsidR="00EE1AA3">
        <w:trPr>
          <w:cantSplit/>
          <w:jc w:val="center"/>
        </w:trPr>
        <w:tc>
          <w:tcPr>
            <w:tcW w:w="2592" w:type="dxa"/>
          </w:tcPr>
          <w:p w:rsidR="00EE1AA3" w:rsidRDefault="00EE1AA3">
            <w:pPr>
              <w:spacing w:after="40" w:line="240" w:lineRule="auto"/>
              <w:jc w:val="left"/>
            </w:pPr>
          </w:p>
        </w:tc>
        <w:tc>
          <w:tcPr>
            <w:tcW w:w="2736" w:type="dxa"/>
          </w:tcPr>
          <w:p w:rsidR="00EE1AA3" w:rsidRDefault="004829C4">
            <w:pPr>
              <w:spacing w:after="40" w:line="240" w:lineRule="auto"/>
              <w:jc w:val="left"/>
            </w:pPr>
            <w:r>
              <w:rPr>
                <w:rFonts w:cs="Times New Roman"/>
                <w:sz w:val="19"/>
              </w:rPr>
              <w:t>GCN</w:t>
            </w:r>
          </w:p>
        </w:tc>
        <w:tc>
          <w:tcPr>
            <w:tcW w:w="1296" w:type="dxa"/>
          </w:tcPr>
          <w:p w:rsidR="00EE1AA3" w:rsidRDefault="004829C4">
            <w:pPr>
              <w:spacing w:after="40" w:line="240" w:lineRule="auto"/>
              <w:jc w:val="center"/>
            </w:pPr>
            <w:r>
              <w:rPr>
                <w:rFonts w:cs="Times New Roman"/>
                <w:sz w:val="19"/>
              </w:rPr>
              <w:t>0.847</w:t>
            </w:r>
          </w:p>
        </w:tc>
        <w:tc>
          <w:tcPr>
            <w:tcW w:w="1296" w:type="dxa"/>
          </w:tcPr>
          <w:p w:rsidR="00EE1AA3" w:rsidRDefault="004829C4">
            <w:pPr>
              <w:spacing w:after="40" w:line="240" w:lineRule="auto"/>
              <w:jc w:val="center"/>
            </w:pPr>
            <w:r>
              <w:rPr>
                <w:rFonts w:cs="Times New Roman"/>
                <w:sz w:val="19"/>
              </w:rPr>
              <w:t>0.765</w:t>
            </w:r>
          </w:p>
        </w:tc>
        <w:tc>
          <w:tcPr>
            <w:tcW w:w="1440" w:type="dxa"/>
          </w:tcPr>
          <w:p w:rsidR="00EE1AA3" w:rsidRDefault="004829C4">
            <w:pPr>
              <w:spacing w:after="40" w:line="240" w:lineRule="auto"/>
              <w:jc w:val="center"/>
            </w:pPr>
            <w:r>
              <w:rPr>
                <w:rFonts w:cs="Times New Roman"/>
                <w:sz w:val="19"/>
              </w:rPr>
              <w:t>-8.2</w:t>
            </w:r>
          </w:p>
        </w:tc>
      </w:tr>
      <w:tr w:rsidR="00EE1AA3">
        <w:trPr>
          <w:cantSplit/>
          <w:jc w:val="center"/>
        </w:trPr>
        <w:tc>
          <w:tcPr>
            <w:tcW w:w="2592" w:type="dxa"/>
          </w:tcPr>
          <w:p w:rsidR="00EE1AA3" w:rsidRDefault="00EE1AA3">
            <w:pPr>
              <w:spacing w:after="40" w:line="240" w:lineRule="auto"/>
              <w:jc w:val="left"/>
            </w:pPr>
          </w:p>
        </w:tc>
        <w:tc>
          <w:tcPr>
            <w:tcW w:w="2736" w:type="dxa"/>
          </w:tcPr>
          <w:p w:rsidR="00EE1AA3" w:rsidRDefault="004829C4">
            <w:pPr>
              <w:spacing w:after="40" w:line="240" w:lineRule="auto"/>
              <w:jc w:val="left"/>
            </w:pPr>
            <w:r>
              <w:rPr>
                <w:rFonts w:cs="Times New Roman"/>
                <w:sz w:val="19"/>
              </w:rPr>
              <w:t>GAT</w:t>
            </w:r>
          </w:p>
        </w:tc>
        <w:tc>
          <w:tcPr>
            <w:tcW w:w="1296" w:type="dxa"/>
          </w:tcPr>
          <w:p w:rsidR="00EE1AA3" w:rsidRDefault="004829C4">
            <w:pPr>
              <w:spacing w:after="40" w:line="240" w:lineRule="auto"/>
              <w:jc w:val="center"/>
            </w:pPr>
            <w:r>
              <w:rPr>
                <w:rFonts w:cs="Times New Roman"/>
                <w:sz w:val="19"/>
              </w:rPr>
              <w:t>0.901</w:t>
            </w:r>
          </w:p>
        </w:tc>
        <w:tc>
          <w:tcPr>
            <w:tcW w:w="1296" w:type="dxa"/>
          </w:tcPr>
          <w:p w:rsidR="00EE1AA3" w:rsidRDefault="004829C4">
            <w:pPr>
              <w:spacing w:after="40" w:line="240" w:lineRule="auto"/>
              <w:jc w:val="center"/>
            </w:pPr>
            <w:r>
              <w:rPr>
                <w:rFonts w:cs="Times New Roman"/>
                <w:sz w:val="19"/>
              </w:rPr>
              <w:t>0.887</w:t>
            </w:r>
          </w:p>
        </w:tc>
        <w:tc>
          <w:tcPr>
            <w:tcW w:w="1440" w:type="dxa"/>
          </w:tcPr>
          <w:p w:rsidR="00EE1AA3" w:rsidRDefault="004829C4">
            <w:pPr>
              <w:spacing w:after="40" w:line="240" w:lineRule="auto"/>
              <w:jc w:val="center"/>
            </w:pPr>
            <w:r>
              <w:rPr>
                <w:rFonts w:cs="Times New Roman"/>
                <w:sz w:val="19"/>
              </w:rPr>
              <w:t>-1.5</w:t>
            </w:r>
          </w:p>
        </w:tc>
      </w:tr>
      <w:tr w:rsidR="00EE1AA3">
        <w:trPr>
          <w:cantSplit/>
          <w:jc w:val="center"/>
        </w:trPr>
        <w:tc>
          <w:tcPr>
            <w:tcW w:w="2592" w:type="dxa"/>
          </w:tcPr>
          <w:p w:rsidR="00EE1AA3" w:rsidRDefault="00EE1AA3">
            <w:pPr>
              <w:spacing w:after="40" w:line="240" w:lineRule="auto"/>
              <w:jc w:val="left"/>
            </w:pPr>
          </w:p>
        </w:tc>
        <w:tc>
          <w:tcPr>
            <w:tcW w:w="2736" w:type="dxa"/>
          </w:tcPr>
          <w:p w:rsidR="00EE1AA3" w:rsidRDefault="004829C4">
            <w:pPr>
              <w:spacing w:after="40" w:line="240" w:lineRule="auto"/>
              <w:jc w:val="left"/>
            </w:pPr>
            <w:r>
              <w:rPr>
                <w:rFonts w:cs="Times New Roman"/>
                <w:sz w:val="19"/>
              </w:rPr>
              <w:t>GraphSAGE</w:t>
            </w:r>
          </w:p>
        </w:tc>
        <w:tc>
          <w:tcPr>
            <w:tcW w:w="1296" w:type="dxa"/>
          </w:tcPr>
          <w:p w:rsidR="00EE1AA3" w:rsidRDefault="004829C4">
            <w:pPr>
              <w:spacing w:after="40" w:line="240" w:lineRule="auto"/>
              <w:jc w:val="center"/>
            </w:pPr>
            <w:r>
              <w:rPr>
                <w:rFonts w:cs="Times New Roman"/>
                <w:sz w:val="19"/>
              </w:rPr>
              <w:t>0.946</w:t>
            </w:r>
          </w:p>
        </w:tc>
        <w:tc>
          <w:tcPr>
            <w:tcW w:w="1296" w:type="dxa"/>
          </w:tcPr>
          <w:p w:rsidR="00EE1AA3" w:rsidRDefault="004829C4">
            <w:pPr>
              <w:spacing w:after="40" w:line="240" w:lineRule="auto"/>
              <w:jc w:val="center"/>
            </w:pPr>
            <w:r>
              <w:rPr>
                <w:rFonts w:cs="Times New Roman"/>
                <w:sz w:val="19"/>
              </w:rPr>
              <w:t>0.905</w:t>
            </w:r>
          </w:p>
        </w:tc>
        <w:tc>
          <w:tcPr>
            <w:tcW w:w="1440" w:type="dxa"/>
          </w:tcPr>
          <w:p w:rsidR="00EE1AA3" w:rsidRDefault="004829C4">
            <w:pPr>
              <w:spacing w:after="40" w:line="240" w:lineRule="auto"/>
              <w:jc w:val="center"/>
            </w:pPr>
            <w:r>
              <w:rPr>
                <w:rFonts w:cs="Times New Roman"/>
                <w:sz w:val="19"/>
              </w:rPr>
              <w:t>-4.1</w:t>
            </w:r>
          </w:p>
        </w:tc>
      </w:tr>
    </w:tbl>
    <w:p w:rsidR="00EE1AA3" w:rsidRDefault="00EE1AA3">
      <w:pPr>
        <w:spacing w:line="192" w:lineRule="auto"/>
      </w:pPr>
    </w:p>
    <w:p w:rsidR="00EE1AA3" w:rsidRDefault="004829C4">
      <w:r>
        <w:rPr>
          <w:rFonts w:cs="Times New Roman"/>
          <w:b/>
        </w:rPr>
        <w:t>Scenario A.</w:t>
      </w:r>
      <w:r>
        <w:rPr>
          <w:rFonts w:cs="Times New Roman"/>
        </w:rPr>
        <w:t xml:space="preserve"> Confirmation of the three largest coordinated clusters (BN-00112, BN-03963, BN-03936) and dismissal of three flagged accounts whose dataset label is genuine; every decision agrees with the dataset labels. 187 accoun</w:t>
      </w:r>
      <w:r>
        <w:rPr>
          <w:rFonts w:cs="Times New Roman"/>
        </w:rPr>
        <w:t>ts received a label; 144 of them were outside the test split and were used. The run took 60 s. Afterwards the application flagged 521 accounts (548 before) and showed 8 botnets (8 before).</w:t>
      </w:r>
    </w:p>
    <w:p w:rsidR="00EE1AA3" w:rsidRDefault="004829C4">
      <w:r>
        <w:rPr>
          <w:rFonts w:cs="Times New Roman"/>
          <w:b/>
        </w:rPr>
        <w:t>Scenario B.</w:t>
      </w:r>
      <w:r>
        <w:rPr>
          <w:rFonts w:cs="Times New Roman"/>
        </w:rPr>
        <w:t xml:space="preserve"> One confirmation of a flagged account and of cluster BN</w:t>
      </w:r>
      <w:r>
        <w:rPr>
          <w:rFonts w:cs="Times New Roman"/>
        </w:rPr>
        <w:t>-00112 (65 accounts), both correct, and two deliberate errors: a dismissal of a fake account (@juniper2) and a dismissal of the whole cluster BN-03963 (62 accounts, a true botnet). 129 accounts received a label; 99 of them were outside the test split and w</w:t>
      </w:r>
      <w:r>
        <w:rPr>
          <w:rFonts w:cs="Times New Roman"/>
        </w:rPr>
        <w:t>ere used. The run took 93 s. Afterwards the application flagged 534 accounts (548 before) and showed 7 botnets (8 before).</w:t>
      </w:r>
    </w:p>
    <w:p w:rsidR="00EE1AA3" w:rsidRDefault="004829C4">
      <w:r>
        <w:rPr>
          <w:rFonts w:cs="Times New Roman"/>
        </w:rPr>
        <w:t>In scenario A every decision agrees with the dataset labels. Confirming botnets the model already scores near 100 % adds little infor</w:t>
      </w:r>
      <w:r>
        <w:rPr>
          <w:rFonts w:cs="Times New Roman"/>
        </w:rPr>
        <w:t>mation, so F1 barely moves for the baseline (+0.2 points) and GraphSAGE (+0.1) and falls for GCN (-2.1) and GAT (-0.9). With so few labels these changes are of the size of the seed-to-seed variation in Section 8.2.1, so the run shows that the loop works an</w:t>
      </w:r>
      <w:r>
        <w:rPr>
          <w:rFonts w:cs="Times New Roman"/>
        </w:rPr>
        <w:t>d does not damage the model, not that it improves it. One side effect is a defect worth recording: after this run the application served GAT instead of GraphSAGE, because the best architecture is picked on the validation F1 of a single seed and the validat</w:t>
      </w:r>
      <w:r>
        <w:rPr>
          <w:rFonts w:cs="Times New Roman"/>
        </w:rPr>
        <w:t xml:space="preserve">ion set has just lost the reviewed accounts, although GraphSAGE has the higher test F1 after the run (0.947 against 0.892). Retraining can therefore switch the served model to a worse one. In scenario B the two errors cost F1 for </w:t>
      </w:r>
      <w:r>
        <w:rPr>
          <w:rFonts w:cs="Times New Roman"/>
        </w:rPr>
        <w:lastRenderedPageBreak/>
        <w:t xml:space="preserve">every model: GCN falls by </w:t>
      </w:r>
      <w:r>
        <w:rPr>
          <w:rFonts w:cs="Times New Roman"/>
        </w:rPr>
        <w:t>8.2 points, GraphSAGE by 4.1, GAT by 1.5 and the baseline by 0.3, the number of botnets shown drops from 8 to 7 because the 62 accounts of the wrongly dismissed botnet were relabelled genuine, and 534 accounts remain flagged instead of 548. The loop learns</w:t>
      </w:r>
      <w:r>
        <w:rPr>
          <w:rFonts w:cs="Times New Roman"/>
        </w:rPr>
        <w:t xml:space="preserve"> whatever it is told: it makes moderator decisions valuable, and moderator errors costly. Two runs with one seed each do not support any statistical statement, but the direction is clear and follows from how the labels are used.</w:t>
      </w:r>
    </w:p>
    <w:p w:rsidR="00EE1AA3" w:rsidRDefault="004829C4">
      <w:pPr>
        <w:pStyle w:val="Heading2"/>
      </w:pPr>
      <w:r>
        <w:t>1.10 Output screens</w:t>
      </w:r>
    </w:p>
    <w:p w:rsidR="00EE1AA3" w:rsidRDefault="004829C4">
      <w:r>
        <w:rPr>
          <w:rFonts w:cs="Times New Roman"/>
        </w:rPr>
        <w:t xml:space="preserve">All 18 </w:t>
      </w:r>
      <w:r>
        <w:rPr>
          <w:rFonts w:cs="Times New Roman"/>
        </w:rPr>
        <w:t xml:space="preserve">screenshots in </w:t>
      </w:r>
      <w:r>
        <w:rPr>
          <w:rFonts w:ascii="Consolas" w:eastAsia="Consolas" w:hAnsi="Consolas" w:cs="Consolas"/>
          <w:sz w:val="21"/>
        </w:rPr>
        <w:t>docs/screenshots/</w:t>
      </w:r>
      <w:r>
        <w:rPr>
          <w:rFonts w:cs="Times New Roman"/>
        </w:rPr>
        <w:t xml:space="preserve"> are real captures of the running application (1440 x 900, Chromium) with the shipped GraphSAGE model and the committed graph; nothing is a mock-up. They were captured with </w:t>
      </w:r>
      <w:r>
        <w:rPr>
          <w:rFonts w:ascii="Consolas" w:eastAsia="Consolas" w:hAnsi="Consolas" w:cs="Consolas"/>
          <w:sz w:val="21"/>
        </w:rPr>
        <w:t>scripts/capture_screens.py</w:t>
      </w:r>
      <w:r>
        <w:rPr>
          <w:rFonts w:cs="Times New Roman"/>
        </w:rPr>
        <w:t xml:space="preserve"> on 2026-10-24 and the de</w:t>
      </w:r>
      <w:r>
        <w:rPr>
          <w:rFonts w:cs="Times New Roman"/>
        </w:rPr>
        <w:t xml:space="preserve">cisions visible in the queue screens (four confirmations and one dismissal) were made during that session. Accounts shown as </w:t>
      </w:r>
      <w:r>
        <w:rPr>
          <w:rFonts w:cs="Times New Roman"/>
          <w:i/>
        </w:rPr>
        <w:t>injected</w:t>
      </w:r>
      <w:r>
        <w:rPr>
          <w:rFonts w:cs="Times New Roman"/>
        </w:rPr>
        <w:t xml:space="preserve"> are the seeded synthetic accounts described in Section 8.1; their handles and display names are generated.</w:t>
      </w:r>
    </w:p>
    <w:p w:rsidR="00EE1AA3" w:rsidRDefault="004829C4">
      <w:pPr>
        <w:pStyle w:val="Heading3"/>
      </w:pPr>
      <w:r>
        <w:t xml:space="preserve">1.10.1 Landing </w:t>
      </w:r>
      <w:r>
        <w:t>page (light theme)</w:t>
      </w:r>
    </w:p>
    <w:p w:rsidR="00EE1AA3" w:rsidRDefault="004829C4">
      <w:r>
        <w:rPr>
          <w:rFonts w:cs="Times New Roman"/>
        </w:rPr>
        <w:t xml:space="preserve">The public landing page. The headline reads </w:t>
      </w:r>
      <w:r>
        <w:rPr>
          <w:rFonts w:cs="Times New Roman"/>
          <w:i/>
        </w:rPr>
        <w:t>Fake accounts hide alone. Botnets can't hide together.</w:t>
      </w:r>
      <w:r>
        <w:rPr>
          <w:rFonts w:cs="Times New Roman"/>
        </w:rPr>
        <w:t xml:space="preserve">, followed by one sentence on what the product does and two buttons, </w:t>
      </w:r>
      <w:r>
        <w:rPr>
          <w:rFonts w:cs="Times New Roman"/>
          <w:i/>
        </w:rPr>
        <w:t>Try the live demo</w:t>
      </w:r>
      <w:r>
        <w:rPr>
          <w:rFonts w:cs="Times New Roman"/>
        </w:rPr>
        <w:t xml:space="preserve"> and </w:t>
      </w:r>
      <w:r>
        <w:rPr>
          <w:rFonts w:cs="Times New Roman"/>
          <w:i/>
        </w:rPr>
        <w:t>See how it works</w:t>
      </w:r>
      <w:r>
        <w:rPr>
          <w:rFonts w:cs="Times New Roman"/>
        </w:rPr>
        <w:t xml:space="preserve">. Three chips name the content (GCN, GAT and GraphSAGE; runs locally; moderator in the loop). The panel on the right is labelled </w:t>
      </w:r>
      <w:r>
        <w:rPr>
          <w:rFonts w:cs="Times New Roman"/>
          <w:i/>
        </w:rPr>
        <w:t>Schematic illustration</w:t>
      </w:r>
      <w:r>
        <w:rPr>
          <w:rFonts w:cs="Times New Roman"/>
        </w:rPr>
        <w:t xml:space="preserve">: it is a drawing of a small graph with a cluster of rose-coloured fake accounts, not real data, and two </w:t>
      </w:r>
      <w:r>
        <w:rPr>
          <w:rFonts w:cs="Times New Roman"/>
        </w:rPr>
        <w:t xml:space="preserve">floating cards beside it carry real counters from the API (8 botnets found by clustering, 4,533 accounts in the graph). The top bar links to the sections, the theme switch, </w:t>
      </w:r>
      <w:r>
        <w:rPr>
          <w:rFonts w:cs="Times New Roman"/>
          <w:i/>
        </w:rPr>
        <w:t>Sign in</w:t>
      </w:r>
      <w:r>
        <w:rPr>
          <w:rFonts w:cs="Times New Roman"/>
        </w:rPr>
        <w:t xml:space="preserve"> and </w:t>
      </w:r>
      <w:r>
        <w:rPr>
          <w:rFonts w:cs="Times New Roman"/>
          <w:i/>
        </w:rPr>
        <w:t>Try the demo</w:t>
      </w:r>
      <w:r>
        <w:rPr>
          <w:rFonts w:cs="Times New Roman"/>
        </w:rPr>
        <w:t>.</w:t>
      </w:r>
    </w:p>
    <w:p w:rsidR="00EE1AA3" w:rsidRDefault="004829C4">
      <w:pPr>
        <w:keepNext/>
        <w:spacing w:after="80" w:line="240" w:lineRule="auto"/>
        <w:jc w:val="center"/>
      </w:pPr>
      <w:r>
        <w:rPr>
          <w:noProof/>
        </w:rPr>
        <w:lastRenderedPageBreak/>
        <w:drawing>
          <wp:inline distT="0" distB="0" distL="0" distR="0">
            <wp:extent cx="4572000" cy="285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18"/>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Landing page (light</w:t>
      </w:r>
      <w:r>
        <w:rPr>
          <w:rFonts w:cs="Times New Roman"/>
        </w:rPr>
        <w:t xml:space="preserve"> theme).</w:t>
      </w:r>
    </w:p>
    <w:p w:rsidR="00EE1AA3" w:rsidRDefault="004829C4">
      <w:pPr>
        <w:pStyle w:val="Heading3"/>
      </w:pPr>
      <w:r>
        <w:t>1.10.2 Sign-in page with the demo accounts</w:t>
      </w:r>
    </w:p>
    <w:p w:rsidR="00EE1AA3" w:rsidRDefault="004829C4">
      <w:r>
        <w:rPr>
          <w:rFonts w:cs="Times New Roman"/>
        </w:rPr>
        <w:t xml:space="preserve">The sign-in page lists the two demo accounts with their roles and the shared password </w:t>
      </w:r>
      <w:r>
        <w:rPr>
          <w:rFonts w:ascii="Consolas" w:eastAsia="Consolas" w:hAnsi="Consolas" w:cs="Consolas"/>
          <w:sz w:val="21"/>
        </w:rPr>
        <w:t>Demo@1234</w:t>
      </w:r>
      <w:r>
        <w:rPr>
          <w:rFonts w:cs="Times New Roman"/>
        </w:rPr>
        <w:t xml:space="preserve">. A </w:t>
      </w:r>
      <w:r>
        <w:rPr>
          <w:rFonts w:cs="Times New Roman"/>
          <w:i/>
        </w:rPr>
        <w:t>Fill</w:t>
      </w:r>
      <w:r>
        <w:rPr>
          <w:rFonts w:cs="Times New Roman"/>
        </w:rPr>
        <w:t xml:space="preserve"> button beside each copies the credentials into the form, and a one-click demo sign-in as the moderator sits under the </w:t>
      </w:r>
      <w:r>
        <w:rPr>
          <w:rFonts w:cs="Times New Roman"/>
          <w:i/>
        </w:rPr>
        <w:t>Sign in</w:t>
      </w:r>
      <w:r>
        <w:rPr>
          <w:rFonts w:cs="Times New Roman"/>
        </w:rPr>
        <w:t xml:space="preserve"> button. The cards on the right restate the idea (</w:t>
      </w:r>
      <w:r>
        <w:rPr>
          <w:rFonts w:cs="Times New Roman"/>
          <w:i/>
        </w:rPr>
        <w:t>Accounts are judged by their company</w:t>
      </w:r>
      <w:r>
        <w:rPr>
          <w:rFonts w:cs="Times New Roman"/>
        </w:rPr>
        <w:t>) and the moderator's role (</w:t>
      </w:r>
      <w:r>
        <w:rPr>
          <w:rFonts w:cs="Times New Roman"/>
          <w:i/>
        </w:rPr>
        <w:t>You make the cal</w:t>
      </w:r>
      <w:r>
        <w:rPr>
          <w:rFonts w:cs="Times New Roman"/>
          <w:i/>
        </w:rPr>
        <w:t>l</w:t>
      </w:r>
      <w:r>
        <w:rPr>
          <w:rFonts w:cs="Times New Roman"/>
        </w:rPr>
        <w:t>).</w:t>
      </w:r>
    </w:p>
    <w:p w:rsidR="00EE1AA3" w:rsidRDefault="004829C4">
      <w:pPr>
        <w:keepNext/>
        <w:spacing w:after="80" w:line="240" w:lineRule="auto"/>
        <w:jc w:val="center"/>
      </w:pPr>
      <w:r>
        <w:rPr>
          <w:noProof/>
        </w:rPr>
        <w:drawing>
          <wp:inline distT="0" distB="0" distL="0" distR="0">
            <wp:extent cx="4572000" cy="285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19"/>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Sign-in page with the demo accounts.</w:t>
      </w:r>
    </w:p>
    <w:p w:rsidR="00EE1AA3" w:rsidRDefault="004829C4">
      <w:pPr>
        <w:pStyle w:val="Heading3"/>
      </w:pPr>
      <w:r>
        <w:t>1.10.3 Overview screen, light theme</w:t>
      </w:r>
    </w:p>
    <w:p w:rsidR="00EE1AA3" w:rsidRDefault="004829C4">
      <w:r>
        <w:rPr>
          <w:rFonts w:cs="Times New Roman"/>
        </w:rPr>
        <w:t>The first screen after sign-in. Five counters read from the running API: 4,533 accounts and 94 thousand ties, 548 accounts flagged as fake (1</w:t>
      </w:r>
      <w:r>
        <w:rPr>
          <w:rFonts w:cs="Times New Roman"/>
        </w:rPr>
        <w:t xml:space="preserve">2.1 % of accounts), 8 botnet clusters </w:t>
      </w:r>
      <w:r>
        <w:rPr>
          <w:rFonts w:cs="Times New Roman"/>
        </w:rPr>
        <w:lastRenderedPageBreak/>
        <w:t>plus one loose group, 510 items waiting for review (with 8 clusters and 5 decisions made during the capture session), and the F1 of GraphSAGE, 93.9 %, which is 11.2 points above the no-graph model. Below them, a histog</w:t>
      </w:r>
      <w:r>
        <w:rPr>
          <w:rFonts w:cs="Times New Roman"/>
        </w:rPr>
        <w:t>ram shows that almost every account scores below 10 % and a small group sits at 90-100 %, and a bar chart compares the test-set F1 of the four models (82.7, 83.7, 90.0 and 93.9 %).</w:t>
      </w:r>
    </w:p>
    <w:p w:rsidR="00EE1AA3" w:rsidRDefault="004829C4">
      <w:pPr>
        <w:keepNext/>
        <w:spacing w:after="80" w:line="240" w:lineRule="auto"/>
        <w:jc w:val="center"/>
      </w:pPr>
      <w:r>
        <w:rPr>
          <w:noProof/>
        </w:rPr>
        <w:drawing>
          <wp:inline distT="0" distB="0" distL="0" distR="0">
            <wp:extent cx="4572000" cy="285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verview.png"/>
                    <pic:cNvPicPr/>
                  </pic:nvPicPr>
                  <pic:blipFill>
                    <a:blip r:embed="rId20"/>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Overview screen, light theme.</w:t>
      </w:r>
    </w:p>
    <w:p w:rsidR="00EE1AA3" w:rsidRDefault="004829C4">
      <w:pPr>
        <w:pStyle w:val="Heading3"/>
      </w:pPr>
      <w:r>
        <w:t xml:space="preserve">1.10.4 </w:t>
      </w:r>
      <w:r>
        <w:t>Graph and features screen</w:t>
      </w:r>
    </w:p>
    <w:p w:rsidR="00EE1AA3" w:rsidRDefault="004829C4">
      <w:r>
        <w:rPr>
          <w:rFonts w:cs="Times New Roman"/>
        </w:rPr>
        <w:t xml:space="preserve">The screen that explains how the graph is built. Counters give 4,533 nodes (3,963 real topology, 570 injected), 94,456 undirected ties (88,156 real, 6,300 injected), 570 fake accounts (12.6 %, </w:t>
      </w:r>
      <w:r>
        <w:rPr>
          <w:rFonts w:cs="Times New Roman"/>
          <w:i/>
        </w:rPr>
        <w:t>a heavily imbalanced set</w:t>
      </w:r>
      <w:r>
        <w:rPr>
          <w:rFonts w:cs="Times New Roman"/>
        </w:rPr>
        <w:t>) and 23 feat</w:t>
      </w:r>
      <w:r>
        <w:rPr>
          <w:rFonts w:cs="Times New Roman"/>
        </w:rPr>
        <w:t xml:space="preserve">ures per account with an average of 41.7 ties. A blue note states the schema: a node is an account with 23 features and a label used only for training and evaluation, an edge is a tie marked </w:t>
      </w:r>
      <w:r>
        <w:rPr>
          <w:rFonts w:cs="Times New Roman"/>
          <w:i/>
        </w:rPr>
        <w:t>real</w:t>
      </w:r>
      <w:r>
        <w:rPr>
          <w:rFonts w:cs="Times New Roman"/>
        </w:rPr>
        <w:t xml:space="preserve"> or </w:t>
      </w:r>
      <w:r>
        <w:rPr>
          <w:rFonts w:cs="Times New Roman"/>
          <w:i/>
        </w:rPr>
        <w:t>injected</w:t>
      </w:r>
      <w:r>
        <w:rPr>
          <w:rFonts w:cs="Times New Roman"/>
        </w:rPr>
        <w:t>, and the split is 2,719 train, 906 validation an</w:t>
      </w:r>
      <w:r>
        <w:rPr>
          <w:rFonts w:cs="Times New Roman"/>
        </w:rPr>
        <w:t>d 908 test accounts, the same for every model. The charts below show the real and injected parts and the number of ties per account.</w:t>
      </w:r>
    </w:p>
    <w:p w:rsidR="00EE1AA3" w:rsidRDefault="004829C4">
      <w:pPr>
        <w:keepNext/>
        <w:spacing w:after="80" w:line="240" w:lineRule="auto"/>
        <w:jc w:val="center"/>
      </w:pPr>
      <w:r>
        <w:rPr>
          <w:noProof/>
        </w:rPr>
        <w:lastRenderedPageBreak/>
        <w:drawing>
          <wp:inline distT="0" distB="0" distL="0" distR="0">
            <wp:extent cx="4572000" cy="285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raph_and_features.png"/>
                    <pic:cNvPicPr/>
                  </pic:nvPicPr>
                  <pic:blipFill>
                    <a:blip r:embed="rId21"/>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Graph and features screen.</w:t>
      </w:r>
    </w:p>
    <w:p w:rsidR="00EE1AA3" w:rsidRDefault="004829C4">
      <w:pPr>
        <w:pStyle w:val="Heading3"/>
      </w:pPr>
      <w:r>
        <w:t>1.10.5 Ranked accounts screen</w:t>
      </w:r>
    </w:p>
    <w:p w:rsidR="00EE1AA3" w:rsidRDefault="004829C4">
      <w:r>
        <w:rPr>
          <w:rFonts w:cs="Times New Roman"/>
        </w:rPr>
        <w:t>Every account with its fake-</w:t>
      </w:r>
      <w:r>
        <w:rPr>
          <w:rFonts w:cs="Times New Roman"/>
        </w:rPr>
        <w:t>probability. The filter bar offers a search box for the handle or name, a status filter, a botnet filter, a sort key and an order switch. The table shows handle and display name, a probability bar, the status badge, the botnet identifier, flagged neighbour</w:t>
      </w:r>
      <w:r>
        <w:rPr>
          <w:rFonts w:cs="Times New Roman"/>
        </w:rPr>
        <w:t>s out of all neighbours, followers and account age. The top rows are all members of BN-04235 at 100 %; their badges (</w:t>
      </w:r>
      <w:r>
        <w:rPr>
          <w:rFonts w:cs="Times New Roman"/>
          <w:i/>
        </w:rPr>
        <w:t>Confirmed fake</w:t>
      </w:r>
      <w:r>
        <w:rPr>
          <w:rFonts w:cs="Times New Roman"/>
        </w:rPr>
        <w:t xml:space="preserve">, </w:t>
      </w:r>
      <w:r>
        <w:rPr>
          <w:rFonts w:cs="Times New Roman"/>
          <w:i/>
        </w:rPr>
        <w:t>Dismissed</w:t>
      </w:r>
      <w:r>
        <w:rPr>
          <w:rFonts w:cs="Times New Roman"/>
        </w:rPr>
        <w:t xml:space="preserve">, </w:t>
      </w:r>
      <w:r>
        <w:rPr>
          <w:rFonts w:cs="Times New Roman"/>
          <w:i/>
        </w:rPr>
        <w:t>Needs review</w:t>
      </w:r>
      <w:r>
        <w:rPr>
          <w:rFonts w:cs="Times New Roman"/>
        </w:rPr>
        <w:t xml:space="preserve">) show decisions that had been recorded in the demonstration database before the capture, including </w:t>
      </w:r>
      <w:r>
        <w:rPr>
          <w:rFonts w:cs="Times New Roman"/>
        </w:rPr>
        <w:t>a dismissal of an account whose dataset label is fake.</w:t>
      </w:r>
    </w:p>
    <w:p w:rsidR="00EE1AA3" w:rsidRDefault="004829C4">
      <w:pPr>
        <w:keepNext/>
        <w:spacing w:after="80" w:line="240" w:lineRule="auto"/>
        <w:jc w:val="center"/>
      </w:pPr>
      <w:r>
        <w:rPr>
          <w:noProof/>
        </w:rPr>
        <w:drawing>
          <wp:inline distT="0" distB="0" distL="0" distR="0">
            <wp:extent cx="4572000" cy="285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ccounts.png"/>
                    <pic:cNvPicPr/>
                  </pic:nvPicPr>
                  <pic:blipFill>
                    <a:blip r:embed="rId22"/>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Ranked accounts screen.</w:t>
      </w:r>
    </w:p>
    <w:p w:rsidR="00EE1AA3" w:rsidRDefault="004829C4">
      <w:pPr>
        <w:pStyle w:val="Heading3"/>
      </w:pPr>
      <w:r>
        <w:lastRenderedPageBreak/>
        <w:t>1.10.6 Account detail screen, upper half</w:t>
      </w:r>
    </w:p>
    <w:p w:rsidR="00EE1AA3" w:rsidRDefault="004829C4">
      <w:r>
        <w:rPr>
          <w:rFonts w:cs="Times New Roman"/>
        </w:rPr>
        <w:t xml:space="preserve">The page for @quartzaurora00880118, an account added to the graph as an injected account. A gauge shows 100 % fake probability from GraphSAGE, above the 50 % flag threshold, and a button shows that it is a member of BN-04235 (56 accounts). </w:t>
      </w:r>
      <w:r>
        <w:rPr>
          <w:rFonts w:cs="Times New Roman"/>
          <w:i/>
        </w:rPr>
        <w:t>Same account, ev</w:t>
      </w:r>
      <w:r>
        <w:rPr>
          <w:rFonts w:cs="Times New Roman"/>
          <w:i/>
        </w:rPr>
        <w:t>ery model</w:t>
      </w:r>
      <w:r>
        <w:rPr>
          <w:rFonts w:cs="Times New Roman"/>
        </w:rPr>
        <w:t xml:space="preserve"> lists the probability from each model: the no-graph baseline, GCN, GAT and GraphSAGE all score it near 100 %, so this is an easy case in which the graph adds nothing. The </w:t>
      </w:r>
      <w:r>
        <w:rPr>
          <w:rFonts w:cs="Times New Roman"/>
          <w:i/>
        </w:rPr>
        <w:t>Moderator decision</w:t>
      </w:r>
      <w:r>
        <w:rPr>
          <w:rFonts w:cs="Times New Roman"/>
        </w:rPr>
        <w:t xml:space="preserve"> panel offers </w:t>
      </w:r>
      <w:r>
        <w:rPr>
          <w:rFonts w:cs="Times New Roman"/>
          <w:i/>
        </w:rPr>
        <w:t>Confirm fake</w:t>
      </w:r>
      <w:r>
        <w:rPr>
          <w:rFonts w:cs="Times New Roman"/>
        </w:rPr>
        <w:t xml:space="preserve"> and </w:t>
      </w:r>
      <w:r>
        <w:rPr>
          <w:rFonts w:cs="Times New Roman"/>
          <w:i/>
        </w:rPr>
        <w:t>Dismiss</w:t>
      </w:r>
      <w:r>
        <w:rPr>
          <w:rFonts w:cs="Times New Roman"/>
        </w:rPr>
        <w:t xml:space="preserve"> and shows the curr</w:t>
      </w:r>
      <w:r>
        <w:rPr>
          <w:rFonts w:cs="Times New Roman"/>
        </w:rPr>
        <w:t xml:space="preserve">ent status, </w:t>
      </w:r>
      <w:r>
        <w:rPr>
          <w:rFonts w:cs="Times New Roman"/>
          <w:i/>
        </w:rPr>
        <w:t>Confirmed fake</w:t>
      </w:r>
      <w:r>
        <w:rPr>
          <w:rFonts w:cs="Times New Roman"/>
        </w:rPr>
        <w:t>.</w:t>
      </w:r>
    </w:p>
    <w:p w:rsidR="00EE1AA3" w:rsidRDefault="004829C4">
      <w:pPr>
        <w:keepNext/>
        <w:spacing w:after="80" w:line="240" w:lineRule="auto"/>
        <w:jc w:val="center"/>
      </w:pPr>
      <w:r>
        <w:rPr>
          <w:noProof/>
        </w:rPr>
        <w:drawing>
          <wp:inline distT="0" distB="0" distL="0" distR="0">
            <wp:extent cx="4572000" cy="2857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ccount_detail.png"/>
                    <pic:cNvPicPr/>
                  </pic:nvPicPr>
                  <pic:blipFill>
                    <a:blip r:embed="rId23"/>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Account detail screen, upper half.</w:t>
      </w:r>
    </w:p>
    <w:p w:rsidR="00EE1AA3" w:rsidRDefault="004829C4">
      <w:pPr>
        <w:pStyle w:val="Heading3"/>
      </w:pPr>
      <w:r>
        <w:t>1.10.7 Botnet clusters screen</w:t>
      </w:r>
    </w:p>
    <w:p w:rsidR="00EE1AA3" w:rsidRDefault="004829C4">
      <w:r>
        <w:rPr>
          <w:rFonts w:cs="Times New Roman"/>
        </w:rPr>
        <w:t xml:space="preserve">Louvain communities over the account embeddings. A note explains the two types: a </w:t>
      </w:r>
      <w:r>
        <w:rPr>
          <w:rFonts w:cs="Times New Roman"/>
          <w:i/>
        </w:rPr>
        <w:t>coordinated</w:t>
      </w:r>
      <w:r>
        <w:rPr>
          <w:rFonts w:cs="Times New Roman"/>
        </w:rPr>
        <w:t xml:space="preserve"> cluster has dense ties between </w:t>
      </w:r>
      <w:r>
        <w:rPr>
          <w:rFonts w:cs="Times New Roman"/>
        </w:rPr>
        <w:t xml:space="preserve">members, a </w:t>
      </w:r>
      <w:r>
        <w:rPr>
          <w:rFonts w:cs="Times New Roman"/>
          <w:i/>
        </w:rPr>
        <w:t>loose group</w:t>
      </w:r>
      <w:r>
        <w:rPr>
          <w:rFonts w:cs="Times New Roman"/>
        </w:rPr>
        <w:t xml:space="preserve"> is suspicious accounts that merely look similar. The table lists BN-00055 first as a loose group (160 accounts, average probability 75 %, tie density 0 %, spread over 2.8 years), followed by coordinated clusters from BN-00112 (65 acc</w:t>
      </w:r>
      <w:r>
        <w:rPr>
          <w:rFonts w:cs="Times New Roman"/>
        </w:rPr>
        <w:t xml:space="preserve">ounts, 96 %, 26 % density, 94 % active around 22:00, created within 17 days) down to BN-04187 (48 accounts, 100 %, 33 %). Every row is still marked </w:t>
      </w:r>
      <w:r>
        <w:rPr>
          <w:rFonts w:cs="Times New Roman"/>
          <w:i/>
        </w:rPr>
        <w:t>Needs review</w:t>
      </w:r>
      <w:r>
        <w:rPr>
          <w:rFonts w:cs="Times New Roman"/>
        </w:rPr>
        <w:t>.</w:t>
      </w:r>
    </w:p>
    <w:p w:rsidR="00EE1AA3" w:rsidRDefault="004829C4">
      <w:pPr>
        <w:keepNext/>
        <w:spacing w:after="80" w:line="240" w:lineRule="auto"/>
        <w:jc w:val="center"/>
      </w:pPr>
      <w:r>
        <w:rPr>
          <w:noProof/>
        </w:rPr>
        <w:lastRenderedPageBreak/>
        <w:drawing>
          <wp:inline distT="0" distB="0" distL="0" distR="0">
            <wp:extent cx="4572000" cy="2857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lusters.png"/>
                    <pic:cNvPicPr/>
                  </pic:nvPicPr>
                  <pic:blipFill>
                    <a:blip r:embed="rId24"/>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Botnet clusters screen.</w:t>
      </w:r>
    </w:p>
    <w:p w:rsidR="00EE1AA3" w:rsidRDefault="004829C4">
      <w:pPr>
        <w:pStyle w:val="Heading3"/>
      </w:pPr>
      <w:r>
        <w:t>1.10.8 Cluster detail screen for</w:t>
      </w:r>
      <w:r>
        <w:t xml:space="preserve"> BN-00112</w:t>
      </w:r>
    </w:p>
    <w:p w:rsidR="00EE1AA3" w:rsidRDefault="004829C4">
      <w:r>
        <w:rPr>
          <w:rFonts w:cs="Times New Roman"/>
        </w:rPr>
        <w:t>A sentence summarises the cluster (65 accounts tied to each other, 26 % of possible ties, 94 % most active around 22:00, created within about 17 days of each other). Four tiles give the size (95 % flagged individually), the 544 ties inside it, th</w:t>
      </w:r>
      <w:r>
        <w:rPr>
          <w:rFonts w:cs="Times New Roman"/>
        </w:rPr>
        <w:t xml:space="preserve">e shared peak hour 22:00 (94 % within one hour) and 289 distinct outside accounts the members are tied to. Below are the cluster graph, a </w:t>
      </w:r>
      <w:r>
        <w:rPr>
          <w:rFonts w:cs="Times New Roman"/>
          <w:i/>
        </w:rPr>
        <w:t>Moderator decision</w:t>
      </w:r>
      <w:r>
        <w:rPr>
          <w:rFonts w:cs="Times New Roman"/>
        </w:rPr>
        <w:t xml:space="preserve"> panel whose decision applies to all 65 members, and a </w:t>
      </w:r>
      <w:r>
        <w:rPr>
          <w:rFonts w:cs="Times New Roman"/>
          <w:i/>
        </w:rPr>
        <w:t>Shared behaviour</w:t>
      </w:r>
      <w:r>
        <w:rPr>
          <w:rFonts w:cs="Times New Roman"/>
        </w:rPr>
        <w:t xml:space="preserve"> list (average fake probabili</w:t>
      </w:r>
      <w:r>
        <w:rPr>
          <w:rFonts w:cs="Times New Roman"/>
        </w:rPr>
        <w:t>ty 96 %, created within 17 days, median account age 8 months). In this capture the graph is drawn small, as a compact pink knot with a few detached real accounts, because the force layout had not yet spread out.</w:t>
      </w:r>
    </w:p>
    <w:p w:rsidR="00EE1AA3" w:rsidRDefault="004829C4">
      <w:pPr>
        <w:keepNext/>
        <w:spacing w:after="80" w:line="240" w:lineRule="auto"/>
        <w:jc w:val="center"/>
      </w:pPr>
      <w:r>
        <w:rPr>
          <w:noProof/>
        </w:rPr>
        <w:lastRenderedPageBreak/>
        <w:drawing>
          <wp:inline distT="0" distB="0" distL="0" distR="0">
            <wp:extent cx="4572000" cy="2857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luster_detail.png"/>
                    <pic:cNvPicPr/>
                  </pic:nvPicPr>
                  <pic:blipFill>
                    <a:blip r:embed="rId25"/>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Cluste</w:t>
      </w:r>
      <w:r>
        <w:rPr>
          <w:rFonts w:cs="Times New Roman"/>
        </w:rPr>
        <w:t>r detail screen for BN-00112.</w:t>
      </w:r>
    </w:p>
    <w:p w:rsidR="00EE1AA3" w:rsidRDefault="004829C4">
      <w:pPr>
        <w:pStyle w:val="Heading3"/>
      </w:pPr>
      <w:r>
        <w:t>1.10.9 Moderator queue, accounts tab</w:t>
      </w:r>
    </w:p>
    <w:p w:rsidR="00EE1AA3" w:rsidRDefault="004829C4">
      <w:r>
        <w:rPr>
          <w:rFonts w:cs="Times New Roman"/>
        </w:rPr>
        <w:t>The working screen for moderators. Four counters show 510 accounts and 8 clusters to review, 4 confirmed and 1 dismissed. Tabs switch between accounts, botnet clusters and the decision log, and a switch shows items that still need review or are already dec</w:t>
      </w:r>
      <w:r>
        <w:rPr>
          <w:rFonts w:cs="Times New Roman"/>
        </w:rPr>
        <w:t xml:space="preserve">ided. The table lists flagged accounts from the highest score down. The panel on the right, </w:t>
      </w:r>
      <w:r>
        <w:rPr>
          <w:rFonts w:cs="Times New Roman"/>
          <w:i/>
        </w:rPr>
        <w:t>Next training run</w:t>
      </w:r>
      <w:r>
        <w:rPr>
          <w:rFonts w:cs="Times New Roman"/>
        </w:rPr>
        <w:t>, states that decisions become training labels and the test split is never touched, reports 38 labelled accounts ready to learn from and carries th</w:t>
      </w:r>
      <w:r>
        <w:rPr>
          <w:rFonts w:cs="Times New Roman"/>
        </w:rPr>
        <w:t xml:space="preserve">e </w:t>
      </w:r>
      <w:r>
        <w:rPr>
          <w:rFonts w:cs="Times New Roman"/>
          <w:i/>
        </w:rPr>
        <w:t>Retrain with decisions</w:t>
      </w:r>
      <w:r>
        <w:rPr>
          <w:rFonts w:cs="Times New Roman"/>
        </w:rPr>
        <w:t xml:space="preserve"> button.</w:t>
      </w:r>
    </w:p>
    <w:p w:rsidR="00EE1AA3" w:rsidRDefault="004829C4">
      <w:pPr>
        <w:keepNext/>
        <w:spacing w:after="80" w:line="240" w:lineRule="auto"/>
        <w:jc w:val="center"/>
      </w:pPr>
      <w:r>
        <w:rPr>
          <w:noProof/>
        </w:rPr>
        <w:drawing>
          <wp:inline distT="0" distB="0" distL="0" distR="0">
            <wp:extent cx="4572000" cy="2857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queue_accounts.png"/>
                    <pic:cNvPicPr/>
                  </pic:nvPicPr>
                  <pic:blipFill>
                    <a:blip r:embed="rId26"/>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Moderator queue, accounts tab.</w:t>
      </w:r>
    </w:p>
    <w:p w:rsidR="00EE1AA3" w:rsidRDefault="004829C4">
      <w:pPr>
        <w:pStyle w:val="Heading3"/>
      </w:pPr>
      <w:r>
        <w:lastRenderedPageBreak/>
        <w:t>1.10.10 Moderator queue, botnet clusters tab</w:t>
      </w:r>
    </w:p>
    <w:p w:rsidR="00EE1AA3" w:rsidRDefault="004829C4">
      <w:r>
        <w:rPr>
          <w:rFonts w:cs="Times New Roman"/>
        </w:rPr>
        <w:t>The same screen with the clusters tab selected: each cluster appears with its type, size, average fake probab</w:t>
      </w:r>
      <w:r>
        <w:rPr>
          <w:rFonts w:cs="Times New Roman"/>
        </w:rPr>
        <w:t>ility and tie density, starting with the loose group BN-00055. A decision taken here applies to every member of the cluster and clears them from the account queue.</w:t>
      </w:r>
    </w:p>
    <w:p w:rsidR="00EE1AA3" w:rsidRDefault="004829C4">
      <w:pPr>
        <w:keepNext/>
        <w:spacing w:after="80" w:line="240" w:lineRule="auto"/>
        <w:jc w:val="center"/>
      </w:pPr>
      <w:r>
        <w:rPr>
          <w:noProof/>
        </w:rPr>
        <w:drawing>
          <wp:inline distT="0" distB="0" distL="0" distR="0">
            <wp:extent cx="4572000" cy="2857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queue_clusters.png"/>
                    <pic:cNvPicPr/>
                  </pic:nvPicPr>
                  <pic:blipFill>
                    <a:blip r:embed="rId27"/>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Moderator queue, botnet clusters tab.</w:t>
      </w:r>
    </w:p>
    <w:p w:rsidR="00EE1AA3" w:rsidRDefault="004829C4">
      <w:pPr>
        <w:pStyle w:val="Heading3"/>
      </w:pPr>
      <w:r>
        <w:t>1.10.11 Models a</w:t>
      </w:r>
      <w:r>
        <w:t>nd scale screen, comparison tab</w:t>
      </w:r>
    </w:p>
    <w:p w:rsidR="00EE1AA3" w:rsidRDefault="004829C4">
      <w:r>
        <w:rPr>
          <w:rFonts w:cs="Times New Roman"/>
        </w:rPr>
        <w:t>Four tiles: the best architecture (GraphSAGE, chosen on validation F1 averaged over seeds), its F1 of 93.9 % with a deviation of 0.006 over seeds, the lift of 11.2 points over the no-graph baseline, and 8 of 8 botnets recove</w:t>
      </w:r>
      <w:r>
        <w:rPr>
          <w:rFonts w:cs="Times New Roman"/>
        </w:rPr>
        <w:t xml:space="preserve">red (mean recall 100 %, precision 99 %). The table beneath compares the four models on the same 908-account test split (mean over three seeds, threshold tuned on the validation set) with accuracy, precision, recall, F1 with its deviation, ROC-AUC, PR-AUC, </w:t>
      </w:r>
      <w:r>
        <w:rPr>
          <w:rFonts w:cs="Times New Roman"/>
        </w:rPr>
        <w:t>the F1 difference to the baseline and the training time.</w:t>
      </w:r>
    </w:p>
    <w:p w:rsidR="00EE1AA3" w:rsidRDefault="004829C4">
      <w:pPr>
        <w:keepNext/>
        <w:spacing w:after="80" w:line="240" w:lineRule="auto"/>
        <w:jc w:val="center"/>
      </w:pPr>
      <w:r>
        <w:rPr>
          <w:noProof/>
        </w:rPr>
        <w:lastRenderedPageBreak/>
        <w:drawing>
          <wp:inline distT="0" distB="0" distL="0" distR="0">
            <wp:extent cx="4572000" cy="2857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odels_comparison.png"/>
                    <pic:cNvPicPr/>
                  </pic:nvPicPr>
                  <pic:blipFill>
                    <a:blip r:embed="rId28"/>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Models and scale screen, comparison tab.</w:t>
      </w:r>
    </w:p>
    <w:p w:rsidR="00EE1AA3" w:rsidRDefault="004829C4">
      <w:pPr>
        <w:pStyle w:val="Heading3"/>
      </w:pPr>
      <w:r>
        <w:t>1.10.12 Overview screen, dark theme</w:t>
      </w:r>
    </w:p>
    <w:p w:rsidR="00EE1AA3" w:rsidRDefault="004829C4">
      <w:r>
        <w:rPr>
          <w:rFonts w:cs="Times New Roman"/>
        </w:rPr>
        <w:t xml:space="preserve">The Overview screen in the dark theme, with the same counters and charts. The theme </w:t>
      </w:r>
      <w:r>
        <w:rPr>
          <w:rFonts w:cs="Times New Roman"/>
        </w:rPr>
        <w:t>button at the top right switches between the two themes and the choice is remembered in the browser.</w:t>
      </w:r>
    </w:p>
    <w:p w:rsidR="00EE1AA3" w:rsidRDefault="004829C4">
      <w:pPr>
        <w:keepNext/>
        <w:spacing w:after="80" w:line="240" w:lineRule="auto"/>
        <w:jc w:val="center"/>
      </w:pPr>
      <w:r>
        <w:rPr>
          <w:noProof/>
        </w:rPr>
        <w:drawing>
          <wp:inline distT="0" distB="0" distL="0" distR="0">
            <wp:extent cx="4572000" cy="2857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overview_dark.png"/>
                    <pic:cNvPicPr/>
                  </pic:nvPicPr>
                  <pic:blipFill>
                    <a:blip r:embed="rId29"/>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Overview screen, dark theme.</w:t>
      </w:r>
    </w:p>
    <w:p w:rsidR="00EE1AA3" w:rsidRDefault="004829C4">
      <w:pPr>
        <w:pStyle w:val="Heading3"/>
      </w:pPr>
      <w:r>
        <w:t>1.10.13 Landing page (dark theme)</w:t>
      </w:r>
    </w:p>
    <w:p w:rsidR="00EE1AA3" w:rsidRDefault="004829C4">
      <w:r>
        <w:rPr>
          <w:rFonts w:cs="Times New Roman"/>
        </w:rPr>
        <w:t xml:space="preserve">The landing page in the dark theme: the same content, </w:t>
      </w:r>
      <w:r>
        <w:rPr>
          <w:rFonts w:cs="Times New Roman"/>
        </w:rPr>
        <w:t>with muted pastel shapes on a dark background.</w:t>
      </w:r>
    </w:p>
    <w:p w:rsidR="00EE1AA3" w:rsidRDefault="004829C4">
      <w:pPr>
        <w:keepNext/>
        <w:spacing w:after="80" w:line="240" w:lineRule="auto"/>
        <w:jc w:val="center"/>
      </w:pPr>
      <w:r>
        <w:rPr>
          <w:noProof/>
        </w:rPr>
        <w:lastRenderedPageBreak/>
        <w:drawing>
          <wp:inline distT="0" distB="0" distL="0" distR="0">
            <wp:extent cx="4572000" cy="2857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30"/>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Landing page (dark theme).</w:t>
      </w:r>
    </w:p>
    <w:p w:rsidR="00EE1AA3" w:rsidRDefault="004829C4">
      <w:pPr>
        <w:pStyle w:val="Heading3"/>
      </w:pPr>
      <w:r>
        <w:t>1.10.14 Account detail screen, reasons and neighbourhood</w:t>
      </w:r>
    </w:p>
    <w:p w:rsidR="00EE1AA3" w:rsidRDefault="004829C4">
      <w:r>
        <w:rPr>
          <w:rFonts w:cs="Times New Roman"/>
        </w:rPr>
        <w:t xml:space="preserve">The lower half of the account page. </w:t>
      </w:r>
      <w:r>
        <w:rPr>
          <w:rFonts w:cs="Times New Roman"/>
          <w:i/>
        </w:rPr>
        <w:t>Why this score</w:t>
      </w:r>
      <w:r>
        <w:rPr>
          <w:rFonts w:cs="Times New Roman"/>
        </w:rPr>
        <w:t xml:space="preserve"> lists the account's own traits that </w:t>
      </w:r>
      <w:r>
        <w:rPr>
          <w:rFonts w:cs="Times New Roman"/>
        </w:rPr>
        <w:t>push towards fake (rose bars) in order of contribution: account age (+1.93), share of activity in the peak hour (+1.05), posting burstiness (+0.89), digits in the username (+0.55), interactions per week (+0.26), posts per day (+0.22) and followers (+0.17).</w:t>
      </w:r>
      <w:r>
        <w:rPr>
          <w:rFonts w:cs="Times New Roman"/>
        </w:rPr>
        <w:t xml:space="preserve"> A blue note says the accounts around it add +9.73 to the model margin, that 7 of the top 7 traits push towards fake, and that gradient times input is </w:t>
      </w:r>
      <w:r>
        <w:rPr>
          <w:rFonts w:cs="Times New Roman"/>
          <w:i/>
        </w:rPr>
        <w:t>an approximation, not a proof</w:t>
      </w:r>
      <w:r>
        <w:rPr>
          <w:rFonts w:cs="Times New Roman"/>
        </w:rPr>
        <w:t xml:space="preserve">. </w:t>
      </w:r>
      <w:r>
        <w:rPr>
          <w:rFonts w:cs="Times New Roman"/>
          <w:i/>
        </w:rPr>
        <w:t>Profile and behaviour</w:t>
      </w:r>
      <w:r>
        <w:rPr>
          <w:rFonts w:cs="Times New Roman"/>
        </w:rPr>
        <w:t xml:space="preserve"> shows the raw values (22 followers and 22 following,</w:t>
      </w:r>
      <w:r>
        <w:rPr>
          <w:rFonts w:cs="Times New Roman"/>
        </w:rPr>
        <w:t xml:space="preserve"> 5 posts, 33 days old, no profile picture, no bio, 1.5 posts a day, 100 interactions a week, most active at 22:00) and a green note records that the dataset label (</w:t>
      </w:r>
      <w:r>
        <w:rPr>
          <w:rFonts w:cs="Times New Roman"/>
          <w:i/>
        </w:rPr>
        <w:t>fake</w:t>
      </w:r>
      <w:r>
        <w:rPr>
          <w:rFonts w:cs="Times New Roman"/>
        </w:rPr>
        <w:t>) is used only for evaluation and never shown to the model at scoring time.</w:t>
      </w:r>
    </w:p>
    <w:p w:rsidR="00EE1AA3" w:rsidRDefault="004829C4">
      <w:pPr>
        <w:keepNext/>
        <w:spacing w:after="80" w:line="240" w:lineRule="auto"/>
        <w:jc w:val="center"/>
      </w:pPr>
      <w:r>
        <w:rPr>
          <w:noProof/>
        </w:rPr>
        <w:lastRenderedPageBreak/>
        <w:drawing>
          <wp:inline distT="0" distB="0" distL="0" distR="0">
            <wp:extent cx="4572000" cy="2857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account_reasons_and_neighbourhood.png"/>
                    <pic:cNvPicPr/>
                  </pic:nvPicPr>
                  <pic:blipFill>
                    <a:blip r:embed="rId31"/>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w:instrText>
      </w:r>
      <w:r>
        <w:rPr>
          <w:rFonts w:cs="Times New Roman"/>
        </w:rPr>
        <w:instrText xml:space="preserve">Q Figure \* ARABIC </w:instrText>
      </w:r>
      <w:r>
        <w:rPr>
          <w:rFonts w:cs="Times New Roman"/>
        </w:rPr>
        <w:fldChar w:fldCharType="separate"/>
      </w:r>
      <w:r>
        <w:rPr>
          <w:rFonts w:cs="Times New Roman"/>
          <w:noProof/>
        </w:rPr>
        <w:t>24</w:t>
      </w:r>
      <w:r>
        <w:rPr>
          <w:rFonts w:cs="Times New Roman"/>
        </w:rPr>
        <w:fldChar w:fldCharType="end"/>
      </w:r>
      <w:r>
        <w:rPr>
          <w:rFonts w:cs="Times New Roman"/>
        </w:rPr>
        <w:t>: Account detail screen, reasons and neighbourhood.</w:t>
      </w:r>
    </w:p>
    <w:p w:rsidR="00EE1AA3" w:rsidRDefault="004829C4">
      <w:pPr>
        <w:pStyle w:val="Heading3"/>
      </w:pPr>
      <w:r>
        <w:t>1.10.15 Cluster detail screen, second layout state</w:t>
      </w:r>
    </w:p>
    <w:p w:rsidR="00EE1AA3" w:rsidRDefault="004829C4">
      <w:r>
        <w:rPr>
          <w:rFonts w:cs="Times New Roman"/>
        </w:rPr>
        <w:t>A second capture of the BN-00112 page while the force layout was still moving, showing the cluster as a tight pink group with a f</w:t>
      </w:r>
      <w:r>
        <w:rPr>
          <w:rFonts w:cs="Times New Roman"/>
        </w:rPr>
        <w:t>ew outlying accounts.</w:t>
      </w:r>
    </w:p>
    <w:p w:rsidR="00EE1AA3" w:rsidRDefault="004829C4">
      <w:pPr>
        <w:keepNext/>
        <w:spacing w:after="80" w:line="240" w:lineRule="auto"/>
        <w:jc w:val="center"/>
      </w:pPr>
      <w:r>
        <w:rPr>
          <w:noProof/>
        </w:rPr>
        <w:drawing>
          <wp:inline distT="0" distB="0" distL="0" distR="0">
            <wp:extent cx="4572000" cy="2857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_cluster_graph_and_members.png"/>
                    <pic:cNvPicPr/>
                  </pic:nvPicPr>
                  <pic:blipFill>
                    <a:blip r:embed="rId32"/>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Cluster detail screen, second layout state.</w:t>
      </w:r>
    </w:p>
    <w:p w:rsidR="00EE1AA3" w:rsidRDefault="004829C4">
      <w:pPr>
        <w:pStyle w:val="Heading3"/>
      </w:pPr>
      <w:r>
        <w:t>1.10.16 Moderator queue, decision log tab</w:t>
      </w:r>
    </w:p>
    <w:p w:rsidR="00EE1AA3" w:rsidRDefault="004829C4">
      <w:r>
        <w:rPr>
          <w:rFonts w:cs="Times New Roman"/>
        </w:rPr>
        <w:t xml:space="preserve">The decision log with a search box and a table of time, target, decision, accounts affected and moderator. The first rows are a </w:t>
      </w:r>
      <w:r>
        <w:rPr>
          <w:rFonts w:cs="Times New Roman"/>
          <w:i/>
        </w:rPr>
        <w:t>Confirmed fake</w:t>
      </w:r>
      <w:r>
        <w:rPr>
          <w:rFonts w:cs="Times New Roman"/>
        </w:rPr>
        <w:t xml:space="preserve"> decision on cluster BN-04349 that affects 34 accounts and single-account decisions on @thistle4 (confirmed) and @</w:t>
      </w:r>
      <w:r>
        <w:rPr>
          <w:rFonts w:cs="Times New Roman"/>
        </w:rPr>
        <w:t>dune.thistle26830652 (dismissed).</w:t>
      </w:r>
    </w:p>
    <w:p w:rsidR="00EE1AA3" w:rsidRDefault="004829C4">
      <w:pPr>
        <w:keepNext/>
        <w:spacing w:after="80" w:line="240" w:lineRule="auto"/>
        <w:jc w:val="center"/>
      </w:pPr>
      <w:r>
        <w:rPr>
          <w:noProof/>
        </w:rPr>
        <w:lastRenderedPageBreak/>
        <w:drawing>
          <wp:inline distT="0" distB="0" distL="0" distR="0">
            <wp:extent cx="4572000" cy="2857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ecision_log.png"/>
                    <pic:cNvPicPr/>
                  </pic:nvPicPr>
                  <pic:blipFill>
                    <a:blip r:embed="rId33"/>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Moderator queue, decision log tab.</w:t>
      </w:r>
    </w:p>
    <w:p w:rsidR="00EE1AA3" w:rsidRDefault="004829C4">
      <w:pPr>
        <w:pStyle w:val="Heading3"/>
      </w:pPr>
      <w:r>
        <w:t>1.10.17 Models and scale screen, scalability tab</w:t>
      </w:r>
    </w:p>
    <w:p w:rsidR="00EE1AA3" w:rsidRDefault="004829C4">
      <w:r>
        <w:rPr>
          <w:rFonts w:cs="Times New Roman"/>
        </w:rPr>
        <w:t>A note explains the sweep: the account graph is copied one to eight times as disjoint components, gr</w:t>
      </w:r>
      <w:r>
        <w:rPr>
          <w:rFonts w:cs="Times New Roman"/>
        </w:rPr>
        <w:t>owing from 4,533 to 36,264 accounts and 94 thousand to 756 thousand ties; training time is averaged over 10 epochs and inference is the median of three forward passes, on CPU. Two line charts show training time per epoch (up to 2.2 s, GAT highest) and infe</w:t>
      </w:r>
      <w:r>
        <w:rPr>
          <w:rFonts w:cs="Times New Roman"/>
        </w:rPr>
        <w:t>rence time (up to 0.6 s) against graph size.</w:t>
      </w:r>
    </w:p>
    <w:p w:rsidR="00EE1AA3" w:rsidRDefault="004829C4">
      <w:pPr>
        <w:keepNext/>
        <w:spacing w:after="80" w:line="240" w:lineRule="auto"/>
        <w:jc w:val="center"/>
      </w:pPr>
      <w:r>
        <w:rPr>
          <w:noProof/>
        </w:rPr>
        <w:drawing>
          <wp:inline distT="0" distB="0" distL="0" distR="0">
            <wp:extent cx="4572000" cy="2857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models_scalability.png"/>
                    <pic:cNvPicPr/>
                  </pic:nvPicPr>
                  <pic:blipFill>
                    <a:blip r:embed="rId34"/>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Models and scale screen, scalability tab.</w:t>
      </w:r>
    </w:p>
    <w:p w:rsidR="00EE1AA3" w:rsidRDefault="004829C4">
      <w:pPr>
        <w:pStyle w:val="Heading3"/>
      </w:pPr>
      <w:r>
        <w:t>1.10.18 Models and scale screen, retraining tab before any run</w:t>
      </w:r>
    </w:p>
    <w:p w:rsidR="00EE1AA3" w:rsidRDefault="004829C4">
      <w:r>
        <w:rPr>
          <w:rFonts w:cs="Times New Roman"/>
        </w:rPr>
        <w:t>Before any retraining run the tab shows an empty state (</w:t>
      </w:r>
      <w:r>
        <w:rPr>
          <w:rFonts w:cs="Times New Roman"/>
          <w:i/>
        </w:rPr>
        <w:t xml:space="preserve">No </w:t>
      </w:r>
      <w:r>
        <w:rPr>
          <w:rFonts w:cs="Times New Roman"/>
          <w:i/>
        </w:rPr>
        <w:t>retraining runs yet</w:t>
      </w:r>
      <w:r>
        <w:rPr>
          <w:rFonts w:cs="Times New Roman"/>
        </w:rPr>
        <w:t xml:space="preserve">) that tells the moderator to confirm or dismiss a few accounts and then retrain. A note explains that </w:t>
      </w:r>
      <w:r>
        <w:rPr>
          <w:rFonts w:cs="Times New Roman"/>
        </w:rPr>
        <w:lastRenderedPageBreak/>
        <w:t>each run adds the decisions to the training labels and that the test split is never touched, so the before and after F1 are measured o</w:t>
      </w:r>
      <w:r>
        <w:rPr>
          <w:rFonts w:cs="Times New Roman"/>
        </w:rPr>
        <w:t>n the same accounts with one training seed each. The results of two such runs are given in Section 8.9.</w:t>
      </w:r>
    </w:p>
    <w:p w:rsidR="00EE1AA3" w:rsidRDefault="004829C4">
      <w:pPr>
        <w:keepNext/>
        <w:spacing w:after="80" w:line="240" w:lineRule="auto"/>
        <w:jc w:val="center"/>
      </w:pPr>
      <w:r>
        <w:rPr>
          <w:noProof/>
        </w:rPr>
        <w:drawing>
          <wp:inline distT="0" distB="0" distL="0" distR="0">
            <wp:extent cx="4572000" cy="2857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dels_retraining.png"/>
                    <pic:cNvPicPr/>
                  </pic:nvPicPr>
                  <pic:blipFill>
                    <a:blip r:embed="rId35"/>
                    <a:stretch>
                      <a:fillRect/>
                    </a:stretch>
                  </pic:blipFill>
                  <pic:spPr>
                    <a:xfrm>
                      <a:off x="0" y="0"/>
                      <a:ext cx="4572000" cy="2857500"/>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Models and scale screen, retraining tab before any run.</w:t>
      </w:r>
    </w:p>
    <w:p w:rsidR="00EE1AA3" w:rsidRDefault="004829C4">
      <w:pPr>
        <w:pStyle w:val="Heading2"/>
      </w:pPr>
      <w:r>
        <w:t>1.11 Sample inputs and outputs</w:t>
      </w:r>
    </w:p>
    <w:p w:rsidR="00EE1AA3" w:rsidRDefault="004829C4">
      <w:r>
        <w:rPr>
          <w:rFonts w:cs="Times New Roman"/>
        </w:rPr>
        <w:t>The excerpts below are real</w:t>
      </w:r>
      <w:r>
        <w:rPr>
          <w:rFonts w:cs="Times New Roman"/>
        </w:rPr>
        <w:t xml:space="preserve"> responses of the API, captured on 2026-10-26 from a scratch copy of the application (long lists shortened with </w:t>
      </w:r>
      <w:r>
        <w:rPr>
          <w:rFonts w:ascii="Consolas" w:eastAsia="Consolas" w:hAnsi="Consolas" w:cs="Consolas"/>
          <w:sz w:val="21"/>
        </w:rPr>
        <w:t>...</w:t>
      </w:r>
      <w:r>
        <w:rPr>
          <w:rFonts w:cs="Times New Roman"/>
        </w:rPr>
        <w:t>). They show the shape of the data behind the screens.</w:t>
      </w:r>
    </w:p>
    <w:p w:rsidR="00EE1AA3" w:rsidRDefault="004829C4">
      <w:pPr>
        <w:pStyle w:val="Heading3"/>
      </w:pPr>
      <w:r>
        <w:t>1.11.1 Sign-in and access control</w:t>
      </w:r>
    </w:p>
    <w:p w:rsidR="00EE1AA3" w:rsidRDefault="004829C4">
      <w:pPr>
        <w:shd w:val="clear" w:color="auto" w:fill="F3F5F8"/>
        <w:spacing w:after="0" w:line="240" w:lineRule="auto"/>
        <w:ind w:left="144"/>
        <w:jc w:val="left"/>
      </w:pPr>
      <w:r>
        <w:rPr>
          <w:rFonts w:ascii="Consolas" w:eastAsia="Consolas" w:hAnsi="Consolas" w:cs="Consolas"/>
          <w:sz w:val="16"/>
        </w:rPr>
        <w:t>POST /api/auth/login   {"email": "moderator@botgraph</w:t>
      </w:r>
      <w:r>
        <w:rPr>
          <w:rFonts w:ascii="Consolas" w:eastAsia="Consolas" w:hAnsi="Consolas" w:cs="Consolas"/>
          <w:sz w:val="16"/>
        </w:rPr>
        <w:t>.app", "password": "x"}</w:t>
      </w:r>
    </w:p>
    <w:p w:rsidR="00EE1AA3" w:rsidRDefault="004829C4">
      <w:pPr>
        <w:shd w:val="clear" w:color="auto" w:fill="F3F5F8"/>
        <w:spacing w:after="0" w:line="240" w:lineRule="auto"/>
        <w:ind w:left="144"/>
        <w:jc w:val="left"/>
      </w:pPr>
      <w:r>
        <w:rPr>
          <w:rFonts w:ascii="Consolas" w:eastAsia="Consolas" w:hAnsi="Consolas" w:cs="Consolas"/>
          <w:sz w:val="16"/>
        </w:rPr>
        <w:t>-&gt; 401  {"detail": "That email and password do not match. Use one of the demo logins shown on the sign-in page."}</w:t>
      </w:r>
    </w:p>
    <w:p w:rsidR="00EE1AA3" w:rsidRDefault="004829C4">
      <w:pPr>
        <w:shd w:val="clear" w:color="auto" w:fill="F3F5F8"/>
        <w:spacing w:after="0" w:line="240" w:lineRule="auto"/>
        <w:ind w:left="144"/>
        <w:jc w:val="left"/>
      </w:pPr>
      <w:r>
        <w:rPr>
          <w:rFonts w:ascii="Consolas" w:eastAsia="Consolas" w:hAnsi="Consolas" w:cs="Consolas"/>
          <w:sz w:val="16"/>
        </w:rPr>
        <w:t xml:space="preserve"> </w:t>
      </w:r>
    </w:p>
    <w:p w:rsidR="00EE1AA3" w:rsidRDefault="004829C4">
      <w:pPr>
        <w:shd w:val="clear" w:color="auto" w:fill="F3F5F8"/>
        <w:spacing w:after="0" w:line="240" w:lineRule="auto"/>
        <w:ind w:left="144"/>
        <w:jc w:val="left"/>
      </w:pPr>
      <w:r>
        <w:rPr>
          <w:rFonts w:ascii="Consolas" w:eastAsia="Consolas" w:hAnsi="Consolas" w:cs="Consolas"/>
          <w:sz w:val="16"/>
        </w:rPr>
        <w:t>GET /api/overview   (no token)</w:t>
      </w:r>
    </w:p>
    <w:p w:rsidR="00EE1AA3" w:rsidRDefault="004829C4">
      <w:pPr>
        <w:shd w:val="clear" w:color="auto" w:fill="F3F5F8"/>
        <w:spacing w:after="0" w:line="240" w:lineRule="auto"/>
        <w:ind w:left="144"/>
        <w:jc w:val="left"/>
      </w:pPr>
      <w:r>
        <w:rPr>
          <w:rFonts w:ascii="Consolas" w:eastAsia="Consolas" w:hAnsi="Consolas" w:cs="Consolas"/>
          <w:sz w:val="16"/>
        </w:rPr>
        <w:t>-&gt; 401  {"detail": "Please sign in to continue."}</w:t>
      </w:r>
    </w:p>
    <w:p w:rsidR="00EE1AA3" w:rsidRDefault="004829C4">
      <w:pPr>
        <w:shd w:val="clear" w:color="auto" w:fill="F3F5F8"/>
        <w:spacing w:after="0" w:line="240" w:lineRule="auto"/>
        <w:ind w:left="144"/>
        <w:jc w:val="left"/>
      </w:pPr>
      <w:r>
        <w:rPr>
          <w:rFonts w:ascii="Consolas" w:eastAsia="Consolas" w:hAnsi="Consolas" w:cs="Consolas"/>
          <w:sz w:val="16"/>
        </w:rPr>
        <w:t xml:space="preserve"> </w:t>
      </w:r>
    </w:p>
    <w:p w:rsidR="00EE1AA3" w:rsidRDefault="004829C4">
      <w:pPr>
        <w:shd w:val="clear" w:color="auto" w:fill="F3F5F8"/>
        <w:spacing w:after="0" w:line="240" w:lineRule="auto"/>
        <w:ind w:left="144"/>
        <w:jc w:val="left"/>
      </w:pPr>
      <w:r>
        <w:rPr>
          <w:rFonts w:ascii="Consolas" w:eastAsia="Consolas" w:hAnsi="Consolas" w:cs="Consolas"/>
          <w:sz w:val="16"/>
        </w:rPr>
        <w:t>POST /api/queue/decisions   (anal</w:t>
      </w:r>
      <w:r>
        <w:rPr>
          <w:rFonts w:ascii="Consolas" w:eastAsia="Consolas" w:hAnsi="Consolas" w:cs="Consolas"/>
          <w:sz w:val="16"/>
        </w:rPr>
        <w:t>yst token)</w:t>
      </w:r>
    </w:p>
    <w:p w:rsidR="00EE1AA3" w:rsidRDefault="004829C4">
      <w:pPr>
        <w:shd w:val="clear" w:color="auto" w:fill="F3F5F8"/>
        <w:spacing w:after="0" w:line="240" w:lineRule="auto"/>
        <w:ind w:left="144"/>
        <w:jc w:val="left"/>
      </w:pPr>
      <w:r>
        <w:rPr>
          <w:rFonts w:ascii="Consolas" w:eastAsia="Consolas" w:hAnsi="Consolas" w:cs="Consolas"/>
          <w:sz w:val="16"/>
        </w:rPr>
        <w:t>-&gt; 403  {"detail": "Only moderators can record decisions or retrain the model."}</w:t>
      </w:r>
    </w:p>
    <w:p w:rsidR="00EE1AA3" w:rsidRDefault="00EE1AA3">
      <w:pPr>
        <w:spacing w:after="80" w:line="144" w:lineRule="auto"/>
      </w:pPr>
    </w:p>
    <w:p w:rsidR="00EE1AA3" w:rsidRDefault="004829C4">
      <w:pPr>
        <w:pStyle w:val="Heading3"/>
      </w:pPr>
      <w:r>
        <w:t>1.11.2 One ranked account and its explanation</w:t>
      </w:r>
    </w:p>
    <w:p w:rsidR="00EE1AA3" w:rsidRDefault="004829C4">
      <w:pPr>
        <w:shd w:val="clear" w:color="auto" w:fill="F3F5F8"/>
        <w:spacing w:after="0" w:line="240" w:lineRule="auto"/>
        <w:ind w:left="144"/>
        <w:jc w:val="left"/>
      </w:pPr>
      <w:r>
        <w:rPr>
          <w:rFonts w:ascii="Consolas" w:eastAsia="Consolas" w:hAnsi="Consolas" w:cs="Consolas"/>
          <w:sz w:val="15"/>
        </w:rPr>
        <w:t>GET /api/accounts?page_size=3   -&gt; first item</w:t>
      </w:r>
    </w:p>
    <w:p w:rsidR="00EE1AA3" w:rsidRDefault="004829C4">
      <w:pPr>
        <w:shd w:val="clear" w:color="auto" w:fill="F3F5F8"/>
        <w:spacing w:after="0" w:line="240" w:lineRule="auto"/>
        <w:ind w:left="144"/>
        <w:jc w:val="left"/>
      </w:pPr>
      <w:r>
        <w:rPr>
          <w:rFonts w:ascii="Consolas" w:eastAsia="Consolas" w:hAnsi="Consolas" w:cs="Consolas"/>
          <w:sz w:val="15"/>
        </w:rPr>
        <w:t xml:space="preserve">{"id": 4286, "handle": "quartzaurora00880118", "display_name": "Haze", </w:t>
      </w:r>
      <w:r>
        <w:rPr>
          <w:rFonts w:ascii="Consolas" w:eastAsia="Consolas" w:hAnsi="Consolas" w:cs="Consolas"/>
          <w:sz w:val="15"/>
        </w:rPr>
        <w:t>"score": 1.0, "flagged": true, "status": "pending", "cluster_id": "BN-04235", "followers": 22, "following": 22, "account_age_days": 33, "degree": 18, "flagged_neighbours": 16}</w:t>
      </w:r>
    </w:p>
    <w:p w:rsidR="00EE1AA3" w:rsidRDefault="004829C4">
      <w:pPr>
        <w:shd w:val="clear" w:color="auto" w:fill="F3F5F8"/>
        <w:spacing w:after="0" w:line="240" w:lineRule="auto"/>
        <w:ind w:left="144"/>
        <w:jc w:val="left"/>
      </w:pPr>
      <w:r>
        <w:rPr>
          <w:rFonts w:ascii="Consolas" w:eastAsia="Consolas" w:hAnsi="Consolas" w:cs="Consolas"/>
          <w:sz w:val="15"/>
        </w:rPr>
        <w:t xml:space="preserve"> </w:t>
      </w:r>
    </w:p>
    <w:p w:rsidR="00EE1AA3" w:rsidRDefault="004829C4">
      <w:pPr>
        <w:shd w:val="clear" w:color="auto" w:fill="F3F5F8"/>
        <w:spacing w:after="0" w:line="240" w:lineRule="auto"/>
        <w:ind w:left="144"/>
        <w:jc w:val="left"/>
      </w:pPr>
      <w:r>
        <w:rPr>
          <w:rFonts w:ascii="Consolas" w:eastAsia="Consolas" w:hAnsi="Consolas" w:cs="Consolas"/>
          <w:sz w:val="15"/>
        </w:rPr>
        <w:t>GET /api/accounts/4286   (trimmed)</w:t>
      </w:r>
    </w:p>
    <w:p w:rsidR="00EE1AA3" w:rsidRDefault="004829C4">
      <w:pPr>
        <w:shd w:val="clear" w:color="auto" w:fill="F3F5F8"/>
        <w:spacing w:after="0" w:line="240" w:lineRule="auto"/>
        <w:ind w:left="144"/>
        <w:jc w:val="left"/>
      </w:pPr>
      <w:r>
        <w:rPr>
          <w:rFonts w:ascii="Consolas" w:eastAsia="Consolas" w:hAnsi="Consolas" w:cs="Consolas"/>
          <w:sz w:val="15"/>
        </w:rPr>
        <w:t>{</w:t>
      </w:r>
    </w:p>
    <w:p w:rsidR="00EE1AA3" w:rsidRDefault="004829C4">
      <w:pPr>
        <w:shd w:val="clear" w:color="auto" w:fill="F3F5F8"/>
        <w:spacing w:after="0" w:line="240" w:lineRule="auto"/>
        <w:ind w:left="144"/>
        <w:jc w:val="left"/>
      </w:pPr>
      <w:r>
        <w:rPr>
          <w:rFonts w:ascii="Consolas" w:eastAsia="Consolas" w:hAnsi="Consolas" w:cs="Consolas"/>
          <w:sz w:val="15"/>
        </w:rPr>
        <w:t xml:space="preserve"> "id": 4286,</w:t>
      </w:r>
    </w:p>
    <w:p w:rsidR="00EE1AA3" w:rsidRDefault="004829C4">
      <w:pPr>
        <w:shd w:val="clear" w:color="auto" w:fill="F3F5F8"/>
        <w:spacing w:after="0" w:line="240" w:lineRule="auto"/>
        <w:ind w:left="144"/>
        <w:jc w:val="left"/>
      </w:pPr>
      <w:r>
        <w:rPr>
          <w:rFonts w:ascii="Consolas" w:eastAsia="Consolas" w:hAnsi="Consolas" w:cs="Consolas"/>
          <w:sz w:val="15"/>
        </w:rPr>
        <w:t xml:space="preserve"> "handle": "quartzaurora0088</w:t>
      </w:r>
      <w:r>
        <w:rPr>
          <w:rFonts w:ascii="Consolas" w:eastAsia="Consolas" w:hAnsi="Consolas" w:cs="Consolas"/>
          <w:sz w:val="15"/>
        </w:rPr>
        <w:t>0118",</w:t>
      </w:r>
    </w:p>
    <w:p w:rsidR="00EE1AA3" w:rsidRDefault="004829C4">
      <w:pPr>
        <w:shd w:val="clear" w:color="auto" w:fill="F3F5F8"/>
        <w:spacing w:after="0" w:line="240" w:lineRule="auto"/>
        <w:ind w:left="144"/>
        <w:jc w:val="left"/>
      </w:pPr>
      <w:r>
        <w:rPr>
          <w:rFonts w:ascii="Consolas" w:eastAsia="Consolas" w:hAnsi="Consolas" w:cs="Consolas"/>
          <w:sz w:val="15"/>
        </w:rPr>
        <w:t xml:space="preserve"> "score": 1.0,</w:t>
      </w:r>
    </w:p>
    <w:p w:rsidR="00EE1AA3" w:rsidRDefault="004829C4">
      <w:pPr>
        <w:shd w:val="clear" w:color="auto" w:fill="F3F5F8"/>
        <w:spacing w:after="0" w:line="240" w:lineRule="auto"/>
        <w:ind w:left="144"/>
        <w:jc w:val="left"/>
      </w:pPr>
      <w:r>
        <w:rPr>
          <w:rFonts w:ascii="Consolas" w:eastAsia="Consolas" w:hAnsi="Consolas" w:cs="Consolas"/>
          <w:sz w:val="15"/>
        </w:rPr>
        <w:t xml:space="preserve"> "flagged": true,</w:t>
      </w:r>
    </w:p>
    <w:p w:rsidR="00EE1AA3" w:rsidRDefault="004829C4">
      <w:pPr>
        <w:shd w:val="clear" w:color="auto" w:fill="F3F5F8"/>
        <w:spacing w:after="0" w:line="240" w:lineRule="auto"/>
        <w:ind w:left="144"/>
        <w:jc w:val="left"/>
      </w:pPr>
      <w:r>
        <w:rPr>
          <w:rFonts w:ascii="Consolas" w:eastAsia="Consolas" w:hAnsi="Consolas" w:cs="Consolas"/>
          <w:sz w:val="15"/>
        </w:rPr>
        <w:t xml:space="preserve"> "status": "pending",</w:t>
      </w:r>
    </w:p>
    <w:p w:rsidR="00EE1AA3" w:rsidRDefault="004829C4">
      <w:pPr>
        <w:shd w:val="clear" w:color="auto" w:fill="F3F5F8"/>
        <w:spacing w:after="0" w:line="240" w:lineRule="auto"/>
        <w:ind w:left="144"/>
        <w:jc w:val="left"/>
      </w:pPr>
      <w:r>
        <w:rPr>
          <w:rFonts w:ascii="Consolas" w:eastAsia="Consolas" w:hAnsi="Consolas" w:cs="Consolas"/>
          <w:sz w:val="15"/>
        </w:rPr>
        <w:t xml:space="preserve"> "model": "GraphSAGE",</w:t>
      </w:r>
    </w:p>
    <w:p w:rsidR="00EE1AA3" w:rsidRDefault="004829C4">
      <w:pPr>
        <w:shd w:val="clear" w:color="auto" w:fill="F3F5F8"/>
        <w:spacing w:after="0" w:line="240" w:lineRule="auto"/>
        <w:ind w:left="144"/>
        <w:jc w:val="left"/>
      </w:pPr>
      <w:r>
        <w:rPr>
          <w:rFonts w:ascii="Consolas" w:eastAsia="Consolas" w:hAnsi="Consolas" w:cs="Consolas"/>
          <w:sz w:val="15"/>
        </w:rPr>
        <w:lastRenderedPageBreak/>
        <w:t xml:space="preserve"> "model_scores": {</w:t>
      </w:r>
    </w:p>
    <w:p w:rsidR="00EE1AA3" w:rsidRDefault="004829C4">
      <w:pPr>
        <w:shd w:val="clear" w:color="auto" w:fill="F3F5F8"/>
        <w:spacing w:after="0" w:line="240" w:lineRule="auto"/>
        <w:ind w:left="144"/>
        <w:jc w:val="left"/>
      </w:pPr>
      <w:r>
        <w:rPr>
          <w:rFonts w:ascii="Consolas" w:eastAsia="Consolas" w:hAnsi="Consolas" w:cs="Consolas"/>
          <w:sz w:val="15"/>
        </w:rPr>
        <w:t xml:space="preserve">  "baseline": 0.9987,</w:t>
      </w:r>
    </w:p>
    <w:p w:rsidR="00EE1AA3" w:rsidRDefault="004829C4">
      <w:pPr>
        <w:shd w:val="clear" w:color="auto" w:fill="F3F5F8"/>
        <w:spacing w:after="0" w:line="240" w:lineRule="auto"/>
        <w:ind w:left="144"/>
        <w:jc w:val="left"/>
      </w:pPr>
      <w:r>
        <w:rPr>
          <w:rFonts w:ascii="Consolas" w:eastAsia="Consolas" w:hAnsi="Consolas" w:cs="Consolas"/>
          <w:sz w:val="15"/>
        </w:rPr>
        <w:t xml:space="preserve">  "gcn": 0.9997,</w:t>
      </w:r>
    </w:p>
    <w:p w:rsidR="00EE1AA3" w:rsidRDefault="004829C4">
      <w:pPr>
        <w:shd w:val="clear" w:color="auto" w:fill="F3F5F8"/>
        <w:spacing w:after="0" w:line="240" w:lineRule="auto"/>
        <w:ind w:left="144"/>
        <w:jc w:val="left"/>
      </w:pPr>
      <w:r>
        <w:rPr>
          <w:rFonts w:ascii="Consolas" w:eastAsia="Consolas" w:hAnsi="Consolas" w:cs="Consolas"/>
          <w:sz w:val="15"/>
        </w:rPr>
        <w:t xml:space="preserve">  "gat": 1.0,</w:t>
      </w:r>
    </w:p>
    <w:p w:rsidR="00EE1AA3" w:rsidRDefault="004829C4">
      <w:pPr>
        <w:shd w:val="clear" w:color="auto" w:fill="F3F5F8"/>
        <w:spacing w:after="0" w:line="240" w:lineRule="auto"/>
        <w:ind w:left="144"/>
        <w:jc w:val="left"/>
      </w:pPr>
      <w:r>
        <w:rPr>
          <w:rFonts w:ascii="Consolas" w:eastAsia="Consolas" w:hAnsi="Consolas" w:cs="Consolas"/>
          <w:sz w:val="15"/>
        </w:rPr>
        <w:t xml:space="preserve">  "sage": 1.0</w:t>
      </w:r>
    </w:p>
    <w:p w:rsidR="00EE1AA3" w:rsidRDefault="004829C4">
      <w:pPr>
        <w:shd w:val="clear" w:color="auto" w:fill="F3F5F8"/>
        <w:spacing w:after="0" w:line="240" w:lineRule="auto"/>
        <w:ind w:left="144"/>
        <w:jc w:val="left"/>
      </w:pPr>
      <w:r>
        <w:rPr>
          <w:rFonts w:ascii="Consolas" w:eastAsia="Consolas" w:hAnsi="Consolas" w:cs="Consolas"/>
          <w:sz w:val="15"/>
        </w:rPr>
        <w:t xml:space="preserve"> },</w:t>
      </w:r>
    </w:p>
    <w:p w:rsidR="00EE1AA3" w:rsidRDefault="004829C4">
      <w:pPr>
        <w:shd w:val="clear" w:color="auto" w:fill="F3F5F8"/>
        <w:spacing w:after="0" w:line="240" w:lineRule="auto"/>
        <w:ind w:left="144"/>
        <w:jc w:val="left"/>
      </w:pPr>
      <w:r>
        <w:rPr>
          <w:rFonts w:ascii="Consolas" w:eastAsia="Consolas" w:hAnsi="Consolas" w:cs="Consolas"/>
          <w:sz w:val="15"/>
        </w:rPr>
        <w:t xml:space="preserve"> "cluster_id": "BN-04235",</w:t>
      </w:r>
    </w:p>
    <w:p w:rsidR="00EE1AA3" w:rsidRDefault="004829C4">
      <w:pPr>
        <w:shd w:val="clear" w:color="auto" w:fill="F3F5F8"/>
        <w:spacing w:after="0" w:line="240" w:lineRule="auto"/>
        <w:ind w:left="144"/>
        <w:jc w:val="left"/>
      </w:pPr>
      <w:r>
        <w:rPr>
          <w:rFonts w:ascii="Consolas" w:eastAsia="Consolas" w:hAnsi="Consolas" w:cs="Consolas"/>
          <w:sz w:val="15"/>
        </w:rPr>
        <w:t xml:space="preserve"> "cluster_size": 56,</w:t>
      </w:r>
    </w:p>
    <w:p w:rsidR="00EE1AA3" w:rsidRDefault="004829C4">
      <w:pPr>
        <w:shd w:val="clear" w:color="auto" w:fill="F3F5F8"/>
        <w:spacing w:after="0" w:line="240" w:lineRule="auto"/>
        <w:ind w:left="144"/>
        <w:jc w:val="left"/>
      </w:pPr>
      <w:r>
        <w:rPr>
          <w:rFonts w:ascii="Consolas" w:eastAsia="Consolas" w:hAnsi="Consolas" w:cs="Consolas"/>
          <w:sz w:val="15"/>
        </w:rPr>
        <w:t xml:space="preserve"> "explanation": {</w:t>
      </w:r>
    </w:p>
    <w:p w:rsidR="00EE1AA3" w:rsidRDefault="004829C4">
      <w:pPr>
        <w:shd w:val="clear" w:color="auto" w:fill="F3F5F8"/>
        <w:spacing w:after="0" w:line="240" w:lineRule="auto"/>
        <w:ind w:left="144"/>
        <w:jc w:val="left"/>
      </w:pPr>
      <w:r>
        <w:rPr>
          <w:rFonts w:ascii="Consolas" w:eastAsia="Consolas" w:hAnsi="Consolas" w:cs="Consolas"/>
          <w:sz w:val="15"/>
        </w:rPr>
        <w:t xml:space="preserve">  "margin": 16.99,</w:t>
      </w:r>
    </w:p>
    <w:p w:rsidR="00EE1AA3" w:rsidRDefault="004829C4">
      <w:pPr>
        <w:shd w:val="clear" w:color="auto" w:fill="F3F5F8"/>
        <w:spacing w:after="0" w:line="240" w:lineRule="auto"/>
        <w:ind w:left="144"/>
        <w:jc w:val="left"/>
      </w:pPr>
      <w:r>
        <w:rPr>
          <w:rFonts w:ascii="Consolas" w:eastAsia="Consolas" w:hAnsi="Consolas" w:cs="Consolas"/>
          <w:sz w:val="15"/>
        </w:rPr>
        <w:t xml:space="preserve">  "own_total": 5.38,</w:t>
      </w:r>
    </w:p>
    <w:p w:rsidR="00EE1AA3" w:rsidRDefault="004829C4">
      <w:pPr>
        <w:shd w:val="clear" w:color="auto" w:fill="F3F5F8"/>
        <w:spacing w:after="0" w:line="240" w:lineRule="auto"/>
        <w:ind w:left="144"/>
        <w:jc w:val="left"/>
      </w:pPr>
      <w:r>
        <w:rPr>
          <w:rFonts w:ascii="Consolas" w:eastAsia="Consolas" w:hAnsi="Consolas" w:cs="Consolas"/>
          <w:sz w:val="15"/>
        </w:rPr>
        <w:t xml:space="preserve">  "network": 9.73,</w:t>
      </w:r>
    </w:p>
    <w:p w:rsidR="00EE1AA3" w:rsidRDefault="004829C4">
      <w:pPr>
        <w:shd w:val="clear" w:color="auto" w:fill="F3F5F8"/>
        <w:spacing w:after="0" w:line="240" w:lineRule="auto"/>
        <w:ind w:left="144"/>
        <w:jc w:val="left"/>
      </w:pPr>
      <w:r>
        <w:rPr>
          <w:rFonts w:ascii="Consolas" w:eastAsia="Consolas" w:hAnsi="Consolas" w:cs="Consolas"/>
          <w:sz w:val="15"/>
        </w:rPr>
        <w:t xml:space="preserve">  "top": [</w:t>
      </w:r>
    </w:p>
    <w:p w:rsidR="00EE1AA3" w:rsidRDefault="004829C4">
      <w:pPr>
        <w:shd w:val="clear" w:color="auto" w:fill="F3F5F8"/>
        <w:spacing w:after="0" w:line="240" w:lineRule="auto"/>
        <w:ind w:left="144"/>
        <w:jc w:val="left"/>
      </w:pPr>
      <w:r>
        <w:rPr>
          <w:rFonts w:ascii="Consolas" w:eastAsia="Consolas" w:hAnsi="Consolas" w:cs="Consolas"/>
          <w:sz w:val="15"/>
        </w:rPr>
        <w:t xml:space="preserve">   {</w:t>
      </w:r>
    </w:p>
    <w:p w:rsidR="00EE1AA3" w:rsidRDefault="004829C4">
      <w:pPr>
        <w:shd w:val="clear" w:color="auto" w:fill="F3F5F8"/>
        <w:spacing w:after="0" w:line="240" w:lineRule="auto"/>
        <w:ind w:left="144"/>
        <w:jc w:val="left"/>
      </w:pPr>
      <w:r>
        <w:rPr>
          <w:rFonts w:ascii="Consolas" w:eastAsia="Consolas" w:hAnsi="Consolas" w:cs="Consolas"/>
          <w:sz w:val="15"/>
        </w:rPr>
        <w:t xml:space="preserve">    "feature": "log_account_age_days",</w:t>
      </w:r>
    </w:p>
    <w:p w:rsidR="00EE1AA3" w:rsidRDefault="004829C4">
      <w:pPr>
        <w:shd w:val="clear" w:color="auto" w:fill="F3F5F8"/>
        <w:spacing w:after="0" w:line="240" w:lineRule="auto"/>
        <w:ind w:left="144"/>
        <w:jc w:val="left"/>
      </w:pPr>
      <w:r>
        <w:rPr>
          <w:rFonts w:ascii="Consolas" w:eastAsia="Consolas" w:hAnsi="Consolas" w:cs="Consolas"/>
          <w:sz w:val="15"/>
        </w:rPr>
        <w:t xml:space="preserve">    "value": 3.499,</w:t>
      </w:r>
    </w:p>
    <w:p w:rsidR="00EE1AA3" w:rsidRDefault="004829C4">
      <w:pPr>
        <w:shd w:val="clear" w:color="auto" w:fill="F3F5F8"/>
        <w:spacing w:after="0" w:line="240" w:lineRule="auto"/>
        <w:ind w:left="144"/>
        <w:jc w:val="left"/>
      </w:pPr>
      <w:r>
        <w:rPr>
          <w:rFonts w:ascii="Consolas" w:eastAsia="Consolas" w:hAnsi="Consolas" w:cs="Consolas"/>
          <w:sz w:val="15"/>
        </w:rPr>
        <w:t xml:space="preserve">    "contribution": 1.93</w:t>
      </w:r>
    </w:p>
    <w:p w:rsidR="00EE1AA3" w:rsidRDefault="004829C4">
      <w:pPr>
        <w:shd w:val="clear" w:color="auto" w:fill="F3F5F8"/>
        <w:spacing w:after="0" w:line="240" w:lineRule="auto"/>
        <w:ind w:left="144"/>
        <w:jc w:val="left"/>
      </w:pPr>
      <w:r>
        <w:rPr>
          <w:rFonts w:ascii="Consolas" w:eastAsia="Consolas" w:hAnsi="Consolas" w:cs="Consolas"/>
          <w:sz w:val="15"/>
        </w:rPr>
        <w:t xml:space="preserve">   },</w:t>
      </w:r>
    </w:p>
    <w:p w:rsidR="00EE1AA3" w:rsidRDefault="004829C4">
      <w:pPr>
        <w:shd w:val="clear" w:color="auto" w:fill="F3F5F8"/>
        <w:spacing w:after="0" w:line="240" w:lineRule="auto"/>
        <w:ind w:left="144"/>
        <w:jc w:val="left"/>
      </w:pPr>
      <w:r>
        <w:rPr>
          <w:rFonts w:ascii="Consolas" w:eastAsia="Consolas" w:hAnsi="Consolas" w:cs="Consolas"/>
          <w:sz w:val="15"/>
        </w:rPr>
        <w:t xml:space="preserve">   {</w:t>
      </w:r>
    </w:p>
    <w:p w:rsidR="00EE1AA3" w:rsidRDefault="004829C4">
      <w:pPr>
        <w:shd w:val="clear" w:color="auto" w:fill="F3F5F8"/>
        <w:spacing w:after="0" w:line="240" w:lineRule="auto"/>
        <w:ind w:left="144"/>
        <w:jc w:val="left"/>
      </w:pPr>
      <w:r>
        <w:rPr>
          <w:rFonts w:ascii="Consolas" w:eastAsia="Consolas" w:hAnsi="Consolas" w:cs="Consolas"/>
          <w:sz w:val="15"/>
        </w:rPr>
        <w:t xml:space="preserve">    "feature": "peak_hour_share",</w:t>
      </w:r>
    </w:p>
    <w:p w:rsidR="00EE1AA3" w:rsidRDefault="004829C4">
      <w:pPr>
        <w:shd w:val="clear" w:color="auto" w:fill="F3F5F8"/>
        <w:spacing w:after="0" w:line="240" w:lineRule="auto"/>
        <w:ind w:left="144"/>
        <w:jc w:val="left"/>
      </w:pPr>
      <w:r>
        <w:rPr>
          <w:rFonts w:ascii="Consolas" w:eastAsia="Consolas" w:hAnsi="Consolas" w:cs="Consolas"/>
          <w:sz w:val="15"/>
        </w:rPr>
        <w:t xml:space="preserve">    "value": 0.364,</w:t>
      </w:r>
    </w:p>
    <w:p w:rsidR="00EE1AA3" w:rsidRDefault="004829C4">
      <w:pPr>
        <w:shd w:val="clear" w:color="auto" w:fill="F3F5F8"/>
        <w:spacing w:after="0" w:line="240" w:lineRule="auto"/>
        <w:ind w:left="144"/>
        <w:jc w:val="left"/>
      </w:pPr>
      <w:r>
        <w:rPr>
          <w:rFonts w:ascii="Consolas" w:eastAsia="Consolas" w:hAnsi="Consolas" w:cs="Consolas"/>
          <w:sz w:val="15"/>
        </w:rPr>
        <w:t xml:space="preserve">    "contribution": 1.05</w:t>
      </w:r>
    </w:p>
    <w:p w:rsidR="00EE1AA3" w:rsidRDefault="004829C4">
      <w:pPr>
        <w:shd w:val="clear" w:color="auto" w:fill="F3F5F8"/>
        <w:spacing w:after="0" w:line="240" w:lineRule="auto"/>
        <w:ind w:left="144"/>
        <w:jc w:val="left"/>
      </w:pPr>
      <w:r>
        <w:rPr>
          <w:rFonts w:ascii="Consolas" w:eastAsia="Consolas" w:hAnsi="Consolas" w:cs="Consolas"/>
          <w:sz w:val="15"/>
        </w:rPr>
        <w:t xml:space="preserve">   },</w:t>
      </w:r>
    </w:p>
    <w:p w:rsidR="00EE1AA3" w:rsidRDefault="004829C4">
      <w:pPr>
        <w:shd w:val="clear" w:color="auto" w:fill="F3F5F8"/>
        <w:spacing w:after="0" w:line="240" w:lineRule="auto"/>
        <w:ind w:left="144"/>
        <w:jc w:val="left"/>
      </w:pPr>
      <w:r>
        <w:rPr>
          <w:rFonts w:ascii="Consolas" w:eastAsia="Consolas" w:hAnsi="Consolas" w:cs="Consolas"/>
          <w:sz w:val="15"/>
        </w:rPr>
        <w:t xml:space="preserve">   {</w:t>
      </w:r>
    </w:p>
    <w:p w:rsidR="00EE1AA3" w:rsidRDefault="004829C4">
      <w:pPr>
        <w:shd w:val="clear" w:color="auto" w:fill="F3F5F8"/>
        <w:spacing w:after="0" w:line="240" w:lineRule="auto"/>
        <w:ind w:left="144"/>
        <w:jc w:val="left"/>
      </w:pPr>
      <w:r>
        <w:rPr>
          <w:rFonts w:ascii="Consolas" w:eastAsia="Consolas" w:hAnsi="Consolas" w:cs="Consolas"/>
          <w:sz w:val="15"/>
        </w:rPr>
        <w:t xml:space="preserve">    "feature": "posting_burstiness",</w:t>
      </w:r>
    </w:p>
    <w:p w:rsidR="00EE1AA3" w:rsidRDefault="004829C4">
      <w:pPr>
        <w:shd w:val="clear" w:color="auto" w:fill="F3F5F8"/>
        <w:spacing w:after="0" w:line="240" w:lineRule="auto"/>
        <w:ind w:left="144"/>
        <w:jc w:val="left"/>
      </w:pPr>
      <w:r>
        <w:rPr>
          <w:rFonts w:ascii="Consolas" w:eastAsia="Consolas" w:hAnsi="Consolas" w:cs="Consolas"/>
          <w:sz w:val="15"/>
        </w:rPr>
        <w:t xml:space="preserve">    "value": 0.655,</w:t>
      </w:r>
    </w:p>
    <w:p w:rsidR="00EE1AA3" w:rsidRDefault="004829C4">
      <w:pPr>
        <w:shd w:val="clear" w:color="auto" w:fill="F3F5F8"/>
        <w:spacing w:after="0" w:line="240" w:lineRule="auto"/>
        <w:ind w:left="144"/>
        <w:jc w:val="left"/>
      </w:pPr>
      <w:r>
        <w:rPr>
          <w:rFonts w:ascii="Consolas" w:eastAsia="Consolas" w:hAnsi="Consolas" w:cs="Consolas"/>
          <w:sz w:val="15"/>
        </w:rPr>
        <w:t xml:space="preserve">    "contribution": 0.89</w:t>
      </w:r>
    </w:p>
    <w:p w:rsidR="00EE1AA3" w:rsidRDefault="004829C4">
      <w:pPr>
        <w:shd w:val="clear" w:color="auto" w:fill="F3F5F8"/>
        <w:spacing w:after="0" w:line="240" w:lineRule="auto"/>
        <w:ind w:left="144"/>
        <w:jc w:val="left"/>
      </w:pPr>
      <w:r>
        <w:rPr>
          <w:rFonts w:ascii="Consolas" w:eastAsia="Consolas" w:hAnsi="Consolas" w:cs="Consolas"/>
          <w:sz w:val="15"/>
        </w:rPr>
        <w:t xml:space="preserve">   }</w:t>
      </w:r>
    </w:p>
    <w:p w:rsidR="00EE1AA3" w:rsidRDefault="004829C4">
      <w:pPr>
        <w:shd w:val="clear" w:color="auto" w:fill="F3F5F8"/>
        <w:spacing w:after="0" w:line="240" w:lineRule="auto"/>
        <w:ind w:left="144"/>
        <w:jc w:val="left"/>
      </w:pPr>
      <w:r>
        <w:rPr>
          <w:rFonts w:ascii="Consolas" w:eastAsia="Consolas" w:hAnsi="Consolas" w:cs="Consolas"/>
          <w:sz w:val="15"/>
        </w:rPr>
        <w:t xml:space="preserve">  ]</w:t>
      </w:r>
    </w:p>
    <w:p w:rsidR="00EE1AA3" w:rsidRDefault="004829C4">
      <w:pPr>
        <w:shd w:val="clear" w:color="auto" w:fill="F3F5F8"/>
        <w:spacing w:after="0" w:line="240" w:lineRule="auto"/>
        <w:ind w:left="144"/>
        <w:jc w:val="left"/>
      </w:pPr>
      <w:r>
        <w:rPr>
          <w:rFonts w:ascii="Consolas" w:eastAsia="Consolas" w:hAnsi="Consolas" w:cs="Consolas"/>
          <w:sz w:val="15"/>
        </w:rPr>
        <w:t xml:space="preserve"> },</w:t>
      </w:r>
    </w:p>
    <w:p w:rsidR="00EE1AA3" w:rsidRDefault="004829C4">
      <w:pPr>
        <w:shd w:val="clear" w:color="auto" w:fill="F3F5F8"/>
        <w:spacing w:after="0" w:line="240" w:lineRule="auto"/>
        <w:ind w:left="144"/>
        <w:jc w:val="left"/>
      </w:pPr>
      <w:r>
        <w:rPr>
          <w:rFonts w:ascii="Consolas" w:eastAsia="Consolas" w:hAnsi="Consolas" w:cs="Consolas"/>
          <w:sz w:val="15"/>
        </w:rPr>
        <w:t xml:space="preserve"> "neighbourhood": {</w:t>
      </w:r>
    </w:p>
    <w:p w:rsidR="00EE1AA3" w:rsidRDefault="004829C4">
      <w:pPr>
        <w:shd w:val="clear" w:color="auto" w:fill="F3F5F8"/>
        <w:spacing w:after="0" w:line="240" w:lineRule="auto"/>
        <w:ind w:left="144"/>
        <w:jc w:val="left"/>
      </w:pPr>
      <w:r>
        <w:rPr>
          <w:rFonts w:ascii="Consolas" w:eastAsia="Consolas" w:hAnsi="Consolas" w:cs="Consolas"/>
          <w:sz w:val="15"/>
        </w:rPr>
        <w:t xml:space="preserve">  "degree": 18,</w:t>
      </w:r>
    </w:p>
    <w:p w:rsidR="00EE1AA3" w:rsidRDefault="004829C4">
      <w:pPr>
        <w:shd w:val="clear" w:color="auto" w:fill="F3F5F8"/>
        <w:spacing w:after="0" w:line="240" w:lineRule="auto"/>
        <w:ind w:left="144"/>
        <w:jc w:val="left"/>
      </w:pPr>
      <w:r>
        <w:rPr>
          <w:rFonts w:ascii="Consolas" w:eastAsia="Consolas" w:hAnsi="Consolas" w:cs="Consolas"/>
          <w:sz w:val="15"/>
        </w:rPr>
        <w:t xml:space="preserve">  "flagged": 16,</w:t>
      </w:r>
    </w:p>
    <w:p w:rsidR="00EE1AA3" w:rsidRDefault="004829C4">
      <w:pPr>
        <w:shd w:val="clear" w:color="auto" w:fill="F3F5F8"/>
        <w:spacing w:after="0" w:line="240" w:lineRule="auto"/>
        <w:ind w:left="144"/>
        <w:jc w:val="left"/>
      </w:pPr>
      <w:r>
        <w:rPr>
          <w:rFonts w:ascii="Consolas" w:eastAsia="Consolas" w:hAnsi="Consolas" w:cs="Consolas"/>
          <w:sz w:val="15"/>
        </w:rPr>
        <w:t xml:space="preserve">  "mean_score": 0.89,</w:t>
      </w:r>
    </w:p>
    <w:p w:rsidR="00EE1AA3" w:rsidRDefault="004829C4">
      <w:pPr>
        <w:shd w:val="clear" w:color="auto" w:fill="F3F5F8"/>
        <w:spacing w:after="0" w:line="240" w:lineRule="auto"/>
        <w:ind w:left="144"/>
        <w:jc w:val="left"/>
      </w:pPr>
      <w:r>
        <w:rPr>
          <w:rFonts w:ascii="Consolas" w:eastAsia="Consolas" w:hAnsi="Consolas" w:cs="Consolas"/>
          <w:sz w:val="15"/>
        </w:rPr>
        <w:t xml:space="preserve">  "injected_ties": 18</w:t>
      </w:r>
    </w:p>
    <w:p w:rsidR="00EE1AA3" w:rsidRDefault="004829C4">
      <w:pPr>
        <w:shd w:val="clear" w:color="auto" w:fill="F3F5F8"/>
        <w:spacing w:after="0" w:line="240" w:lineRule="auto"/>
        <w:ind w:left="144"/>
        <w:jc w:val="left"/>
      </w:pPr>
      <w:r>
        <w:rPr>
          <w:rFonts w:ascii="Consolas" w:eastAsia="Consolas" w:hAnsi="Consolas" w:cs="Consolas"/>
          <w:sz w:val="15"/>
        </w:rPr>
        <w:t xml:space="preserve"> }</w:t>
      </w:r>
    </w:p>
    <w:p w:rsidR="00EE1AA3" w:rsidRDefault="004829C4">
      <w:pPr>
        <w:shd w:val="clear" w:color="auto" w:fill="F3F5F8"/>
        <w:spacing w:after="0" w:line="240" w:lineRule="auto"/>
        <w:ind w:left="144"/>
        <w:jc w:val="left"/>
      </w:pPr>
      <w:r>
        <w:rPr>
          <w:rFonts w:ascii="Consolas" w:eastAsia="Consolas" w:hAnsi="Consolas" w:cs="Consolas"/>
          <w:sz w:val="15"/>
        </w:rPr>
        <w:t>}</w:t>
      </w:r>
    </w:p>
    <w:p w:rsidR="00EE1AA3" w:rsidRDefault="00EE1AA3">
      <w:pPr>
        <w:spacing w:after="80" w:line="144" w:lineRule="auto"/>
      </w:pPr>
    </w:p>
    <w:p w:rsidR="00EE1AA3" w:rsidRDefault="004829C4">
      <w:r>
        <w:rPr>
          <w:rFonts w:cs="Times New Roman"/>
        </w:rPr>
        <w:t xml:space="preserve">The three model scores in </w:t>
      </w:r>
      <w:r>
        <w:rPr>
          <w:rFonts w:ascii="Consolas" w:eastAsia="Consolas" w:hAnsi="Consolas" w:cs="Consolas"/>
          <w:sz w:val="21"/>
        </w:rPr>
        <w:t>model_scores</w:t>
      </w:r>
      <w:r>
        <w:rPr>
          <w:rFonts w:cs="Times New Roman"/>
        </w:rPr>
        <w:t xml:space="preserve"> show that for </w:t>
      </w:r>
      <w:r>
        <w:rPr>
          <w:rFonts w:cs="Times New Roman"/>
        </w:rPr>
        <w:t xml:space="preserve">this account every model, including the one that ignores the graph, is certain. The </w:t>
      </w:r>
      <w:r>
        <w:rPr>
          <w:rFonts w:ascii="Consolas" w:eastAsia="Consolas" w:hAnsi="Consolas" w:cs="Consolas"/>
          <w:sz w:val="21"/>
        </w:rPr>
        <w:t>explanation</w:t>
      </w:r>
      <w:r>
        <w:rPr>
          <w:rFonts w:cs="Times New Roman"/>
        </w:rPr>
        <w:t xml:space="preserve"> says that the account's own traits contribute +5.38 to the fake-versus-genuine margin of 16.99 and that the other accounts' features, reached by message passing</w:t>
      </w:r>
      <w:r>
        <w:rPr>
          <w:rFonts w:cs="Times New Roman"/>
        </w:rPr>
        <w:t>, contribute +9.73.</w:t>
      </w:r>
    </w:p>
    <w:p w:rsidR="00EE1AA3" w:rsidRDefault="004829C4">
      <w:pPr>
        <w:pStyle w:val="Heading3"/>
      </w:pPr>
      <w:r>
        <w:t>1.11.3 A botnet cluster</w:t>
      </w:r>
    </w:p>
    <w:p w:rsidR="00EE1AA3" w:rsidRDefault="004829C4">
      <w:pPr>
        <w:shd w:val="clear" w:color="auto" w:fill="F3F5F8"/>
        <w:spacing w:after="0" w:line="240" w:lineRule="auto"/>
        <w:ind w:left="144"/>
        <w:jc w:val="left"/>
      </w:pPr>
      <w:r>
        <w:rPr>
          <w:rFonts w:ascii="Consolas" w:eastAsia="Consolas" w:hAnsi="Consolas" w:cs="Consolas"/>
          <w:sz w:val="16"/>
        </w:rPr>
        <w:t>GET /api/clusters/BN-00112   -&gt; headline</w:t>
      </w:r>
    </w:p>
    <w:p w:rsidR="00EE1AA3" w:rsidRDefault="004829C4">
      <w:pPr>
        <w:shd w:val="clear" w:color="auto" w:fill="F3F5F8"/>
        <w:spacing w:after="0" w:line="240" w:lineRule="auto"/>
        <w:ind w:left="144"/>
        <w:jc w:val="left"/>
      </w:pPr>
      <w:r>
        <w:rPr>
          <w:rFonts w:ascii="Consolas" w:eastAsia="Consolas" w:hAnsi="Consolas" w:cs="Consolas"/>
          <w:sz w:val="16"/>
        </w:rPr>
        <w:t>"65 accounts tied to each other (26% of possible ties), 94% most active around 22:00, created within about 17 days of each other."</w:t>
      </w:r>
    </w:p>
    <w:p w:rsidR="00EE1AA3" w:rsidRDefault="004829C4">
      <w:pPr>
        <w:shd w:val="clear" w:color="auto" w:fill="F3F5F8"/>
        <w:spacing w:after="0" w:line="240" w:lineRule="auto"/>
        <w:ind w:left="144"/>
        <w:jc w:val="left"/>
      </w:pPr>
      <w:r>
        <w:rPr>
          <w:rFonts w:ascii="Consolas" w:eastAsia="Consolas" w:hAnsi="Consolas" w:cs="Consolas"/>
          <w:sz w:val="16"/>
        </w:rPr>
        <w:t xml:space="preserve"> </w:t>
      </w:r>
    </w:p>
    <w:p w:rsidR="00EE1AA3" w:rsidRDefault="004829C4">
      <w:pPr>
        <w:shd w:val="clear" w:color="auto" w:fill="F3F5F8"/>
        <w:spacing w:after="0" w:line="240" w:lineRule="auto"/>
        <w:ind w:left="144"/>
        <w:jc w:val="left"/>
      </w:pPr>
      <w:r>
        <w:rPr>
          <w:rFonts w:ascii="Consolas" w:eastAsia="Consolas" w:hAnsi="Consolas" w:cs="Consolas"/>
          <w:sz w:val="16"/>
        </w:rPr>
        <w:t>GET /api/clusters   -&gt; second item</w:t>
      </w:r>
    </w:p>
    <w:p w:rsidR="00EE1AA3" w:rsidRDefault="004829C4">
      <w:pPr>
        <w:shd w:val="clear" w:color="auto" w:fill="F3F5F8"/>
        <w:spacing w:after="0" w:line="240" w:lineRule="auto"/>
        <w:ind w:left="144"/>
        <w:jc w:val="left"/>
      </w:pPr>
      <w:r>
        <w:rPr>
          <w:rFonts w:ascii="Consolas" w:eastAsia="Consolas" w:hAnsi="Consolas" w:cs="Consolas"/>
          <w:sz w:val="16"/>
        </w:rPr>
        <w:t>{"id": "BN-00112", "rank": 2, "kind": "coordinated", "size": 65, "mean_score": 0.9612287282943726, "flagged_share": 0.9538461538461539, "density": 0.26153846153846155, "internal_edges": 544, "peak_hour": 22, "peak_hour_share": 0.9384615384615385, "created_</w:t>
      </w:r>
      <w:r>
        <w:rPr>
          <w:rFonts w:ascii="Consolas" w:eastAsia="Consolas" w:hAnsi="Consolas" w:cs="Consolas"/>
          <w:sz w:val="16"/>
        </w:rPr>
        <w:t>span_days": 17, "median_posts_per_day": 1.25, "median_account_age_days": 244, "status": "pending"}</w:t>
      </w:r>
    </w:p>
    <w:p w:rsidR="00EE1AA3" w:rsidRDefault="00EE1AA3">
      <w:pPr>
        <w:spacing w:after="80" w:line="144" w:lineRule="auto"/>
      </w:pPr>
    </w:p>
    <w:p w:rsidR="00EE1AA3" w:rsidRDefault="004829C4">
      <w:pPr>
        <w:pStyle w:val="Heading3"/>
      </w:pPr>
      <w:r>
        <w:t>1.11.4 A decision and an error</w:t>
      </w:r>
    </w:p>
    <w:p w:rsidR="00EE1AA3" w:rsidRDefault="004829C4">
      <w:pPr>
        <w:shd w:val="clear" w:color="auto" w:fill="F3F5F8"/>
        <w:spacing w:after="0" w:line="240" w:lineRule="auto"/>
        <w:ind w:left="144"/>
        <w:jc w:val="left"/>
      </w:pPr>
      <w:r>
        <w:rPr>
          <w:rFonts w:ascii="Consolas" w:eastAsia="Consolas" w:hAnsi="Consolas" w:cs="Consolas"/>
          <w:sz w:val="16"/>
        </w:rPr>
        <w:t>POST /api/queue/decisions   {"target_type": "account", "target_id": "4286", "decision": "confirm", "note": "sample"}</w:t>
      </w:r>
    </w:p>
    <w:p w:rsidR="00EE1AA3" w:rsidRDefault="004829C4">
      <w:pPr>
        <w:shd w:val="clear" w:color="auto" w:fill="F3F5F8"/>
        <w:spacing w:after="0" w:line="240" w:lineRule="auto"/>
        <w:ind w:left="144"/>
        <w:jc w:val="left"/>
      </w:pPr>
      <w:r>
        <w:rPr>
          <w:rFonts w:ascii="Consolas" w:eastAsia="Consolas" w:hAnsi="Consolas" w:cs="Consolas"/>
          <w:sz w:val="16"/>
        </w:rPr>
        <w:t xml:space="preserve">-&gt; 201  </w:t>
      </w:r>
      <w:r>
        <w:rPr>
          <w:rFonts w:ascii="Consolas" w:eastAsia="Consolas" w:hAnsi="Consolas" w:cs="Consolas"/>
          <w:sz w:val="16"/>
        </w:rPr>
        <w:t>{"id": 1, "target_type": "account", "target_id": "4286", "decision": "confirm", "affected_accounts": 1, "at": "2026-10-26T05:38:44.856480+00:00"}</w:t>
      </w:r>
    </w:p>
    <w:p w:rsidR="00EE1AA3" w:rsidRDefault="004829C4">
      <w:pPr>
        <w:shd w:val="clear" w:color="auto" w:fill="F3F5F8"/>
        <w:spacing w:after="0" w:line="240" w:lineRule="auto"/>
        <w:ind w:left="144"/>
        <w:jc w:val="left"/>
      </w:pPr>
      <w:r>
        <w:rPr>
          <w:rFonts w:ascii="Consolas" w:eastAsia="Consolas" w:hAnsi="Consolas" w:cs="Consolas"/>
          <w:sz w:val="16"/>
        </w:rPr>
        <w:t xml:space="preserve"> </w:t>
      </w:r>
    </w:p>
    <w:p w:rsidR="00EE1AA3" w:rsidRDefault="004829C4">
      <w:pPr>
        <w:shd w:val="clear" w:color="auto" w:fill="F3F5F8"/>
        <w:spacing w:after="0" w:line="240" w:lineRule="auto"/>
        <w:ind w:left="144"/>
        <w:jc w:val="left"/>
      </w:pPr>
      <w:r>
        <w:rPr>
          <w:rFonts w:ascii="Consolas" w:eastAsia="Consolas" w:hAnsi="Consolas" w:cs="Consolas"/>
          <w:sz w:val="16"/>
        </w:rPr>
        <w:t>GET /api/accounts/99999999</w:t>
      </w:r>
    </w:p>
    <w:p w:rsidR="00EE1AA3" w:rsidRDefault="004829C4">
      <w:pPr>
        <w:shd w:val="clear" w:color="auto" w:fill="F3F5F8"/>
        <w:spacing w:after="0" w:line="240" w:lineRule="auto"/>
        <w:ind w:left="144"/>
        <w:jc w:val="left"/>
      </w:pPr>
      <w:r>
        <w:rPr>
          <w:rFonts w:ascii="Consolas" w:eastAsia="Consolas" w:hAnsi="Consolas" w:cs="Consolas"/>
          <w:sz w:val="16"/>
        </w:rPr>
        <w:t>-&gt; 404  {"detail": "No account with id 99999999."}</w:t>
      </w:r>
    </w:p>
    <w:p w:rsidR="00EE1AA3" w:rsidRDefault="00EE1AA3">
      <w:pPr>
        <w:spacing w:after="80" w:line="144" w:lineRule="auto"/>
      </w:pPr>
    </w:p>
    <w:p w:rsidR="00EE1AA3" w:rsidRDefault="004829C4">
      <w:pPr>
        <w:pStyle w:val="Heading2"/>
      </w:pPr>
      <w:r>
        <w:lastRenderedPageBreak/>
        <w:t>1.12 Success and failure anal</w:t>
      </w:r>
      <w:r>
        <w:t>ysis</w:t>
      </w:r>
    </w:p>
    <w:p w:rsidR="00EE1AA3" w:rsidRDefault="004829C4">
      <w:pPr>
        <w:pStyle w:val="Heading3"/>
      </w:pPr>
      <w:r>
        <w:t>1.12.1 Where the system succeeds</w:t>
      </w:r>
    </w:p>
    <w:p w:rsidR="00EE1AA3" w:rsidRDefault="004829C4">
      <w:pPr>
        <w:spacing w:after="60"/>
        <w:ind w:left="720" w:hanging="360"/>
      </w:pPr>
      <w:r>
        <w:rPr>
          <w:rFonts w:cs="Times New Roman"/>
        </w:rPr>
        <w:t xml:space="preserve">•  </w:t>
      </w:r>
      <w:r>
        <w:rPr>
          <w:rFonts w:cs="Times New Roman"/>
          <w:b/>
        </w:rPr>
        <w:t>Coordinated accounts.</w:t>
      </w:r>
      <w:r>
        <w:rPr>
          <w:rFonts w:cs="Times New Roman"/>
        </w:rPr>
        <w:t xml:space="preserve"> All 82 botnet members in the test split are caught by GraphSAGE; the feature-only baseline catches 64. The graph rescues 18 fake accounts the baseline misses (a net gain of 18 botnet members), </w:t>
      </w:r>
      <w:r>
        <w:rPr>
          <w:rFonts w:cs="Times New Roman"/>
        </w:rPr>
        <w:t>typically accounts with a camouflaged profile whose neighbours are not camouflaged.</w:t>
      </w:r>
    </w:p>
    <w:p w:rsidR="00EE1AA3" w:rsidRDefault="004829C4">
      <w:pPr>
        <w:spacing w:after="60"/>
        <w:ind w:left="720" w:hanging="360"/>
      </w:pPr>
      <w:r>
        <w:rPr>
          <w:rFonts w:cs="Times New Roman"/>
        </w:rPr>
        <w:t xml:space="preserve">•  </w:t>
      </w:r>
      <w:r>
        <w:rPr>
          <w:rFonts w:cs="Times New Roman"/>
          <w:b/>
        </w:rPr>
        <w:t>Few false alarms.</w:t>
      </w:r>
      <w:r>
        <w:rPr>
          <w:rFonts w:cs="Times New Roman"/>
        </w:rPr>
        <w:t xml:space="preserve"> At the served threshold 3 of 794 genuine accounts are flagged (0.4 %); all three are accounts of the real topology, with 4, 10 and 41 ties.</w:t>
      </w:r>
    </w:p>
    <w:p w:rsidR="00EE1AA3" w:rsidRDefault="004829C4">
      <w:pPr>
        <w:spacing w:after="60"/>
        <w:ind w:left="720" w:hanging="360"/>
      </w:pPr>
      <w:r>
        <w:rPr>
          <w:rFonts w:cs="Times New Roman"/>
        </w:rPr>
        <w:t xml:space="preserve">•  </w:t>
      </w:r>
      <w:r>
        <w:rPr>
          <w:rFonts w:cs="Times New Roman"/>
          <w:b/>
        </w:rPr>
        <w:t>Stable r</w:t>
      </w:r>
      <w:r>
        <w:rPr>
          <w:rFonts w:cs="Times New Roman"/>
          <w:b/>
        </w:rPr>
        <w:t>anking.</w:t>
      </w:r>
      <w:r>
        <w:rPr>
          <w:rFonts w:cs="Times New Roman"/>
        </w:rPr>
        <w:t xml:space="preserve"> GraphSAGE leads on every metric and every seed (Section 8.2.1) and its F1 stays between 0.927 and 0.952 for any threshold from 0.30 to 0.60.</w:t>
      </w:r>
    </w:p>
    <w:p w:rsidR="00EE1AA3" w:rsidRDefault="004829C4">
      <w:pPr>
        <w:spacing w:after="60"/>
        <w:ind w:left="720" w:hanging="360"/>
      </w:pPr>
      <w:r>
        <w:rPr>
          <w:rFonts w:cs="Times New Roman"/>
        </w:rPr>
        <w:t xml:space="preserve">•  </w:t>
      </w:r>
      <w:r>
        <w:rPr>
          <w:rFonts w:cs="Times New Roman"/>
          <w:b/>
        </w:rPr>
        <w:t>Cluster recovery.</w:t>
      </w:r>
      <w:r>
        <w:rPr>
          <w:rFonts w:cs="Times New Roman"/>
        </w:rPr>
        <w:t xml:space="preserve"> Eight of eight injected botnets come back as single communities, and the density rule </w:t>
      </w:r>
      <w:r>
        <w:rPr>
          <w:rFonts w:cs="Times New Roman"/>
        </w:rPr>
        <w:t>separates them from the loose group.</w:t>
      </w:r>
    </w:p>
    <w:p w:rsidR="00EE1AA3" w:rsidRDefault="004829C4">
      <w:pPr>
        <w:spacing w:after="60"/>
        <w:ind w:left="720" w:hanging="360"/>
      </w:pPr>
      <w:r>
        <w:rPr>
          <w:rFonts w:cs="Times New Roman"/>
        </w:rPr>
        <w:t xml:space="preserve">•  </w:t>
      </w:r>
      <w:r>
        <w:rPr>
          <w:rFonts w:cs="Times New Roman"/>
          <w:b/>
        </w:rPr>
        <w:t>Cost.</w:t>
      </w:r>
      <w:r>
        <w:rPr>
          <w:rFonts w:cs="Times New Roman"/>
        </w:rPr>
        <w:t xml:space="preserve"> A full pass over 36 thousand accounts and 756 thousand ties takes under 0.6 s on a laptop-class CPU, and the application answers requests in tens of milliseconds.</w:t>
      </w:r>
    </w:p>
    <w:p w:rsidR="00EE1AA3" w:rsidRDefault="004829C4">
      <w:pPr>
        <w:pStyle w:val="Heading3"/>
      </w:pPr>
      <w:r>
        <w:t>1.12.2 Where it fails</w:t>
      </w:r>
    </w:p>
    <w:p w:rsidR="00EE1AA3" w:rsidRDefault="004829C4">
      <w:pPr>
        <w:spacing w:after="60"/>
        <w:ind w:left="720" w:hanging="360"/>
      </w:pPr>
      <w:r>
        <w:rPr>
          <w:rFonts w:cs="Times New Roman"/>
        </w:rPr>
        <w:t xml:space="preserve">•  </w:t>
      </w:r>
      <w:r>
        <w:rPr>
          <w:rFonts w:cs="Times New Roman"/>
          <w:b/>
        </w:rPr>
        <w:t>Lone spammers.</w:t>
      </w:r>
      <w:r>
        <w:rPr>
          <w:rFonts w:cs="Times New Roman"/>
        </w:rPr>
        <w:t xml:space="preserve"> Of 32 l</w:t>
      </w:r>
      <w:r>
        <w:rPr>
          <w:rFonts w:cs="Times New Roman"/>
        </w:rPr>
        <w:t>one spammers in the test split GraphSAGE catches 23, and the baseline 26: for accounts with no coordinated neighbourhood the graph does not help, and it loses 3 accounts the baseline caught. All 9 missed fake accounts are lone spammers with only 4 to 8 tie</w:t>
      </w:r>
      <w:r>
        <w:rPr>
          <w:rFonts w:cs="Times New Roman"/>
        </w:rPr>
        <w:t>s (median 7, against 20 for caught fake accounts); their scores range from 0.02 to 0.50. 6 fake accounts are missed by both models.</w:t>
      </w:r>
    </w:p>
    <w:p w:rsidR="00EE1AA3" w:rsidRDefault="004829C4">
      <w:pPr>
        <w:spacing w:after="60"/>
        <w:ind w:left="720" w:hanging="360"/>
      </w:pPr>
      <w:r>
        <w:rPr>
          <w:rFonts w:cs="Times New Roman"/>
        </w:rPr>
        <w:t xml:space="preserve">•  </w:t>
      </w:r>
      <w:r>
        <w:rPr>
          <w:rFonts w:cs="Times New Roman"/>
          <w:b/>
        </w:rPr>
        <w:t>GCN loses recall</w:t>
      </w:r>
      <w:r>
        <w:rPr>
          <w:rFonts w:cs="Times New Roman"/>
        </w:rPr>
        <w:t xml:space="preserve"> below the no-graph baseline (0.743 against 0.789), so a graph model is not automatically a better detect</w:t>
      </w:r>
      <w:r>
        <w:rPr>
          <w:rFonts w:cs="Times New Roman"/>
        </w:rPr>
        <w:t>or.</w:t>
      </w:r>
    </w:p>
    <w:p w:rsidR="00EE1AA3" w:rsidRDefault="004829C4">
      <w:pPr>
        <w:spacing w:after="60"/>
        <w:ind w:left="720" w:hanging="360"/>
      </w:pPr>
      <w:r>
        <w:rPr>
          <w:rFonts w:cs="Times New Roman"/>
        </w:rPr>
        <w:t xml:space="preserve">•  </w:t>
      </w:r>
      <w:r>
        <w:rPr>
          <w:rFonts w:cs="Times New Roman"/>
          <w:b/>
        </w:rPr>
        <w:t>Moderator mistakes spread.</w:t>
      </w:r>
      <w:r>
        <w:rPr>
          <w:rFonts w:cs="Times New Roman"/>
        </w:rPr>
        <w:t xml:space="preserve"> In the retraining experiment (Section 8.9), a wrong dismissal of a cluster relabelled every member as genuine and lowered the F1 of three of four models. The queue offers no second opinion or confidence check on a decision.</w:t>
      </w:r>
    </w:p>
    <w:p w:rsidR="00EE1AA3" w:rsidRDefault="004829C4">
      <w:pPr>
        <w:spacing w:after="60"/>
        <w:ind w:left="720" w:hanging="360"/>
      </w:pPr>
      <w:r>
        <w:rPr>
          <w:rFonts w:cs="Times New Roman"/>
        </w:rPr>
        <w:t xml:space="preserve">•  </w:t>
      </w:r>
      <w:r>
        <w:rPr>
          <w:rFonts w:cs="Times New Roman"/>
          <w:b/>
        </w:rPr>
        <w:t>The loose group needs a pers</w:t>
      </w:r>
      <w:r>
        <w:rPr>
          <w:rFonts w:cs="Times New Roman"/>
          <w:b/>
        </w:rPr>
        <w:t>on.</w:t>
      </w:r>
      <w:r>
        <w:rPr>
          <w:rFonts w:cs="Times New Roman"/>
        </w:rPr>
        <w:t xml:space="preserve"> The 160-account group has no internal structure; it is flagged because its members individually look suspicious, and the system cannot say whether they are related.</w:t>
      </w:r>
    </w:p>
    <w:p w:rsidR="00EE1AA3" w:rsidRDefault="004829C4">
      <w:pPr>
        <w:spacing w:after="60"/>
        <w:ind w:left="720" w:hanging="360"/>
      </w:pPr>
      <w:r>
        <w:rPr>
          <w:rFonts w:cs="Times New Roman"/>
        </w:rPr>
        <w:lastRenderedPageBreak/>
        <w:t xml:space="preserve">•  </w:t>
      </w:r>
      <w:r>
        <w:rPr>
          <w:rFonts w:cs="Times New Roman"/>
          <w:b/>
        </w:rPr>
        <w:t>Easy cases look the same as hard cases on screen.</w:t>
      </w:r>
      <w:r>
        <w:rPr>
          <w:rFonts w:cs="Times New Roman"/>
        </w:rPr>
        <w:t xml:space="preserve"> The account shown on the account d</w:t>
      </w:r>
      <w:r>
        <w:rPr>
          <w:rFonts w:cs="Times New Roman"/>
        </w:rPr>
        <w:t>etail screen is scored 100 % by every model, including the baseline; the interface does not tell the moderator whether the graph contributed anything to a given score.</w:t>
      </w:r>
    </w:p>
    <w:p w:rsidR="00EE1AA3" w:rsidRDefault="004829C4">
      <w:pPr>
        <w:keepNext/>
        <w:spacing w:after="80" w:line="240" w:lineRule="auto"/>
        <w:jc w:val="center"/>
      </w:pPr>
      <w:r>
        <w:rPr>
          <w:noProof/>
        </w:rPr>
        <w:drawing>
          <wp:inline distT="0" distB="0" distL="0" distR="0">
            <wp:extent cx="4754880" cy="205563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error_analysis.png"/>
                    <pic:cNvPicPr/>
                  </pic:nvPicPr>
                  <pic:blipFill>
                    <a:blip r:embed="rId36"/>
                    <a:stretch>
                      <a:fillRect/>
                    </a:stretch>
                  </pic:blipFill>
                  <pic:spPr>
                    <a:xfrm>
                      <a:off x="0" y="0"/>
                      <a:ext cx="4754880" cy="2055639"/>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xml:space="preserve">: Test fake accounts caught and missed by GraphSAGE </w:t>
      </w:r>
      <w:r>
        <w:rPr>
          <w:rFonts w:cs="Times New Roman"/>
        </w:rPr>
        <w:t>and by the baseline, by kind (botnet member, lone spammer).</w:t>
      </w:r>
    </w:p>
    <w:p w:rsidR="00EE1AA3" w:rsidRDefault="004829C4">
      <w:pPr>
        <w:keepNext/>
        <w:spacing w:after="80" w:line="240" w:lineRule="auto"/>
        <w:jc w:val="center"/>
      </w:pPr>
      <w:r>
        <w:rPr>
          <w:noProof/>
        </w:rPr>
        <w:drawing>
          <wp:inline distT="0" distB="0" distL="0" distR="0">
            <wp:extent cx="4937760" cy="388416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feature_means.png"/>
                    <pic:cNvPicPr/>
                  </pic:nvPicPr>
                  <pic:blipFill>
                    <a:blip r:embed="rId37"/>
                    <a:stretch>
                      <a:fillRect/>
                    </a:stretch>
                  </pic:blipFill>
                  <pic:spPr>
                    <a:xfrm>
                      <a:off x="0" y="0"/>
                      <a:ext cx="4937760" cy="3884162"/>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Mean value of each feature for genuine and fake accounts (standardised).</w:t>
      </w:r>
    </w:p>
    <w:p w:rsidR="00EE1AA3" w:rsidRDefault="004829C4">
      <w:pPr>
        <w:keepNext/>
        <w:spacing w:after="80" w:line="240" w:lineRule="auto"/>
        <w:jc w:val="center"/>
      </w:pPr>
      <w:r>
        <w:rPr>
          <w:noProof/>
        </w:rPr>
        <w:lastRenderedPageBreak/>
        <w:drawing>
          <wp:inline distT="0" distB="0" distL="0" distR="0">
            <wp:extent cx="4572000" cy="19326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degree_distribution.png"/>
                    <pic:cNvPicPr/>
                  </pic:nvPicPr>
                  <pic:blipFill>
                    <a:blip r:embed="rId38"/>
                    <a:stretch>
                      <a:fillRect/>
                    </a:stretch>
                  </pic:blipFill>
                  <pic:spPr>
                    <a:xfrm>
                      <a:off x="0" y="0"/>
                      <a:ext cx="4572000" cy="1932664"/>
                    </a:xfrm>
                    <a:prstGeom prst="rect">
                      <a:avLst/>
                    </a:prstGeom>
                  </pic:spPr>
                </pic:pic>
              </a:graphicData>
            </a:graphic>
          </wp:inline>
        </w:drawing>
      </w:r>
    </w:p>
    <w:p w:rsidR="00EE1AA3" w:rsidRDefault="004829C4">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Number of ties per account for genuine and fake</w:t>
      </w:r>
      <w:r>
        <w:rPr>
          <w:rFonts w:cs="Times New Roman"/>
        </w:rPr>
        <w:t xml:space="preserve"> accounts.</w:t>
      </w:r>
    </w:p>
    <w:p w:rsidR="00EE1AA3" w:rsidRDefault="004829C4">
      <w:pPr>
        <w:pStyle w:val="Heading2"/>
      </w:pPr>
      <w:r>
        <w:t>1.13 Limitations of the results</w:t>
      </w:r>
    </w:p>
    <w:p w:rsidR="00EE1AA3" w:rsidRDefault="004829C4">
      <w:pPr>
        <w:spacing w:after="60"/>
        <w:ind w:left="720" w:hanging="360"/>
      </w:pPr>
      <w:r>
        <w:rPr>
          <w:rFonts w:cs="Times New Roman"/>
        </w:rPr>
        <w:t xml:space="preserve">•  </w:t>
      </w:r>
      <w:r>
        <w:rPr>
          <w:rFonts w:cs="Times New Roman"/>
          <w:b/>
        </w:rPr>
        <w:t>The data are partly synthetic.</w:t>
      </w:r>
      <w:r>
        <w:rPr>
          <w:rFonts w:cs="Times New Roman"/>
        </w:rPr>
        <w:t xml:space="preserve"> The eight botnets, the 150 lone spammers, the timing and interaction features and the handles are generated, and the profile and posting rows come from different people. The results describe this benchmark, not Indian platforms such as ShareChat or Moj.</w:t>
      </w:r>
    </w:p>
    <w:p w:rsidR="00EE1AA3" w:rsidRDefault="004829C4">
      <w:pPr>
        <w:spacing w:after="60"/>
        <w:ind w:left="720" w:hanging="360"/>
      </w:pPr>
      <w:r>
        <w:rPr>
          <w:rFonts w:cs="Times New Roman"/>
        </w:rPr>
        <w:t>•</w:t>
      </w:r>
      <w:r>
        <w:rPr>
          <w:rFonts w:cs="Times New Roman"/>
        </w:rPr>
        <w:t xml:space="preserve">  </w:t>
      </w:r>
      <w:r>
        <w:rPr>
          <w:rFonts w:cs="Times New Roman"/>
          <w:b/>
        </w:rPr>
        <w:t>Structure alone nearly solves the benchmark</w:t>
      </w:r>
      <w:r>
        <w:rPr>
          <w:rFonts w:cs="Times New Roman"/>
        </w:rPr>
        <w:t xml:space="preserve"> (Section 8.4): GraphSAGE on log degree alone scores F1 0.965. The graph lift is partly an effect of how the botnets were injected.</w:t>
      </w:r>
    </w:p>
    <w:p w:rsidR="00EE1AA3" w:rsidRDefault="004829C4">
      <w:pPr>
        <w:spacing w:after="60"/>
        <w:ind w:left="720" w:hanging="360"/>
      </w:pPr>
      <w:r>
        <w:rPr>
          <w:rFonts w:cs="Times New Roman"/>
        </w:rPr>
        <w:t xml:space="preserve">•  </w:t>
      </w:r>
      <w:r>
        <w:rPr>
          <w:rFonts w:cs="Times New Roman"/>
          <w:b/>
        </w:rPr>
        <w:t>One split and three seeds.</w:t>
      </w:r>
      <w:r>
        <w:rPr>
          <w:rFonts w:cs="Times New Roman"/>
        </w:rPr>
        <w:t xml:space="preserve"> There is no cross-validation, no second dataset a</w:t>
      </w:r>
      <w:r>
        <w:rPr>
          <w:rFonts w:cs="Times New Roman"/>
        </w:rPr>
        <w:t>nd no significance test; the deviations are over three seeds only. The confusion matrices and the threshold sweep use the first seed.</w:t>
      </w:r>
    </w:p>
    <w:p w:rsidR="00EE1AA3" w:rsidRDefault="004829C4">
      <w:pPr>
        <w:spacing w:after="60"/>
        <w:ind w:left="720" w:hanging="360"/>
      </w:pPr>
      <w:r>
        <w:rPr>
          <w:rFonts w:cs="Times New Roman"/>
        </w:rPr>
        <w:t xml:space="preserve">•  </w:t>
      </w:r>
      <w:r>
        <w:rPr>
          <w:rFonts w:cs="Times New Roman"/>
          <w:b/>
        </w:rPr>
        <w:t>No real botnets and no adversary.</w:t>
      </w:r>
      <w:r>
        <w:rPr>
          <w:rFonts w:cs="Times New Roman"/>
        </w:rPr>
        <w:t xml:space="preserve"> Recovery is measured against seeded botnets that do not try to hide their ties, and n</w:t>
      </w:r>
      <w:r>
        <w:rPr>
          <w:rFonts w:cs="Times New Roman"/>
        </w:rPr>
        <w:t>o attack on the model was tried.</w:t>
      </w:r>
    </w:p>
    <w:p w:rsidR="00EE1AA3" w:rsidRDefault="004829C4">
      <w:pPr>
        <w:spacing w:after="60"/>
        <w:ind w:left="720" w:hanging="360"/>
      </w:pPr>
      <w:r>
        <w:rPr>
          <w:rFonts w:cs="Times New Roman"/>
        </w:rPr>
        <w:t xml:space="preserve">•  </w:t>
      </w:r>
      <w:r>
        <w:rPr>
          <w:rFonts w:cs="Times New Roman"/>
          <w:b/>
        </w:rPr>
        <w:t>No text features.</w:t>
      </w:r>
      <w:r>
        <w:rPr>
          <w:rFonts w:cs="Times New Roman"/>
        </w:rPr>
        <w:t xml:space="preserve"> The abstract mentions linguistic cues; the 23 features contain none.</w:t>
      </w:r>
    </w:p>
    <w:p w:rsidR="00EE1AA3" w:rsidRDefault="004829C4">
      <w:pPr>
        <w:spacing w:after="60"/>
        <w:ind w:left="720" w:hanging="360"/>
      </w:pPr>
      <w:r>
        <w:rPr>
          <w:rFonts w:cs="Times New Roman"/>
        </w:rPr>
        <w:t xml:space="preserve">•  </w:t>
      </w:r>
      <w:r>
        <w:rPr>
          <w:rFonts w:cs="Times New Roman"/>
          <w:b/>
        </w:rPr>
        <w:t>The explanation is approximate.</w:t>
      </w:r>
      <w:r>
        <w:rPr>
          <w:rFonts w:cs="Times New Roman"/>
        </w:rPr>
        <w:t xml:space="preserve"> Reasons are gradient times input of one forward pass, which is a first-order approximation, as the</w:t>
      </w:r>
      <w:r>
        <w:rPr>
          <w:rFonts w:cs="Times New Roman"/>
        </w:rPr>
        <w:t xml:space="preserve"> screen itself says.</w:t>
      </w:r>
    </w:p>
    <w:p w:rsidR="00EE1AA3" w:rsidRDefault="004829C4">
      <w:pPr>
        <w:spacing w:after="60"/>
        <w:ind w:left="720" w:hanging="360"/>
      </w:pPr>
      <w:r>
        <w:rPr>
          <w:rFonts w:cs="Times New Roman"/>
        </w:rPr>
        <w:t xml:space="preserve">•  </w:t>
      </w:r>
      <w:r>
        <w:rPr>
          <w:rFonts w:cs="Times New Roman"/>
          <w:b/>
        </w:rPr>
        <w:t>Scale was measured on disjoint copies</w:t>
      </w:r>
      <w:r>
        <w:rPr>
          <w:rFonts w:cs="Times New Roman"/>
        </w:rPr>
        <w:t xml:space="preserve"> of a 4.5 thousand-account graph, up to 36 thousand accounts, on one CPU.</w:t>
      </w:r>
    </w:p>
    <w:p w:rsidR="00EE1AA3" w:rsidRDefault="004829C4">
      <w:pPr>
        <w:spacing w:after="60"/>
        <w:ind w:left="720" w:hanging="360"/>
      </w:pPr>
      <w:r>
        <w:rPr>
          <w:rFonts w:cs="Times New Roman"/>
        </w:rPr>
        <w:t xml:space="preserve">•  </w:t>
      </w:r>
      <w:r>
        <w:rPr>
          <w:rFonts w:cs="Times New Roman"/>
          <w:b/>
        </w:rPr>
        <w:t>The retraining experiment has two runs, one seed each</w:t>
      </w:r>
      <w:r>
        <w:rPr>
          <w:rFonts w:cs="Times New Roman"/>
        </w:rPr>
        <w:t>, so its before-and-after differences are not statistically suppo</w:t>
      </w:r>
      <w:r>
        <w:rPr>
          <w:rFonts w:cs="Times New Roman"/>
        </w:rPr>
        <w:t>rted.</w:t>
      </w:r>
    </w:p>
    <w:p w:rsidR="00EE1AA3" w:rsidRDefault="004829C4">
      <w:pPr>
        <w:pStyle w:val="Heading2"/>
      </w:pPr>
      <w:r>
        <w:lastRenderedPageBreak/>
        <w:t>1.14 Objectives against outcomes</w:t>
      </w:r>
    </w:p>
    <w:p w:rsidR="00EE1AA3" w:rsidRDefault="004829C4">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The six objectives of the project and what was measured</w:t>
      </w:r>
    </w:p>
    <w:tbl>
      <w:tblPr>
        <w:tblStyle w:val="TableGrid"/>
        <w:tblW w:w="0" w:type="auto"/>
        <w:jc w:val="center"/>
        <w:tblLook w:val="04A0" w:firstRow="1" w:lastRow="0" w:firstColumn="1" w:lastColumn="0" w:noHBand="0" w:noVBand="1"/>
      </w:tblPr>
      <w:tblGrid>
        <w:gridCol w:w="422"/>
        <w:gridCol w:w="2738"/>
        <w:gridCol w:w="3928"/>
        <w:gridCol w:w="1794"/>
      </w:tblGrid>
      <w:tr w:rsidR="00EE1AA3">
        <w:trPr>
          <w:cantSplit/>
          <w:tblHeader/>
          <w:jc w:val="center"/>
        </w:trPr>
        <w:tc>
          <w:tcPr>
            <w:tcW w:w="432" w:type="dxa"/>
            <w:shd w:val="clear" w:color="auto" w:fill="1B2A41"/>
          </w:tcPr>
          <w:p w:rsidR="00EE1AA3" w:rsidRDefault="004829C4">
            <w:pPr>
              <w:spacing w:after="40" w:line="240" w:lineRule="auto"/>
              <w:jc w:val="center"/>
            </w:pPr>
            <w:r>
              <w:rPr>
                <w:rFonts w:cs="Times New Roman"/>
                <w:b/>
                <w:color w:val="FFFFFF"/>
                <w:sz w:val="18"/>
              </w:rPr>
              <w:t>#</w:t>
            </w:r>
          </w:p>
        </w:tc>
        <w:tc>
          <w:tcPr>
            <w:tcW w:w="2880" w:type="dxa"/>
            <w:shd w:val="clear" w:color="auto" w:fill="1B2A41"/>
          </w:tcPr>
          <w:p w:rsidR="00EE1AA3" w:rsidRDefault="004829C4">
            <w:pPr>
              <w:spacing w:after="40" w:line="240" w:lineRule="auto"/>
              <w:jc w:val="center"/>
            </w:pPr>
            <w:r>
              <w:rPr>
                <w:rFonts w:cs="Times New Roman"/>
                <w:b/>
                <w:color w:val="FFFFFF"/>
                <w:sz w:val="18"/>
              </w:rPr>
              <w:t>Objective</w:t>
            </w:r>
          </w:p>
        </w:tc>
        <w:tc>
          <w:tcPr>
            <w:tcW w:w="4176" w:type="dxa"/>
            <w:shd w:val="clear" w:color="auto" w:fill="1B2A41"/>
          </w:tcPr>
          <w:p w:rsidR="00EE1AA3" w:rsidRDefault="004829C4">
            <w:pPr>
              <w:spacing w:after="40" w:line="240" w:lineRule="auto"/>
              <w:jc w:val="center"/>
            </w:pPr>
            <w:r>
              <w:rPr>
                <w:rFonts w:cs="Times New Roman"/>
                <w:b/>
                <w:color w:val="FFFFFF"/>
                <w:sz w:val="18"/>
              </w:rPr>
              <w:t>Outcome</w:t>
            </w:r>
          </w:p>
        </w:tc>
        <w:tc>
          <w:tcPr>
            <w:tcW w:w="1872" w:type="dxa"/>
            <w:shd w:val="clear" w:color="auto" w:fill="1B2A41"/>
          </w:tcPr>
          <w:p w:rsidR="00EE1AA3" w:rsidRDefault="004829C4">
            <w:pPr>
              <w:spacing w:after="40" w:line="240" w:lineRule="auto"/>
              <w:jc w:val="center"/>
            </w:pPr>
            <w:r>
              <w:rPr>
                <w:rFonts w:cs="Times New Roman"/>
                <w:b/>
                <w:color w:val="FFFFFF"/>
                <w:sz w:val="18"/>
              </w:rPr>
              <w:t>Evidence</w:t>
            </w:r>
          </w:p>
        </w:tc>
      </w:tr>
      <w:tr w:rsidR="00EE1AA3">
        <w:trPr>
          <w:cantSplit/>
          <w:jc w:val="center"/>
        </w:trPr>
        <w:tc>
          <w:tcPr>
            <w:tcW w:w="432" w:type="dxa"/>
          </w:tcPr>
          <w:p w:rsidR="00EE1AA3" w:rsidRDefault="004829C4">
            <w:pPr>
              <w:spacing w:after="40" w:line="240" w:lineRule="auto"/>
              <w:jc w:val="center"/>
            </w:pPr>
            <w:r>
              <w:rPr>
                <w:rFonts w:cs="Times New Roman"/>
                <w:sz w:val="18"/>
              </w:rPr>
              <w:t>1</w:t>
            </w:r>
          </w:p>
        </w:tc>
        <w:tc>
          <w:tcPr>
            <w:tcW w:w="2880" w:type="dxa"/>
          </w:tcPr>
          <w:p w:rsidR="00EE1AA3" w:rsidRDefault="004829C4">
            <w:pPr>
              <w:spacing w:after="40" w:line="240" w:lineRule="auto"/>
              <w:jc w:val="left"/>
            </w:pPr>
            <w:r>
              <w:rPr>
                <w:rFonts w:cs="Times New Roman"/>
                <w:sz w:val="18"/>
              </w:rPr>
              <w:t>Construct a graph of accounts (nodes) and interactions (edges)</w:t>
            </w:r>
          </w:p>
        </w:tc>
        <w:tc>
          <w:tcPr>
            <w:tcW w:w="4176" w:type="dxa"/>
          </w:tcPr>
          <w:p w:rsidR="00EE1AA3" w:rsidRDefault="004829C4">
            <w:pPr>
              <w:spacing w:after="40" w:line="240" w:lineRule="auto"/>
              <w:jc w:val="left"/>
            </w:pPr>
            <w:r>
              <w:rPr>
                <w:rFonts w:cs="Times New Roman"/>
                <w:b/>
                <w:sz w:val="18"/>
              </w:rPr>
              <w:t>Met.</w:t>
            </w:r>
            <w:r>
              <w:rPr>
                <w:rFonts w:cs="Times New Roman"/>
                <w:sz w:val="18"/>
              </w:rPr>
              <w:t xml:space="preserve"> 4,533 nodes, 94,456 undirected ties, documented schema; 88,156 real and 6,300 injected ties</w:t>
            </w:r>
          </w:p>
        </w:tc>
        <w:tc>
          <w:tcPr>
            <w:tcW w:w="1872" w:type="dxa"/>
          </w:tcPr>
          <w:p w:rsidR="00EE1AA3" w:rsidRDefault="004829C4">
            <w:pPr>
              <w:spacing w:after="40" w:line="240" w:lineRule="auto"/>
              <w:jc w:val="left"/>
            </w:pPr>
            <w:r>
              <w:rPr>
                <w:rFonts w:cs="Times New Roman"/>
                <w:sz w:val="18"/>
              </w:rPr>
              <w:t>Graph &amp; features screen; Section 8.1</w:t>
            </w:r>
          </w:p>
        </w:tc>
      </w:tr>
      <w:tr w:rsidR="00EE1AA3">
        <w:trPr>
          <w:cantSplit/>
          <w:jc w:val="center"/>
        </w:trPr>
        <w:tc>
          <w:tcPr>
            <w:tcW w:w="432" w:type="dxa"/>
          </w:tcPr>
          <w:p w:rsidR="00EE1AA3" w:rsidRDefault="004829C4">
            <w:pPr>
              <w:spacing w:after="40" w:line="240" w:lineRule="auto"/>
              <w:jc w:val="center"/>
            </w:pPr>
            <w:r>
              <w:rPr>
                <w:rFonts w:cs="Times New Roman"/>
                <w:sz w:val="18"/>
              </w:rPr>
              <w:t>2</w:t>
            </w:r>
          </w:p>
        </w:tc>
        <w:tc>
          <w:tcPr>
            <w:tcW w:w="2880" w:type="dxa"/>
          </w:tcPr>
          <w:p w:rsidR="00EE1AA3" w:rsidRDefault="004829C4">
            <w:pPr>
              <w:spacing w:after="40" w:line="240" w:lineRule="auto"/>
              <w:jc w:val="left"/>
            </w:pPr>
            <w:r>
              <w:rPr>
                <w:rFonts w:cs="Times New Roman"/>
                <w:sz w:val="18"/>
              </w:rPr>
              <w:t>Engineer node features: profile, posting behaviour, interaction frequency</w:t>
            </w:r>
          </w:p>
        </w:tc>
        <w:tc>
          <w:tcPr>
            <w:tcW w:w="4176" w:type="dxa"/>
          </w:tcPr>
          <w:p w:rsidR="00EE1AA3" w:rsidRDefault="004829C4">
            <w:pPr>
              <w:spacing w:after="40" w:line="240" w:lineRule="auto"/>
              <w:jc w:val="left"/>
            </w:pPr>
            <w:r>
              <w:rPr>
                <w:rFonts w:cs="Times New Roman"/>
                <w:b/>
                <w:sz w:val="18"/>
              </w:rPr>
              <w:t>Met.</w:t>
            </w:r>
            <w:r>
              <w:rPr>
                <w:rFonts w:cs="Times New Roman"/>
                <w:sz w:val="18"/>
              </w:rPr>
              <w:t xml:space="preserve"> 23 features in four groups; no text features</w:t>
            </w:r>
          </w:p>
        </w:tc>
        <w:tc>
          <w:tcPr>
            <w:tcW w:w="1872" w:type="dxa"/>
          </w:tcPr>
          <w:p w:rsidR="00EE1AA3" w:rsidRDefault="004829C4">
            <w:pPr>
              <w:spacing w:after="40" w:line="240" w:lineRule="auto"/>
              <w:jc w:val="left"/>
            </w:pPr>
            <w:r>
              <w:rPr>
                <w:rFonts w:cs="Times New Roman"/>
                <w:sz w:val="18"/>
              </w:rPr>
              <w:t>Graph &amp; features screen; ablation, Section 8.4</w:t>
            </w:r>
          </w:p>
        </w:tc>
      </w:tr>
      <w:tr w:rsidR="00EE1AA3">
        <w:trPr>
          <w:cantSplit/>
          <w:jc w:val="center"/>
        </w:trPr>
        <w:tc>
          <w:tcPr>
            <w:tcW w:w="432" w:type="dxa"/>
          </w:tcPr>
          <w:p w:rsidR="00EE1AA3" w:rsidRDefault="004829C4">
            <w:pPr>
              <w:spacing w:after="40" w:line="240" w:lineRule="auto"/>
              <w:jc w:val="center"/>
            </w:pPr>
            <w:r>
              <w:rPr>
                <w:rFonts w:cs="Times New Roman"/>
                <w:sz w:val="18"/>
              </w:rPr>
              <w:t>3</w:t>
            </w:r>
          </w:p>
        </w:tc>
        <w:tc>
          <w:tcPr>
            <w:tcW w:w="2880" w:type="dxa"/>
          </w:tcPr>
          <w:p w:rsidR="00EE1AA3" w:rsidRDefault="004829C4">
            <w:pPr>
              <w:spacing w:after="40" w:line="240" w:lineRule="auto"/>
              <w:jc w:val="left"/>
            </w:pPr>
            <w:r>
              <w:rPr>
                <w:rFonts w:cs="Times New Roman"/>
                <w:sz w:val="18"/>
              </w:rPr>
              <w:t>Implement and compare GCN, GAT and GraphSAGE</w:t>
            </w:r>
          </w:p>
        </w:tc>
        <w:tc>
          <w:tcPr>
            <w:tcW w:w="4176" w:type="dxa"/>
          </w:tcPr>
          <w:p w:rsidR="00EE1AA3" w:rsidRDefault="004829C4">
            <w:pPr>
              <w:spacing w:after="40" w:line="240" w:lineRule="auto"/>
              <w:jc w:val="left"/>
            </w:pPr>
            <w:r>
              <w:rPr>
                <w:rFonts w:cs="Times New Roman"/>
                <w:b/>
                <w:sz w:val="18"/>
              </w:rPr>
              <w:t>Met.</w:t>
            </w:r>
            <w:r>
              <w:rPr>
                <w:rFonts w:cs="Times New Roman"/>
                <w:sz w:val="18"/>
              </w:rPr>
              <w:t xml:space="preserve"> Same split, features and budget, three seeds, plus a no-graph baseline; GraphSAGE best (F1 0.939), GCN +1.0, GAT +7.3, GraphSAGE +11.2 points</w:t>
            </w:r>
          </w:p>
        </w:tc>
        <w:tc>
          <w:tcPr>
            <w:tcW w:w="1872" w:type="dxa"/>
          </w:tcPr>
          <w:p w:rsidR="00EE1AA3" w:rsidRDefault="004829C4">
            <w:pPr>
              <w:spacing w:after="40" w:line="240" w:lineRule="auto"/>
              <w:jc w:val="left"/>
            </w:pPr>
            <w:r>
              <w:rPr>
                <w:rFonts w:cs="Times New Roman"/>
                <w:sz w:val="18"/>
              </w:rPr>
              <w:t xml:space="preserve">Sections </w:t>
            </w:r>
            <w:r>
              <w:rPr>
                <w:rFonts w:cs="Times New Roman"/>
                <w:sz w:val="18"/>
              </w:rPr>
              <w:t>8.2-8.4</w:t>
            </w:r>
          </w:p>
        </w:tc>
      </w:tr>
      <w:tr w:rsidR="00EE1AA3">
        <w:trPr>
          <w:cantSplit/>
          <w:jc w:val="center"/>
        </w:trPr>
        <w:tc>
          <w:tcPr>
            <w:tcW w:w="432" w:type="dxa"/>
          </w:tcPr>
          <w:p w:rsidR="00EE1AA3" w:rsidRDefault="004829C4">
            <w:pPr>
              <w:spacing w:after="40" w:line="240" w:lineRule="auto"/>
              <w:jc w:val="center"/>
            </w:pPr>
            <w:r>
              <w:rPr>
                <w:rFonts w:cs="Times New Roman"/>
                <w:sz w:val="18"/>
              </w:rPr>
              <w:t>4</w:t>
            </w:r>
          </w:p>
        </w:tc>
        <w:tc>
          <w:tcPr>
            <w:tcW w:w="2880" w:type="dxa"/>
          </w:tcPr>
          <w:p w:rsidR="00EE1AA3" w:rsidRDefault="004829C4">
            <w:pPr>
              <w:spacing w:after="40" w:line="240" w:lineRule="auto"/>
              <w:jc w:val="left"/>
            </w:pPr>
            <w:r>
              <w:rPr>
                <w:rFonts w:cs="Times New Roman"/>
                <w:sz w:val="18"/>
              </w:rPr>
              <w:t>Detect coordinated botnet clusters from learned embeddings</w:t>
            </w:r>
          </w:p>
        </w:tc>
        <w:tc>
          <w:tcPr>
            <w:tcW w:w="4176" w:type="dxa"/>
          </w:tcPr>
          <w:p w:rsidR="00EE1AA3" w:rsidRDefault="004829C4">
            <w:pPr>
              <w:spacing w:after="40" w:line="240" w:lineRule="auto"/>
              <w:jc w:val="left"/>
            </w:pPr>
            <w:r>
              <w:rPr>
                <w:rFonts w:cs="Times New Roman"/>
                <w:b/>
                <w:sz w:val="18"/>
              </w:rPr>
              <w:t>Met on injected botnets.</w:t>
            </w:r>
            <w:r>
              <w:rPr>
                <w:rFonts w:cs="Times New Roman"/>
                <w:sz w:val="18"/>
              </w:rPr>
              <w:t xml:space="preserve"> 8 of 8 recovered, mean recall 1.000, precision 0.988; real-world botnets not tested</w:t>
            </w:r>
          </w:p>
        </w:tc>
        <w:tc>
          <w:tcPr>
            <w:tcW w:w="1872" w:type="dxa"/>
          </w:tcPr>
          <w:p w:rsidR="00EE1AA3" w:rsidRDefault="004829C4">
            <w:pPr>
              <w:spacing w:after="40" w:line="240" w:lineRule="auto"/>
              <w:jc w:val="left"/>
            </w:pPr>
            <w:r>
              <w:rPr>
                <w:rFonts w:cs="Times New Roman"/>
                <w:sz w:val="18"/>
              </w:rPr>
              <w:t>Section 8.5</w:t>
            </w:r>
          </w:p>
        </w:tc>
      </w:tr>
      <w:tr w:rsidR="00EE1AA3">
        <w:trPr>
          <w:cantSplit/>
          <w:jc w:val="center"/>
        </w:trPr>
        <w:tc>
          <w:tcPr>
            <w:tcW w:w="432" w:type="dxa"/>
          </w:tcPr>
          <w:p w:rsidR="00EE1AA3" w:rsidRDefault="004829C4">
            <w:pPr>
              <w:spacing w:after="40" w:line="240" w:lineRule="auto"/>
              <w:jc w:val="center"/>
            </w:pPr>
            <w:r>
              <w:rPr>
                <w:rFonts w:cs="Times New Roman"/>
                <w:sz w:val="18"/>
              </w:rPr>
              <w:t>5</w:t>
            </w:r>
          </w:p>
        </w:tc>
        <w:tc>
          <w:tcPr>
            <w:tcW w:w="2880" w:type="dxa"/>
          </w:tcPr>
          <w:p w:rsidR="00EE1AA3" w:rsidRDefault="004829C4">
            <w:pPr>
              <w:spacing w:after="40" w:line="240" w:lineRule="auto"/>
              <w:jc w:val="left"/>
            </w:pPr>
            <w:r>
              <w:rPr>
                <w:rFonts w:cs="Times New Roman"/>
                <w:sz w:val="18"/>
              </w:rPr>
              <w:t>Evaluate accuracy, precision and recall against labelled data</w:t>
            </w:r>
          </w:p>
        </w:tc>
        <w:tc>
          <w:tcPr>
            <w:tcW w:w="4176" w:type="dxa"/>
          </w:tcPr>
          <w:p w:rsidR="00EE1AA3" w:rsidRDefault="004829C4">
            <w:pPr>
              <w:spacing w:after="40" w:line="240" w:lineRule="auto"/>
              <w:jc w:val="left"/>
            </w:pPr>
            <w:r>
              <w:rPr>
                <w:rFonts w:cs="Times New Roman"/>
                <w:b/>
                <w:sz w:val="18"/>
              </w:rPr>
              <w:t>Met.</w:t>
            </w:r>
            <w:r>
              <w:rPr>
                <w:rFonts w:cs="Times New Roman"/>
                <w:sz w:val="18"/>
              </w:rPr>
              <w:t xml:space="preserve"> Six metrics, ROC, confusion matrices, threshold sweep; labels are partly synthetic</w:t>
            </w:r>
          </w:p>
        </w:tc>
        <w:tc>
          <w:tcPr>
            <w:tcW w:w="1872" w:type="dxa"/>
          </w:tcPr>
          <w:p w:rsidR="00EE1AA3" w:rsidRDefault="004829C4">
            <w:pPr>
              <w:spacing w:after="40" w:line="240" w:lineRule="auto"/>
              <w:jc w:val="left"/>
            </w:pPr>
            <w:r>
              <w:rPr>
                <w:rFonts w:cs="Times New Roman"/>
                <w:sz w:val="18"/>
              </w:rPr>
              <w:t>Sections 8.2-8.3</w:t>
            </w:r>
          </w:p>
        </w:tc>
      </w:tr>
      <w:tr w:rsidR="00EE1AA3">
        <w:trPr>
          <w:cantSplit/>
          <w:jc w:val="center"/>
        </w:trPr>
        <w:tc>
          <w:tcPr>
            <w:tcW w:w="432" w:type="dxa"/>
          </w:tcPr>
          <w:p w:rsidR="00EE1AA3" w:rsidRDefault="004829C4">
            <w:pPr>
              <w:spacing w:after="40" w:line="240" w:lineRule="auto"/>
              <w:jc w:val="center"/>
            </w:pPr>
            <w:r>
              <w:rPr>
                <w:rFonts w:cs="Times New Roman"/>
                <w:sz w:val="18"/>
              </w:rPr>
              <w:t>6</w:t>
            </w:r>
          </w:p>
        </w:tc>
        <w:tc>
          <w:tcPr>
            <w:tcW w:w="2880" w:type="dxa"/>
          </w:tcPr>
          <w:p w:rsidR="00EE1AA3" w:rsidRDefault="004829C4">
            <w:pPr>
              <w:spacing w:after="40" w:line="240" w:lineRule="auto"/>
              <w:jc w:val="left"/>
            </w:pPr>
            <w:r>
              <w:rPr>
                <w:rFonts w:cs="Times New Roman"/>
                <w:sz w:val="18"/>
              </w:rPr>
              <w:t>Assess scalability as nodes and edges grow</w:t>
            </w:r>
          </w:p>
        </w:tc>
        <w:tc>
          <w:tcPr>
            <w:tcW w:w="4176" w:type="dxa"/>
          </w:tcPr>
          <w:p w:rsidR="00EE1AA3" w:rsidRDefault="004829C4">
            <w:pPr>
              <w:spacing w:after="40" w:line="240" w:lineRule="auto"/>
              <w:jc w:val="left"/>
            </w:pPr>
            <w:r>
              <w:rPr>
                <w:rFonts w:cs="Times New Roman"/>
                <w:b/>
                <w:sz w:val="18"/>
              </w:rPr>
              <w:t>Met to 36 k accounts / 756 k ties</w:t>
            </w:r>
            <w:r>
              <w:rPr>
                <w:rFonts w:cs="Times New Roman"/>
                <w:sz w:val="18"/>
              </w:rPr>
              <w:t xml:space="preserve"> on CPU, roughly linear in ties; platform scale untested</w:t>
            </w:r>
          </w:p>
        </w:tc>
        <w:tc>
          <w:tcPr>
            <w:tcW w:w="1872" w:type="dxa"/>
          </w:tcPr>
          <w:p w:rsidR="00EE1AA3" w:rsidRDefault="004829C4">
            <w:pPr>
              <w:spacing w:after="40" w:line="240" w:lineRule="auto"/>
              <w:jc w:val="left"/>
            </w:pPr>
            <w:r>
              <w:rPr>
                <w:rFonts w:cs="Times New Roman"/>
                <w:sz w:val="18"/>
              </w:rPr>
              <w:t xml:space="preserve">Section 8.6; </w:t>
            </w:r>
            <w:r>
              <w:rPr>
                <w:rFonts w:cs="Times New Roman"/>
                <w:sz w:val="18"/>
              </w:rPr>
              <w:t>Chapter 7.7</w:t>
            </w:r>
          </w:p>
        </w:tc>
      </w:tr>
    </w:tbl>
    <w:p w:rsidR="00EE1AA3" w:rsidRDefault="00EE1AA3">
      <w:pPr>
        <w:spacing w:line="192" w:lineRule="auto"/>
      </w:pPr>
    </w:p>
    <w:p w:rsidR="00EE1AA3" w:rsidRDefault="004829C4">
      <w:r>
        <w:rPr>
          <w:rFonts w:cs="Times New Roman"/>
        </w:rPr>
        <w:t>Beyond the six objectives the project added a moderator queue with a retraining loop, explanations for every score and an API with role-based access. Where an objective is marked as met, the margin of the claim is given in the evidence column</w:t>
      </w:r>
      <w:r>
        <w:rPr>
          <w:rFonts w:cs="Times New Roman"/>
        </w:rPr>
        <w:t xml:space="preserve"> and in Section 8.13.</w:t>
      </w:r>
    </w:p>
    <w:sectPr w:rsidR="00EE1AA3" w:rsidSect="00034616">
      <w:headerReference w:type="default" r:id="rId39"/>
      <w:footerReference w:type="default" r:id="rId4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829C4">
      <w:pPr>
        <w:spacing w:after="0" w:line="240" w:lineRule="auto"/>
      </w:pPr>
      <w:r>
        <w:separator/>
      </w:r>
    </w:p>
  </w:endnote>
  <w:endnote w:type="continuationSeparator" w:id="0">
    <w:p w:rsidR="00000000" w:rsidRDefault="00482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1AA3" w:rsidRDefault="004829C4">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829C4">
      <w:pPr>
        <w:spacing w:after="0" w:line="240" w:lineRule="auto"/>
      </w:pPr>
      <w:r>
        <w:separator/>
      </w:r>
    </w:p>
  </w:footnote>
  <w:footnote w:type="continuationSeparator" w:id="0">
    <w:p w:rsidR="00000000" w:rsidRDefault="004829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1AA3" w:rsidRDefault="004829C4">
    <w:pPr>
      <w:pStyle w:val="Header"/>
      <w:jc w:val="center"/>
    </w:pPr>
    <w:r>
      <w:rPr>
        <w:rFonts w:cs="Times New Roman"/>
        <w:i/>
        <w:color w:val="555555"/>
        <w:sz w:val="20"/>
      </w:rPr>
      <w:t>BotGraph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9C4"/>
    <w:rsid w:val="00AA1D8D"/>
    <w:rsid w:val="00B47730"/>
    <w:rsid w:val="00CB0664"/>
    <w:rsid w:val="00EE1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1C7C891-8C60-4714-8CE4-5CD229798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4829C4"/>
    <w:pPr>
      <w:spacing w:after="0" w:line="240" w:lineRule="auto"/>
    </w:pPr>
    <w:rPr>
      <w:rFonts w:cs="Times New Roman"/>
      <w:sz w:val="21"/>
    </w:rPr>
  </w:style>
  <w:style w:type="paragraph" w:styleId="TOC2">
    <w:name w:val="toc 2"/>
    <w:basedOn w:val="Normal"/>
    <w:next w:val="Normal"/>
    <w:autoRedefine/>
    <w:uiPriority w:val="39"/>
    <w:semiHidden/>
    <w:unhideWhenUsed/>
    <w:rsid w:val="004829C4"/>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4829C4"/>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FA6C2-DC30-4A8A-8F39-F66D3F7BF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6540</Words>
  <Characters>33347</Characters>
  <Application>Microsoft Office Word</Application>
  <DocSecurity>0</DocSecurity>
  <Lines>1037</Lines>
  <Paragraphs>621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2026-10-26T05:52:00Z</dcterms:modified>
  <cp:category/>
</cp:coreProperties>
</file>