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514B" w:rsidRDefault="0033514B">
      <w:pPr>
        <w:spacing w:after="480" w:line="240" w:lineRule="auto"/>
      </w:pPr>
      <w:bookmarkStart w:id="0" w:name="_GoBack"/>
      <w:bookmarkEnd w:id="0"/>
    </w:p>
    <w:p w:rsidR="0033514B" w:rsidRDefault="007A7DD8">
      <w:pPr>
        <w:jc w:val="center"/>
      </w:pPr>
      <w:r>
        <w:rPr>
          <w:rFonts w:cs="Times New Roman"/>
          <w:b/>
          <w:sz w:val="36"/>
        </w:rPr>
        <w:t>CREDIT CARD FRAUD DETECTION USING MACHINE LEARNING</w:t>
      </w:r>
    </w:p>
    <w:p w:rsidR="0033514B" w:rsidRDefault="007A7DD8">
      <w:pPr>
        <w:spacing w:after="280"/>
        <w:jc w:val="center"/>
      </w:pPr>
      <w:r>
        <w:rPr>
          <w:rFonts w:cs="Times New Roman"/>
          <w:b/>
          <w:sz w:val="28"/>
        </w:rPr>
        <w:t>Design and Implementation</w:t>
      </w:r>
    </w:p>
    <w:p w:rsidR="0033514B" w:rsidRDefault="007A7DD8">
      <w:pPr>
        <w:spacing w:after="40"/>
        <w:jc w:val="center"/>
      </w:pPr>
      <w:r>
        <w:rPr>
          <w:rFonts w:cs="Times New Roman"/>
        </w:rPr>
        <w:t>Department of Computer Science and Engineering, TKR College of Engineering &amp; Technology</w:t>
      </w:r>
    </w:p>
    <w:p w:rsidR="0033514B" w:rsidRDefault="007A7DD8">
      <w:pPr>
        <w:spacing w:after="240"/>
        <w:jc w:val="center"/>
      </w:pPr>
      <w:r>
        <w:rPr>
          <w:rFonts w:cs="Times New Roman"/>
        </w:rPr>
        <w:t>Batch A4 (CSE-A)  ·  Academic year [ACADEMIC YEAR]</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w:t>
      </w:r>
      <w:r>
        <w:rPr>
          <w:rFonts w:cs="Times New Roman"/>
        </w:rPr>
        <w:t>Project team</w:t>
      </w:r>
    </w:p>
    <w:tbl>
      <w:tblPr>
        <w:tblStyle w:val="TableGrid"/>
        <w:tblW w:w="0" w:type="auto"/>
        <w:jc w:val="center"/>
        <w:tblLook w:val="04A0" w:firstRow="1" w:lastRow="0" w:firstColumn="1" w:lastColumn="0" w:noHBand="0" w:noVBand="1"/>
      </w:tblPr>
      <w:tblGrid>
        <w:gridCol w:w="1008"/>
        <w:gridCol w:w="4896"/>
        <w:gridCol w:w="2592"/>
      </w:tblGrid>
      <w:tr w:rsidR="0033514B">
        <w:trPr>
          <w:cantSplit/>
          <w:tblHeader/>
          <w:jc w:val="center"/>
        </w:trPr>
        <w:tc>
          <w:tcPr>
            <w:tcW w:w="1008" w:type="dxa"/>
            <w:shd w:val="clear" w:color="auto" w:fill="1B2A41"/>
          </w:tcPr>
          <w:p w:rsidR="0033514B" w:rsidRDefault="007A7DD8">
            <w:pPr>
              <w:spacing w:after="40" w:line="240" w:lineRule="auto"/>
              <w:jc w:val="center"/>
            </w:pPr>
            <w:r>
              <w:rPr>
                <w:rFonts w:cs="Times New Roman"/>
                <w:b/>
                <w:color w:val="FFFFFF"/>
                <w:sz w:val="22"/>
              </w:rPr>
              <w:t>S.No.</w:t>
            </w:r>
          </w:p>
        </w:tc>
        <w:tc>
          <w:tcPr>
            <w:tcW w:w="4896" w:type="dxa"/>
            <w:shd w:val="clear" w:color="auto" w:fill="1B2A41"/>
          </w:tcPr>
          <w:p w:rsidR="0033514B" w:rsidRDefault="007A7DD8">
            <w:pPr>
              <w:spacing w:after="40" w:line="240" w:lineRule="auto"/>
              <w:jc w:val="center"/>
            </w:pPr>
            <w:r>
              <w:rPr>
                <w:rFonts w:cs="Times New Roman"/>
                <w:b/>
                <w:color w:val="FFFFFF"/>
                <w:sz w:val="22"/>
              </w:rPr>
              <w:t>Student name</w:t>
            </w:r>
          </w:p>
        </w:tc>
        <w:tc>
          <w:tcPr>
            <w:tcW w:w="2592" w:type="dxa"/>
            <w:shd w:val="clear" w:color="auto" w:fill="1B2A41"/>
          </w:tcPr>
          <w:p w:rsidR="0033514B" w:rsidRDefault="007A7DD8">
            <w:pPr>
              <w:spacing w:after="40" w:line="240" w:lineRule="auto"/>
              <w:jc w:val="center"/>
            </w:pPr>
            <w:r>
              <w:rPr>
                <w:rFonts w:cs="Times New Roman"/>
                <w:b/>
                <w:color w:val="FFFFFF"/>
                <w:sz w:val="22"/>
              </w:rPr>
              <w:t>Roll number</w:t>
            </w:r>
          </w:p>
        </w:tc>
      </w:tr>
      <w:tr w:rsidR="0033514B">
        <w:trPr>
          <w:cantSplit/>
          <w:jc w:val="center"/>
        </w:trPr>
        <w:tc>
          <w:tcPr>
            <w:tcW w:w="1008" w:type="dxa"/>
          </w:tcPr>
          <w:p w:rsidR="0033514B" w:rsidRDefault="007A7DD8">
            <w:pPr>
              <w:spacing w:after="40" w:line="240" w:lineRule="auto"/>
              <w:jc w:val="center"/>
            </w:pPr>
            <w:r>
              <w:rPr>
                <w:rFonts w:cs="Times New Roman"/>
                <w:sz w:val="22"/>
              </w:rPr>
              <w:t>1</w:t>
            </w:r>
          </w:p>
        </w:tc>
        <w:tc>
          <w:tcPr>
            <w:tcW w:w="4896" w:type="dxa"/>
          </w:tcPr>
          <w:p w:rsidR="0033514B" w:rsidRDefault="007A7DD8">
            <w:pPr>
              <w:spacing w:after="40" w:line="240" w:lineRule="auto"/>
              <w:jc w:val="left"/>
            </w:pPr>
            <w:r>
              <w:rPr>
                <w:rFonts w:cs="Times New Roman"/>
                <w:sz w:val="22"/>
              </w:rPr>
              <w:t>ARELLI PRAVEEN KUMAR</w:t>
            </w:r>
          </w:p>
        </w:tc>
        <w:tc>
          <w:tcPr>
            <w:tcW w:w="2592" w:type="dxa"/>
          </w:tcPr>
          <w:p w:rsidR="0033514B" w:rsidRDefault="007A7DD8">
            <w:pPr>
              <w:spacing w:after="40" w:line="240" w:lineRule="auto"/>
              <w:jc w:val="center"/>
            </w:pPr>
            <w:r>
              <w:rPr>
                <w:rFonts w:cs="Times New Roman"/>
                <w:sz w:val="22"/>
              </w:rPr>
              <w:t>23K91A0513</w:t>
            </w:r>
          </w:p>
        </w:tc>
      </w:tr>
      <w:tr w:rsidR="0033514B">
        <w:trPr>
          <w:cantSplit/>
          <w:jc w:val="center"/>
        </w:trPr>
        <w:tc>
          <w:tcPr>
            <w:tcW w:w="1008" w:type="dxa"/>
          </w:tcPr>
          <w:p w:rsidR="0033514B" w:rsidRDefault="007A7DD8">
            <w:pPr>
              <w:spacing w:after="40" w:line="240" w:lineRule="auto"/>
              <w:jc w:val="center"/>
            </w:pPr>
            <w:r>
              <w:rPr>
                <w:rFonts w:cs="Times New Roman"/>
                <w:sz w:val="22"/>
              </w:rPr>
              <w:t>2</w:t>
            </w:r>
          </w:p>
        </w:tc>
        <w:tc>
          <w:tcPr>
            <w:tcW w:w="4896" w:type="dxa"/>
          </w:tcPr>
          <w:p w:rsidR="0033514B" w:rsidRDefault="007A7DD8">
            <w:pPr>
              <w:spacing w:after="40" w:line="240" w:lineRule="auto"/>
              <w:jc w:val="left"/>
            </w:pPr>
            <w:r>
              <w:rPr>
                <w:rFonts w:cs="Times New Roman"/>
                <w:sz w:val="22"/>
              </w:rPr>
              <w:t>BANOTHU AJAY</w:t>
            </w:r>
          </w:p>
        </w:tc>
        <w:tc>
          <w:tcPr>
            <w:tcW w:w="2592" w:type="dxa"/>
          </w:tcPr>
          <w:p w:rsidR="0033514B" w:rsidRDefault="007A7DD8">
            <w:pPr>
              <w:spacing w:after="40" w:line="240" w:lineRule="auto"/>
              <w:jc w:val="center"/>
            </w:pPr>
            <w:r>
              <w:rPr>
                <w:rFonts w:cs="Times New Roman"/>
                <w:sz w:val="22"/>
              </w:rPr>
              <w:t>23K91A0529</w:t>
            </w:r>
          </w:p>
        </w:tc>
      </w:tr>
      <w:tr w:rsidR="0033514B">
        <w:trPr>
          <w:cantSplit/>
          <w:jc w:val="center"/>
        </w:trPr>
        <w:tc>
          <w:tcPr>
            <w:tcW w:w="1008" w:type="dxa"/>
          </w:tcPr>
          <w:p w:rsidR="0033514B" w:rsidRDefault="007A7DD8">
            <w:pPr>
              <w:spacing w:after="40" w:line="240" w:lineRule="auto"/>
              <w:jc w:val="center"/>
            </w:pPr>
            <w:r>
              <w:rPr>
                <w:rFonts w:cs="Times New Roman"/>
                <w:sz w:val="22"/>
              </w:rPr>
              <w:t>3</w:t>
            </w:r>
          </w:p>
        </w:tc>
        <w:tc>
          <w:tcPr>
            <w:tcW w:w="4896" w:type="dxa"/>
          </w:tcPr>
          <w:p w:rsidR="0033514B" w:rsidRDefault="007A7DD8">
            <w:pPr>
              <w:spacing w:after="40" w:line="240" w:lineRule="auto"/>
              <w:jc w:val="left"/>
            </w:pPr>
            <w:r>
              <w:rPr>
                <w:rFonts w:cs="Times New Roman"/>
                <w:sz w:val="22"/>
              </w:rPr>
              <w:t>D CHANDRIKA</w:t>
            </w:r>
          </w:p>
        </w:tc>
        <w:tc>
          <w:tcPr>
            <w:tcW w:w="2592" w:type="dxa"/>
          </w:tcPr>
          <w:p w:rsidR="0033514B" w:rsidRDefault="007A7DD8">
            <w:pPr>
              <w:spacing w:after="40" w:line="240" w:lineRule="auto"/>
              <w:jc w:val="center"/>
            </w:pPr>
            <w:r>
              <w:rPr>
                <w:rFonts w:cs="Times New Roman"/>
                <w:sz w:val="22"/>
              </w:rPr>
              <w:t>23K91A0557</w:t>
            </w:r>
          </w:p>
        </w:tc>
      </w:tr>
      <w:tr w:rsidR="0033514B">
        <w:trPr>
          <w:cantSplit/>
          <w:jc w:val="center"/>
        </w:trPr>
        <w:tc>
          <w:tcPr>
            <w:tcW w:w="1008" w:type="dxa"/>
          </w:tcPr>
          <w:p w:rsidR="0033514B" w:rsidRDefault="007A7DD8">
            <w:pPr>
              <w:spacing w:after="40" w:line="240" w:lineRule="auto"/>
              <w:jc w:val="center"/>
            </w:pPr>
            <w:r>
              <w:rPr>
                <w:rFonts w:cs="Times New Roman"/>
                <w:sz w:val="22"/>
              </w:rPr>
              <w:t>4</w:t>
            </w:r>
          </w:p>
        </w:tc>
        <w:tc>
          <w:tcPr>
            <w:tcW w:w="4896" w:type="dxa"/>
          </w:tcPr>
          <w:p w:rsidR="0033514B" w:rsidRDefault="007A7DD8">
            <w:pPr>
              <w:spacing w:after="40" w:line="240" w:lineRule="auto"/>
              <w:jc w:val="left"/>
            </w:pPr>
            <w:r>
              <w:rPr>
                <w:rFonts w:cs="Times New Roman"/>
                <w:sz w:val="22"/>
              </w:rPr>
              <w:t>BAIRAGONI VIJAY</w:t>
            </w:r>
          </w:p>
        </w:tc>
        <w:tc>
          <w:tcPr>
            <w:tcW w:w="2592" w:type="dxa"/>
          </w:tcPr>
          <w:p w:rsidR="0033514B" w:rsidRDefault="007A7DD8">
            <w:pPr>
              <w:spacing w:after="40" w:line="240" w:lineRule="auto"/>
              <w:jc w:val="center"/>
            </w:pPr>
            <w:r>
              <w:rPr>
                <w:rFonts w:cs="Times New Roman"/>
                <w:sz w:val="22"/>
              </w:rPr>
              <w:t>23K91A0525</w:t>
            </w:r>
          </w:p>
        </w:tc>
      </w:tr>
    </w:tbl>
    <w:p w:rsidR="0033514B" w:rsidRDefault="0033514B">
      <w:pPr>
        <w:spacing w:line="192" w:lineRule="auto"/>
      </w:pPr>
    </w:p>
    <w:p w:rsidR="0033514B" w:rsidRDefault="007A7DD8">
      <w:pPr>
        <w:spacing w:after="200"/>
        <w:jc w:val="center"/>
      </w:pPr>
      <w:r>
        <w:rPr>
          <w:rFonts w:cs="Times New Roman"/>
          <w:b/>
        </w:rPr>
        <w:t>Project guide:</w:t>
      </w:r>
      <w:r>
        <w:rPr>
          <w:rFonts w:cs="Times New Roman"/>
        </w:rPr>
        <w:t xml:space="preserve"> KOTESHWAR RAO</w:t>
      </w:r>
    </w:p>
    <w:p w:rsidR="0033514B" w:rsidRDefault="007A7DD8">
      <w:r>
        <w:rPr>
          <w:rFonts w:cs="Times New Roman"/>
          <w:i/>
          <w:sz w:val="21"/>
        </w:rPr>
        <w:t xml:space="preserve">Chapter and section numbers quoted in the text (for example </w:t>
      </w:r>
      <w:r>
        <w:rPr>
          <w:rFonts w:cs="Times New Roman"/>
          <w:i/>
          <w:sz w:val="21"/>
        </w:rPr>
        <w:t>Chapter 8 or Section 6.2) refer to the full project report, 17.Final Document. Figures and tables in this document are numbered from 1.</w:t>
      </w:r>
    </w:p>
    <w:p w:rsidR="0033514B" w:rsidRDefault="007A7DD8">
      <w:pPr>
        <w:pStyle w:val="Heading1"/>
      </w:pPr>
      <w:r>
        <w:t>1. DESIGN</w:t>
      </w:r>
    </w:p>
    <w:p w:rsidR="0033514B" w:rsidRDefault="007A7DD8">
      <w:r>
        <w:rPr>
          <w:rFonts w:cs="Times New Roman"/>
        </w:rPr>
        <w:t>This chapter turns the requirements of Chapter 4 into a design. It gives the architecture, the high-level work</w:t>
      </w:r>
      <w:r>
        <w:rPr>
          <w:rFonts w:cs="Times New Roman"/>
        </w:rPr>
        <w:t xml:space="preserve">flow, the data flow diagrams, the UML models, the persistence design, the core algorithms, the module and API design, the interface design and the reasons for the main decisions. Every diagram was drawn from the code in </w:t>
      </w:r>
      <w:r>
        <w:rPr>
          <w:rFonts w:ascii="Consolas" w:eastAsia="Consolas" w:hAnsi="Consolas" w:cs="Consolas"/>
          <w:sz w:val="21"/>
        </w:rPr>
        <w:t>backend/</w:t>
      </w:r>
      <w:r>
        <w:rPr>
          <w:rFonts w:cs="Times New Roman"/>
        </w:rPr>
        <w:t xml:space="preserve">, </w:t>
      </w:r>
      <w:r>
        <w:rPr>
          <w:rFonts w:ascii="Consolas" w:eastAsia="Consolas" w:hAnsi="Consolas" w:cs="Consolas"/>
          <w:sz w:val="21"/>
        </w:rPr>
        <w:t>scripts/</w:t>
      </w:r>
      <w:r>
        <w:rPr>
          <w:rFonts w:cs="Times New Roman"/>
        </w:rPr>
        <w:t xml:space="preserve"> and </w:t>
      </w:r>
      <w:r>
        <w:rPr>
          <w:rFonts w:ascii="Consolas" w:eastAsia="Consolas" w:hAnsi="Consolas" w:cs="Consolas"/>
          <w:sz w:val="21"/>
        </w:rPr>
        <w:t>frontend/src/</w:t>
      </w:r>
      <w:r>
        <w:rPr>
          <w:rFonts w:cs="Times New Roman"/>
        </w:rPr>
        <w:t>, not from a plan, and where the code departs from good design practice the chapter says so instead of drawing an idealised picture.</w:t>
      </w:r>
    </w:p>
    <w:p w:rsidR="0033514B" w:rsidRDefault="007A7DD8">
      <w:pPr>
        <w:pStyle w:val="Heading2"/>
      </w:pPr>
      <w:r>
        <w:t>1.1 Design Goals and Architecture</w:t>
      </w:r>
    </w:p>
    <w:p w:rsidR="0033514B" w:rsidRDefault="007A7DD8">
      <w:r>
        <w:rPr>
          <w:rFonts w:cs="Times New Roman"/>
        </w:rPr>
        <w:t xml:space="preserve">Four goals shaped the design. The first is </w:t>
      </w:r>
      <w:r>
        <w:rPr>
          <w:rFonts w:cs="Times New Roman"/>
          <w:b/>
        </w:rPr>
        <w:t>a product-grade face on a research model</w:t>
      </w:r>
      <w:r>
        <w:rPr>
          <w:rFonts w:cs="Times New Roman"/>
        </w:rPr>
        <w:t>: the base paper [1] reports training curves and sampler statistics, whereas a merchant or analyst wants a verdict, a risk band and a recommended action, so the interface speaks in business terms and keeps the model internals on a separate, clearly labelle</w:t>
      </w:r>
      <w:r>
        <w:rPr>
          <w:rFonts w:cs="Times New Roman"/>
        </w:rPr>
        <w:t xml:space="preserve">d page. The </w:t>
      </w:r>
      <w:r>
        <w:rPr>
          <w:rFonts w:cs="Times New Roman"/>
        </w:rPr>
        <w:lastRenderedPageBreak/>
        <w:t xml:space="preserve">second is </w:t>
      </w:r>
      <w:r>
        <w:rPr>
          <w:rFonts w:cs="Times New Roman"/>
          <w:b/>
        </w:rPr>
        <w:t>reproducibility on an ordinary laptop</w:t>
      </w:r>
      <w:r>
        <w:rPr>
          <w:rFonts w:cs="Times New Roman"/>
        </w:rPr>
        <w:t xml:space="preserve">: everything runs on the CPU in numpy, needs no quantum hardware or cloud account, and regenerates its data and models from scripts. The third is </w:t>
      </w:r>
      <w:r>
        <w:rPr>
          <w:rFonts w:cs="Times New Roman"/>
          <w:b/>
        </w:rPr>
        <w:t>graceful behaviour when something is missing</w:t>
      </w:r>
      <w:r>
        <w:rPr>
          <w:rFonts w:cs="Times New Roman"/>
        </w:rPr>
        <w:t>: if th</w:t>
      </w:r>
      <w:r>
        <w:rPr>
          <w:rFonts w:cs="Times New Roman"/>
        </w:rPr>
        <w:t xml:space="preserve">e API is down the interface shows an offline pill and retry buttons, and if a model file is absent the API says which one. The fourth is </w:t>
      </w:r>
      <w:r>
        <w:rPr>
          <w:rFonts w:cs="Times New Roman"/>
          <w:b/>
        </w:rPr>
        <w:t>simplicity of operation</w:t>
      </w:r>
      <w:r>
        <w:rPr>
          <w:rFonts w:cs="Times New Roman"/>
        </w:rPr>
        <w:t>: one launcher, one configuration file for the two ports and a handful of files on disk.</w:t>
      </w:r>
    </w:p>
    <w:p w:rsidR="0033514B" w:rsidRDefault="007A7DD8">
      <w:r>
        <w:rPr>
          <w:rFonts w:cs="Times New Roman"/>
        </w:rPr>
        <w:t>The arc</w:t>
      </w:r>
      <w:r>
        <w:rPr>
          <w:rFonts w:cs="Times New Roman"/>
        </w:rPr>
        <w:t xml:space="preserve">hitecture has four tiers over a set of local files. The presentation tier is a React single-page application served by the Vite development server on port 5304; it has seven pages and a thin client module, </w:t>
      </w:r>
      <w:r>
        <w:rPr>
          <w:rFonts w:ascii="Consolas" w:eastAsia="Consolas" w:hAnsi="Consolas" w:cs="Consolas"/>
          <w:sz w:val="21"/>
        </w:rPr>
        <w:t>lib/api.js</w:t>
      </w:r>
      <w:r>
        <w:rPr>
          <w:rFonts w:cs="Times New Roman"/>
        </w:rPr>
        <w:t xml:space="preserve">, that wraps </w:t>
      </w:r>
      <w:r>
        <w:rPr>
          <w:rFonts w:ascii="Consolas" w:eastAsia="Consolas" w:hAnsi="Consolas" w:cs="Consolas"/>
          <w:sz w:val="21"/>
        </w:rPr>
        <w:t>fetch</w:t>
      </w:r>
      <w:r>
        <w:rPr>
          <w:rFonts w:cs="Times New Roman"/>
        </w:rPr>
        <w:t xml:space="preserve"> and turns every failu</w:t>
      </w:r>
      <w:r>
        <w:rPr>
          <w:rFonts w:cs="Times New Roman"/>
        </w:rPr>
        <w:t xml:space="preserve">re into a short message that is safe to show. The application tier is a Flask 3.1 service on port 8304 that defines 16 routes (twelve in </w:t>
      </w:r>
      <w:r>
        <w:rPr>
          <w:rFonts w:ascii="Consolas" w:eastAsia="Consolas" w:hAnsi="Consolas" w:cs="Consolas"/>
          <w:sz w:val="21"/>
        </w:rPr>
        <w:t>app.py</w:t>
      </w:r>
      <w:r>
        <w:rPr>
          <w:rFonts w:cs="Times New Roman"/>
        </w:rPr>
        <w:t xml:space="preserve"> and four in the read-only blueprint </w:t>
      </w:r>
      <w:r>
        <w:rPr>
          <w:rFonts w:ascii="Consolas" w:eastAsia="Consolas" w:hAnsi="Consolas" w:cs="Consolas"/>
          <w:sz w:val="21"/>
        </w:rPr>
        <w:t>api_extra.py</w:t>
      </w:r>
      <w:r>
        <w:rPr>
          <w:rFonts w:cs="Times New Roman"/>
        </w:rPr>
        <w:t xml:space="preserve">), enables CORS and converts exceptions into JSON error bodies. </w:t>
      </w:r>
      <w:r>
        <w:rPr>
          <w:rFonts w:cs="Times New Roman"/>
        </w:rPr>
        <w:t>The model tier is a set of plain Python modules: preprocessing, the RBM classifier, the two annealing-style samplers, the training loop, the evaluation helper and the synthetic-data generator. The data tier is local files only: a CSV of 39,000 transactions</w:t>
      </w:r>
      <w:r>
        <w:rPr>
          <w:rFonts w:cs="Times New Roman"/>
        </w:rPr>
        <w:t>, a pickled preprocessing pipeline, three pickled models, three JSON training histories and the CSV written after each bulk upload. Nothing leaves the machine; there is no external service.</w:t>
      </w:r>
    </w:p>
    <w:p w:rsidR="0033514B" w:rsidRDefault="007A7DD8">
      <w:pPr>
        <w:keepNext/>
        <w:spacing w:after="80" w:line="240" w:lineRule="auto"/>
        <w:jc w:val="center"/>
      </w:pPr>
      <w:r>
        <w:rPr>
          <w:noProof/>
        </w:rPr>
        <w:lastRenderedPageBreak/>
        <w:drawing>
          <wp:inline distT="0" distB="0" distL="0" distR="0">
            <wp:extent cx="5212080" cy="4482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212080" cy="4482389"/>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Secure</w:t>
      </w:r>
      <w:r>
        <w:rPr>
          <w:rFonts w:cs="Times New Roman"/>
        </w:rPr>
        <w:t>Pay AI: four tiers over local files; there is no SQL database and no external service.</w:t>
      </w:r>
    </w:p>
    <w:p w:rsidR="0033514B" w:rsidRDefault="007A7DD8">
      <w:r>
        <w:rPr>
          <w:rFonts w:cs="Times New Roman"/>
        </w:rPr>
        <w:t xml:space="preserve">State is held in one in-memory dictionary, </w:t>
      </w:r>
      <w:r>
        <w:rPr>
          <w:rFonts w:ascii="Consolas" w:eastAsia="Consolas" w:hAnsi="Consolas" w:cs="Consolas"/>
          <w:sz w:val="21"/>
        </w:rPr>
        <w:t>store</w:t>
      </w:r>
      <w:r>
        <w:rPr>
          <w:rFonts w:cs="Times New Roman"/>
        </w:rPr>
        <w:t>, created when the Flask module is imported. It holds the raw frame, the fitted pipeline, the three models and their hist</w:t>
      </w:r>
      <w:r>
        <w:rPr>
          <w:rFonts w:cs="Times New Roman"/>
        </w:rPr>
        <w:t xml:space="preserve">ories. At start-up the module loads the CSV, tries to unpickle </w:t>
      </w:r>
      <w:r>
        <w:rPr>
          <w:rFonts w:ascii="Consolas" w:eastAsia="Consolas" w:hAnsi="Consolas" w:cs="Consolas"/>
          <w:sz w:val="21"/>
        </w:rPr>
        <w:t>models/pipeline.pkl</w:t>
      </w:r>
      <w:r>
        <w:rPr>
          <w:rFonts w:cs="Times New Roman"/>
        </w:rPr>
        <w:t xml:space="preserve">, and loads whichever </w:t>
      </w:r>
      <w:r>
        <w:rPr>
          <w:rFonts w:ascii="Consolas" w:eastAsia="Consolas" w:hAnsi="Consolas" w:cs="Consolas"/>
          <w:sz w:val="21"/>
        </w:rPr>
        <w:t>grbmc_*.pkl</w:t>
      </w:r>
      <w:r>
        <w:rPr>
          <w:rFonts w:cs="Times New Roman"/>
        </w:rPr>
        <w:t xml:space="preserve"> and </w:t>
      </w:r>
      <w:r>
        <w:rPr>
          <w:rFonts w:ascii="Consolas" w:eastAsia="Consolas" w:hAnsi="Consolas" w:cs="Consolas"/>
          <w:sz w:val="21"/>
        </w:rPr>
        <w:t>history_*.json</w:t>
      </w:r>
      <w:r>
        <w:rPr>
          <w:rFonts w:cs="Times New Roman"/>
        </w:rPr>
        <w:t xml:space="preserve"> files exist. The design is therefore a single-process, single-user one: the dictionary is shared by all requests without </w:t>
      </w:r>
      <w:r>
        <w:rPr>
          <w:rFonts w:cs="Times New Roman"/>
        </w:rPr>
        <w:t>locking, which is acceptable for a demonstration but would have to change before the service ran several workers.</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Tiers, technologies and responsibilities</w:t>
      </w:r>
    </w:p>
    <w:tbl>
      <w:tblPr>
        <w:tblStyle w:val="TableGrid"/>
        <w:tblW w:w="0" w:type="auto"/>
        <w:jc w:val="center"/>
        <w:tblLook w:val="04A0" w:firstRow="1" w:lastRow="0" w:firstColumn="1" w:lastColumn="0" w:noHBand="0" w:noVBand="1"/>
      </w:tblPr>
      <w:tblGrid>
        <w:gridCol w:w="1571"/>
        <w:gridCol w:w="3374"/>
        <w:gridCol w:w="3937"/>
      </w:tblGrid>
      <w:tr w:rsidR="0033514B">
        <w:trPr>
          <w:cantSplit/>
          <w:tblHeader/>
          <w:jc w:val="center"/>
        </w:trPr>
        <w:tc>
          <w:tcPr>
            <w:tcW w:w="1584" w:type="dxa"/>
            <w:shd w:val="clear" w:color="auto" w:fill="1B2A41"/>
          </w:tcPr>
          <w:p w:rsidR="0033514B" w:rsidRDefault="007A7DD8">
            <w:pPr>
              <w:spacing w:after="40" w:line="240" w:lineRule="auto"/>
              <w:jc w:val="center"/>
            </w:pPr>
            <w:r>
              <w:rPr>
                <w:rFonts w:cs="Times New Roman"/>
                <w:b/>
                <w:color w:val="FFFFFF"/>
                <w:sz w:val="20"/>
              </w:rPr>
              <w:t>Tier</w:t>
            </w:r>
          </w:p>
        </w:tc>
        <w:tc>
          <w:tcPr>
            <w:tcW w:w="3456" w:type="dxa"/>
            <w:shd w:val="clear" w:color="auto" w:fill="1B2A41"/>
          </w:tcPr>
          <w:p w:rsidR="0033514B" w:rsidRDefault="007A7DD8">
            <w:pPr>
              <w:spacing w:after="40" w:line="240" w:lineRule="auto"/>
              <w:jc w:val="center"/>
            </w:pPr>
            <w:r>
              <w:rPr>
                <w:rFonts w:cs="Times New Roman"/>
                <w:b/>
                <w:color w:val="FFFFFF"/>
                <w:sz w:val="20"/>
              </w:rPr>
              <w:t>Technology</w:t>
            </w:r>
          </w:p>
        </w:tc>
        <w:tc>
          <w:tcPr>
            <w:tcW w:w="4032" w:type="dxa"/>
            <w:shd w:val="clear" w:color="auto" w:fill="1B2A41"/>
          </w:tcPr>
          <w:p w:rsidR="0033514B" w:rsidRDefault="007A7DD8">
            <w:pPr>
              <w:spacing w:after="40" w:line="240" w:lineRule="auto"/>
              <w:jc w:val="center"/>
            </w:pPr>
            <w:r>
              <w:rPr>
                <w:rFonts w:cs="Times New Roman"/>
                <w:b/>
                <w:color w:val="FFFFFF"/>
                <w:sz w:val="20"/>
              </w:rPr>
              <w:t>Responsibility</w:t>
            </w:r>
          </w:p>
        </w:tc>
      </w:tr>
      <w:tr w:rsidR="0033514B">
        <w:trPr>
          <w:cantSplit/>
          <w:jc w:val="center"/>
        </w:trPr>
        <w:tc>
          <w:tcPr>
            <w:tcW w:w="1584" w:type="dxa"/>
          </w:tcPr>
          <w:p w:rsidR="0033514B" w:rsidRDefault="007A7DD8">
            <w:pPr>
              <w:spacing w:after="40" w:line="240" w:lineRule="auto"/>
              <w:jc w:val="left"/>
            </w:pPr>
            <w:r>
              <w:rPr>
                <w:rFonts w:cs="Times New Roman"/>
                <w:sz w:val="20"/>
              </w:rPr>
              <w:t>Presentation</w:t>
            </w:r>
          </w:p>
        </w:tc>
        <w:tc>
          <w:tcPr>
            <w:tcW w:w="3456" w:type="dxa"/>
          </w:tcPr>
          <w:p w:rsidR="0033514B" w:rsidRDefault="007A7DD8">
            <w:pPr>
              <w:spacing w:after="40" w:line="240" w:lineRule="auto"/>
              <w:jc w:val="left"/>
            </w:pPr>
            <w:r>
              <w:rPr>
                <w:rFonts w:cs="Times New Roman"/>
                <w:sz w:val="20"/>
              </w:rPr>
              <w:t>React, React Router, Vi</w:t>
            </w:r>
            <w:r>
              <w:rPr>
                <w:rFonts w:cs="Times New Roman"/>
                <w:sz w:val="20"/>
              </w:rPr>
              <w:t>te, Recharts, Framer Motion</w:t>
            </w:r>
          </w:p>
        </w:tc>
        <w:tc>
          <w:tcPr>
            <w:tcW w:w="4032" w:type="dxa"/>
          </w:tcPr>
          <w:p w:rsidR="0033514B" w:rsidRDefault="007A7DD8">
            <w:pPr>
              <w:spacing w:after="40" w:line="240" w:lineRule="auto"/>
              <w:jc w:val="left"/>
            </w:pPr>
            <w:r>
              <w:rPr>
                <w:rFonts w:cs="Times New Roman"/>
                <w:sz w:val="20"/>
              </w:rPr>
              <w:t>Seven pages, forms, tables, charts, light and dark theme, toasts, loading, empty and error states</w:t>
            </w:r>
          </w:p>
        </w:tc>
      </w:tr>
      <w:tr w:rsidR="0033514B">
        <w:trPr>
          <w:cantSplit/>
          <w:jc w:val="center"/>
        </w:trPr>
        <w:tc>
          <w:tcPr>
            <w:tcW w:w="1584" w:type="dxa"/>
          </w:tcPr>
          <w:p w:rsidR="0033514B" w:rsidRDefault="007A7DD8">
            <w:pPr>
              <w:spacing w:after="40" w:line="240" w:lineRule="auto"/>
              <w:jc w:val="left"/>
            </w:pPr>
            <w:r>
              <w:rPr>
                <w:rFonts w:cs="Times New Roman"/>
                <w:sz w:val="20"/>
              </w:rPr>
              <w:t>Application</w:t>
            </w:r>
          </w:p>
        </w:tc>
        <w:tc>
          <w:tcPr>
            <w:tcW w:w="3456" w:type="dxa"/>
          </w:tcPr>
          <w:p w:rsidR="0033514B" w:rsidRDefault="007A7DD8">
            <w:pPr>
              <w:spacing w:after="40" w:line="240" w:lineRule="auto"/>
              <w:jc w:val="left"/>
            </w:pPr>
            <w:r>
              <w:rPr>
                <w:rFonts w:cs="Times New Roman"/>
                <w:sz w:val="20"/>
              </w:rPr>
              <w:t>Flask 3.1, Flask-CORS</w:t>
            </w:r>
          </w:p>
        </w:tc>
        <w:tc>
          <w:tcPr>
            <w:tcW w:w="4032" w:type="dxa"/>
          </w:tcPr>
          <w:p w:rsidR="0033514B" w:rsidRDefault="007A7DD8">
            <w:pPr>
              <w:spacing w:after="40" w:line="240" w:lineRule="auto"/>
              <w:jc w:val="left"/>
            </w:pPr>
            <w:r>
              <w:rPr>
                <w:rFonts w:cs="Times New Roman"/>
                <w:sz w:val="20"/>
              </w:rPr>
              <w:t>Routes, request parsing, defaults for missing fields, JSON error body, CSV upload and download</w:t>
            </w:r>
          </w:p>
        </w:tc>
      </w:tr>
      <w:tr w:rsidR="0033514B">
        <w:trPr>
          <w:cantSplit/>
          <w:jc w:val="center"/>
        </w:trPr>
        <w:tc>
          <w:tcPr>
            <w:tcW w:w="1584" w:type="dxa"/>
          </w:tcPr>
          <w:p w:rsidR="0033514B" w:rsidRDefault="007A7DD8">
            <w:pPr>
              <w:spacing w:after="40" w:line="240" w:lineRule="auto"/>
              <w:jc w:val="left"/>
            </w:pPr>
            <w:r>
              <w:rPr>
                <w:rFonts w:cs="Times New Roman"/>
                <w:sz w:val="20"/>
              </w:rPr>
              <w:t>Model</w:t>
            </w:r>
          </w:p>
        </w:tc>
        <w:tc>
          <w:tcPr>
            <w:tcW w:w="3456" w:type="dxa"/>
          </w:tcPr>
          <w:p w:rsidR="0033514B" w:rsidRDefault="007A7DD8">
            <w:pPr>
              <w:spacing w:after="40" w:line="240" w:lineRule="auto"/>
              <w:jc w:val="left"/>
            </w:pPr>
            <w:r>
              <w:rPr>
                <w:rFonts w:cs="Times New Roman"/>
                <w:sz w:val="20"/>
              </w:rPr>
              <w:t>numpy, pandas, scikit-learn, imbalanced-learn</w:t>
            </w:r>
          </w:p>
        </w:tc>
        <w:tc>
          <w:tcPr>
            <w:tcW w:w="4032" w:type="dxa"/>
          </w:tcPr>
          <w:p w:rsidR="0033514B" w:rsidRDefault="007A7DD8">
            <w:pPr>
              <w:spacing w:after="40" w:line="240" w:lineRule="auto"/>
              <w:jc w:val="left"/>
            </w:pPr>
            <w:r>
              <w:rPr>
                <w:rFonts w:cs="Times New Roman"/>
                <w:sz w:val="20"/>
              </w:rPr>
              <w:t>Pipeline, GRBMC, samplers, training loop, metrics, synthetic data</w:t>
            </w:r>
          </w:p>
        </w:tc>
      </w:tr>
      <w:tr w:rsidR="0033514B">
        <w:trPr>
          <w:cantSplit/>
          <w:jc w:val="center"/>
        </w:trPr>
        <w:tc>
          <w:tcPr>
            <w:tcW w:w="1584" w:type="dxa"/>
          </w:tcPr>
          <w:p w:rsidR="0033514B" w:rsidRDefault="007A7DD8">
            <w:pPr>
              <w:spacing w:after="40" w:line="240" w:lineRule="auto"/>
              <w:jc w:val="left"/>
            </w:pPr>
            <w:r>
              <w:rPr>
                <w:rFonts w:cs="Times New Roman"/>
                <w:sz w:val="20"/>
              </w:rPr>
              <w:lastRenderedPageBreak/>
              <w:t>Data</w:t>
            </w:r>
          </w:p>
        </w:tc>
        <w:tc>
          <w:tcPr>
            <w:tcW w:w="3456" w:type="dxa"/>
          </w:tcPr>
          <w:p w:rsidR="0033514B" w:rsidRDefault="007A7DD8">
            <w:pPr>
              <w:spacing w:after="40" w:line="240" w:lineRule="auto"/>
              <w:jc w:val="left"/>
            </w:pPr>
            <w:r>
              <w:rPr>
                <w:rFonts w:cs="Times New Roman"/>
                <w:sz w:val="20"/>
              </w:rPr>
              <w:t>CSV, joblib pickles, JSON</w:t>
            </w:r>
          </w:p>
        </w:tc>
        <w:tc>
          <w:tcPr>
            <w:tcW w:w="4032" w:type="dxa"/>
          </w:tcPr>
          <w:p w:rsidR="0033514B" w:rsidRDefault="007A7DD8">
            <w:pPr>
              <w:spacing w:after="40" w:line="240" w:lineRule="auto"/>
              <w:jc w:val="left"/>
            </w:pPr>
            <w:r>
              <w:rPr>
                <w:rFonts w:cs="Times New Roman"/>
                <w:sz w:val="20"/>
              </w:rPr>
              <w:t>Transactions, fitted pipeline, three models, three histories, batch predictions</w:t>
            </w:r>
          </w:p>
        </w:tc>
      </w:tr>
    </w:tbl>
    <w:p w:rsidR="0033514B" w:rsidRDefault="0033514B">
      <w:pPr>
        <w:spacing w:line="192" w:lineRule="auto"/>
      </w:pPr>
    </w:p>
    <w:p w:rsidR="0033514B" w:rsidRDefault="007A7DD8">
      <w:pPr>
        <w:pStyle w:val="Heading2"/>
      </w:pPr>
      <w:r>
        <w:t>1.2 High-Level Workflow</w:t>
      </w:r>
    </w:p>
    <w:p w:rsidR="0033514B" w:rsidRDefault="007A7DD8">
      <w:r>
        <w:rPr>
          <w:rFonts w:cs="Times New Roman"/>
        </w:rPr>
        <w:t xml:space="preserve">The system has two paths. The </w:t>
      </w:r>
      <w:r>
        <w:rPr>
          <w:rFonts w:cs="Times New Roman"/>
          <w:b/>
        </w:rPr>
        <w:t>build path</w:t>
      </w:r>
      <w:r>
        <w:rPr>
          <w:rFonts w:cs="Times New Roman"/>
        </w:rPr>
        <w:t xml:space="preserve"> produces the models: data is generated or loaded, preprocessed, reduced to the 18 most important columns, split 80/20 and used to train the three classifiers, whose files and per-epoch histories are saved. It runs </w:t>
      </w:r>
      <w:r>
        <w:rPr>
          <w:rFonts w:cs="Times New Roman"/>
        </w:rPr>
        <w:t xml:space="preserve">from </w:t>
      </w:r>
      <w:r>
        <w:rPr>
          <w:rFonts w:ascii="Consolas" w:eastAsia="Consolas" w:hAnsi="Consolas" w:cs="Consolas"/>
          <w:sz w:val="21"/>
        </w:rPr>
        <w:t>seed_models.py</w:t>
      </w:r>
      <w:r>
        <w:rPr>
          <w:rFonts w:cs="Times New Roman"/>
        </w:rPr>
        <w:t xml:space="preserve"> or from the Model lab page. The </w:t>
      </w:r>
      <w:r>
        <w:rPr>
          <w:rFonts w:cs="Times New Roman"/>
          <w:b/>
        </w:rPr>
        <w:t>score path</w:t>
      </w:r>
      <w:r>
        <w:rPr>
          <w:rFonts w:cs="Times New Roman"/>
        </w:rPr>
        <w:t xml:space="preserve"> uses the models: the values typed in the Verify form, or the rows of an uploaded CSV, are completed with defaults, one-hot encoded, aligned to the 18 training columns, scored by the three model</w:t>
      </w:r>
      <w:r>
        <w:rPr>
          <w:rFonts w:cs="Times New Roman"/>
        </w:rPr>
        <w:t>s, averaged and mapped to a risk band. Both paths are drawn in the figure below; the orange scaling step marks the stage that does not behave as intended and is examined in Section 5.6.</w:t>
      </w:r>
    </w:p>
    <w:p w:rsidR="0033514B" w:rsidRDefault="007A7DD8">
      <w:pPr>
        <w:keepNext/>
        <w:spacing w:after="80" w:line="240" w:lineRule="auto"/>
        <w:jc w:val="center"/>
      </w:pPr>
      <w:r>
        <w:rPr>
          <w:noProof/>
        </w:rPr>
        <w:drawing>
          <wp:inline distT="0" distB="0" distL="0" distR="0">
            <wp:extent cx="5212080" cy="33357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212080" cy="3335731"/>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the build pa</w:t>
      </w:r>
      <w:r>
        <w:rPr>
          <w:rFonts w:cs="Times New Roman"/>
        </w:rPr>
        <w:t>th creates the model files and the score path uses them.</w:t>
      </w:r>
    </w:p>
    <w:p w:rsidR="0033514B" w:rsidRDefault="007A7DD8">
      <w:r>
        <w:rPr>
          <w:rFonts w:cs="Times New Roman"/>
        </w:rPr>
        <w:t>The two paths meet only through files and through the in-memory store. This separation keeps scoring fast, because nothing is trained while a request is served, and it lets the interface present trai</w:t>
      </w:r>
      <w:r>
        <w:rPr>
          <w:rFonts w:cs="Times New Roman"/>
        </w:rPr>
        <w:t>ning as an advanced, confirmed action. The interface also shows the workflow to the user in plain words on the landing page: describe the payment, prepare the features, let three models vote and get a decision band.</w:t>
      </w:r>
    </w:p>
    <w:p w:rsidR="0033514B" w:rsidRDefault="007A7DD8">
      <w:pPr>
        <w:pStyle w:val="Heading2"/>
      </w:pPr>
      <w:r>
        <w:lastRenderedPageBreak/>
        <w:t>1.3 Data Flow Diagrams</w:t>
      </w:r>
    </w:p>
    <w:p w:rsidR="0033514B" w:rsidRDefault="007A7DD8">
      <w:pPr>
        <w:pStyle w:val="Heading3"/>
      </w:pPr>
      <w:r>
        <w:t xml:space="preserve">1.3.1 Level 0: </w:t>
      </w:r>
      <w:r>
        <w:t>context</w:t>
      </w:r>
    </w:p>
    <w:p w:rsidR="0033514B" w:rsidRDefault="007A7DD8">
      <w:r>
        <w:rPr>
          <w:rFonts w:cs="Times New Roman"/>
        </w:rPr>
        <w:t xml:space="preserve">At the context level SecurePay AI is one process with two conceptual users and one store. A merchant or analyst sends transaction fields or a CSV file and receives a fraud score, a risk level and a decision. A risk-operations user sends retraining </w:t>
      </w:r>
      <w:r>
        <w:rPr>
          <w:rFonts w:cs="Times New Roman"/>
        </w:rPr>
        <w:t>and viewing requests and receives analytics, model metrics and the predictions file. The application has no login, so the two roles are conceptual: they use the same screens and differ only in which functions they typically need. There is no external entit</w:t>
      </w:r>
      <w:r>
        <w:rPr>
          <w:rFonts w:cs="Times New Roman"/>
        </w:rPr>
        <w:t>y such as a payment network or a database server.</w:t>
      </w:r>
    </w:p>
    <w:p w:rsidR="0033514B" w:rsidRDefault="007A7DD8">
      <w:pPr>
        <w:keepNext/>
        <w:spacing w:after="80" w:line="240" w:lineRule="auto"/>
        <w:jc w:val="center"/>
      </w:pPr>
      <w:r>
        <w:rPr>
          <w:noProof/>
        </w:rPr>
        <w:drawing>
          <wp:inline distT="0" distB="0" distL="0" distR="0">
            <wp:extent cx="4572000" cy="2723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4572000" cy="2723745"/>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DFD level 0: SecurePay AI exchanges transactions, scores and reports with two kinds of user and reads and writes local files.</w:t>
      </w:r>
    </w:p>
    <w:p w:rsidR="0033514B" w:rsidRDefault="007A7DD8">
      <w:pPr>
        <w:pStyle w:val="Heading3"/>
      </w:pPr>
      <w:r>
        <w:t>1.3.2 Level 1: six processes</w:t>
      </w:r>
    </w:p>
    <w:p w:rsidR="0033514B" w:rsidRDefault="007A7DD8">
      <w:r>
        <w:rPr>
          <w:rFonts w:cs="Times New Roman"/>
        </w:rPr>
        <w:t>Level 1 splits</w:t>
      </w:r>
      <w:r>
        <w:rPr>
          <w:rFonts w:cs="Times New Roman"/>
        </w:rPr>
        <w:t xml:space="preserve"> the system into six processes that correspond to groups of routes. Generating and preprocessing data (1.0) reads and writes the dataset file and produces the pipeline. Training (2.0) consumes the pipeline's train and test split and writes the model and hi</w:t>
      </w:r>
      <w:r>
        <w:rPr>
          <w:rFonts w:cs="Times New Roman"/>
        </w:rPr>
        <w:t>story files. Single scoring (3.0) and batch scoring (4.0) read the pipeline and the three models. Analytics and model reports (5.0) read the dataset, histories and pipeline without changing them. Export (6.0) serves the predictions file written by batch sc</w:t>
      </w:r>
      <w:r>
        <w:rPr>
          <w:rFonts w:cs="Times New Roman"/>
        </w:rPr>
        <w:t>oring.</w:t>
      </w:r>
    </w:p>
    <w:p w:rsidR="0033514B" w:rsidRDefault="007A7DD8">
      <w:pPr>
        <w:keepNext/>
        <w:spacing w:after="80" w:line="240" w:lineRule="auto"/>
        <w:jc w:val="center"/>
      </w:pPr>
      <w:r>
        <w:rPr>
          <w:noProof/>
        </w:rPr>
        <w:lastRenderedPageBreak/>
        <w:drawing>
          <wp:inline distT="0" distB="0" distL="0" distR="0">
            <wp:extent cx="5212080" cy="38569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212080" cy="3856939"/>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six processes and four data stores (D1 dataset, D2 pipeline, D3 models and histories, D4 batch predictions).</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Level 1 processes</w:t>
      </w:r>
    </w:p>
    <w:tbl>
      <w:tblPr>
        <w:tblStyle w:val="TableGrid"/>
        <w:tblW w:w="0" w:type="auto"/>
        <w:jc w:val="center"/>
        <w:tblLook w:val="04A0" w:firstRow="1" w:lastRow="0" w:firstColumn="1" w:lastColumn="0" w:noHBand="0" w:noVBand="1"/>
      </w:tblPr>
      <w:tblGrid>
        <w:gridCol w:w="640"/>
        <w:gridCol w:w="2101"/>
        <w:gridCol w:w="3106"/>
        <w:gridCol w:w="1416"/>
        <w:gridCol w:w="1619"/>
      </w:tblGrid>
      <w:tr w:rsidR="0033514B">
        <w:trPr>
          <w:cantSplit/>
          <w:tblHeader/>
          <w:jc w:val="center"/>
        </w:trPr>
        <w:tc>
          <w:tcPr>
            <w:tcW w:w="648" w:type="dxa"/>
            <w:shd w:val="clear" w:color="auto" w:fill="1B2A41"/>
          </w:tcPr>
          <w:p w:rsidR="0033514B" w:rsidRDefault="007A7DD8">
            <w:pPr>
              <w:spacing w:after="40" w:line="240" w:lineRule="auto"/>
              <w:jc w:val="center"/>
            </w:pPr>
            <w:r>
              <w:rPr>
                <w:rFonts w:cs="Times New Roman"/>
                <w:b/>
                <w:color w:val="FFFFFF"/>
                <w:sz w:val="19"/>
              </w:rPr>
              <w:t>No.</w:t>
            </w:r>
          </w:p>
        </w:tc>
        <w:tc>
          <w:tcPr>
            <w:tcW w:w="2160" w:type="dxa"/>
            <w:shd w:val="clear" w:color="auto" w:fill="1B2A41"/>
          </w:tcPr>
          <w:p w:rsidR="0033514B" w:rsidRDefault="007A7DD8">
            <w:pPr>
              <w:spacing w:after="40" w:line="240" w:lineRule="auto"/>
              <w:jc w:val="center"/>
            </w:pPr>
            <w:r>
              <w:rPr>
                <w:rFonts w:cs="Times New Roman"/>
                <w:b/>
                <w:color w:val="FFFFFF"/>
                <w:sz w:val="19"/>
              </w:rPr>
              <w:t>Process</w:t>
            </w:r>
          </w:p>
        </w:tc>
        <w:tc>
          <w:tcPr>
            <w:tcW w:w="3168" w:type="dxa"/>
            <w:shd w:val="clear" w:color="auto" w:fill="1B2A41"/>
          </w:tcPr>
          <w:p w:rsidR="0033514B" w:rsidRDefault="007A7DD8">
            <w:pPr>
              <w:spacing w:after="40" w:line="240" w:lineRule="auto"/>
              <w:jc w:val="center"/>
            </w:pPr>
            <w:r>
              <w:rPr>
                <w:rFonts w:cs="Times New Roman"/>
                <w:b/>
                <w:color w:val="FFFFFF"/>
                <w:sz w:val="19"/>
              </w:rPr>
              <w:t>Routes</w:t>
            </w:r>
          </w:p>
        </w:tc>
        <w:tc>
          <w:tcPr>
            <w:tcW w:w="1440" w:type="dxa"/>
            <w:shd w:val="clear" w:color="auto" w:fill="1B2A41"/>
          </w:tcPr>
          <w:p w:rsidR="0033514B" w:rsidRDefault="007A7DD8">
            <w:pPr>
              <w:spacing w:after="40" w:line="240" w:lineRule="auto"/>
              <w:jc w:val="center"/>
            </w:pPr>
            <w:r>
              <w:rPr>
                <w:rFonts w:cs="Times New Roman"/>
                <w:b/>
                <w:color w:val="FFFFFF"/>
                <w:sz w:val="19"/>
              </w:rPr>
              <w:t>Reads</w:t>
            </w:r>
          </w:p>
        </w:tc>
        <w:tc>
          <w:tcPr>
            <w:tcW w:w="1656" w:type="dxa"/>
            <w:shd w:val="clear" w:color="auto" w:fill="1B2A41"/>
          </w:tcPr>
          <w:p w:rsidR="0033514B" w:rsidRDefault="007A7DD8">
            <w:pPr>
              <w:spacing w:after="40" w:line="240" w:lineRule="auto"/>
              <w:jc w:val="center"/>
            </w:pPr>
            <w:r>
              <w:rPr>
                <w:rFonts w:cs="Times New Roman"/>
                <w:b/>
                <w:color w:val="FFFFFF"/>
                <w:sz w:val="19"/>
              </w:rPr>
              <w:t>Writes</w:t>
            </w:r>
          </w:p>
        </w:tc>
      </w:tr>
      <w:tr w:rsidR="0033514B">
        <w:trPr>
          <w:cantSplit/>
          <w:jc w:val="center"/>
        </w:trPr>
        <w:tc>
          <w:tcPr>
            <w:tcW w:w="648" w:type="dxa"/>
          </w:tcPr>
          <w:p w:rsidR="0033514B" w:rsidRDefault="007A7DD8">
            <w:pPr>
              <w:spacing w:after="40" w:line="240" w:lineRule="auto"/>
              <w:jc w:val="center"/>
            </w:pPr>
            <w:r>
              <w:rPr>
                <w:rFonts w:cs="Times New Roman"/>
                <w:sz w:val="19"/>
              </w:rPr>
              <w:t>1.0</w:t>
            </w:r>
          </w:p>
        </w:tc>
        <w:tc>
          <w:tcPr>
            <w:tcW w:w="2160" w:type="dxa"/>
          </w:tcPr>
          <w:p w:rsidR="0033514B" w:rsidRDefault="007A7DD8">
            <w:pPr>
              <w:spacing w:after="40" w:line="240" w:lineRule="auto"/>
              <w:jc w:val="left"/>
            </w:pPr>
            <w:r>
              <w:rPr>
                <w:rFonts w:cs="Times New Roman"/>
                <w:sz w:val="19"/>
              </w:rPr>
              <w:t>Generate and preprocess data</w:t>
            </w:r>
          </w:p>
        </w:tc>
        <w:tc>
          <w:tcPr>
            <w:tcW w:w="3168" w:type="dxa"/>
          </w:tcPr>
          <w:p w:rsidR="0033514B" w:rsidRDefault="007A7DD8">
            <w:pPr>
              <w:spacing w:after="40" w:line="240" w:lineRule="auto"/>
              <w:jc w:val="left"/>
            </w:pPr>
            <w:r>
              <w:rPr>
                <w:rFonts w:cs="Times New Roman"/>
                <w:sz w:val="19"/>
              </w:rPr>
              <w:t>POST /api/generate_dataset, POST /api/preprocess</w:t>
            </w:r>
          </w:p>
        </w:tc>
        <w:tc>
          <w:tcPr>
            <w:tcW w:w="1440" w:type="dxa"/>
          </w:tcPr>
          <w:p w:rsidR="0033514B" w:rsidRDefault="007A7DD8">
            <w:pPr>
              <w:spacing w:after="40" w:line="240" w:lineRule="auto"/>
              <w:jc w:val="left"/>
            </w:pPr>
            <w:r>
              <w:rPr>
                <w:rFonts w:cs="Times New Roman"/>
                <w:sz w:val="19"/>
              </w:rPr>
              <w:t>D1</w:t>
            </w:r>
          </w:p>
        </w:tc>
        <w:tc>
          <w:tcPr>
            <w:tcW w:w="1656" w:type="dxa"/>
          </w:tcPr>
          <w:p w:rsidR="0033514B" w:rsidRDefault="007A7DD8">
            <w:pPr>
              <w:spacing w:after="40" w:line="240" w:lineRule="auto"/>
              <w:jc w:val="left"/>
            </w:pPr>
            <w:r>
              <w:rPr>
                <w:rFonts w:cs="Times New Roman"/>
                <w:sz w:val="19"/>
              </w:rPr>
              <w:t>D1 (new CSV), D2 (memory)</w:t>
            </w:r>
          </w:p>
        </w:tc>
      </w:tr>
      <w:tr w:rsidR="0033514B">
        <w:trPr>
          <w:cantSplit/>
          <w:jc w:val="center"/>
        </w:trPr>
        <w:tc>
          <w:tcPr>
            <w:tcW w:w="648" w:type="dxa"/>
          </w:tcPr>
          <w:p w:rsidR="0033514B" w:rsidRDefault="007A7DD8">
            <w:pPr>
              <w:spacing w:after="40" w:line="240" w:lineRule="auto"/>
              <w:jc w:val="center"/>
            </w:pPr>
            <w:r>
              <w:rPr>
                <w:rFonts w:cs="Times New Roman"/>
                <w:sz w:val="19"/>
              </w:rPr>
              <w:t>2.0</w:t>
            </w:r>
          </w:p>
        </w:tc>
        <w:tc>
          <w:tcPr>
            <w:tcW w:w="2160" w:type="dxa"/>
          </w:tcPr>
          <w:p w:rsidR="0033514B" w:rsidRDefault="007A7DD8">
            <w:pPr>
              <w:spacing w:after="40" w:line="240" w:lineRule="auto"/>
              <w:jc w:val="left"/>
            </w:pPr>
            <w:r>
              <w:rPr>
                <w:rFonts w:cs="Times New Roman"/>
                <w:sz w:val="19"/>
              </w:rPr>
              <w:t>Train three models</w:t>
            </w:r>
          </w:p>
        </w:tc>
        <w:tc>
          <w:tcPr>
            <w:tcW w:w="3168" w:type="dxa"/>
          </w:tcPr>
          <w:p w:rsidR="0033514B" w:rsidRDefault="007A7DD8">
            <w:pPr>
              <w:spacing w:after="40" w:line="240" w:lineRule="auto"/>
              <w:jc w:val="left"/>
            </w:pPr>
            <w:r>
              <w:rPr>
                <w:rFonts w:cs="Times New Roman"/>
                <w:sz w:val="19"/>
              </w:rPr>
              <w:t>POST /api/train, GET /api/train_status</w:t>
            </w:r>
          </w:p>
        </w:tc>
        <w:tc>
          <w:tcPr>
            <w:tcW w:w="1440" w:type="dxa"/>
          </w:tcPr>
          <w:p w:rsidR="0033514B" w:rsidRDefault="007A7DD8">
            <w:pPr>
              <w:spacing w:after="40" w:line="240" w:lineRule="auto"/>
              <w:jc w:val="left"/>
            </w:pPr>
            <w:r>
              <w:rPr>
                <w:rFonts w:cs="Times New Roman"/>
                <w:sz w:val="19"/>
              </w:rPr>
              <w:t>D2</w:t>
            </w:r>
          </w:p>
        </w:tc>
        <w:tc>
          <w:tcPr>
            <w:tcW w:w="1656" w:type="dxa"/>
          </w:tcPr>
          <w:p w:rsidR="0033514B" w:rsidRDefault="007A7DD8">
            <w:pPr>
              <w:spacing w:after="40" w:line="240" w:lineRule="auto"/>
              <w:jc w:val="left"/>
            </w:pPr>
            <w:r>
              <w:rPr>
                <w:rFonts w:cs="Times New Roman"/>
                <w:sz w:val="19"/>
              </w:rPr>
              <w:t>D3</w:t>
            </w:r>
          </w:p>
        </w:tc>
      </w:tr>
      <w:tr w:rsidR="0033514B">
        <w:trPr>
          <w:cantSplit/>
          <w:jc w:val="center"/>
        </w:trPr>
        <w:tc>
          <w:tcPr>
            <w:tcW w:w="648" w:type="dxa"/>
          </w:tcPr>
          <w:p w:rsidR="0033514B" w:rsidRDefault="007A7DD8">
            <w:pPr>
              <w:spacing w:after="40" w:line="240" w:lineRule="auto"/>
              <w:jc w:val="center"/>
            </w:pPr>
            <w:r>
              <w:rPr>
                <w:rFonts w:cs="Times New Roman"/>
                <w:sz w:val="19"/>
              </w:rPr>
              <w:t>3.0</w:t>
            </w:r>
          </w:p>
        </w:tc>
        <w:tc>
          <w:tcPr>
            <w:tcW w:w="2160" w:type="dxa"/>
          </w:tcPr>
          <w:p w:rsidR="0033514B" w:rsidRDefault="007A7DD8">
            <w:pPr>
              <w:spacing w:after="40" w:line="240" w:lineRule="auto"/>
              <w:jc w:val="left"/>
            </w:pPr>
            <w:r>
              <w:rPr>
                <w:rFonts w:cs="Times New Roman"/>
                <w:sz w:val="19"/>
              </w:rPr>
              <w:t>Score one transaction</w:t>
            </w:r>
          </w:p>
        </w:tc>
        <w:tc>
          <w:tcPr>
            <w:tcW w:w="3168" w:type="dxa"/>
          </w:tcPr>
          <w:p w:rsidR="0033514B" w:rsidRDefault="007A7DD8">
            <w:pPr>
              <w:spacing w:after="40" w:line="240" w:lineRule="auto"/>
              <w:jc w:val="left"/>
            </w:pPr>
            <w:r>
              <w:rPr>
                <w:rFonts w:cs="Times New Roman"/>
                <w:sz w:val="19"/>
              </w:rPr>
              <w:t>POST /api/predict_single</w:t>
            </w:r>
          </w:p>
        </w:tc>
        <w:tc>
          <w:tcPr>
            <w:tcW w:w="1440" w:type="dxa"/>
          </w:tcPr>
          <w:p w:rsidR="0033514B" w:rsidRDefault="007A7DD8">
            <w:pPr>
              <w:spacing w:after="40" w:line="240" w:lineRule="auto"/>
              <w:jc w:val="left"/>
            </w:pPr>
            <w:r>
              <w:rPr>
                <w:rFonts w:cs="Times New Roman"/>
                <w:sz w:val="19"/>
              </w:rPr>
              <w:t>D1 (defaults), D2, D3</w:t>
            </w:r>
          </w:p>
        </w:tc>
        <w:tc>
          <w:tcPr>
            <w:tcW w:w="1656" w:type="dxa"/>
          </w:tcPr>
          <w:p w:rsidR="0033514B" w:rsidRDefault="007A7DD8">
            <w:pPr>
              <w:spacing w:after="40" w:line="240" w:lineRule="auto"/>
              <w:jc w:val="left"/>
            </w:pPr>
            <w:r>
              <w:rPr>
                <w:rFonts w:cs="Times New Roman"/>
                <w:sz w:val="19"/>
              </w:rPr>
              <w:t>-</w:t>
            </w:r>
          </w:p>
        </w:tc>
      </w:tr>
      <w:tr w:rsidR="0033514B">
        <w:trPr>
          <w:cantSplit/>
          <w:jc w:val="center"/>
        </w:trPr>
        <w:tc>
          <w:tcPr>
            <w:tcW w:w="648" w:type="dxa"/>
          </w:tcPr>
          <w:p w:rsidR="0033514B" w:rsidRDefault="007A7DD8">
            <w:pPr>
              <w:spacing w:after="40" w:line="240" w:lineRule="auto"/>
              <w:jc w:val="center"/>
            </w:pPr>
            <w:r>
              <w:rPr>
                <w:rFonts w:cs="Times New Roman"/>
                <w:sz w:val="19"/>
              </w:rPr>
              <w:t>4.0</w:t>
            </w:r>
          </w:p>
        </w:tc>
        <w:tc>
          <w:tcPr>
            <w:tcW w:w="2160" w:type="dxa"/>
          </w:tcPr>
          <w:p w:rsidR="0033514B" w:rsidRDefault="007A7DD8">
            <w:pPr>
              <w:spacing w:after="40" w:line="240" w:lineRule="auto"/>
              <w:jc w:val="left"/>
            </w:pPr>
            <w:r>
              <w:rPr>
                <w:rFonts w:cs="Times New Roman"/>
                <w:sz w:val="19"/>
              </w:rPr>
              <w:t>Score a CSV batch</w:t>
            </w:r>
          </w:p>
        </w:tc>
        <w:tc>
          <w:tcPr>
            <w:tcW w:w="3168" w:type="dxa"/>
          </w:tcPr>
          <w:p w:rsidR="0033514B" w:rsidRDefault="007A7DD8">
            <w:pPr>
              <w:spacing w:after="40" w:line="240" w:lineRule="auto"/>
              <w:jc w:val="left"/>
            </w:pPr>
            <w:r>
              <w:rPr>
                <w:rFonts w:cs="Times New Roman"/>
                <w:sz w:val="19"/>
              </w:rPr>
              <w:t>POST /api/predict_batch</w:t>
            </w:r>
          </w:p>
        </w:tc>
        <w:tc>
          <w:tcPr>
            <w:tcW w:w="1440" w:type="dxa"/>
          </w:tcPr>
          <w:p w:rsidR="0033514B" w:rsidRDefault="007A7DD8">
            <w:pPr>
              <w:spacing w:after="40" w:line="240" w:lineRule="auto"/>
              <w:jc w:val="left"/>
            </w:pPr>
            <w:r>
              <w:rPr>
                <w:rFonts w:cs="Times New Roman"/>
                <w:sz w:val="19"/>
              </w:rPr>
              <w:t>D2, D3</w:t>
            </w:r>
          </w:p>
        </w:tc>
        <w:tc>
          <w:tcPr>
            <w:tcW w:w="1656" w:type="dxa"/>
          </w:tcPr>
          <w:p w:rsidR="0033514B" w:rsidRDefault="007A7DD8">
            <w:pPr>
              <w:spacing w:after="40" w:line="240" w:lineRule="auto"/>
              <w:jc w:val="left"/>
            </w:pPr>
            <w:r>
              <w:rPr>
                <w:rFonts w:cs="Times New Roman"/>
                <w:sz w:val="19"/>
              </w:rPr>
              <w:t>D4</w:t>
            </w:r>
          </w:p>
        </w:tc>
      </w:tr>
      <w:tr w:rsidR="0033514B">
        <w:trPr>
          <w:cantSplit/>
          <w:jc w:val="center"/>
        </w:trPr>
        <w:tc>
          <w:tcPr>
            <w:tcW w:w="648" w:type="dxa"/>
          </w:tcPr>
          <w:p w:rsidR="0033514B" w:rsidRDefault="007A7DD8">
            <w:pPr>
              <w:spacing w:after="40" w:line="240" w:lineRule="auto"/>
              <w:jc w:val="center"/>
            </w:pPr>
            <w:r>
              <w:rPr>
                <w:rFonts w:cs="Times New Roman"/>
                <w:sz w:val="19"/>
              </w:rPr>
              <w:t>5.0</w:t>
            </w:r>
          </w:p>
        </w:tc>
        <w:tc>
          <w:tcPr>
            <w:tcW w:w="2160" w:type="dxa"/>
          </w:tcPr>
          <w:p w:rsidR="0033514B" w:rsidRDefault="007A7DD8">
            <w:pPr>
              <w:spacing w:after="40" w:line="240" w:lineRule="auto"/>
              <w:jc w:val="left"/>
            </w:pPr>
            <w:r>
              <w:rPr>
                <w:rFonts w:cs="Times New Roman"/>
                <w:sz w:val="19"/>
              </w:rPr>
              <w:t>Analytics and model reports</w:t>
            </w:r>
          </w:p>
        </w:tc>
        <w:tc>
          <w:tcPr>
            <w:tcW w:w="3168" w:type="dxa"/>
          </w:tcPr>
          <w:p w:rsidR="0033514B" w:rsidRDefault="007A7DD8">
            <w:pPr>
              <w:spacing w:after="40" w:line="240" w:lineRule="auto"/>
              <w:jc w:val="left"/>
            </w:pPr>
            <w:r>
              <w:rPr>
                <w:rFonts w:cs="Times New Roman"/>
                <w:sz w:val="19"/>
              </w:rPr>
              <w:t>GET /api/dataset_stats, model_history, comparison, qubo, feature_importance, dataset_info, health</w:t>
            </w:r>
          </w:p>
        </w:tc>
        <w:tc>
          <w:tcPr>
            <w:tcW w:w="1440" w:type="dxa"/>
          </w:tcPr>
          <w:p w:rsidR="0033514B" w:rsidRDefault="007A7DD8">
            <w:pPr>
              <w:spacing w:after="40" w:line="240" w:lineRule="auto"/>
              <w:jc w:val="left"/>
            </w:pPr>
            <w:r>
              <w:rPr>
                <w:rFonts w:cs="Times New Roman"/>
                <w:sz w:val="19"/>
              </w:rPr>
              <w:t>D1, D2, D3</w:t>
            </w:r>
          </w:p>
        </w:tc>
        <w:tc>
          <w:tcPr>
            <w:tcW w:w="1656" w:type="dxa"/>
          </w:tcPr>
          <w:p w:rsidR="0033514B" w:rsidRDefault="007A7DD8">
            <w:pPr>
              <w:spacing w:after="40" w:line="240" w:lineRule="auto"/>
              <w:jc w:val="left"/>
            </w:pPr>
            <w:r>
              <w:rPr>
                <w:rFonts w:cs="Times New Roman"/>
                <w:sz w:val="19"/>
              </w:rPr>
              <w:t>-</w:t>
            </w:r>
          </w:p>
        </w:tc>
      </w:tr>
      <w:tr w:rsidR="0033514B">
        <w:trPr>
          <w:cantSplit/>
          <w:jc w:val="center"/>
        </w:trPr>
        <w:tc>
          <w:tcPr>
            <w:tcW w:w="648" w:type="dxa"/>
          </w:tcPr>
          <w:p w:rsidR="0033514B" w:rsidRDefault="007A7DD8">
            <w:pPr>
              <w:spacing w:after="40" w:line="240" w:lineRule="auto"/>
              <w:jc w:val="center"/>
            </w:pPr>
            <w:r>
              <w:rPr>
                <w:rFonts w:cs="Times New Roman"/>
                <w:sz w:val="19"/>
              </w:rPr>
              <w:t>6.0</w:t>
            </w:r>
          </w:p>
        </w:tc>
        <w:tc>
          <w:tcPr>
            <w:tcW w:w="2160" w:type="dxa"/>
          </w:tcPr>
          <w:p w:rsidR="0033514B" w:rsidRDefault="007A7DD8">
            <w:pPr>
              <w:spacing w:after="40" w:line="240" w:lineRule="auto"/>
              <w:jc w:val="left"/>
            </w:pPr>
            <w:r>
              <w:rPr>
                <w:rFonts w:cs="Times New Roman"/>
                <w:sz w:val="19"/>
              </w:rPr>
              <w:t>Export predictions</w:t>
            </w:r>
          </w:p>
        </w:tc>
        <w:tc>
          <w:tcPr>
            <w:tcW w:w="3168" w:type="dxa"/>
          </w:tcPr>
          <w:p w:rsidR="0033514B" w:rsidRDefault="007A7DD8">
            <w:pPr>
              <w:spacing w:after="40" w:line="240" w:lineRule="auto"/>
              <w:jc w:val="left"/>
            </w:pPr>
            <w:r>
              <w:rPr>
                <w:rFonts w:cs="Times New Roman"/>
                <w:sz w:val="19"/>
              </w:rPr>
              <w:t xml:space="preserve">GET /api/export_predictions, GET </w:t>
            </w:r>
            <w:r>
              <w:rPr>
                <w:rFonts w:cs="Times New Roman"/>
                <w:sz w:val="19"/>
              </w:rPr>
              <w:t>/api/sample_batch</w:t>
            </w:r>
          </w:p>
        </w:tc>
        <w:tc>
          <w:tcPr>
            <w:tcW w:w="1440" w:type="dxa"/>
          </w:tcPr>
          <w:p w:rsidR="0033514B" w:rsidRDefault="007A7DD8">
            <w:pPr>
              <w:spacing w:after="40" w:line="240" w:lineRule="auto"/>
              <w:jc w:val="left"/>
            </w:pPr>
            <w:r>
              <w:rPr>
                <w:rFonts w:cs="Times New Roman"/>
                <w:sz w:val="19"/>
              </w:rPr>
              <w:t>D4, D1 sample</w:t>
            </w:r>
          </w:p>
        </w:tc>
        <w:tc>
          <w:tcPr>
            <w:tcW w:w="1656" w:type="dxa"/>
          </w:tcPr>
          <w:p w:rsidR="0033514B" w:rsidRDefault="007A7DD8">
            <w:pPr>
              <w:spacing w:after="40" w:line="240" w:lineRule="auto"/>
              <w:jc w:val="left"/>
            </w:pPr>
            <w:r>
              <w:rPr>
                <w:rFonts w:cs="Times New Roman"/>
                <w:sz w:val="19"/>
              </w:rPr>
              <w:t>-</w:t>
            </w:r>
          </w:p>
        </w:tc>
      </w:tr>
    </w:tbl>
    <w:p w:rsidR="0033514B" w:rsidRDefault="0033514B">
      <w:pPr>
        <w:spacing w:line="192" w:lineRule="auto"/>
      </w:pPr>
    </w:p>
    <w:p w:rsidR="0033514B" w:rsidRDefault="007A7DD8">
      <w:pPr>
        <w:pStyle w:val="Heading3"/>
      </w:pPr>
      <w:r>
        <w:t>1.3.3 Level 2: scoring one transaction</w:t>
      </w:r>
    </w:p>
    <w:p w:rsidR="0033514B" w:rsidRDefault="007A7DD8">
      <w:r>
        <w:rPr>
          <w:rFonts w:cs="Times New Roman"/>
        </w:rPr>
        <w:t>Level 2 expands process 3.0, the one a user meets most often. The request is validated and any missing field is filled with the dataset mean (numeric) or mode (categorical) (3.1). T</w:t>
      </w:r>
      <w:r>
        <w:rPr>
          <w:rFonts w:cs="Times New Roman"/>
        </w:rPr>
        <w:t xml:space="preserve">he two categorical fields are one-hot encoded, missing expected columns are added with value 0 and the numeric columns should be z-scored with the fitted scaler (3.2). Each of the three models returns a fraud probability (3.3), the mean is taken and </w:t>
      </w:r>
      <w:r>
        <w:rPr>
          <w:rFonts w:cs="Times New Roman"/>
        </w:rPr>
        <w:lastRenderedPageBreak/>
        <w:t>compar</w:t>
      </w:r>
      <w:r>
        <w:rPr>
          <w:rFonts w:cs="Times New Roman"/>
        </w:rPr>
        <w:t>ed with 0.5 (3.4), and the probability is mapped to a risk band (3.5). The note on the diagram records the defect in 3.2.</w:t>
      </w:r>
    </w:p>
    <w:p w:rsidR="0033514B" w:rsidRDefault="007A7DD8">
      <w:pPr>
        <w:keepNext/>
        <w:spacing w:after="80" w:line="240" w:lineRule="auto"/>
        <w:jc w:val="center"/>
      </w:pPr>
      <w:r>
        <w:rPr>
          <w:noProof/>
        </w:rPr>
        <w:drawing>
          <wp:inline distT="0" distB="0" distL="0" distR="0">
            <wp:extent cx="5212080" cy="2814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212080" cy="2814523"/>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the five steps of process 3.0, including the scaler step whose exception is swallowe</w:t>
      </w:r>
      <w:r>
        <w:rPr>
          <w:rFonts w:cs="Times New Roman"/>
        </w:rPr>
        <w:t>d.</w:t>
      </w:r>
    </w:p>
    <w:p w:rsidR="0033514B" w:rsidRDefault="007A7DD8">
      <w:pPr>
        <w:pStyle w:val="Heading2"/>
      </w:pPr>
      <w:r>
        <w:t>1.4 UML Models</w:t>
      </w:r>
    </w:p>
    <w:p w:rsidR="0033514B" w:rsidRDefault="007A7DD8">
      <w:pPr>
        <w:pStyle w:val="Heading3"/>
      </w:pPr>
      <w:r>
        <w:t>1.4.1 Class and module diagram</w:t>
      </w:r>
    </w:p>
    <w:p w:rsidR="0033514B" w:rsidRDefault="007A7DD8">
      <w:r>
        <w:rPr>
          <w:rFonts w:cs="Times New Roman"/>
        </w:rPr>
        <w:t xml:space="preserve">The backend is not object-oriented apart from one class. </w:t>
      </w:r>
      <w:r>
        <w:rPr>
          <w:rFonts w:ascii="Consolas" w:eastAsia="Consolas" w:hAnsi="Consolas" w:cs="Consolas"/>
          <w:sz w:val="21"/>
        </w:rPr>
        <w:t>GRBMC</w:t>
      </w:r>
      <w:r>
        <w:rPr>
          <w:rFonts w:cs="Times New Roman"/>
        </w:rPr>
        <w:t xml:space="preserve"> holds the weight matrices </w:t>
      </w:r>
      <w:r>
        <w:rPr>
          <w:rFonts w:ascii="Consolas" w:eastAsia="Consolas" w:hAnsi="Consolas" w:cs="Consolas"/>
          <w:sz w:val="21"/>
        </w:rPr>
        <w:t>W</w:t>
      </w:r>
      <w:r>
        <w:rPr>
          <w:rFonts w:cs="Times New Roman"/>
        </w:rPr>
        <w:t xml:space="preserve"> (visible to hidden) and </w:t>
      </w:r>
      <w:r>
        <w:rPr>
          <w:rFonts w:ascii="Consolas" w:eastAsia="Consolas" w:hAnsi="Consolas" w:cs="Consolas"/>
          <w:sz w:val="21"/>
        </w:rPr>
        <w:t>U</w:t>
      </w:r>
      <w:r>
        <w:rPr>
          <w:rFonts w:cs="Times New Roman"/>
        </w:rPr>
        <w:t xml:space="preserve"> (label to hidden), the three bias vectors </w:t>
      </w:r>
      <w:r>
        <w:rPr>
          <w:rFonts w:ascii="Consolas" w:eastAsia="Consolas" w:hAnsi="Consolas" w:cs="Consolas"/>
          <w:sz w:val="21"/>
        </w:rPr>
        <w:t>b</w:t>
      </w:r>
      <w:r>
        <w:rPr>
          <w:rFonts w:cs="Times New Roman"/>
        </w:rPr>
        <w:t xml:space="preserve">, </w:t>
      </w:r>
      <w:r>
        <w:rPr>
          <w:rFonts w:ascii="Consolas" w:eastAsia="Consolas" w:hAnsi="Consolas" w:cs="Consolas"/>
          <w:sz w:val="21"/>
        </w:rPr>
        <w:t>c</w:t>
      </w:r>
      <w:r>
        <w:rPr>
          <w:rFonts w:cs="Times New Roman"/>
        </w:rPr>
        <w:t xml:space="preserve"> and </w:t>
      </w:r>
      <w:r>
        <w:rPr>
          <w:rFonts w:ascii="Consolas" w:eastAsia="Consolas" w:hAnsi="Consolas" w:cs="Consolas"/>
          <w:sz w:val="21"/>
        </w:rPr>
        <w:t>d</w:t>
      </w:r>
      <w:r>
        <w:rPr>
          <w:rFonts w:cs="Times New Roman"/>
        </w:rPr>
        <w:t xml:space="preserve">, the learning rate, batch size and a persistent chain, and offers </w:t>
      </w:r>
      <w:r>
        <w:rPr>
          <w:rFonts w:ascii="Consolas" w:eastAsia="Consolas" w:hAnsi="Consolas" w:cs="Consolas"/>
          <w:sz w:val="21"/>
        </w:rPr>
        <w:t>gibbs_step</w:t>
      </w:r>
      <w:r>
        <w:rPr>
          <w:rFonts w:cs="Times New Roman"/>
        </w:rPr>
        <w:t xml:space="preserve">, </w:t>
      </w:r>
      <w:r>
        <w:rPr>
          <w:rFonts w:ascii="Consolas" w:eastAsia="Consolas" w:hAnsi="Consolas" w:cs="Consolas"/>
          <w:sz w:val="21"/>
        </w:rPr>
        <w:t>pcd_step</w:t>
      </w:r>
      <w:r>
        <w:rPr>
          <w:rFonts w:cs="Times New Roman"/>
        </w:rPr>
        <w:t xml:space="preserve">, </w:t>
      </w:r>
      <w:r>
        <w:rPr>
          <w:rFonts w:ascii="Consolas" w:eastAsia="Consolas" w:hAnsi="Consolas" w:cs="Consolas"/>
          <w:sz w:val="21"/>
        </w:rPr>
        <w:t>train_epoch</w:t>
      </w:r>
      <w:r>
        <w:rPr>
          <w:rFonts w:cs="Times New Roman"/>
        </w:rPr>
        <w:t xml:space="preserve">, </w:t>
      </w:r>
      <w:r>
        <w:rPr>
          <w:rFonts w:ascii="Consolas" w:eastAsia="Consolas" w:hAnsi="Consolas" w:cs="Consolas"/>
          <w:sz w:val="21"/>
        </w:rPr>
        <w:t>predict_proba</w:t>
      </w:r>
      <w:r>
        <w:rPr>
          <w:rFonts w:cs="Times New Roman"/>
        </w:rPr>
        <w:t xml:space="preserve">, </w:t>
      </w:r>
      <w:r>
        <w:rPr>
          <w:rFonts w:ascii="Consolas" w:eastAsia="Consolas" w:hAnsi="Consolas" w:cs="Consolas"/>
          <w:sz w:val="21"/>
        </w:rPr>
        <w:t>predict</w:t>
      </w:r>
      <w:r>
        <w:rPr>
          <w:rFonts w:cs="Times New Roman"/>
        </w:rPr>
        <w:t xml:space="preserve"> and </w:t>
      </w:r>
      <w:r>
        <w:rPr>
          <w:rFonts w:ascii="Consolas" w:eastAsia="Consolas" w:hAnsi="Consolas" w:cs="Consolas"/>
          <w:sz w:val="21"/>
        </w:rPr>
        <w:t>get_qubo_matrix</w:t>
      </w:r>
      <w:r>
        <w:rPr>
          <w:rFonts w:cs="Times New Roman"/>
        </w:rPr>
        <w:t xml:space="preserve">. The other modules are collections of functions: </w:t>
      </w:r>
      <w:r>
        <w:rPr>
          <w:rFonts w:ascii="Consolas" w:eastAsia="Consolas" w:hAnsi="Consolas" w:cs="Consolas"/>
          <w:sz w:val="21"/>
        </w:rPr>
        <w:t>preprocessing</w:t>
      </w:r>
      <w:r>
        <w:rPr>
          <w:rFonts w:cs="Times New Roman"/>
        </w:rPr>
        <w:t xml:space="preserve"> (one-hot, z-score, correlation filter, importanc</w:t>
      </w:r>
      <w:r>
        <w:rPr>
          <w:rFonts w:cs="Times New Roman"/>
        </w:rPr>
        <w:t xml:space="preserve">e filter, three balancers and </w:t>
      </w:r>
      <w:r>
        <w:rPr>
          <w:rFonts w:ascii="Consolas" w:eastAsia="Consolas" w:hAnsi="Consolas" w:cs="Consolas"/>
          <w:sz w:val="21"/>
        </w:rPr>
        <w:t>full_pipeline</w:t>
      </w:r>
      <w:r>
        <w:rPr>
          <w:rFonts w:cs="Times New Roman"/>
        </w:rPr>
        <w:t xml:space="preserve">), </w:t>
      </w:r>
      <w:r>
        <w:rPr>
          <w:rFonts w:ascii="Consolas" w:eastAsia="Consolas" w:hAnsi="Consolas" w:cs="Consolas"/>
          <w:sz w:val="21"/>
        </w:rPr>
        <w:t>samplers</w:t>
      </w:r>
      <w:r>
        <w:rPr>
          <w:rFonts w:cs="Times New Roman"/>
        </w:rPr>
        <w:t xml:space="preserve"> (the simulated-annealing and quantum-inspired gradient estimators), </w:t>
      </w:r>
      <w:r>
        <w:rPr>
          <w:rFonts w:ascii="Consolas" w:eastAsia="Consolas" w:hAnsi="Consolas" w:cs="Consolas"/>
          <w:sz w:val="21"/>
        </w:rPr>
        <w:t>train</w:t>
      </w:r>
      <w:r>
        <w:rPr>
          <w:rFonts w:cs="Times New Roman"/>
        </w:rPr>
        <w:t xml:space="preserve"> (</w:t>
      </w:r>
      <w:r>
        <w:rPr>
          <w:rFonts w:ascii="Consolas" w:eastAsia="Consolas" w:hAnsi="Consolas" w:cs="Consolas"/>
          <w:sz w:val="21"/>
        </w:rPr>
        <w:t>train_model</w:t>
      </w:r>
      <w:r>
        <w:rPr>
          <w:rFonts w:cs="Times New Roman"/>
        </w:rPr>
        <w:t xml:space="preserve"> and the learning-rate schedules), </w:t>
      </w:r>
      <w:r>
        <w:rPr>
          <w:rFonts w:ascii="Consolas" w:eastAsia="Consolas" w:hAnsi="Consolas" w:cs="Consolas"/>
          <w:sz w:val="21"/>
        </w:rPr>
        <w:t>evaluation</w:t>
      </w:r>
      <w:r>
        <w:rPr>
          <w:rFonts w:cs="Times New Roman"/>
        </w:rPr>
        <w:t xml:space="preserve">, </w:t>
      </w:r>
      <w:r>
        <w:rPr>
          <w:rFonts w:ascii="Consolas" w:eastAsia="Consolas" w:hAnsi="Consolas" w:cs="Consolas"/>
          <w:sz w:val="21"/>
        </w:rPr>
        <w:t>synthetic_data</w:t>
      </w:r>
      <w:r>
        <w:rPr>
          <w:rFonts w:cs="Times New Roman"/>
        </w:rPr>
        <w:t xml:space="preserve"> and the Flask module with its </w:t>
      </w:r>
      <w:r>
        <w:rPr>
          <w:rFonts w:ascii="Consolas" w:eastAsia="Consolas" w:hAnsi="Consolas" w:cs="Consolas"/>
          <w:sz w:val="21"/>
        </w:rPr>
        <w:t>store</w:t>
      </w:r>
      <w:r>
        <w:rPr>
          <w:rFonts w:cs="Times New Roman"/>
        </w:rPr>
        <w:t>. The diagram draw</w:t>
      </w:r>
      <w:r>
        <w:rPr>
          <w:rFonts w:cs="Times New Roman"/>
        </w:rPr>
        <w:t xml:space="preserve">s them as stereotyped classes to show who calls whom: </w:t>
      </w:r>
      <w:r>
        <w:rPr>
          <w:rFonts w:ascii="Consolas" w:eastAsia="Consolas" w:hAnsi="Consolas" w:cs="Consolas"/>
          <w:sz w:val="21"/>
        </w:rPr>
        <w:t>train</w:t>
      </w:r>
      <w:r>
        <w:rPr>
          <w:rFonts w:cs="Times New Roman"/>
        </w:rPr>
        <w:t xml:space="preserve"> creates and trains a </w:t>
      </w:r>
      <w:r>
        <w:rPr>
          <w:rFonts w:ascii="Consolas" w:eastAsia="Consolas" w:hAnsi="Consolas" w:cs="Consolas"/>
          <w:sz w:val="21"/>
        </w:rPr>
        <w:t>GRBMC</w:t>
      </w:r>
      <w:r>
        <w:rPr>
          <w:rFonts w:cs="Times New Roman"/>
        </w:rPr>
        <w:t xml:space="preserve"> and calls the samplers, the Flask module owns the </w:t>
      </w:r>
      <w:r>
        <w:rPr>
          <w:rFonts w:ascii="Consolas" w:eastAsia="Consolas" w:hAnsi="Consolas" w:cs="Consolas"/>
          <w:sz w:val="21"/>
        </w:rPr>
        <w:t>store</w:t>
      </w:r>
      <w:r>
        <w:rPr>
          <w:rFonts w:cs="Times New Roman"/>
        </w:rPr>
        <w:t xml:space="preserve"> and up to three models, and </w:t>
      </w:r>
      <w:r>
        <w:rPr>
          <w:rFonts w:ascii="Consolas" w:eastAsia="Consolas" w:hAnsi="Consolas" w:cs="Consolas"/>
          <w:sz w:val="21"/>
        </w:rPr>
        <w:t>api_extra</w:t>
      </w:r>
      <w:r>
        <w:rPr>
          <w:rFonts w:cs="Times New Roman"/>
        </w:rPr>
        <w:t xml:space="preserve"> only reads the store.</w:t>
      </w:r>
    </w:p>
    <w:p w:rsidR="0033514B" w:rsidRDefault="007A7DD8">
      <w:pPr>
        <w:keepNext/>
        <w:spacing w:after="80" w:line="240" w:lineRule="auto"/>
        <w:jc w:val="center"/>
      </w:pPr>
      <w:r>
        <w:rPr>
          <w:noProof/>
        </w:rPr>
        <w:lastRenderedPageBreak/>
        <w:drawing>
          <wp:inline distT="0" distB="0" distL="0" distR="0">
            <wp:extent cx="4937760" cy="48390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3"/>
                    <a:stretch>
                      <a:fillRect/>
                    </a:stretch>
                  </pic:blipFill>
                  <pic:spPr>
                    <a:xfrm>
                      <a:off x="0" y="0"/>
                      <a:ext cx="4937760" cy="4839005"/>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Class and module</w:t>
      </w:r>
      <w:r>
        <w:rPr>
          <w:rFonts w:cs="Times New Roman"/>
        </w:rPr>
        <w:t xml:space="preserve"> diagram of the Python backend: one real class (GRBMC) and the modules that create, train and serve it.</w:t>
      </w:r>
    </w:p>
    <w:p w:rsidR="0033514B" w:rsidRDefault="007A7DD8">
      <w:pPr>
        <w:pStyle w:val="Heading3"/>
      </w:pPr>
      <w:r>
        <w:t>1.4.2 Sequence diagram</w:t>
      </w:r>
    </w:p>
    <w:p w:rsidR="0033514B" w:rsidRDefault="007A7DD8">
      <w:r>
        <w:rPr>
          <w:rFonts w:cs="Times New Roman"/>
        </w:rPr>
        <w:t xml:space="preserve">The sequence below follows one click on </w:t>
      </w:r>
      <w:r>
        <w:rPr>
          <w:rFonts w:cs="Times New Roman"/>
          <w:i/>
        </w:rPr>
        <w:t>Run fraud check</w:t>
      </w:r>
      <w:r>
        <w:rPr>
          <w:rFonts w:cs="Times New Roman"/>
        </w:rPr>
        <w:t>. The Verify page posts the form values; the Vite development server proxi</w:t>
      </w:r>
      <w:r>
        <w:rPr>
          <w:rFonts w:cs="Times New Roman"/>
        </w:rPr>
        <w:t xml:space="preserve">es the call to Flask; </w:t>
      </w:r>
      <w:r>
        <w:rPr>
          <w:rFonts w:ascii="Consolas" w:eastAsia="Consolas" w:hAnsi="Consolas" w:cs="Consolas"/>
          <w:sz w:val="21"/>
        </w:rPr>
        <w:t>predict_single</w:t>
      </w:r>
      <w:r>
        <w:rPr>
          <w:rFonts w:cs="Times New Roman"/>
        </w:rPr>
        <w:t xml:space="preserve"> obtains the pipeline from the store (loading or rebuilding it on first use), builds the feature vector, asks each of the three models for </w:t>
      </w:r>
      <w:r>
        <w:rPr>
          <w:rFonts w:ascii="Consolas" w:eastAsia="Consolas" w:hAnsi="Consolas" w:cs="Consolas"/>
          <w:sz w:val="21"/>
        </w:rPr>
        <w:t>predict_proba</w:t>
      </w:r>
      <w:r>
        <w:rPr>
          <w:rFonts w:cs="Times New Roman"/>
        </w:rPr>
        <w:t>, averages the results and returns a JSON object with the prediction</w:t>
      </w:r>
      <w:r>
        <w:rPr>
          <w:rFonts w:cs="Times New Roman"/>
        </w:rPr>
        <w:t xml:space="preserve">, label, fraud probability, risk level and the three individual probabilities. The page then draws the risk meter and the per-model bars. Measured on this PC, the API call alone (to 127.0.0.1, without the browser) has a median of 17 ms (95th percentile 32 </w:t>
      </w:r>
      <w:r>
        <w:rPr>
          <w:rFonts w:cs="Times New Roman"/>
        </w:rPr>
        <w:t>ms).</w:t>
      </w:r>
    </w:p>
    <w:p w:rsidR="0033514B" w:rsidRDefault="007A7DD8">
      <w:pPr>
        <w:keepNext/>
        <w:spacing w:after="80" w:line="240" w:lineRule="auto"/>
        <w:jc w:val="center"/>
      </w:pPr>
      <w:r>
        <w:rPr>
          <w:noProof/>
        </w:rPr>
        <w:lastRenderedPageBreak/>
        <w:drawing>
          <wp:inline distT="0" distB="0" distL="0" distR="0">
            <wp:extent cx="5120640" cy="34820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4"/>
                    <a:stretch>
                      <a:fillRect/>
                    </a:stretch>
                  </pic:blipFill>
                  <pic:spPr>
                    <a:xfrm>
                      <a:off x="0" y="0"/>
                      <a:ext cx="5120640" cy="3482035"/>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POST /api/predict_single with mode ensemble.</w:t>
      </w:r>
    </w:p>
    <w:p w:rsidR="0033514B" w:rsidRDefault="007A7DD8">
      <w:pPr>
        <w:pStyle w:val="Heading3"/>
      </w:pPr>
      <w:r>
        <w:t>1.4.3 Use-case diagram</w:t>
      </w:r>
    </w:p>
    <w:p w:rsidR="0033514B" w:rsidRDefault="007A7DD8">
      <w:r>
        <w:rPr>
          <w:rFonts w:cs="Times New Roman"/>
        </w:rPr>
        <w:t xml:space="preserve">Seven use cases exist in the interface: verify one transaction, bulk-verify a CSV file, download the predictions, view </w:t>
      </w:r>
      <w:r>
        <w:rPr>
          <w:rFonts w:cs="Times New Roman"/>
        </w:rPr>
        <w:t>analytics, compare models and training curves, retrain in the Model lab and download the sample CSV. The merchant or analyst role mainly uses the first three and the sample download; the risk-operations role adds analytics, model comparison and retraining.</w:t>
      </w:r>
      <w:r>
        <w:rPr>
          <w:rFonts w:cs="Times New Roman"/>
        </w:rPr>
        <w:t xml:space="preserve"> Because there is no authentication, nothing enforces this split, which is listed as a limitation in Chapter 9.</w:t>
      </w:r>
    </w:p>
    <w:p w:rsidR="0033514B" w:rsidRDefault="007A7DD8">
      <w:pPr>
        <w:keepNext/>
        <w:spacing w:after="80" w:line="240" w:lineRule="auto"/>
        <w:jc w:val="center"/>
      </w:pPr>
      <w:r>
        <w:rPr>
          <w:noProof/>
        </w:rPr>
        <w:lastRenderedPageBreak/>
        <w:drawing>
          <wp:inline distT="0" distB="0" distL="0" distR="0">
            <wp:extent cx="4389120" cy="2809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5"/>
                    <a:stretch>
                      <a:fillRect/>
                    </a:stretch>
                  </pic:blipFill>
                  <pic:spPr>
                    <a:xfrm>
                      <a:off x="0" y="0"/>
                      <a:ext cx="4389120" cy="2809037"/>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seven use cases and two conceptual roles; the application has no login.</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4</w:t>
      </w:r>
      <w:r>
        <w:rPr>
          <w:rFonts w:cs="Times New Roman"/>
        </w:rPr>
        <w:fldChar w:fldCharType="end"/>
      </w:r>
      <w:r>
        <w:rPr>
          <w:rFonts w:cs="Times New Roman"/>
        </w:rPr>
        <w:t>: Use cases and the screen that realises them</w:t>
      </w:r>
    </w:p>
    <w:tbl>
      <w:tblPr>
        <w:tblStyle w:val="TableGrid"/>
        <w:tblW w:w="0" w:type="auto"/>
        <w:jc w:val="center"/>
        <w:tblLook w:val="04A0" w:firstRow="1" w:lastRow="0" w:firstColumn="1" w:lastColumn="0" w:noHBand="0" w:noVBand="1"/>
      </w:tblPr>
      <w:tblGrid>
        <w:gridCol w:w="2097"/>
        <w:gridCol w:w="1556"/>
        <w:gridCol w:w="2692"/>
        <w:gridCol w:w="2537"/>
      </w:tblGrid>
      <w:tr w:rsidR="0033514B">
        <w:trPr>
          <w:cantSplit/>
          <w:tblHeader/>
          <w:jc w:val="center"/>
        </w:trPr>
        <w:tc>
          <w:tcPr>
            <w:tcW w:w="2160" w:type="dxa"/>
            <w:shd w:val="clear" w:color="auto" w:fill="1B2A41"/>
          </w:tcPr>
          <w:p w:rsidR="0033514B" w:rsidRDefault="007A7DD8">
            <w:pPr>
              <w:spacing w:after="40" w:line="240" w:lineRule="auto"/>
              <w:jc w:val="center"/>
            </w:pPr>
            <w:r>
              <w:rPr>
                <w:rFonts w:cs="Times New Roman"/>
                <w:b/>
                <w:color w:val="FFFFFF"/>
                <w:sz w:val="19"/>
              </w:rPr>
              <w:t>Use case</w:t>
            </w:r>
          </w:p>
        </w:tc>
        <w:tc>
          <w:tcPr>
            <w:tcW w:w="1584" w:type="dxa"/>
            <w:shd w:val="clear" w:color="auto" w:fill="1B2A41"/>
          </w:tcPr>
          <w:p w:rsidR="0033514B" w:rsidRDefault="007A7DD8">
            <w:pPr>
              <w:spacing w:after="40" w:line="240" w:lineRule="auto"/>
              <w:jc w:val="center"/>
            </w:pPr>
            <w:r>
              <w:rPr>
                <w:rFonts w:cs="Times New Roman"/>
                <w:b/>
                <w:color w:val="FFFFFF"/>
                <w:sz w:val="19"/>
              </w:rPr>
              <w:t>Page</w:t>
            </w:r>
          </w:p>
        </w:tc>
        <w:tc>
          <w:tcPr>
            <w:tcW w:w="2736" w:type="dxa"/>
            <w:shd w:val="clear" w:color="auto" w:fill="1B2A41"/>
          </w:tcPr>
          <w:p w:rsidR="0033514B" w:rsidRDefault="007A7DD8">
            <w:pPr>
              <w:spacing w:after="40" w:line="240" w:lineRule="auto"/>
              <w:jc w:val="center"/>
            </w:pPr>
            <w:r>
              <w:rPr>
                <w:rFonts w:cs="Times New Roman"/>
                <w:b/>
                <w:color w:val="FFFFFF"/>
                <w:sz w:val="19"/>
              </w:rPr>
              <w:t>API routes used</w:t>
            </w:r>
          </w:p>
        </w:tc>
        <w:tc>
          <w:tcPr>
            <w:tcW w:w="2592" w:type="dxa"/>
            <w:shd w:val="clear" w:color="auto" w:fill="1B2A41"/>
          </w:tcPr>
          <w:p w:rsidR="0033514B" w:rsidRDefault="007A7DD8">
            <w:pPr>
              <w:spacing w:after="40" w:line="240" w:lineRule="auto"/>
              <w:jc w:val="center"/>
            </w:pPr>
            <w:r>
              <w:rPr>
                <w:rFonts w:cs="Times New Roman"/>
                <w:b/>
                <w:color w:val="FFFFFF"/>
                <w:sz w:val="19"/>
              </w:rPr>
              <w:t>Result</w:t>
            </w:r>
          </w:p>
        </w:tc>
      </w:tr>
      <w:tr w:rsidR="0033514B">
        <w:trPr>
          <w:cantSplit/>
          <w:jc w:val="center"/>
        </w:trPr>
        <w:tc>
          <w:tcPr>
            <w:tcW w:w="2160" w:type="dxa"/>
          </w:tcPr>
          <w:p w:rsidR="0033514B" w:rsidRDefault="007A7DD8">
            <w:pPr>
              <w:spacing w:after="40" w:line="240" w:lineRule="auto"/>
              <w:jc w:val="left"/>
            </w:pPr>
            <w:r>
              <w:rPr>
                <w:rFonts w:cs="Times New Roman"/>
                <w:sz w:val="19"/>
              </w:rPr>
              <w:t>Verify one transaction</w:t>
            </w:r>
          </w:p>
        </w:tc>
        <w:tc>
          <w:tcPr>
            <w:tcW w:w="1584" w:type="dxa"/>
          </w:tcPr>
          <w:p w:rsidR="0033514B" w:rsidRDefault="007A7DD8">
            <w:pPr>
              <w:spacing w:after="40" w:line="240" w:lineRule="auto"/>
              <w:jc w:val="left"/>
            </w:pPr>
            <w:r>
              <w:rPr>
                <w:rFonts w:cs="Times New Roman"/>
                <w:sz w:val="19"/>
              </w:rPr>
              <w:t>Verify</w:t>
            </w:r>
          </w:p>
        </w:tc>
        <w:tc>
          <w:tcPr>
            <w:tcW w:w="2736" w:type="dxa"/>
          </w:tcPr>
          <w:p w:rsidR="0033514B" w:rsidRDefault="007A7DD8">
            <w:pPr>
              <w:spacing w:after="40" w:line="240" w:lineRule="auto"/>
              <w:jc w:val="left"/>
            </w:pPr>
            <w:r>
              <w:rPr>
                <w:rFonts w:cs="Times New Roman"/>
                <w:sz w:val="19"/>
              </w:rPr>
              <w:t>POST /api/predict_single</w:t>
            </w:r>
          </w:p>
        </w:tc>
        <w:tc>
          <w:tcPr>
            <w:tcW w:w="2592" w:type="dxa"/>
          </w:tcPr>
          <w:p w:rsidR="0033514B" w:rsidRDefault="007A7DD8">
            <w:pPr>
              <w:spacing w:after="40" w:line="240" w:lineRule="auto"/>
              <w:jc w:val="left"/>
            </w:pPr>
            <w:r>
              <w:rPr>
                <w:rFonts w:cs="Times New Roman"/>
                <w:sz w:val="19"/>
              </w:rPr>
              <w:t>Verdict, probability, risk band, per-model bars</w:t>
            </w:r>
          </w:p>
        </w:tc>
      </w:tr>
      <w:tr w:rsidR="0033514B">
        <w:trPr>
          <w:cantSplit/>
          <w:jc w:val="center"/>
        </w:trPr>
        <w:tc>
          <w:tcPr>
            <w:tcW w:w="2160" w:type="dxa"/>
          </w:tcPr>
          <w:p w:rsidR="0033514B" w:rsidRDefault="007A7DD8">
            <w:pPr>
              <w:spacing w:after="40" w:line="240" w:lineRule="auto"/>
              <w:jc w:val="left"/>
            </w:pPr>
            <w:r>
              <w:rPr>
                <w:rFonts w:cs="Times New Roman"/>
                <w:sz w:val="19"/>
              </w:rPr>
              <w:t>Bulk-verify a CSV file</w:t>
            </w:r>
          </w:p>
        </w:tc>
        <w:tc>
          <w:tcPr>
            <w:tcW w:w="1584" w:type="dxa"/>
          </w:tcPr>
          <w:p w:rsidR="0033514B" w:rsidRDefault="007A7DD8">
            <w:pPr>
              <w:spacing w:after="40" w:line="240" w:lineRule="auto"/>
              <w:jc w:val="left"/>
            </w:pPr>
            <w:r>
              <w:rPr>
                <w:rFonts w:cs="Times New Roman"/>
                <w:sz w:val="19"/>
              </w:rPr>
              <w:t>Bulk</w:t>
            </w:r>
          </w:p>
        </w:tc>
        <w:tc>
          <w:tcPr>
            <w:tcW w:w="2736" w:type="dxa"/>
          </w:tcPr>
          <w:p w:rsidR="0033514B" w:rsidRDefault="007A7DD8">
            <w:pPr>
              <w:spacing w:after="40" w:line="240" w:lineRule="auto"/>
              <w:jc w:val="left"/>
            </w:pPr>
            <w:r>
              <w:rPr>
                <w:rFonts w:cs="Times New Roman"/>
                <w:sz w:val="19"/>
              </w:rPr>
              <w:t>POST /api/predict_batch</w:t>
            </w:r>
          </w:p>
        </w:tc>
        <w:tc>
          <w:tcPr>
            <w:tcW w:w="2592" w:type="dxa"/>
          </w:tcPr>
          <w:p w:rsidR="0033514B" w:rsidRDefault="007A7DD8">
            <w:pPr>
              <w:spacing w:after="40" w:line="240" w:lineRule="auto"/>
              <w:jc w:val="left"/>
            </w:pPr>
            <w:r>
              <w:rPr>
                <w:rFonts w:cs="Times New Roman"/>
                <w:sz w:val="19"/>
              </w:rPr>
              <w:t>Counts, metrics if Class is present, preview of 10 rows</w:t>
            </w:r>
          </w:p>
        </w:tc>
      </w:tr>
      <w:tr w:rsidR="0033514B">
        <w:trPr>
          <w:cantSplit/>
          <w:jc w:val="center"/>
        </w:trPr>
        <w:tc>
          <w:tcPr>
            <w:tcW w:w="2160" w:type="dxa"/>
          </w:tcPr>
          <w:p w:rsidR="0033514B" w:rsidRDefault="007A7DD8">
            <w:pPr>
              <w:spacing w:after="40" w:line="240" w:lineRule="auto"/>
              <w:jc w:val="left"/>
            </w:pPr>
            <w:r>
              <w:rPr>
                <w:rFonts w:cs="Times New Roman"/>
                <w:sz w:val="19"/>
              </w:rPr>
              <w:t>Download predictions</w:t>
            </w:r>
          </w:p>
        </w:tc>
        <w:tc>
          <w:tcPr>
            <w:tcW w:w="1584" w:type="dxa"/>
          </w:tcPr>
          <w:p w:rsidR="0033514B" w:rsidRDefault="007A7DD8">
            <w:pPr>
              <w:spacing w:after="40" w:line="240" w:lineRule="auto"/>
              <w:jc w:val="left"/>
            </w:pPr>
            <w:r>
              <w:rPr>
                <w:rFonts w:cs="Times New Roman"/>
                <w:sz w:val="19"/>
              </w:rPr>
              <w:t>Bulk</w:t>
            </w:r>
          </w:p>
        </w:tc>
        <w:tc>
          <w:tcPr>
            <w:tcW w:w="2736" w:type="dxa"/>
          </w:tcPr>
          <w:p w:rsidR="0033514B" w:rsidRDefault="007A7DD8">
            <w:pPr>
              <w:spacing w:after="40" w:line="240" w:lineRule="auto"/>
              <w:jc w:val="left"/>
            </w:pPr>
            <w:r>
              <w:rPr>
                <w:rFonts w:cs="Times New Roman"/>
                <w:sz w:val="19"/>
              </w:rPr>
              <w:t>GET /api/export_predictions</w:t>
            </w:r>
          </w:p>
        </w:tc>
        <w:tc>
          <w:tcPr>
            <w:tcW w:w="2592" w:type="dxa"/>
          </w:tcPr>
          <w:p w:rsidR="0033514B" w:rsidRDefault="007A7DD8">
            <w:pPr>
              <w:spacing w:after="40" w:line="240" w:lineRule="auto"/>
              <w:jc w:val="left"/>
            </w:pPr>
            <w:r>
              <w:rPr>
                <w:rFonts w:cs="Times New Roman"/>
                <w:sz w:val="19"/>
              </w:rPr>
              <w:t>CSV with Predicted_Class, Fraud_Probability, Risk</w:t>
            </w:r>
          </w:p>
        </w:tc>
      </w:tr>
      <w:tr w:rsidR="0033514B">
        <w:trPr>
          <w:cantSplit/>
          <w:jc w:val="center"/>
        </w:trPr>
        <w:tc>
          <w:tcPr>
            <w:tcW w:w="2160" w:type="dxa"/>
          </w:tcPr>
          <w:p w:rsidR="0033514B" w:rsidRDefault="007A7DD8">
            <w:pPr>
              <w:spacing w:after="40" w:line="240" w:lineRule="auto"/>
              <w:jc w:val="left"/>
            </w:pPr>
            <w:r>
              <w:rPr>
                <w:rFonts w:cs="Times New Roman"/>
                <w:sz w:val="19"/>
              </w:rPr>
              <w:t>View analytics</w:t>
            </w:r>
          </w:p>
        </w:tc>
        <w:tc>
          <w:tcPr>
            <w:tcW w:w="1584" w:type="dxa"/>
          </w:tcPr>
          <w:p w:rsidR="0033514B" w:rsidRDefault="007A7DD8">
            <w:pPr>
              <w:spacing w:after="40" w:line="240" w:lineRule="auto"/>
              <w:jc w:val="left"/>
            </w:pPr>
            <w:r>
              <w:rPr>
                <w:rFonts w:cs="Times New Roman"/>
                <w:sz w:val="19"/>
              </w:rPr>
              <w:t>Analytics</w:t>
            </w:r>
          </w:p>
        </w:tc>
        <w:tc>
          <w:tcPr>
            <w:tcW w:w="2736" w:type="dxa"/>
          </w:tcPr>
          <w:p w:rsidR="0033514B" w:rsidRDefault="007A7DD8">
            <w:pPr>
              <w:spacing w:after="40" w:line="240" w:lineRule="auto"/>
              <w:jc w:val="left"/>
            </w:pPr>
            <w:r>
              <w:rPr>
                <w:rFonts w:cs="Times New Roman"/>
                <w:sz w:val="19"/>
              </w:rPr>
              <w:t>GET /api/dataset_stats</w:t>
            </w:r>
          </w:p>
        </w:tc>
        <w:tc>
          <w:tcPr>
            <w:tcW w:w="2592" w:type="dxa"/>
          </w:tcPr>
          <w:p w:rsidR="0033514B" w:rsidRDefault="007A7DD8">
            <w:pPr>
              <w:spacing w:after="40" w:line="240" w:lineRule="auto"/>
              <w:jc w:val="left"/>
            </w:pPr>
            <w:r>
              <w:rPr>
                <w:rFonts w:cs="Times New Roman"/>
                <w:sz w:val="19"/>
              </w:rPr>
              <w:t>Fraud rate by merchant, channel, hour, amount,</w:t>
            </w:r>
            <w:r>
              <w:rPr>
                <w:rFonts w:cs="Times New Roman"/>
                <w:sz w:val="19"/>
              </w:rPr>
              <w:t xml:space="preserve"> card signals</w:t>
            </w:r>
          </w:p>
        </w:tc>
      </w:tr>
      <w:tr w:rsidR="0033514B">
        <w:trPr>
          <w:cantSplit/>
          <w:jc w:val="center"/>
        </w:trPr>
        <w:tc>
          <w:tcPr>
            <w:tcW w:w="2160" w:type="dxa"/>
          </w:tcPr>
          <w:p w:rsidR="0033514B" w:rsidRDefault="007A7DD8">
            <w:pPr>
              <w:spacing w:after="40" w:line="240" w:lineRule="auto"/>
              <w:jc w:val="left"/>
            </w:pPr>
            <w:r>
              <w:rPr>
                <w:rFonts w:cs="Times New Roman"/>
                <w:sz w:val="19"/>
              </w:rPr>
              <w:t>Compare models</w:t>
            </w:r>
          </w:p>
        </w:tc>
        <w:tc>
          <w:tcPr>
            <w:tcW w:w="1584" w:type="dxa"/>
          </w:tcPr>
          <w:p w:rsidR="0033514B" w:rsidRDefault="007A7DD8">
            <w:pPr>
              <w:spacing w:after="40" w:line="240" w:lineRule="auto"/>
              <w:jc w:val="left"/>
            </w:pPr>
            <w:r>
              <w:rPr>
                <w:rFonts w:cs="Times New Roman"/>
                <w:sz w:val="19"/>
              </w:rPr>
              <w:t>Model comparison</w:t>
            </w:r>
          </w:p>
        </w:tc>
        <w:tc>
          <w:tcPr>
            <w:tcW w:w="2736" w:type="dxa"/>
          </w:tcPr>
          <w:p w:rsidR="0033514B" w:rsidRDefault="007A7DD8">
            <w:pPr>
              <w:spacing w:after="40" w:line="240" w:lineRule="auto"/>
              <w:jc w:val="left"/>
            </w:pPr>
            <w:r>
              <w:rPr>
                <w:rFonts w:cs="Times New Roman"/>
                <w:sz w:val="19"/>
              </w:rPr>
              <w:t>comparison, model_history, feature_importance, qubo</w:t>
            </w:r>
          </w:p>
        </w:tc>
        <w:tc>
          <w:tcPr>
            <w:tcW w:w="2592" w:type="dxa"/>
          </w:tcPr>
          <w:p w:rsidR="0033514B" w:rsidRDefault="007A7DD8">
            <w:pPr>
              <w:spacing w:after="40" w:line="240" w:lineRule="auto"/>
              <w:jc w:val="left"/>
            </w:pPr>
            <w:r>
              <w:rPr>
                <w:rFonts w:cs="Times New Roman"/>
                <w:sz w:val="19"/>
              </w:rPr>
              <w:t>Metrics table, curves, features, QUBO heat map</w:t>
            </w:r>
          </w:p>
        </w:tc>
      </w:tr>
      <w:tr w:rsidR="0033514B">
        <w:trPr>
          <w:cantSplit/>
          <w:jc w:val="center"/>
        </w:trPr>
        <w:tc>
          <w:tcPr>
            <w:tcW w:w="2160" w:type="dxa"/>
          </w:tcPr>
          <w:p w:rsidR="0033514B" w:rsidRDefault="007A7DD8">
            <w:pPr>
              <w:spacing w:after="40" w:line="240" w:lineRule="auto"/>
              <w:jc w:val="left"/>
            </w:pPr>
            <w:r>
              <w:rPr>
                <w:rFonts w:cs="Times New Roman"/>
                <w:sz w:val="19"/>
              </w:rPr>
              <w:t>Retrain models</w:t>
            </w:r>
          </w:p>
        </w:tc>
        <w:tc>
          <w:tcPr>
            <w:tcW w:w="1584" w:type="dxa"/>
          </w:tcPr>
          <w:p w:rsidR="0033514B" w:rsidRDefault="007A7DD8">
            <w:pPr>
              <w:spacing w:after="40" w:line="240" w:lineRule="auto"/>
              <w:jc w:val="left"/>
            </w:pPr>
            <w:r>
              <w:rPr>
                <w:rFonts w:cs="Times New Roman"/>
                <w:sz w:val="19"/>
              </w:rPr>
              <w:t>Model lab</w:t>
            </w:r>
          </w:p>
        </w:tc>
        <w:tc>
          <w:tcPr>
            <w:tcW w:w="2736" w:type="dxa"/>
          </w:tcPr>
          <w:p w:rsidR="0033514B" w:rsidRDefault="007A7DD8">
            <w:pPr>
              <w:spacing w:after="40" w:line="240" w:lineRule="auto"/>
              <w:jc w:val="left"/>
            </w:pPr>
            <w:r>
              <w:rPr>
                <w:rFonts w:cs="Times New Roman"/>
                <w:sz w:val="19"/>
              </w:rPr>
              <w:t>generate_dataset, preprocess, train</w:t>
            </w:r>
          </w:p>
        </w:tc>
        <w:tc>
          <w:tcPr>
            <w:tcW w:w="2592" w:type="dxa"/>
          </w:tcPr>
          <w:p w:rsidR="0033514B" w:rsidRDefault="007A7DD8">
            <w:pPr>
              <w:spacing w:after="40" w:line="240" w:lineRule="auto"/>
              <w:jc w:val="left"/>
            </w:pPr>
            <w:r>
              <w:rPr>
                <w:rFonts w:cs="Times New Roman"/>
                <w:sz w:val="19"/>
              </w:rPr>
              <w:t>New dataset, pipeline and three models</w:t>
            </w:r>
          </w:p>
        </w:tc>
      </w:tr>
      <w:tr w:rsidR="0033514B">
        <w:trPr>
          <w:cantSplit/>
          <w:jc w:val="center"/>
        </w:trPr>
        <w:tc>
          <w:tcPr>
            <w:tcW w:w="2160" w:type="dxa"/>
          </w:tcPr>
          <w:p w:rsidR="0033514B" w:rsidRDefault="007A7DD8">
            <w:pPr>
              <w:spacing w:after="40" w:line="240" w:lineRule="auto"/>
              <w:jc w:val="left"/>
            </w:pPr>
            <w:r>
              <w:rPr>
                <w:rFonts w:cs="Times New Roman"/>
                <w:sz w:val="19"/>
              </w:rPr>
              <w:t>Download</w:t>
            </w:r>
            <w:r>
              <w:rPr>
                <w:rFonts w:cs="Times New Roman"/>
                <w:sz w:val="19"/>
              </w:rPr>
              <w:t xml:space="preserve"> sample CSV</w:t>
            </w:r>
          </w:p>
        </w:tc>
        <w:tc>
          <w:tcPr>
            <w:tcW w:w="1584" w:type="dxa"/>
          </w:tcPr>
          <w:p w:rsidR="0033514B" w:rsidRDefault="007A7DD8">
            <w:pPr>
              <w:spacing w:after="40" w:line="240" w:lineRule="auto"/>
              <w:jc w:val="left"/>
            </w:pPr>
            <w:r>
              <w:rPr>
                <w:rFonts w:cs="Times New Roman"/>
                <w:sz w:val="19"/>
              </w:rPr>
              <w:t>Bulk</w:t>
            </w:r>
          </w:p>
        </w:tc>
        <w:tc>
          <w:tcPr>
            <w:tcW w:w="2736" w:type="dxa"/>
          </w:tcPr>
          <w:p w:rsidR="0033514B" w:rsidRDefault="007A7DD8">
            <w:pPr>
              <w:spacing w:after="40" w:line="240" w:lineRule="auto"/>
              <w:jc w:val="left"/>
            </w:pPr>
            <w:r>
              <w:rPr>
                <w:rFonts w:cs="Times New Roman"/>
                <w:sz w:val="19"/>
              </w:rPr>
              <w:t>GET /api/sample_batch</w:t>
            </w:r>
          </w:p>
        </w:tc>
        <w:tc>
          <w:tcPr>
            <w:tcW w:w="2592" w:type="dxa"/>
          </w:tcPr>
          <w:p w:rsidR="0033514B" w:rsidRDefault="007A7DD8">
            <w:pPr>
              <w:spacing w:after="40" w:line="240" w:lineRule="auto"/>
              <w:jc w:val="left"/>
            </w:pPr>
            <w:r>
              <w:rPr>
                <w:rFonts w:cs="Times New Roman"/>
                <w:sz w:val="19"/>
              </w:rPr>
              <w:t>20 labelled rows from the dataset</w:t>
            </w:r>
          </w:p>
        </w:tc>
      </w:tr>
    </w:tbl>
    <w:p w:rsidR="0033514B" w:rsidRDefault="0033514B">
      <w:pPr>
        <w:spacing w:line="192" w:lineRule="auto"/>
      </w:pPr>
    </w:p>
    <w:p w:rsidR="0033514B" w:rsidRDefault="007A7DD8">
      <w:pPr>
        <w:pStyle w:val="Heading2"/>
      </w:pPr>
      <w:r>
        <w:t>1.5 Persistence Design</w:t>
      </w:r>
    </w:p>
    <w:p w:rsidR="0033514B" w:rsidRDefault="007A7DD8">
      <w:r>
        <w:rPr>
          <w:rFonts w:cs="Times New Roman"/>
          <w:b/>
        </w:rPr>
        <w:t>SecurePay AI has no SQL database.</w:t>
      </w:r>
      <w:r>
        <w:rPr>
          <w:rFonts w:cs="Times New Roman"/>
        </w:rPr>
        <w:t xml:space="preserve"> The base paper's data is held by a fintech and is not published, and the project works on a generated file, so a relational schema would add operational cost without adding a capability. Persistence is file-based, and the 'entity-relationship' view in the</w:t>
      </w:r>
      <w:r>
        <w:rPr>
          <w:rFonts w:cs="Times New Roman"/>
        </w:rPr>
        <w:t xml:space="preserve"> figure below therefore shows files and the code paths that relate them, not tables and foreign keys.</w:t>
      </w:r>
    </w:p>
    <w:p w:rsidR="0033514B" w:rsidRDefault="007A7DD8">
      <w:pPr>
        <w:keepNext/>
        <w:spacing w:after="80" w:line="240" w:lineRule="auto"/>
        <w:jc w:val="center"/>
      </w:pPr>
      <w:r>
        <w:rPr>
          <w:noProof/>
        </w:rPr>
        <w:lastRenderedPageBreak/>
        <w:drawing>
          <wp:inline distT="0" distB="0" distL="0" distR="0">
            <wp:extent cx="5120640" cy="34820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120640" cy="3482035"/>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File-based persistence: the relations are produced by code (preprocess, train, predict_batch), not by foreign keys.</w:t>
      </w:r>
    </w:p>
    <w:p w:rsidR="0033514B" w:rsidRDefault="007A7DD8">
      <w:pPr>
        <w:pStyle w:val="Caption"/>
        <w:keepNext/>
        <w:spacing w:after="80"/>
      </w:pPr>
      <w:r>
        <w:rPr>
          <w:rFonts w:cs="Times New Roman"/>
        </w:rPr>
        <w:t>T</w:t>
      </w:r>
      <w:r>
        <w:rPr>
          <w:rFonts w:cs="Times New Roman"/>
        </w:rPr>
        <w:t xml:space="preserve">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Persisted entities</w:t>
      </w:r>
    </w:p>
    <w:tbl>
      <w:tblPr>
        <w:tblStyle w:val="TableGrid"/>
        <w:tblW w:w="0" w:type="auto"/>
        <w:jc w:val="center"/>
        <w:tblLook w:val="04A0" w:firstRow="1" w:lastRow="0" w:firstColumn="1" w:lastColumn="0" w:noHBand="0" w:noVBand="1"/>
      </w:tblPr>
      <w:tblGrid>
        <w:gridCol w:w="2804"/>
        <w:gridCol w:w="1868"/>
        <w:gridCol w:w="2324"/>
        <w:gridCol w:w="1886"/>
      </w:tblGrid>
      <w:tr w:rsidR="0033514B">
        <w:trPr>
          <w:cantSplit/>
          <w:tblHeader/>
          <w:jc w:val="center"/>
        </w:trPr>
        <w:tc>
          <w:tcPr>
            <w:tcW w:w="2304" w:type="dxa"/>
            <w:shd w:val="clear" w:color="auto" w:fill="1B2A41"/>
          </w:tcPr>
          <w:p w:rsidR="0033514B" w:rsidRDefault="007A7DD8">
            <w:pPr>
              <w:spacing w:after="40" w:line="240" w:lineRule="auto"/>
              <w:jc w:val="center"/>
            </w:pPr>
            <w:r>
              <w:rPr>
                <w:rFonts w:cs="Times New Roman"/>
                <w:b/>
                <w:color w:val="FFFFFF"/>
                <w:sz w:val="18"/>
              </w:rPr>
              <w:t>Entity (file)</w:t>
            </w:r>
          </w:p>
        </w:tc>
        <w:tc>
          <w:tcPr>
            <w:tcW w:w="2016" w:type="dxa"/>
            <w:shd w:val="clear" w:color="auto" w:fill="1B2A41"/>
          </w:tcPr>
          <w:p w:rsidR="0033514B" w:rsidRDefault="007A7DD8">
            <w:pPr>
              <w:spacing w:after="40" w:line="240" w:lineRule="auto"/>
              <w:jc w:val="center"/>
            </w:pPr>
            <w:r>
              <w:rPr>
                <w:rFonts w:cs="Times New Roman"/>
                <w:b/>
                <w:color w:val="FFFFFF"/>
                <w:sz w:val="18"/>
              </w:rPr>
              <w:t>Written by</w:t>
            </w:r>
          </w:p>
        </w:tc>
        <w:tc>
          <w:tcPr>
            <w:tcW w:w="3168" w:type="dxa"/>
            <w:shd w:val="clear" w:color="auto" w:fill="1B2A41"/>
          </w:tcPr>
          <w:p w:rsidR="0033514B" w:rsidRDefault="007A7DD8">
            <w:pPr>
              <w:spacing w:after="40" w:line="240" w:lineRule="auto"/>
              <w:jc w:val="center"/>
            </w:pPr>
            <w:r>
              <w:rPr>
                <w:rFonts w:cs="Times New Roman"/>
                <w:b/>
                <w:color w:val="FFFFFF"/>
                <w:sz w:val="18"/>
              </w:rPr>
              <w:t>Contents</w:t>
            </w:r>
          </w:p>
        </w:tc>
        <w:tc>
          <w:tcPr>
            <w:tcW w:w="1584" w:type="dxa"/>
            <w:shd w:val="clear" w:color="auto" w:fill="1B2A41"/>
          </w:tcPr>
          <w:p w:rsidR="0033514B" w:rsidRDefault="007A7DD8">
            <w:pPr>
              <w:spacing w:after="40" w:line="240" w:lineRule="auto"/>
              <w:jc w:val="center"/>
            </w:pPr>
            <w:r>
              <w:rPr>
                <w:rFonts w:cs="Times New Roman"/>
                <w:b/>
                <w:color w:val="FFFFFF"/>
                <w:sz w:val="18"/>
              </w:rPr>
              <w:t>Read by</w:t>
            </w:r>
          </w:p>
        </w:tc>
      </w:tr>
      <w:tr w:rsidR="0033514B">
        <w:trPr>
          <w:cantSplit/>
          <w:jc w:val="center"/>
        </w:trPr>
        <w:tc>
          <w:tcPr>
            <w:tcW w:w="2304" w:type="dxa"/>
          </w:tcPr>
          <w:p w:rsidR="0033514B" w:rsidRDefault="007A7DD8">
            <w:pPr>
              <w:spacing w:after="40" w:line="240" w:lineRule="auto"/>
              <w:jc w:val="left"/>
            </w:pPr>
            <w:r>
              <w:rPr>
                <w:rFonts w:cs="Times New Roman"/>
                <w:sz w:val="18"/>
              </w:rPr>
              <w:t>data/creditcard_synthetic.csv</w:t>
            </w:r>
          </w:p>
        </w:tc>
        <w:tc>
          <w:tcPr>
            <w:tcW w:w="2016" w:type="dxa"/>
          </w:tcPr>
          <w:p w:rsidR="0033514B" w:rsidRDefault="007A7DD8">
            <w:pPr>
              <w:spacing w:after="40" w:line="240" w:lineRule="auto"/>
              <w:jc w:val="left"/>
            </w:pPr>
            <w:r>
              <w:rPr>
                <w:rFonts w:cs="Times New Roman"/>
                <w:sz w:val="18"/>
              </w:rPr>
              <w:t>synthetic_data.py, POST /api/generate_dataset</w:t>
            </w:r>
          </w:p>
        </w:tc>
        <w:tc>
          <w:tcPr>
            <w:tcW w:w="3168" w:type="dxa"/>
          </w:tcPr>
          <w:p w:rsidR="0033514B" w:rsidRDefault="007A7DD8">
            <w:pPr>
              <w:spacing w:after="40" w:line="240" w:lineRule="auto"/>
              <w:jc w:val="left"/>
            </w:pPr>
            <w:r>
              <w:rPr>
                <w:rFonts w:cs="Times New Roman"/>
                <w:sz w:val="18"/>
              </w:rPr>
              <w:t>39,000 rows x 29 columns: 6 transaction fields, V1 to V22, Class</w:t>
            </w:r>
          </w:p>
        </w:tc>
        <w:tc>
          <w:tcPr>
            <w:tcW w:w="1584" w:type="dxa"/>
          </w:tcPr>
          <w:p w:rsidR="0033514B" w:rsidRDefault="007A7DD8">
            <w:pPr>
              <w:spacing w:after="40" w:line="240" w:lineRule="auto"/>
              <w:jc w:val="left"/>
            </w:pPr>
            <w:r>
              <w:rPr>
                <w:rFonts w:cs="Times New Roman"/>
                <w:sz w:val="18"/>
              </w:rPr>
              <w:t xml:space="preserve">app.py start-up, </w:t>
            </w:r>
            <w:r>
              <w:rPr>
                <w:rFonts w:cs="Times New Roman"/>
                <w:sz w:val="18"/>
              </w:rPr>
              <w:t>analytics, preprocess</w:t>
            </w:r>
          </w:p>
        </w:tc>
      </w:tr>
      <w:tr w:rsidR="0033514B">
        <w:trPr>
          <w:cantSplit/>
          <w:jc w:val="center"/>
        </w:trPr>
        <w:tc>
          <w:tcPr>
            <w:tcW w:w="2304" w:type="dxa"/>
          </w:tcPr>
          <w:p w:rsidR="0033514B" w:rsidRDefault="007A7DD8">
            <w:pPr>
              <w:spacing w:after="40" w:line="240" w:lineRule="auto"/>
              <w:jc w:val="left"/>
            </w:pPr>
            <w:r>
              <w:rPr>
                <w:rFonts w:cs="Times New Roman"/>
                <w:sz w:val="18"/>
              </w:rPr>
              <w:t>models/pipeline.pkl</w:t>
            </w:r>
          </w:p>
        </w:tc>
        <w:tc>
          <w:tcPr>
            <w:tcW w:w="2016" w:type="dxa"/>
          </w:tcPr>
          <w:p w:rsidR="0033514B" w:rsidRDefault="007A7DD8">
            <w:pPr>
              <w:spacing w:after="40" w:line="240" w:lineRule="auto"/>
              <w:jc w:val="left"/>
            </w:pPr>
            <w:r>
              <w:rPr>
                <w:rFonts w:cs="Times New Roman"/>
                <w:sz w:val="18"/>
              </w:rPr>
              <w:t>seed_models.py only</w:t>
            </w:r>
          </w:p>
        </w:tc>
        <w:tc>
          <w:tcPr>
            <w:tcW w:w="3168" w:type="dxa"/>
          </w:tcPr>
          <w:p w:rsidR="0033514B" w:rsidRDefault="007A7DD8">
            <w:pPr>
              <w:spacing w:after="40" w:line="240" w:lineRule="auto"/>
              <w:jc w:val="left"/>
            </w:pPr>
            <w:r>
              <w:rPr>
                <w:rFonts w:cs="Times New Roman"/>
                <w:sz w:val="18"/>
              </w:rPr>
              <w:t>X_train, X_test, y_train, y_test, fitted StandardScaler, 18 column names, feature importances</w:t>
            </w:r>
          </w:p>
        </w:tc>
        <w:tc>
          <w:tcPr>
            <w:tcW w:w="1584" w:type="dxa"/>
          </w:tcPr>
          <w:p w:rsidR="0033514B" w:rsidRDefault="007A7DD8">
            <w:pPr>
              <w:spacing w:after="40" w:line="240" w:lineRule="auto"/>
              <w:jc w:val="left"/>
            </w:pPr>
            <w:r>
              <w:rPr>
                <w:rFonts w:cs="Times New Roman"/>
                <w:sz w:val="18"/>
              </w:rPr>
              <w:t>app.py start-up</w:t>
            </w:r>
          </w:p>
        </w:tc>
      </w:tr>
      <w:tr w:rsidR="0033514B">
        <w:trPr>
          <w:cantSplit/>
          <w:jc w:val="center"/>
        </w:trPr>
        <w:tc>
          <w:tcPr>
            <w:tcW w:w="2304" w:type="dxa"/>
          </w:tcPr>
          <w:p w:rsidR="0033514B" w:rsidRDefault="007A7DD8">
            <w:pPr>
              <w:spacing w:after="40" w:line="240" w:lineRule="auto"/>
              <w:jc w:val="left"/>
            </w:pPr>
            <w:r>
              <w:rPr>
                <w:rFonts w:cs="Times New Roman"/>
                <w:sz w:val="18"/>
              </w:rPr>
              <w:t>models/grbmc_{classical,sa,qa}.pkl</w:t>
            </w:r>
          </w:p>
        </w:tc>
        <w:tc>
          <w:tcPr>
            <w:tcW w:w="2016" w:type="dxa"/>
          </w:tcPr>
          <w:p w:rsidR="0033514B" w:rsidRDefault="007A7DD8">
            <w:pPr>
              <w:spacing w:after="40" w:line="240" w:lineRule="auto"/>
              <w:jc w:val="left"/>
            </w:pPr>
            <w:r>
              <w:rPr>
                <w:rFonts w:cs="Times New Roman"/>
                <w:sz w:val="18"/>
              </w:rPr>
              <w:t>seed_models.py, POST /api/train</w:t>
            </w:r>
          </w:p>
        </w:tc>
        <w:tc>
          <w:tcPr>
            <w:tcW w:w="3168" w:type="dxa"/>
          </w:tcPr>
          <w:p w:rsidR="0033514B" w:rsidRDefault="007A7DD8">
            <w:pPr>
              <w:spacing w:after="40" w:line="240" w:lineRule="auto"/>
              <w:jc w:val="left"/>
            </w:pPr>
            <w:r>
              <w:rPr>
                <w:rFonts w:cs="Times New Roman"/>
                <w:sz w:val="18"/>
              </w:rPr>
              <w:t xml:space="preserve">GRBMC object: </w:t>
            </w:r>
            <w:r>
              <w:rPr>
                <w:rFonts w:cs="Times New Roman"/>
                <w:sz w:val="18"/>
              </w:rPr>
              <w:t>W, U, b, c, d, sigma, learning rate, batch size, chain state</w:t>
            </w:r>
          </w:p>
        </w:tc>
        <w:tc>
          <w:tcPr>
            <w:tcW w:w="1584" w:type="dxa"/>
          </w:tcPr>
          <w:p w:rsidR="0033514B" w:rsidRDefault="007A7DD8">
            <w:pPr>
              <w:spacing w:after="40" w:line="240" w:lineRule="auto"/>
              <w:jc w:val="left"/>
            </w:pPr>
            <w:r>
              <w:rPr>
                <w:rFonts w:cs="Times New Roman"/>
                <w:sz w:val="18"/>
              </w:rPr>
              <w:t>app.py start-up, scoring, QUBO</w:t>
            </w:r>
          </w:p>
        </w:tc>
      </w:tr>
      <w:tr w:rsidR="0033514B">
        <w:trPr>
          <w:cantSplit/>
          <w:jc w:val="center"/>
        </w:trPr>
        <w:tc>
          <w:tcPr>
            <w:tcW w:w="2304" w:type="dxa"/>
          </w:tcPr>
          <w:p w:rsidR="0033514B" w:rsidRDefault="007A7DD8">
            <w:pPr>
              <w:spacing w:after="40" w:line="240" w:lineRule="auto"/>
              <w:jc w:val="left"/>
            </w:pPr>
            <w:r>
              <w:rPr>
                <w:rFonts w:cs="Times New Roman"/>
                <w:sz w:val="18"/>
              </w:rPr>
              <w:t>models/history_{mode}.json</w:t>
            </w:r>
          </w:p>
        </w:tc>
        <w:tc>
          <w:tcPr>
            <w:tcW w:w="2016" w:type="dxa"/>
          </w:tcPr>
          <w:p w:rsidR="0033514B" w:rsidRDefault="007A7DD8">
            <w:pPr>
              <w:spacing w:after="40" w:line="240" w:lineRule="auto"/>
              <w:jc w:val="left"/>
            </w:pPr>
            <w:r>
              <w:rPr>
                <w:rFonts w:cs="Times New Roman"/>
                <w:sz w:val="18"/>
              </w:rPr>
              <w:t>seed_models.py, POST /api/train</w:t>
            </w:r>
          </w:p>
        </w:tc>
        <w:tc>
          <w:tcPr>
            <w:tcW w:w="3168" w:type="dxa"/>
          </w:tcPr>
          <w:p w:rsidR="0033514B" w:rsidRDefault="007A7DD8">
            <w:pPr>
              <w:spacing w:after="40" w:line="240" w:lineRule="auto"/>
              <w:jc w:val="left"/>
            </w:pPr>
            <w:r>
              <w:rPr>
                <w:rFonts w:cs="Times New Roman"/>
                <w:sz w:val="18"/>
              </w:rPr>
              <w:t>Per-epoch accuracy, precision, recall, F1, loss, elapsed seconds, paper time label</w:t>
            </w:r>
          </w:p>
        </w:tc>
        <w:tc>
          <w:tcPr>
            <w:tcW w:w="1584" w:type="dxa"/>
          </w:tcPr>
          <w:p w:rsidR="0033514B" w:rsidRDefault="007A7DD8">
            <w:pPr>
              <w:spacing w:after="40" w:line="240" w:lineRule="auto"/>
              <w:jc w:val="left"/>
            </w:pPr>
            <w:r>
              <w:rPr>
                <w:rFonts w:cs="Times New Roman"/>
                <w:sz w:val="18"/>
              </w:rPr>
              <w:t>comparison, curves</w:t>
            </w:r>
          </w:p>
        </w:tc>
      </w:tr>
      <w:tr w:rsidR="0033514B">
        <w:trPr>
          <w:cantSplit/>
          <w:jc w:val="center"/>
        </w:trPr>
        <w:tc>
          <w:tcPr>
            <w:tcW w:w="2304" w:type="dxa"/>
          </w:tcPr>
          <w:p w:rsidR="0033514B" w:rsidRDefault="007A7DD8">
            <w:pPr>
              <w:spacing w:after="40" w:line="240" w:lineRule="auto"/>
              <w:jc w:val="left"/>
            </w:pPr>
            <w:r>
              <w:rPr>
                <w:rFonts w:cs="Times New Roman"/>
                <w:sz w:val="18"/>
              </w:rPr>
              <w:t>d</w:t>
            </w:r>
            <w:r>
              <w:rPr>
                <w:rFonts w:cs="Times New Roman"/>
                <w:sz w:val="18"/>
              </w:rPr>
              <w:t>ata/batch_predictions.csv</w:t>
            </w:r>
          </w:p>
        </w:tc>
        <w:tc>
          <w:tcPr>
            <w:tcW w:w="2016" w:type="dxa"/>
          </w:tcPr>
          <w:p w:rsidR="0033514B" w:rsidRDefault="007A7DD8">
            <w:pPr>
              <w:spacing w:after="40" w:line="240" w:lineRule="auto"/>
              <w:jc w:val="left"/>
            </w:pPr>
            <w:r>
              <w:rPr>
                <w:rFonts w:cs="Times New Roman"/>
                <w:sz w:val="18"/>
              </w:rPr>
              <w:t>POST /api/predict_batch</w:t>
            </w:r>
          </w:p>
        </w:tc>
        <w:tc>
          <w:tcPr>
            <w:tcW w:w="3168" w:type="dxa"/>
          </w:tcPr>
          <w:p w:rsidR="0033514B" w:rsidRDefault="007A7DD8">
            <w:pPr>
              <w:spacing w:after="40" w:line="240" w:lineRule="auto"/>
              <w:jc w:val="left"/>
            </w:pPr>
            <w:r>
              <w:rPr>
                <w:rFonts w:cs="Times New Roman"/>
                <w:sz w:val="18"/>
              </w:rPr>
              <w:t>Uploaded columns plus Predicted_Class, Fraud_Probability, Risk (overwritten every upload)</w:t>
            </w:r>
          </w:p>
        </w:tc>
        <w:tc>
          <w:tcPr>
            <w:tcW w:w="1584" w:type="dxa"/>
          </w:tcPr>
          <w:p w:rsidR="0033514B" w:rsidRDefault="007A7DD8">
            <w:pPr>
              <w:spacing w:after="40" w:line="240" w:lineRule="auto"/>
              <w:jc w:val="left"/>
            </w:pPr>
            <w:r>
              <w:rPr>
                <w:rFonts w:cs="Times New Roman"/>
                <w:sz w:val="18"/>
              </w:rPr>
              <w:t>GET /api/export_predictions</w:t>
            </w:r>
          </w:p>
        </w:tc>
      </w:tr>
      <w:tr w:rsidR="0033514B">
        <w:trPr>
          <w:cantSplit/>
          <w:jc w:val="center"/>
        </w:trPr>
        <w:tc>
          <w:tcPr>
            <w:tcW w:w="2304" w:type="dxa"/>
          </w:tcPr>
          <w:p w:rsidR="0033514B" w:rsidRDefault="007A7DD8">
            <w:pPr>
              <w:spacing w:after="40" w:line="240" w:lineRule="auto"/>
              <w:jc w:val="left"/>
            </w:pPr>
            <w:r>
              <w:rPr>
                <w:rFonts w:cs="Times New Roman"/>
                <w:sz w:val="18"/>
              </w:rPr>
              <w:t>data/sample_batch.csv</w:t>
            </w:r>
          </w:p>
        </w:tc>
        <w:tc>
          <w:tcPr>
            <w:tcW w:w="2016" w:type="dxa"/>
          </w:tcPr>
          <w:p w:rsidR="0033514B" w:rsidRDefault="007A7DD8">
            <w:pPr>
              <w:spacing w:after="40" w:line="240" w:lineRule="auto"/>
              <w:jc w:val="left"/>
            </w:pPr>
            <w:r>
              <w:rPr>
                <w:rFonts w:cs="Times New Roman"/>
                <w:sz w:val="18"/>
              </w:rPr>
              <w:t>created once from the dataset</w:t>
            </w:r>
          </w:p>
        </w:tc>
        <w:tc>
          <w:tcPr>
            <w:tcW w:w="3168" w:type="dxa"/>
          </w:tcPr>
          <w:p w:rsidR="0033514B" w:rsidRDefault="007A7DD8">
            <w:pPr>
              <w:spacing w:after="40" w:line="240" w:lineRule="auto"/>
              <w:jc w:val="left"/>
            </w:pPr>
            <w:r>
              <w:rPr>
                <w:rFonts w:cs="Times New Roman"/>
                <w:sz w:val="18"/>
              </w:rPr>
              <w:t>20 labelled rows</w:t>
            </w:r>
          </w:p>
        </w:tc>
        <w:tc>
          <w:tcPr>
            <w:tcW w:w="1584" w:type="dxa"/>
          </w:tcPr>
          <w:p w:rsidR="0033514B" w:rsidRDefault="007A7DD8">
            <w:pPr>
              <w:spacing w:after="40" w:line="240" w:lineRule="auto"/>
              <w:jc w:val="left"/>
            </w:pPr>
            <w:r>
              <w:rPr>
                <w:rFonts w:cs="Times New Roman"/>
                <w:sz w:val="18"/>
              </w:rPr>
              <w:t xml:space="preserve">Bulk page, GET </w:t>
            </w:r>
            <w:r>
              <w:rPr>
                <w:rFonts w:cs="Times New Roman"/>
                <w:sz w:val="18"/>
              </w:rPr>
              <w:t>/api/sample_batch</w:t>
            </w:r>
          </w:p>
        </w:tc>
      </w:tr>
    </w:tbl>
    <w:p w:rsidR="0033514B" w:rsidRDefault="0033514B">
      <w:pPr>
        <w:spacing w:line="192" w:lineRule="auto"/>
      </w:pPr>
    </w:p>
    <w:p w:rsidR="0033514B" w:rsidRDefault="007A7DD8">
      <w:r>
        <w:rPr>
          <w:rFonts w:cs="Times New Roman"/>
        </w:rPr>
        <w:t xml:space="preserve">The data dictionary is short. The dataset has the columns </w:t>
      </w:r>
      <w:r>
        <w:rPr>
          <w:rFonts w:ascii="Consolas" w:eastAsia="Consolas" w:hAnsi="Consolas" w:cs="Consolas"/>
          <w:sz w:val="21"/>
        </w:rPr>
        <w:t>Amount</w:t>
      </w:r>
      <w:r>
        <w:rPr>
          <w:rFonts w:cs="Times New Roman"/>
        </w:rPr>
        <w:t xml:space="preserve">, </w:t>
      </w:r>
      <w:r>
        <w:rPr>
          <w:rFonts w:ascii="Consolas" w:eastAsia="Consolas" w:hAnsi="Consolas" w:cs="Consolas"/>
          <w:sz w:val="21"/>
        </w:rPr>
        <w:t>Time</w:t>
      </w:r>
      <w:r>
        <w:rPr>
          <w:rFonts w:cs="Times New Roman"/>
        </w:rPr>
        <w:t xml:space="preserve">, </w:t>
      </w:r>
      <w:r>
        <w:rPr>
          <w:rFonts w:ascii="Consolas" w:eastAsia="Consolas" w:hAnsi="Consolas" w:cs="Consolas"/>
          <w:sz w:val="21"/>
        </w:rPr>
        <w:t>Merchant_Category</w:t>
      </w:r>
      <w:r>
        <w:rPr>
          <w:rFonts w:cs="Times New Roman"/>
        </w:rPr>
        <w:t xml:space="preserve">, </w:t>
      </w:r>
      <w:r>
        <w:rPr>
          <w:rFonts w:ascii="Consolas" w:eastAsia="Consolas" w:hAnsi="Consolas" w:cs="Consolas"/>
          <w:sz w:val="21"/>
        </w:rPr>
        <w:t>Transaction_Type</w:t>
      </w:r>
      <w:r>
        <w:rPr>
          <w:rFonts w:cs="Times New Roman"/>
        </w:rPr>
        <w:t xml:space="preserve">, </w:t>
      </w:r>
      <w:r>
        <w:rPr>
          <w:rFonts w:ascii="Consolas" w:eastAsia="Consolas" w:hAnsi="Consolas" w:cs="Consolas"/>
          <w:sz w:val="21"/>
        </w:rPr>
        <w:t>Card_Present</w:t>
      </w:r>
      <w:r>
        <w:rPr>
          <w:rFonts w:cs="Times New Roman"/>
        </w:rPr>
        <w:t xml:space="preserve">, </w:t>
      </w:r>
      <w:r>
        <w:rPr>
          <w:rFonts w:ascii="Consolas" w:eastAsia="Consolas" w:hAnsi="Consolas" w:cs="Consolas"/>
          <w:sz w:val="21"/>
        </w:rPr>
        <w:t>Country_Match</w:t>
      </w:r>
      <w:r>
        <w:rPr>
          <w:rFonts w:cs="Times New Roman"/>
        </w:rPr>
        <w:t xml:space="preserve">, </w:t>
      </w:r>
      <w:r>
        <w:rPr>
          <w:rFonts w:ascii="Consolas" w:eastAsia="Consolas" w:hAnsi="Consolas" w:cs="Consolas"/>
          <w:sz w:val="21"/>
        </w:rPr>
        <w:t>V1</w:t>
      </w:r>
      <w:r>
        <w:rPr>
          <w:rFonts w:cs="Times New Roman"/>
        </w:rPr>
        <w:t xml:space="preserve"> to </w:t>
      </w:r>
      <w:r>
        <w:rPr>
          <w:rFonts w:ascii="Consolas" w:eastAsia="Consolas" w:hAnsi="Consolas" w:cs="Consolas"/>
          <w:sz w:val="21"/>
        </w:rPr>
        <w:t>V22</w:t>
      </w:r>
      <w:r>
        <w:rPr>
          <w:rFonts w:cs="Times New Roman"/>
        </w:rPr>
        <w:t xml:space="preserve"> and </w:t>
      </w:r>
      <w:r>
        <w:rPr>
          <w:rFonts w:ascii="Consolas" w:eastAsia="Consolas" w:hAnsi="Consolas" w:cs="Consolas"/>
          <w:sz w:val="21"/>
        </w:rPr>
        <w:t>Class</w:t>
      </w:r>
      <w:r>
        <w:rPr>
          <w:rFonts w:cs="Times New Roman"/>
        </w:rPr>
        <w:t xml:space="preserve"> (0 for legitimate, 1 for fraud). </w:t>
      </w:r>
      <w:r>
        <w:rPr>
          <w:rFonts w:ascii="Consolas" w:eastAsia="Consolas" w:hAnsi="Consolas" w:cs="Consolas"/>
          <w:sz w:val="21"/>
        </w:rPr>
        <w:t>Merchant_Category</w:t>
      </w:r>
      <w:r>
        <w:rPr>
          <w:rFonts w:cs="Times New Roman"/>
        </w:rPr>
        <w:t xml:space="preserve"> has seven values and </w:t>
      </w:r>
      <w:r>
        <w:rPr>
          <w:rFonts w:ascii="Consolas" w:eastAsia="Consolas" w:hAnsi="Consolas" w:cs="Consolas"/>
          <w:sz w:val="21"/>
        </w:rPr>
        <w:t>Transa</w:t>
      </w:r>
      <w:r>
        <w:rPr>
          <w:rFonts w:ascii="Consolas" w:eastAsia="Consolas" w:hAnsi="Consolas" w:cs="Consolas"/>
          <w:sz w:val="21"/>
        </w:rPr>
        <w:t>ction_Type</w:t>
      </w:r>
      <w:r>
        <w:rPr>
          <w:rFonts w:cs="Times New Roman"/>
        </w:rPr>
        <w:t xml:space="preserve"> four; </w:t>
      </w:r>
      <w:r>
        <w:rPr>
          <w:rFonts w:ascii="Consolas" w:eastAsia="Consolas" w:hAnsi="Consolas" w:cs="Consolas"/>
          <w:sz w:val="21"/>
        </w:rPr>
        <w:t>Card_Present</w:t>
      </w:r>
      <w:r>
        <w:rPr>
          <w:rFonts w:cs="Times New Roman"/>
        </w:rPr>
        <w:t xml:space="preserve"> and </w:t>
      </w:r>
      <w:r>
        <w:rPr>
          <w:rFonts w:ascii="Consolas" w:eastAsia="Consolas" w:hAnsi="Consolas" w:cs="Consolas"/>
          <w:sz w:val="21"/>
        </w:rPr>
        <w:t>Country_Match</w:t>
      </w:r>
      <w:r>
        <w:rPr>
          <w:rFonts w:cs="Times New Roman"/>
        </w:rPr>
        <w:t xml:space="preserve"> are 0 or 1; </w:t>
      </w:r>
      <w:r>
        <w:rPr>
          <w:rFonts w:ascii="Consolas" w:eastAsia="Consolas" w:hAnsi="Consolas" w:cs="Consolas"/>
          <w:sz w:val="21"/>
        </w:rPr>
        <w:t>Time</w:t>
      </w:r>
      <w:r>
        <w:rPr>
          <w:rFonts w:cs="Times New Roman"/>
        </w:rPr>
        <w:t xml:space="preserve"> counts seconds over a three-month window; </w:t>
      </w:r>
      <w:r>
        <w:rPr>
          <w:rFonts w:ascii="Consolas" w:eastAsia="Consolas" w:hAnsi="Consolas" w:cs="Consolas"/>
          <w:sz w:val="21"/>
        </w:rPr>
        <w:t>V1</w:t>
      </w:r>
      <w:r>
        <w:rPr>
          <w:rFonts w:cs="Times New Roman"/>
        </w:rPr>
        <w:t xml:space="preserve"> to </w:t>
      </w:r>
      <w:r>
        <w:rPr>
          <w:rFonts w:ascii="Consolas" w:eastAsia="Consolas" w:hAnsi="Consolas" w:cs="Consolas"/>
          <w:sz w:val="21"/>
        </w:rPr>
        <w:t>V22</w:t>
      </w:r>
      <w:r>
        <w:rPr>
          <w:rFonts w:cs="Times New Roman"/>
        </w:rPr>
        <w:t xml:space="preserve"> are standard-normal features in which the </w:t>
      </w:r>
      <w:r>
        <w:rPr>
          <w:rFonts w:cs="Times New Roman"/>
        </w:rPr>
        <w:lastRenderedPageBreak/>
        <w:t xml:space="preserve">generator shifts </w:t>
      </w:r>
      <w:r>
        <w:rPr>
          <w:rFonts w:ascii="Consolas" w:eastAsia="Consolas" w:hAnsi="Consolas" w:cs="Consolas"/>
          <w:sz w:val="21"/>
        </w:rPr>
        <w:t>V3</w:t>
      </w:r>
      <w:r>
        <w:rPr>
          <w:rFonts w:cs="Times New Roman"/>
        </w:rPr>
        <w:t xml:space="preserve">, </w:t>
      </w:r>
      <w:r>
        <w:rPr>
          <w:rFonts w:ascii="Consolas" w:eastAsia="Consolas" w:hAnsi="Consolas" w:cs="Consolas"/>
          <w:sz w:val="21"/>
        </w:rPr>
        <w:t>V7</w:t>
      </w:r>
      <w:r>
        <w:rPr>
          <w:rFonts w:cs="Times New Roman"/>
        </w:rPr>
        <w:t xml:space="preserve">, </w:t>
      </w:r>
      <w:r>
        <w:rPr>
          <w:rFonts w:ascii="Consolas" w:eastAsia="Consolas" w:hAnsi="Consolas" w:cs="Consolas"/>
          <w:sz w:val="21"/>
        </w:rPr>
        <w:t>V10</w:t>
      </w:r>
      <w:r>
        <w:rPr>
          <w:rFonts w:cs="Times New Roman"/>
        </w:rPr>
        <w:t xml:space="preserve">, </w:t>
      </w:r>
      <w:r>
        <w:rPr>
          <w:rFonts w:ascii="Consolas" w:eastAsia="Consolas" w:hAnsi="Consolas" w:cs="Consolas"/>
          <w:sz w:val="21"/>
        </w:rPr>
        <w:t>V14</w:t>
      </w:r>
      <w:r>
        <w:rPr>
          <w:rFonts w:cs="Times New Roman"/>
        </w:rPr>
        <w:t xml:space="preserve"> and </w:t>
      </w:r>
      <w:r>
        <w:rPr>
          <w:rFonts w:ascii="Consolas" w:eastAsia="Consolas" w:hAnsi="Consolas" w:cs="Consolas"/>
          <w:sz w:val="21"/>
        </w:rPr>
        <w:t>V17</w:t>
      </w:r>
      <w:r>
        <w:rPr>
          <w:rFonts w:cs="Times New Roman"/>
        </w:rPr>
        <w:t xml:space="preserve"> for fraud rows. The in-memory </w:t>
      </w:r>
      <w:r>
        <w:rPr>
          <w:rFonts w:ascii="Consolas" w:eastAsia="Consolas" w:hAnsi="Consolas" w:cs="Consolas"/>
          <w:sz w:val="21"/>
        </w:rPr>
        <w:t>store</w:t>
      </w:r>
      <w:r>
        <w:rPr>
          <w:rFonts w:cs="Times New Roman"/>
        </w:rPr>
        <w:t xml:space="preserve"> mirrors the files: </w:t>
      </w:r>
      <w:r>
        <w:rPr>
          <w:rFonts w:ascii="Consolas" w:eastAsia="Consolas" w:hAnsi="Consolas" w:cs="Consolas"/>
          <w:sz w:val="21"/>
        </w:rPr>
        <w:t>df_raw</w:t>
      </w:r>
      <w:r>
        <w:rPr>
          <w:rFonts w:cs="Times New Roman"/>
        </w:rPr>
        <w:t xml:space="preserve">, </w:t>
      </w:r>
      <w:r>
        <w:rPr>
          <w:rFonts w:ascii="Consolas" w:eastAsia="Consolas" w:hAnsi="Consolas" w:cs="Consolas"/>
          <w:sz w:val="21"/>
        </w:rPr>
        <w:t>pipeline_res</w:t>
      </w:r>
      <w:r>
        <w:rPr>
          <w:rFonts w:cs="Times New Roman"/>
        </w:rPr>
        <w:t xml:space="preserve">, </w:t>
      </w:r>
      <w:r>
        <w:rPr>
          <w:rFonts w:ascii="Consolas" w:eastAsia="Consolas" w:hAnsi="Consolas" w:cs="Consolas"/>
          <w:sz w:val="21"/>
        </w:rPr>
        <w:t>models</w:t>
      </w:r>
      <w:r>
        <w:rPr>
          <w:rFonts w:cs="Times New Roman"/>
        </w:rPr>
        <w:t xml:space="preserve">, </w:t>
      </w:r>
      <w:r>
        <w:rPr>
          <w:rFonts w:ascii="Consolas" w:eastAsia="Consolas" w:hAnsi="Consolas" w:cs="Consolas"/>
          <w:sz w:val="21"/>
        </w:rPr>
        <w:t>histories</w:t>
      </w:r>
      <w:r>
        <w:rPr>
          <w:rFonts w:cs="Times New Roman"/>
        </w:rPr>
        <w:t xml:space="preserve">, </w:t>
      </w:r>
      <w:r>
        <w:rPr>
          <w:rFonts w:ascii="Consolas" w:eastAsia="Consolas" w:hAnsi="Consolas" w:cs="Consolas"/>
          <w:sz w:val="21"/>
        </w:rPr>
        <w:t>columns</w:t>
      </w:r>
      <w:r>
        <w:rPr>
          <w:rFonts w:cs="Times New Roman"/>
        </w:rPr>
        <w:t xml:space="preserve"> and </w:t>
      </w:r>
      <w:r>
        <w:rPr>
          <w:rFonts w:ascii="Consolas" w:eastAsia="Consolas" w:hAnsi="Consolas" w:cs="Consolas"/>
          <w:sz w:val="21"/>
        </w:rPr>
        <w:t>feature_importance</w:t>
      </w:r>
      <w:r>
        <w:rPr>
          <w:rFonts w:cs="Times New Roman"/>
        </w:rPr>
        <w:t>.</w:t>
      </w:r>
    </w:p>
    <w:p w:rsidR="0033514B" w:rsidRDefault="007A7DD8">
      <w:r>
        <w:rPr>
          <w:rFonts w:cs="Times New Roman"/>
        </w:rPr>
        <w:t xml:space="preserve">Two consistency hazards follow from this design and are worth stating. First, </w:t>
      </w:r>
      <w:r>
        <w:rPr>
          <w:rFonts w:ascii="Consolas" w:eastAsia="Consolas" w:hAnsi="Consolas" w:cs="Consolas"/>
          <w:sz w:val="21"/>
        </w:rPr>
        <w:t>pipeline.pkl</w:t>
      </w:r>
      <w:r>
        <w:rPr>
          <w:rFonts w:cs="Times New Roman"/>
        </w:rPr>
        <w:t xml:space="preserve"> is written only by </w:t>
      </w:r>
      <w:r>
        <w:rPr>
          <w:rFonts w:ascii="Consolas" w:eastAsia="Consolas" w:hAnsi="Consolas" w:cs="Consolas"/>
          <w:sz w:val="21"/>
        </w:rPr>
        <w:t>seed_models.py</w:t>
      </w:r>
      <w:r>
        <w:rPr>
          <w:rFonts w:cs="Times New Roman"/>
        </w:rPr>
        <w:t>; retraining in the Model lab replaces the pipeline in memo</w:t>
      </w:r>
      <w:r>
        <w:rPr>
          <w:rFonts w:cs="Times New Roman"/>
        </w:rPr>
        <w:t xml:space="preserve">ry and rewrites the model and history files but not </w:t>
      </w:r>
      <w:r>
        <w:rPr>
          <w:rFonts w:ascii="Consolas" w:eastAsia="Consolas" w:hAnsi="Consolas" w:cs="Consolas"/>
          <w:sz w:val="21"/>
        </w:rPr>
        <w:t>pipeline.pkl</w:t>
      </w:r>
      <w:r>
        <w:rPr>
          <w:rFonts w:cs="Times New Roman"/>
        </w:rPr>
        <w:t>, so after a restart the API could pair new models with the old pipeline if the feature count had changed. The Lab page compares the feature count of a new pipeline with the one the models wer</w:t>
      </w:r>
      <w:r>
        <w:rPr>
          <w:rFonts w:cs="Times New Roman"/>
        </w:rPr>
        <w:t xml:space="preserve">e trained on and warns before it is used. Second, in the environment used for the measurements in this report </w:t>
      </w:r>
      <w:r>
        <w:rPr>
          <w:rFonts w:ascii="Consolas" w:eastAsia="Consolas" w:hAnsi="Consolas" w:cs="Consolas"/>
          <w:sz w:val="21"/>
        </w:rPr>
        <w:t>pipeline.pkl</w:t>
      </w:r>
      <w:r>
        <w:rPr>
          <w:rFonts w:cs="Times New Roman"/>
        </w:rPr>
        <w:t xml:space="preserve"> could not be unpickled (it was written by a different pandas version); the API handled this as designed by rebuilding the pipeline fr</w:t>
      </w:r>
      <w:r>
        <w:rPr>
          <w:rFonts w:cs="Times New Roman"/>
        </w:rPr>
        <w:t>om the same 8,000-row sample with fixed random states, and the rebuilt pipeline reproduced the stored models' test results exactly, but it shows why a pickle is a fragile format for something that must survive library upgrades.</w:t>
      </w:r>
    </w:p>
    <w:p w:rsidR="0033514B" w:rsidRDefault="007A7DD8">
      <w:pPr>
        <w:pStyle w:val="Heading2"/>
      </w:pPr>
      <w:r>
        <w:t>1.6 Core Algorithms</w:t>
      </w:r>
    </w:p>
    <w:p w:rsidR="0033514B" w:rsidRDefault="007A7DD8">
      <w:pPr>
        <w:pStyle w:val="Heading3"/>
      </w:pPr>
      <w:r>
        <w:t xml:space="preserve">1.6.1 </w:t>
      </w:r>
      <w:r>
        <w:t>Building the models</w:t>
      </w:r>
    </w:p>
    <w:p w:rsidR="0033514B" w:rsidRDefault="007A7DD8">
      <w:r>
        <w:rPr>
          <w:rFonts w:cs="Times New Roman"/>
        </w:rPr>
        <w:t xml:space="preserve">The build flowchart lists the steps in the order the code runs them. The notable design choice is that balancing and feature selection happen </w:t>
      </w:r>
      <w:r>
        <w:rPr>
          <w:rFonts w:cs="Times New Roman"/>
          <w:b/>
        </w:rPr>
        <w:t>before</w:t>
      </w:r>
      <w:r>
        <w:rPr>
          <w:rFonts w:cs="Times New Roman"/>
        </w:rPr>
        <w:t xml:space="preserve"> the train-test split, exactly as the base paper describes [1]: the random forest that ranks the features sees the rows that later form the test set. With a balanced synthetic file the effect is small, but it is a form of leakage, and the held-out figures </w:t>
      </w:r>
      <w:r>
        <w:rPr>
          <w:rFonts w:cs="Times New Roman"/>
        </w:rPr>
        <w:t>of Chapter 8 should be read with that in mind. Inside the epoch loop the three modes differ only in the way the negative phase of the gradient is estimated, which the next subsection shows.</w:t>
      </w:r>
    </w:p>
    <w:p w:rsidR="0033514B" w:rsidRDefault="007A7DD8">
      <w:pPr>
        <w:keepNext/>
        <w:spacing w:after="80" w:line="240" w:lineRule="auto"/>
        <w:jc w:val="center"/>
      </w:pPr>
      <w:r>
        <w:rPr>
          <w:noProof/>
        </w:rPr>
        <w:lastRenderedPageBreak/>
        <w:drawing>
          <wp:inline distT="0" distB="0" distL="0" distR="0">
            <wp:extent cx="4023360" cy="43976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training.png"/>
                    <pic:cNvPicPr/>
                  </pic:nvPicPr>
                  <pic:blipFill>
                    <a:blip r:embed="rId17"/>
                    <a:stretch>
                      <a:fillRect/>
                    </a:stretch>
                  </pic:blipFill>
                  <pic:spPr>
                    <a:xfrm>
                      <a:off x="0" y="0"/>
                      <a:ext cx="4023360" cy="4397626"/>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preprocessing a</w:t>
      </w:r>
      <w:r>
        <w:rPr>
          <w:rFonts w:cs="Times New Roman"/>
        </w:rPr>
        <w:t>nd training: three modes share the pipeline and differ in how the model expectation is sampled.</w:t>
      </w:r>
    </w:p>
    <w:p w:rsidR="0033514B" w:rsidRDefault="007A7DD8">
      <w:pPr>
        <w:pStyle w:val="Heading3"/>
      </w:pPr>
      <w:r>
        <w:t>1.6.2 The classifier and its samplers</w:t>
      </w:r>
    </w:p>
    <w:p w:rsidR="0033514B" w:rsidRDefault="007A7DD8">
      <w:r>
        <w:rPr>
          <w:rFonts w:cs="Times New Roman"/>
        </w:rPr>
        <w:t xml:space="preserve">The classifier is a Gaussian-Bernoulli restricted Boltzmann machine with a label layer. For a z-scored input vector </w:t>
      </w:r>
      <w:r>
        <w:rPr>
          <w:rFonts w:ascii="Consolas" w:eastAsia="Consolas" w:hAnsi="Consolas" w:cs="Consolas"/>
          <w:sz w:val="21"/>
        </w:rPr>
        <w:t>v</w:t>
      </w:r>
      <w:r>
        <w:rPr>
          <w:rFonts w:cs="Times New Roman"/>
        </w:rPr>
        <w:t xml:space="preserve"> and </w:t>
      </w:r>
      <w:r>
        <w:rPr>
          <w:rFonts w:cs="Times New Roman"/>
        </w:rPr>
        <w:t xml:space="preserve">a one-hot label </w:t>
      </w:r>
      <w:r>
        <w:rPr>
          <w:rFonts w:ascii="Consolas" w:eastAsia="Consolas" w:hAnsi="Consolas" w:cs="Consolas"/>
          <w:sz w:val="21"/>
        </w:rPr>
        <w:t>y</w:t>
      </w:r>
      <w:r>
        <w:rPr>
          <w:rFonts w:cs="Times New Roman"/>
        </w:rPr>
        <w:t xml:space="preserve"> the hidden units are binary with </w:t>
      </w:r>
      <w:r>
        <w:rPr>
          <w:rFonts w:ascii="Consolas" w:eastAsia="Consolas" w:hAnsi="Consolas" w:cs="Consolas"/>
          <w:sz w:val="21"/>
        </w:rPr>
        <w:t>p(h=1 | v, y) = sigmoid(b + vW/sigma + yU)</w:t>
      </w:r>
      <w:r>
        <w:rPr>
          <w:rFonts w:cs="Times New Roman"/>
        </w:rPr>
        <w:t xml:space="preserve">. Prediction compares the free energy of the two label hypotheses and applies a softmax, so the output is a probability of fraud. Training moves </w:t>
      </w:r>
      <w:r>
        <w:rPr>
          <w:rFonts w:ascii="Consolas" w:eastAsia="Consolas" w:hAnsi="Consolas" w:cs="Consolas"/>
          <w:sz w:val="21"/>
        </w:rPr>
        <w:t>W</w:t>
      </w:r>
      <w:r>
        <w:rPr>
          <w:rFonts w:cs="Times New Roman"/>
        </w:rPr>
        <w:t xml:space="preserve">, </w:t>
      </w:r>
      <w:r>
        <w:rPr>
          <w:rFonts w:ascii="Consolas" w:eastAsia="Consolas" w:hAnsi="Consolas" w:cs="Consolas"/>
          <w:sz w:val="21"/>
        </w:rPr>
        <w:t>U</w:t>
      </w:r>
      <w:r>
        <w:rPr>
          <w:rFonts w:cs="Times New Roman"/>
        </w:rPr>
        <w:t xml:space="preserve">, </w:t>
      </w:r>
      <w:r>
        <w:rPr>
          <w:rFonts w:ascii="Consolas" w:eastAsia="Consolas" w:hAnsi="Consolas" w:cs="Consolas"/>
          <w:sz w:val="21"/>
        </w:rPr>
        <w:t>b</w:t>
      </w:r>
      <w:r>
        <w:rPr>
          <w:rFonts w:cs="Times New Roman"/>
        </w:rPr>
        <w:t xml:space="preserve">, </w:t>
      </w:r>
      <w:r>
        <w:rPr>
          <w:rFonts w:ascii="Consolas" w:eastAsia="Consolas" w:hAnsi="Consolas" w:cs="Consolas"/>
          <w:sz w:val="21"/>
        </w:rPr>
        <w:t>c</w:t>
      </w:r>
      <w:r>
        <w:rPr>
          <w:rFonts w:cs="Times New Roman"/>
        </w:rPr>
        <w:t xml:space="preserve"> and </w:t>
      </w:r>
      <w:r>
        <w:rPr>
          <w:rFonts w:ascii="Consolas" w:eastAsia="Consolas" w:hAnsi="Consolas" w:cs="Consolas"/>
          <w:sz w:val="21"/>
        </w:rPr>
        <w:t>d</w:t>
      </w:r>
      <w:r>
        <w:rPr>
          <w:rFonts w:cs="Times New Roman"/>
        </w:rPr>
        <w:t xml:space="preserve"> a</w:t>
      </w:r>
      <w:r>
        <w:rPr>
          <w:rFonts w:cs="Times New Roman"/>
        </w:rPr>
        <w:t>long the difference between a data term and a model term. The data term is computed from the training batch; the model term needs samples from the model, and the three trainers obtain them differently.</w:t>
      </w:r>
    </w:p>
    <w:p w:rsidR="0033514B" w:rsidRDefault="007A7DD8">
      <w:pPr>
        <w:spacing w:line="276" w:lineRule="auto"/>
        <w:jc w:val="center"/>
      </w:pPr>
      <w:r>
        <w:rPr>
          <w:rFonts w:ascii="Cambria Math" w:eastAsia="Cambria Math" w:hAnsi="Cambria Math" w:cs="Cambria Math"/>
          <w:i/>
        </w:rPr>
        <w:t xml:space="preserve">ΔW = lr · ( </w:t>
      </w:r>
      <w:r>
        <w:rPr>
          <w:rFonts w:ascii="Cambria Math" w:eastAsia="Cambria Math" w:hAnsi="Cambria Math" w:cs="Cambria Math"/>
          <w:i/>
        </w:rPr>
        <w:t>⟨</w:t>
      </w:r>
      <w:r>
        <w:rPr>
          <w:rFonts w:ascii="Cambria Math" w:eastAsia="Cambria Math" w:hAnsi="Cambria Math" w:cs="Cambria Math"/>
          <w:i/>
        </w:rPr>
        <w:t>v h</w:t>
      </w:r>
      <w:r>
        <w:rPr>
          <w:rFonts w:ascii="Cambria Math" w:eastAsia="Cambria Math" w:hAnsi="Cambria Math" w:cs="Cambria Math"/>
          <w:i/>
        </w:rPr>
        <w:t>ᵀ</w:t>
      </w:r>
      <w:r>
        <w:rPr>
          <w:rFonts w:ascii="Cambria Math" w:eastAsia="Cambria Math" w:hAnsi="Cambria Math" w:cs="Cambria Math"/>
          <w:i/>
        </w:rPr>
        <w:t>⟩</w:t>
      </w:r>
      <w:r>
        <w:rPr>
          <w:rFonts w:ascii="Cambria Math" w:eastAsia="Cambria Math" w:hAnsi="Cambria Math" w:cs="Cambria Math"/>
          <w:i/>
        </w:rPr>
        <w:t xml:space="preserve">data − </w:t>
      </w:r>
      <w:r>
        <w:rPr>
          <w:rFonts w:ascii="Cambria Math" w:eastAsia="Cambria Math" w:hAnsi="Cambria Math" w:cs="Cambria Math"/>
          <w:i/>
        </w:rPr>
        <w:t>⟨</w:t>
      </w:r>
      <w:r>
        <w:rPr>
          <w:rFonts w:ascii="Cambria Math" w:eastAsia="Cambria Math" w:hAnsi="Cambria Math" w:cs="Cambria Math"/>
          <w:i/>
        </w:rPr>
        <w:t>v h</w:t>
      </w:r>
      <w:r>
        <w:rPr>
          <w:rFonts w:ascii="Cambria Math" w:eastAsia="Cambria Math" w:hAnsi="Cambria Math" w:cs="Cambria Math"/>
          <w:i/>
        </w:rPr>
        <w:t>ᵀ</w:t>
      </w:r>
      <w:r>
        <w:rPr>
          <w:rFonts w:ascii="Cambria Math" w:eastAsia="Cambria Math" w:hAnsi="Cambria Math" w:cs="Cambria Math"/>
          <w:i/>
        </w:rPr>
        <w:t>⟩</w:t>
      </w:r>
      <w:r>
        <w:rPr>
          <w:rFonts w:ascii="Cambria Math" w:eastAsia="Cambria Math" w:hAnsi="Cambria Math" w:cs="Cambria Math"/>
          <w:i/>
        </w:rPr>
        <w:t>model ) / ( batch · σ )</w:t>
      </w:r>
      <w:r>
        <w:rPr>
          <w:rFonts w:cs="Times New Roman"/>
        </w:rPr>
        <w:t xml:space="preserve">      (1)</w:t>
      </w:r>
    </w:p>
    <w:p w:rsidR="0033514B" w:rsidRDefault="007A7DD8">
      <w:pPr>
        <w:spacing w:after="60"/>
        <w:ind w:left="720" w:hanging="360"/>
      </w:pPr>
      <w:r>
        <w:rPr>
          <w:rFonts w:cs="Times New Roman"/>
        </w:rPr>
        <w:t xml:space="preserve">•  </w:t>
      </w:r>
      <w:r>
        <w:rPr>
          <w:rFonts w:cs="Times New Roman"/>
          <w:b/>
        </w:rPr>
        <w:t>Classical PCD:</w:t>
      </w:r>
      <w:r>
        <w:rPr>
          <w:rFonts w:cs="Times New Roman"/>
        </w:rPr>
        <w:t xml:space="preserve"> one Gibbs step per batch on a persistent chain, 200 hidden units, batch 512, learning rate 0.01·exp(−0.08·epoch).</w:t>
      </w:r>
    </w:p>
    <w:p w:rsidR="0033514B" w:rsidRDefault="007A7DD8">
      <w:pPr>
        <w:spacing w:after="60"/>
        <w:ind w:left="720" w:hanging="360"/>
      </w:pPr>
      <w:r>
        <w:rPr>
          <w:rFonts w:cs="Times New Roman"/>
        </w:rPr>
        <w:t xml:space="preserve">•  </w:t>
      </w:r>
      <w:r>
        <w:rPr>
          <w:rFonts w:cs="Times New Roman"/>
          <w:b/>
        </w:rPr>
        <w:t>Simulated-annealing sampling (SAS):</w:t>
      </w:r>
      <w:r>
        <w:rPr>
          <w:rFonts w:cs="Times New Roman"/>
        </w:rPr>
        <w:t xml:space="preserve"> same learning-rate schedule as PCD, 16 parallel reads and 10 sweeps with an</w:t>
      </w:r>
      <w:r>
        <w:rPr>
          <w:rFonts w:cs="Times New Roman"/>
        </w:rPr>
        <w:t xml:space="preserve"> inverse temperature that rises from 0.5 to 10; </w:t>
      </w:r>
      <w:r>
        <w:rPr>
          <w:rFonts w:cs="Times New Roman"/>
        </w:rPr>
        <w:lastRenderedPageBreak/>
        <w:t>the expectations are averaged over the reads, 65 hidden units, batch 32, and each epoch uses a stratified subsample of 3,000 training rows.</w:t>
      </w:r>
    </w:p>
    <w:p w:rsidR="0033514B" w:rsidRDefault="007A7DD8">
      <w:pPr>
        <w:spacing w:after="60"/>
        <w:ind w:left="720" w:hanging="360"/>
      </w:pPr>
      <w:r>
        <w:rPr>
          <w:rFonts w:cs="Times New Roman"/>
        </w:rPr>
        <w:t xml:space="preserve">•  </w:t>
      </w:r>
      <w:r>
        <w:rPr>
          <w:rFonts w:cs="Times New Roman"/>
          <w:b/>
        </w:rPr>
        <w:t>Quantum-inspired sampling (QS):</w:t>
      </w:r>
      <w:r>
        <w:rPr>
          <w:rFonts w:cs="Times New Roman"/>
        </w:rPr>
        <w:t xml:space="preserve"> the same structure with a schedul</w:t>
      </w:r>
      <w:r>
        <w:rPr>
          <w:rFonts w:cs="Times New Roman"/>
        </w:rPr>
        <w:t xml:space="preserve">e </w:t>
      </w:r>
      <w:r>
        <w:rPr>
          <w:rFonts w:ascii="Consolas" w:eastAsia="Consolas" w:hAnsi="Consolas" w:cs="Consolas"/>
          <w:sz w:val="21"/>
        </w:rPr>
        <w:t>s</w:t>
      </w:r>
      <w:r>
        <w:rPr>
          <w:rFonts w:cs="Times New Roman"/>
        </w:rPr>
        <w:t xml:space="preserve"> from 0 to 1, </w:t>
      </w:r>
      <w:r>
        <w:rPr>
          <w:rFonts w:ascii="Consolas" w:eastAsia="Consolas" w:hAnsi="Consolas" w:cs="Consolas"/>
          <w:sz w:val="21"/>
        </w:rPr>
        <w:t>A = 0.8(1 − s)</w:t>
      </w:r>
      <w:r>
        <w:rPr>
          <w:rFonts w:cs="Times New Roman"/>
        </w:rPr>
        <w:t xml:space="preserve"> and </w:t>
      </w:r>
      <w:r>
        <w:rPr>
          <w:rFonts w:ascii="Consolas" w:eastAsia="Consolas" w:hAnsi="Consolas" w:cs="Consolas"/>
          <w:sz w:val="21"/>
        </w:rPr>
        <w:t>B = s</w:t>
      </w:r>
      <w:r>
        <w:rPr>
          <w:rFonts w:cs="Times New Roman"/>
        </w:rPr>
        <w:t xml:space="preserve">, and random tunnelling flips with probability </w:t>
      </w:r>
      <w:r>
        <w:rPr>
          <w:rFonts w:ascii="Consolas" w:eastAsia="Consolas" w:hAnsi="Consolas" w:cs="Consolas"/>
          <w:sz w:val="21"/>
        </w:rPr>
        <w:t>0.3·A</w:t>
      </w:r>
      <w:r>
        <w:rPr>
          <w:rFonts w:cs="Times New Roman"/>
        </w:rPr>
        <w:t>; it is a classical simulation, 65 hidden units, batch 32, learning rate 0.005·exp(−0.15·epoch) + 0.0005.</w:t>
      </w:r>
    </w:p>
    <w:p w:rsidR="0033514B" w:rsidRDefault="007A7DD8">
      <w:r>
        <w:rPr>
          <w:rFonts w:cs="Times New Roman"/>
        </w:rPr>
        <w:t>It is important to be exact about what SAS and QS are. Th</w:t>
      </w:r>
      <w:r>
        <w:rPr>
          <w:rFonts w:cs="Times New Roman"/>
        </w:rPr>
        <w:t xml:space="preserve">ey follow the </w:t>
      </w:r>
      <w:r>
        <w:rPr>
          <w:rFonts w:cs="Times New Roman"/>
          <w:i/>
        </w:rPr>
        <w:t>idea</w:t>
      </w:r>
      <w:r>
        <w:rPr>
          <w:rFonts w:cs="Times New Roman"/>
        </w:rPr>
        <w:t xml:space="preserve"> of the base paper's annealing-assisted training but they are a simplified approximation written for speed: the hidden field is computed from the batch-mean visible vector rather than from each row, and only a few sweeps are run. They are</w:t>
      </w:r>
      <w:r>
        <w:rPr>
          <w:rFonts w:cs="Times New Roman"/>
        </w:rPr>
        <w:t xml:space="preserve"> therefore not a reproduction of the D-Wave or path-integral samplers, and the training times measured here (a few seconds) are not comparable with the hours reported in the base paper.</w:t>
      </w:r>
    </w:p>
    <w:p w:rsidR="0033514B" w:rsidRDefault="007A7DD8">
      <w:pPr>
        <w:keepNext/>
        <w:spacing w:after="80" w:line="240" w:lineRule="auto"/>
        <w:jc w:val="center"/>
      </w:pPr>
      <w:r>
        <w:rPr>
          <w:noProof/>
        </w:rPr>
        <w:drawing>
          <wp:inline distT="0" distB="0" distL="0" distR="0">
            <wp:extent cx="5212080" cy="32314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grbmc_structure.png"/>
                    <pic:cNvPicPr/>
                  </pic:nvPicPr>
                  <pic:blipFill>
                    <a:blip r:embed="rId18"/>
                    <a:stretch>
                      <a:fillRect/>
                    </a:stretch>
                  </pic:blipFill>
                  <pic:spPr>
                    <a:xfrm>
                      <a:off x="0" y="0"/>
                      <a:ext cx="5212080" cy="3231490"/>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Structure of the GRBMC: 18 visib</w:t>
      </w:r>
      <w:r>
        <w:rPr>
          <w:rFonts w:cs="Times New Roman"/>
        </w:rPr>
        <w:t>le, 200 or 65 hidden and 2 label units, with the three negative-phase samplers.</w:t>
      </w:r>
    </w:p>
    <w:p w:rsidR="0033514B" w:rsidRDefault="007A7DD8">
      <w:pPr>
        <w:pStyle w:val="Heading3"/>
      </w:pPr>
      <w:r>
        <w:t>1.6.3 Scoring and the unscaled-input defect</w:t>
      </w:r>
    </w:p>
    <w:p w:rsidR="0033514B" w:rsidRDefault="007A7DD8">
      <w:r>
        <w:rPr>
          <w:rFonts w:cs="Times New Roman"/>
        </w:rPr>
        <w:t>Scoring has to reproduce the training preprocessing exactly. The scoring flowchart fills missing fields, one-hot encodes, adds missing columns with 0, applies the fitted scaler, selects the 18 columns, collects the three probabilities, averages them and ma</w:t>
      </w:r>
      <w:r>
        <w:rPr>
          <w:rFonts w:cs="Times New Roman"/>
        </w:rPr>
        <w:t xml:space="preserve">ps the mean to a band (above 0.7 high, above 0.4 medium, otherwise low; the label is fraud when the mean exceeds 0.5). The scaler step contains a defect in the bulk route only. </w:t>
      </w:r>
      <w:r>
        <w:rPr>
          <w:rFonts w:ascii="Consolas" w:eastAsia="Consolas" w:hAnsi="Consolas" w:cs="Consolas"/>
          <w:sz w:val="21"/>
        </w:rPr>
        <w:t>predict_single</w:t>
      </w:r>
      <w:r>
        <w:rPr>
          <w:rFonts w:cs="Times New Roman"/>
        </w:rPr>
        <w:t xml:space="preserve"> scales the full row first and selects the 18 columns afterwards,</w:t>
      </w:r>
      <w:r>
        <w:rPr>
          <w:rFonts w:cs="Times New Roman"/>
        </w:rPr>
        <w:t xml:space="preserve"> which is </w:t>
      </w:r>
      <w:r>
        <w:rPr>
          <w:rFonts w:cs="Times New Roman"/>
        </w:rPr>
        <w:lastRenderedPageBreak/>
        <w:t xml:space="preserve">correct. </w:t>
      </w:r>
      <w:r>
        <w:rPr>
          <w:rFonts w:ascii="Consolas" w:eastAsia="Consolas" w:hAnsi="Consolas" w:cs="Consolas"/>
          <w:sz w:val="21"/>
        </w:rPr>
        <w:t>predict_batch</w:t>
      </w:r>
      <w:r>
        <w:rPr>
          <w:rFonts w:cs="Times New Roman"/>
        </w:rPr>
        <w:t xml:space="preserve"> selects the 18 columns first, so it calls the scaler on only the 13 numeric columns that survived feature selection, although it was fitted on all 24; scikit-learn raises an error, a bare </w:t>
      </w:r>
      <w:r>
        <w:rPr>
          <w:rFonts w:ascii="Consolas" w:eastAsia="Consolas" w:hAnsi="Consolas" w:cs="Consolas"/>
          <w:sz w:val="21"/>
        </w:rPr>
        <w:t>except: pass</w:t>
      </w:r>
      <w:r>
        <w:rPr>
          <w:rFonts w:cs="Times New Roman"/>
        </w:rPr>
        <w:t xml:space="preserve"> swallows it and the mo</w:t>
      </w:r>
      <w:r>
        <w:rPr>
          <w:rFonts w:cs="Times New Roman"/>
        </w:rPr>
        <w:t>dels receive unscaled values. The defect was found by code review and measured: on a fresh 2,000-row batch the ensemble's accuracy is 50.2% as served and 94.8% when the same rows are scaled correctly. It is documented, not fixed, in this project; the dashe</w:t>
      </w:r>
      <w:r>
        <w:rPr>
          <w:rFonts w:cs="Times New Roman"/>
        </w:rPr>
        <w:t>d boxes in the figure show it honestly.</w:t>
      </w:r>
    </w:p>
    <w:p w:rsidR="0033514B" w:rsidRDefault="007A7DD8">
      <w:pPr>
        <w:keepNext/>
        <w:spacing w:after="80" w:line="240" w:lineRule="auto"/>
        <w:jc w:val="center"/>
      </w:pPr>
      <w:r>
        <w:rPr>
          <w:noProof/>
        </w:rPr>
        <w:drawing>
          <wp:inline distT="0" distB="0" distL="0" distR="0">
            <wp:extent cx="4023360" cy="467832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decision.png"/>
                    <pic:cNvPicPr/>
                  </pic:nvPicPr>
                  <pic:blipFill>
                    <a:blip r:embed="rId19"/>
                    <a:stretch>
                      <a:fillRect/>
                    </a:stretch>
                  </pic:blipFill>
                  <pic:spPr>
                    <a:xfrm>
                      <a:off x="0" y="0"/>
                      <a:ext cx="4023360" cy="4678326"/>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Flowchart of scoring in the bulk route: the dashed boxes show the scaler step that fails silently.</w:t>
      </w:r>
    </w:p>
    <w:p w:rsidR="0033514B" w:rsidRDefault="007A7DD8">
      <w:pPr>
        <w:pStyle w:val="Heading2"/>
      </w:pPr>
      <w:r>
        <w:t>1.7 Module Design</w:t>
      </w:r>
    </w:p>
    <w:p w:rsidR="0033514B" w:rsidRDefault="007A7DD8">
      <w:r>
        <w:rPr>
          <w:rFonts w:cs="Times New Roman"/>
        </w:rPr>
        <w:t>The code has eleven pieces, eight backend modules and three s</w:t>
      </w:r>
      <w:r>
        <w:rPr>
          <w:rFonts w:cs="Times New Roman"/>
        </w:rPr>
        <w:t xml:space="preserve">cripts, each with one responsibility; the table lists them with their real sizes. The separation follows the data flow: </w:t>
      </w:r>
      <w:r>
        <w:rPr>
          <w:rFonts w:ascii="Consolas" w:eastAsia="Consolas" w:hAnsi="Consolas" w:cs="Consolas"/>
          <w:sz w:val="21"/>
        </w:rPr>
        <w:t>preprocessing</w:t>
      </w:r>
      <w:r>
        <w:rPr>
          <w:rFonts w:cs="Times New Roman"/>
        </w:rPr>
        <w:t xml:space="preserve"> never imports the classifier, </w:t>
      </w:r>
      <w:r>
        <w:rPr>
          <w:rFonts w:ascii="Consolas" w:eastAsia="Consolas" w:hAnsi="Consolas" w:cs="Consolas"/>
          <w:sz w:val="21"/>
        </w:rPr>
        <w:t>rbm_classifier</w:t>
      </w:r>
      <w:r>
        <w:rPr>
          <w:rFonts w:cs="Times New Roman"/>
        </w:rPr>
        <w:t xml:space="preserve"> knows nothing about Flask, and </w:t>
      </w:r>
      <w:r>
        <w:rPr>
          <w:rFonts w:ascii="Consolas" w:eastAsia="Consolas" w:hAnsi="Consolas" w:cs="Consolas"/>
          <w:sz w:val="21"/>
        </w:rPr>
        <w:t>train</w:t>
      </w:r>
      <w:r>
        <w:rPr>
          <w:rFonts w:cs="Times New Roman"/>
        </w:rPr>
        <w:t xml:space="preserve"> is the only module that connects them. T</w:t>
      </w:r>
      <w:r>
        <w:rPr>
          <w:rFonts w:cs="Times New Roman"/>
        </w:rPr>
        <w:t xml:space="preserve">his made it possible to run the </w:t>
      </w:r>
      <w:r>
        <w:rPr>
          <w:rFonts w:cs="Times New Roman"/>
        </w:rPr>
        <w:lastRenderedPageBreak/>
        <w:t xml:space="preserve">experiments of Chapter 8 by importing the modules directly and replacing one name in </w:t>
      </w:r>
      <w:r>
        <w:rPr>
          <w:rFonts w:ascii="Consolas" w:eastAsia="Consolas" w:hAnsi="Consolas" w:cs="Consolas"/>
          <w:sz w:val="21"/>
        </w:rPr>
        <w:t>train</w:t>
      </w:r>
      <w:r>
        <w:rPr>
          <w:rFonts w:cs="Times New Roman"/>
        </w:rPr>
        <w:t>, without starting the server.</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Backend modules, files, responsibilities and size</w:t>
      </w:r>
    </w:p>
    <w:tbl>
      <w:tblPr>
        <w:tblStyle w:val="TableGrid"/>
        <w:tblW w:w="0" w:type="auto"/>
        <w:jc w:val="center"/>
        <w:tblLook w:val="04A0" w:firstRow="1" w:lastRow="0" w:firstColumn="1" w:lastColumn="0" w:noHBand="0" w:noVBand="1"/>
      </w:tblPr>
      <w:tblGrid>
        <w:gridCol w:w="1391"/>
        <w:gridCol w:w="2218"/>
        <w:gridCol w:w="2161"/>
        <w:gridCol w:w="2430"/>
        <w:gridCol w:w="682"/>
      </w:tblGrid>
      <w:tr w:rsidR="0033514B">
        <w:trPr>
          <w:cantSplit/>
          <w:tblHeader/>
          <w:jc w:val="center"/>
        </w:trPr>
        <w:tc>
          <w:tcPr>
            <w:tcW w:w="1512" w:type="dxa"/>
            <w:shd w:val="clear" w:color="auto" w:fill="1B2A41"/>
          </w:tcPr>
          <w:p w:rsidR="0033514B" w:rsidRDefault="007A7DD8">
            <w:pPr>
              <w:spacing w:after="40" w:line="240" w:lineRule="auto"/>
              <w:jc w:val="center"/>
            </w:pPr>
            <w:r>
              <w:rPr>
                <w:rFonts w:cs="Times New Roman"/>
                <w:b/>
                <w:color w:val="FFFFFF"/>
                <w:sz w:val="17"/>
              </w:rPr>
              <w:t>Module</w:t>
            </w:r>
          </w:p>
        </w:tc>
        <w:tc>
          <w:tcPr>
            <w:tcW w:w="1944" w:type="dxa"/>
            <w:shd w:val="clear" w:color="auto" w:fill="1B2A41"/>
          </w:tcPr>
          <w:p w:rsidR="0033514B" w:rsidRDefault="007A7DD8">
            <w:pPr>
              <w:spacing w:after="40" w:line="240" w:lineRule="auto"/>
              <w:jc w:val="center"/>
            </w:pPr>
            <w:r>
              <w:rPr>
                <w:rFonts w:cs="Times New Roman"/>
                <w:b/>
                <w:color w:val="FFFFFF"/>
                <w:sz w:val="17"/>
              </w:rPr>
              <w:t>File</w:t>
            </w:r>
          </w:p>
        </w:tc>
        <w:tc>
          <w:tcPr>
            <w:tcW w:w="2664" w:type="dxa"/>
            <w:shd w:val="clear" w:color="auto" w:fill="1B2A41"/>
          </w:tcPr>
          <w:p w:rsidR="0033514B" w:rsidRDefault="007A7DD8">
            <w:pPr>
              <w:spacing w:after="40" w:line="240" w:lineRule="auto"/>
              <w:jc w:val="center"/>
            </w:pPr>
            <w:r>
              <w:rPr>
                <w:rFonts w:cs="Times New Roman"/>
                <w:b/>
                <w:color w:val="FFFFFF"/>
                <w:sz w:val="17"/>
              </w:rPr>
              <w:t>Responsibility</w:t>
            </w:r>
          </w:p>
        </w:tc>
        <w:tc>
          <w:tcPr>
            <w:tcW w:w="2304" w:type="dxa"/>
            <w:shd w:val="clear" w:color="auto" w:fill="1B2A41"/>
          </w:tcPr>
          <w:p w:rsidR="0033514B" w:rsidRDefault="007A7DD8">
            <w:pPr>
              <w:spacing w:after="40" w:line="240" w:lineRule="auto"/>
              <w:jc w:val="center"/>
            </w:pPr>
            <w:r>
              <w:rPr>
                <w:rFonts w:cs="Times New Roman"/>
                <w:b/>
                <w:color w:val="FFFFFF"/>
                <w:sz w:val="17"/>
              </w:rPr>
              <w:t>Key functions</w:t>
            </w:r>
          </w:p>
        </w:tc>
        <w:tc>
          <w:tcPr>
            <w:tcW w:w="720" w:type="dxa"/>
            <w:shd w:val="clear" w:color="auto" w:fill="1B2A41"/>
          </w:tcPr>
          <w:p w:rsidR="0033514B" w:rsidRDefault="007A7DD8">
            <w:pPr>
              <w:spacing w:after="40" w:line="240" w:lineRule="auto"/>
              <w:jc w:val="center"/>
            </w:pPr>
            <w:r>
              <w:rPr>
                <w:rFonts w:cs="Times New Roman"/>
                <w:b/>
                <w:color w:val="FFFFFF"/>
                <w:sz w:val="17"/>
              </w:rPr>
              <w:t>Lines</w:t>
            </w:r>
          </w:p>
        </w:tc>
      </w:tr>
      <w:tr w:rsidR="0033514B">
        <w:trPr>
          <w:cantSplit/>
          <w:jc w:val="center"/>
        </w:trPr>
        <w:tc>
          <w:tcPr>
            <w:tcW w:w="1512" w:type="dxa"/>
          </w:tcPr>
          <w:p w:rsidR="0033514B" w:rsidRDefault="007A7DD8">
            <w:pPr>
              <w:spacing w:after="40" w:line="240" w:lineRule="auto"/>
              <w:jc w:val="left"/>
            </w:pPr>
            <w:r>
              <w:rPr>
                <w:rFonts w:cs="Times New Roman"/>
                <w:sz w:val="17"/>
              </w:rPr>
              <w:t>Flask application</w:t>
            </w:r>
          </w:p>
        </w:tc>
        <w:tc>
          <w:tcPr>
            <w:tcW w:w="1944" w:type="dxa"/>
          </w:tcPr>
          <w:p w:rsidR="0033514B" w:rsidRDefault="007A7DD8">
            <w:pPr>
              <w:spacing w:after="40" w:line="240" w:lineRule="auto"/>
              <w:jc w:val="left"/>
            </w:pPr>
            <w:r>
              <w:rPr>
                <w:rFonts w:ascii="Consolas" w:eastAsia="Consolas" w:hAnsi="Consolas" w:cs="Consolas"/>
                <w:sz w:val="14"/>
              </w:rPr>
              <w:t>backend/app.py</w:t>
            </w:r>
          </w:p>
        </w:tc>
        <w:tc>
          <w:tcPr>
            <w:tcW w:w="2664" w:type="dxa"/>
          </w:tcPr>
          <w:p w:rsidR="0033514B" w:rsidRDefault="007A7DD8">
            <w:pPr>
              <w:spacing w:after="40" w:line="240" w:lineRule="auto"/>
              <w:jc w:val="left"/>
            </w:pPr>
            <w:r>
              <w:rPr>
                <w:rFonts w:cs="Times New Roman"/>
                <w:sz w:val="17"/>
              </w:rPr>
              <w:t>Routes, in-memory store, loading of data, pipeline and models, JSON errors</w:t>
            </w:r>
          </w:p>
        </w:tc>
        <w:tc>
          <w:tcPr>
            <w:tcW w:w="2304" w:type="dxa"/>
          </w:tcPr>
          <w:p w:rsidR="0033514B" w:rsidRDefault="007A7DD8">
            <w:pPr>
              <w:spacing w:after="40" w:line="240" w:lineRule="auto"/>
              <w:jc w:val="left"/>
            </w:pPr>
            <w:r>
              <w:rPr>
                <w:rFonts w:cs="Times New Roman"/>
                <w:sz w:val="17"/>
              </w:rPr>
              <w:t>ensure_data, ensure_pipeline, predict_single, predict_batch, train, preprocess, comparison, qubo</w:t>
            </w:r>
          </w:p>
        </w:tc>
        <w:tc>
          <w:tcPr>
            <w:tcW w:w="720" w:type="dxa"/>
          </w:tcPr>
          <w:p w:rsidR="0033514B" w:rsidRDefault="007A7DD8">
            <w:pPr>
              <w:spacing w:after="40" w:line="240" w:lineRule="auto"/>
              <w:jc w:val="right"/>
            </w:pPr>
            <w:r>
              <w:rPr>
                <w:rFonts w:cs="Times New Roman"/>
                <w:sz w:val="17"/>
              </w:rPr>
              <w:t>502</w:t>
            </w:r>
          </w:p>
        </w:tc>
      </w:tr>
      <w:tr w:rsidR="0033514B">
        <w:trPr>
          <w:cantSplit/>
          <w:jc w:val="center"/>
        </w:trPr>
        <w:tc>
          <w:tcPr>
            <w:tcW w:w="1512" w:type="dxa"/>
          </w:tcPr>
          <w:p w:rsidR="0033514B" w:rsidRDefault="007A7DD8">
            <w:pPr>
              <w:spacing w:after="40" w:line="240" w:lineRule="auto"/>
              <w:jc w:val="left"/>
            </w:pPr>
            <w:r>
              <w:rPr>
                <w:rFonts w:cs="Times New Roman"/>
                <w:sz w:val="17"/>
              </w:rPr>
              <w:t xml:space="preserve">Read-only </w:t>
            </w:r>
            <w:r>
              <w:rPr>
                <w:rFonts w:cs="Times New Roman"/>
                <w:sz w:val="17"/>
              </w:rPr>
              <w:t>API</w:t>
            </w:r>
          </w:p>
        </w:tc>
        <w:tc>
          <w:tcPr>
            <w:tcW w:w="1944" w:type="dxa"/>
          </w:tcPr>
          <w:p w:rsidR="0033514B" w:rsidRDefault="007A7DD8">
            <w:pPr>
              <w:spacing w:after="40" w:line="240" w:lineRule="auto"/>
              <w:jc w:val="left"/>
            </w:pPr>
            <w:r>
              <w:rPr>
                <w:rFonts w:ascii="Consolas" w:eastAsia="Consolas" w:hAnsi="Consolas" w:cs="Consolas"/>
                <w:sz w:val="14"/>
              </w:rPr>
              <w:t>backend/api_extra.py</w:t>
            </w:r>
          </w:p>
        </w:tc>
        <w:tc>
          <w:tcPr>
            <w:tcW w:w="2664" w:type="dxa"/>
          </w:tcPr>
          <w:p w:rsidR="0033514B" w:rsidRDefault="007A7DD8">
            <w:pPr>
              <w:spacing w:after="40" w:line="240" w:lineRule="auto"/>
              <w:jc w:val="left"/>
            </w:pPr>
            <w:r>
              <w:rPr>
                <w:rFonts w:cs="Times New Roman"/>
                <w:sz w:val="17"/>
              </w:rPr>
              <w:t>Analytics and history endpoints used by the React pages</w:t>
            </w:r>
          </w:p>
        </w:tc>
        <w:tc>
          <w:tcPr>
            <w:tcW w:w="2304" w:type="dxa"/>
          </w:tcPr>
          <w:p w:rsidR="0033514B" w:rsidRDefault="007A7DD8">
            <w:pPr>
              <w:spacing w:after="40" w:line="240" w:lineRule="auto"/>
              <w:jc w:val="left"/>
            </w:pPr>
            <w:r>
              <w:rPr>
                <w:rFonts w:cs="Times New Roman"/>
                <w:sz w:val="17"/>
              </w:rPr>
              <w:t>dataset_stats, model_history, feature_importance, sample_batch</w:t>
            </w:r>
          </w:p>
        </w:tc>
        <w:tc>
          <w:tcPr>
            <w:tcW w:w="720" w:type="dxa"/>
          </w:tcPr>
          <w:p w:rsidR="0033514B" w:rsidRDefault="007A7DD8">
            <w:pPr>
              <w:spacing w:after="40" w:line="240" w:lineRule="auto"/>
              <w:jc w:val="right"/>
            </w:pPr>
            <w:r>
              <w:rPr>
                <w:rFonts w:cs="Times New Roman"/>
                <w:sz w:val="17"/>
              </w:rPr>
              <w:t>110</w:t>
            </w:r>
          </w:p>
        </w:tc>
      </w:tr>
      <w:tr w:rsidR="0033514B">
        <w:trPr>
          <w:cantSplit/>
          <w:jc w:val="center"/>
        </w:trPr>
        <w:tc>
          <w:tcPr>
            <w:tcW w:w="1512" w:type="dxa"/>
          </w:tcPr>
          <w:p w:rsidR="0033514B" w:rsidRDefault="007A7DD8">
            <w:pPr>
              <w:spacing w:after="40" w:line="240" w:lineRule="auto"/>
              <w:jc w:val="left"/>
            </w:pPr>
            <w:r>
              <w:rPr>
                <w:rFonts w:cs="Times New Roman"/>
                <w:sz w:val="17"/>
              </w:rPr>
              <w:t>Preprocessing</w:t>
            </w:r>
          </w:p>
        </w:tc>
        <w:tc>
          <w:tcPr>
            <w:tcW w:w="1944" w:type="dxa"/>
          </w:tcPr>
          <w:p w:rsidR="0033514B" w:rsidRDefault="007A7DD8">
            <w:pPr>
              <w:spacing w:after="40" w:line="240" w:lineRule="auto"/>
              <w:jc w:val="left"/>
            </w:pPr>
            <w:r>
              <w:rPr>
                <w:rFonts w:ascii="Consolas" w:eastAsia="Consolas" w:hAnsi="Consolas" w:cs="Consolas"/>
                <w:sz w:val="14"/>
              </w:rPr>
              <w:t>backend/preprocessing.py</w:t>
            </w:r>
          </w:p>
        </w:tc>
        <w:tc>
          <w:tcPr>
            <w:tcW w:w="2664" w:type="dxa"/>
          </w:tcPr>
          <w:p w:rsidR="0033514B" w:rsidRDefault="007A7DD8">
            <w:pPr>
              <w:spacing w:after="40" w:line="240" w:lineRule="auto"/>
              <w:jc w:val="left"/>
            </w:pPr>
            <w:r>
              <w:rPr>
                <w:rFonts w:cs="Times New Roman"/>
                <w:sz w:val="17"/>
              </w:rPr>
              <w:t>Encoding, scaling, correlation filter, balancing, importance filter,</w:t>
            </w:r>
            <w:r>
              <w:rPr>
                <w:rFonts w:cs="Times New Roman"/>
                <w:sz w:val="17"/>
              </w:rPr>
              <w:t xml:space="preserve"> split</w:t>
            </w:r>
          </w:p>
        </w:tc>
        <w:tc>
          <w:tcPr>
            <w:tcW w:w="2304" w:type="dxa"/>
          </w:tcPr>
          <w:p w:rsidR="0033514B" w:rsidRDefault="007A7DD8">
            <w:pPr>
              <w:spacing w:after="40" w:line="240" w:lineRule="auto"/>
              <w:jc w:val="left"/>
            </w:pPr>
            <w:r>
              <w:rPr>
                <w:rFonts w:cs="Times New Roman"/>
                <w:sz w:val="17"/>
              </w:rPr>
              <w:t>full_pipeline, one_hot_encode, zscore_normalize, balancing_*</w:t>
            </w:r>
          </w:p>
        </w:tc>
        <w:tc>
          <w:tcPr>
            <w:tcW w:w="720" w:type="dxa"/>
          </w:tcPr>
          <w:p w:rsidR="0033514B" w:rsidRDefault="007A7DD8">
            <w:pPr>
              <w:spacing w:after="40" w:line="240" w:lineRule="auto"/>
              <w:jc w:val="right"/>
            </w:pPr>
            <w:r>
              <w:rPr>
                <w:rFonts w:cs="Times New Roman"/>
                <w:sz w:val="17"/>
              </w:rPr>
              <w:t>157</w:t>
            </w:r>
          </w:p>
        </w:tc>
      </w:tr>
      <w:tr w:rsidR="0033514B">
        <w:trPr>
          <w:cantSplit/>
          <w:jc w:val="center"/>
        </w:trPr>
        <w:tc>
          <w:tcPr>
            <w:tcW w:w="1512" w:type="dxa"/>
          </w:tcPr>
          <w:p w:rsidR="0033514B" w:rsidRDefault="007A7DD8">
            <w:pPr>
              <w:spacing w:after="40" w:line="240" w:lineRule="auto"/>
              <w:jc w:val="left"/>
            </w:pPr>
            <w:r>
              <w:rPr>
                <w:rFonts w:cs="Times New Roman"/>
                <w:sz w:val="17"/>
              </w:rPr>
              <w:t>Classifier</w:t>
            </w:r>
          </w:p>
        </w:tc>
        <w:tc>
          <w:tcPr>
            <w:tcW w:w="1944" w:type="dxa"/>
          </w:tcPr>
          <w:p w:rsidR="0033514B" w:rsidRDefault="007A7DD8">
            <w:pPr>
              <w:spacing w:after="40" w:line="240" w:lineRule="auto"/>
              <w:jc w:val="left"/>
            </w:pPr>
            <w:r>
              <w:rPr>
                <w:rFonts w:ascii="Consolas" w:eastAsia="Consolas" w:hAnsi="Consolas" w:cs="Consolas"/>
                <w:sz w:val="14"/>
              </w:rPr>
              <w:t>backend/rbm_classifier.py</w:t>
            </w:r>
          </w:p>
        </w:tc>
        <w:tc>
          <w:tcPr>
            <w:tcW w:w="2664" w:type="dxa"/>
          </w:tcPr>
          <w:p w:rsidR="0033514B" w:rsidRDefault="007A7DD8">
            <w:pPr>
              <w:spacing w:after="40" w:line="240" w:lineRule="auto"/>
              <w:jc w:val="left"/>
            </w:pPr>
            <w:r>
              <w:rPr>
                <w:rFonts w:cs="Times New Roman"/>
                <w:sz w:val="17"/>
              </w:rPr>
              <w:t>GRBMC parameters, Gibbs and PCD steps, probability, QUBO matrix</w:t>
            </w:r>
          </w:p>
        </w:tc>
        <w:tc>
          <w:tcPr>
            <w:tcW w:w="2304" w:type="dxa"/>
          </w:tcPr>
          <w:p w:rsidR="0033514B" w:rsidRDefault="007A7DD8">
            <w:pPr>
              <w:spacing w:after="40" w:line="240" w:lineRule="auto"/>
              <w:jc w:val="left"/>
            </w:pPr>
            <w:r>
              <w:rPr>
                <w:rFonts w:cs="Times New Roman"/>
                <w:sz w:val="17"/>
              </w:rPr>
              <w:t>pcd_step, train_epoch, predict_proba, get_qubo_matrix</w:t>
            </w:r>
          </w:p>
        </w:tc>
        <w:tc>
          <w:tcPr>
            <w:tcW w:w="720" w:type="dxa"/>
          </w:tcPr>
          <w:p w:rsidR="0033514B" w:rsidRDefault="007A7DD8">
            <w:pPr>
              <w:spacing w:after="40" w:line="240" w:lineRule="auto"/>
              <w:jc w:val="right"/>
            </w:pPr>
            <w:r>
              <w:rPr>
                <w:rFonts w:cs="Times New Roman"/>
                <w:sz w:val="17"/>
              </w:rPr>
              <w:t>197</w:t>
            </w:r>
          </w:p>
        </w:tc>
      </w:tr>
      <w:tr w:rsidR="0033514B">
        <w:trPr>
          <w:cantSplit/>
          <w:jc w:val="center"/>
        </w:trPr>
        <w:tc>
          <w:tcPr>
            <w:tcW w:w="1512" w:type="dxa"/>
          </w:tcPr>
          <w:p w:rsidR="0033514B" w:rsidRDefault="007A7DD8">
            <w:pPr>
              <w:spacing w:after="40" w:line="240" w:lineRule="auto"/>
              <w:jc w:val="left"/>
            </w:pPr>
            <w:r>
              <w:rPr>
                <w:rFonts w:cs="Times New Roman"/>
                <w:sz w:val="17"/>
              </w:rPr>
              <w:t>Samplers</w:t>
            </w:r>
          </w:p>
        </w:tc>
        <w:tc>
          <w:tcPr>
            <w:tcW w:w="1944" w:type="dxa"/>
          </w:tcPr>
          <w:p w:rsidR="0033514B" w:rsidRDefault="007A7DD8">
            <w:pPr>
              <w:spacing w:after="40" w:line="240" w:lineRule="auto"/>
              <w:jc w:val="left"/>
            </w:pPr>
            <w:r>
              <w:rPr>
                <w:rFonts w:ascii="Consolas" w:eastAsia="Consolas" w:hAnsi="Consolas" w:cs="Consolas"/>
                <w:sz w:val="14"/>
              </w:rPr>
              <w:t>backend/samplers.py</w:t>
            </w:r>
          </w:p>
        </w:tc>
        <w:tc>
          <w:tcPr>
            <w:tcW w:w="2664" w:type="dxa"/>
          </w:tcPr>
          <w:p w:rsidR="0033514B" w:rsidRDefault="007A7DD8">
            <w:pPr>
              <w:spacing w:after="40" w:line="240" w:lineRule="auto"/>
              <w:jc w:val="left"/>
            </w:pPr>
            <w:r>
              <w:rPr>
                <w:rFonts w:cs="Times New Roman"/>
                <w:sz w:val="17"/>
              </w:rPr>
              <w:t>Annealing-style and quantum-inspired gradient estimators</w:t>
            </w:r>
          </w:p>
        </w:tc>
        <w:tc>
          <w:tcPr>
            <w:tcW w:w="2304" w:type="dxa"/>
          </w:tcPr>
          <w:p w:rsidR="0033514B" w:rsidRDefault="007A7DD8">
            <w:pPr>
              <w:spacing w:after="40" w:line="240" w:lineRule="auto"/>
              <w:jc w:val="left"/>
            </w:pPr>
            <w:r>
              <w:rPr>
                <w:rFonts w:cs="Times New Roman"/>
                <w:sz w:val="17"/>
              </w:rPr>
              <w:t>simulated_annealing_grad, quantum_sampling_grad</w:t>
            </w:r>
          </w:p>
        </w:tc>
        <w:tc>
          <w:tcPr>
            <w:tcW w:w="720" w:type="dxa"/>
          </w:tcPr>
          <w:p w:rsidR="0033514B" w:rsidRDefault="007A7DD8">
            <w:pPr>
              <w:spacing w:after="40" w:line="240" w:lineRule="auto"/>
              <w:jc w:val="right"/>
            </w:pPr>
            <w:r>
              <w:rPr>
                <w:rFonts w:cs="Times New Roman"/>
                <w:sz w:val="17"/>
              </w:rPr>
              <w:t>150</w:t>
            </w:r>
          </w:p>
        </w:tc>
      </w:tr>
      <w:tr w:rsidR="0033514B">
        <w:trPr>
          <w:cantSplit/>
          <w:jc w:val="center"/>
        </w:trPr>
        <w:tc>
          <w:tcPr>
            <w:tcW w:w="1512" w:type="dxa"/>
          </w:tcPr>
          <w:p w:rsidR="0033514B" w:rsidRDefault="007A7DD8">
            <w:pPr>
              <w:spacing w:after="40" w:line="240" w:lineRule="auto"/>
              <w:jc w:val="left"/>
            </w:pPr>
            <w:r>
              <w:rPr>
                <w:rFonts w:cs="Times New Roman"/>
                <w:sz w:val="17"/>
              </w:rPr>
              <w:t>Training loop</w:t>
            </w:r>
          </w:p>
        </w:tc>
        <w:tc>
          <w:tcPr>
            <w:tcW w:w="1944" w:type="dxa"/>
          </w:tcPr>
          <w:p w:rsidR="0033514B" w:rsidRDefault="007A7DD8">
            <w:pPr>
              <w:spacing w:after="40" w:line="240" w:lineRule="auto"/>
              <w:jc w:val="left"/>
            </w:pPr>
            <w:r>
              <w:rPr>
                <w:rFonts w:ascii="Consolas" w:eastAsia="Consolas" w:hAnsi="Consolas" w:cs="Consolas"/>
                <w:sz w:val="14"/>
              </w:rPr>
              <w:t>backend/train.py</w:t>
            </w:r>
          </w:p>
        </w:tc>
        <w:tc>
          <w:tcPr>
            <w:tcW w:w="2664" w:type="dxa"/>
          </w:tcPr>
          <w:p w:rsidR="0033514B" w:rsidRDefault="007A7DD8">
            <w:pPr>
              <w:spacing w:after="40" w:line="240" w:lineRule="auto"/>
              <w:jc w:val="left"/>
            </w:pPr>
            <w:r>
              <w:rPr>
                <w:rFonts w:cs="Times New Roman"/>
                <w:sz w:val="17"/>
              </w:rPr>
              <w:t>Epoch loop, learning-rate schedules, per-epoch evaluation, history</w:t>
            </w:r>
          </w:p>
        </w:tc>
        <w:tc>
          <w:tcPr>
            <w:tcW w:w="2304" w:type="dxa"/>
          </w:tcPr>
          <w:p w:rsidR="0033514B" w:rsidRDefault="007A7DD8">
            <w:pPr>
              <w:spacing w:after="40" w:line="240" w:lineRule="auto"/>
              <w:jc w:val="left"/>
            </w:pPr>
            <w:r>
              <w:rPr>
                <w:rFonts w:cs="Times New Roman"/>
                <w:sz w:val="17"/>
              </w:rPr>
              <w:t>train_model, get_lr_schedule</w:t>
            </w:r>
            <w:r>
              <w:rPr>
                <w:rFonts w:cs="Times New Roman"/>
                <w:sz w:val="17"/>
              </w:rPr>
              <w:t>, ensemble_predict</w:t>
            </w:r>
          </w:p>
        </w:tc>
        <w:tc>
          <w:tcPr>
            <w:tcW w:w="720" w:type="dxa"/>
          </w:tcPr>
          <w:p w:rsidR="0033514B" w:rsidRDefault="007A7DD8">
            <w:pPr>
              <w:spacing w:after="40" w:line="240" w:lineRule="auto"/>
              <w:jc w:val="right"/>
            </w:pPr>
            <w:r>
              <w:rPr>
                <w:rFonts w:cs="Times New Roman"/>
                <w:sz w:val="17"/>
              </w:rPr>
              <w:t>126</w:t>
            </w:r>
          </w:p>
        </w:tc>
      </w:tr>
      <w:tr w:rsidR="0033514B">
        <w:trPr>
          <w:cantSplit/>
          <w:jc w:val="center"/>
        </w:trPr>
        <w:tc>
          <w:tcPr>
            <w:tcW w:w="1512" w:type="dxa"/>
          </w:tcPr>
          <w:p w:rsidR="0033514B" w:rsidRDefault="007A7DD8">
            <w:pPr>
              <w:spacing w:after="40" w:line="240" w:lineRule="auto"/>
              <w:jc w:val="left"/>
            </w:pPr>
            <w:r>
              <w:rPr>
                <w:rFonts w:cs="Times New Roman"/>
                <w:sz w:val="17"/>
              </w:rPr>
              <w:t>Evaluation</w:t>
            </w:r>
          </w:p>
        </w:tc>
        <w:tc>
          <w:tcPr>
            <w:tcW w:w="1944" w:type="dxa"/>
          </w:tcPr>
          <w:p w:rsidR="0033514B" w:rsidRDefault="007A7DD8">
            <w:pPr>
              <w:spacing w:after="40" w:line="240" w:lineRule="auto"/>
              <w:jc w:val="left"/>
            </w:pPr>
            <w:r>
              <w:rPr>
                <w:rFonts w:ascii="Consolas" w:eastAsia="Consolas" w:hAnsi="Consolas" w:cs="Consolas"/>
                <w:sz w:val="14"/>
              </w:rPr>
              <w:t>backend/evaluation.py</w:t>
            </w:r>
          </w:p>
        </w:tc>
        <w:tc>
          <w:tcPr>
            <w:tcW w:w="2664" w:type="dxa"/>
          </w:tcPr>
          <w:p w:rsidR="0033514B" w:rsidRDefault="007A7DD8">
            <w:pPr>
              <w:spacing w:after="40" w:line="240" w:lineRule="auto"/>
              <w:jc w:val="left"/>
            </w:pPr>
            <w:r>
              <w:rPr>
                <w:rFonts w:cs="Times New Roman"/>
                <w:sz w:val="17"/>
              </w:rPr>
              <w:t>Accuracy, precision, recall, F1, ROC-AUC, confusion matrix</w:t>
            </w:r>
          </w:p>
        </w:tc>
        <w:tc>
          <w:tcPr>
            <w:tcW w:w="2304" w:type="dxa"/>
          </w:tcPr>
          <w:p w:rsidR="0033514B" w:rsidRDefault="007A7DD8">
            <w:pPr>
              <w:spacing w:after="40" w:line="240" w:lineRule="auto"/>
              <w:jc w:val="left"/>
            </w:pPr>
            <w:r>
              <w:rPr>
                <w:rFonts w:cs="Times New Roman"/>
                <w:sz w:val="17"/>
              </w:rPr>
              <w:t>evaluate</w:t>
            </w:r>
          </w:p>
        </w:tc>
        <w:tc>
          <w:tcPr>
            <w:tcW w:w="720" w:type="dxa"/>
          </w:tcPr>
          <w:p w:rsidR="0033514B" w:rsidRDefault="007A7DD8">
            <w:pPr>
              <w:spacing w:after="40" w:line="240" w:lineRule="auto"/>
              <w:jc w:val="right"/>
            </w:pPr>
            <w:r>
              <w:rPr>
                <w:rFonts w:cs="Times New Roman"/>
                <w:sz w:val="17"/>
              </w:rPr>
              <w:t>20</w:t>
            </w:r>
          </w:p>
        </w:tc>
      </w:tr>
      <w:tr w:rsidR="0033514B">
        <w:trPr>
          <w:cantSplit/>
          <w:jc w:val="center"/>
        </w:trPr>
        <w:tc>
          <w:tcPr>
            <w:tcW w:w="1512" w:type="dxa"/>
          </w:tcPr>
          <w:p w:rsidR="0033514B" w:rsidRDefault="007A7DD8">
            <w:pPr>
              <w:spacing w:after="40" w:line="240" w:lineRule="auto"/>
              <w:jc w:val="left"/>
            </w:pPr>
            <w:r>
              <w:rPr>
                <w:rFonts w:cs="Times New Roman"/>
                <w:sz w:val="17"/>
              </w:rPr>
              <w:t>Data generator</w:t>
            </w:r>
          </w:p>
        </w:tc>
        <w:tc>
          <w:tcPr>
            <w:tcW w:w="1944" w:type="dxa"/>
          </w:tcPr>
          <w:p w:rsidR="0033514B" w:rsidRDefault="007A7DD8">
            <w:pPr>
              <w:spacing w:after="40" w:line="240" w:lineRule="auto"/>
              <w:jc w:val="left"/>
            </w:pPr>
            <w:r>
              <w:rPr>
                <w:rFonts w:ascii="Consolas" w:eastAsia="Consolas" w:hAnsi="Consolas" w:cs="Consolas"/>
                <w:sz w:val="14"/>
              </w:rPr>
              <w:t>backend/synthetic_data.py</w:t>
            </w:r>
          </w:p>
        </w:tc>
        <w:tc>
          <w:tcPr>
            <w:tcW w:w="2664" w:type="dxa"/>
          </w:tcPr>
          <w:p w:rsidR="0033514B" w:rsidRDefault="007A7DD8">
            <w:pPr>
              <w:spacing w:after="40" w:line="240" w:lineRule="auto"/>
              <w:jc w:val="left"/>
            </w:pPr>
            <w:r>
              <w:rPr>
                <w:rFonts w:cs="Times New Roman"/>
                <w:sz w:val="17"/>
              </w:rPr>
              <w:t>Synthetic legitimate and fraud rows, balanced 39,000-row file</w:t>
            </w:r>
          </w:p>
        </w:tc>
        <w:tc>
          <w:tcPr>
            <w:tcW w:w="2304" w:type="dxa"/>
          </w:tcPr>
          <w:p w:rsidR="0033514B" w:rsidRDefault="007A7DD8">
            <w:pPr>
              <w:spacing w:after="40" w:line="240" w:lineRule="auto"/>
              <w:jc w:val="left"/>
            </w:pPr>
            <w:r>
              <w:rPr>
                <w:rFonts w:cs="Times New Roman"/>
                <w:sz w:val="17"/>
              </w:rPr>
              <w:t>generate_synthetic_transactions, create_balanced_39k</w:t>
            </w:r>
          </w:p>
        </w:tc>
        <w:tc>
          <w:tcPr>
            <w:tcW w:w="720" w:type="dxa"/>
          </w:tcPr>
          <w:p w:rsidR="0033514B" w:rsidRDefault="007A7DD8">
            <w:pPr>
              <w:spacing w:after="40" w:line="240" w:lineRule="auto"/>
              <w:jc w:val="right"/>
            </w:pPr>
            <w:r>
              <w:rPr>
                <w:rFonts w:cs="Times New Roman"/>
                <w:sz w:val="17"/>
              </w:rPr>
              <w:t>76</w:t>
            </w:r>
          </w:p>
        </w:tc>
      </w:tr>
      <w:tr w:rsidR="0033514B">
        <w:trPr>
          <w:cantSplit/>
          <w:jc w:val="center"/>
        </w:trPr>
        <w:tc>
          <w:tcPr>
            <w:tcW w:w="1512" w:type="dxa"/>
          </w:tcPr>
          <w:p w:rsidR="0033514B" w:rsidRDefault="007A7DD8">
            <w:pPr>
              <w:spacing w:after="40" w:line="240" w:lineRule="auto"/>
              <w:jc w:val="left"/>
            </w:pPr>
            <w:r>
              <w:rPr>
                <w:rFonts w:cs="Times New Roman"/>
                <w:sz w:val="17"/>
              </w:rPr>
              <w:t>Seeding script</w:t>
            </w:r>
          </w:p>
        </w:tc>
        <w:tc>
          <w:tcPr>
            <w:tcW w:w="1944" w:type="dxa"/>
          </w:tcPr>
          <w:p w:rsidR="0033514B" w:rsidRDefault="007A7DD8">
            <w:pPr>
              <w:spacing w:after="40" w:line="240" w:lineRule="auto"/>
              <w:jc w:val="left"/>
            </w:pPr>
            <w:r>
              <w:rPr>
                <w:rFonts w:ascii="Consolas" w:eastAsia="Consolas" w:hAnsi="Consolas" w:cs="Consolas"/>
                <w:sz w:val="14"/>
              </w:rPr>
              <w:t>seed_models.py</w:t>
            </w:r>
          </w:p>
        </w:tc>
        <w:tc>
          <w:tcPr>
            <w:tcW w:w="2664" w:type="dxa"/>
          </w:tcPr>
          <w:p w:rsidR="0033514B" w:rsidRDefault="007A7DD8">
            <w:pPr>
              <w:spacing w:after="40" w:line="240" w:lineRule="auto"/>
              <w:jc w:val="left"/>
            </w:pPr>
            <w:r>
              <w:rPr>
                <w:rFonts w:cs="Times New Roman"/>
                <w:sz w:val="17"/>
              </w:rPr>
              <w:t>Builds pipeline.pkl and the three models from an 8,000-row sample</w:t>
            </w:r>
          </w:p>
        </w:tc>
        <w:tc>
          <w:tcPr>
            <w:tcW w:w="2304" w:type="dxa"/>
          </w:tcPr>
          <w:p w:rsidR="0033514B" w:rsidRDefault="007A7DD8">
            <w:pPr>
              <w:spacing w:after="40" w:line="240" w:lineRule="auto"/>
              <w:jc w:val="left"/>
            </w:pPr>
            <w:r>
              <w:rPr>
                <w:rFonts w:cs="Times New Roman"/>
                <w:sz w:val="17"/>
              </w:rPr>
              <w:t>(script)</w:t>
            </w:r>
          </w:p>
        </w:tc>
        <w:tc>
          <w:tcPr>
            <w:tcW w:w="720" w:type="dxa"/>
          </w:tcPr>
          <w:p w:rsidR="0033514B" w:rsidRDefault="007A7DD8">
            <w:pPr>
              <w:spacing w:after="40" w:line="240" w:lineRule="auto"/>
              <w:jc w:val="right"/>
            </w:pPr>
            <w:r>
              <w:rPr>
                <w:rFonts w:cs="Times New Roman"/>
                <w:sz w:val="17"/>
              </w:rPr>
              <w:t>42</w:t>
            </w:r>
          </w:p>
        </w:tc>
      </w:tr>
      <w:tr w:rsidR="0033514B">
        <w:trPr>
          <w:cantSplit/>
          <w:jc w:val="center"/>
        </w:trPr>
        <w:tc>
          <w:tcPr>
            <w:tcW w:w="1512" w:type="dxa"/>
          </w:tcPr>
          <w:p w:rsidR="0033514B" w:rsidRDefault="007A7DD8">
            <w:pPr>
              <w:spacing w:after="40" w:line="240" w:lineRule="auto"/>
              <w:jc w:val="left"/>
            </w:pPr>
            <w:r>
              <w:rPr>
                <w:rFonts w:cs="Times New Roman"/>
                <w:sz w:val="17"/>
              </w:rPr>
              <w:t>Smoke test</w:t>
            </w:r>
          </w:p>
        </w:tc>
        <w:tc>
          <w:tcPr>
            <w:tcW w:w="1944" w:type="dxa"/>
          </w:tcPr>
          <w:p w:rsidR="0033514B" w:rsidRDefault="007A7DD8">
            <w:pPr>
              <w:spacing w:after="40" w:line="240" w:lineRule="auto"/>
              <w:jc w:val="left"/>
            </w:pPr>
            <w:r>
              <w:rPr>
                <w:rFonts w:ascii="Consolas" w:eastAsia="Consolas" w:hAnsi="Consolas" w:cs="Consolas"/>
                <w:sz w:val="14"/>
              </w:rPr>
              <w:t>scripts/smoke_test.py</w:t>
            </w:r>
          </w:p>
        </w:tc>
        <w:tc>
          <w:tcPr>
            <w:tcW w:w="2664" w:type="dxa"/>
          </w:tcPr>
          <w:p w:rsidR="0033514B" w:rsidRDefault="007A7DD8">
            <w:pPr>
              <w:spacing w:after="40" w:line="240" w:lineRule="auto"/>
              <w:jc w:val="left"/>
            </w:pPr>
            <w:r>
              <w:rPr>
                <w:rFonts w:cs="Times New Roman"/>
                <w:sz w:val="17"/>
              </w:rPr>
              <w:t>20 API checks, read-only unless --full is given</w:t>
            </w:r>
          </w:p>
        </w:tc>
        <w:tc>
          <w:tcPr>
            <w:tcW w:w="2304" w:type="dxa"/>
          </w:tcPr>
          <w:p w:rsidR="0033514B" w:rsidRDefault="007A7DD8">
            <w:pPr>
              <w:spacing w:after="40" w:line="240" w:lineRule="auto"/>
              <w:jc w:val="left"/>
            </w:pPr>
            <w:r>
              <w:rPr>
                <w:rFonts w:cs="Times New Roman"/>
                <w:sz w:val="17"/>
              </w:rPr>
              <w:t>(script)</w:t>
            </w:r>
          </w:p>
        </w:tc>
        <w:tc>
          <w:tcPr>
            <w:tcW w:w="720" w:type="dxa"/>
          </w:tcPr>
          <w:p w:rsidR="0033514B" w:rsidRDefault="007A7DD8">
            <w:pPr>
              <w:spacing w:after="40" w:line="240" w:lineRule="auto"/>
              <w:jc w:val="right"/>
            </w:pPr>
            <w:r>
              <w:rPr>
                <w:rFonts w:cs="Times New Roman"/>
                <w:sz w:val="17"/>
              </w:rPr>
              <w:t>111</w:t>
            </w:r>
          </w:p>
        </w:tc>
      </w:tr>
      <w:tr w:rsidR="0033514B">
        <w:trPr>
          <w:cantSplit/>
          <w:jc w:val="center"/>
        </w:trPr>
        <w:tc>
          <w:tcPr>
            <w:tcW w:w="1512" w:type="dxa"/>
          </w:tcPr>
          <w:p w:rsidR="0033514B" w:rsidRDefault="007A7DD8">
            <w:pPr>
              <w:spacing w:after="40" w:line="240" w:lineRule="auto"/>
              <w:jc w:val="left"/>
            </w:pPr>
            <w:r>
              <w:rPr>
                <w:rFonts w:cs="Times New Roman"/>
                <w:sz w:val="17"/>
              </w:rPr>
              <w:t>Screenshot capture</w:t>
            </w:r>
          </w:p>
        </w:tc>
        <w:tc>
          <w:tcPr>
            <w:tcW w:w="1944" w:type="dxa"/>
          </w:tcPr>
          <w:p w:rsidR="0033514B" w:rsidRDefault="007A7DD8">
            <w:pPr>
              <w:spacing w:after="40" w:line="240" w:lineRule="auto"/>
              <w:jc w:val="left"/>
            </w:pPr>
            <w:r>
              <w:rPr>
                <w:rFonts w:ascii="Consolas" w:eastAsia="Consolas" w:hAnsi="Consolas" w:cs="Consolas"/>
                <w:sz w:val="14"/>
              </w:rPr>
              <w:t>scripts/capture_screens.py</w:t>
            </w:r>
          </w:p>
        </w:tc>
        <w:tc>
          <w:tcPr>
            <w:tcW w:w="2664" w:type="dxa"/>
          </w:tcPr>
          <w:p w:rsidR="0033514B" w:rsidRDefault="007A7DD8">
            <w:pPr>
              <w:spacing w:after="40" w:line="240" w:lineRule="auto"/>
              <w:jc w:val="left"/>
            </w:pPr>
            <w:r>
              <w:rPr>
                <w:rFonts w:cs="Times New Roman"/>
                <w:sz w:val="17"/>
              </w:rPr>
              <w:t>Playwright capture of every page</w:t>
            </w:r>
          </w:p>
        </w:tc>
        <w:tc>
          <w:tcPr>
            <w:tcW w:w="2304" w:type="dxa"/>
          </w:tcPr>
          <w:p w:rsidR="0033514B" w:rsidRDefault="007A7DD8">
            <w:pPr>
              <w:spacing w:after="40" w:line="240" w:lineRule="auto"/>
              <w:jc w:val="left"/>
            </w:pPr>
            <w:r>
              <w:rPr>
                <w:rFonts w:cs="Times New Roman"/>
                <w:sz w:val="17"/>
              </w:rPr>
              <w:t>(script)</w:t>
            </w:r>
          </w:p>
        </w:tc>
        <w:tc>
          <w:tcPr>
            <w:tcW w:w="720" w:type="dxa"/>
          </w:tcPr>
          <w:p w:rsidR="0033514B" w:rsidRDefault="007A7DD8">
            <w:pPr>
              <w:spacing w:after="40" w:line="240" w:lineRule="auto"/>
              <w:jc w:val="right"/>
            </w:pPr>
            <w:r>
              <w:rPr>
                <w:rFonts w:cs="Times New Roman"/>
                <w:sz w:val="17"/>
              </w:rPr>
              <w:t>133</w:t>
            </w:r>
          </w:p>
        </w:tc>
      </w:tr>
    </w:tbl>
    <w:p w:rsidR="0033514B" w:rsidRDefault="0033514B">
      <w:pPr>
        <w:spacing w:line="192" w:lineRule="auto"/>
      </w:pPr>
    </w:p>
    <w:p w:rsidR="0033514B" w:rsidRDefault="007A7DD8">
      <w:r>
        <w:rPr>
          <w:rFonts w:cs="Times New Roman"/>
        </w:rPr>
        <w:t xml:space="preserve">The frontend adds 3,574 lines under </w:t>
      </w:r>
      <w:r>
        <w:rPr>
          <w:rFonts w:ascii="Consolas" w:eastAsia="Consolas" w:hAnsi="Consolas" w:cs="Consolas"/>
          <w:sz w:val="21"/>
        </w:rPr>
        <w:t>frontend/src</w:t>
      </w:r>
      <w:r>
        <w:rPr>
          <w:rFonts w:cs="Times New Roman"/>
        </w:rPr>
        <w:t>: seven page components (1,416 lines), a small UI kit (</w:t>
      </w:r>
      <w:r>
        <w:rPr>
          <w:rFonts w:ascii="Consolas" w:eastAsia="Consolas" w:hAnsi="Consolas" w:cs="Consolas"/>
          <w:sz w:val="21"/>
        </w:rPr>
        <w:t>components/ui</w:t>
      </w:r>
      <w:r>
        <w:rPr>
          <w:rFonts w:cs="Times New Roman"/>
        </w:rPr>
        <w:t xml:space="preserve">: buttons, cards, forms, tables, tabs, </w:t>
      </w:r>
      <w:r>
        <w:rPr>
          <w:rFonts w:cs="Times New Roman"/>
        </w:rPr>
        <w:t>toasts, overlays, navigation), four application components (</w:t>
      </w:r>
      <w:r>
        <w:rPr>
          <w:rFonts w:ascii="Consolas" w:eastAsia="Consolas" w:hAnsi="Consolas" w:cs="Consolas"/>
          <w:sz w:val="21"/>
        </w:rPr>
        <w:t>RiskMeter</w:t>
      </w:r>
      <w:r>
        <w:rPr>
          <w:rFonts w:cs="Times New Roman"/>
        </w:rPr>
        <w:t xml:space="preserve">, </w:t>
      </w:r>
      <w:r>
        <w:rPr>
          <w:rFonts w:ascii="Consolas" w:eastAsia="Consolas" w:hAnsi="Consolas" w:cs="Consolas"/>
          <w:sz w:val="21"/>
        </w:rPr>
        <w:t>ConfusionMatrix</w:t>
      </w:r>
      <w:r>
        <w:rPr>
          <w:rFonts w:cs="Times New Roman"/>
        </w:rPr>
        <w:t xml:space="preserve">, </w:t>
      </w:r>
      <w:r>
        <w:rPr>
          <w:rFonts w:ascii="Consolas" w:eastAsia="Consolas" w:hAnsi="Consolas" w:cs="Consolas"/>
          <w:sz w:val="21"/>
        </w:rPr>
        <w:t>Heatmap</w:t>
      </w:r>
      <w:r>
        <w:rPr>
          <w:rFonts w:cs="Times New Roman"/>
        </w:rPr>
        <w:t xml:space="preserve">, </w:t>
      </w:r>
      <w:r>
        <w:rPr>
          <w:rFonts w:ascii="Consolas" w:eastAsia="Consolas" w:hAnsi="Consolas" w:cs="Consolas"/>
          <w:sz w:val="21"/>
        </w:rPr>
        <w:t>MetricTiles</w:t>
      </w:r>
      <w:r>
        <w:rPr>
          <w:rFonts w:cs="Times New Roman"/>
        </w:rPr>
        <w:t>), the API client and the theme provider. Every page is loaded lazily as its own chunk so that the charting library is fetched only when a chart pag</w:t>
      </w:r>
      <w:r>
        <w:rPr>
          <w:rFonts w:cs="Times New Roman"/>
        </w:rPr>
        <w:t>e is opened. The backend has 1,338 lines in total.</w:t>
      </w:r>
    </w:p>
    <w:p w:rsidR="0033514B" w:rsidRDefault="007A7DD8">
      <w:pPr>
        <w:pStyle w:val="Heading2"/>
      </w:pPr>
      <w:r>
        <w:t>1.8 API Design</w:t>
      </w:r>
    </w:p>
    <w:p w:rsidR="0033514B" w:rsidRDefault="007A7DD8">
      <w:r>
        <w:rPr>
          <w:rFonts w:cs="Times New Roman"/>
        </w:rPr>
        <w:t>The API has 16 routes, listed below with the fields read from the code. The conventions are few. Bodies and responses are JSON except for the CSV upload (multipart) and the two downloads. Su</w:t>
      </w:r>
      <w:r>
        <w:rPr>
          <w:rFonts w:cs="Times New Roman"/>
        </w:rPr>
        <w:t xml:space="preserve">ccessful calls return HTTP 200; a missing upload or an untrained model returns 400 or 404 with </w:t>
      </w:r>
      <w:r>
        <w:rPr>
          <w:rFonts w:ascii="Consolas" w:eastAsia="Consolas" w:hAnsi="Consolas" w:cs="Consolas"/>
          <w:sz w:val="21"/>
        </w:rPr>
        <w:t>{"error": message}</w:t>
      </w:r>
      <w:r>
        <w:rPr>
          <w:rFonts w:cs="Times New Roman"/>
        </w:rPr>
        <w:t xml:space="preserve">; any unexpected exception is caught, printed to the console and returned as HTTP 500 with the same body, which is what lets </w:t>
      </w:r>
      <w:r>
        <w:rPr>
          <w:rFonts w:cs="Times New Roman"/>
        </w:rPr>
        <w:lastRenderedPageBreak/>
        <w:t>the interface show</w:t>
      </w:r>
      <w:r>
        <w:rPr>
          <w:rFonts w:cs="Times New Roman"/>
        </w:rPr>
        <w:t xml:space="preserve"> a readable message. Cross-origin requests are allowed from any origin. The Vite proxy forwards </w:t>
      </w:r>
      <w:r>
        <w:rPr>
          <w:rFonts w:ascii="Consolas" w:eastAsia="Consolas" w:hAnsi="Consolas" w:cs="Consolas"/>
          <w:sz w:val="21"/>
        </w:rPr>
        <w:t>/api</w:t>
      </w:r>
      <w:r>
        <w:rPr>
          <w:rFonts w:cs="Times New Roman"/>
        </w:rPr>
        <w:t xml:space="preserve"> to port 8304, so the browser sees one origin.</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API routes</w:t>
      </w:r>
    </w:p>
    <w:tbl>
      <w:tblPr>
        <w:tblStyle w:val="TableGrid"/>
        <w:tblW w:w="0" w:type="auto"/>
        <w:jc w:val="center"/>
        <w:tblLook w:val="04A0" w:firstRow="1" w:lastRow="0" w:firstColumn="1" w:lastColumn="0" w:noHBand="0" w:noVBand="1"/>
      </w:tblPr>
      <w:tblGrid>
        <w:gridCol w:w="783"/>
        <w:gridCol w:w="1868"/>
        <w:gridCol w:w="2293"/>
        <w:gridCol w:w="1711"/>
        <w:gridCol w:w="2227"/>
      </w:tblGrid>
      <w:tr w:rsidR="0033514B">
        <w:trPr>
          <w:cantSplit/>
          <w:tblHeader/>
          <w:jc w:val="center"/>
        </w:trPr>
        <w:tc>
          <w:tcPr>
            <w:tcW w:w="720" w:type="dxa"/>
            <w:shd w:val="clear" w:color="auto" w:fill="1B2A41"/>
          </w:tcPr>
          <w:p w:rsidR="0033514B" w:rsidRDefault="007A7DD8">
            <w:pPr>
              <w:spacing w:after="40" w:line="240" w:lineRule="auto"/>
              <w:jc w:val="center"/>
            </w:pPr>
            <w:r>
              <w:rPr>
                <w:rFonts w:cs="Times New Roman"/>
                <w:b/>
                <w:color w:val="FFFFFF"/>
                <w:sz w:val="17"/>
              </w:rPr>
              <w:t>Method</w:t>
            </w:r>
          </w:p>
        </w:tc>
        <w:tc>
          <w:tcPr>
            <w:tcW w:w="1872" w:type="dxa"/>
            <w:shd w:val="clear" w:color="auto" w:fill="1B2A41"/>
          </w:tcPr>
          <w:p w:rsidR="0033514B" w:rsidRDefault="007A7DD8">
            <w:pPr>
              <w:spacing w:after="40" w:line="240" w:lineRule="auto"/>
              <w:jc w:val="center"/>
            </w:pPr>
            <w:r>
              <w:rPr>
                <w:rFonts w:cs="Times New Roman"/>
                <w:b/>
                <w:color w:val="FFFFFF"/>
                <w:sz w:val="17"/>
              </w:rPr>
              <w:t>Path</w:t>
            </w:r>
          </w:p>
        </w:tc>
        <w:tc>
          <w:tcPr>
            <w:tcW w:w="2448" w:type="dxa"/>
            <w:shd w:val="clear" w:color="auto" w:fill="1B2A41"/>
          </w:tcPr>
          <w:p w:rsidR="0033514B" w:rsidRDefault="007A7DD8">
            <w:pPr>
              <w:spacing w:after="40" w:line="240" w:lineRule="auto"/>
              <w:jc w:val="center"/>
            </w:pPr>
            <w:r>
              <w:rPr>
                <w:rFonts w:cs="Times New Roman"/>
                <w:b/>
                <w:color w:val="FFFFFF"/>
                <w:sz w:val="17"/>
              </w:rPr>
              <w:t>Purpose</w:t>
            </w:r>
          </w:p>
        </w:tc>
        <w:tc>
          <w:tcPr>
            <w:tcW w:w="1800" w:type="dxa"/>
            <w:shd w:val="clear" w:color="auto" w:fill="1B2A41"/>
          </w:tcPr>
          <w:p w:rsidR="0033514B" w:rsidRDefault="007A7DD8">
            <w:pPr>
              <w:spacing w:after="40" w:line="240" w:lineRule="auto"/>
              <w:jc w:val="center"/>
            </w:pPr>
            <w:r>
              <w:rPr>
                <w:rFonts w:cs="Times New Roman"/>
                <w:b/>
                <w:color w:val="FFFFFF"/>
                <w:sz w:val="17"/>
              </w:rPr>
              <w:t>Request fields</w:t>
            </w:r>
          </w:p>
        </w:tc>
        <w:tc>
          <w:tcPr>
            <w:tcW w:w="2304" w:type="dxa"/>
            <w:shd w:val="clear" w:color="auto" w:fill="1B2A41"/>
          </w:tcPr>
          <w:p w:rsidR="0033514B" w:rsidRDefault="007A7DD8">
            <w:pPr>
              <w:spacing w:after="40" w:line="240" w:lineRule="auto"/>
              <w:jc w:val="center"/>
            </w:pPr>
            <w:r>
              <w:rPr>
                <w:rFonts w:cs="Times New Roman"/>
                <w:b/>
                <w:color w:val="FFFFFF"/>
                <w:sz w:val="17"/>
              </w:rPr>
              <w:t>Response fields</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w:t>
            </w:r>
          </w:p>
        </w:tc>
        <w:tc>
          <w:tcPr>
            <w:tcW w:w="2448" w:type="dxa"/>
          </w:tcPr>
          <w:p w:rsidR="0033514B" w:rsidRDefault="007A7DD8">
            <w:pPr>
              <w:spacing w:after="40" w:line="240" w:lineRule="auto"/>
              <w:jc w:val="left"/>
            </w:pPr>
            <w:r>
              <w:rPr>
                <w:rFonts w:cs="Times New Roman"/>
                <w:sz w:val="17"/>
              </w:rPr>
              <w:t xml:space="preserve">Legacy </w:t>
            </w:r>
            <w:r>
              <w:rPr>
                <w:rFonts w:cs="Times New Roman"/>
                <w:sz w:val="17"/>
              </w:rPr>
              <w:t>single-page Flask template (kept as a fallback)</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HTML</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/api/health</w:t>
            </w:r>
          </w:p>
        </w:tc>
        <w:tc>
          <w:tcPr>
            <w:tcW w:w="2448" w:type="dxa"/>
          </w:tcPr>
          <w:p w:rsidR="0033514B" w:rsidRDefault="007A7DD8">
            <w:pPr>
              <w:spacing w:after="40" w:line="240" w:lineRule="auto"/>
              <w:jc w:val="left"/>
            </w:pPr>
            <w:r>
              <w:rPr>
                <w:rFonts w:cs="Times New Roman"/>
                <w:sz w:val="17"/>
              </w:rPr>
              <w:t>Liveness and loaded models; drives the status pill</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status, models_trained[], data_rows</w:t>
            </w:r>
          </w:p>
        </w:tc>
      </w:tr>
      <w:tr w:rsidR="0033514B">
        <w:trPr>
          <w:cantSplit/>
          <w:jc w:val="center"/>
        </w:trPr>
        <w:tc>
          <w:tcPr>
            <w:tcW w:w="720" w:type="dxa"/>
          </w:tcPr>
          <w:p w:rsidR="0033514B" w:rsidRDefault="007A7DD8">
            <w:pPr>
              <w:spacing w:after="40" w:line="240" w:lineRule="auto"/>
              <w:jc w:val="center"/>
            </w:pPr>
            <w:r>
              <w:rPr>
                <w:rFonts w:cs="Times New Roman"/>
                <w:sz w:val="17"/>
              </w:rPr>
              <w:t>POST</w:t>
            </w:r>
          </w:p>
        </w:tc>
        <w:tc>
          <w:tcPr>
            <w:tcW w:w="1872" w:type="dxa"/>
          </w:tcPr>
          <w:p w:rsidR="0033514B" w:rsidRDefault="007A7DD8">
            <w:pPr>
              <w:spacing w:after="40" w:line="240" w:lineRule="auto"/>
              <w:jc w:val="left"/>
            </w:pPr>
            <w:r>
              <w:rPr>
                <w:rFonts w:cs="Times New Roman"/>
                <w:sz w:val="17"/>
              </w:rPr>
              <w:t>/api/generate_dataset</w:t>
            </w:r>
          </w:p>
        </w:tc>
        <w:tc>
          <w:tcPr>
            <w:tcW w:w="2448" w:type="dxa"/>
          </w:tcPr>
          <w:p w:rsidR="0033514B" w:rsidRDefault="007A7DD8">
            <w:pPr>
              <w:spacing w:after="40" w:line="240" w:lineRule="auto"/>
              <w:jc w:val="left"/>
            </w:pPr>
            <w:r>
              <w:rPr>
                <w:rFonts w:cs="Times New Roman"/>
                <w:sz w:val="17"/>
              </w:rPr>
              <w:t>Regenerate the synthetic file; clears models in memory</w:t>
            </w:r>
          </w:p>
        </w:tc>
        <w:tc>
          <w:tcPr>
            <w:tcW w:w="1800" w:type="dxa"/>
          </w:tcPr>
          <w:p w:rsidR="0033514B" w:rsidRDefault="007A7DD8">
            <w:pPr>
              <w:spacing w:after="40" w:line="240" w:lineRule="auto"/>
              <w:jc w:val="left"/>
            </w:pPr>
            <w:r>
              <w:rPr>
                <w:rFonts w:cs="Times New Roman"/>
                <w:sz w:val="17"/>
              </w:rPr>
              <w:t xml:space="preserve">n_fraud, </w:t>
            </w:r>
            <w:r>
              <w:rPr>
                <w:rFonts w:cs="Times New Roman"/>
                <w:sz w:val="17"/>
              </w:rPr>
              <w:t>n_legit (clamped 500-50,000)</w:t>
            </w:r>
          </w:p>
        </w:tc>
        <w:tc>
          <w:tcPr>
            <w:tcW w:w="2304" w:type="dxa"/>
          </w:tcPr>
          <w:p w:rsidR="0033514B" w:rsidRDefault="007A7DD8">
            <w:pPr>
              <w:spacing w:after="40" w:line="240" w:lineRule="auto"/>
              <w:jc w:val="left"/>
            </w:pPr>
            <w:r>
              <w:rPr>
                <w:rFonts w:cs="Times New Roman"/>
                <w:sz w:val="17"/>
              </w:rPr>
              <w:t>rows, fraud, legit, message</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/api/dataset_info</w:t>
            </w:r>
          </w:p>
        </w:tc>
        <w:tc>
          <w:tcPr>
            <w:tcW w:w="2448" w:type="dxa"/>
          </w:tcPr>
          <w:p w:rsidR="0033514B" w:rsidRDefault="007A7DD8">
            <w:pPr>
              <w:spacing w:after="40" w:line="240" w:lineRule="auto"/>
              <w:jc w:val="left"/>
            </w:pPr>
            <w:r>
              <w:rPr>
                <w:rFonts w:cs="Times New Roman"/>
                <w:sz w:val="17"/>
              </w:rPr>
              <w:t>Dataset size, columns, first five rows, describe()</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rows, columns, fraud_count, legit_count, head, describe</w:t>
            </w:r>
          </w:p>
        </w:tc>
      </w:tr>
      <w:tr w:rsidR="0033514B">
        <w:trPr>
          <w:cantSplit/>
          <w:jc w:val="center"/>
        </w:trPr>
        <w:tc>
          <w:tcPr>
            <w:tcW w:w="720" w:type="dxa"/>
          </w:tcPr>
          <w:p w:rsidR="0033514B" w:rsidRDefault="007A7DD8">
            <w:pPr>
              <w:spacing w:after="40" w:line="240" w:lineRule="auto"/>
              <w:jc w:val="center"/>
            </w:pPr>
            <w:r>
              <w:rPr>
                <w:rFonts w:cs="Times New Roman"/>
                <w:sz w:val="17"/>
              </w:rPr>
              <w:t>POST</w:t>
            </w:r>
          </w:p>
        </w:tc>
        <w:tc>
          <w:tcPr>
            <w:tcW w:w="1872" w:type="dxa"/>
          </w:tcPr>
          <w:p w:rsidR="0033514B" w:rsidRDefault="007A7DD8">
            <w:pPr>
              <w:spacing w:after="40" w:line="240" w:lineRule="auto"/>
              <w:jc w:val="left"/>
            </w:pPr>
            <w:r>
              <w:rPr>
                <w:rFonts w:cs="Times New Roman"/>
                <w:sz w:val="17"/>
              </w:rPr>
              <w:t>/api/preprocess</w:t>
            </w:r>
          </w:p>
        </w:tc>
        <w:tc>
          <w:tcPr>
            <w:tcW w:w="2448" w:type="dxa"/>
          </w:tcPr>
          <w:p w:rsidR="0033514B" w:rsidRDefault="007A7DD8">
            <w:pPr>
              <w:spacing w:after="40" w:line="240" w:lineRule="auto"/>
              <w:jc w:val="left"/>
            </w:pPr>
            <w:r>
              <w:rPr>
                <w:rFonts w:cs="Times New Roman"/>
                <w:sz w:val="17"/>
              </w:rPr>
              <w:t>Run the pipeline on the whole dataset</w:t>
            </w:r>
          </w:p>
        </w:tc>
        <w:tc>
          <w:tcPr>
            <w:tcW w:w="1800" w:type="dxa"/>
          </w:tcPr>
          <w:p w:rsidR="0033514B" w:rsidRDefault="007A7DD8">
            <w:pPr>
              <w:spacing w:after="40" w:line="240" w:lineRule="auto"/>
              <w:jc w:val="left"/>
            </w:pPr>
            <w:r>
              <w:rPr>
                <w:rFonts w:cs="Times New Roman"/>
                <w:sz w:val="17"/>
              </w:rPr>
              <w:t xml:space="preserve">method </w:t>
            </w:r>
            <w:r>
              <w:rPr>
                <w:rFonts w:cs="Times New Roman"/>
                <w:sz w:val="17"/>
              </w:rPr>
              <w:t>(manual, smote, tomek), top_k</w:t>
            </w:r>
          </w:p>
        </w:tc>
        <w:tc>
          <w:tcPr>
            <w:tcW w:w="2304" w:type="dxa"/>
          </w:tcPr>
          <w:p w:rsidR="0033514B" w:rsidRDefault="007A7DD8">
            <w:pPr>
              <w:spacing w:after="40" w:line="240" w:lineRule="auto"/>
              <w:jc w:val="left"/>
            </w:pPr>
            <w:r>
              <w:rPr>
                <w:rFonts w:cs="Times New Roman"/>
                <w:sz w:val="17"/>
              </w:rPr>
              <w:t>columns, train_shape, test_shape, feature_importance, dropped_corr</w:t>
            </w:r>
          </w:p>
        </w:tc>
      </w:tr>
      <w:tr w:rsidR="0033514B">
        <w:trPr>
          <w:cantSplit/>
          <w:jc w:val="center"/>
        </w:trPr>
        <w:tc>
          <w:tcPr>
            <w:tcW w:w="720" w:type="dxa"/>
          </w:tcPr>
          <w:p w:rsidR="0033514B" w:rsidRDefault="007A7DD8">
            <w:pPr>
              <w:spacing w:after="40" w:line="240" w:lineRule="auto"/>
              <w:jc w:val="center"/>
            </w:pPr>
            <w:r>
              <w:rPr>
                <w:rFonts w:cs="Times New Roman"/>
                <w:sz w:val="17"/>
              </w:rPr>
              <w:t>POST</w:t>
            </w:r>
          </w:p>
        </w:tc>
        <w:tc>
          <w:tcPr>
            <w:tcW w:w="1872" w:type="dxa"/>
          </w:tcPr>
          <w:p w:rsidR="0033514B" w:rsidRDefault="007A7DD8">
            <w:pPr>
              <w:spacing w:after="40" w:line="240" w:lineRule="auto"/>
              <w:jc w:val="left"/>
            </w:pPr>
            <w:r>
              <w:rPr>
                <w:rFonts w:cs="Times New Roman"/>
                <w:sz w:val="17"/>
              </w:rPr>
              <w:t>/api/train</w:t>
            </w:r>
          </w:p>
        </w:tc>
        <w:tc>
          <w:tcPr>
            <w:tcW w:w="2448" w:type="dxa"/>
          </w:tcPr>
          <w:p w:rsidR="0033514B" w:rsidRDefault="007A7DD8">
            <w:pPr>
              <w:spacing w:after="40" w:line="240" w:lineRule="auto"/>
              <w:jc w:val="left"/>
            </w:pPr>
            <w:r>
              <w:rPr>
                <w:rFonts w:cs="Times New Roman"/>
                <w:sz w:val="17"/>
              </w:rPr>
              <w:t>Train the chosen modes and save files</w:t>
            </w:r>
          </w:p>
        </w:tc>
        <w:tc>
          <w:tcPr>
            <w:tcW w:w="1800" w:type="dxa"/>
          </w:tcPr>
          <w:p w:rsidR="0033514B" w:rsidRDefault="007A7DD8">
            <w:pPr>
              <w:spacing w:after="40" w:line="240" w:lineRule="auto"/>
              <w:jc w:val="left"/>
            </w:pPr>
            <w:r>
              <w:rPr>
                <w:rFonts w:cs="Times New Roman"/>
                <w:sz w:val="17"/>
              </w:rPr>
              <w:t>modes[], epochs, n_hidden</w:t>
            </w:r>
          </w:p>
        </w:tc>
        <w:tc>
          <w:tcPr>
            <w:tcW w:w="2304" w:type="dxa"/>
          </w:tcPr>
          <w:p w:rsidR="0033514B" w:rsidRDefault="007A7DD8">
            <w:pPr>
              <w:spacing w:after="40" w:line="240" w:lineRule="auto"/>
              <w:jc w:val="left"/>
            </w:pPr>
            <w:r>
              <w:rPr>
                <w:rFonts w:cs="Times New Roman"/>
                <w:sz w:val="17"/>
              </w:rPr>
              <w:t>per mode: history, metrics, config</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/api/train_status</w:t>
            </w:r>
          </w:p>
        </w:tc>
        <w:tc>
          <w:tcPr>
            <w:tcW w:w="2448" w:type="dxa"/>
          </w:tcPr>
          <w:p w:rsidR="0033514B" w:rsidRDefault="007A7DD8">
            <w:pPr>
              <w:spacing w:after="40" w:line="240" w:lineRule="auto"/>
              <w:jc w:val="left"/>
            </w:pPr>
            <w:r>
              <w:rPr>
                <w:rFonts w:cs="Times New Roman"/>
                <w:sz w:val="17"/>
              </w:rPr>
              <w:t>Epoch count and best</w:t>
            </w:r>
            <w:r>
              <w:rPr>
                <w:rFonts w:cs="Times New Roman"/>
                <w:sz w:val="17"/>
              </w:rPr>
              <w:t xml:space="preserve"> F1 per trained mode</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per mode: epochs, best_f1, last_metrics</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/api/comparison</w:t>
            </w:r>
          </w:p>
        </w:tc>
        <w:tc>
          <w:tcPr>
            <w:tcW w:w="2448" w:type="dxa"/>
          </w:tcPr>
          <w:p w:rsidR="0033514B" w:rsidRDefault="007A7DD8">
            <w:pPr>
              <w:spacing w:after="40" w:line="240" w:lineRule="auto"/>
              <w:jc w:val="left"/>
            </w:pPr>
            <w:r>
              <w:rPr>
                <w:rFonts w:cs="Times New Roman"/>
                <w:sz w:val="17"/>
              </w:rPr>
              <w:t>Table at each mode's best-F1 epoch; shows the paper's Table 1 if no history exists</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Method, mode, Accuracy, Precision, Recall, F1-Score, TotalTime, best_epoch</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/api/qubo</w:t>
            </w:r>
          </w:p>
        </w:tc>
        <w:tc>
          <w:tcPr>
            <w:tcW w:w="2448" w:type="dxa"/>
          </w:tcPr>
          <w:p w:rsidR="0033514B" w:rsidRDefault="007A7DD8">
            <w:pPr>
              <w:spacing w:after="40" w:line="240" w:lineRule="auto"/>
              <w:jc w:val="left"/>
            </w:pPr>
            <w:r>
              <w:rPr>
                <w:rFonts w:cs="Times New Roman"/>
                <w:sz w:val="17"/>
              </w:rPr>
              <w:t>QUBO matrix of one trained model</w:t>
            </w:r>
          </w:p>
        </w:tc>
        <w:tc>
          <w:tcPr>
            <w:tcW w:w="1800" w:type="dxa"/>
          </w:tcPr>
          <w:p w:rsidR="0033514B" w:rsidRDefault="007A7DD8">
            <w:pPr>
              <w:spacing w:after="40" w:line="240" w:lineRule="auto"/>
              <w:jc w:val="left"/>
            </w:pPr>
            <w:r>
              <w:rPr>
                <w:rFonts w:cs="Times New Roman"/>
                <w:sz w:val="17"/>
              </w:rPr>
              <w:t>mode</w:t>
            </w:r>
          </w:p>
        </w:tc>
        <w:tc>
          <w:tcPr>
            <w:tcW w:w="2304" w:type="dxa"/>
          </w:tcPr>
          <w:p w:rsidR="0033514B" w:rsidRDefault="007A7DD8">
            <w:pPr>
              <w:spacing w:after="40" w:line="240" w:lineRule="auto"/>
              <w:jc w:val="left"/>
            </w:pPr>
            <w:r>
              <w:rPr>
                <w:rFonts w:cs="Times New Roman"/>
                <w:sz w:val="17"/>
              </w:rPr>
              <w:t>shape, display_size, Q (40x40), stats; 404 if untrained</w:t>
            </w:r>
          </w:p>
        </w:tc>
      </w:tr>
      <w:tr w:rsidR="0033514B">
        <w:trPr>
          <w:cantSplit/>
          <w:jc w:val="center"/>
        </w:trPr>
        <w:tc>
          <w:tcPr>
            <w:tcW w:w="720" w:type="dxa"/>
          </w:tcPr>
          <w:p w:rsidR="0033514B" w:rsidRDefault="007A7DD8">
            <w:pPr>
              <w:spacing w:after="40" w:line="240" w:lineRule="auto"/>
              <w:jc w:val="center"/>
            </w:pPr>
            <w:r>
              <w:rPr>
                <w:rFonts w:cs="Times New Roman"/>
                <w:sz w:val="17"/>
              </w:rPr>
              <w:t>POST</w:t>
            </w:r>
          </w:p>
        </w:tc>
        <w:tc>
          <w:tcPr>
            <w:tcW w:w="1872" w:type="dxa"/>
          </w:tcPr>
          <w:p w:rsidR="0033514B" w:rsidRDefault="007A7DD8">
            <w:pPr>
              <w:spacing w:after="40" w:line="240" w:lineRule="auto"/>
              <w:jc w:val="left"/>
            </w:pPr>
            <w:r>
              <w:rPr>
                <w:rFonts w:cs="Times New Roman"/>
                <w:sz w:val="17"/>
              </w:rPr>
              <w:t>/api/predict_single</w:t>
            </w:r>
          </w:p>
        </w:tc>
        <w:tc>
          <w:tcPr>
            <w:tcW w:w="2448" w:type="dxa"/>
          </w:tcPr>
          <w:p w:rsidR="0033514B" w:rsidRDefault="007A7DD8">
            <w:pPr>
              <w:spacing w:after="40" w:line="240" w:lineRule="auto"/>
              <w:jc w:val="left"/>
            </w:pPr>
            <w:r>
              <w:rPr>
                <w:rFonts w:cs="Times New Roman"/>
                <w:sz w:val="17"/>
              </w:rPr>
              <w:t>Score one transaction</w:t>
            </w:r>
          </w:p>
        </w:tc>
        <w:tc>
          <w:tcPr>
            <w:tcW w:w="1800" w:type="dxa"/>
          </w:tcPr>
          <w:p w:rsidR="0033514B" w:rsidRDefault="007A7DD8">
            <w:pPr>
              <w:spacing w:after="40" w:line="240" w:lineRule="auto"/>
              <w:jc w:val="left"/>
            </w:pPr>
            <w:r>
              <w:rPr>
                <w:rFonts w:cs="Times New Roman"/>
                <w:sz w:val="17"/>
              </w:rPr>
              <w:t>transaction fields or features[], mode</w:t>
            </w:r>
          </w:p>
        </w:tc>
        <w:tc>
          <w:tcPr>
            <w:tcW w:w="2304" w:type="dxa"/>
          </w:tcPr>
          <w:p w:rsidR="0033514B" w:rsidRDefault="007A7DD8">
            <w:pPr>
              <w:spacing w:after="40" w:line="240" w:lineRule="auto"/>
              <w:jc w:val="left"/>
            </w:pPr>
            <w:r>
              <w:rPr>
                <w:rFonts w:cs="Times New Roman"/>
                <w:sz w:val="17"/>
              </w:rPr>
              <w:t>prediction, label, fraud_probability, risk_level, individual_mode</w:t>
            </w:r>
            <w:r>
              <w:rPr>
                <w:rFonts w:cs="Times New Roman"/>
                <w:sz w:val="17"/>
              </w:rPr>
              <w:t>ls</w:t>
            </w:r>
          </w:p>
        </w:tc>
      </w:tr>
      <w:tr w:rsidR="0033514B">
        <w:trPr>
          <w:cantSplit/>
          <w:jc w:val="center"/>
        </w:trPr>
        <w:tc>
          <w:tcPr>
            <w:tcW w:w="720" w:type="dxa"/>
          </w:tcPr>
          <w:p w:rsidR="0033514B" w:rsidRDefault="007A7DD8">
            <w:pPr>
              <w:spacing w:after="40" w:line="240" w:lineRule="auto"/>
              <w:jc w:val="center"/>
            </w:pPr>
            <w:r>
              <w:rPr>
                <w:rFonts w:cs="Times New Roman"/>
                <w:sz w:val="17"/>
              </w:rPr>
              <w:t>POST</w:t>
            </w:r>
          </w:p>
        </w:tc>
        <w:tc>
          <w:tcPr>
            <w:tcW w:w="1872" w:type="dxa"/>
          </w:tcPr>
          <w:p w:rsidR="0033514B" w:rsidRDefault="007A7DD8">
            <w:pPr>
              <w:spacing w:after="40" w:line="240" w:lineRule="auto"/>
              <w:jc w:val="left"/>
            </w:pPr>
            <w:r>
              <w:rPr>
                <w:rFonts w:cs="Times New Roman"/>
                <w:sz w:val="17"/>
              </w:rPr>
              <w:t>/api/predict_batch</w:t>
            </w:r>
          </w:p>
        </w:tc>
        <w:tc>
          <w:tcPr>
            <w:tcW w:w="2448" w:type="dxa"/>
          </w:tcPr>
          <w:p w:rsidR="0033514B" w:rsidRDefault="007A7DD8">
            <w:pPr>
              <w:spacing w:after="40" w:line="240" w:lineRule="auto"/>
              <w:jc w:val="left"/>
            </w:pPr>
            <w:r>
              <w:rPr>
                <w:rFonts w:cs="Times New Roman"/>
                <w:sz w:val="17"/>
              </w:rPr>
              <w:t>Score a CSV (multipart field file)</w:t>
            </w:r>
          </w:p>
        </w:tc>
        <w:tc>
          <w:tcPr>
            <w:tcW w:w="1800" w:type="dxa"/>
          </w:tcPr>
          <w:p w:rsidR="0033514B" w:rsidRDefault="007A7DD8">
            <w:pPr>
              <w:spacing w:after="40" w:line="240" w:lineRule="auto"/>
              <w:jc w:val="left"/>
            </w:pPr>
            <w:r>
              <w:rPr>
                <w:rFonts w:cs="Times New Roman"/>
                <w:sz w:val="17"/>
              </w:rPr>
              <w:t>file; optional Class column</w:t>
            </w:r>
          </w:p>
        </w:tc>
        <w:tc>
          <w:tcPr>
            <w:tcW w:w="2304" w:type="dxa"/>
          </w:tcPr>
          <w:p w:rsidR="0033514B" w:rsidRDefault="007A7DD8">
            <w:pPr>
              <w:spacing w:after="40" w:line="240" w:lineRule="auto"/>
              <w:jc w:val="left"/>
            </w:pPr>
            <w:r>
              <w:rPr>
                <w:rFonts w:cs="Times New Roman"/>
                <w:sz w:val="17"/>
              </w:rPr>
              <w:t>rows, preview[10], fraud_detected, metrics</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/api/export_predictions</w:t>
            </w:r>
          </w:p>
        </w:tc>
        <w:tc>
          <w:tcPr>
            <w:tcW w:w="2448" w:type="dxa"/>
          </w:tcPr>
          <w:p w:rsidR="0033514B" w:rsidRDefault="007A7DD8">
            <w:pPr>
              <w:spacing w:after="40" w:line="240" w:lineRule="auto"/>
              <w:jc w:val="left"/>
            </w:pPr>
            <w:r>
              <w:rPr>
                <w:rFonts w:cs="Times New Roman"/>
                <w:sz w:val="17"/>
              </w:rPr>
              <w:t>Download the last predictions file</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CSV or 404</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/api/dataset_stats</w:t>
            </w:r>
          </w:p>
        </w:tc>
        <w:tc>
          <w:tcPr>
            <w:tcW w:w="2448" w:type="dxa"/>
          </w:tcPr>
          <w:p w:rsidR="0033514B" w:rsidRDefault="007A7DD8">
            <w:pPr>
              <w:spacing w:after="40" w:line="240" w:lineRule="auto"/>
              <w:jc w:val="left"/>
            </w:pPr>
            <w:r>
              <w:rPr>
                <w:rFonts w:cs="Times New Roman"/>
                <w:sz w:val="17"/>
              </w:rPr>
              <w:t xml:space="preserve">Analytics over the </w:t>
            </w:r>
            <w:r>
              <w:rPr>
                <w:rFonts w:cs="Times New Roman"/>
                <w:sz w:val="17"/>
              </w:rPr>
              <w:t>full dataset</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by_merchant, by_channel, by_hour, amount_buckets, card_present, country_match</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/api/model_history</w:t>
            </w:r>
          </w:p>
        </w:tc>
        <w:tc>
          <w:tcPr>
            <w:tcW w:w="2448" w:type="dxa"/>
          </w:tcPr>
          <w:p w:rsidR="0033514B" w:rsidRDefault="007A7DD8">
            <w:pPr>
              <w:spacing w:after="40" w:line="240" w:lineRule="auto"/>
              <w:jc w:val="left"/>
            </w:pPr>
            <w:r>
              <w:rPr>
                <w:rFonts w:cs="Times New Roman"/>
                <w:sz w:val="17"/>
              </w:rPr>
              <w:t>Per-epoch histories of all modes</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mode -&gt; history</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/api/feature_importance</w:t>
            </w:r>
          </w:p>
        </w:tc>
        <w:tc>
          <w:tcPr>
            <w:tcW w:w="2448" w:type="dxa"/>
          </w:tcPr>
          <w:p w:rsidR="0033514B" w:rsidRDefault="007A7DD8">
            <w:pPr>
              <w:spacing w:after="40" w:line="240" w:lineRule="auto"/>
              <w:jc w:val="left"/>
            </w:pPr>
            <w:r>
              <w:rPr>
                <w:rFonts w:cs="Times New Roman"/>
                <w:sz w:val="17"/>
              </w:rPr>
              <w:t>Importance ranking and selected columns</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 xml:space="preserve">importance[], </w:t>
            </w:r>
            <w:r>
              <w:rPr>
                <w:rFonts w:cs="Times New Roman"/>
                <w:sz w:val="17"/>
              </w:rPr>
              <w:t>columns, dropped_corr, train_shape, test_shape</w:t>
            </w:r>
          </w:p>
        </w:tc>
      </w:tr>
      <w:tr w:rsidR="0033514B">
        <w:trPr>
          <w:cantSplit/>
          <w:jc w:val="center"/>
        </w:trPr>
        <w:tc>
          <w:tcPr>
            <w:tcW w:w="720" w:type="dxa"/>
          </w:tcPr>
          <w:p w:rsidR="0033514B" w:rsidRDefault="007A7DD8">
            <w:pPr>
              <w:spacing w:after="40" w:line="240" w:lineRule="auto"/>
              <w:jc w:val="center"/>
            </w:pPr>
            <w:r>
              <w:rPr>
                <w:rFonts w:cs="Times New Roman"/>
                <w:sz w:val="17"/>
              </w:rPr>
              <w:t>GET</w:t>
            </w:r>
          </w:p>
        </w:tc>
        <w:tc>
          <w:tcPr>
            <w:tcW w:w="1872" w:type="dxa"/>
          </w:tcPr>
          <w:p w:rsidR="0033514B" w:rsidRDefault="007A7DD8">
            <w:pPr>
              <w:spacing w:after="40" w:line="240" w:lineRule="auto"/>
              <w:jc w:val="left"/>
            </w:pPr>
            <w:r>
              <w:rPr>
                <w:rFonts w:cs="Times New Roman"/>
                <w:sz w:val="17"/>
              </w:rPr>
              <w:t>/api/sample_batch</w:t>
            </w:r>
          </w:p>
        </w:tc>
        <w:tc>
          <w:tcPr>
            <w:tcW w:w="2448" w:type="dxa"/>
          </w:tcPr>
          <w:p w:rsidR="0033514B" w:rsidRDefault="007A7DD8">
            <w:pPr>
              <w:spacing w:after="40" w:line="240" w:lineRule="auto"/>
              <w:jc w:val="left"/>
            </w:pPr>
            <w:r>
              <w:rPr>
                <w:rFonts w:cs="Times New Roman"/>
                <w:sz w:val="17"/>
              </w:rPr>
              <w:t>Download the 20-row sample CSV</w:t>
            </w:r>
          </w:p>
        </w:tc>
        <w:tc>
          <w:tcPr>
            <w:tcW w:w="1800" w:type="dxa"/>
          </w:tcPr>
          <w:p w:rsidR="0033514B" w:rsidRDefault="007A7DD8">
            <w:pPr>
              <w:spacing w:after="40" w:line="240" w:lineRule="auto"/>
              <w:jc w:val="left"/>
            </w:pPr>
            <w:r>
              <w:rPr>
                <w:rFonts w:cs="Times New Roman"/>
                <w:sz w:val="17"/>
              </w:rPr>
              <w:t>-</w:t>
            </w:r>
          </w:p>
        </w:tc>
        <w:tc>
          <w:tcPr>
            <w:tcW w:w="2304" w:type="dxa"/>
          </w:tcPr>
          <w:p w:rsidR="0033514B" w:rsidRDefault="007A7DD8">
            <w:pPr>
              <w:spacing w:after="40" w:line="240" w:lineRule="auto"/>
              <w:jc w:val="left"/>
            </w:pPr>
            <w:r>
              <w:rPr>
                <w:rFonts w:cs="Times New Roman"/>
                <w:sz w:val="17"/>
              </w:rPr>
              <w:t>CSV</w:t>
            </w:r>
          </w:p>
        </w:tc>
      </w:tr>
    </w:tbl>
    <w:p w:rsidR="0033514B" w:rsidRDefault="0033514B">
      <w:pPr>
        <w:spacing w:line="192" w:lineRule="auto"/>
      </w:pPr>
    </w:p>
    <w:p w:rsidR="0033514B" w:rsidRDefault="007A7DD8">
      <w:r>
        <w:rPr>
          <w:rFonts w:cs="Times New Roman"/>
        </w:rPr>
        <w:t xml:space="preserve">Three design details deserve a comment. </w:t>
      </w:r>
      <w:r>
        <w:rPr>
          <w:rFonts w:cs="Times New Roman"/>
          <w:b/>
        </w:rPr>
        <w:t>Defaults:</w:t>
      </w:r>
      <w:r>
        <w:rPr>
          <w:rFonts w:cs="Times New Roman"/>
        </w:rPr>
        <w:t xml:space="preserve"> </w:t>
      </w:r>
      <w:r>
        <w:rPr>
          <w:rFonts w:ascii="Consolas" w:eastAsia="Consolas" w:hAnsi="Consolas" w:cs="Consolas"/>
          <w:sz w:val="21"/>
        </w:rPr>
        <w:t>predict_single</w:t>
      </w:r>
      <w:r>
        <w:rPr>
          <w:rFonts w:cs="Times New Roman"/>
        </w:rPr>
        <w:t xml:space="preserve"> accepts a partial transaction and fills every missing column with the dataset mean</w:t>
      </w:r>
      <w:r>
        <w:rPr>
          <w:rFonts w:cs="Times New Roman"/>
        </w:rPr>
        <w:t xml:space="preserve"> or mode, which is why the Verify form needs only nine fields although the model sees eighteen. </w:t>
      </w:r>
      <w:r>
        <w:rPr>
          <w:rFonts w:cs="Times New Roman"/>
          <w:b/>
        </w:rPr>
        <w:t>Modes:</w:t>
      </w:r>
      <w:r>
        <w:rPr>
          <w:rFonts w:cs="Times New Roman"/>
        </w:rPr>
        <w:t xml:space="preserve"> </w:t>
      </w:r>
      <w:r>
        <w:rPr>
          <w:rFonts w:ascii="Consolas" w:eastAsia="Consolas" w:hAnsi="Consolas" w:cs="Consolas"/>
          <w:sz w:val="21"/>
        </w:rPr>
        <w:t>mode</w:t>
      </w:r>
      <w:r>
        <w:rPr>
          <w:rFonts w:cs="Times New Roman"/>
        </w:rPr>
        <w:t xml:space="preserve"> may be </w:t>
      </w:r>
      <w:r>
        <w:rPr>
          <w:rFonts w:ascii="Consolas" w:eastAsia="Consolas" w:hAnsi="Consolas" w:cs="Consolas"/>
          <w:sz w:val="21"/>
        </w:rPr>
        <w:t>ensemble</w:t>
      </w:r>
      <w:r>
        <w:rPr>
          <w:rFonts w:cs="Times New Roman"/>
        </w:rPr>
        <w:t xml:space="preserve"> or one of </w:t>
      </w:r>
      <w:r>
        <w:rPr>
          <w:rFonts w:ascii="Consolas" w:eastAsia="Consolas" w:hAnsi="Consolas" w:cs="Consolas"/>
          <w:sz w:val="21"/>
        </w:rPr>
        <w:t>classical</w:t>
      </w:r>
      <w:r>
        <w:rPr>
          <w:rFonts w:cs="Times New Roman"/>
        </w:rPr>
        <w:t xml:space="preserve">, </w:t>
      </w:r>
      <w:r>
        <w:rPr>
          <w:rFonts w:ascii="Consolas" w:eastAsia="Consolas" w:hAnsi="Consolas" w:cs="Consolas"/>
          <w:sz w:val="21"/>
        </w:rPr>
        <w:t>sa</w:t>
      </w:r>
      <w:r>
        <w:rPr>
          <w:rFonts w:cs="Times New Roman"/>
        </w:rPr>
        <w:t xml:space="preserve"> and </w:t>
      </w:r>
      <w:r>
        <w:rPr>
          <w:rFonts w:ascii="Consolas" w:eastAsia="Consolas" w:hAnsi="Consolas" w:cs="Consolas"/>
          <w:sz w:val="21"/>
        </w:rPr>
        <w:t>qa</w:t>
      </w:r>
      <w:r>
        <w:rPr>
          <w:rFonts w:cs="Times New Roman"/>
        </w:rPr>
        <w:t xml:space="preserve">; only the ensemble answer contains the risk level and the per-model probabilities. </w:t>
      </w:r>
      <w:r>
        <w:rPr>
          <w:rFonts w:cs="Times New Roman"/>
          <w:b/>
        </w:rPr>
        <w:t>Batch input:</w:t>
      </w:r>
      <w:r>
        <w:rPr>
          <w:rFonts w:cs="Times New Roman"/>
        </w:rPr>
        <w:t xml:space="preserve"> extra</w:t>
      </w:r>
      <w:r>
        <w:rPr>
          <w:rFonts w:cs="Times New Roman"/>
        </w:rPr>
        <w:t xml:space="preserve"> columns in an uploaded file are dropped and missing feature columns are set to 0 instead of rejecting the file, so the Bulk page checks the header itself and warns about missing columns before upload.</w:t>
      </w:r>
    </w:p>
    <w:p w:rsidR="0033514B" w:rsidRDefault="007A7DD8">
      <w:pPr>
        <w:pStyle w:val="Heading2"/>
      </w:pPr>
      <w:r>
        <w:lastRenderedPageBreak/>
        <w:t>1.9 User Interface Design</w:t>
      </w:r>
    </w:p>
    <w:p w:rsidR="0033514B" w:rsidRDefault="007A7DD8">
      <w:r>
        <w:rPr>
          <w:rFonts w:cs="Times New Roman"/>
        </w:rPr>
        <w:t>The interface was designed a</w:t>
      </w:r>
      <w:r>
        <w:rPr>
          <w:rFonts w:cs="Times New Roman"/>
        </w:rPr>
        <w:t>s a banking risk dashboard, not as a research notebook. A calm pastel palette, rounded cards and a single accent colour keep the focus on verdicts; risk is always encoded three ways (colour, word and position on the meter) so that it is readable without co</w:t>
      </w:r>
      <w:r>
        <w:rPr>
          <w:rFonts w:cs="Times New Roman"/>
        </w:rPr>
        <w:t>lour. The landing page explains the four steps and links to the six working pages; the working pages share a sidebar, a top bar with the page title, an API status pill and a theme toggle.</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Pages and the API calls behind them</w:t>
      </w:r>
    </w:p>
    <w:tbl>
      <w:tblPr>
        <w:tblStyle w:val="TableGrid"/>
        <w:tblW w:w="0" w:type="auto"/>
        <w:jc w:val="center"/>
        <w:tblLook w:val="04A0" w:firstRow="1" w:lastRow="0" w:firstColumn="1" w:lastColumn="0" w:noHBand="0" w:noVBand="1"/>
      </w:tblPr>
      <w:tblGrid>
        <w:gridCol w:w="1292"/>
        <w:gridCol w:w="1558"/>
        <w:gridCol w:w="4033"/>
        <w:gridCol w:w="1999"/>
      </w:tblGrid>
      <w:tr w:rsidR="0033514B">
        <w:trPr>
          <w:cantSplit/>
          <w:tblHeader/>
          <w:jc w:val="center"/>
        </w:trPr>
        <w:tc>
          <w:tcPr>
            <w:tcW w:w="1296" w:type="dxa"/>
            <w:shd w:val="clear" w:color="auto" w:fill="1B2A41"/>
          </w:tcPr>
          <w:p w:rsidR="0033514B" w:rsidRDefault="007A7DD8">
            <w:pPr>
              <w:spacing w:after="40" w:line="240" w:lineRule="auto"/>
              <w:jc w:val="center"/>
            </w:pPr>
            <w:r>
              <w:rPr>
                <w:rFonts w:cs="Times New Roman"/>
                <w:b/>
                <w:color w:val="FFFFFF"/>
                <w:sz w:val="18"/>
              </w:rPr>
              <w:t>Route</w:t>
            </w:r>
          </w:p>
        </w:tc>
        <w:tc>
          <w:tcPr>
            <w:tcW w:w="1584" w:type="dxa"/>
            <w:shd w:val="clear" w:color="auto" w:fill="1B2A41"/>
          </w:tcPr>
          <w:p w:rsidR="0033514B" w:rsidRDefault="007A7DD8">
            <w:pPr>
              <w:spacing w:after="40" w:line="240" w:lineRule="auto"/>
              <w:jc w:val="center"/>
            </w:pPr>
            <w:r>
              <w:rPr>
                <w:rFonts w:cs="Times New Roman"/>
                <w:b/>
                <w:color w:val="FFFFFF"/>
                <w:sz w:val="18"/>
              </w:rPr>
              <w:t>Page</w:t>
            </w:r>
          </w:p>
        </w:tc>
        <w:tc>
          <w:tcPr>
            <w:tcW w:w="4176" w:type="dxa"/>
            <w:shd w:val="clear" w:color="auto" w:fill="1B2A41"/>
          </w:tcPr>
          <w:p w:rsidR="0033514B" w:rsidRDefault="007A7DD8">
            <w:pPr>
              <w:spacing w:after="40" w:line="240" w:lineRule="auto"/>
              <w:jc w:val="center"/>
            </w:pPr>
            <w:r>
              <w:rPr>
                <w:rFonts w:cs="Times New Roman"/>
                <w:b/>
                <w:color w:val="FFFFFF"/>
                <w:sz w:val="18"/>
              </w:rPr>
              <w:t>Content</w:t>
            </w:r>
          </w:p>
        </w:tc>
        <w:tc>
          <w:tcPr>
            <w:tcW w:w="2016" w:type="dxa"/>
            <w:shd w:val="clear" w:color="auto" w:fill="1B2A41"/>
          </w:tcPr>
          <w:p w:rsidR="0033514B" w:rsidRDefault="007A7DD8">
            <w:pPr>
              <w:spacing w:after="40" w:line="240" w:lineRule="auto"/>
              <w:jc w:val="center"/>
            </w:pPr>
            <w:r>
              <w:rPr>
                <w:rFonts w:cs="Times New Roman"/>
                <w:b/>
                <w:color w:val="FFFFFF"/>
                <w:sz w:val="18"/>
              </w:rPr>
              <w:t>API calls</w:t>
            </w:r>
          </w:p>
        </w:tc>
      </w:tr>
      <w:tr w:rsidR="0033514B">
        <w:trPr>
          <w:cantSplit/>
          <w:jc w:val="center"/>
        </w:trPr>
        <w:tc>
          <w:tcPr>
            <w:tcW w:w="1296" w:type="dxa"/>
          </w:tcPr>
          <w:p w:rsidR="0033514B" w:rsidRDefault="007A7DD8">
            <w:pPr>
              <w:spacing w:after="40" w:line="240" w:lineRule="auto"/>
              <w:jc w:val="left"/>
            </w:pPr>
            <w:r>
              <w:rPr>
                <w:rFonts w:cs="Times New Roman"/>
                <w:sz w:val="18"/>
              </w:rPr>
              <w:t>/</w:t>
            </w:r>
          </w:p>
        </w:tc>
        <w:tc>
          <w:tcPr>
            <w:tcW w:w="1584" w:type="dxa"/>
          </w:tcPr>
          <w:p w:rsidR="0033514B" w:rsidRDefault="007A7DD8">
            <w:pPr>
              <w:spacing w:after="40" w:line="240" w:lineRule="auto"/>
              <w:jc w:val="left"/>
            </w:pPr>
            <w:r>
              <w:rPr>
                <w:rFonts w:cs="Times New Roman"/>
                <w:sz w:val="18"/>
              </w:rPr>
              <w:t>Landing</w:t>
            </w:r>
          </w:p>
        </w:tc>
        <w:tc>
          <w:tcPr>
            <w:tcW w:w="4176" w:type="dxa"/>
          </w:tcPr>
          <w:p w:rsidR="0033514B" w:rsidRDefault="007A7DD8">
            <w:pPr>
              <w:spacing w:after="40" w:line="240" w:lineRule="auto"/>
              <w:jc w:val="left"/>
            </w:pPr>
            <w:r>
              <w:rPr>
                <w:rFonts w:cs="Times New Roman"/>
                <w:sz w:val="18"/>
              </w:rPr>
              <w:t>Hero, how it works, feature cards, risk signals</w:t>
            </w:r>
          </w:p>
        </w:tc>
        <w:tc>
          <w:tcPr>
            <w:tcW w:w="2016" w:type="dxa"/>
          </w:tcPr>
          <w:p w:rsidR="0033514B" w:rsidRDefault="007A7DD8">
            <w:pPr>
              <w:spacing w:after="40" w:line="240" w:lineRule="auto"/>
              <w:jc w:val="left"/>
            </w:pPr>
            <w:r>
              <w:rPr>
                <w:rFonts w:cs="Times New Roman"/>
                <w:sz w:val="18"/>
              </w:rPr>
              <w:t>-</w:t>
            </w:r>
          </w:p>
        </w:tc>
      </w:tr>
      <w:tr w:rsidR="0033514B">
        <w:trPr>
          <w:cantSplit/>
          <w:jc w:val="center"/>
        </w:trPr>
        <w:tc>
          <w:tcPr>
            <w:tcW w:w="1296" w:type="dxa"/>
          </w:tcPr>
          <w:p w:rsidR="0033514B" w:rsidRDefault="007A7DD8">
            <w:pPr>
              <w:spacing w:after="40" w:line="240" w:lineRule="auto"/>
              <w:jc w:val="left"/>
            </w:pPr>
            <w:r>
              <w:rPr>
                <w:rFonts w:cs="Times New Roman"/>
                <w:sz w:val="18"/>
              </w:rPr>
              <w:t>/app</w:t>
            </w:r>
          </w:p>
        </w:tc>
        <w:tc>
          <w:tcPr>
            <w:tcW w:w="1584" w:type="dxa"/>
          </w:tcPr>
          <w:p w:rsidR="0033514B" w:rsidRDefault="007A7DD8">
            <w:pPr>
              <w:spacing w:after="40" w:line="240" w:lineRule="auto"/>
              <w:jc w:val="left"/>
            </w:pPr>
            <w:r>
              <w:rPr>
                <w:rFonts w:cs="Times New Roman"/>
                <w:sz w:val="18"/>
              </w:rPr>
              <w:t>Dashboard</w:t>
            </w:r>
          </w:p>
        </w:tc>
        <w:tc>
          <w:tcPr>
            <w:tcW w:w="4176" w:type="dxa"/>
          </w:tcPr>
          <w:p w:rsidR="0033514B" w:rsidRDefault="007A7DD8">
            <w:pPr>
              <w:spacing w:after="40" w:line="240" w:lineRule="auto"/>
              <w:jc w:val="left"/>
            </w:pPr>
            <w:r>
              <w:rPr>
                <w:rFonts w:cs="Times New Roman"/>
                <w:sz w:val="18"/>
              </w:rPr>
              <w:t>Four KPI tiles, fraud rate by merchant, model F1 chart, sample rows, what fraud looks like</w:t>
            </w:r>
          </w:p>
        </w:tc>
        <w:tc>
          <w:tcPr>
            <w:tcW w:w="2016" w:type="dxa"/>
          </w:tcPr>
          <w:p w:rsidR="0033514B" w:rsidRDefault="007A7DD8">
            <w:pPr>
              <w:spacing w:after="40" w:line="240" w:lineRule="auto"/>
              <w:jc w:val="left"/>
            </w:pPr>
            <w:r>
              <w:rPr>
                <w:rFonts w:cs="Times New Roman"/>
                <w:sz w:val="18"/>
              </w:rPr>
              <w:t>health, dataset_info, dataset_stats, comparison</w:t>
            </w:r>
          </w:p>
        </w:tc>
      </w:tr>
      <w:tr w:rsidR="0033514B">
        <w:trPr>
          <w:cantSplit/>
          <w:jc w:val="center"/>
        </w:trPr>
        <w:tc>
          <w:tcPr>
            <w:tcW w:w="1296" w:type="dxa"/>
          </w:tcPr>
          <w:p w:rsidR="0033514B" w:rsidRDefault="007A7DD8">
            <w:pPr>
              <w:spacing w:after="40" w:line="240" w:lineRule="auto"/>
              <w:jc w:val="left"/>
            </w:pPr>
            <w:r>
              <w:rPr>
                <w:rFonts w:cs="Times New Roman"/>
                <w:sz w:val="18"/>
              </w:rPr>
              <w:t>/app/verify</w:t>
            </w:r>
          </w:p>
        </w:tc>
        <w:tc>
          <w:tcPr>
            <w:tcW w:w="1584" w:type="dxa"/>
          </w:tcPr>
          <w:p w:rsidR="0033514B" w:rsidRDefault="007A7DD8">
            <w:pPr>
              <w:spacing w:after="40" w:line="240" w:lineRule="auto"/>
              <w:jc w:val="left"/>
            </w:pPr>
            <w:r>
              <w:rPr>
                <w:rFonts w:cs="Times New Roman"/>
                <w:sz w:val="18"/>
              </w:rPr>
              <w:t>Verify</w:t>
            </w:r>
          </w:p>
        </w:tc>
        <w:tc>
          <w:tcPr>
            <w:tcW w:w="4176" w:type="dxa"/>
          </w:tcPr>
          <w:p w:rsidR="0033514B" w:rsidRDefault="007A7DD8">
            <w:pPr>
              <w:spacing w:after="40" w:line="240" w:lineRule="auto"/>
              <w:jc w:val="left"/>
            </w:pPr>
            <w:r>
              <w:rPr>
                <w:rFonts w:cs="Times New Roman"/>
                <w:sz w:val="18"/>
              </w:rPr>
              <w:t>Nine-field form, two presets, model switch, verdict, risk meter, per-model bars</w:t>
            </w:r>
          </w:p>
        </w:tc>
        <w:tc>
          <w:tcPr>
            <w:tcW w:w="2016" w:type="dxa"/>
          </w:tcPr>
          <w:p w:rsidR="0033514B" w:rsidRDefault="007A7DD8">
            <w:pPr>
              <w:spacing w:after="40" w:line="240" w:lineRule="auto"/>
              <w:jc w:val="left"/>
            </w:pPr>
            <w:r>
              <w:rPr>
                <w:rFonts w:cs="Times New Roman"/>
                <w:sz w:val="18"/>
              </w:rPr>
              <w:t>predict_single</w:t>
            </w:r>
          </w:p>
        </w:tc>
      </w:tr>
      <w:tr w:rsidR="0033514B">
        <w:trPr>
          <w:cantSplit/>
          <w:jc w:val="center"/>
        </w:trPr>
        <w:tc>
          <w:tcPr>
            <w:tcW w:w="1296" w:type="dxa"/>
          </w:tcPr>
          <w:p w:rsidR="0033514B" w:rsidRDefault="007A7DD8">
            <w:pPr>
              <w:spacing w:after="40" w:line="240" w:lineRule="auto"/>
              <w:jc w:val="left"/>
            </w:pPr>
            <w:r>
              <w:rPr>
                <w:rFonts w:cs="Times New Roman"/>
                <w:sz w:val="18"/>
              </w:rPr>
              <w:t>/app/bulk</w:t>
            </w:r>
          </w:p>
        </w:tc>
        <w:tc>
          <w:tcPr>
            <w:tcW w:w="1584" w:type="dxa"/>
          </w:tcPr>
          <w:p w:rsidR="0033514B" w:rsidRDefault="007A7DD8">
            <w:pPr>
              <w:spacing w:after="40" w:line="240" w:lineRule="auto"/>
              <w:jc w:val="left"/>
            </w:pPr>
            <w:r>
              <w:rPr>
                <w:rFonts w:cs="Times New Roman"/>
                <w:sz w:val="18"/>
              </w:rPr>
              <w:t>Bulk</w:t>
            </w:r>
          </w:p>
        </w:tc>
        <w:tc>
          <w:tcPr>
            <w:tcW w:w="4176" w:type="dxa"/>
          </w:tcPr>
          <w:p w:rsidR="0033514B" w:rsidRDefault="007A7DD8">
            <w:pPr>
              <w:spacing w:after="40" w:line="240" w:lineRule="auto"/>
              <w:jc w:val="left"/>
            </w:pPr>
            <w:r>
              <w:rPr>
                <w:rFonts w:cs="Times New Roman"/>
                <w:sz w:val="18"/>
              </w:rPr>
              <w:t>File drop, three-step progress, counts, metrics, confusion matrix, sortable preview, downloads</w:t>
            </w:r>
          </w:p>
        </w:tc>
        <w:tc>
          <w:tcPr>
            <w:tcW w:w="2016" w:type="dxa"/>
          </w:tcPr>
          <w:p w:rsidR="0033514B" w:rsidRDefault="007A7DD8">
            <w:pPr>
              <w:spacing w:after="40" w:line="240" w:lineRule="auto"/>
              <w:jc w:val="left"/>
            </w:pPr>
            <w:r>
              <w:rPr>
                <w:rFonts w:cs="Times New Roman"/>
                <w:sz w:val="18"/>
              </w:rPr>
              <w:t>predict_batch, export_predictio</w:t>
            </w:r>
            <w:r>
              <w:rPr>
                <w:rFonts w:cs="Times New Roman"/>
                <w:sz w:val="18"/>
              </w:rPr>
              <w:t>ns, sample_batch</w:t>
            </w:r>
          </w:p>
        </w:tc>
      </w:tr>
      <w:tr w:rsidR="0033514B">
        <w:trPr>
          <w:cantSplit/>
          <w:jc w:val="center"/>
        </w:trPr>
        <w:tc>
          <w:tcPr>
            <w:tcW w:w="1296" w:type="dxa"/>
          </w:tcPr>
          <w:p w:rsidR="0033514B" w:rsidRDefault="007A7DD8">
            <w:pPr>
              <w:spacing w:after="40" w:line="240" w:lineRule="auto"/>
              <w:jc w:val="left"/>
            </w:pPr>
            <w:r>
              <w:rPr>
                <w:rFonts w:cs="Times New Roman"/>
                <w:sz w:val="18"/>
              </w:rPr>
              <w:t>/app/analytics</w:t>
            </w:r>
          </w:p>
        </w:tc>
        <w:tc>
          <w:tcPr>
            <w:tcW w:w="1584" w:type="dxa"/>
          </w:tcPr>
          <w:p w:rsidR="0033514B" w:rsidRDefault="007A7DD8">
            <w:pPr>
              <w:spacing w:after="40" w:line="240" w:lineRule="auto"/>
              <w:jc w:val="left"/>
            </w:pPr>
            <w:r>
              <w:rPr>
                <w:rFonts w:cs="Times New Roman"/>
                <w:sz w:val="18"/>
              </w:rPr>
              <w:t>Analytics</w:t>
            </w:r>
          </w:p>
        </w:tc>
        <w:tc>
          <w:tcPr>
            <w:tcW w:w="4176" w:type="dxa"/>
          </w:tcPr>
          <w:p w:rsidR="0033514B" w:rsidRDefault="007A7DD8">
            <w:pPr>
              <w:spacing w:after="40" w:line="240" w:lineRule="auto"/>
              <w:jc w:val="left"/>
            </w:pPr>
            <w:r>
              <w:rPr>
                <w:rFonts w:cs="Times New Roman"/>
                <w:sz w:val="18"/>
              </w:rPr>
              <w:t>Four tabs: where, when, how much, card signals</w:t>
            </w:r>
          </w:p>
        </w:tc>
        <w:tc>
          <w:tcPr>
            <w:tcW w:w="2016" w:type="dxa"/>
          </w:tcPr>
          <w:p w:rsidR="0033514B" w:rsidRDefault="007A7DD8">
            <w:pPr>
              <w:spacing w:after="40" w:line="240" w:lineRule="auto"/>
              <w:jc w:val="left"/>
            </w:pPr>
            <w:r>
              <w:rPr>
                <w:rFonts w:cs="Times New Roman"/>
                <w:sz w:val="18"/>
              </w:rPr>
              <w:t>dataset_stats</w:t>
            </w:r>
          </w:p>
        </w:tc>
      </w:tr>
      <w:tr w:rsidR="0033514B">
        <w:trPr>
          <w:cantSplit/>
          <w:jc w:val="center"/>
        </w:trPr>
        <w:tc>
          <w:tcPr>
            <w:tcW w:w="1296" w:type="dxa"/>
          </w:tcPr>
          <w:p w:rsidR="0033514B" w:rsidRDefault="007A7DD8">
            <w:pPr>
              <w:spacing w:after="40" w:line="240" w:lineRule="auto"/>
              <w:jc w:val="left"/>
            </w:pPr>
            <w:r>
              <w:rPr>
                <w:rFonts w:cs="Times New Roman"/>
                <w:sz w:val="18"/>
              </w:rPr>
              <w:t>/app/models</w:t>
            </w:r>
          </w:p>
        </w:tc>
        <w:tc>
          <w:tcPr>
            <w:tcW w:w="1584" w:type="dxa"/>
          </w:tcPr>
          <w:p w:rsidR="0033514B" w:rsidRDefault="007A7DD8">
            <w:pPr>
              <w:spacing w:after="40" w:line="240" w:lineRule="auto"/>
              <w:jc w:val="left"/>
            </w:pPr>
            <w:r>
              <w:rPr>
                <w:rFonts w:cs="Times New Roman"/>
                <w:sz w:val="18"/>
              </w:rPr>
              <w:t>Model comparison</w:t>
            </w:r>
          </w:p>
        </w:tc>
        <w:tc>
          <w:tcPr>
            <w:tcW w:w="4176" w:type="dxa"/>
          </w:tcPr>
          <w:p w:rsidR="0033514B" w:rsidRDefault="007A7DD8">
            <w:pPr>
              <w:spacing w:after="40" w:line="240" w:lineRule="auto"/>
              <w:jc w:val="left"/>
            </w:pPr>
            <w:r>
              <w:rPr>
                <w:rFonts w:cs="Times New Roman"/>
                <w:sz w:val="18"/>
              </w:rPr>
              <w:t>Four tabs: comparison, training curves, features, QUBO matrix</w:t>
            </w:r>
          </w:p>
        </w:tc>
        <w:tc>
          <w:tcPr>
            <w:tcW w:w="2016" w:type="dxa"/>
          </w:tcPr>
          <w:p w:rsidR="0033514B" w:rsidRDefault="007A7DD8">
            <w:pPr>
              <w:spacing w:after="40" w:line="240" w:lineRule="auto"/>
              <w:jc w:val="left"/>
            </w:pPr>
            <w:r>
              <w:rPr>
                <w:rFonts w:cs="Times New Roman"/>
                <w:sz w:val="18"/>
              </w:rPr>
              <w:t>comparison, model_history, feature_importance, qubo</w:t>
            </w:r>
          </w:p>
        </w:tc>
      </w:tr>
      <w:tr w:rsidR="0033514B">
        <w:trPr>
          <w:cantSplit/>
          <w:jc w:val="center"/>
        </w:trPr>
        <w:tc>
          <w:tcPr>
            <w:tcW w:w="1296" w:type="dxa"/>
          </w:tcPr>
          <w:p w:rsidR="0033514B" w:rsidRDefault="007A7DD8">
            <w:pPr>
              <w:spacing w:after="40" w:line="240" w:lineRule="auto"/>
              <w:jc w:val="left"/>
            </w:pPr>
            <w:r>
              <w:rPr>
                <w:rFonts w:cs="Times New Roman"/>
                <w:sz w:val="18"/>
              </w:rPr>
              <w:t>/app/lab</w:t>
            </w:r>
          </w:p>
        </w:tc>
        <w:tc>
          <w:tcPr>
            <w:tcW w:w="1584" w:type="dxa"/>
          </w:tcPr>
          <w:p w:rsidR="0033514B" w:rsidRDefault="007A7DD8">
            <w:pPr>
              <w:spacing w:after="40" w:line="240" w:lineRule="auto"/>
              <w:jc w:val="left"/>
            </w:pPr>
            <w:r>
              <w:rPr>
                <w:rFonts w:cs="Times New Roman"/>
                <w:sz w:val="18"/>
              </w:rPr>
              <w:t>Model lab</w:t>
            </w:r>
          </w:p>
        </w:tc>
        <w:tc>
          <w:tcPr>
            <w:tcW w:w="4176" w:type="dxa"/>
          </w:tcPr>
          <w:p w:rsidR="0033514B" w:rsidRDefault="007A7DD8">
            <w:pPr>
              <w:spacing w:after="40" w:line="240" w:lineRule="auto"/>
              <w:jc w:val="left"/>
            </w:pPr>
            <w:r>
              <w:rPr>
                <w:rFonts w:cs="Times New Roman"/>
                <w:sz w:val="18"/>
              </w:rPr>
              <w:t>Three steps: dataset, preprocessing, training, with confirmations</w:t>
            </w:r>
          </w:p>
        </w:tc>
        <w:tc>
          <w:tcPr>
            <w:tcW w:w="2016" w:type="dxa"/>
          </w:tcPr>
          <w:p w:rsidR="0033514B" w:rsidRDefault="007A7DD8">
            <w:pPr>
              <w:spacing w:after="40" w:line="240" w:lineRule="auto"/>
              <w:jc w:val="left"/>
            </w:pPr>
            <w:r>
              <w:rPr>
                <w:rFonts w:cs="Times New Roman"/>
                <w:sz w:val="18"/>
              </w:rPr>
              <w:t>dataset_info, generate_dataset, preprocess, train</w:t>
            </w:r>
          </w:p>
        </w:tc>
      </w:tr>
    </w:tbl>
    <w:p w:rsidR="0033514B" w:rsidRDefault="0033514B">
      <w:pPr>
        <w:spacing w:line="192" w:lineRule="auto"/>
      </w:pPr>
    </w:p>
    <w:p w:rsidR="0033514B" w:rsidRDefault="007A7DD8">
      <w:pPr>
        <w:keepNext/>
        <w:spacing w:after="80" w:line="240" w:lineRule="auto"/>
        <w:jc w:val="center"/>
      </w:pPr>
      <w:r>
        <w:rPr>
          <w:noProof/>
        </w:rPr>
        <w:drawing>
          <wp:inline distT="0" distB="0" distL="0" distR="0">
            <wp:extent cx="5120640" cy="3200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20"/>
                    <a:stretch>
                      <a:fillRect/>
                    </a:stretch>
                  </pic:blipFill>
                  <pic:spPr>
                    <a:xfrm>
                      <a:off x="0" y="0"/>
                      <a:ext cx="5120640" cy="3200400"/>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Dashboard: KPI tiles computed from the dataset and the loaded models, with the fr</w:t>
      </w:r>
      <w:r>
        <w:rPr>
          <w:rFonts w:cs="Times New Roman"/>
        </w:rPr>
        <w:t>aud rate by merchant and the best-epoch F1 of each model.</w:t>
      </w:r>
    </w:p>
    <w:p w:rsidR="0033514B" w:rsidRDefault="007A7DD8">
      <w:r>
        <w:rPr>
          <w:rFonts w:cs="Times New Roman"/>
          <w:b/>
        </w:rPr>
        <w:lastRenderedPageBreak/>
        <w:t>Dashboard.</w:t>
      </w:r>
      <w:r>
        <w:rPr>
          <w:rFonts w:cs="Times New Roman"/>
        </w:rPr>
        <w:t xml:space="preserve"> Four tiles (transaction count, fraud-labelled count, best F1, models loaded) and two charts give the overview. The F1 chart is labelled 'at best epoch', which is the base paper's conventi</w:t>
      </w:r>
      <w:r>
        <w:rPr>
          <w:rFonts w:cs="Times New Roman"/>
        </w:rPr>
        <w:t>on; because the best epoch is selected on the test split the value is slightly optimistic, and Chapter 8 reports final-epoch figures as well.</w:t>
      </w:r>
    </w:p>
    <w:p w:rsidR="0033514B" w:rsidRDefault="007A7DD8">
      <w:pPr>
        <w:keepNext/>
        <w:spacing w:after="80" w:line="240" w:lineRule="auto"/>
        <w:jc w:val="center"/>
      </w:pPr>
      <w:r>
        <w:rPr>
          <w:noProof/>
        </w:rPr>
        <w:drawing>
          <wp:inline distT="0" distB="0" distL="0" distR="0">
            <wp:extent cx="5120640" cy="3200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verify.png"/>
                    <pic:cNvPicPr/>
                  </pic:nvPicPr>
                  <pic:blipFill>
                    <a:blip r:embed="rId21"/>
                    <a:stretch>
                      <a:fillRect/>
                    </a:stretch>
                  </pic:blipFill>
                  <pic:spPr>
                    <a:xfrm>
                      <a:off x="0" y="0"/>
                      <a:ext cx="5120640" cy="3200400"/>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Verify page after a check of the large online example: probability, recommen</w:t>
      </w:r>
      <w:r>
        <w:rPr>
          <w:rFonts w:cs="Times New Roman"/>
        </w:rPr>
        <w:t>ded action, per-model bars and the three risk bands.</w:t>
      </w:r>
    </w:p>
    <w:p w:rsidR="0033514B" w:rsidRDefault="007A7DD8">
      <w:r>
        <w:rPr>
          <w:rFonts w:cs="Times New Roman"/>
          <w:b/>
        </w:rPr>
        <w:t>Verify.</w:t>
      </w:r>
      <w:r>
        <w:rPr>
          <w:rFonts w:cs="Times New Roman"/>
        </w:rPr>
        <w:t xml:space="preserve"> Two presets (an everyday grocery purchase and a large online purchase abroad) fill the form so that a first-time user sees both outcomes in two clicks. Inputs are validated in the browser before </w:t>
      </w:r>
      <w:r>
        <w:rPr>
          <w:rFonts w:cs="Times New Roman"/>
        </w:rPr>
        <w:t>any request: numbers must be numbers and amount and time cannot be negative. The verdict card shows a headline, a risk badge, the probability on a meter whose scale marks 40 % and 70 %, a recommended action and the per-model probabilities. The three anonym</w:t>
      </w:r>
      <w:r>
        <w:rPr>
          <w:rFonts w:cs="Times New Roman"/>
        </w:rPr>
        <w:t>ised features are given friendly names (history signal, location variance, spending pattern); these are labels chosen for the demonstration and the features are synthetic, so they carry no real meaning. The headline flips at 50 % while the action bands are</w:t>
      </w:r>
      <w:r>
        <w:rPr>
          <w:rFonts w:cs="Times New Roman"/>
        </w:rPr>
        <w:t xml:space="preserve"> at 40 % and 70 %, and the page says so.</w:t>
      </w:r>
    </w:p>
    <w:p w:rsidR="0033514B" w:rsidRDefault="007A7DD8">
      <w:pPr>
        <w:keepNext/>
        <w:spacing w:after="80" w:line="240" w:lineRule="auto"/>
        <w:jc w:val="center"/>
      </w:pPr>
      <w:r>
        <w:rPr>
          <w:noProof/>
        </w:rPr>
        <w:lastRenderedPageBreak/>
        <w:drawing>
          <wp:inline distT="0" distB="0" distL="0" distR="0">
            <wp:extent cx="5120640" cy="3200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bulk.png"/>
                    <pic:cNvPicPr/>
                  </pic:nvPicPr>
                  <pic:blipFill>
                    <a:blip r:embed="rId22"/>
                    <a:stretch>
                      <a:fillRect/>
                    </a:stretch>
                  </pic:blipFill>
                  <pic:spPr>
                    <a:xfrm>
                      <a:off x="0" y="0"/>
                      <a:ext cx="5120640" cy="3200400"/>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Bulk verification after the sample file: counts, a warning that every row was flagged, and metrics against the Class column.</w:t>
      </w:r>
    </w:p>
    <w:p w:rsidR="0033514B" w:rsidRDefault="007A7DD8">
      <w:r>
        <w:rPr>
          <w:rFonts w:cs="Times New Roman"/>
          <w:b/>
        </w:rPr>
        <w:t>Bulk.</w:t>
      </w:r>
      <w:r>
        <w:rPr>
          <w:rFonts w:cs="Times New Roman"/>
        </w:rPr>
        <w:t xml:space="preserve"> A three-step indicator, a drop zone and a 'try the sample file' button lead to counts, metrics and a ten-row preview. The page contains a safeguard: if every row of a file of five or more is flagged, a warning suggests checking that the values are on the </w:t>
      </w:r>
      <w:r>
        <w:rPr>
          <w:rFonts w:cs="Times New Roman"/>
        </w:rPr>
        <w:t>training scale. The screenshot shows that safeguard firing on the bundled sample, which is the visible symptom of the scaling defect of Section 5.6.3.</w:t>
      </w:r>
    </w:p>
    <w:p w:rsidR="0033514B" w:rsidRDefault="007A7DD8">
      <w:pPr>
        <w:keepNext/>
        <w:spacing w:after="80" w:line="240" w:lineRule="auto"/>
        <w:jc w:val="center"/>
      </w:pPr>
      <w:r>
        <w:rPr>
          <w:noProof/>
        </w:rPr>
        <w:drawing>
          <wp:inline distT="0" distB="0" distL="0" distR="0">
            <wp:extent cx="5120640" cy="3200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nalytics-where.png"/>
                    <pic:cNvPicPr/>
                  </pic:nvPicPr>
                  <pic:blipFill>
                    <a:blip r:embed="rId23"/>
                    <a:stretch>
                      <a:fillRect/>
                    </a:stretch>
                  </pic:blipFill>
                  <pic:spPr>
                    <a:xfrm>
                      <a:off x="0" y="0"/>
                      <a:ext cx="5120640" cy="3200400"/>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Analytics, 'Where' tab: fraud rate by merchant category and by </w:t>
      </w:r>
      <w:r>
        <w:rPr>
          <w:rFonts w:cs="Times New Roman"/>
        </w:rPr>
        <w:t>channel over the full dataset.</w:t>
      </w:r>
    </w:p>
    <w:p w:rsidR="0033514B" w:rsidRDefault="007A7DD8">
      <w:r>
        <w:rPr>
          <w:rFonts w:cs="Times New Roman"/>
          <w:b/>
        </w:rPr>
        <w:lastRenderedPageBreak/>
        <w:t>Analytics.</w:t>
      </w:r>
      <w:r>
        <w:rPr>
          <w:rFonts w:cs="Times New Roman"/>
        </w:rPr>
        <w:t xml:space="preserve"> Four tabs answer where, when, how much and with which card signals fraud occurs, computed from the full dataset by </w:t>
      </w:r>
      <w:r>
        <w:rPr>
          <w:rFonts w:ascii="Consolas" w:eastAsia="Consolas" w:hAnsi="Consolas" w:cs="Consolas"/>
          <w:sz w:val="21"/>
        </w:rPr>
        <w:t>dataset_stats</w:t>
      </w:r>
      <w:r>
        <w:rPr>
          <w:rFonts w:cs="Times New Roman"/>
        </w:rPr>
        <w:t>. Because the data is synthetic these charts describe the generator's assumptions (for</w:t>
      </w:r>
      <w:r>
        <w:rPr>
          <w:rFonts w:cs="Times New Roman"/>
        </w:rPr>
        <w:t xml:space="preserve"> example, online and electronics purchases are made riskier by construction), not real fraud behaviour.</w:t>
      </w:r>
    </w:p>
    <w:p w:rsidR="0033514B" w:rsidRDefault="007A7DD8">
      <w:pPr>
        <w:keepNext/>
        <w:spacing w:after="80" w:line="240" w:lineRule="auto"/>
        <w:jc w:val="center"/>
      </w:pPr>
      <w:r>
        <w:rPr>
          <w:noProof/>
        </w:rPr>
        <w:drawing>
          <wp:inline distT="0" distB="0" distL="0" distR="0">
            <wp:extent cx="5120640" cy="3200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odels-comparison.png"/>
                    <pic:cNvPicPr/>
                  </pic:nvPicPr>
                  <pic:blipFill>
                    <a:blip r:embed="rId24"/>
                    <a:stretch>
                      <a:fillRect/>
                    </a:stretch>
                  </pic:blipFill>
                  <pic:spPr>
                    <a:xfrm>
                      <a:off x="0" y="0"/>
                      <a:ext cx="5120640" cy="3200400"/>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Model comparison: metrics at each model's best epoch and the notes that separate the paper's times from the times </w:t>
      </w:r>
      <w:r>
        <w:rPr>
          <w:rFonts w:cs="Times New Roman"/>
        </w:rPr>
        <w:t>measured here.</w:t>
      </w:r>
    </w:p>
    <w:p w:rsidR="0033514B" w:rsidRDefault="007A7DD8">
      <w:r>
        <w:rPr>
          <w:rFonts w:cs="Times New Roman"/>
          <w:b/>
        </w:rPr>
        <w:t>Model comparison and Model lab.</w:t>
      </w:r>
      <w:r>
        <w:rPr>
          <w:rFonts w:cs="Times New Roman"/>
        </w:rPr>
        <w:t xml:space="preserve"> The comparison page shows the three trainers side by side, with a table that places the paper's training time next to the time measured on the machine, so a reader cannot mistake one for the other. Its tabs ho</w:t>
      </w:r>
      <w:r>
        <w:rPr>
          <w:rFonts w:cs="Times New Roman"/>
        </w:rPr>
        <w:t>ld the per-epoch curves, the feature ranking and the QUBO heat map. The lab regenerates data, rebuilds the pipeline and retrains, with range checks on every number, a confirmation dialog before each destructive step, an elapsed-time counter and a warning w</w:t>
      </w:r>
      <w:r>
        <w:rPr>
          <w:rFonts w:cs="Times New Roman"/>
        </w:rPr>
        <w:t>hen the new feature count differs from that of the loaded models.</w:t>
      </w:r>
    </w:p>
    <w:p w:rsidR="0033514B" w:rsidRDefault="007A7DD8">
      <w:pPr>
        <w:pStyle w:val="Heading3"/>
      </w:pPr>
      <w:r>
        <w:t>1.9.1 Interface design decisions</w:t>
      </w:r>
    </w:p>
    <w:p w:rsidR="0033514B" w:rsidRDefault="007A7DD8">
      <w:pPr>
        <w:spacing w:after="60"/>
        <w:ind w:left="720" w:hanging="360"/>
      </w:pPr>
      <w:r>
        <w:rPr>
          <w:rFonts w:cs="Times New Roman"/>
        </w:rPr>
        <w:t xml:space="preserve">•  </w:t>
      </w:r>
      <w:r>
        <w:rPr>
          <w:rFonts w:cs="Times New Roman"/>
          <w:b/>
        </w:rPr>
        <w:t>Theme:</w:t>
      </w:r>
      <w:r>
        <w:rPr>
          <w:rFonts w:cs="Times New Roman"/>
        </w:rPr>
        <w:t xml:space="preserve"> light and dark themes follow the operating system until the user toggles one; the choice is stored in </w:t>
      </w:r>
      <w:r>
        <w:rPr>
          <w:rFonts w:ascii="Consolas" w:eastAsia="Consolas" w:hAnsi="Consolas" w:cs="Consolas"/>
          <w:sz w:val="21"/>
        </w:rPr>
        <w:t>localStorage</w:t>
      </w:r>
      <w:r>
        <w:rPr>
          <w:rFonts w:cs="Times New Roman"/>
        </w:rPr>
        <w:t xml:space="preserve"> inside a try block so a blocked </w:t>
      </w:r>
      <w:r>
        <w:rPr>
          <w:rFonts w:cs="Times New Roman"/>
        </w:rPr>
        <w:t>store cannot break the page.</w:t>
      </w:r>
    </w:p>
    <w:p w:rsidR="0033514B" w:rsidRDefault="007A7DD8">
      <w:pPr>
        <w:spacing w:after="60"/>
        <w:ind w:left="720" w:hanging="360"/>
      </w:pPr>
      <w:r>
        <w:rPr>
          <w:rFonts w:cs="Times New Roman"/>
        </w:rPr>
        <w:t xml:space="preserve">•  </w:t>
      </w:r>
      <w:r>
        <w:rPr>
          <w:rFonts w:cs="Times New Roman"/>
          <w:b/>
        </w:rPr>
        <w:t>Accessibility:</w:t>
      </w:r>
      <w:r>
        <w:rPr>
          <w:rFonts w:cs="Times New Roman"/>
        </w:rPr>
        <w:t xml:space="preserve"> the risk meter exposes </w:t>
      </w:r>
      <w:r>
        <w:rPr>
          <w:rFonts w:ascii="Consolas" w:eastAsia="Consolas" w:hAnsi="Consolas" w:cs="Consolas"/>
          <w:sz w:val="21"/>
        </w:rPr>
        <w:t>role="meter"</w:t>
      </w:r>
      <w:r>
        <w:rPr>
          <w:rFonts w:cs="Times New Roman"/>
        </w:rPr>
        <w:t xml:space="preserve"> with its value, toasts use </w:t>
      </w:r>
      <w:r>
        <w:rPr>
          <w:rFonts w:ascii="Consolas" w:eastAsia="Consolas" w:hAnsi="Consolas" w:cs="Consolas"/>
          <w:sz w:val="21"/>
        </w:rPr>
        <w:t>aria-live</w:t>
      </w:r>
      <w:r>
        <w:rPr>
          <w:rFonts w:cs="Times New Roman"/>
        </w:rPr>
        <w:t xml:space="preserve"> (</w:t>
      </w:r>
      <w:r>
        <w:rPr>
          <w:rFonts w:ascii="Consolas" w:eastAsia="Consolas" w:hAnsi="Consolas" w:cs="Consolas"/>
          <w:sz w:val="21"/>
        </w:rPr>
        <w:t>role="alert"</w:t>
      </w:r>
      <w:r>
        <w:rPr>
          <w:rFonts w:cs="Times New Roman"/>
        </w:rPr>
        <w:t xml:space="preserve"> for errors), forms have labels, errors and hints, and the </w:t>
      </w:r>
      <w:r>
        <w:rPr>
          <w:rFonts w:cs="Times New Roman"/>
        </w:rPr>
        <w:lastRenderedPageBreak/>
        <w:t>celebratory animation in the Model lab is skipped when reduced m</w:t>
      </w:r>
      <w:r>
        <w:rPr>
          <w:rFonts w:cs="Times New Roman"/>
        </w:rPr>
        <w:t>otion is requested.</w:t>
      </w:r>
    </w:p>
    <w:p w:rsidR="0033514B" w:rsidRDefault="007A7DD8">
      <w:pPr>
        <w:spacing w:after="60"/>
        <w:ind w:left="720" w:hanging="360"/>
      </w:pPr>
      <w:r>
        <w:rPr>
          <w:rFonts w:cs="Times New Roman"/>
        </w:rPr>
        <w:t xml:space="preserve">•  </w:t>
      </w:r>
      <w:r>
        <w:rPr>
          <w:rFonts w:cs="Times New Roman"/>
          <w:b/>
        </w:rPr>
        <w:t>Offline and error states:</w:t>
      </w:r>
      <w:r>
        <w:rPr>
          <w:rFonts w:cs="Times New Roman"/>
        </w:rPr>
        <w:t xml:space="preserve"> the status pill reads 'API offline' when the health call fails, every data page offers a retry, and the client turns network failures into 'Cannot reach the API server.'</w:t>
      </w:r>
    </w:p>
    <w:p w:rsidR="0033514B" w:rsidRDefault="007A7DD8">
      <w:pPr>
        <w:spacing w:after="60"/>
        <w:ind w:left="720" w:hanging="360"/>
      </w:pPr>
      <w:r>
        <w:rPr>
          <w:rFonts w:cs="Times New Roman"/>
        </w:rPr>
        <w:t xml:space="preserve">•  </w:t>
      </w:r>
      <w:r>
        <w:rPr>
          <w:rFonts w:cs="Times New Roman"/>
          <w:b/>
        </w:rPr>
        <w:t>Loading states:</w:t>
      </w:r>
      <w:r>
        <w:rPr>
          <w:rFonts w:cs="Times New Roman"/>
        </w:rPr>
        <w:t xml:space="preserve"> skeleton placehold</w:t>
      </w:r>
      <w:r>
        <w:rPr>
          <w:rFonts w:cs="Times New Roman"/>
        </w:rPr>
        <w:t>ers replace spinners so that layout does not jump, and each page is a lazily loaded chunk.</w:t>
      </w:r>
    </w:p>
    <w:p w:rsidR="0033514B" w:rsidRDefault="007A7DD8">
      <w:pPr>
        <w:spacing w:after="60"/>
        <w:ind w:left="720" w:hanging="360"/>
      </w:pPr>
      <w:r>
        <w:rPr>
          <w:rFonts w:cs="Times New Roman"/>
        </w:rPr>
        <w:t xml:space="preserve">•  </w:t>
      </w:r>
      <w:r>
        <w:rPr>
          <w:rFonts w:cs="Times New Roman"/>
          <w:b/>
        </w:rPr>
        <w:t>Responsive layout:</w:t>
      </w:r>
      <w:r>
        <w:rPr>
          <w:rFonts w:cs="Times New Roman"/>
        </w:rPr>
        <w:t xml:space="preserve"> the sidebar becomes a menu on narrow screens; mobile captures of the dashboard, verify and bulk pages are in Appendix C.</w:t>
      </w:r>
    </w:p>
    <w:p w:rsidR="0033514B" w:rsidRDefault="007A7DD8">
      <w:pPr>
        <w:pStyle w:val="Heading2"/>
      </w:pPr>
      <w:r>
        <w:t xml:space="preserve">1.10 Design Decisions </w:t>
      </w:r>
      <w:r>
        <w:t>and Trade-offs</w:t>
      </w:r>
    </w:p>
    <w:p w:rsidR="0033514B" w:rsidRDefault="007A7DD8">
      <w:r>
        <w:rPr>
          <w:rFonts w:cs="Times New Roman"/>
        </w:rPr>
        <w:t>The table collects the main decisions with the reason for each and the cost that was accepted. It includes the weaknesses a reviewer would find, because a design chapter that lists only strengths would misdescribe the system.</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w:instrText>
      </w:r>
      <w:r>
        <w:rPr>
          <w:rFonts w:cs="Times New Roman"/>
        </w:rPr>
        <w:instrText xml:space="preserve">e \* ARABIC </w:instrText>
      </w:r>
      <w:r>
        <w:rPr>
          <w:rFonts w:cs="Times New Roman"/>
        </w:rPr>
        <w:fldChar w:fldCharType="separate"/>
      </w:r>
      <w:r>
        <w:rPr>
          <w:rFonts w:cs="Times New Roman"/>
          <w:noProof/>
        </w:rPr>
        <w:t>9</w:t>
      </w:r>
      <w:r>
        <w:rPr>
          <w:rFonts w:cs="Times New Roman"/>
        </w:rPr>
        <w:fldChar w:fldCharType="end"/>
      </w:r>
      <w:r>
        <w:rPr>
          <w:rFonts w:cs="Times New Roman"/>
        </w:rPr>
        <w:t>: Design decisions, reasons and costs</w:t>
      </w:r>
    </w:p>
    <w:tbl>
      <w:tblPr>
        <w:tblStyle w:val="TableGrid"/>
        <w:tblW w:w="0" w:type="auto"/>
        <w:jc w:val="center"/>
        <w:tblLook w:val="04A0" w:firstRow="1" w:lastRow="0" w:firstColumn="1" w:lastColumn="0" w:noHBand="0" w:noVBand="1"/>
      </w:tblPr>
      <w:tblGrid>
        <w:gridCol w:w="2546"/>
        <w:gridCol w:w="3236"/>
        <w:gridCol w:w="3100"/>
      </w:tblGrid>
      <w:tr w:rsidR="0033514B">
        <w:trPr>
          <w:cantSplit/>
          <w:tblHeader/>
          <w:jc w:val="center"/>
        </w:trPr>
        <w:tc>
          <w:tcPr>
            <w:tcW w:w="2592" w:type="dxa"/>
            <w:shd w:val="clear" w:color="auto" w:fill="1B2A41"/>
          </w:tcPr>
          <w:p w:rsidR="0033514B" w:rsidRDefault="007A7DD8">
            <w:pPr>
              <w:spacing w:after="40" w:line="240" w:lineRule="auto"/>
              <w:jc w:val="center"/>
            </w:pPr>
            <w:r>
              <w:rPr>
                <w:rFonts w:cs="Times New Roman"/>
                <w:b/>
                <w:color w:val="FFFFFF"/>
                <w:sz w:val="18"/>
              </w:rPr>
              <w:t>Decision</w:t>
            </w:r>
          </w:p>
        </w:tc>
        <w:tc>
          <w:tcPr>
            <w:tcW w:w="3312" w:type="dxa"/>
            <w:shd w:val="clear" w:color="auto" w:fill="1B2A41"/>
          </w:tcPr>
          <w:p w:rsidR="0033514B" w:rsidRDefault="007A7DD8">
            <w:pPr>
              <w:spacing w:after="40" w:line="240" w:lineRule="auto"/>
              <w:jc w:val="center"/>
            </w:pPr>
            <w:r>
              <w:rPr>
                <w:rFonts w:cs="Times New Roman"/>
                <w:b/>
                <w:color w:val="FFFFFF"/>
                <w:sz w:val="18"/>
              </w:rPr>
              <w:t>Reason</w:t>
            </w:r>
          </w:p>
        </w:tc>
        <w:tc>
          <w:tcPr>
            <w:tcW w:w="3168" w:type="dxa"/>
            <w:shd w:val="clear" w:color="auto" w:fill="1B2A41"/>
          </w:tcPr>
          <w:p w:rsidR="0033514B" w:rsidRDefault="007A7DD8">
            <w:pPr>
              <w:spacing w:after="40" w:line="240" w:lineRule="auto"/>
              <w:jc w:val="center"/>
            </w:pPr>
            <w:r>
              <w:rPr>
                <w:rFonts w:cs="Times New Roman"/>
                <w:b/>
                <w:color w:val="FFFFFF"/>
                <w:sz w:val="18"/>
              </w:rPr>
              <w:t>Cost accepted</w:t>
            </w:r>
          </w:p>
        </w:tc>
      </w:tr>
      <w:tr w:rsidR="0033514B">
        <w:trPr>
          <w:cantSplit/>
          <w:jc w:val="center"/>
        </w:trPr>
        <w:tc>
          <w:tcPr>
            <w:tcW w:w="2592" w:type="dxa"/>
          </w:tcPr>
          <w:p w:rsidR="0033514B" w:rsidRDefault="007A7DD8">
            <w:pPr>
              <w:spacing w:after="40" w:line="240" w:lineRule="auto"/>
              <w:jc w:val="left"/>
            </w:pPr>
            <w:r>
              <w:rPr>
                <w:rFonts w:cs="Times New Roman"/>
                <w:sz w:val="18"/>
              </w:rPr>
              <w:t>Numpy implementation of the RBM</w:t>
            </w:r>
          </w:p>
        </w:tc>
        <w:tc>
          <w:tcPr>
            <w:tcW w:w="3312" w:type="dxa"/>
          </w:tcPr>
          <w:p w:rsidR="0033514B" w:rsidRDefault="007A7DD8">
            <w:pPr>
              <w:spacing w:after="40" w:line="240" w:lineRule="auto"/>
              <w:jc w:val="left"/>
            </w:pPr>
            <w:r>
              <w:rPr>
                <w:rFonts w:cs="Times New Roman"/>
                <w:sz w:val="18"/>
              </w:rPr>
              <w:t>No deep-learning framework, runs in seconds on a laptop, easy to read against the paper's equations</w:t>
            </w:r>
          </w:p>
        </w:tc>
        <w:tc>
          <w:tcPr>
            <w:tcW w:w="3168" w:type="dxa"/>
          </w:tcPr>
          <w:p w:rsidR="0033514B" w:rsidRDefault="007A7DD8">
            <w:pPr>
              <w:spacing w:after="40" w:line="240" w:lineRule="auto"/>
              <w:jc w:val="left"/>
            </w:pPr>
            <w:r>
              <w:rPr>
                <w:rFonts w:cs="Times New Roman"/>
                <w:sz w:val="18"/>
              </w:rPr>
              <w:t xml:space="preserve">Slower than optimised libraries; </w:t>
            </w:r>
            <w:r>
              <w:rPr>
                <w:rFonts w:cs="Times New Roman"/>
                <w:sz w:val="18"/>
              </w:rPr>
              <w:t>samplers are simplified approximations</w:t>
            </w:r>
          </w:p>
        </w:tc>
      </w:tr>
      <w:tr w:rsidR="0033514B">
        <w:trPr>
          <w:cantSplit/>
          <w:jc w:val="center"/>
        </w:trPr>
        <w:tc>
          <w:tcPr>
            <w:tcW w:w="2592" w:type="dxa"/>
          </w:tcPr>
          <w:p w:rsidR="0033514B" w:rsidRDefault="007A7DD8">
            <w:pPr>
              <w:spacing w:after="40" w:line="240" w:lineRule="auto"/>
              <w:jc w:val="left"/>
            </w:pPr>
            <w:r>
              <w:rPr>
                <w:rFonts w:cs="Times New Roman"/>
                <w:sz w:val="18"/>
              </w:rPr>
              <w:t>Classical simulation of quantum sampling</w:t>
            </w:r>
          </w:p>
        </w:tc>
        <w:tc>
          <w:tcPr>
            <w:tcW w:w="3312" w:type="dxa"/>
          </w:tcPr>
          <w:p w:rsidR="0033514B" w:rsidRDefault="007A7DD8">
            <w:pPr>
              <w:spacing w:after="40" w:line="240" w:lineRule="auto"/>
              <w:jc w:val="left"/>
            </w:pPr>
            <w:r>
              <w:rPr>
                <w:rFonts w:cs="Times New Roman"/>
                <w:sz w:val="18"/>
              </w:rPr>
              <w:t>Quantum hardware and cloud time are unavailable</w:t>
            </w:r>
          </w:p>
        </w:tc>
        <w:tc>
          <w:tcPr>
            <w:tcW w:w="3168" w:type="dxa"/>
          </w:tcPr>
          <w:p w:rsidR="0033514B" w:rsidRDefault="007A7DD8">
            <w:pPr>
              <w:spacing w:after="40" w:line="240" w:lineRule="auto"/>
              <w:jc w:val="left"/>
            </w:pPr>
            <w:r>
              <w:rPr>
                <w:rFonts w:cs="Times New Roman"/>
                <w:sz w:val="18"/>
              </w:rPr>
              <w:t>Results say nothing about quantum advantage; the QS model is only quantum-inspired</w:t>
            </w:r>
          </w:p>
        </w:tc>
      </w:tr>
      <w:tr w:rsidR="0033514B">
        <w:trPr>
          <w:cantSplit/>
          <w:jc w:val="center"/>
        </w:trPr>
        <w:tc>
          <w:tcPr>
            <w:tcW w:w="2592" w:type="dxa"/>
          </w:tcPr>
          <w:p w:rsidR="0033514B" w:rsidRDefault="007A7DD8">
            <w:pPr>
              <w:spacing w:after="40" w:line="240" w:lineRule="auto"/>
              <w:jc w:val="left"/>
            </w:pPr>
            <w:r>
              <w:rPr>
                <w:rFonts w:cs="Times New Roman"/>
                <w:sz w:val="18"/>
              </w:rPr>
              <w:t>Ensemble of three models, threshold 0.5</w:t>
            </w:r>
          </w:p>
        </w:tc>
        <w:tc>
          <w:tcPr>
            <w:tcW w:w="3312" w:type="dxa"/>
          </w:tcPr>
          <w:p w:rsidR="0033514B" w:rsidRDefault="007A7DD8">
            <w:pPr>
              <w:spacing w:after="40" w:line="240" w:lineRule="auto"/>
              <w:jc w:val="left"/>
            </w:pPr>
            <w:r>
              <w:rPr>
                <w:rFonts w:cs="Times New Roman"/>
                <w:sz w:val="18"/>
              </w:rPr>
              <w:t>Smo</w:t>
            </w:r>
            <w:r>
              <w:rPr>
                <w:rFonts w:cs="Times New Roman"/>
                <w:sz w:val="18"/>
              </w:rPr>
              <w:t>oths the unstable PCD model and gives one probability and three bands</w:t>
            </w:r>
          </w:p>
        </w:tc>
        <w:tc>
          <w:tcPr>
            <w:tcW w:w="3168" w:type="dxa"/>
          </w:tcPr>
          <w:p w:rsidR="0033514B" w:rsidRDefault="007A7DD8">
            <w:pPr>
              <w:spacing w:after="40" w:line="240" w:lineRule="auto"/>
              <w:jc w:val="left"/>
            </w:pPr>
            <w:r>
              <w:rPr>
                <w:rFonts w:cs="Times New Roman"/>
                <w:sz w:val="18"/>
              </w:rPr>
              <w:t>A poorly calibrated model (PCD) still pulls the mean; the 0.5 cut is not tuned</w:t>
            </w:r>
          </w:p>
        </w:tc>
      </w:tr>
      <w:tr w:rsidR="0033514B">
        <w:trPr>
          <w:cantSplit/>
          <w:jc w:val="center"/>
        </w:trPr>
        <w:tc>
          <w:tcPr>
            <w:tcW w:w="2592" w:type="dxa"/>
          </w:tcPr>
          <w:p w:rsidR="0033514B" w:rsidRDefault="007A7DD8">
            <w:pPr>
              <w:spacing w:after="40" w:line="240" w:lineRule="auto"/>
              <w:jc w:val="left"/>
            </w:pPr>
            <w:r>
              <w:rPr>
                <w:rFonts w:cs="Times New Roman"/>
                <w:sz w:val="18"/>
              </w:rPr>
              <w:t>Manual undersampling to 50/50</w:t>
            </w:r>
          </w:p>
        </w:tc>
        <w:tc>
          <w:tcPr>
            <w:tcW w:w="3312" w:type="dxa"/>
          </w:tcPr>
          <w:p w:rsidR="0033514B" w:rsidRDefault="007A7DD8">
            <w:pPr>
              <w:spacing w:after="40" w:line="240" w:lineRule="auto"/>
              <w:jc w:val="left"/>
            </w:pPr>
            <w:r>
              <w:rPr>
                <w:rFonts w:cs="Times New Roman"/>
                <w:sz w:val="18"/>
              </w:rPr>
              <w:t>The base paper found SMOTE and Tomek links unhelpful at extreme imbalance</w:t>
            </w:r>
          </w:p>
        </w:tc>
        <w:tc>
          <w:tcPr>
            <w:tcW w:w="3168" w:type="dxa"/>
          </w:tcPr>
          <w:p w:rsidR="0033514B" w:rsidRDefault="007A7DD8">
            <w:pPr>
              <w:spacing w:after="40" w:line="240" w:lineRule="auto"/>
              <w:jc w:val="left"/>
            </w:pPr>
            <w:r>
              <w:rPr>
                <w:rFonts w:cs="Times New Roman"/>
                <w:sz w:val="18"/>
              </w:rPr>
              <w:t>Discards most legitimate rows; the 1 % experiments of Chapter 8 show the cost in false alarms</w:t>
            </w:r>
          </w:p>
        </w:tc>
      </w:tr>
      <w:tr w:rsidR="0033514B">
        <w:trPr>
          <w:cantSplit/>
          <w:jc w:val="center"/>
        </w:trPr>
        <w:tc>
          <w:tcPr>
            <w:tcW w:w="2592" w:type="dxa"/>
          </w:tcPr>
          <w:p w:rsidR="0033514B" w:rsidRDefault="007A7DD8">
            <w:pPr>
              <w:spacing w:after="40" w:line="240" w:lineRule="auto"/>
              <w:jc w:val="left"/>
            </w:pPr>
            <w:r>
              <w:rPr>
                <w:rFonts w:cs="Times New Roman"/>
                <w:sz w:val="18"/>
              </w:rPr>
              <w:t>Synthetic dataset</w:t>
            </w:r>
          </w:p>
        </w:tc>
        <w:tc>
          <w:tcPr>
            <w:tcW w:w="3312" w:type="dxa"/>
          </w:tcPr>
          <w:p w:rsidR="0033514B" w:rsidRDefault="007A7DD8">
            <w:pPr>
              <w:spacing w:after="40" w:line="240" w:lineRule="auto"/>
              <w:jc w:val="left"/>
            </w:pPr>
            <w:r>
              <w:rPr>
                <w:rFonts w:cs="Times New Roman"/>
                <w:sz w:val="18"/>
              </w:rPr>
              <w:t>The base paper's data is proprietary and no public data was fixed for this project</w:t>
            </w:r>
          </w:p>
        </w:tc>
        <w:tc>
          <w:tcPr>
            <w:tcW w:w="3168" w:type="dxa"/>
          </w:tcPr>
          <w:p w:rsidR="0033514B" w:rsidRDefault="007A7DD8">
            <w:pPr>
              <w:spacing w:after="40" w:line="240" w:lineRule="auto"/>
              <w:jc w:val="left"/>
            </w:pPr>
            <w:r>
              <w:rPr>
                <w:rFonts w:cs="Times New Roman"/>
                <w:sz w:val="18"/>
              </w:rPr>
              <w:t>All performance figures describe the generator, not real fra</w:t>
            </w:r>
            <w:r>
              <w:rPr>
                <w:rFonts w:cs="Times New Roman"/>
                <w:sz w:val="18"/>
              </w:rPr>
              <w:t>ud</w:t>
            </w:r>
          </w:p>
        </w:tc>
      </w:tr>
      <w:tr w:rsidR="0033514B">
        <w:trPr>
          <w:cantSplit/>
          <w:jc w:val="center"/>
        </w:trPr>
        <w:tc>
          <w:tcPr>
            <w:tcW w:w="2592" w:type="dxa"/>
          </w:tcPr>
          <w:p w:rsidR="0033514B" w:rsidRDefault="007A7DD8">
            <w:pPr>
              <w:spacing w:after="40" w:line="240" w:lineRule="auto"/>
              <w:jc w:val="left"/>
            </w:pPr>
            <w:r>
              <w:rPr>
                <w:rFonts w:cs="Times New Roman"/>
                <w:sz w:val="18"/>
              </w:rPr>
              <w:t>File-based persistence</w:t>
            </w:r>
          </w:p>
        </w:tc>
        <w:tc>
          <w:tcPr>
            <w:tcW w:w="3312" w:type="dxa"/>
          </w:tcPr>
          <w:p w:rsidR="0033514B" w:rsidRDefault="007A7DD8">
            <w:pPr>
              <w:spacing w:after="40" w:line="240" w:lineRule="auto"/>
              <w:jc w:val="left"/>
            </w:pPr>
            <w:r>
              <w:rPr>
                <w:rFonts w:cs="Times New Roman"/>
                <w:sz w:val="18"/>
              </w:rPr>
              <w:t>No SQL server to run, files are easy to inspect</w:t>
            </w:r>
          </w:p>
        </w:tc>
        <w:tc>
          <w:tcPr>
            <w:tcW w:w="3168" w:type="dxa"/>
          </w:tcPr>
          <w:p w:rsidR="0033514B" w:rsidRDefault="007A7DD8">
            <w:pPr>
              <w:spacing w:after="40" w:line="240" w:lineRule="auto"/>
              <w:jc w:val="left"/>
            </w:pPr>
            <w:r>
              <w:rPr>
                <w:rFonts w:cs="Times New Roman"/>
                <w:sz w:val="18"/>
              </w:rPr>
              <w:t>No transactions, shared single CSV for batch output, fragile pickles</w:t>
            </w:r>
          </w:p>
        </w:tc>
      </w:tr>
      <w:tr w:rsidR="0033514B">
        <w:trPr>
          <w:cantSplit/>
          <w:jc w:val="center"/>
        </w:trPr>
        <w:tc>
          <w:tcPr>
            <w:tcW w:w="2592" w:type="dxa"/>
          </w:tcPr>
          <w:p w:rsidR="0033514B" w:rsidRDefault="007A7DD8">
            <w:pPr>
              <w:spacing w:after="40" w:line="240" w:lineRule="auto"/>
              <w:jc w:val="left"/>
            </w:pPr>
            <w:r>
              <w:rPr>
                <w:rFonts w:cs="Times New Roman"/>
                <w:sz w:val="18"/>
              </w:rPr>
              <w:t>Single-process in-memory store</w:t>
            </w:r>
          </w:p>
        </w:tc>
        <w:tc>
          <w:tcPr>
            <w:tcW w:w="3312" w:type="dxa"/>
          </w:tcPr>
          <w:p w:rsidR="0033514B" w:rsidRDefault="007A7DD8">
            <w:pPr>
              <w:spacing w:after="40" w:line="240" w:lineRule="auto"/>
              <w:jc w:val="left"/>
            </w:pPr>
            <w:r>
              <w:rPr>
                <w:rFonts w:cs="Times New Roman"/>
                <w:sz w:val="18"/>
              </w:rPr>
              <w:t>Fast and simple for one user</w:t>
            </w:r>
          </w:p>
        </w:tc>
        <w:tc>
          <w:tcPr>
            <w:tcW w:w="3168" w:type="dxa"/>
          </w:tcPr>
          <w:p w:rsidR="0033514B" w:rsidRDefault="007A7DD8">
            <w:pPr>
              <w:spacing w:after="40" w:line="240" w:lineRule="auto"/>
              <w:jc w:val="left"/>
            </w:pPr>
            <w:r>
              <w:rPr>
                <w:rFonts w:cs="Times New Roman"/>
                <w:sz w:val="18"/>
              </w:rPr>
              <w:t>Not safe for several workers; no locking</w:t>
            </w:r>
          </w:p>
        </w:tc>
      </w:tr>
      <w:tr w:rsidR="0033514B">
        <w:trPr>
          <w:cantSplit/>
          <w:jc w:val="center"/>
        </w:trPr>
        <w:tc>
          <w:tcPr>
            <w:tcW w:w="2592" w:type="dxa"/>
          </w:tcPr>
          <w:p w:rsidR="0033514B" w:rsidRDefault="007A7DD8">
            <w:pPr>
              <w:spacing w:after="40" w:line="240" w:lineRule="auto"/>
              <w:jc w:val="left"/>
            </w:pPr>
            <w:r>
              <w:rPr>
                <w:rFonts w:cs="Times New Roman"/>
                <w:sz w:val="18"/>
              </w:rPr>
              <w:t xml:space="preserve">Broad </w:t>
            </w:r>
            <w:r>
              <w:rPr>
                <w:rFonts w:ascii="Consolas" w:eastAsia="Consolas" w:hAnsi="Consolas" w:cs="Consolas"/>
                <w:sz w:val="15"/>
              </w:rPr>
              <w:t>try</w:t>
            </w:r>
            <w:r>
              <w:rPr>
                <w:rFonts w:ascii="Consolas" w:eastAsia="Consolas" w:hAnsi="Consolas" w:cs="Consolas"/>
                <w:sz w:val="15"/>
              </w:rPr>
              <w:t>/except</w:t>
            </w:r>
            <w:r>
              <w:rPr>
                <w:rFonts w:cs="Times New Roman"/>
                <w:sz w:val="18"/>
              </w:rPr>
              <w:t xml:space="preserve"> around the scaler</w:t>
            </w:r>
          </w:p>
        </w:tc>
        <w:tc>
          <w:tcPr>
            <w:tcW w:w="3312" w:type="dxa"/>
          </w:tcPr>
          <w:p w:rsidR="0033514B" w:rsidRDefault="007A7DD8">
            <w:pPr>
              <w:spacing w:after="40" w:line="240" w:lineRule="auto"/>
              <w:jc w:val="left"/>
            </w:pPr>
            <w:r>
              <w:rPr>
                <w:rFonts w:cs="Times New Roman"/>
                <w:sz w:val="18"/>
              </w:rPr>
              <w:t>Intended to tolerate missing columns</w:t>
            </w:r>
          </w:p>
        </w:tc>
        <w:tc>
          <w:tcPr>
            <w:tcW w:w="3168" w:type="dxa"/>
          </w:tcPr>
          <w:p w:rsidR="0033514B" w:rsidRDefault="007A7DD8">
            <w:pPr>
              <w:spacing w:after="40" w:line="240" w:lineRule="auto"/>
              <w:jc w:val="left"/>
            </w:pPr>
            <w:r>
              <w:rPr>
                <w:rFonts w:cs="Times New Roman"/>
                <w:sz w:val="18"/>
              </w:rPr>
              <w:t>Silently disables scaling, the defect measured in Chapter 8</w:t>
            </w:r>
          </w:p>
        </w:tc>
      </w:tr>
      <w:tr w:rsidR="0033514B">
        <w:trPr>
          <w:cantSplit/>
          <w:jc w:val="center"/>
        </w:trPr>
        <w:tc>
          <w:tcPr>
            <w:tcW w:w="2592" w:type="dxa"/>
          </w:tcPr>
          <w:p w:rsidR="0033514B" w:rsidRDefault="007A7DD8">
            <w:pPr>
              <w:spacing w:after="40" w:line="240" w:lineRule="auto"/>
              <w:jc w:val="left"/>
            </w:pPr>
            <w:r>
              <w:rPr>
                <w:rFonts w:cs="Times New Roman"/>
                <w:sz w:val="18"/>
              </w:rPr>
              <w:t xml:space="preserve">Flask development server with </w:t>
            </w:r>
            <w:r>
              <w:rPr>
                <w:rFonts w:ascii="Consolas" w:eastAsia="Consolas" w:hAnsi="Consolas" w:cs="Consolas"/>
                <w:sz w:val="15"/>
              </w:rPr>
              <w:t>debug=True</w:t>
            </w:r>
            <w:r>
              <w:rPr>
                <w:rFonts w:cs="Times New Roman"/>
                <w:sz w:val="18"/>
              </w:rPr>
              <w:t>, host 0.0.0.0</w:t>
            </w:r>
          </w:p>
        </w:tc>
        <w:tc>
          <w:tcPr>
            <w:tcW w:w="3312" w:type="dxa"/>
          </w:tcPr>
          <w:p w:rsidR="0033514B" w:rsidRDefault="007A7DD8">
            <w:pPr>
              <w:spacing w:after="40" w:line="240" w:lineRule="auto"/>
              <w:jc w:val="left"/>
            </w:pPr>
            <w:r>
              <w:rPr>
                <w:rFonts w:cs="Times New Roman"/>
                <w:sz w:val="18"/>
              </w:rPr>
              <w:t>Convenient auto-reload for a demonstration</w:t>
            </w:r>
          </w:p>
        </w:tc>
        <w:tc>
          <w:tcPr>
            <w:tcW w:w="3168" w:type="dxa"/>
          </w:tcPr>
          <w:p w:rsidR="0033514B" w:rsidRDefault="007A7DD8">
            <w:pPr>
              <w:spacing w:after="40" w:line="240" w:lineRule="auto"/>
              <w:jc w:val="left"/>
            </w:pPr>
            <w:r>
              <w:rPr>
                <w:rFonts w:cs="Times New Roman"/>
                <w:sz w:val="18"/>
              </w:rPr>
              <w:t>Not for production: the debugger a</w:t>
            </w:r>
            <w:r>
              <w:rPr>
                <w:rFonts w:cs="Times New Roman"/>
                <w:sz w:val="18"/>
              </w:rPr>
              <w:t>nd an open host should be removed before any deployment</w:t>
            </w:r>
          </w:p>
        </w:tc>
      </w:tr>
      <w:tr w:rsidR="0033514B">
        <w:trPr>
          <w:cantSplit/>
          <w:jc w:val="center"/>
        </w:trPr>
        <w:tc>
          <w:tcPr>
            <w:tcW w:w="2592" w:type="dxa"/>
          </w:tcPr>
          <w:p w:rsidR="0033514B" w:rsidRDefault="007A7DD8">
            <w:pPr>
              <w:spacing w:after="40" w:line="240" w:lineRule="auto"/>
              <w:jc w:val="left"/>
            </w:pPr>
            <w:r>
              <w:rPr>
                <w:rFonts w:cs="Times New Roman"/>
                <w:sz w:val="18"/>
              </w:rPr>
              <w:t>No authentication</w:t>
            </w:r>
          </w:p>
        </w:tc>
        <w:tc>
          <w:tcPr>
            <w:tcW w:w="3312" w:type="dxa"/>
          </w:tcPr>
          <w:p w:rsidR="0033514B" w:rsidRDefault="007A7DD8">
            <w:pPr>
              <w:spacing w:after="40" w:line="240" w:lineRule="auto"/>
              <w:jc w:val="left"/>
            </w:pPr>
            <w:r>
              <w:rPr>
                <w:rFonts w:cs="Times New Roman"/>
                <w:sz w:val="18"/>
              </w:rPr>
              <w:t>Prototype scope</w:t>
            </w:r>
          </w:p>
        </w:tc>
        <w:tc>
          <w:tcPr>
            <w:tcW w:w="3168" w:type="dxa"/>
          </w:tcPr>
          <w:p w:rsidR="0033514B" w:rsidRDefault="007A7DD8">
            <w:pPr>
              <w:spacing w:after="40" w:line="240" w:lineRule="auto"/>
              <w:jc w:val="left"/>
            </w:pPr>
            <w:r>
              <w:rPr>
                <w:rFonts w:cs="Times New Roman"/>
                <w:sz w:val="18"/>
              </w:rPr>
              <w:t>Anyone who can reach the port can score, retrain or overwrite the models</w:t>
            </w:r>
          </w:p>
        </w:tc>
      </w:tr>
    </w:tbl>
    <w:p w:rsidR="0033514B" w:rsidRDefault="0033514B">
      <w:pPr>
        <w:spacing w:line="192" w:lineRule="auto"/>
      </w:pPr>
    </w:p>
    <w:p w:rsidR="0033514B" w:rsidRDefault="007A7DD8">
      <w:r>
        <w:rPr>
          <w:rFonts w:cs="Times New Roman"/>
        </w:rPr>
        <w:t xml:space="preserve">In summary, the design separates the build path from the score path, keeps every stage </w:t>
      </w:r>
      <w:r>
        <w:rPr>
          <w:rFonts w:cs="Times New Roman"/>
        </w:rPr>
        <w:t xml:space="preserve">replaceable and keeps all state in a few inspectable files. Its main weaknesses, the silent scaling failure, pre-split feature selection and a shared in-memory store, are the result of </w:t>
      </w:r>
      <w:r>
        <w:rPr>
          <w:rFonts w:cs="Times New Roman"/>
        </w:rPr>
        <w:lastRenderedPageBreak/>
        <w:t>prototype-level shortcuts rather than of the architecture, and each can</w:t>
      </w:r>
      <w:r>
        <w:rPr>
          <w:rFonts w:cs="Times New Roman"/>
        </w:rPr>
        <w:t xml:space="preserve"> be removed without changing the structure drawn in this chapter.</w:t>
      </w:r>
    </w:p>
    <w:p w:rsidR="0033514B" w:rsidRDefault="007A7DD8">
      <w:pPr>
        <w:pStyle w:val="Heading1"/>
        <w:pageBreakBefore/>
      </w:pPr>
      <w:r>
        <w:lastRenderedPageBreak/>
        <w:t>2. IMPLEMENTATION</w:t>
      </w:r>
    </w:p>
    <w:p w:rsidR="0033514B" w:rsidRDefault="007A7DD8">
      <w:pPr>
        <w:pStyle w:val="Heading2"/>
      </w:pPr>
      <w:r>
        <w:t>2.1 Application architecture</w:t>
      </w:r>
    </w:p>
    <w:p w:rsidR="0033514B" w:rsidRDefault="007A7DD8">
      <w:r>
        <w:rPr>
          <w:rFonts w:cs="Times New Roman"/>
        </w:rPr>
        <w:t xml:space="preserve">SecurePay AI has three tiers. The </w:t>
      </w:r>
      <w:r>
        <w:rPr>
          <w:rFonts w:cs="Times New Roman"/>
          <w:b/>
        </w:rPr>
        <w:t>browser tier</w:t>
      </w:r>
      <w:r>
        <w:rPr>
          <w:rFonts w:cs="Times New Roman"/>
        </w:rPr>
        <w:t xml:space="preserve"> is a React 19 single-page application built with Vite and served on port 5304; it uses react-rou</w:t>
      </w:r>
      <w:r>
        <w:rPr>
          <w:rFonts w:cs="Times New Roman"/>
        </w:rPr>
        <w:t xml:space="preserve">ter for seven pages, Recharts for charts and Framer Motion for transitions. Vite proxies every </w:t>
      </w:r>
      <w:r>
        <w:rPr>
          <w:rFonts w:ascii="Consolas" w:eastAsia="Consolas" w:hAnsi="Consolas" w:cs="Consolas"/>
          <w:sz w:val="21"/>
        </w:rPr>
        <w:t>/api</w:t>
      </w:r>
      <w:r>
        <w:rPr>
          <w:rFonts w:cs="Times New Roman"/>
        </w:rPr>
        <w:t xml:space="preserve"> request to the </w:t>
      </w:r>
      <w:r>
        <w:rPr>
          <w:rFonts w:cs="Times New Roman"/>
          <w:b/>
        </w:rPr>
        <w:t>application tier</w:t>
      </w:r>
      <w:r>
        <w:rPr>
          <w:rFonts w:cs="Times New Roman"/>
        </w:rPr>
        <w:t>, a Flask 3.1 service on port 8304 (</w:t>
      </w:r>
      <w:r>
        <w:rPr>
          <w:rFonts w:ascii="Consolas" w:eastAsia="Consolas" w:hAnsi="Consolas" w:cs="Consolas"/>
          <w:sz w:val="21"/>
        </w:rPr>
        <w:t>backend/app.py</w:t>
      </w:r>
      <w:r>
        <w:rPr>
          <w:rFonts w:cs="Times New Roman"/>
        </w:rPr>
        <w:t xml:space="preserve"> and the extra blueprint </w:t>
      </w:r>
      <w:r>
        <w:rPr>
          <w:rFonts w:ascii="Consolas" w:eastAsia="Consolas" w:hAnsi="Consolas" w:cs="Consolas"/>
          <w:sz w:val="21"/>
        </w:rPr>
        <w:t>backend/api_extra.py</w:t>
      </w:r>
      <w:r>
        <w:rPr>
          <w:rFonts w:cs="Times New Roman"/>
        </w:rPr>
        <w:t xml:space="preserve">). The Flask process owns the </w:t>
      </w:r>
      <w:r>
        <w:rPr>
          <w:rFonts w:cs="Times New Roman"/>
          <w:b/>
        </w:rPr>
        <w:t>data tier</w:t>
      </w:r>
      <w:r>
        <w:rPr>
          <w:rFonts w:cs="Times New Roman"/>
        </w:rPr>
        <w:t>: an in-memory dictionary (</w:t>
      </w:r>
      <w:r>
        <w:rPr>
          <w:rFonts w:ascii="Consolas" w:eastAsia="Consolas" w:hAnsi="Consolas" w:cs="Consolas"/>
          <w:sz w:val="21"/>
        </w:rPr>
        <w:t>store</w:t>
      </w:r>
      <w:r>
        <w:rPr>
          <w:rFonts w:cs="Times New Roman"/>
        </w:rPr>
        <w:t xml:space="preserve">) that holds the dataset, the fitted pipeline, the three models and their histories, backed by files on disk - </w:t>
      </w:r>
      <w:r>
        <w:rPr>
          <w:rFonts w:ascii="Consolas" w:eastAsia="Consolas" w:hAnsi="Consolas" w:cs="Consolas"/>
          <w:sz w:val="21"/>
        </w:rPr>
        <w:t>data/creditcard_synthetic.csv</w:t>
      </w:r>
      <w:r>
        <w:rPr>
          <w:rFonts w:cs="Times New Roman"/>
        </w:rPr>
        <w:t xml:space="preserve">, </w:t>
      </w:r>
      <w:r>
        <w:rPr>
          <w:rFonts w:ascii="Consolas" w:eastAsia="Consolas" w:hAnsi="Consolas" w:cs="Consolas"/>
          <w:sz w:val="21"/>
        </w:rPr>
        <w:t>models/pipeline.pkl</w:t>
      </w:r>
      <w:r>
        <w:rPr>
          <w:rFonts w:cs="Times New Roman"/>
        </w:rPr>
        <w:t xml:space="preserve">, </w:t>
      </w:r>
      <w:r>
        <w:rPr>
          <w:rFonts w:ascii="Consolas" w:eastAsia="Consolas" w:hAnsi="Consolas" w:cs="Consolas"/>
          <w:sz w:val="21"/>
        </w:rPr>
        <w:t>models/grbmc_*.pkl</w:t>
      </w:r>
      <w:r>
        <w:rPr>
          <w:rFonts w:cs="Times New Roman"/>
        </w:rPr>
        <w:t xml:space="preserve"> and </w:t>
      </w:r>
      <w:r>
        <w:rPr>
          <w:rFonts w:ascii="Consolas" w:eastAsia="Consolas" w:hAnsi="Consolas" w:cs="Consolas"/>
          <w:sz w:val="21"/>
        </w:rPr>
        <w:t>models/history_*.json</w:t>
      </w:r>
      <w:r>
        <w:rPr>
          <w:rFonts w:cs="Times New Roman"/>
        </w:rPr>
        <w:t xml:space="preserve">. There </w:t>
      </w:r>
      <w:r>
        <w:rPr>
          <w:rFonts w:cs="Times New Roman"/>
        </w:rPr>
        <w:t>is no SQL database.</w:t>
      </w:r>
    </w:p>
    <w:p w:rsidR="0033514B" w:rsidRDefault="007A7DD8">
      <w:pPr>
        <w:keepNext/>
        <w:spacing w:after="80" w:line="240" w:lineRule="auto"/>
        <w:jc w:val="center"/>
      </w:pPr>
      <w:r>
        <w:rPr>
          <w:noProof/>
        </w:rPr>
        <w:drawing>
          <wp:inline distT="0" distB="0" distL="0" distR="0">
            <wp:extent cx="5029200" cy="43251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029200" cy="4325112"/>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System architecture: React interface, Vite proxy, Flask API, in-memory store and files on disk.</w:t>
      </w:r>
    </w:p>
    <w:p w:rsidR="0033514B" w:rsidRDefault="007A7DD8">
      <w:r>
        <w:rPr>
          <w:rFonts w:cs="Times New Roman"/>
        </w:rPr>
        <w:t xml:space="preserve">At start-up the backend loads the CSV, tries to load </w:t>
      </w:r>
      <w:r>
        <w:rPr>
          <w:rFonts w:ascii="Consolas" w:eastAsia="Consolas" w:hAnsi="Consolas" w:cs="Consolas"/>
          <w:sz w:val="21"/>
        </w:rPr>
        <w:t>pipeline.pkl</w:t>
      </w:r>
      <w:r>
        <w:rPr>
          <w:rFonts w:cs="Times New Roman"/>
        </w:rPr>
        <w:t xml:space="preserve"> and, if that fails, rebuilds the pip</w:t>
      </w:r>
      <w:r>
        <w:rPr>
          <w:rFonts w:cs="Times New Roman"/>
        </w:rPr>
        <w:t xml:space="preserve">eline from the 8,000-row sample, then loads the saved models and </w:t>
      </w:r>
      <w:r>
        <w:rPr>
          <w:rFonts w:cs="Times New Roman"/>
        </w:rPr>
        <w:lastRenderedPageBreak/>
        <w:t xml:space="preserve">histories. On the development PC the saved </w:t>
      </w:r>
      <w:r>
        <w:rPr>
          <w:rFonts w:ascii="Consolas" w:eastAsia="Consolas" w:hAnsi="Consolas" w:cs="Consolas"/>
          <w:sz w:val="21"/>
        </w:rPr>
        <w:t>pipeline.pkl</w:t>
      </w:r>
      <w:r>
        <w:rPr>
          <w:rFonts w:cs="Times New Roman"/>
        </w:rPr>
        <w:t xml:space="preserve"> could not be unpickled by the installed pandas (it had been written by a different pandas version), so the pipeline was rebuilt at ever</w:t>
      </w:r>
      <w:r>
        <w:rPr>
          <w:rFonts w:cs="Times New Roman"/>
        </w:rPr>
        <w:t xml:space="preserve">y start; because every step is seeded this reproduces the shipped models' behaviour exactly (their metrics matched the saved histories to the last digit). A request path is </w:t>
      </w:r>
      <w:r>
        <w:rPr>
          <w:rFonts w:ascii="Consolas" w:eastAsia="Consolas" w:hAnsi="Consolas" w:cs="Consolas"/>
          <w:sz w:val="21"/>
        </w:rPr>
        <w:t>React -&gt; Vite proxy -&gt; Flask route -&gt; store -&gt; response</w:t>
      </w:r>
      <w:r>
        <w:rPr>
          <w:rFonts w:cs="Times New Roman"/>
        </w:rPr>
        <w:t>; the sequence for one score</w:t>
      </w:r>
      <w:r>
        <w:rPr>
          <w:rFonts w:cs="Times New Roman"/>
        </w:rPr>
        <w:t>d transaction is shown below.</w:t>
      </w:r>
    </w:p>
    <w:p w:rsidR="0033514B" w:rsidRDefault="007A7DD8">
      <w:pPr>
        <w:keepNext/>
        <w:spacing w:after="80" w:line="240" w:lineRule="auto"/>
        <w:jc w:val="center"/>
      </w:pPr>
      <w:r>
        <w:rPr>
          <w:noProof/>
        </w:rPr>
        <w:drawing>
          <wp:inline distT="0" distB="0" distL="0" distR="0">
            <wp:extent cx="4937760" cy="33576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4"/>
                    <a:stretch>
                      <a:fillRect/>
                    </a:stretch>
                  </pic:blipFill>
                  <pic:spPr>
                    <a:xfrm>
                      <a:off x="0" y="0"/>
                      <a:ext cx="4937760" cy="3357677"/>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Sequence of one transaction check from the browser to the three models and back.</w:t>
      </w:r>
    </w:p>
    <w:p w:rsidR="0033514B" w:rsidRDefault="007A7DD8">
      <w:r>
        <w:rPr>
          <w:rFonts w:cs="Times New Roman"/>
        </w:rPr>
        <w:t xml:space="preserve">The React application has these pages: a landing page, the </w:t>
      </w:r>
      <w:r>
        <w:rPr>
          <w:rFonts w:cs="Times New Roman"/>
          <w:b/>
        </w:rPr>
        <w:t>Dashboard</w:t>
      </w:r>
      <w:r>
        <w:rPr>
          <w:rFonts w:cs="Times New Roman"/>
        </w:rPr>
        <w:t xml:space="preserve"> (dataset totals, fraud rate by merchan</w:t>
      </w:r>
      <w:r>
        <w:rPr>
          <w:rFonts w:cs="Times New Roman"/>
        </w:rPr>
        <w:t xml:space="preserve">t category and best F1 per model), </w:t>
      </w:r>
      <w:r>
        <w:rPr>
          <w:rFonts w:cs="Times New Roman"/>
          <w:b/>
        </w:rPr>
        <w:t>Verify transaction</w:t>
      </w:r>
      <w:r>
        <w:rPr>
          <w:rFonts w:cs="Times New Roman"/>
        </w:rPr>
        <w:t xml:space="preserve"> (a form that returns the risk score, the action band and per-model probabilities), </w:t>
      </w:r>
      <w:r>
        <w:rPr>
          <w:rFonts w:cs="Times New Roman"/>
          <w:b/>
        </w:rPr>
        <w:t>Bulk verification</w:t>
      </w:r>
      <w:r>
        <w:rPr>
          <w:rFonts w:cs="Times New Roman"/>
        </w:rPr>
        <w:t xml:space="preserve"> (CSV upload with optional metrics and a download), </w:t>
      </w:r>
      <w:r>
        <w:rPr>
          <w:rFonts w:cs="Times New Roman"/>
          <w:b/>
        </w:rPr>
        <w:t>Analytics</w:t>
      </w:r>
      <w:r>
        <w:rPr>
          <w:rFonts w:cs="Times New Roman"/>
        </w:rPr>
        <w:t xml:space="preserve"> (four tabs: where, when, how much and ca</w:t>
      </w:r>
      <w:r>
        <w:rPr>
          <w:rFonts w:cs="Times New Roman"/>
        </w:rPr>
        <w:t xml:space="preserve">rd signals), </w:t>
      </w:r>
      <w:r>
        <w:rPr>
          <w:rFonts w:cs="Times New Roman"/>
          <w:b/>
        </w:rPr>
        <w:t>Model comparison</w:t>
      </w:r>
      <w:r>
        <w:rPr>
          <w:rFonts w:cs="Times New Roman"/>
        </w:rPr>
        <w:t xml:space="preserve"> (comparison, training curves, features, QUBO matrix) and the </w:t>
      </w:r>
      <w:r>
        <w:rPr>
          <w:rFonts w:cs="Times New Roman"/>
          <w:b/>
        </w:rPr>
        <w:t>Model lab</w:t>
      </w:r>
      <w:r>
        <w:rPr>
          <w:rFonts w:cs="Times New Roman"/>
        </w:rPr>
        <w:t xml:space="preserve"> (generate data, preprocess and retrain). A health badge in the header polls </w:t>
      </w:r>
      <w:r>
        <w:rPr>
          <w:rFonts w:ascii="Consolas" w:eastAsia="Consolas" w:hAnsi="Consolas" w:cs="Consolas"/>
          <w:sz w:val="21"/>
        </w:rPr>
        <w:t>/api/health</w:t>
      </w:r>
      <w:r>
        <w:rPr>
          <w:rFonts w:cs="Times New Roman"/>
        </w:rPr>
        <w:t xml:space="preserve"> every 30 seconds and an offline screen replaces the data when the A</w:t>
      </w:r>
      <w:r>
        <w:rPr>
          <w:rFonts w:cs="Times New Roman"/>
        </w:rPr>
        <w:t>PI cannot be reached.</w:t>
      </w:r>
    </w:p>
    <w:p w:rsidR="0033514B" w:rsidRDefault="007A7DD8">
      <w:pPr>
        <w:pStyle w:val="Heading2"/>
      </w:pPr>
      <w:r>
        <w:t>2.2 API design</w:t>
      </w:r>
    </w:p>
    <w:p w:rsidR="0033514B" w:rsidRDefault="007A7DD8">
      <w:r>
        <w:rPr>
          <w:rFonts w:cs="Times New Roman"/>
        </w:rPr>
        <w:t xml:space="preserve">The API is plain JSON over HTTP with no versioning. Sixteen routes are registered; the first twelve are in </w:t>
      </w:r>
      <w:r>
        <w:rPr>
          <w:rFonts w:ascii="Consolas" w:eastAsia="Consolas" w:hAnsi="Consolas" w:cs="Consolas"/>
          <w:sz w:val="21"/>
        </w:rPr>
        <w:t>app.py</w:t>
      </w:r>
      <w:r>
        <w:rPr>
          <w:rFonts w:cs="Times New Roman"/>
        </w:rPr>
        <w:t xml:space="preserve"> and the last four are the read-only extras in </w:t>
      </w:r>
      <w:r>
        <w:rPr>
          <w:rFonts w:ascii="Consolas" w:eastAsia="Consolas" w:hAnsi="Consolas" w:cs="Consolas"/>
          <w:sz w:val="21"/>
        </w:rPr>
        <w:t>api_extra.py</w:t>
      </w:r>
      <w:r>
        <w:rPr>
          <w:rFonts w:cs="Times New Roman"/>
        </w:rPr>
        <w:t xml:space="preserve"> that the React pages need.</w:t>
      </w:r>
    </w:p>
    <w:p w:rsidR="0033514B" w:rsidRDefault="007A7DD8">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10</w:t>
      </w:r>
      <w:r>
        <w:rPr>
          <w:rFonts w:cs="Times New Roman"/>
        </w:rPr>
        <w:fldChar w:fldCharType="end"/>
      </w:r>
      <w:r>
        <w:rPr>
          <w:rFonts w:cs="Times New Roman"/>
        </w:rPr>
        <w:t>: API routes</w:t>
      </w:r>
    </w:p>
    <w:tbl>
      <w:tblPr>
        <w:tblStyle w:val="TableGrid"/>
        <w:tblW w:w="0" w:type="auto"/>
        <w:jc w:val="center"/>
        <w:tblLook w:val="04A0" w:firstRow="1" w:lastRow="0" w:firstColumn="1" w:lastColumn="0" w:noHBand="0" w:noVBand="1"/>
      </w:tblPr>
      <w:tblGrid>
        <w:gridCol w:w="2621"/>
        <w:gridCol w:w="3180"/>
        <w:gridCol w:w="3081"/>
      </w:tblGrid>
      <w:tr w:rsidR="0033514B">
        <w:trPr>
          <w:cantSplit/>
          <w:tblHeader/>
          <w:jc w:val="center"/>
        </w:trPr>
        <w:tc>
          <w:tcPr>
            <w:tcW w:w="2736" w:type="dxa"/>
            <w:shd w:val="clear" w:color="auto" w:fill="1B2A41"/>
          </w:tcPr>
          <w:p w:rsidR="0033514B" w:rsidRDefault="007A7DD8">
            <w:pPr>
              <w:spacing w:after="40" w:line="240" w:lineRule="auto"/>
              <w:jc w:val="center"/>
            </w:pPr>
            <w:r>
              <w:rPr>
                <w:rFonts w:cs="Times New Roman"/>
                <w:b/>
                <w:color w:val="FFFFFF"/>
                <w:sz w:val="18"/>
              </w:rPr>
              <w:t>Method and path</w:t>
            </w:r>
          </w:p>
        </w:tc>
        <w:tc>
          <w:tcPr>
            <w:tcW w:w="3456" w:type="dxa"/>
            <w:shd w:val="clear" w:color="auto" w:fill="1B2A41"/>
          </w:tcPr>
          <w:p w:rsidR="0033514B" w:rsidRDefault="007A7DD8">
            <w:pPr>
              <w:spacing w:after="40" w:line="240" w:lineRule="auto"/>
              <w:jc w:val="center"/>
            </w:pPr>
            <w:r>
              <w:rPr>
                <w:rFonts w:cs="Times New Roman"/>
                <w:b/>
                <w:color w:val="FFFFFF"/>
                <w:sz w:val="18"/>
              </w:rPr>
              <w:t>Purpose</w:t>
            </w:r>
          </w:p>
        </w:tc>
        <w:tc>
          <w:tcPr>
            <w:tcW w:w="3312" w:type="dxa"/>
            <w:shd w:val="clear" w:color="auto" w:fill="1B2A41"/>
          </w:tcPr>
          <w:p w:rsidR="0033514B" w:rsidRDefault="007A7DD8">
            <w:pPr>
              <w:spacing w:after="40" w:line="240" w:lineRule="auto"/>
              <w:jc w:val="center"/>
            </w:pPr>
            <w:r>
              <w:rPr>
                <w:rFonts w:cs="Times New Roman"/>
                <w:b/>
                <w:color w:val="FFFFFF"/>
                <w:sz w:val="18"/>
              </w:rPr>
              <w:t>Notes</w:t>
            </w:r>
          </w:p>
        </w:tc>
      </w:tr>
      <w:tr w:rsidR="0033514B">
        <w:trPr>
          <w:cantSplit/>
          <w:jc w:val="center"/>
        </w:trPr>
        <w:tc>
          <w:tcPr>
            <w:tcW w:w="2736" w:type="dxa"/>
          </w:tcPr>
          <w:p w:rsidR="0033514B" w:rsidRDefault="007A7DD8">
            <w:pPr>
              <w:spacing w:after="40" w:line="240" w:lineRule="auto"/>
              <w:jc w:val="left"/>
            </w:pPr>
            <w:r>
              <w:rPr>
                <w:rFonts w:cs="Times New Roman"/>
                <w:sz w:val="18"/>
              </w:rPr>
              <w:t>GET /</w:t>
            </w:r>
          </w:p>
        </w:tc>
        <w:tc>
          <w:tcPr>
            <w:tcW w:w="3456" w:type="dxa"/>
          </w:tcPr>
          <w:p w:rsidR="0033514B" w:rsidRDefault="007A7DD8">
            <w:pPr>
              <w:spacing w:after="40" w:line="240" w:lineRule="auto"/>
              <w:jc w:val="left"/>
            </w:pPr>
            <w:r>
              <w:rPr>
                <w:rFonts w:cs="Times New Roman"/>
                <w:sz w:val="18"/>
              </w:rPr>
              <w:t>legacy single-page template</w:t>
            </w:r>
          </w:p>
        </w:tc>
        <w:tc>
          <w:tcPr>
            <w:tcW w:w="3312" w:type="dxa"/>
          </w:tcPr>
          <w:p w:rsidR="0033514B" w:rsidRDefault="007A7DD8">
            <w:pPr>
              <w:spacing w:after="40" w:line="240" w:lineRule="auto"/>
              <w:jc w:val="left"/>
            </w:pPr>
            <w:r>
              <w:rPr>
                <w:rFonts w:cs="Times New Roman"/>
                <w:sz w:val="18"/>
              </w:rPr>
              <w:t xml:space="preserve">served from </w:t>
            </w:r>
            <w:r>
              <w:rPr>
                <w:rFonts w:ascii="Consolas" w:eastAsia="Consolas" w:hAnsi="Consolas" w:cs="Consolas"/>
                <w:sz w:val="15"/>
              </w:rPr>
              <w:t>frontend/templates</w:t>
            </w:r>
          </w:p>
        </w:tc>
      </w:tr>
      <w:tr w:rsidR="0033514B">
        <w:trPr>
          <w:cantSplit/>
          <w:jc w:val="center"/>
        </w:trPr>
        <w:tc>
          <w:tcPr>
            <w:tcW w:w="2736" w:type="dxa"/>
          </w:tcPr>
          <w:p w:rsidR="0033514B" w:rsidRDefault="007A7DD8">
            <w:pPr>
              <w:spacing w:after="40" w:line="240" w:lineRule="auto"/>
              <w:jc w:val="left"/>
            </w:pPr>
            <w:r>
              <w:rPr>
                <w:rFonts w:cs="Times New Roman"/>
                <w:sz w:val="18"/>
              </w:rPr>
              <w:t>GET /api/health</w:t>
            </w:r>
          </w:p>
        </w:tc>
        <w:tc>
          <w:tcPr>
            <w:tcW w:w="3456" w:type="dxa"/>
          </w:tcPr>
          <w:p w:rsidR="0033514B" w:rsidRDefault="007A7DD8">
            <w:pPr>
              <w:spacing w:after="40" w:line="240" w:lineRule="auto"/>
              <w:jc w:val="left"/>
            </w:pPr>
            <w:r>
              <w:rPr>
                <w:rFonts w:cs="Times New Roman"/>
                <w:sz w:val="18"/>
              </w:rPr>
              <w:t>status, trained models, row count</w:t>
            </w:r>
          </w:p>
        </w:tc>
        <w:tc>
          <w:tcPr>
            <w:tcW w:w="3312" w:type="dxa"/>
          </w:tcPr>
          <w:p w:rsidR="0033514B" w:rsidRDefault="007A7DD8">
            <w:pPr>
              <w:spacing w:after="40" w:line="240" w:lineRule="auto"/>
              <w:jc w:val="left"/>
            </w:pPr>
            <w:r>
              <w:rPr>
                <w:rFonts w:cs="Times New Roman"/>
                <w:sz w:val="18"/>
              </w:rPr>
              <w:t>polled by the header badge</w:t>
            </w:r>
          </w:p>
        </w:tc>
      </w:tr>
      <w:tr w:rsidR="0033514B">
        <w:trPr>
          <w:cantSplit/>
          <w:jc w:val="center"/>
        </w:trPr>
        <w:tc>
          <w:tcPr>
            <w:tcW w:w="2736" w:type="dxa"/>
          </w:tcPr>
          <w:p w:rsidR="0033514B" w:rsidRDefault="007A7DD8">
            <w:pPr>
              <w:spacing w:after="40" w:line="240" w:lineRule="auto"/>
              <w:jc w:val="left"/>
            </w:pPr>
            <w:r>
              <w:rPr>
                <w:rFonts w:cs="Times New Roman"/>
                <w:sz w:val="18"/>
              </w:rPr>
              <w:t>POST /api/generate_dataset</w:t>
            </w:r>
          </w:p>
        </w:tc>
        <w:tc>
          <w:tcPr>
            <w:tcW w:w="3456" w:type="dxa"/>
          </w:tcPr>
          <w:p w:rsidR="0033514B" w:rsidRDefault="007A7DD8">
            <w:pPr>
              <w:spacing w:after="40" w:line="240" w:lineRule="auto"/>
              <w:jc w:val="left"/>
            </w:pPr>
            <w:r>
              <w:rPr>
                <w:rFonts w:cs="Times New Roman"/>
                <w:sz w:val="18"/>
              </w:rPr>
              <w:t xml:space="preserve">regenerate the synthetic </w:t>
            </w:r>
            <w:r>
              <w:rPr>
                <w:rFonts w:cs="Times New Roman"/>
                <w:sz w:val="18"/>
              </w:rPr>
              <w:t>file</w:t>
            </w:r>
          </w:p>
        </w:tc>
        <w:tc>
          <w:tcPr>
            <w:tcW w:w="3312" w:type="dxa"/>
          </w:tcPr>
          <w:p w:rsidR="0033514B" w:rsidRDefault="007A7DD8">
            <w:pPr>
              <w:spacing w:after="40" w:line="240" w:lineRule="auto"/>
              <w:jc w:val="left"/>
            </w:pPr>
            <w:r>
              <w:rPr>
                <w:rFonts w:cs="Times New Roman"/>
                <w:sz w:val="18"/>
              </w:rPr>
              <w:t>rows clamped to 500-50,000 per class; overwrites the CSV; clears models in memory</w:t>
            </w:r>
          </w:p>
        </w:tc>
      </w:tr>
      <w:tr w:rsidR="0033514B">
        <w:trPr>
          <w:cantSplit/>
          <w:jc w:val="center"/>
        </w:trPr>
        <w:tc>
          <w:tcPr>
            <w:tcW w:w="2736" w:type="dxa"/>
          </w:tcPr>
          <w:p w:rsidR="0033514B" w:rsidRDefault="007A7DD8">
            <w:pPr>
              <w:spacing w:after="40" w:line="240" w:lineRule="auto"/>
              <w:jc w:val="left"/>
            </w:pPr>
            <w:r>
              <w:rPr>
                <w:rFonts w:cs="Times New Roman"/>
                <w:sz w:val="18"/>
              </w:rPr>
              <w:t>GET /api/dataset_info</w:t>
            </w:r>
          </w:p>
        </w:tc>
        <w:tc>
          <w:tcPr>
            <w:tcW w:w="3456" w:type="dxa"/>
          </w:tcPr>
          <w:p w:rsidR="0033514B" w:rsidRDefault="007A7DD8">
            <w:pPr>
              <w:spacing w:after="40" w:line="240" w:lineRule="auto"/>
              <w:jc w:val="left"/>
            </w:pPr>
            <w:r>
              <w:rPr>
                <w:rFonts w:cs="Times New Roman"/>
                <w:sz w:val="18"/>
              </w:rPr>
              <w:t>row counts, columns, five sample rows, describe()</w:t>
            </w:r>
          </w:p>
        </w:tc>
        <w:tc>
          <w:tcPr>
            <w:tcW w:w="3312" w:type="dxa"/>
          </w:tcPr>
          <w:p w:rsidR="0033514B" w:rsidRDefault="0033514B">
            <w:pPr>
              <w:spacing w:after="40" w:line="240" w:lineRule="auto"/>
              <w:jc w:val="left"/>
            </w:pPr>
          </w:p>
        </w:tc>
      </w:tr>
      <w:tr w:rsidR="0033514B">
        <w:trPr>
          <w:cantSplit/>
          <w:jc w:val="center"/>
        </w:trPr>
        <w:tc>
          <w:tcPr>
            <w:tcW w:w="2736" w:type="dxa"/>
          </w:tcPr>
          <w:p w:rsidR="0033514B" w:rsidRDefault="007A7DD8">
            <w:pPr>
              <w:spacing w:after="40" w:line="240" w:lineRule="auto"/>
              <w:jc w:val="left"/>
            </w:pPr>
            <w:r>
              <w:rPr>
                <w:rFonts w:cs="Times New Roman"/>
                <w:sz w:val="18"/>
              </w:rPr>
              <w:t>POST /api/preprocess</w:t>
            </w:r>
          </w:p>
        </w:tc>
        <w:tc>
          <w:tcPr>
            <w:tcW w:w="3456" w:type="dxa"/>
          </w:tcPr>
          <w:p w:rsidR="0033514B" w:rsidRDefault="007A7DD8">
            <w:pPr>
              <w:spacing w:after="40" w:line="240" w:lineRule="auto"/>
              <w:jc w:val="left"/>
            </w:pPr>
            <w:r>
              <w:rPr>
                <w:rFonts w:cs="Times New Roman"/>
                <w:sz w:val="18"/>
              </w:rPr>
              <w:t xml:space="preserve">run the pipeline with </w:t>
            </w:r>
            <w:r>
              <w:rPr>
                <w:rFonts w:ascii="Consolas" w:eastAsia="Consolas" w:hAnsi="Consolas" w:cs="Consolas"/>
                <w:sz w:val="15"/>
              </w:rPr>
              <w:t>method</w:t>
            </w:r>
            <w:r>
              <w:rPr>
                <w:rFonts w:cs="Times New Roman"/>
                <w:sz w:val="18"/>
              </w:rPr>
              <w:t xml:space="preserve"> and </w:t>
            </w:r>
            <w:r>
              <w:rPr>
                <w:rFonts w:ascii="Consolas" w:eastAsia="Consolas" w:hAnsi="Consolas" w:cs="Consolas"/>
                <w:sz w:val="15"/>
              </w:rPr>
              <w:t>top_k</w:t>
            </w:r>
          </w:p>
        </w:tc>
        <w:tc>
          <w:tcPr>
            <w:tcW w:w="3312" w:type="dxa"/>
          </w:tcPr>
          <w:p w:rsidR="0033514B" w:rsidRDefault="007A7DD8">
            <w:pPr>
              <w:spacing w:after="40" w:line="240" w:lineRule="auto"/>
              <w:jc w:val="left"/>
            </w:pPr>
            <w:r>
              <w:rPr>
                <w:rFonts w:cs="Times New Roman"/>
                <w:sz w:val="18"/>
              </w:rPr>
              <w:t>returns shapes, importances, dropp</w:t>
            </w:r>
            <w:r>
              <w:rPr>
                <w:rFonts w:cs="Times New Roman"/>
                <w:sz w:val="18"/>
              </w:rPr>
              <w:t xml:space="preserve">ed columns; default </w:t>
            </w:r>
            <w:r>
              <w:rPr>
                <w:rFonts w:ascii="Consolas" w:eastAsia="Consolas" w:hAnsi="Consolas" w:cs="Consolas"/>
                <w:sz w:val="15"/>
              </w:rPr>
              <w:t>top_k</w:t>
            </w:r>
            <w:r>
              <w:rPr>
                <w:rFonts w:cs="Times New Roman"/>
                <w:sz w:val="18"/>
              </w:rPr>
              <w:t xml:space="preserve"> 22</w:t>
            </w:r>
          </w:p>
        </w:tc>
      </w:tr>
      <w:tr w:rsidR="0033514B">
        <w:trPr>
          <w:cantSplit/>
          <w:jc w:val="center"/>
        </w:trPr>
        <w:tc>
          <w:tcPr>
            <w:tcW w:w="2736" w:type="dxa"/>
          </w:tcPr>
          <w:p w:rsidR="0033514B" w:rsidRDefault="007A7DD8">
            <w:pPr>
              <w:spacing w:after="40" w:line="240" w:lineRule="auto"/>
              <w:jc w:val="left"/>
            </w:pPr>
            <w:r>
              <w:rPr>
                <w:rFonts w:cs="Times New Roman"/>
                <w:sz w:val="18"/>
              </w:rPr>
              <w:t>POST /api/train</w:t>
            </w:r>
          </w:p>
        </w:tc>
        <w:tc>
          <w:tcPr>
            <w:tcW w:w="3456" w:type="dxa"/>
          </w:tcPr>
          <w:p w:rsidR="0033514B" w:rsidRDefault="007A7DD8">
            <w:pPr>
              <w:spacing w:after="40" w:line="240" w:lineRule="auto"/>
              <w:jc w:val="left"/>
            </w:pPr>
            <w:r>
              <w:rPr>
                <w:rFonts w:cs="Times New Roman"/>
                <w:sz w:val="18"/>
              </w:rPr>
              <w:t>train the chosen modes for N epochs</w:t>
            </w:r>
          </w:p>
        </w:tc>
        <w:tc>
          <w:tcPr>
            <w:tcW w:w="3312" w:type="dxa"/>
          </w:tcPr>
          <w:p w:rsidR="0033514B" w:rsidRDefault="007A7DD8">
            <w:pPr>
              <w:spacing w:after="40" w:line="240" w:lineRule="auto"/>
              <w:jc w:val="left"/>
            </w:pPr>
            <w:r>
              <w:rPr>
                <w:rFonts w:cs="Times New Roman"/>
                <w:sz w:val="18"/>
              </w:rPr>
              <w:t>synchronous, can take a minute; overwrites model files</w:t>
            </w:r>
          </w:p>
        </w:tc>
      </w:tr>
      <w:tr w:rsidR="0033514B">
        <w:trPr>
          <w:cantSplit/>
          <w:jc w:val="center"/>
        </w:trPr>
        <w:tc>
          <w:tcPr>
            <w:tcW w:w="2736" w:type="dxa"/>
          </w:tcPr>
          <w:p w:rsidR="0033514B" w:rsidRDefault="007A7DD8">
            <w:pPr>
              <w:spacing w:after="40" w:line="240" w:lineRule="auto"/>
              <w:jc w:val="left"/>
            </w:pPr>
            <w:r>
              <w:rPr>
                <w:rFonts w:cs="Times New Roman"/>
                <w:sz w:val="18"/>
              </w:rPr>
              <w:t>GET /api/train_status</w:t>
            </w:r>
          </w:p>
        </w:tc>
        <w:tc>
          <w:tcPr>
            <w:tcW w:w="3456" w:type="dxa"/>
          </w:tcPr>
          <w:p w:rsidR="0033514B" w:rsidRDefault="007A7DD8">
            <w:pPr>
              <w:spacing w:after="40" w:line="240" w:lineRule="auto"/>
              <w:jc w:val="left"/>
            </w:pPr>
            <w:r>
              <w:rPr>
                <w:rFonts w:cs="Times New Roman"/>
                <w:sz w:val="18"/>
              </w:rPr>
              <w:t>epochs and best F1 per trained model</w:t>
            </w:r>
          </w:p>
        </w:tc>
        <w:tc>
          <w:tcPr>
            <w:tcW w:w="3312" w:type="dxa"/>
          </w:tcPr>
          <w:p w:rsidR="0033514B" w:rsidRDefault="0033514B">
            <w:pPr>
              <w:spacing w:after="40" w:line="240" w:lineRule="auto"/>
              <w:jc w:val="left"/>
            </w:pPr>
          </w:p>
        </w:tc>
      </w:tr>
      <w:tr w:rsidR="0033514B">
        <w:trPr>
          <w:cantSplit/>
          <w:jc w:val="center"/>
        </w:trPr>
        <w:tc>
          <w:tcPr>
            <w:tcW w:w="2736" w:type="dxa"/>
          </w:tcPr>
          <w:p w:rsidR="0033514B" w:rsidRDefault="007A7DD8">
            <w:pPr>
              <w:spacing w:after="40" w:line="240" w:lineRule="auto"/>
              <w:jc w:val="left"/>
            </w:pPr>
            <w:r>
              <w:rPr>
                <w:rFonts w:cs="Times New Roman"/>
                <w:sz w:val="18"/>
              </w:rPr>
              <w:t>GET /api/comparison</w:t>
            </w:r>
          </w:p>
        </w:tc>
        <w:tc>
          <w:tcPr>
            <w:tcW w:w="3456" w:type="dxa"/>
          </w:tcPr>
          <w:p w:rsidR="0033514B" w:rsidRDefault="007A7DD8">
            <w:pPr>
              <w:spacing w:after="40" w:line="240" w:lineRule="auto"/>
              <w:jc w:val="left"/>
            </w:pPr>
            <w:r>
              <w:rPr>
                <w:rFonts w:cs="Times New Roman"/>
                <w:sz w:val="18"/>
              </w:rPr>
              <w:t>best-epoch table with the paper's tim</w:t>
            </w:r>
            <w:r>
              <w:rPr>
                <w:rFonts w:cs="Times New Roman"/>
                <w:sz w:val="18"/>
              </w:rPr>
              <w:t>e</w:t>
            </w:r>
          </w:p>
        </w:tc>
        <w:tc>
          <w:tcPr>
            <w:tcW w:w="3312" w:type="dxa"/>
          </w:tcPr>
          <w:p w:rsidR="0033514B" w:rsidRDefault="007A7DD8">
            <w:pPr>
              <w:spacing w:after="40" w:line="240" w:lineRule="auto"/>
              <w:jc w:val="left"/>
            </w:pPr>
            <w:r>
              <w:rPr>
                <w:rFonts w:cs="Times New Roman"/>
                <w:sz w:val="18"/>
              </w:rPr>
              <w:t>falls back to the paper's Table 1 if no history exists</w:t>
            </w:r>
          </w:p>
        </w:tc>
      </w:tr>
      <w:tr w:rsidR="0033514B">
        <w:trPr>
          <w:cantSplit/>
          <w:jc w:val="center"/>
        </w:trPr>
        <w:tc>
          <w:tcPr>
            <w:tcW w:w="2736" w:type="dxa"/>
          </w:tcPr>
          <w:p w:rsidR="0033514B" w:rsidRDefault="007A7DD8">
            <w:pPr>
              <w:spacing w:after="40" w:line="240" w:lineRule="auto"/>
              <w:jc w:val="left"/>
            </w:pPr>
            <w:r>
              <w:rPr>
                <w:rFonts w:cs="Times New Roman"/>
                <w:sz w:val="18"/>
              </w:rPr>
              <w:t>GET /api/qubo?mode=</w:t>
            </w:r>
          </w:p>
        </w:tc>
        <w:tc>
          <w:tcPr>
            <w:tcW w:w="3456" w:type="dxa"/>
          </w:tcPr>
          <w:p w:rsidR="0033514B" w:rsidRDefault="007A7DD8">
            <w:pPr>
              <w:spacing w:after="40" w:line="240" w:lineRule="auto"/>
              <w:jc w:val="left"/>
            </w:pPr>
            <w:r>
              <w:rPr>
                <w:rFonts w:cs="Times New Roman"/>
                <w:sz w:val="18"/>
              </w:rPr>
              <w:t>QUBO matrix (top-left 40 x 40 and statistics)</w:t>
            </w:r>
          </w:p>
        </w:tc>
        <w:tc>
          <w:tcPr>
            <w:tcW w:w="3312" w:type="dxa"/>
          </w:tcPr>
          <w:p w:rsidR="0033514B" w:rsidRDefault="007A7DD8">
            <w:pPr>
              <w:spacing w:after="40" w:line="240" w:lineRule="auto"/>
              <w:jc w:val="left"/>
            </w:pPr>
            <w:r>
              <w:rPr>
                <w:rFonts w:cs="Times New Roman"/>
                <w:sz w:val="18"/>
              </w:rPr>
              <w:t>404 if the model is missing</w:t>
            </w:r>
          </w:p>
        </w:tc>
      </w:tr>
      <w:tr w:rsidR="0033514B">
        <w:trPr>
          <w:cantSplit/>
          <w:jc w:val="center"/>
        </w:trPr>
        <w:tc>
          <w:tcPr>
            <w:tcW w:w="2736" w:type="dxa"/>
          </w:tcPr>
          <w:p w:rsidR="0033514B" w:rsidRDefault="007A7DD8">
            <w:pPr>
              <w:spacing w:after="40" w:line="240" w:lineRule="auto"/>
              <w:jc w:val="left"/>
            </w:pPr>
            <w:r>
              <w:rPr>
                <w:rFonts w:cs="Times New Roman"/>
                <w:sz w:val="18"/>
              </w:rPr>
              <w:t>POST /api/predict_single</w:t>
            </w:r>
          </w:p>
        </w:tc>
        <w:tc>
          <w:tcPr>
            <w:tcW w:w="3456" w:type="dxa"/>
          </w:tcPr>
          <w:p w:rsidR="0033514B" w:rsidRDefault="007A7DD8">
            <w:pPr>
              <w:spacing w:after="40" w:line="240" w:lineRule="auto"/>
              <w:jc w:val="left"/>
            </w:pPr>
            <w:r>
              <w:rPr>
                <w:rFonts w:cs="Times New Roman"/>
                <w:sz w:val="18"/>
              </w:rPr>
              <w:t>score one transaction</w:t>
            </w:r>
          </w:p>
        </w:tc>
        <w:tc>
          <w:tcPr>
            <w:tcW w:w="3312" w:type="dxa"/>
          </w:tcPr>
          <w:p w:rsidR="0033514B" w:rsidRDefault="007A7DD8">
            <w:pPr>
              <w:spacing w:after="40" w:line="240" w:lineRule="auto"/>
              <w:jc w:val="left"/>
            </w:pPr>
            <w:r>
              <w:rPr>
                <w:rFonts w:cs="Times New Roman"/>
                <w:sz w:val="18"/>
              </w:rPr>
              <w:t>ensemble or one model; missing fields default to dataset</w:t>
            </w:r>
            <w:r>
              <w:rPr>
                <w:rFonts w:cs="Times New Roman"/>
                <w:sz w:val="18"/>
              </w:rPr>
              <w:t xml:space="preserve"> mean or mode</w:t>
            </w:r>
          </w:p>
        </w:tc>
      </w:tr>
      <w:tr w:rsidR="0033514B">
        <w:trPr>
          <w:cantSplit/>
          <w:jc w:val="center"/>
        </w:trPr>
        <w:tc>
          <w:tcPr>
            <w:tcW w:w="2736" w:type="dxa"/>
          </w:tcPr>
          <w:p w:rsidR="0033514B" w:rsidRDefault="007A7DD8">
            <w:pPr>
              <w:spacing w:after="40" w:line="240" w:lineRule="auto"/>
              <w:jc w:val="left"/>
            </w:pPr>
            <w:r>
              <w:rPr>
                <w:rFonts w:cs="Times New Roman"/>
                <w:sz w:val="18"/>
              </w:rPr>
              <w:t>POST /api/predict_batch</w:t>
            </w:r>
          </w:p>
        </w:tc>
        <w:tc>
          <w:tcPr>
            <w:tcW w:w="3456" w:type="dxa"/>
          </w:tcPr>
          <w:p w:rsidR="0033514B" w:rsidRDefault="007A7DD8">
            <w:pPr>
              <w:spacing w:after="40" w:line="240" w:lineRule="auto"/>
              <w:jc w:val="left"/>
            </w:pPr>
            <w:r>
              <w:rPr>
                <w:rFonts w:cs="Times New Roman"/>
                <w:sz w:val="18"/>
              </w:rPr>
              <w:t>score an uploaded CSV</w:t>
            </w:r>
          </w:p>
        </w:tc>
        <w:tc>
          <w:tcPr>
            <w:tcW w:w="3312" w:type="dxa"/>
          </w:tcPr>
          <w:p w:rsidR="0033514B" w:rsidRDefault="007A7DD8">
            <w:pPr>
              <w:spacing w:after="40" w:line="240" w:lineRule="auto"/>
              <w:jc w:val="left"/>
            </w:pPr>
            <w:r>
              <w:rPr>
                <w:rFonts w:cs="Times New Roman"/>
                <w:sz w:val="18"/>
              </w:rPr>
              <w:t xml:space="preserve">adds Predicted_Class, Fraud_Probability, Risk; metrics when </w:t>
            </w:r>
            <w:r>
              <w:rPr>
                <w:rFonts w:ascii="Consolas" w:eastAsia="Consolas" w:hAnsi="Consolas" w:cs="Consolas"/>
                <w:sz w:val="15"/>
              </w:rPr>
              <w:t>Class</w:t>
            </w:r>
            <w:r>
              <w:rPr>
                <w:rFonts w:cs="Times New Roman"/>
                <w:sz w:val="18"/>
              </w:rPr>
              <w:t xml:space="preserve"> is present</w:t>
            </w:r>
          </w:p>
        </w:tc>
      </w:tr>
      <w:tr w:rsidR="0033514B">
        <w:trPr>
          <w:cantSplit/>
          <w:jc w:val="center"/>
        </w:trPr>
        <w:tc>
          <w:tcPr>
            <w:tcW w:w="2736" w:type="dxa"/>
          </w:tcPr>
          <w:p w:rsidR="0033514B" w:rsidRDefault="007A7DD8">
            <w:pPr>
              <w:spacing w:after="40" w:line="240" w:lineRule="auto"/>
              <w:jc w:val="left"/>
            </w:pPr>
            <w:r>
              <w:rPr>
                <w:rFonts w:cs="Times New Roman"/>
                <w:sz w:val="18"/>
              </w:rPr>
              <w:t>GET /api/export_predictions</w:t>
            </w:r>
          </w:p>
        </w:tc>
        <w:tc>
          <w:tcPr>
            <w:tcW w:w="3456" w:type="dxa"/>
          </w:tcPr>
          <w:p w:rsidR="0033514B" w:rsidRDefault="007A7DD8">
            <w:pPr>
              <w:spacing w:after="40" w:line="240" w:lineRule="auto"/>
              <w:jc w:val="left"/>
            </w:pPr>
            <w:r>
              <w:rPr>
                <w:rFonts w:cs="Times New Roman"/>
                <w:sz w:val="18"/>
              </w:rPr>
              <w:t>download the last batch result</w:t>
            </w:r>
          </w:p>
        </w:tc>
        <w:tc>
          <w:tcPr>
            <w:tcW w:w="3312" w:type="dxa"/>
          </w:tcPr>
          <w:p w:rsidR="0033514B" w:rsidRDefault="007A7DD8">
            <w:pPr>
              <w:spacing w:after="40" w:line="240" w:lineRule="auto"/>
              <w:jc w:val="left"/>
            </w:pPr>
            <w:r>
              <w:rPr>
                <w:rFonts w:cs="Times New Roman"/>
                <w:sz w:val="18"/>
              </w:rPr>
              <w:t>404 before the first batch</w:t>
            </w:r>
          </w:p>
        </w:tc>
      </w:tr>
      <w:tr w:rsidR="0033514B">
        <w:trPr>
          <w:cantSplit/>
          <w:jc w:val="center"/>
        </w:trPr>
        <w:tc>
          <w:tcPr>
            <w:tcW w:w="2736" w:type="dxa"/>
          </w:tcPr>
          <w:p w:rsidR="0033514B" w:rsidRDefault="007A7DD8">
            <w:pPr>
              <w:spacing w:after="40" w:line="240" w:lineRule="auto"/>
              <w:jc w:val="left"/>
            </w:pPr>
            <w:r>
              <w:rPr>
                <w:rFonts w:cs="Times New Roman"/>
                <w:sz w:val="18"/>
              </w:rPr>
              <w:t>GET /api/dataset_stats</w:t>
            </w:r>
          </w:p>
        </w:tc>
        <w:tc>
          <w:tcPr>
            <w:tcW w:w="3456" w:type="dxa"/>
          </w:tcPr>
          <w:p w:rsidR="0033514B" w:rsidRDefault="007A7DD8">
            <w:pPr>
              <w:spacing w:after="40" w:line="240" w:lineRule="auto"/>
              <w:jc w:val="left"/>
            </w:pPr>
            <w:r>
              <w:rPr>
                <w:rFonts w:cs="Times New Roman"/>
                <w:sz w:val="18"/>
              </w:rPr>
              <w:t>fraud r</w:t>
            </w:r>
            <w:r>
              <w:rPr>
                <w:rFonts w:cs="Times New Roman"/>
                <w:sz w:val="18"/>
              </w:rPr>
              <w:t>ate by merchant, channel, hour, amount band, card signals</w:t>
            </w:r>
          </w:p>
        </w:tc>
        <w:tc>
          <w:tcPr>
            <w:tcW w:w="3312" w:type="dxa"/>
          </w:tcPr>
          <w:p w:rsidR="0033514B" w:rsidRDefault="007A7DD8">
            <w:pPr>
              <w:spacing w:after="40" w:line="240" w:lineRule="auto"/>
              <w:jc w:val="left"/>
            </w:pPr>
            <w:r>
              <w:rPr>
                <w:rFonts w:cs="Times New Roman"/>
                <w:sz w:val="18"/>
              </w:rPr>
              <w:t>read-only, computed from the full file</w:t>
            </w:r>
          </w:p>
        </w:tc>
      </w:tr>
      <w:tr w:rsidR="0033514B">
        <w:trPr>
          <w:cantSplit/>
          <w:jc w:val="center"/>
        </w:trPr>
        <w:tc>
          <w:tcPr>
            <w:tcW w:w="2736" w:type="dxa"/>
          </w:tcPr>
          <w:p w:rsidR="0033514B" w:rsidRDefault="007A7DD8">
            <w:pPr>
              <w:spacing w:after="40" w:line="240" w:lineRule="auto"/>
              <w:jc w:val="left"/>
            </w:pPr>
            <w:r>
              <w:rPr>
                <w:rFonts w:cs="Times New Roman"/>
                <w:sz w:val="18"/>
              </w:rPr>
              <w:t>GET /api/model_history</w:t>
            </w:r>
          </w:p>
        </w:tc>
        <w:tc>
          <w:tcPr>
            <w:tcW w:w="3456" w:type="dxa"/>
          </w:tcPr>
          <w:p w:rsidR="0033514B" w:rsidRDefault="007A7DD8">
            <w:pPr>
              <w:spacing w:after="40" w:line="240" w:lineRule="auto"/>
              <w:jc w:val="left"/>
            </w:pPr>
            <w:r>
              <w:rPr>
                <w:rFonts w:cs="Times New Roman"/>
                <w:sz w:val="18"/>
              </w:rPr>
              <w:t>per-epoch metrics of the three models</w:t>
            </w:r>
          </w:p>
        </w:tc>
        <w:tc>
          <w:tcPr>
            <w:tcW w:w="3312" w:type="dxa"/>
          </w:tcPr>
          <w:p w:rsidR="0033514B" w:rsidRDefault="007A7DD8">
            <w:pPr>
              <w:spacing w:after="40" w:line="240" w:lineRule="auto"/>
              <w:jc w:val="left"/>
            </w:pPr>
            <w:r>
              <w:rPr>
                <w:rFonts w:cs="Times New Roman"/>
                <w:sz w:val="18"/>
              </w:rPr>
              <w:t>read-only</w:t>
            </w:r>
          </w:p>
        </w:tc>
      </w:tr>
      <w:tr w:rsidR="0033514B">
        <w:trPr>
          <w:cantSplit/>
          <w:jc w:val="center"/>
        </w:trPr>
        <w:tc>
          <w:tcPr>
            <w:tcW w:w="2736" w:type="dxa"/>
          </w:tcPr>
          <w:p w:rsidR="0033514B" w:rsidRDefault="007A7DD8">
            <w:pPr>
              <w:spacing w:after="40" w:line="240" w:lineRule="auto"/>
              <w:jc w:val="left"/>
            </w:pPr>
            <w:r>
              <w:rPr>
                <w:rFonts w:cs="Times New Roman"/>
                <w:sz w:val="18"/>
              </w:rPr>
              <w:t>GET /api/feature_importance</w:t>
            </w:r>
          </w:p>
        </w:tc>
        <w:tc>
          <w:tcPr>
            <w:tcW w:w="3456" w:type="dxa"/>
          </w:tcPr>
          <w:p w:rsidR="0033514B" w:rsidRDefault="007A7DD8">
            <w:pPr>
              <w:spacing w:after="40" w:line="240" w:lineRule="auto"/>
              <w:jc w:val="left"/>
            </w:pPr>
            <w:r>
              <w:rPr>
                <w:rFonts w:cs="Times New Roman"/>
                <w:sz w:val="18"/>
              </w:rPr>
              <w:t>ranked importances and the selected columns</w:t>
            </w:r>
          </w:p>
        </w:tc>
        <w:tc>
          <w:tcPr>
            <w:tcW w:w="3312" w:type="dxa"/>
          </w:tcPr>
          <w:p w:rsidR="0033514B" w:rsidRDefault="007A7DD8">
            <w:pPr>
              <w:spacing w:after="40" w:line="240" w:lineRule="auto"/>
              <w:jc w:val="left"/>
            </w:pPr>
            <w:r>
              <w:rPr>
                <w:rFonts w:cs="Times New Roman"/>
                <w:sz w:val="18"/>
              </w:rPr>
              <w:t>read-only</w:t>
            </w:r>
          </w:p>
        </w:tc>
      </w:tr>
      <w:tr w:rsidR="0033514B">
        <w:trPr>
          <w:cantSplit/>
          <w:jc w:val="center"/>
        </w:trPr>
        <w:tc>
          <w:tcPr>
            <w:tcW w:w="2736" w:type="dxa"/>
          </w:tcPr>
          <w:p w:rsidR="0033514B" w:rsidRDefault="007A7DD8">
            <w:pPr>
              <w:spacing w:after="40" w:line="240" w:lineRule="auto"/>
              <w:jc w:val="left"/>
            </w:pPr>
            <w:r>
              <w:rPr>
                <w:rFonts w:cs="Times New Roman"/>
                <w:sz w:val="18"/>
              </w:rPr>
              <w:t>GET</w:t>
            </w:r>
            <w:r>
              <w:rPr>
                <w:rFonts w:cs="Times New Roman"/>
                <w:sz w:val="18"/>
              </w:rPr>
              <w:t xml:space="preserve"> /api/sample_batch</w:t>
            </w:r>
          </w:p>
        </w:tc>
        <w:tc>
          <w:tcPr>
            <w:tcW w:w="3456" w:type="dxa"/>
          </w:tcPr>
          <w:p w:rsidR="0033514B" w:rsidRDefault="007A7DD8">
            <w:pPr>
              <w:spacing w:after="40" w:line="240" w:lineRule="auto"/>
              <w:jc w:val="left"/>
            </w:pPr>
            <w:r>
              <w:rPr>
                <w:rFonts w:cs="Times New Roman"/>
                <w:sz w:val="18"/>
              </w:rPr>
              <w:t xml:space="preserve">download </w:t>
            </w:r>
            <w:r>
              <w:rPr>
                <w:rFonts w:ascii="Consolas" w:eastAsia="Consolas" w:hAnsi="Consolas" w:cs="Consolas"/>
                <w:sz w:val="15"/>
              </w:rPr>
              <w:t>sample_batch.csv</w:t>
            </w:r>
          </w:p>
        </w:tc>
        <w:tc>
          <w:tcPr>
            <w:tcW w:w="3312" w:type="dxa"/>
          </w:tcPr>
          <w:p w:rsidR="0033514B" w:rsidRDefault="007A7DD8">
            <w:pPr>
              <w:spacing w:after="40" w:line="240" w:lineRule="auto"/>
              <w:jc w:val="left"/>
            </w:pPr>
            <w:r>
              <w:rPr>
                <w:rFonts w:cs="Times New Roman"/>
                <w:sz w:val="18"/>
              </w:rPr>
              <w:t>20 labelled rows</w:t>
            </w:r>
          </w:p>
        </w:tc>
      </w:tr>
    </w:tbl>
    <w:p w:rsidR="0033514B" w:rsidRDefault="0033514B">
      <w:pPr>
        <w:spacing w:line="192" w:lineRule="auto"/>
      </w:pPr>
    </w:p>
    <w:p w:rsidR="0033514B" w:rsidRDefault="007A7DD8">
      <w:r>
        <w:rPr>
          <w:rFonts w:cs="Times New Roman"/>
        </w:rPr>
        <w:t>A single-transaction request and its response look like this (the ensemble mode is the default):</w:t>
      </w:r>
    </w:p>
    <w:p w:rsidR="0033514B" w:rsidRDefault="007A7DD8">
      <w:pPr>
        <w:shd w:val="clear" w:color="auto" w:fill="F3F5F8"/>
        <w:spacing w:after="0" w:line="240" w:lineRule="auto"/>
        <w:ind w:left="144"/>
        <w:jc w:val="left"/>
      </w:pPr>
      <w:r>
        <w:rPr>
          <w:rFonts w:ascii="Consolas" w:eastAsia="Consolas" w:hAnsi="Consolas" w:cs="Consolas"/>
          <w:sz w:val="17"/>
        </w:rPr>
        <w:t>POST /api/predict_single</w:t>
      </w:r>
    </w:p>
    <w:p w:rsidR="0033514B" w:rsidRDefault="007A7DD8">
      <w:pPr>
        <w:shd w:val="clear" w:color="auto" w:fill="F3F5F8"/>
        <w:spacing w:after="0" w:line="240" w:lineRule="auto"/>
        <w:ind w:left="144"/>
        <w:jc w:val="left"/>
      </w:pPr>
      <w:r>
        <w:rPr>
          <w:rFonts w:ascii="Consolas" w:eastAsia="Consolas" w:hAnsi="Consolas" w:cs="Consolas"/>
          <w:sz w:val="17"/>
        </w:rPr>
        <w:t>{"Amount": 1200, "Merchant_Category": "Online", "Transaction_Type": "O</w:t>
      </w:r>
      <w:r>
        <w:rPr>
          <w:rFonts w:ascii="Consolas" w:eastAsia="Consolas" w:hAnsi="Consolas" w:cs="Consolas"/>
          <w:sz w:val="17"/>
        </w:rPr>
        <w:t>nline",</w:t>
      </w:r>
    </w:p>
    <w:p w:rsidR="0033514B" w:rsidRDefault="007A7DD8">
      <w:pPr>
        <w:shd w:val="clear" w:color="auto" w:fill="F3F5F8"/>
        <w:spacing w:after="0" w:line="240" w:lineRule="auto"/>
        <w:ind w:left="144"/>
        <w:jc w:val="left"/>
      </w:pPr>
      <w:r>
        <w:rPr>
          <w:rFonts w:ascii="Consolas" w:eastAsia="Consolas" w:hAnsi="Consolas" w:cs="Consolas"/>
          <w:sz w:val="17"/>
        </w:rPr>
        <w:t xml:space="preserve"> "Card_Present": 0, "Country_Match": 0, "Time": 54000, "V3": 1.8, "V14": -1.1, "V17": 1.4}</w:t>
      </w:r>
    </w:p>
    <w:p w:rsidR="0033514B" w:rsidRDefault="007A7DD8">
      <w:pPr>
        <w:shd w:val="clear" w:color="auto" w:fill="F3F5F8"/>
        <w:spacing w:after="0" w:line="240" w:lineRule="auto"/>
        <w:ind w:left="144"/>
        <w:jc w:val="left"/>
      </w:pPr>
      <w:r>
        <w:rPr>
          <w:rFonts w:ascii="Consolas" w:eastAsia="Consolas" w:hAnsi="Consolas" w:cs="Consolas"/>
          <w:sz w:val="17"/>
        </w:rPr>
        <w:t xml:space="preserve"> </w:t>
      </w:r>
    </w:p>
    <w:p w:rsidR="0033514B" w:rsidRDefault="007A7DD8">
      <w:pPr>
        <w:shd w:val="clear" w:color="auto" w:fill="F3F5F8"/>
        <w:spacing w:after="0" w:line="240" w:lineRule="auto"/>
        <w:ind w:left="144"/>
        <w:jc w:val="left"/>
      </w:pPr>
      <w:r>
        <w:rPr>
          <w:rFonts w:ascii="Consolas" w:eastAsia="Consolas" w:hAnsi="Consolas" w:cs="Consolas"/>
          <w:sz w:val="17"/>
        </w:rPr>
        <w:t>200 {"prediction": 1, "fraud_probability": 0.684, "label": "FRAUD", "risk_level": "MEDIUM",</w:t>
      </w:r>
    </w:p>
    <w:p w:rsidR="0033514B" w:rsidRDefault="007A7DD8">
      <w:pPr>
        <w:shd w:val="clear" w:color="auto" w:fill="F3F5F8"/>
        <w:spacing w:after="0" w:line="240" w:lineRule="auto"/>
        <w:ind w:left="144"/>
        <w:jc w:val="left"/>
      </w:pPr>
      <w:r>
        <w:rPr>
          <w:rFonts w:ascii="Consolas" w:eastAsia="Consolas" w:hAnsi="Consolas" w:cs="Consolas"/>
          <w:sz w:val="17"/>
        </w:rPr>
        <w:t xml:space="preserve">     "individual_models": {"classical": 0.509, "sa": 0.947, "qa": 0.595}}</w:t>
      </w:r>
    </w:p>
    <w:p w:rsidR="0033514B" w:rsidRDefault="0033514B">
      <w:pPr>
        <w:spacing w:after="80" w:line="144" w:lineRule="auto"/>
      </w:pPr>
    </w:p>
    <w:p w:rsidR="0033514B" w:rsidRDefault="007A7DD8">
      <w:r>
        <w:rPr>
          <w:rFonts w:cs="Times New Roman"/>
        </w:rPr>
        <w:t xml:space="preserve">The numbers in the response are those captured in the Verify screen of Chapter 8. Errors are returned as </w:t>
      </w:r>
      <w:r>
        <w:rPr>
          <w:rFonts w:ascii="Consolas" w:eastAsia="Consolas" w:hAnsi="Consolas" w:cs="Consolas"/>
          <w:sz w:val="21"/>
        </w:rPr>
        <w:t>{"error": message}</w:t>
      </w:r>
      <w:r>
        <w:rPr>
          <w:rFonts w:cs="Times New Roman"/>
        </w:rPr>
        <w:t xml:space="preserve"> with status 400 (no file uploaded), 404 (unknown or untra</w:t>
      </w:r>
      <w:r>
        <w:rPr>
          <w:rFonts w:cs="Times New Roman"/>
        </w:rPr>
        <w:t>ined model) or 500 (any exception, after the traceback is printed to the console).</w:t>
      </w:r>
    </w:p>
    <w:p w:rsidR="0033514B" w:rsidRDefault="007A7DD8">
      <w:pPr>
        <w:pStyle w:val="Heading2"/>
      </w:pPr>
      <w:r>
        <w:t>2.3 Security and error handling</w:t>
      </w:r>
    </w:p>
    <w:p w:rsidR="0033514B" w:rsidRDefault="007A7DD8">
      <w:r>
        <w:rPr>
          <w:rFonts w:cs="Times New Roman"/>
        </w:rPr>
        <w:t>The application is a prototype for a controlled demonstration, and its security posture is correspondingly minimal. The table lists what exis</w:t>
      </w:r>
      <w:r>
        <w:rPr>
          <w:rFonts w:cs="Times New Roman"/>
        </w:rPr>
        <w:t>ts and what does not; none of the gaps was hidden from the documentation, and the first row is a functional defect, not only a security matter.</w:t>
      </w:r>
    </w:p>
    <w:p w:rsidR="0033514B" w:rsidRDefault="007A7DD8">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Error handling and security review</w:t>
      </w:r>
    </w:p>
    <w:tbl>
      <w:tblPr>
        <w:tblStyle w:val="TableGrid"/>
        <w:tblW w:w="0" w:type="auto"/>
        <w:jc w:val="center"/>
        <w:tblLook w:val="04A0" w:firstRow="1" w:lastRow="0" w:firstColumn="1" w:lastColumn="0" w:noHBand="0" w:noVBand="1"/>
      </w:tblPr>
      <w:tblGrid>
        <w:gridCol w:w="1917"/>
        <w:gridCol w:w="3646"/>
        <w:gridCol w:w="3319"/>
      </w:tblGrid>
      <w:tr w:rsidR="0033514B">
        <w:trPr>
          <w:cantSplit/>
          <w:tblHeader/>
          <w:jc w:val="center"/>
        </w:trPr>
        <w:tc>
          <w:tcPr>
            <w:tcW w:w="2016" w:type="dxa"/>
            <w:shd w:val="clear" w:color="auto" w:fill="1B2A41"/>
          </w:tcPr>
          <w:p w:rsidR="0033514B" w:rsidRDefault="007A7DD8">
            <w:pPr>
              <w:spacing w:after="40" w:line="240" w:lineRule="auto"/>
              <w:jc w:val="center"/>
            </w:pPr>
            <w:r>
              <w:rPr>
                <w:rFonts w:cs="Times New Roman"/>
                <w:b/>
                <w:color w:val="FFFFFF"/>
                <w:sz w:val="18"/>
              </w:rPr>
              <w:t>Area</w:t>
            </w:r>
          </w:p>
        </w:tc>
        <w:tc>
          <w:tcPr>
            <w:tcW w:w="3888" w:type="dxa"/>
            <w:shd w:val="clear" w:color="auto" w:fill="1B2A41"/>
          </w:tcPr>
          <w:p w:rsidR="0033514B" w:rsidRDefault="007A7DD8">
            <w:pPr>
              <w:spacing w:after="40" w:line="240" w:lineRule="auto"/>
              <w:jc w:val="center"/>
            </w:pPr>
            <w:r>
              <w:rPr>
                <w:rFonts w:cs="Times New Roman"/>
                <w:b/>
                <w:color w:val="FFFFFF"/>
                <w:sz w:val="18"/>
              </w:rPr>
              <w:t>What the code does</w:t>
            </w:r>
          </w:p>
        </w:tc>
        <w:tc>
          <w:tcPr>
            <w:tcW w:w="3600" w:type="dxa"/>
            <w:shd w:val="clear" w:color="auto" w:fill="1B2A41"/>
          </w:tcPr>
          <w:p w:rsidR="0033514B" w:rsidRDefault="007A7DD8">
            <w:pPr>
              <w:spacing w:after="40" w:line="240" w:lineRule="auto"/>
              <w:jc w:val="center"/>
            </w:pPr>
            <w:r>
              <w:rPr>
                <w:rFonts w:cs="Times New Roman"/>
                <w:b/>
                <w:color w:val="FFFFFF"/>
                <w:sz w:val="18"/>
              </w:rPr>
              <w:t>Consequence</w:t>
            </w:r>
          </w:p>
        </w:tc>
      </w:tr>
      <w:tr w:rsidR="0033514B">
        <w:trPr>
          <w:cantSplit/>
          <w:jc w:val="center"/>
        </w:trPr>
        <w:tc>
          <w:tcPr>
            <w:tcW w:w="2016" w:type="dxa"/>
          </w:tcPr>
          <w:p w:rsidR="0033514B" w:rsidRDefault="007A7DD8">
            <w:pPr>
              <w:spacing w:after="40" w:line="240" w:lineRule="auto"/>
              <w:jc w:val="left"/>
            </w:pPr>
            <w:r>
              <w:rPr>
                <w:rFonts w:cs="Times New Roman"/>
                <w:sz w:val="18"/>
              </w:rPr>
              <w:t>Featur</w:t>
            </w:r>
            <w:r>
              <w:rPr>
                <w:rFonts w:cs="Times New Roman"/>
                <w:sz w:val="18"/>
              </w:rPr>
              <w:t>e scaling at serving time</w:t>
            </w:r>
          </w:p>
        </w:tc>
        <w:tc>
          <w:tcPr>
            <w:tcW w:w="3888" w:type="dxa"/>
          </w:tcPr>
          <w:p w:rsidR="0033514B" w:rsidRDefault="007A7DD8">
            <w:pPr>
              <w:spacing w:after="40" w:line="240" w:lineRule="auto"/>
              <w:jc w:val="left"/>
            </w:pPr>
            <w:r>
              <w:rPr>
                <w:rFonts w:cs="Times New Roman"/>
                <w:sz w:val="18"/>
              </w:rPr>
              <w:t xml:space="preserve">in </w:t>
            </w:r>
            <w:r>
              <w:rPr>
                <w:rFonts w:ascii="Consolas" w:eastAsia="Consolas" w:hAnsi="Consolas" w:cs="Consolas"/>
                <w:sz w:val="15"/>
              </w:rPr>
              <w:t>predict_batch</w:t>
            </w:r>
            <w:r>
              <w:rPr>
                <w:rFonts w:cs="Times New Roman"/>
                <w:sz w:val="18"/>
              </w:rPr>
              <w:t xml:space="preserve">, </w:t>
            </w:r>
            <w:r>
              <w:rPr>
                <w:rFonts w:ascii="Consolas" w:eastAsia="Consolas" w:hAnsi="Consolas" w:cs="Consolas"/>
                <w:sz w:val="15"/>
              </w:rPr>
              <w:t>scaler.transform</w:t>
            </w:r>
            <w:r>
              <w:rPr>
                <w:rFonts w:cs="Times New Roman"/>
                <w:sz w:val="18"/>
              </w:rPr>
              <w:t xml:space="preserve"> is applied to the selected numeric columns only (the columns are selected before scaling); the scaler was fitted on 24, so scikit-learn raises and a bare </w:t>
            </w:r>
            <w:r>
              <w:rPr>
                <w:rFonts w:ascii="Consolas" w:eastAsia="Consolas" w:hAnsi="Consolas" w:cs="Consolas"/>
                <w:sz w:val="15"/>
              </w:rPr>
              <w:t>except: pass</w:t>
            </w:r>
            <w:r>
              <w:rPr>
                <w:rFonts w:cs="Times New Roman"/>
                <w:sz w:val="18"/>
              </w:rPr>
              <w:t xml:space="preserve"> swallows the error. </w:t>
            </w:r>
            <w:r>
              <w:rPr>
                <w:rFonts w:ascii="Consolas" w:eastAsia="Consolas" w:hAnsi="Consolas" w:cs="Consolas"/>
                <w:sz w:val="15"/>
              </w:rPr>
              <w:t>predict_</w:t>
            </w:r>
            <w:r>
              <w:rPr>
                <w:rFonts w:ascii="Consolas" w:eastAsia="Consolas" w:hAnsi="Consolas" w:cs="Consolas"/>
                <w:sz w:val="15"/>
              </w:rPr>
              <w:t>single</w:t>
            </w:r>
            <w:r>
              <w:rPr>
                <w:rFonts w:cs="Times New Roman"/>
                <w:sz w:val="18"/>
              </w:rPr>
              <w:t xml:space="preserve"> scales before selecting and is correct</w:t>
            </w:r>
          </w:p>
        </w:tc>
        <w:tc>
          <w:tcPr>
            <w:tcW w:w="3600" w:type="dxa"/>
          </w:tcPr>
          <w:p w:rsidR="0033514B" w:rsidRDefault="007A7DD8">
            <w:pPr>
              <w:spacing w:after="40" w:line="240" w:lineRule="auto"/>
              <w:jc w:val="left"/>
            </w:pPr>
            <w:r>
              <w:rPr>
                <w:rFonts w:cs="Times New Roman"/>
                <w:sz w:val="18"/>
              </w:rPr>
              <w:t xml:space="preserve">for bulk uploads the models receive raw Amount, V values and so on; on a fresh 2,000-row balanced batch accuracy is 50.2% as served against 94.8% when scaling is applied, and </w:t>
            </w:r>
            <w:r>
              <w:rPr>
                <w:rFonts w:ascii="Consolas" w:eastAsia="Consolas" w:hAnsi="Consolas" w:cs="Consolas"/>
                <w:sz w:val="15"/>
              </w:rPr>
              <w:t>sample_batch.csv</w:t>
            </w:r>
            <w:r>
              <w:rPr>
                <w:rFonts w:cs="Times New Roman"/>
                <w:sz w:val="18"/>
              </w:rPr>
              <w:t xml:space="preserve"> is flagged 20 of 20</w:t>
            </w:r>
          </w:p>
        </w:tc>
      </w:tr>
      <w:tr w:rsidR="0033514B">
        <w:trPr>
          <w:cantSplit/>
          <w:jc w:val="center"/>
        </w:trPr>
        <w:tc>
          <w:tcPr>
            <w:tcW w:w="2016" w:type="dxa"/>
          </w:tcPr>
          <w:p w:rsidR="0033514B" w:rsidRDefault="007A7DD8">
            <w:pPr>
              <w:spacing w:after="40" w:line="240" w:lineRule="auto"/>
              <w:jc w:val="left"/>
            </w:pPr>
            <w:r>
              <w:rPr>
                <w:rFonts w:cs="Times New Roman"/>
                <w:sz w:val="18"/>
              </w:rPr>
              <w:t>Authentication and authorisation</w:t>
            </w:r>
          </w:p>
        </w:tc>
        <w:tc>
          <w:tcPr>
            <w:tcW w:w="3888" w:type="dxa"/>
          </w:tcPr>
          <w:p w:rsidR="0033514B" w:rsidRDefault="007A7DD8">
            <w:pPr>
              <w:spacing w:after="40" w:line="240" w:lineRule="auto"/>
              <w:jc w:val="left"/>
            </w:pPr>
            <w:r>
              <w:rPr>
                <w:rFonts w:cs="Times New Roman"/>
                <w:sz w:val="18"/>
              </w:rPr>
              <w:t>none</w:t>
            </w:r>
          </w:p>
        </w:tc>
        <w:tc>
          <w:tcPr>
            <w:tcW w:w="3600" w:type="dxa"/>
          </w:tcPr>
          <w:p w:rsidR="0033514B" w:rsidRDefault="007A7DD8">
            <w:pPr>
              <w:spacing w:after="40" w:line="240" w:lineRule="auto"/>
              <w:jc w:val="left"/>
            </w:pPr>
            <w:r>
              <w:rPr>
                <w:rFonts w:cs="Times New Roman"/>
                <w:sz w:val="18"/>
              </w:rPr>
              <w:t>anyone who can reach port 8304 can regenerate the dataset and retrain or overwrite the models</w:t>
            </w:r>
          </w:p>
        </w:tc>
      </w:tr>
      <w:tr w:rsidR="0033514B">
        <w:trPr>
          <w:cantSplit/>
          <w:jc w:val="center"/>
        </w:trPr>
        <w:tc>
          <w:tcPr>
            <w:tcW w:w="2016" w:type="dxa"/>
          </w:tcPr>
          <w:p w:rsidR="0033514B" w:rsidRDefault="007A7DD8">
            <w:pPr>
              <w:spacing w:after="40" w:line="240" w:lineRule="auto"/>
              <w:jc w:val="left"/>
            </w:pPr>
            <w:r>
              <w:rPr>
                <w:rFonts w:cs="Times New Roman"/>
                <w:sz w:val="18"/>
              </w:rPr>
              <w:t>CORS</w:t>
            </w:r>
          </w:p>
        </w:tc>
        <w:tc>
          <w:tcPr>
            <w:tcW w:w="3888" w:type="dxa"/>
          </w:tcPr>
          <w:p w:rsidR="0033514B" w:rsidRDefault="007A7DD8">
            <w:pPr>
              <w:spacing w:after="40" w:line="240" w:lineRule="auto"/>
              <w:jc w:val="left"/>
            </w:pPr>
            <w:r>
              <w:rPr>
                <w:rFonts w:ascii="Consolas" w:eastAsia="Consolas" w:hAnsi="Consolas" w:cs="Consolas"/>
                <w:sz w:val="15"/>
              </w:rPr>
              <w:t>CORS(app)</w:t>
            </w:r>
            <w:r>
              <w:rPr>
                <w:rFonts w:cs="Times New Roman"/>
                <w:sz w:val="18"/>
              </w:rPr>
              <w:t xml:space="preserve"> allows every origin</w:t>
            </w:r>
          </w:p>
        </w:tc>
        <w:tc>
          <w:tcPr>
            <w:tcW w:w="3600" w:type="dxa"/>
          </w:tcPr>
          <w:p w:rsidR="0033514B" w:rsidRDefault="007A7DD8">
            <w:pPr>
              <w:spacing w:after="40" w:line="240" w:lineRule="auto"/>
              <w:jc w:val="left"/>
            </w:pPr>
            <w:r>
              <w:rPr>
                <w:rFonts w:cs="Times New Roman"/>
                <w:sz w:val="18"/>
              </w:rPr>
              <w:t>any web page can call the API from a browser</w:t>
            </w:r>
          </w:p>
        </w:tc>
      </w:tr>
      <w:tr w:rsidR="0033514B">
        <w:trPr>
          <w:cantSplit/>
          <w:jc w:val="center"/>
        </w:trPr>
        <w:tc>
          <w:tcPr>
            <w:tcW w:w="2016" w:type="dxa"/>
          </w:tcPr>
          <w:p w:rsidR="0033514B" w:rsidRDefault="007A7DD8">
            <w:pPr>
              <w:spacing w:after="40" w:line="240" w:lineRule="auto"/>
              <w:jc w:val="left"/>
            </w:pPr>
            <w:r>
              <w:rPr>
                <w:rFonts w:cs="Times New Roman"/>
                <w:sz w:val="18"/>
              </w:rPr>
              <w:t>Server mode</w:t>
            </w:r>
          </w:p>
        </w:tc>
        <w:tc>
          <w:tcPr>
            <w:tcW w:w="3888" w:type="dxa"/>
          </w:tcPr>
          <w:p w:rsidR="0033514B" w:rsidRDefault="007A7DD8">
            <w:pPr>
              <w:spacing w:after="40" w:line="240" w:lineRule="auto"/>
              <w:jc w:val="left"/>
            </w:pPr>
            <w:r>
              <w:rPr>
                <w:rFonts w:ascii="Consolas" w:eastAsia="Consolas" w:hAnsi="Consolas" w:cs="Consolas"/>
                <w:sz w:val="15"/>
              </w:rPr>
              <w:t>app.run(</w:t>
            </w:r>
            <w:r>
              <w:rPr>
                <w:rFonts w:ascii="Consolas" w:eastAsia="Consolas" w:hAnsi="Consolas" w:cs="Consolas"/>
                <w:sz w:val="15"/>
              </w:rPr>
              <w:t>host="0.0.0.0", debug=True)</w:t>
            </w:r>
            <w:r>
              <w:rPr>
                <w:rFonts w:cs="Times New Roman"/>
                <w:sz w:val="18"/>
              </w:rPr>
              <w:t xml:space="preserve"> in </w:t>
            </w:r>
            <w:r>
              <w:rPr>
                <w:rFonts w:ascii="Consolas" w:eastAsia="Consolas" w:hAnsi="Consolas" w:cs="Consolas"/>
                <w:sz w:val="15"/>
              </w:rPr>
              <w:t>__main__</w:t>
            </w:r>
          </w:p>
        </w:tc>
        <w:tc>
          <w:tcPr>
            <w:tcW w:w="3600" w:type="dxa"/>
          </w:tcPr>
          <w:p w:rsidR="0033514B" w:rsidRDefault="007A7DD8">
            <w:pPr>
              <w:spacing w:after="40" w:line="240" w:lineRule="auto"/>
              <w:jc w:val="left"/>
            </w:pPr>
            <w:r>
              <w:rPr>
                <w:rFonts w:cs="Times New Roman"/>
                <w:sz w:val="18"/>
              </w:rPr>
              <w:t>the Werkzeug debugger and reloader are on and the port is open on all interfaces; not for production</w:t>
            </w:r>
          </w:p>
        </w:tc>
      </w:tr>
      <w:tr w:rsidR="0033514B">
        <w:trPr>
          <w:cantSplit/>
          <w:jc w:val="center"/>
        </w:trPr>
        <w:tc>
          <w:tcPr>
            <w:tcW w:w="2016" w:type="dxa"/>
          </w:tcPr>
          <w:p w:rsidR="0033514B" w:rsidRDefault="007A7DD8">
            <w:pPr>
              <w:spacing w:after="40" w:line="240" w:lineRule="auto"/>
              <w:jc w:val="left"/>
            </w:pPr>
            <w:r>
              <w:rPr>
                <w:rFonts w:cs="Times New Roman"/>
                <w:sz w:val="18"/>
              </w:rPr>
              <w:t>Upload handling</w:t>
            </w:r>
          </w:p>
        </w:tc>
        <w:tc>
          <w:tcPr>
            <w:tcW w:w="3888" w:type="dxa"/>
          </w:tcPr>
          <w:p w:rsidR="0033514B" w:rsidRDefault="007A7DD8">
            <w:pPr>
              <w:spacing w:after="40" w:line="240" w:lineRule="auto"/>
              <w:jc w:val="left"/>
            </w:pPr>
            <w:r>
              <w:rPr>
                <w:rFonts w:ascii="Consolas" w:eastAsia="Consolas" w:hAnsi="Consolas" w:cs="Consolas"/>
                <w:sz w:val="15"/>
              </w:rPr>
              <w:t>pd.read_csv(file)</w:t>
            </w:r>
            <w:r>
              <w:rPr>
                <w:rFonts w:cs="Times New Roman"/>
                <w:sz w:val="18"/>
              </w:rPr>
              <w:t>; no size limit, no type check</w:t>
            </w:r>
          </w:p>
        </w:tc>
        <w:tc>
          <w:tcPr>
            <w:tcW w:w="3600" w:type="dxa"/>
          </w:tcPr>
          <w:p w:rsidR="0033514B" w:rsidRDefault="007A7DD8">
            <w:pPr>
              <w:spacing w:after="40" w:line="240" w:lineRule="auto"/>
              <w:jc w:val="left"/>
            </w:pPr>
            <w:r>
              <w:rPr>
                <w:rFonts w:cs="Times New Roman"/>
                <w:sz w:val="18"/>
              </w:rPr>
              <w:t>a large or malformed file can exhaust memory or ra</w:t>
            </w:r>
            <w:r>
              <w:rPr>
                <w:rFonts w:cs="Times New Roman"/>
                <w:sz w:val="18"/>
              </w:rPr>
              <w:t>ise a 500</w:t>
            </w:r>
          </w:p>
        </w:tc>
      </w:tr>
      <w:tr w:rsidR="0033514B">
        <w:trPr>
          <w:cantSplit/>
          <w:jc w:val="center"/>
        </w:trPr>
        <w:tc>
          <w:tcPr>
            <w:tcW w:w="2016" w:type="dxa"/>
          </w:tcPr>
          <w:p w:rsidR="0033514B" w:rsidRDefault="007A7DD8">
            <w:pPr>
              <w:spacing w:after="40" w:line="240" w:lineRule="auto"/>
              <w:jc w:val="left"/>
            </w:pPr>
            <w:r>
              <w:rPr>
                <w:rFonts w:cs="Times New Roman"/>
                <w:sz w:val="18"/>
              </w:rPr>
              <w:t>Model files</w:t>
            </w:r>
          </w:p>
        </w:tc>
        <w:tc>
          <w:tcPr>
            <w:tcW w:w="3888" w:type="dxa"/>
          </w:tcPr>
          <w:p w:rsidR="0033514B" w:rsidRDefault="007A7DD8">
            <w:pPr>
              <w:spacing w:after="40" w:line="240" w:lineRule="auto"/>
              <w:jc w:val="left"/>
            </w:pPr>
            <w:r>
              <w:rPr>
                <w:rFonts w:cs="Times New Roman"/>
                <w:sz w:val="18"/>
              </w:rPr>
              <w:t xml:space="preserve">loaded with </w:t>
            </w:r>
            <w:r>
              <w:rPr>
                <w:rFonts w:ascii="Consolas" w:eastAsia="Consolas" w:hAnsi="Consolas" w:cs="Consolas"/>
                <w:sz w:val="15"/>
              </w:rPr>
              <w:t>joblib.load</w:t>
            </w:r>
            <w:r>
              <w:rPr>
                <w:rFonts w:cs="Times New Roman"/>
                <w:sz w:val="18"/>
              </w:rPr>
              <w:t xml:space="preserve"> (pickle)</w:t>
            </w:r>
          </w:p>
        </w:tc>
        <w:tc>
          <w:tcPr>
            <w:tcW w:w="3600" w:type="dxa"/>
          </w:tcPr>
          <w:p w:rsidR="0033514B" w:rsidRDefault="007A7DD8">
            <w:pPr>
              <w:spacing w:after="40" w:line="240" w:lineRule="auto"/>
              <w:jc w:val="left"/>
            </w:pPr>
            <w:r>
              <w:rPr>
                <w:rFonts w:cs="Times New Roman"/>
                <w:sz w:val="18"/>
              </w:rPr>
              <w:t xml:space="preserve">a tampered pickle can run code on load, so the </w:t>
            </w:r>
            <w:r>
              <w:rPr>
                <w:rFonts w:ascii="Consolas" w:eastAsia="Consolas" w:hAnsi="Consolas" w:cs="Consolas"/>
                <w:sz w:val="15"/>
              </w:rPr>
              <w:t>models/</w:t>
            </w:r>
            <w:r>
              <w:rPr>
                <w:rFonts w:cs="Times New Roman"/>
                <w:sz w:val="18"/>
              </w:rPr>
              <w:t xml:space="preserve"> folder must be trusted</w:t>
            </w:r>
          </w:p>
        </w:tc>
      </w:tr>
      <w:tr w:rsidR="0033514B">
        <w:trPr>
          <w:cantSplit/>
          <w:jc w:val="center"/>
        </w:trPr>
        <w:tc>
          <w:tcPr>
            <w:tcW w:w="2016" w:type="dxa"/>
          </w:tcPr>
          <w:p w:rsidR="0033514B" w:rsidRDefault="007A7DD8">
            <w:pPr>
              <w:spacing w:after="40" w:line="240" w:lineRule="auto"/>
              <w:jc w:val="left"/>
            </w:pPr>
            <w:r>
              <w:rPr>
                <w:rFonts w:cs="Times New Roman"/>
                <w:sz w:val="18"/>
              </w:rPr>
              <w:t>Input validation</w:t>
            </w:r>
          </w:p>
        </w:tc>
        <w:tc>
          <w:tcPr>
            <w:tcW w:w="3888" w:type="dxa"/>
          </w:tcPr>
          <w:p w:rsidR="0033514B" w:rsidRDefault="007A7DD8">
            <w:pPr>
              <w:spacing w:after="40" w:line="240" w:lineRule="auto"/>
              <w:jc w:val="left"/>
            </w:pPr>
            <w:r>
              <w:rPr>
                <w:rFonts w:cs="Times New Roman"/>
                <w:sz w:val="18"/>
              </w:rPr>
              <w:t>missing fields are replaced by dataset mean or mode; values are not range-checked</w:t>
            </w:r>
          </w:p>
        </w:tc>
        <w:tc>
          <w:tcPr>
            <w:tcW w:w="3600" w:type="dxa"/>
          </w:tcPr>
          <w:p w:rsidR="0033514B" w:rsidRDefault="007A7DD8">
            <w:pPr>
              <w:spacing w:after="40" w:line="240" w:lineRule="auto"/>
              <w:jc w:val="left"/>
            </w:pPr>
            <w:r>
              <w:rPr>
                <w:rFonts w:cs="Times New Roman"/>
                <w:sz w:val="18"/>
              </w:rPr>
              <w:t xml:space="preserve">an out-of-range value </w:t>
            </w:r>
            <w:r>
              <w:rPr>
                <w:rFonts w:cs="Times New Roman"/>
                <w:sz w:val="18"/>
              </w:rPr>
              <w:t>is scored without complaint</w:t>
            </w:r>
          </w:p>
        </w:tc>
      </w:tr>
      <w:tr w:rsidR="0033514B">
        <w:trPr>
          <w:cantSplit/>
          <w:jc w:val="center"/>
        </w:trPr>
        <w:tc>
          <w:tcPr>
            <w:tcW w:w="2016" w:type="dxa"/>
          </w:tcPr>
          <w:p w:rsidR="0033514B" w:rsidRDefault="007A7DD8">
            <w:pPr>
              <w:spacing w:after="40" w:line="240" w:lineRule="auto"/>
              <w:jc w:val="left"/>
            </w:pPr>
            <w:r>
              <w:rPr>
                <w:rFonts w:cs="Times New Roman"/>
                <w:sz w:val="18"/>
              </w:rPr>
              <w:t>Concurrency</w:t>
            </w:r>
          </w:p>
        </w:tc>
        <w:tc>
          <w:tcPr>
            <w:tcW w:w="3888" w:type="dxa"/>
          </w:tcPr>
          <w:p w:rsidR="0033514B" w:rsidRDefault="007A7DD8">
            <w:pPr>
              <w:spacing w:after="40" w:line="240" w:lineRule="auto"/>
              <w:jc w:val="left"/>
            </w:pPr>
            <w:r>
              <w:rPr>
                <w:rFonts w:cs="Times New Roman"/>
                <w:sz w:val="18"/>
              </w:rPr>
              <w:t xml:space="preserve">one global </w:t>
            </w:r>
            <w:r>
              <w:rPr>
                <w:rFonts w:ascii="Consolas" w:eastAsia="Consolas" w:hAnsi="Consolas" w:cs="Consolas"/>
                <w:sz w:val="15"/>
              </w:rPr>
              <w:t>store</w:t>
            </w:r>
            <w:r>
              <w:rPr>
                <w:rFonts w:cs="Times New Roman"/>
                <w:sz w:val="18"/>
              </w:rPr>
              <w:t>, Flask development server</w:t>
            </w:r>
          </w:p>
        </w:tc>
        <w:tc>
          <w:tcPr>
            <w:tcW w:w="3600" w:type="dxa"/>
          </w:tcPr>
          <w:p w:rsidR="0033514B" w:rsidRDefault="007A7DD8">
            <w:pPr>
              <w:spacing w:after="40" w:line="240" w:lineRule="auto"/>
              <w:jc w:val="left"/>
            </w:pPr>
            <w:r>
              <w:rPr>
                <w:rFonts w:cs="Times New Roman"/>
                <w:sz w:val="18"/>
              </w:rPr>
              <w:t>concurrent training and prediction are not safe</w:t>
            </w:r>
          </w:p>
        </w:tc>
      </w:tr>
      <w:tr w:rsidR="0033514B">
        <w:trPr>
          <w:cantSplit/>
          <w:jc w:val="center"/>
        </w:trPr>
        <w:tc>
          <w:tcPr>
            <w:tcW w:w="2016" w:type="dxa"/>
          </w:tcPr>
          <w:p w:rsidR="0033514B" w:rsidRDefault="007A7DD8">
            <w:pPr>
              <w:spacing w:after="40" w:line="240" w:lineRule="auto"/>
              <w:jc w:val="left"/>
            </w:pPr>
            <w:r>
              <w:rPr>
                <w:rFonts w:cs="Times New Roman"/>
                <w:sz w:val="18"/>
              </w:rPr>
              <w:t>Errors</w:t>
            </w:r>
          </w:p>
        </w:tc>
        <w:tc>
          <w:tcPr>
            <w:tcW w:w="3888" w:type="dxa"/>
          </w:tcPr>
          <w:p w:rsidR="0033514B" w:rsidRDefault="007A7DD8">
            <w:pPr>
              <w:spacing w:after="40" w:line="240" w:lineRule="auto"/>
              <w:jc w:val="left"/>
            </w:pPr>
            <w:r>
              <w:rPr>
                <w:rFonts w:ascii="Consolas" w:eastAsia="Consolas" w:hAnsi="Consolas" w:cs="Consolas"/>
                <w:sz w:val="15"/>
              </w:rPr>
              <w:t>try/except</w:t>
            </w:r>
            <w:r>
              <w:rPr>
                <w:rFonts w:cs="Times New Roman"/>
                <w:sz w:val="18"/>
              </w:rPr>
              <w:t xml:space="preserve"> in the main routes returns JSON 500 with the message</w:t>
            </w:r>
          </w:p>
        </w:tc>
        <w:tc>
          <w:tcPr>
            <w:tcW w:w="3600" w:type="dxa"/>
          </w:tcPr>
          <w:p w:rsidR="0033514B" w:rsidRDefault="007A7DD8">
            <w:pPr>
              <w:spacing w:after="40" w:line="240" w:lineRule="auto"/>
              <w:jc w:val="left"/>
            </w:pPr>
            <w:r>
              <w:rPr>
                <w:rFonts w:cs="Times New Roman"/>
                <w:sz w:val="18"/>
              </w:rPr>
              <w:t>clients see a readable error; internal paths can lea</w:t>
            </w:r>
            <w:r>
              <w:rPr>
                <w:rFonts w:cs="Times New Roman"/>
                <w:sz w:val="18"/>
              </w:rPr>
              <w:t>k in messages</w:t>
            </w:r>
          </w:p>
        </w:tc>
      </w:tr>
      <w:tr w:rsidR="0033514B">
        <w:trPr>
          <w:cantSplit/>
          <w:jc w:val="center"/>
        </w:trPr>
        <w:tc>
          <w:tcPr>
            <w:tcW w:w="2016" w:type="dxa"/>
          </w:tcPr>
          <w:p w:rsidR="0033514B" w:rsidRDefault="007A7DD8">
            <w:pPr>
              <w:spacing w:after="40" w:line="240" w:lineRule="auto"/>
              <w:jc w:val="left"/>
            </w:pPr>
            <w:r>
              <w:rPr>
                <w:rFonts w:cs="Times New Roman"/>
                <w:sz w:val="18"/>
              </w:rPr>
              <w:t>Secrets</w:t>
            </w:r>
          </w:p>
        </w:tc>
        <w:tc>
          <w:tcPr>
            <w:tcW w:w="3888" w:type="dxa"/>
          </w:tcPr>
          <w:p w:rsidR="0033514B" w:rsidRDefault="007A7DD8">
            <w:pPr>
              <w:spacing w:after="40" w:line="240" w:lineRule="auto"/>
              <w:jc w:val="left"/>
            </w:pPr>
            <w:r>
              <w:rPr>
                <w:rFonts w:ascii="Consolas" w:eastAsia="Consolas" w:hAnsi="Consolas" w:cs="Consolas"/>
                <w:sz w:val="15"/>
              </w:rPr>
              <w:t>.env</w:t>
            </w:r>
            <w:r>
              <w:rPr>
                <w:rFonts w:cs="Times New Roman"/>
                <w:sz w:val="18"/>
              </w:rPr>
              <w:t xml:space="preserve"> holds only the two port numbers</w:t>
            </w:r>
          </w:p>
        </w:tc>
        <w:tc>
          <w:tcPr>
            <w:tcW w:w="3600" w:type="dxa"/>
          </w:tcPr>
          <w:p w:rsidR="0033514B" w:rsidRDefault="007A7DD8">
            <w:pPr>
              <w:spacing w:after="40" w:line="240" w:lineRule="auto"/>
              <w:jc w:val="left"/>
            </w:pPr>
            <w:r>
              <w:rPr>
                <w:rFonts w:cs="Times New Roman"/>
                <w:sz w:val="18"/>
              </w:rPr>
              <w:t xml:space="preserve">no credentials are used; </w:t>
            </w:r>
            <w:r>
              <w:rPr>
                <w:rFonts w:ascii="Consolas" w:eastAsia="Consolas" w:hAnsi="Consolas" w:cs="Consolas"/>
                <w:sz w:val="15"/>
              </w:rPr>
              <w:t>.env</w:t>
            </w:r>
            <w:r>
              <w:rPr>
                <w:rFonts w:cs="Times New Roman"/>
                <w:sz w:val="18"/>
              </w:rPr>
              <w:t xml:space="preserve"> is git-ignored</w:t>
            </w:r>
          </w:p>
        </w:tc>
      </w:tr>
    </w:tbl>
    <w:p w:rsidR="0033514B" w:rsidRDefault="0033514B">
      <w:pPr>
        <w:spacing w:line="192" w:lineRule="auto"/>
      </w:pPr>
    </w:p>
    <w:p w:rsidR="0033514B" w:rsidRDefault="007A7DD8">
      <w:r>
        <w:rPr>
          <w:rFonts w:cs="Times New Roman"/>
        </w:rPr>
        <w:t xml:space="preserve">The React client has its own handling: </w:t>
      </w:r>
      <w:r>
        <w:rPr>
          <w:rFonts w:ascii="Consolas" w:eastAsia="Consolas" w:hAnsi="Consolas" w:cs="Consolas"/>
          <w:sz w:val="21"/>
        </w:rPr>
        <w:t>ApiError</w:t>
      </w:r>
      <w:r>
        <w:rPr>
          <w:rFonts w:cs="Times New Roman"/>
        </w:rPr>
        <w:t xml:space="preserve"> carries the status and the server's message, the Verify, Bulk and Lab pages show a toast on failure, </w:t>
      </w:r>
      <w:r>
        <w:rPr>
          <w:rFonts w:cs="Times New Roman"/>
        </w:rPr>
        <w:t xml:space="preserve">the Bulk page has an explicit error state for a failed upload, and the Dashboard falls back to an </w:t>
      </w:r>
      <w:r>
        <w:rPr>
          <w:rFonts w:cs="Times New Roman"/>
          <w:i/>
        </w:rPr>
        <w:t>API offline</w:t>
      </w:r>
      <w:r>
        <w:rPr>
          <w:rFonts w:cs="Times New Roman"/>
        </w:rPr>
        <w:t xml:space="preserve"> screen. The serving defect was found while writing this chapter, by reading the code and then confirming the result with </w:t>
      </w:r>
      <w:r>
        <w:rPr>
          <w:rFonts w:ascii="Consolas" w:eastAsia="Consolas" w:hAnsi="Consolas" w:cs="Consolas"/>
          <w:sz w:val="21"/>
        </w:rPr>
        <w:t>scripts/run_experiments.py</w:t>
      </w:r>
      <w:r>
        <w:rPr>
          <w:rFonts w:cs="Times New Roman"/>
        </w:rPr>
        <w:t>; it is documented and not fixed, in line with the project's rule that the documentation reports the code as it is. Chapter 10 lists the fix (scale with the full numeric column list, and fail loudly instead of silently).</w:t>
      </w:r>
    </w:p>
    <w:p w:rsidR="0033514B" w:rsidRDefault="007A7DD8">
      <w:pPr>
        <w:pStyle w:val="Heading2"/>
      </w:pPr>
      <w:r>
        <w:t>2.4 Insta</w:t>
      </w:r>
      <w:r>
        <w:t>llation and execution</w:t>
      </w:r>
    </w:p>
    <w:p w:rsidR="0033514B" w:rsidRDefault="007A7DD8">
      <w:r>
        <w:rPr>
          <w:rFonts w:cs="Times New Roman"/>
        </w:rPr>
        <w:t xml:space="preserve">The project needs Python 3.11 and Node.js. All Python dependencies are pinned in </w:t>
      </w:r>
      <w:r>
        <w:rPr>
          <w:rFonts w:ascii="Consolas" w:eastAsia="Consolas" w:hAnsi="Consolas" w:cs="Consolas"/>
          <w:sz w:val="21"/>
        </w:rPr>
        <w:t>requirements.txt</w:t>
      </w:r>
      <w:r>
        <w:rPr>
          <w:rFonts w:cs="Times New Roman"/>
        </w:rPr>
        <w:t>: Flask 3.1.0, Flask-Cors 5.0.0, NumPy 1.26.4, pandas 2.2.2, scikit-learn 1.5.0, SciPy 1.13.0, imbalanced-learn 0.12.4, Matplotlib 3.9.0,</w:t>
      </w:r>
      <w:r>
        <w:rPr>
          <w:rFonts w:cs="Times New Roman"/>
        </w:rPr>
        <w:t xml:space="preserve"> seaborn 0.13.2, joblib 1.4.2 and openpyxl 3.1.5. The measurement scripts also use XGBoost 2.0.3, which is installed on the development PC but is not in </w:t>
      </w:r>
      <w:r>
        <w:rPr>
          <w:rFonts w:ascii="Consolas" w:eastAsia="Consolas" w:hAnsi="Consolas" w:cs="Consolas"/>
          <w:sz w:val="21"/>
        </w:rPr>
        <w:t>requirements.txt</w:t>
      </w:r>
      <w:r>
        <w:rPr>
          <w:rFonts w:cs="Times New Roman"/>
        </w:rPr>
        <w:t xml:space="preserve"> because the application does not need it.</w:t>
      </w:r>
    </w:p>
    <w:p w:rsidR="0033514B" w:rsidRDefault="007A7DD8">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Run steps</w:t>
      </w:r>
    </w:p>
    <w:tbl>
      <w:tblPr>
        <w:tblStyle w:val="TableGrid"/>
        <w:tblW w:w="0" w:type="auto"/>
        <w:jc w:val="center"/>
        <w:tblLook w:val="04A0" w:firstRow="1" w:lastRow="0" w:firstColumn="1" w:lastColumn="0" w:noHBand="0" w:noVBand="1"/>
      </w:tblPr>
      <w:tblGrid>
        <w:gridCol w:w="2442"/>
        <w:gridCol w:w="3886"/>
        <w:gridCol w:w="2554"/>
      </w:tblGrid>
      <w:tr w:rsidR="0033514B">
        <w:trPr>
          <w:cantSplit/>
          <w:tblHeader/>
          <w:jc w:val="center"/>
        </w:trPr>
        <w:tc>
          <w:tcPr>
            <w:tcW w:w="2736" w:type="dxa"/>
            <w:shd w:val="clear" w:color="auto" w:fill="1B2A41"/>
          </w:tcPr>
          <w:p w:rsidR="0033514B" w:rsidRDefault="007A7DD8">
            <w:pPr>
              <w:spacing w:after="40" w:line="240" w:lineRule="auto"/>
              <w:jc w:val="center"/>
            </w:pPr>
            <w:r>
              <w:rPr>
                <w:rFonts w:cs="Times New Roman"/>
                <w:b/>
                <w:color w:val="FFFFFF"/>
                <w:sz w:val="19"/>
              </w:rPr>
              <w:t>Step</w:t>
            </w:r>
          </w:p>
        </w:tc>
        <w:tc>
          <w:tcPr>
            <w:tcW w:w="4176" w:type="dxa"/>
            <w:shd w:val="clear" w:color="auto" w:fill="1B2A41"/>
          </w:tcPr>
          <w:p w:rsidR="0033514B" w:rsidRDefault="007A7DD8">
            <w:pPr>
              <w:spacing w:after="40" w:line="240" w:lineRule="auto"/>
              <w:jc w:val="center"/>
            </w:pPr>
            <w:r>
              <w:rPr>
                <w:rFonts w:cs="Times New Roman"/>
                <w:b/>
                <w:color w:val="FFFFFF"/>
                <w:sz w:val="19"/>
              </w:rPr>
              <w:t>Command</w:t>
            </w:r>
          </w:p>
        </w:tc>
        <w:tc>
          <w:tcPr>
            <w:tcW w:w="2592" w:type="dxa"/>
            <w:shd w:val="clear" w:color="auto" w:fill="1B2A41"/>
          </w:tcPr>
          <w:p w:rsidR="0033514B" w:rsidRDefault="007A7DD8">
            <w:pPr>
              <w:spacing w:after="40" w:line="240" w:lineRule="auto"/>
              <w:jc w:val="center"/>
            </w:pPr>
            <w:r>
              <w:rPr>
                <w:rFonts w:cs="Times New Roman"/>
                <w:b/>
                <w:color w:val="FFFFFF"/>
                <w:sz w:val="19"/>
              </w:rPr>
              <w:t>Result</w:t>
            </w:r>
          </w:p>
        </w:tc>
      </w:tr>
      <w:tr w:rsidR="0033514B">
        <w:trPr>
          <w:cantSplit/>
          <w:jc w:val="center"/>
        </w:trPr>
        <w:tc>
          <w:tcPr>
            <w:tcW w:w="2736" w:type="dxa"/>
          </w:tcPr>
          <w:p w:rsidR="0033514B" w:rsidRDefault="007A7DD8">
            <w:pPr>
              <w:spacing w:after="40" w:line="240" w:lineRule="auto"/>
              <w:jc w:val="left"/>
            </w:pPr>
            <w:r>
              <w:rPr>
                <w:rFonts w:cs="Times New Roman"/>
                <w:sz w:val="19"/>
              </w:rPr>
              <w:t>1. Install Python packages</w:t>
            </w:r>
          </w:p>
        </w:tc>
        <w:tc>
          <w:tcPr>
            <w:tcW w:w="4176" w:type="dxa"/>
          </w:tcPr>
          <w:p w:rsidR="0033514B" w:rsidRDefault="007A7DD8">
            <w:pPr>
              <w:spacing w:after="40" w:line="240" w:lineRule="auto"/>
              <w:jc w:val="left"/>
            </w:pPr>
            <w:r>
              <w:rPr>
                <w:rFonts w:ascii="Consolas" w:eastAsia="Consolas" w:hAnsi="Consolas" w:cs="Consolas"/>
                <w:sz w:val="16"/>
              </w:rPr>
              <w:t>pip install -r requirements.txt</w:t>
            </w:r>
          </w:p>
        </w:tc>
        <w:tc>
          <w:tcPr>
            <w:tcW w:w="2592" w:type="dxa"/>
          </w:tcPr>
          <w:p w:rsidR="0033514B" w:rsidRDefault="007A7DD8">
            <w:pPr>
              <w:spacing w:after="40" w:line="240" w:lineRule="auto"/>
              <w:jc w:val="left"/>
            </w:pPr>
            <w:r>
              <w:rPr>
                <w:rFonts w:cs="Times New Roman"/>
                <w:sz w:val="19"/>
              </w:rPr>
              <w:t>backend dependencies</w:t>
            </w:r>
          </w:p>
        </w:tc>
      </w:tr>
      <w:tr w:rsidR="0033514B">
        <w:trPr>
          <w:cantSplit/>
          <w:jc w:val="center"/>
        </w:trPr>
        <w:tc>
          <w:tcPr>
            <w:tcW w:w="2736" w:type="dxa"/>
          </w:tcPr>
          <w:p w:rsidR="0033514B" w:rsidRDefault="007A7DD8">
            <w:pPr>
              <w:spacing w:after="40" w:line="240" w:lineRule="auto"/>
              <w:jc w:val="left"/>
            </w:pPr>
            <w:r>
              <w:rPr>
                <w:rFonts w:cs="Times New Roman"/>
                <w:sz w:val="19"/>
              </w:rPr>
              <w:t>2. Generate data and models (only if missing)</w:t>
            </w:r>
          </w:p>
        </w:tc>
        <w:tc>
          <w:tcPr>
            <w:tcW w:w="4176" w:type="dxa"/>
          </w:tcPr>
          <w:p w:rsidR="0033514B" w:rsidRDefault="007A7DD8">
            <w:pPr>
              <w:spacing w:after="40" w:line="240" w:lineRule="auto"/>
              <w:jc w:val="left"/>
            </w:pPr>
            <w:r>
              <w:rPr>
                <w:rFonts w:ascii="Consolas" w:eastAsia="Consolas" w:hAnsi="Consolas" w:cs="Consolas"/>
                <w:sz w:val="16"/>
              </w:rPr>
              <w:t>python backend/synthetic_data.py</w:t>
            </w:r>
            <w:r>
              <w:rPr>
                <w:rFonts w:cs="Times New Roman"/>
                <w:sz w:val="19"/>
              </w:rPr>
              <w:t xml:space="preserve"> then </w:t>
            </w:r>
            <w:r>
              <w:rPr>
                <w:rFonts w:ascii="Consolas" w:eastAsia="Consolas" w:hAnsi="Consolas" w:cs="Consolas"/>
                <w:sz w:val="16"/>
              </w:rPr>
              <w:t>python seed_models.py</w:t>
            </w:r>
          </w:p>
        </w:tc>
        <w:tc>
          <w:tcPr>
            <w:tcW w:w="2592" w:type="dxa"/>
          </w:tcPr>
          <w:p w:rsidR="0033514B" w:rsidRDefault="007A7DD8">
            <w:pPr>
              <w:spacing w:after="40" w:line="240" w:lineRule="auto"/>
              <w:jc w:val="left"/>
            </w:pPr>
            <w:r>
              <w:rPr>
                <w:rFonts w:cs="Times New Roman"/>
                <w:sz w:val="19"/>
              </w:rPr>
              <w:t xml:space="preserve">39,000-row CSV; three models; </w:t>
            </w:r>
            <w:r>
              <w:rPr>
                <w:rFonts w:ascii="Consolas" w:eastAsia="Consolas" w:hAnsi="Consolas" w:cs="Consolas"/>
                <w:sz w:val="16"/>
              </w:rPr>
              <w:t>pipeline.pkl</w:t>
            </w:r>
            <w:r>
              <w:rPr>
                <w:rFonts w:cs="Times New Roman"/>
                <w:sz w:val="19"/>
              </w:rPr>
              <w:t xml:space="preserve"> (abou</w:t>
            </w:r>
            <w:r>
              <w:rPr>
                <w:rFonts w:cs="Times New Roman"/>
                <w:sz w:val="19"/>
              </w:rPr>
              <w:t>t 45 s)</w:t>
            </w:r>
          </w:p>
        </w:tc>
      </w:tr>
      <w:tr w:rsidR="0033514B">
        <w:trPr>
          <w:cantSplit/>
          <w:jc w:val="center"/>
        </w:trPr>
        <w:tc>
          <w:tcPr>
            <w:tcW w:w="2736" w:type="dxa"/>
          </w:tcPr>
          <w:p w:rsidR="0033514B" w:rsidRDefault="007A7DD8">
            <w:pPr>
              <w:spacing w:after="40" w:line="240" w:lineRule="auto"/>
              <w:jc w:val="left"/>
            </w:pPr>
            <w:r>
              <w:rPr>
                <w:rFonts w:cs="Times New Roman"/>
                <w:sz w:val="19"/>
              </w:rPr>
              <w:t>3. Start both servers</w:t>
            </w:r>
          </w:p>
        </w:tc>
        <w:tc>
          <w:tcPr>
            <w:tcW w:w="4176" w:type="dxa"/>
          </w:tcPr>
          <w:p w:rsidR="0033514B" w:rsidRDefault="007A7DD8">
            <w:pPr>
              <w:spacing w:after="40" w:line="240" w:lineRule="auto"/>
              <w:jc w:val="left"/>
            </w:pPr>
            <w:r>
              <w:rPr>
                <w:rFonts w:ascii="Consolas" w:eastAsia="Consolas" w:hAnsi="Consolas" w:cs="Consolas"/>
                <w:sz w:val="16"/>
              </w:rPr>
              <w:t>run.bat</w:t>
            </w:r>
            <w:r>
              <w:rPr>
                <w:rFonts w:cs="Times New Roman"/>
                <w:sz w:val="19"/>
              </w:rPr>
              <w:t xml:space="preserve"> (or </w:t>
            </w:r>
            <w:r>
              <w:rPr>
                <w:rFonts w:ascii="Consolas" w:eastAsia="Consolas" w:hAnsi="Consolas" w:cs="Consolas"/>
                <w:sz w:val="16"/>
              </w:rPr>
              <w:t>run.ps1</w:t>
            </w:r>
            <w:r>
              <w:rPr>
                <w:rFonts w:cs="Times New Roman"/>
                <w:sz w:val="19"/>
              </w:rPr>
              <w:t>)</w:t>
            </w:r>
          </w:p>
        </w:tc>
        <w:tc>
          <w:tcPr>
            <w:tcW w:w="2592" w:type="dxa"/>
          </w:tcPr>
          <w:p w:rsidR="0033514B" w:rsidRDefault="007A7DD8">
            <w:pPr>
              <w:spacing w:after="40" w:line="240" w:lineRule="auto"/>
              <w:jc w:val="left"/>
            </w:pPr>
            <w:r>
              <w:rPr>
                <w:rFonts w:cs="Times New Roman"/>
                <w:sz w:val="19"/>
              </w:rPr>
              <w:t>Flask on 8304 and Vite on 5304; the browser opens</w:t>
            </w:r>
          </w:p>
        </w:tc>
      </w:tr>
      <w:tr w:rsidR="0033514B">
        <w:trPr>
          <w:cantSplit/>
          <w:jc w:val="center"/>
        </w:trPr>
        <w:tc>
          <w:tcPr>
            <w:tcW w:w="2736" w:type="dxa"/>
          </w:tcPr>
          <w:p w:rsidR="0033514B" w:rsidRDefault="007A7DD8">
            <w:pPr>
              <w:spacing w:after="40" w:line="240" w:lineRule="auto"/>
              <w:jc w:val="left"/>
            </w:pPr>
            <w:r>
              <w:rPr>
                <w:rFonts w:cs="Times New Roman"/>
                <w:sz w:val="19"/>
              </w:rPr>
              <w:t>4. Or start them by hand</w:t>
            </w:r>
          </w:p>
        </w:tc>
        <w:tc>
          <w:tcPr>
            <w:tcW w:w="4176" w:type="dxa"/>
          </w:tcPr>
          <w:p w:rsidR="0033514B" w:rsidRDefault="007A7DD8">
            <w:pPr>
              <w:spacing w:after="40" w:line="240" w:lineRule="auto"/>
              <w:jc w:val="left"/>
            </w:pPr>
            <w:r>
              <w:rPr>
                <w:rFonts w:ascii="Consolas" w:eastAsia="Consolas" w:hAnsi="Consolas" w:cs="Consolas"/>
                <w:sz w:val="16"/>
              </w:rPr>
              <w:t>python backend/app.py</w:t>
            </w:r>
            <w:r>
              <w:rPr>
                <w:rFonts w:cs="Times New Roman"/>
                <w:sz w:val="19"/>
              </w:rPr>
              <w:t xml:space="preserve"> and, in </w:t>
            </w:r>
            <w:r>
              <w:rPr>
                <w:rFonts w:ascii="Consolas" w:eastAsia="Consolas" w:hAnsi="Consolas" w:cs="Consolas"/>
                <w:sz w:val="16"/>
              </w:rPr>
              <w:t>frontend</w:t>
            </w:r>
            <w:r>
              <w:rPr>
                <w:rFonts w:cs="Times New Roman"/>
                <w:sz w:val="19"/>
              </w:rPr>
              <w:t xml:space="preserve">, </w:t>
            </w:r>
            <w:r>
              <w:rPr>
                <w:rFonts w:ascii="Consolas" w:eastAsia="Consolas" w:hAnsi="Consolas" w:cs="Consolas"/>
                <w:sz w:val="16"/>
              </w:rPr>
              <w:t>npm install</w:t>
            </w:r>
            <w:r>
              <w:rPr>
                <w:rFonts w:cs="Times New Roman"/>
                <w:sz w:val="19"/>
              </w:rPr>
              <w:t xml:space="preserve"> then </w:t>
            </w:r>
            <w:r>
              <w:rPr>
                <w:rFonts w:ascii="Consolas" w:eastAsia="Consolas" w:hAnsi="Consolas" w:cs="Consolas"/>
                <w:sz w:val="16"/>
              </w:rPr>
              <w:t>npm run dev -- --host 127.0.0.1</w:t>
            </w:r>
          </w:p>
        </w:tc>
        <w:tc>
          <w:tcPr>
            <w:tcW w:w="2592" w:type="dxa"/>
          </w:tcPr>
          <w:p w:rsidR="0033514B" w:rsidRDefault="007A7DD8">
            <w:pPr>
              <w:spacing w:after="40" w:line="240" w:lineRule="auto"/>
              <w:jc w:val="left"/>
            </w:pPr>
            <w:r>
              <w:rPr>
                <w:rFonts w:cs="Times New Roman"/>
                <w:sz w:val="19"/>
              </w:rPr>
              <w:t>same result</w:t>
            </w:r>
          </w:p>
        </w:tc>
      </w:tr>
      <w:tr w:rsidR="0033514B">
        <w:trPr>
          <w:cantSplit/>
          <w:jc w:val="center"/>
        </w:trPr>
        <w:tc>
          <w:tcPr>
            <w:tcW w:w="2736" w:type="dxa"/>
          </w:tcPr>
          <w:p w:rsidR="0033514B" w:rsidRDefault="007A7DD8">
            <w:pPr>
              <w:spacing w:after="40" w:line="240" w:lineRule="auto"/>
              <w:jc w:val="left"/>
            </w:pPr>
            <w:r>
              <w:rPr>
                <w:rFonts w:cs="Times New Roman"/>
                <w:sz w:val="19"/>
              </w:rPr>
              <w:t>5. Check the API</w:t>
            </w:r>
          </w:p>
        </w:tc>
        <w:tc>
          <w:tcPr>
            <w:tcW w:w="4176" w:type="dxa"/>
          </w:tcPr>
          <w:p w:rsidR="0033514B" w:rsidRDefault="007A7DD8">
            <w:pPr>
              <w:spacing w:after="40" w:line="240" w:lineRule="auto"/>
              <w:jc w:val="left"/>
            </w:pPr>
            <w:r>
              <w:rPr>
                <w:rFonts w:ascii="Consolas" w:eastAsia="Consolas" w:hAnsi="Consolas" w:cs="Consolas"/>
                <w:sz w:val="16"/>
              </w:rPr>
              <w:t xml:space="preserve">python </w:t>
            </w:r>
            <w:r>
              <w:rPr>
                <w:rFonts w:ascii="Consolas" w:eastAsia="Consolas" w:hAnsi="Consolas" w:cs="Consolas"/>
                <w:sz w:val="16"/>
              </w:rPr>
              <w:t>scripts/smoke_test.py http://127.0.0.1:8304</w:t>
            </w:r>
          </w:p>
        </w:tc>
        <w:tc>
          <w:tcPr>
            <w:tcW w:w="2592" w:type="dxa"/>
          </w:tcPr>
          <w:p w:rsidR="0033514B" w:rsidRDefault="007A7DD8">
            <w:pPr>
              <w:spacing w:after="40" w:line="240" w:lineRule="auto"/>
              <w:jc w:val="left"/>
            </w:pPr>
            <w:r>
              <w:rPr>
                <w:rFonts w:cs="Times New Roman"/>
                <w:sz w:val="19"/>
              </w:rPr>
              <w:t>20/20 checks pass (read-only)</w:t>
            </w:r>
          </w:p>
        </w:tc>
      </w:tr>
      <w:tr w:rsidR="0033514B">
        <w:trPr>
          <w:cantSplit/>
          <w:jc w:val="center"/>
        </w:trPr>
        <w:tc>
          <w:tcPr>
            <w:tcW w:w="2736" w:type="dxa"/>
          </w:tcPr>
          <w:p w:rsidR="0033514B" w:rsidRDefault="007A7DD8">
            <w:pPr>
              <w:spacing w:after="40" w:line="240" w:lineRule="auto"/>
              <w:jc w:val="left"/>
            </w:pPr>
            <w:r>
              <w:rPr>
                <w:rFonts w:cs="Times New Roman"/>
                <w:sz w:val="19"/>
              </w:rPr>
              <w:t>6. Reproduce the numbers</w:t>
            </w:r>
          </w:p>
        </w:tc>
        <w:tc>
          <w:tcPr>
            <w:tcW w:w="4176" w:type="dxa"/>
          </w:tcPr>
          <w:p w:rsidR="0033514B" w:rsidRDefault="007A7DD8">
            <w:pPr>
              <w:spacing w:after="40" w:line="240" w:lineRule="auto"/>
              <w:jc w:val="left"/>
            </w:pPr>
            <w:r>
              <w:rPr>
                <w:rFonts w:ascii="Consolas" w:eastAsia="Consolas" w:hAnsi="Consolas" w:cs="Consolas"/>
                <w:sz w:val="16"/>
              </w:rPr>
              <w:t>python scripts/run_experiments.py</w:t>
            </w:r>
            <w:r>
              <w:rPr>
                <w:rFonts w:cs="Times New Roman"/>
                <w:sz w:val="19"/>
              </w:rPr>
              <w:t xml:space="preserve"> and </w:t>
            </w:r>
            <w:r>
              <w:rPr>
                <w:rFonts w:ascii="Consolas" w:eastAsia="Consolas" w:hAnsi="Consolas" w:cs="Consolas"/>
                <w:sz w:val="16"/>
              </w:rPr>
              <w:t>python scripts/measure_latency.py</w:t>
            </w:r>
          </w:p>
        </w:tc>
        <w:tc>
          <w:tcPr>
            <w:tcW w:w="2592" w:type="dxa"/>
          </w:tcPr>
          <w:p w:rsidR="0033514B" w:rsidRDefault="007A7DD8">
            <w:pPr>
              <w:spacing w:after="40" w:line="240" w:lineRule="auto"/>
              <w:jc w:val="left"/>
            </w:pPr>
            <w:r>
              <w:rPr>
                <w:rFonts w:ascii="Consolas" w:eastAsia="Consolas" w:hAnsi="Consolas" w:cs="Consolas"/>
                <w:sz w:val="16"/>
              </w:rPr>
              <w:t>experiments/metrics.json</w:t>
            </w:r>
            <w:r>
              <w:rPr>
                <w:rFonts w:cs="Times New Roman"/>
                <w:sz w:val="19"/>
              </w:rPr>
              <w:t xml:space="preserve">, </w:t>
            </w:r>
            <w:r>
              <w:rPr>
                <w:rFonts w:ascii="Consolas" w:eastAsia="Consolas" w:hAnsi="Consolas" w:cs="Consolas"/>
                <w:sz w:val="16"/>
              </w:rPr>
              <w:t>experiments/latency.json</w:t>
            </w:r>
          </w:p>
        </w:tc>
      </w:tr>
    </w:tbl>
    <w:p w:rsidR="0033514B" w:rsidRDefault="0033514B">
      <w:pPr>
        <w:spacing w:line="192" w:lineRule="auto"/>
      </w:pPr>
    </w:p>
    <w:p w:rsidR="0033514B" w:rsidRDefault="007A7DD8">
      <w:r>
        <w:rPr>
          <w:rFonts w:cs="Times New Roman"/>
        </w:rPr>
        <w:t xml:space="preserve">Ports come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 xml:space="preserve">), and </w:t>
      </w:r>
      <w:r>
        <w:rPr>
          <w:rFonts w:ascii="Consolas" w:eastAsia="Consolas" w:hAnsi="Consolas" w:cs="Consolas"/>
          <w:sz w:val="21"/>
        </w:rPr>
        <w:t>vite.config.js</w:t>
      </w:r>
      <w:r>
        <w:rPr>
          <w:rFonts w:cs="Times New Roman"/>
        </w:rPr>
        <w:t xml:space="preserve"> reads the same file so the proxy and the servers agree. Once running, a single check takes a median of 17 ms through the Flask development server on </w:t>
      </w:r>
      <w:r>
        <w:rPr>
          <w:rFonts w:ascii="Consolas" w:eastAsia="Consolas" w:hAnsi="Consolas" w:cs="Consolas"/>
          <w:sz w:val="21"/>
        </w:rPr>
        <w:t>127.0.0.1</w:t>
      </w:r>
      <w:r>
        <w:rPr>
          <w:rFonts w:cs="Times New Roman"/>
        </w:rPr>
        <w:t xml:space="preserve"> (95th percentile 32 ms) and a 20-row bulk upload</w:t>
      </w:r>
      <w:r>
        <w:rPr>
          <w:rFonts w:cs="Times New Roman"/>
        </w:rPr>
        <w:t xml:space="preserve"> 30 ms; addresses must use </w:t>
      </w:r>
      <w:r>
        <w:rPr>
          <w:rFonts w:ascii="Consolas" w:eastAsia="Consolas" w:hAnsi="Consolas" w:cs="Consolas"/>
          <w:sz w:val="21"/>
        </w:rPr>
        <w:t>127.0.0.1</w:t>
      </w:r>
      <w:r>
        <w:rPr>
          <w:rFonts w:cs="Times New Roman"/>
        </w:rPr>
        <w:t xml:space="preserve"> rather than </w:t>
      </w:r>
      <w:r>
        <w:rPr>
          <w:rFonts w:ascii="Consolas" w:eastAsia="Consolas" w:hAnsi="Consolas" w:cs="Consolas"/>
          <w:sz w:val="21"/>
        </w:rPr>
        <w:t>localhost</w:t>
      </w:r>
      <w:r>
        <w:rPr>
          <w:rFonts w:cs="Times New Roman"/>
        </w:rPr>
        <w:t xml:space="preserve"> on the development PC, where the name lookup adds about two seconds per call. The retraining lab is the only step that takes noticeable time, because </w:t>
      </w:r>
      <w:r>
        <w:rPr>
          <w:rFonts w:ascii="Consolas" w:eastAsia="Consolas" w:hAnsi="Consolas" w:cs="Consolas"/>
          <w:sz w:val="21"/>
        </w:rPr>
        <w:t>/api/train</w:t>
      </w:r>
      <w:r>
        <w:rPr>
          <w:rFonts w:cs="Times New Roman"/>
        </w:rPr>
        <w:t xml:space="preserve"> runs inside one request.</w:t>
      </w:r>
    </w:p>
    <w:p w:rsidR="0033514B" w:rsidRDefault="007A7DD8">
      <w:pPr>
        <w:keepNext/>
        <w:spacing w:after="80" w:line="240" w:lineRule="auto"/>
        <w:jc w:val="center"/>
      </w:pPr>
      <w:r>
        <w:rPr>
          <w:noProof/>
        </w:rPr>
        <w:drawing>
          <wp:inline distT="0" distB="0" distL="0" distR="0">
            <wp:extent cx="4480560" cy="23953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latency.png"/>
                    <pic:cNvPicPr/>
                  </pic:nvPicPr>
                  <pic:blipFill>
                    <a:blip r:embed="rId25"/>
                    <a:stretch>
                      <a:fillRect/>
                    </a:stretch>
                  </pic:blipFill>
                  <pic:spPr>
                    <a:xfrm>
                      <a:off x="0" y="0"/>
                      <a:ext cx="4480560" cy="2395335"/>
                    </a:xfrm>
                    <a:prstGeom prst="rect">
                      <a:avLst/>
                    </a:prstGeom>
                  </pic:spPr>
                </pic:pic>
              </a:graphicData>
            </a:graphic>
          </wp:inline>
        </w:drawing>
      </w:r>
    </w:p>
    <w:p w:rsidR="0033514B" w:rsidRDefault="007A7DD8">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Median and 95th-percentile response time of the API endpoints on the development PC.</w:t>
      </w:r>
    </w:p>
    <w:p w:rsidR="0033514B" w:rsidRDefault="007A7DD8">
      <w:pPr>
        <w:pStyle w:val="Heading1"/>
        <w:pageBreakBefore/>
      </w:pPr>
      <w:r>
        <w:lastRenderedPageBreak/>
        <w:t>3. KEY CODE WALK-THROUGHS</w:t>
      </w:r>
    </w:p>
    <w:p w:rsidR="0033514B" w:rsidRDefault="007A7DD8">
      <w:r>
        <w:rPr>
          <w:rFonts w:cs="Times New Roman"/>
        </w:rPr>
        <w:t>Four short walkthroughs show how the central pieces work. Excerpts are copied from the repository in the state in wh</w:t>
      </w:r>
      <w:r>
        <w:rPr>
          <w:rFonts w:cs="Times New Roman"/>
        </w:rPr>
        <w:t>ich the results were measured.</w:t>
      </w:r>
    </w:p>
    <w:p w:rsidR="0033514B" w:rsidRDefault="007A7DD8">
      <w:pPr>
        <w:pStyle w:val="Heading2"/>
      </w:pPr>
      <w:r>
        <w:t>3.1 Preprocessing: from raw rows to the 18-feature matrix</w:t>
      </w:r>
    </w:p>
    <w:p w:rsidR="0033514B" w:rsidRDefault="007A7DD8">
      <w:r>
        <w:rPr>
          <w:rFonts w:ascii="Consolas" w:eastAsia="Consolas" w:hAnsi="Consolas" w:cs="Consolas"/>
          <w:sz w:val="21"/>
        </w:rPr>
        <w:t>full_pipeline</w:t>
      </w:r>
      <w:r>
        <w:rPr>
          <w:rFonts w:cs="Times New Roman"/>
        </w:rPr>
        <w:t xml:space="preserve"> encodes the two categorical columns, z-scores the 24 numeric columns, drops one column of any pair correlated above 0.95 (none were dropped here), unders</w:t>
      </w:r>
      <w:r>
        <w:rPr>
          <w:rFonts w:cs="Times New Roman"/>
        </w:rPr>
        <w:t>amples to equal class sizes and keeps the top-k features of a random-forest ranking before the stratified split. The scaler is returned so that the API can reuse it, and that is where the later defect arises.</w:t>
      </w:r>
    </w:p>
    <w:p w:rsidR="0033514B" w:rsidRDefault="007A7DD8">
      <w:pPr>
        <w:shd w:val="clear" w:color="auto" w:fill="F3F5F8"/>
        <w:spacing w:after="0" w:line="240" w:lineRule="auto"/>
        <w:ind w:left="144"/>
        <w:jc w:val="left"/>
      </w:pPr>
      <w:r>
        <w:rPr>
          <w:rFonts w:ascii="Consolas" w:eastAsia="Consolas" w:hAnsi="Consolas" w:cs="Consolas"/>
          <w:sz w:val="16"/>
        </w:rPr>
        <w:t>def full_pipeline(df, method='manual', top_k=22</w:t>
      </w:r>
      <w:r>
        <w:rPr>
          <w:rFonts w:ascii="Consolas" w:eastAsia="Consolas" w:hAnsi="Consolas" w:cs="Consolas"/>
          <w:sz w:val="16"/>
        </w:rPr>
        <w:t>, corr_threshold=0.95):</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Apply full pipeline and return X_train, X_test, y_train, y_test, scaler, feature_importance, dropped_cols</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 One-hot</w:t>
      </w:r>
    </w:p>
    <w:p w:rsidR="0033514B" w:rsidRDefault="007A7DD8">
      <w:pPr>
        <w:shd w:val="clear" w:color="auto" w:fill="F3F5F8"/>
        <w:spacing w:after="0" w:line="240" w:lineRule="auto"/>
        <w:ind w:left="144"/>
        <w:jc w:val="left"/>
      </w:pPr>
      <w:r>
        <w:rPr>
          <w:rFonts w:ascii="Consolas" w:eastAsia="Consolas" w:hAnsi="Consolas" w:cs="Consolas"/>
          <w:sz w:val="16"/>
        </w:rPr>
        <w:t xml:space="preserve">    df_enc = one_hot_encode(df.copy())</w:t>
      </w:r>
    </w:p>
    <w:p w:rsidR="0033514B" w:rsidRDefault="007A7DD8">
      <w:pPr>
        <w:shd w:val="clear" w:color="auto" w:fill="F3F5F8"/>
        <w:spacing w:after="0" w:line="240" w:lineRule="auto"/>
        <w:ind w:left="144"/>
        <w:jc w:val="left"/>
      </w:pPr>
      <w:r>
        <w:rPr>
          <w:rFonts w:ascii="Consolas" w:eastAsia="Consolas" w:hAnsi="Consolas" w:cs="Consolas"/>
          <w:sz w:val="16"/>
        </w:rPr>
        <w:t xml:space="preserve">    # Z-score for numeric (after one-hot numeric stil</w:t>
      </w:r>
      <w:r>
        <w:rPr>
          <w:rFonts w:ascii="Consolas" w:eastAsia="Consolas" w:hAnsi="Consolas" w:cs="Consolas"/>
          <w:sz w:val="16"/>
        </w:rPr>
        <w:t>l there)</w:t>
      </w:r>
    </w:p>
    <w:p w:rsidR="0033514B" w:rsidRDefault="007A7DD8">
      <w:pPr>
        <w:shd w:val="clear" w:color="auto" w:fill="F3F5F8"/>
        <w:spacing w:after="0" w:line="240" w:lineRule="auto"/>
        <w:ind w:left="144"/>
        <w:jc w:val="left"/>
      </w:pPr>
      <w:r>
        <w:rPr>
          <w:rFonts w:ascii="Consolas" w:eastAsia="Consolas" w:hAnsi="Consolas" w:cs="Consolas"/>
          <w:sz w:val="16"/>
        </w:rPr>
        <w:t xml:space="preserve">    numeric_after = [c for c in NUMERICAL_COLS if c in df_enc.columns]</w:t>
      </w:r>
    </w:p>
    <w:p w:rsidR="0033514B" w:rsidRDefault="007A7DD8">
      <w:pPr>
        <w:shd w:val="clear" w:color="auto" w:fill="F3F5F8"/>
        <w:spacing w:after="0" w:line="240" w:lineRule="auto"/>
        <w:ind w:left="144"/>
        <w:jc w:val="left"/>
      </w:pPr>
      <w:r>
        <w:rPr>
          <w:rFonts w:ascii="Consolas" w:eastAsia="Consolas" w:hAnsi="Consolas" w:cs="Consolas"/>
          <w:sz w:val="16"/>
        </w:rPr>
        <w:t xml:space="preserve">    # also include binary? keep as is but scaler handles</w:t>
      </w:r>
    </w:p>
    <w:p w:rsidR="0033514B" w:rsidRDefault="007A7DD8">
      <w:pPr>
        <w:shd w:val="clear" w:color="auto" w:fill="F3F5F8"/>
        <w:spacing w:after="0" w:line="240" w:lineRule="auto"/>
        <w:ind w:left="144"/>
        <w:jc w:val="left"/>
      </w:pPr>
      <w:r>
        <w:rPr>
          <w:rFonts w:ascii="Consolas" w:eastAsia="Consolas" w:hAnsi="Consolas" w:cs="Consolas"/>
          <w:sz w:val="16"/>
        </w:rPr>
        <w:t xml:space="preserve">    df_enc, scaler = zscore_normalize(df_enc, numeric_after)</w:t>
      </w:r>
    </w:p>
    <w:p w:rsidR="0033514B" w:rsidRDefault="007A7DD8">
      <w:pPr>
        <w:shd w:val="clear" w:color="auto" w:fill="F3F5F8"/>
        <w:spacing w:after="0" w:line="240" w:lineRule="auto"/>
        <w:ind w:left="144"/>
        <w:jc w:val="left"/>
      </w:pPr>
      <w:r>
        <w:rPr>
          <w:rFonts w:ascii="Consolas" w:eastAsia="Consolas" w:hAnsi="Consolas" w:cs="Consolas"/>
          <w:sz w:val="16"/>
        </w:rPr>
        <w:t xml:space="preserve">    # Correlation filter (exclude Class)</w:t>
      </w:r>
    </w:p>
    <w:p w:rsidR="0033514B" w:rsidRDefault="007A7DD8">
      <w:pPr>
        <w:shd w:val="clear" w:color="auto" w:fill="F3F5F8"/>
        <w:spacing w:after="0" w:line="240" w:lineRule="auto"/>
        <w:ind w:left="144"/>
        <w:jc w:val="left"/>
      </w:pPr>
      <w:r>
        <w:rPr>
          <w:rFonts w:ascii="Consolas" w:eastAsia="Consolas" w:hAnsi="Consolas" w:cs="Consolas"/>
          <w:sz w:val="16"/>
        </w:rPr>
        <w:t xml:space="preserve">    feature_cols </w:t>
      </w:r>
      <w:r>
        <w:rPr>
          <w:rFonts w:ascii="Consolas" w:eastAsia="Consolas" w:hAnsi="Consolas" w:cs="Consolas"/>
          <w:sz w:val="16"/>
        </w:rPr>
        <w:t>= [c for c in df_enc.columns if c != 'Class']</w:t>
      </w:r>
    </w:p>
    <w:p w:rsidR="0033514B" w:rsidRDefault="007A7DD8">
      <w:pPr>
        <w:shd w:val="clear" w:color="auto" w:fill="F3F5F8"/>
        <w:spacing w:after="0" w:line="240" w:lineRule="auto"/>
        <w:ind w:left="144"/>
        <w:jc w:val="left"/>
      </w:pPr>
      <w:r>
        <w:rPr>
          <w:rFonts w:ascii="Consolas" w:eastAsia="Consolas" w:hAnsi="Consolas" w:cs="Consolas"/>
          <w:sz w:val="16"/>
        </w:rPr>
        <w:t xml:space="preserve">    df_features = df_enc[feature_cols]</w:t>
      </w:r>
    </w:p>
    <w:p w:rsidR="0033514B" w:rsidRDefault="007A7DD8">
      <w:pPr>
        <w:shd w:val="clear" w:color="auto" w:fill="F3F5F8"/>
        <w:spacing w:after="0" w:line="240" w:lineRule="auto"/>
        <w:ind w:left="144"/>
        <w:jc w:val="left"/>
      </w:pPr>
      <w:r>
        <w:rPr>
          <w:rFonts w:ascii="Consolas" w:eastAsia="Consolas" w:hAnsi="Consolas" w:cs="Consolas"/>
          <w:sz w:val="16"/>
        </w:rPr>
        <w:t xml:space="preserve">    df_filtered, dropped = correlation_filter(df_features, threshold=corr_threshold)</w:t>
      </w:r>
    </w:p>
    <w:p w:rsidR="0033514B" w:rsidRDefault="007A7DD8">
      <w:pPr>
        <w:shd w:val="clear" w:color="auto" w:fill="F3F5F8"/>
        <w:spacing w:after="0" w:line="240" w:lineRule="auto"/>
        <w:ind w:left="144"/>
        <w:jc w:val="left"/>
      </w:pPr>
      <w:r>
        <w:rPr>
          <w:rFonts w:ascii="Consolas" w:eastAsia="Consolas" w:hAnsi="Consolas" w:cs="Consolas"/>
          <w:sz w:val="16"/>
        </w:rPr>
        <w:t xml:space="preserve">    df_filtered['Class'] = df_enc['Class'].values</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 Balancing BEFORE split? Paper balances then splits 80-20</w:t>
      </w:r>
    </w:p>
    <w:p w:rsidR="0033514B" w:rsidRDefault="007A7DD8">
      <w:pPr>
        <w:shd w:val="clear" w:color="auto" w:fill="F3F5F8"/>
        <w:spacing w:after="0" w:line="240" w:lineRule="auto"/>
        <w:ind w:left="144"/>
        <w:jc w:val="left"/>
      </w:pPr>
      <w:r>
        <w:rPr>
          <w:rFonts w:ascii="Consolas" w:eastAsia="Consolas" w:hAnsi="Consolas" w:cs="Consolas"/>
          <w:sz w:val="16"/>
        </w:rPr>
        <w:t xml:space="preserve">    if method == 'smote':</w:t>
      </w:r>
    </w:p>
    <w:p w:rsidR="0033514B" w:rsidRDefault="007A7DD8">
      <w:pPr>
        <w:shd w:val="clear" w:color="auto" w:fill="F3F5F8"/>
        <w:spacing w:after="0" w:line="240" w:lineRule="auto"/>
        <w:ind w:left="144"/>
        <w:jc w:val="left"/>
      </w:pPr>
      <w:r>
        <w:rPr>
          <w:rFonts w:ascii="Consolas" w:eastAsia="Consolas" w:hAnsi="Consolas" w:cs="Consolas"/>
          <w:sz w:val="16"/>
        </w:rPr>
        <w:t xml:space="preserve">        df_balanced = balancing_smote(df_filtered)</w:t>
      </w:r>
    </w:p>
    <w:p w:rsidR="0033514B" w:rsidRDefault="007A7DD8">
      <w:pPr>
        <w:shd w:val="clear" w:color="auto" w:fill="F3F5F8"/>
        <w:spacing w:after="0" w:line="240" w:lineRule="auto"/>
        <w:ind w:left="144"/>
        <w:jc w:val="left"/>
      </w:pPr>
      <w:r>
        <w:rPr>
          <w:rFonts w:ascii="Consolas" w:eastAsia="Consolas" w:hAnsi="Consolas" w:cs="Consolas"/>
          <w:sz w:val="16"/>
        </w:rPr>
        <w:t xml:space="preserve">    elif method == 'tomek':</w:t>
      </w:r>
    </w:p>
    <w:p w:rsidR="0033514B" w:rsidRDefault="007A7DD8">
      <w:pPr>
        <w:shd w:val="clear" w:color="auto" w:fill="F3F5F8"/>
        <w:spacing w:after="0" w:line="240" w:lineRule="auto"/>
        <w:ind w:left="144"/>
        <w:jc w:val="left"/>
      </w:pPr>
      <w:r>
        <w:rPr>
          <w:rFonts w:ascii="Consolas" w:eastAsia="Consolas" w:hAnsi="Consolas" w:cs="Consolas"/>
          <w:sz w:val="16"/>
        </w:rPr>
        <w:t xml:space="preserve">        df_balanced = balancing_tomek(df_filtered)</w:t>
      </w:r>
    </w:p>
    <w:p w:rsidR="0033514B" w:rsidRDefault="007A7DD8">
      <w:pPr>
        <w:shd w:val="clear" w:color="auto" w:fill="F3F5F8"/>
        <w:spacing w:after="0" w:line="240" w:lineRule="auto"/>
        <w:ind w:left="144"/>
        <w:jc w:val="left"/>
      </w:pPr>
      <w:r>
        <w:rPr>
          <w:rFonts w:ascii="Consolas" w:eastAsia="Consolas" w:hAnsi="Consolas" w:cs="Consolas"/>
          <w:sz w:val="16"/>
        </w:rPr>
        <w:t xml:space="preserve">    elif method == 'manual':</w:t>
      </w:r>
    </w:p>
    <w:p w:rsidR="0033514B" w:rsidRDefault="007A7DD8">
      <w:pPr>
        <w:shd w:val="clear" w:color="auto" w:fill="F3F5F8"/>
        <w:spacing w:after="0" w:line="240" w:lineRule="auto"/>
        <w:ind w:left="144"/>
        <w:jc w:val="left"/>
      </w:pPr>
      <w:r>
        <w:rPr>
          <w:rFonts w:ascii="Consolas" w:eastAsia="Consolas" w:hAnsi="Consolas" w:cs="Consolas"/>
          <w:sz w:val="16"/>
        </w:rPr>
        <w:t xml:space="preserve">        df_balanced = balancing_manual_undersampling(df_filtered)</w:t>
      </w:r>
    </w:p>
    <w:p w:rsidR="0033514B" w:rsidRDefault="007A7DD8">
      <w:pPr>
        <w:shd w:val="clear" w:color="auto" w:fill="F3F5F8"/>
        <w:spacing w:after="0" w:line="240" w:lineRule="auto"/>
        <w:ind w:left="144"/>
        <w:jc w:val="left"/>
      </w:pPr>
      <w:r>
        <w:rPr>
          <w:rFonts w:ascii="Consolas" w:eastAsia="Consolas" w:hAnsi="Consolas" w:cs="Consolas"/>
          <w:sz w:val="16"/>
        </w:rPr>
        <w:t xml:space="preserve">    else:</w:t>
      </w:r>
    </w:p>
    <w:p w:rsidR="0033514B" w:rsidRDefault="007A7DD8">
      <w:pPr>
        <w:shd w:val="clear" w:color="auto" w:fill="F3F5F8"/>
        <w:spacing w:after="0" w:line="240" w:lineRule="auto"/>
        <w:ind w:left="144"/>
        <w:jc w:val="left"/>
      </w:pPr>
      <w:r>
        <w:rPr>
          <w:rFonts w:ascii="Consolas" w:eastAsia="Consolas" w:hAnsi="Consolas" w:cs="Consolas"/>
          <w:sz w:val="16"/>
        </w:rPr>
        <w:t xml:space="preserve">        df_balanced = df_filtered</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 Feature importance filtering</w:t>
      </w:r>
    </w:p>
    <w:p w:rsidR="0033514B" w:rsidRDefault="007A7DD8">
      <w:pPr>
        <w:shd w:val="clear" w:color="auto" w:fill="F3F5F8"/>
        <w:spacing w:after="0" w:line="240" w:lineRule="auto"/>
        <w:ind w:left="144"/>
        <w:jc w:val="left"/>
      </w:pPr>
      <w:r>
        <w:rPr>
          <w:rFonts w:ascii="Consolas" w:eastAsia="Consolas" w:hAnsi="Consolas" w:cs="Consolas"/>
          <w:sz w:val="16"/>
        </w:rPr>
        <w:t xml:space="preserve">    y = df_balanced['Class']</w:t>
      </w:r>
    </w:p>
    <w:p w:rsidR="0033514B" w:rsidRDefault="007A7DD8">
      <w:pPr>
        <w:shd w:val="clear" w:color="auto" w:fill="F3F5F8"/>
        <w:spacing w:after="0" w:line="240" w:lineRule="auto"/>
        <w:ind w:left="144"/>
        <w:jc w:val="left"/>
      </w:pPr>
      <w:r>
        <w:rPr>
          <w:rFonts w:ascii="Consolas" w:eastAsia="Consolas" w:hAnsi="Consolas" w:cs="Consolas"/>
          <w:sz w:val="16"/>
        </w:rPr>
        <w:t xml:space="preserve">    df_final, feat_imp = feature_importance_filter(df_balanced, y, top_k=top_k)</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X = df_final.drop(columns=['Class']).astype(float)</w:t>
      </w:r>
    </w:p>
    <w:p w:rsidR="0033514B" w:rsidRDefault="007A7DD8">
      <w:pPr>
        <w:shd w:val="clear" w:color="auto" w:fill="F3F5F8"/>
        <w:spacing w:after="0" w:line="240" w:lineRule="auto"/>
        <w:ind w:left="144"/>
        <w:jc w:val="left"/>
      </w:pPr>
      <w:r>
        <w:rPr>
          <w:rFonts w:ascii="Consolas" w:eastAsia="Consolas" w:hAnsi="Consolas" w:cs="Consolas"/>
          <w:sz w:val="16"/>
        </w:rPr>
        <w:t xml:space="preserve">    y = df_final['Class'].astype(int)</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X_train, X_test, y_train, y_test = train_test_split(X, y, test_size=0.2, random_state=42, stratify=y)</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return {</w:t>
      </w:r>
    </w:p>
    <w:p w:rsidR="0033514B" w:rsidRDefault="007A7DD8">
      <w:pPr>
        <w:shd w:val="clear" w:color="auto" w:fill="F3F5F8"/>
        <w:spacing w:after="0" w:line="240" w:lineRule="auto"/>
        <w:ind w:left="144"/>
        <w:jc w:val="left"/>
      </w:pPr>
      <w:r>
        <w:rPr>
          <w:rFonts w:ascii="Consolas" w:eastAsia="Consolas" w:hAnsi="Consolas" w:cs="Consolas"/>
          <w:sz w:val="16"/>
        </w:rPr>
        <w:t xml:space="preserve">        'X_train': X_train, 'X_test': </w:t>
      </w:r>
      <w:r>
        <w:rPr>
          <w:rFonts w:ascii="Consolas" w:eastAsia="Consolas" w:hAnsi="Consolas" w:cs="Consolas"/>
          <w:sz w:val="16"/>
        </w:rPr>
        <w:t>X_test, 'y_train': y_train, 'y_test': y_test,</w:t>
      </w:r>
    </w:p>
    <w:p w:rsidR="0033514B" w:rsidRDefault="007A7DD8">
      <w:pPr>
        <w:shd w:val="clear" w:color="auto" w:fill="F3F5F8"/>
        <w:spacing w:after="0" w:line="240" w:lineRule="auto"/>
        <w:ind w:left="144"/>
        <w:jc w:val="left"/>
      </w:pPr>
      <w:r>
        <w:rPr>
          <w:rFonts w:ascii="Consolas" w:eastAsia="Consolas" w:hAnsi="Consolas" w:cs="Consolas"/>
          <w:sz w:val="16"/>
        </w:rPr>
        <w:t xml:space="preserve">        'scaler': scaler, 'feature_importance': feat_imp, 'dropped_corr': dropped,</w:t>
      </w:r>
    </w:p>
    <w:p w:rsidR="0033514B" w:rsidRDefault="007A7DD8">
      <w:pPr>
        <w:shd w:val="clear" w:color="auto" w:fill="F3F5F8"/>
        <w:spacing w:after="0" w:line="240" w:lineRule="auto"/>
        <w:ind w:left="144"/>
        <w:jc w:val="left"/>
      </w:pPr>
      <w:r>
        <w:rPr>
          <w:rFonts w:ascii="Consolas" w:eastAsia="Consolas" w:hAnsi="Consolas" w:cs="Consolas"/>
          <w:sz w:val="16"/>
        </w:rPr>
        <w:t xml:space="preserve">        'columns': list(X.columns), 'df_processed': df_final</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33514B">
      <w:pPr>
        <w:spacing w:after="80" w:line="144" w:lineRule="auto"/>
      </w:pPr>
    </w:p>
    <w:p w:rsidR="0033514B" w:rsidRDefault="007A7DD8">
      <w:pPr>
        <w:pStyle w:val="Heading2"/>
      </w:pPr>
      <w:r>
        <w:lastRenderedPageBreak/>
        <w:t>3.2 The classifier: a training step and the prediction rule</w:t>
      </w:r>
    </w:p>
    <w:p w:rsidR="0033514B" w:rsidRDefault="007A7DD8">
      <w:r>
        <w:rPr>
          <w:rFonts w:cs="Times New Roman"/>
        </w:rPr>
        <w:t>The visible units are the 18 standardised features, the label is a two-unit one-hot layer, and the hidden units are binary. A persistent-contrastive-divergence step compares the data statistics (positive phase) with the statistics of a persistent Gibbs ch</w:t>
      </w:r>
      <w:r>
        <w:rPr>
          <w:rFonts w:cs="Times New Roman"/>
        </w:rPr>
        <w:t xml:space="preserve">ain (negative phase) and forms the gradients of the weight matrices </w:t>
      </w:r>
      <w:r>
        <w:rPr>
          <w:rFonts w:ascii="Consolas" w:eastAsia="Consolas" w:hAnsi="Consolas" w:cs="Consolas"/>
          <w:sz w:val="21"/>
        </w:rPr>
        <w:t>W</w:t>
      </w:r>
      <w:r>
        <w:rPr>
          <w:rFonts w:cs="Times New Roman"/>
        </w:rPr>
        <w:t xml:space="preserve"> (visible-hidden) and </w:t>
      </w:r>
      <w:r>
        <w:rPr>
          <w:rFonts w:ascii="Consolas" w:eastAsia="Consolas" w:hAnsi="Consolas" w:cs="Consolas"/>
          <w:sz w:val="21"/>
        </w:rPr>
        <w:t>U</w:t>
      </w:r>
      <w:r>
        <w:rPr>
          <w:rFonts w:cs="Times New Roman"/>
        </w:rPr>
        <w:t xml:space="preserve"> (label-hidden) and the three bias vectors.</w:t>
      </w:r>
    </w:p>
    <w:p w:rsidR="0033514B" w:rsidRDefault="007A7DD8">
      <w:pPr>
        <w:shd w:val="clear" w:color="auto" w:fill="F3F5F8"/>
        <w:spacing w:after="0" w:line="240" w:lineRule="auto"/>
        <w:ind w:left="144"/>
        <w:jc w:val="left"/>
      </w:pPr>
      <w:r>
        <w:rPr>
          <w:rFonts w:ascii="Consolas" w:eastAsia="Consolas" w:hAnsi="Consolas" w:cs="Consolas"/>
          <w:sz w:val="16"/>
        </w:rPr>
        <w:t xml:space="preserve">    def pcd_step(self, v_data, y_data, k=1):</w:t>
      </w:r>
    </w:p>
    <w:p w:rsidR="0033514B" w:rsidRDefault="007A7DD8">
      <w:pPr>
        <w:shd w:val="clear" w:color="auto" w:fill="F3F5F8"/>
        <w:spacing w:after="0" w:line="240" w:lineRule="auto"/>
        <w:ind w:left="144"/>
        <w:jc w:val="left"/>
      </w:pPr>
      <w:r>
        <w:rPr>
          <w:rFonts w:ascii="Consolas" w:eastAsia="Consolas" w:hAnsi="Consolas" w:cs="Consolas"/>
          <w:sz w:val="16"/>
        </w:rPr>
        <w:t xml:space="preserve">        batch = v_data.shape[0]</w:t>
      </w:r>
    </w:p>
    <w:p w:rsidR="0033514B" w:rsidRDefault="007A7DD8">
      <w:pPr>
        <w:shd w:val="clear" w:color="auto" w:fill="F3F5F8"/>
        <w:spacing w:after="0" w:line="240" w:lineRule="auto"/>
        <w:ind w:left="144"/>
        <w:jc w:val="left"/>
      </w:pPr>
      <w:r>
        <w:rPr>
          <w:rFonts w:ascii="Consolas" w:eastAsia="Consolas" w:hAnsi="Consolas" w:cs="Consolas"/>
          <w:sz w:val="16"/>
        </w:rPr>
        <w:t xml:space="preserve">        if self.persistent_v is None or sel</w:t>
      </w:r>
      <w:r>
        <w:rPr>
          <w:rFonts w:ascii="Consolas" w:eastAsia="Consolas" w:hAnsi="Consolas" w:cs="Consolas"/>
          <w:sz w:val="16"/>
        </w:rPr>
        <w:t>f.persistent_v.shape[0] != batch:</w:t>
      </w:r>
    </w:p>
    <w:p w:rsidR="0033514B" w:rsidRDefault="007A7DD8">
      <w:pPr>
        <w:shd w:val="clear" w:color="auto" w:fill="F3F5F8"/>
        <w:spacing w:after="0" w:line="240" w:lineRule="auto"/>
        <w:ind w:left="144"/>
        <w:jc w:val="left"/>
      </w:pPr>
      <w:r>
        <w:rPr>
          <w:rFonts w:ascii="Consolas" w:eastAsia="Consolas" w:hAnsi="Consolas" w:cs="Consolas"/>
          <w:sz w:val="16"/>
        </w:rPr>
        <w:t xml:space="preserve">            self.persistent_v = self.rng.normal(0,1, size=(batch, self.n_visible))</w:t>
      </w:r>
    </w:p>
    <w:p w:rsidR="0033514B" w:rsidRDefault="007A7DD8">
      <w:pPr>
        <w:shd w:val="clear" w:color="auto" w:fill="F3F5F8"/>
        <w:spacing w:after="0" w:line="240" w:lineRule="auto"/>
        <w:ind w:left="144"/>
        <w:jc w:val="left"/>
      </w:pPr>
      <w:r>
        <w:rPr>
          <w:rFonts w:ascii="Consolas" w:eastAsia="Consolas" w:hAnsi="Consolas" w:cs="Consolas"/>
          <w:sz w:val="16"/>
        </w:rPr>
        <w:t xml:space="preserve">            self.persistent_y = np.zeros((batch, self.n_label)); self.persistent_y[np.arange(batch), self.rng.integers(0, self.n_label, batch)] = 1</w:t>
      </w:r>
    </w:p>
    <w:p w:rsidR="0033514B" w:rsidRDefault="007A7DD8">
      <w:pPr>
        <w:shd w:val="clear" w:color="auto" w:fill="F3F5F8"/>
        <w:spacing w:after="0" w:line="240" w:lineRule="auto"/>
        <w:ind w:left="144"/>
        <w:jc w:val="left"/>
      </w:pPr>
      <w:r>
        <w:rPr>
          <w:rFonts w:ascii="Consolas" w:eastAsia="Consolas" w:hAnsi="Consolas" w:cs="Consolas"/>
          <w:sz w:val="16"/>
        </w:rPr>
        <w:t xml:space="preserve">            self.persistent_h = (self.rng.random((batch, self.n_hidden)) &lt; 0.5).astype(float)</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 Po</w:t>
      </w:r>
      <w:r>
        <w:rPr>
          <w:rFonts w:ascii="Consolas" w:eastAsia="Consolas" w:hAnsi="Consolas" w:cs="Consolas"/>
          <w:sz w:val="16"/>
        </w:rPr>
        <w:t>sitive phase</w:t>
      </w:r>
    </w:p>
    <w:p w:rsidR="0033514B" w:rsidRDefault="007A7DD8">
      <w:pPr>
        <w:shd w:val="clear" w:color="auto" w:fill="F3F5F8"/>
        <w:spacing w:after="0" w:line="240" w:lineRule="auto"/>
        <w:ind w:left="144"/>
        <w:jc w:val="left"/>
      </w:pPr>
      <w:r>
        <w:rPr>
          <w:rFonts w:ascii="Consolas" w:eastAsia="Consolas" w:hAnsi="Consolas" w:cs="Consolas"/>
          <w:sz w:val="16"/>
        </w:rPr>
        <w:t xml:space="preserve">        pos_h_prob = self._visible_to_hidden_prob(v_data, y_data)</w:t>
      </w:r>
    </w:p>
    <w:p w:rsidR="0033514B" w:rsidRDefault="007A7DD8">
      <w:pPr>
        <w:shd w:val="clear" w:color="auto" w:fill="F3F5F8"/>
        <w:spacing w:after="0" w:line="240" w:lineRule="auto"/>
        <w:ind w:left="144"/>
        <w:jc w:val="left"/>
      </w:pPr>
      <w:r>
        <w:rPr>
          <w:rFonts w:ascii="Consolas" w:eastAsia="Consolas" w:hAnsi="Consolas" w:cs="Consolas"/>
          <w:sz w:val="16"/>
        </w:rPr>
        <w:t xml:space="preserve">        # Negative phase via persistent chain with k Gibbs steps</w:t>
      </w:r>
    </w:p>
    <w:p w:rsidR="0033514B" w:rsidRDefault="007A7DD8">
      <w:pPr>
        <w:shd w:val="clear" w:color="auto" w:fill="F3F5F8"/>
        <w:spacing w:after="0" w:line="240" w:lineRule="auto"/>
        <w:ind w:left="144"/>
        <w:jc w:val="left"/>
      </w:pPr>
      <w:r>
        <w:rPr>
          <w:rFonts w:ascii="Consolas" w:eastAsia="Consolas" w:hAnsi="Consolas" w:cs="Consolas"/>
          <w:sz w:val="16"/>
        </w:rPr>
        <w:t xml:space="preserve">        v_model, y_model, h_model = self.persistent_v, self.persistent_y, self.persistent_h</w:t>
      </w:r>
    </w:p>
    <w:p w:rsidR="0033514B" w:rsidRDefault="007A7DD8">
      <w:pPr>
        <w:shd w:val="clear" w:color="auto" w:fill="F3F5F8"/>
        <w:spacing w:after="0" w:line="240" w:lineRule="auto"/>
        <w:ind w:left="144"/>
        <w:jc w:val="left"/>
      </w:pPr>
      <w:r>
        <w:rPr>
          <w:rFonts w:ascii="Consolas" w:eastAsia="Consolas" w:hAnsi="Consolas" w:cs="Consolas"/>
          <w:sz w:val="16"/>
        </w:rPr>
        <w:t xml:space="preserve">        for _ in ran</w:t>
      </w:r>
      <w:r>
        <w:rPr>
          <w:rFonts w:ascii="Consolas" w:eastAsia="Consolas" w:hAnsi="Consolas" w:cs="Consolas"/>
          <w:sz w:val="16"/>
        </w:rPr>
        <w:t>ge(k):</w:t>
      </w:r>
    </w:p>
    <w:p w:rsidR="0033514B" w:rsidRDefault="007A7DD8">
      <w:pPr>
        <w:shd w:val="clear" w:color="auto" w:fill="F3F5F8"/>
        <w:spacing w:after="0" w:line="240" w:lineRule="auto"/>
        <w:ind w:left="144"/>
        <w:jc w:val="left"/>
      </w:pPr>
      <w:r>
        <w:rPr>
          <w:rFonts w:ascii="Consolas" w:eastAsia="Consolas" w:hAnsi="Consolas" w:cs="Consolas"/>
          <w:sz w:val="16"/>
        </w:rPr>
        <w:t xml:space="preserve">            v_model, y_model, h_model, _, _ = self.gibbs_step(v_model, y_model)</w:t>
      </w:r>
    </w:p>
    <w:p w:rsidR="0033514B" w:rsidRDefault="007A7DD8">
      <w:pPr>
        <w:shd w:val="clear" w:color="auto" w:fill="F3F5F8"/>
        <w:spacing w:after="0" w:line="240" w:lineRule="auto"/>
        <w:ind w:left="144"/>
        <w:jc w:val="left"/>
      </w:pPr>
      <w:r>
        <w:rPr>
          <w:rFonts w:ascii="Consolas" w:eastAsia="Consolas" w:hAnsi="Consolas" w:cs="Consolas"/>
          <w:sz w:val="16"/>
        </w:rPr>
        <w:t xml:space="preserve">        # update persistent</w:t>
      </w:r>
    </w:p>
    <w:p w:rsidR="0033514B" w:rsidRDefault="007A7DD8">
      <w:pPr>
        <w:shd w:val="clear" w:color="auto" w:fill="F3F5F8"/>
        <w:spacing w:after="0" w:line="240" w:lineRule="auto"/>
        <w:ind w:left="144"/>
        <w:jc w:val="left"/>
      </w:pPr>
      <w:r>
        <w:rPr>
          <w:rFonts w:ascii="Consolas" w:eastAsia="Consolas" w:hAnsi="Consolas" w:cs="Consolas"/>
          <w:sz w:val="16"/>
        </w:rPr>
        <w:t xml:space="preserve">        self.persistent_v, self.persistent_y, self.persistent_h = v_model, y_model, h_model</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neg_h_prob = self._visible_to_hidden_prob(v_model, y_model)</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 Gradients Eq 5-7</w:t>
      </w:r>
    </w:p>
    <w:p w:rsidR="0033514B" w:rsidRDefault="007A7DD8">
      <w:pPr>
        <w:shd w:val="clear" w:color="auto" w:fill="F3F5F8"/>
        <w:spacing w:after="0" w:line="240" w:lineRule="auto"/>
        <w:ind w:left="144"/>
        <w:jc w:val="left"/>
      </w:pPr>
      <w:r>
        <w:rPr>
          <w:rFonts w:ascii="Consolas" w:eastAsia="Consolas" w:hAnsi="Consolas" w:cs="Consolas"/>
          <w:sz w:val="16"/>
        </w:rPr>
        <w:t xml:space="preserve">        dW = (v_data.T @ pos_h_prob - v_model.T @ neg_h_prob) / batch / self.sigma</w:t>
      </w:r>
    </w:p>
    <w:p w:rsidR="0033514B" w:rsidRDefault="007A7DD8">
      <w:pPr>
        <w:shd w:val="clear" w:color="auto" w:fill="F3F5F8"/>
        <w:spacing w:after="0" w:line="240" w:lineRule="auto"/>
        <w:ind w:left="144"/>
        <w:jc w:val="left"/>
      </w:pPr>
      <w:r>
        <w:rPr>
          <w:rFonts w:ascii="Consolas" w:eastAsia="Consolas" w:hAnsi="Consolas" w:cs="Consolas"/>
          <w:sz w:val="16"/>
        </w:rPr>
        <w:t xml:space="preserve">        dU = (y_data.T @ pos_h_prob - y_model.T @ neg_h_prob) / batch</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db = (pos_h_prob - neg_h_prob).mean(axis=0)</w:t>
      </w:r>
    </w:p>
    <w:p w:rsidR="0033514B" w:rsidRDefault="007A7DD8">
      <w:pPr>
        <w:shd w:val="clear" w:color="auto" w:fill="F3F5F8"/>
        <w:spacing w:after="0" w:line="240" w:lineRule="auto"/>
        <w:ind w:left="144"/>
        <w:jc w:val="left"/>
      </w:pPr>
      <w:r>
        <w:rPr>
          <w:rFonts w:ascii="Consolas" w:eastAsia="Consolas" w:hAnsi="Consolas" w:cs="Consolas"/>
          <w:sz w:val="16"/>
        </w:rPr>
        <w:t xml:space="preserve">        dc = (v_data - v_model).mean(axis=0) / (self.sigma**2)</w:t>
      </w:r>
    </w:p>
    <w:p w:rsidR="0033514B" w:rsidRDefault="007A7DD8">
      <w:pPr>
        <w:shd w:val="clear" w:color="auto" w:fill="F3F5F8"/>
        <w:spacing w:after="0" w:line="240" w:lineRule="auto"/>
        <w:ind w:left="144"/>
        <w:jc w:val="left"/>
      </w:pPr>
      <w:r>
        <w:rPr>
          <w:rFonts w:ascii="Consolas" w:eastAsia="Consolas" w:hAnsi="Consolas" w:cs="Consolas"/>
          <w:sz w:val="16"/>
        </w:rPr>
        <w:t xml:space="preserve">        dd = (y_data - y_model).mean(axis=0)</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p>
    <w:p w:rsidR="0033514B" w:rsidRDefault="007A7DD8">
      <w:pPr>
        <w:shd w:val="clear" w:color="auto" w:fill="F3F5F8"/>
        <w:spacing w:after="0" w:line="240" w:lineRule="auto"/>
        <w:ind w:left="144"/>
        <w:jc w:val="left"/>
      </w:pPr>
      <w:r>
        <w:rPr>
          <w:rFonts w:ascii="Consolas" w:eastAsia="Consolas" w:hAnsi="Consolas" w:cs="Consolas"/>
          <w:sz w:val="16"/>
        </w:rPr>
        <w:t xml:space="preserve">        return dW, dU, db, dc, dd, (v_model, y_model)</w:t>
      </w:r>
    </w:p>
    <w:p w:rsidR="0033514B" w:rsidRDefault="0033514B">
      <w:pPr>
        <w:spacing w:after="80" w:line="144" w:lineRule="auto"/>
      </w:pPr>
    </w:p>
    <w:p w:rsidR="0033514B" w:rsidRDefault="007A7DD8">
      <w:r>
        <w:rPr>
          <w:rFonts w:cs="Times New Roman"/>
        </w:rPr>
        <w:t>Prediction does not sample. It computes the f</w:t>
      </w:r>
      <w:r>
        <w:rPr>
          <w:rFonts w:cs="Times New Roman"/>
        </w:rPr>
        <w:t>ree energy of the input under each of the two label hypotheses and takes a softmax over their negatives, so the fraud probability is a smooth function of the weights. The visible bias term is the linear approximation noted in the comment, which is one reas</w:t>
      </w:r>
      <w:r>
        <w:rPr>
          <w:rFonts w:cs="Times New Roman"/>
        </w:rPr>
        <w:t>on the raw probabilities of the classical model are poorly calibrated.</w:t>
      </w:r>
    </w:p>
    <w:p w:rsidR="0033514B" w:rsidRDefault="007A7DD8">
      <w:pPr>
        <w:shd w:val="clear" w:color="auto" w:fill="F3F5F8"/>
        <w:spacing w:after="0" w:line="240" w:lineRule="auto"/>
        <w:ind w:left="144"/>
        <w:jc w:val="left"/>
      </w:pPr>
      <w:r>
        <w:rPr>
          <w:rFonts w:ascii="Consolas" w:eastAsia="Consolas" w:hAnsi="Consolas" w:cs="Consolas"/>
          <w:sz w:val="16"/>
        </w:rPr>
        <w:t xml:space="preserve">    def predict_proba(self, X):</w:t>
      </w:r>
    </w:p>
    <w:p w:rsidR="0033514B" w:rsidRDefault="007A7DD8">
      <w:pPr>
        <w:shd w:val="clear" w:color="auto" w:fill="F3F5F8"/>
        <w:spacing w:after="0" w:line="240" w:lineRule="auto"/>
        <w:ind w:left="144"/>
        <w:jc w:val="left"/>
      </w:pPr>
      <w:r>
        <w:rPr>
          <w:rFonts w:ascii="Consolas" w:eastAsia="Consolas" w:hAnsi="Consolas" w:cs="Consolas"/>
          <w:sz w:val="16"/>
        </w:rPr>
        <w:t xml:space="preserve">        n = X.shape[0]</w:t>
      </w:r>
    </w:p>
    <w:p w:rsidR="0033514B" w:rsidRDefault="007A7DD8">
      <w:pPr>
        <w:shd w:val="clear" w:color="auto" w:fill="F3F5F8"/>
        <w:spacing w:after="0" w:line="240" w:lineRule="auto"/>
        <w:ind w:left="144"/>
        <w:jc w:val="left"/>
      </w:pPr>
      <w:r>
        <w:rPr>
          <w:rFonts w:ascii="Consolas" w:eastAsia="Consolas" w:hAnsi="Consolas" w:cs="Consolas"/>
          <w:sz w:val="16"/>
        </w:rPr>
        <w:t xml:space="preserve">        # try both label hypotheses and compute free energy</w:t>
      </w:r>
    </w:p>
    <w:p w:rsidR="0033514B" w:rsidRDefault="007A7DD8">
      <w:pPr>
        <w:shd w:val="clear" w:color="auto" w:fill="F3F5F8"/>
        <w:spacing w:after="0" w:line="240" w:lineRule="auto"/>
        <w:ind w:left="144"/>
        <w:jc w:val="left"/>
      </w:pPr>
      <w:r>
        <w:rPr>
          <w:rFonts w:ascii="Consolas" w:eastAsia="Consolas" w:hAnsi="Consolas" w:cs="Consolas"/>
          <w:sz w:val="16"/>
        </w:rPr>
        <w:t xml:space="preserve">        # Free energy F(v,y) = -c^T v/sigma - d^T y - sum softplus(b + W^T v/sigma + U^T y)</w:t>
      </w:r>
    </w:p>
    <w:p w:rsidR="0033514B" w:rsidRDefault="007A7DD8">
      <w:pPr>
        <w:shd w:val="clear" w:color="auto" w:fill="F3F5F8"/>
        <w:spacing w:after="0" w:line="240" w:lineRule="auto"/>
        <w:ind w:left="144"/>
        <w:jc w:val="left"/>
      </w:pPr>
      <w:r>
        <w:rPr>
          <w:rFonts w:ascii="Consolas" w:eastAsia="Consolas" w:hAnsi="Consolas" w:cs="Consolas"/>
          <w:sz w:val="16"/>
        </w:rPr>
        <w:t xml:space="preserve">        # we compute for y=0 and y=1 and softmax over -F</w:t>
      </w:r>
    </w:p>
    <w:p w:rsidR="0033514B" w:rsidRDefault="007A7DD8">
      <w:pPr>
        <w:shd w:val="clear" w:color="auto" w:fill="F3F5F8"/>
        <w:spacing w:after="0" w:line="240" w:lineRule="auto"/>
        <w:ind w:left="144"/>
        <w:jc w:val="left"/>
      </w:pPr>
      <w:r>
        <w:rPr>
          <w:rFonts w:ascii="Consolas" w:eastAsia="Consolas" w:hAnsi="Consolas" w:cs="Consolas"/>
          <w:sz w:val="16"/>
        </w:rPr>
        <w:t xml:space="preserve">        y0 = np.zeros((n, self.n_label)); y0[:,0]=1</w:t>
      </w:r>
    </w:p>
    <w:p w:rsidR="0033514B" w:rsidRDefault="007A7DD8">
      <w:pPr>
        <w:shd w:val="clear" w:color="auto" w:fill="F3F5F8"/>
        <w:spacing w:after="0" w:line="240" w:lineRule="auto"/>
        <w:ind w:left="144"/>
        <w:jc w:val="left"/>
      </w:pPr>
      <w:r>
        <w:rPr>
          <w:rFonts w:ascii="Consolas" w:eastAsia="Consolas" w:hAnsi="Consolas" w:cs="Consolas"/>
          <w:sz w:val="16"/>
        </w:rPr>
        <w:t xml:space="preserve">        y1 = np.zeros((n, self.n_label)); y1[:,1]=1</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def free_energy(v, y):</w:t>
      </w:r>
    </w:p>
    <w:p w:rsidR="0033514B" w:rsidRDefault="007A7DD8">
      <w:pPr>
        <w:shd w:val="clear" w:color="auto" w:fill="F3F5F8"/>
        <w:spacing w:after="0" w:line="240" w:lineRule="auto"/>
        <w:ind w:left="144"/>
        <w:jc w:val="left"/>
      </w:pPr>
      <w:r>
        <w:rPr>
          <w:rFonts w:ascii="Consolas" w:eastAsia="Consolas" w:hAnsi="Consolas" w:cs="Consolas"/>
          <w:sz w:val="16"/>
        </w:rPr>
        <w:t xml:space="preserve">            # visible term</w:t>
      </w:r>
    </w:p>
    <w:p w:rsidR="0033514B" w:rsidRDefault="007A7DD8">
      <w:pPr>
        <w:shd w:val="clear" w:color="auto" w:fill="F3F5F8"/>
        <w:spacing w:after="0" w:line="240" w:lineRule="auto"/>
        <w:ind w:left="144"/>
        <w:jc w:val="left"/>
      </w:pPr>
      <w:r>
        <w:rPr>
          <w:rFonts w:ascii="Consolas" w:eastAsia="Consolas" w:hAnsi="Consolas" w:cs="Consolas"/>
          <w:sz w:val="16"/>
        </w:rPr>
        <w:t xml:space="preserve">            term_v = -np.sum((v * self.c)/ (self.sigma), axis=1)  # approximate</w:t>
      </w:r>
    </w:p>
    <w:p w:rsidR="0033514B" w:rsidRDefault="007A7DD8">
      <w:pPr>
        <w:shd w:val="clear" w:color="auto" w:fill="F3F5F8"/>
        <w:spacing w:after="0" w:line="240" w:lineRule="auto"/>
        <w:ind w:left="144"/>
        <w:jc w:val="left"/>
      </w:pPr>
      <w:r>
        <w:rPr>
          <w:rFonts w:ascii="Consolas" w:eastAsia="Consolas" w:hAnsi="Consolas" w:cs="Consolas"/>
          <w:sz w:val="16"/>
        </w:rPr>
        <w:t xml:space="preserve">            term_y = -(y * self.d).sum(axis=1)</w:t>
      </w:r>
    </w:p>
    <w:p w:rsidR="0033514B" w:rsidRDefault="007A7DD8">
      <w:pPr>
        <w:shd w:val="clear" w:color="auto" w:fill="F3F5F8"/>
        <w:spacing w:after="0" w:line="240" w:lineRule="auto"/>
        <w:ind w:left="144"/>
        <w:jc w:val="left"/>
      </w:pPr>
      <w:r>
        <w:rPr>
          <w:rFonts w:ascii="Consolas" w:eastAsia="Consolas" w:hAnsi="Consolas" w:cs="Consolas"/>
          <w:sz w:val="16"/>
        </w:rPr>
        <w:t xml:space="preserve">            hidden_act = self.b + (v @ self.W)/self.sigma + (y @ self.U)</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term_h = -np.sum(np.log(1+np.exp(hidden_act)), axis=1)</w:t>
      </w:r>
    </w:p>
    <w:p w:rsidR="0033514B" w:rsidRDefault="007A7DD8">
      <w:pPr>
        <w:shd w:val="clear" w:color="auto" w:fill="F3F5F8"/>
        <w:spacing w:after="0" w:line="240" w:lineRule="auto"/>
        <w:ind w:left="144"/>
        <w:jc w:val="left"/>
      </w:pPr>
      <w:r>
        <w:rPr>
          <w:rFonts w:ascii="Consolas" w:eastAsia="Consolas" w:hAnsi="Consolas" w:cs="Consolas"/>
          <w:sz w:val="16"/>
        </w:rPr>
        <w:t xml:space="preserve">            return term_v + term_y + term_h</w:t>
      </w:r>
    </w:p>
    <w:p w:rsidR="0033514B" w:rsidRDefault="007A7DD8">
      <w:pPr>
        <w:shd w:val="clear" w:color="auto" w:fill="F3F5F8"/>
        <w:spacing w:after="0" w:line="240" w:lineRule="auto"/>
        <w:ind w:left="144"/>
        <w:jc w:val="left"/>
      </w:pPr>
      <w:r>
        <w:rPr>
          <w:rFonts w:ascii="Consolas" w:eastAsia="Consolas" w:hAnsi="Consolas" w:cs="Consolas"/>
          <w:sz w:val="16"/>
        </w:rPr>
        <w:t xml:space="preserve">        f0 = free_energy(X, y0)</w:t>
      </w:r>
    </w:p>
    <w:p w:rsidR="0033514B" w:rsidRDefault="007A7DD8">
      <w:pPr>
        <w:shd w:val="clear" w:color="auto" w:fill="F3F5F8"/>
        <w:spacing w:after="0" w:line="240" w:lineRule="auto"/>
        <w:ind w:left="144"/>
        <w:jc w:val="left"/>
      </w:pPr>
      <w:r>
        <w:rPr>
          <w:rFonts w:ascii="Consolas" w:eastAsia="Consolas" w:hAnsi="Consolas" w:cs="Consolas"/>
          <w:sz w:val="16"/>
        </w:rPr>
        <w:t xml:space="preserve">        f1 = free_energy(X, y1)</w:t>
      </w:r>
    </w:p>
    <w:p w:rsidR="0033514B" w:rsidRDefault="007A7DD8">
      <w:pPr>
        <w:shd w:val="clear" w:color="auto" w:fill="F3F5F8"/>
        <w:spacing w:after="0" w:line="240" w:lineRule="auto"/>
        <w:ind w:left="144"/>
        <w:jc w:val="left"/>
      </w:pPr>
      <w:r>
        <w:rPr>
          <w:rFonts w:ascii="Consolas" w:eastAsia="Consolas" w:hAnsi="Consolas" w:cs="Consolas"/>
          <w:sz w:val="16"/>
        </w:rPr>
        <w:t xml:space="preserve">        # p(y=1|v) = exp(-f1) / (exp(-f0)+exp(-f1))</w:t>
      </w:r>
    </w:p>
    <w:p w:rsidR="0033514B" w:rsidRDefault="007A7DD8">
      <w:pPr>
        <w:shd w:val="clear" w:color="auto" w:fill="F3F5F8"/>
        <w:spacing w:after="0" w:line="240" w:lineRule="auto"/>
        <w:ind w:left="144"/>
        <w:jc w:val="left"/>
      </w:pPr>
      <w:r>
        <w:rPr>
          <w:rFonts w:ascii="Consolas" w:eastAsia="Consolas" w:hAnsi="Consolas" w:cs="Consolas"/>
          <w:sz w:val="16"/>
        </w:rPr>
        <w:t xml:space="preserve">        # use log softmax</w:t>
      </w:r>
    </w:p>
    <w:p w:rsidR="0033514B" w:rsidRDefault="007A7DD8">
      <w:pPr>
        <w:shd w:val="clear" w:color="auto" w:fill="F3F5F8"/>
        <w:spacing w:after="0" w:line="240" w:lineRule="auto"/>
        <w:ind w:left="144"/>
        <w:jc w:val="left"/>
      </w:pPr>
      <w:r>
        <w:rPr>
          <w:rFonts w:ascii="Consolas" w:eastAsia="Consolas" w:hAnsi="Consolas" w:cs="Consolas"/>
          <w:sz w:val="16"/>
        </w:rPr>
        <w:lastRenderedPageBreak/>
        <w:t xml:space="preserve">    </w:t>
      </w:r>
      <w:r>
        <w:rPr>
          <w:rFonts w:ascii="Consolas" w:eastAsia="Consolas" w:hAnsi="Consolas" w:cs="Consolas"/>
          <w:sz w:val="16"/>
        </w:rPr>
        <w:t xml:space="preserve">    maxf = np.maximum(-f0, -f1)</w:t>
      </w:r>
    </w:p>
    <w:p w:rsidR="0033514B" w:rsidRDefault="007A7DD8">
      <w:pPr>
        <w:shd w:val="clear" w:color="auto" w:fill="F3F5F8"/>
        <w:spacing w:after="0" w:line="240" w:lineRule="auto"/>
        <w:ind w:left="144"/>
        <w:jc w:val="left"/>
      </w:pPr>
      <w:r>
        <w:rPr>
          <w:rFonts w:ascii="Consolas" w:eastAsia="Consolas" w:hAnsi="Consolas" w:cs="Consolas"/>
          <w:sz w:val="16"/>
        </w:rPr>
        <w:t xml:space="preserve">        e0 = np.exp(-f0 - maxf)</w:t>
      </w:r>
    </w:p>
    <w:p w:rsidR="0033514B" w:rsidRDefault="007A7DD8">
      <w:pPr>
        <w:shd w:val="clear" w:color="auto" w:fill="F3F5F8"/>
        <w:spacing w:after="0" w:line="240" w:lineRule="auto"/>
        <w:ind w:left="144"/>
        <w:jc w:val="left"/>
      </w:pPr>
      <w:r>
        <w:rPr>
          <w:rFonts w:ascii="Consolas" w:eastAsia="Consolas" w:hAnsi="Consolas" w:cs="Consolas"/>
          <w:sz w:val="16"/>
        </w:rPr>
        <w:t xml:space="preserve">        e1 = np.exp(-f1 - maxf)</w:t>
      </w:r>
    </w:p>
    <w:p w:rsidR="0033514B" w:rsidRDefault="007A7DD8">
      <w:pPr>
        <w:shd w:val="clear" w:color="auto" w:fill="F3F5F8"/>
        <w:spacing w:after="0" w:line="240" w:lineRule="auto"/>
        <w:ind w:left="144"/>
        <w:jc w:val="left"/>
      </w:pPr>
      <w:r>
        <w:rPr>
          <w:rFonts w:ascii="Consolas" w:eastAsia="Consolas" w:hAnsi="Consolas" w:cs="Consolas"/>
          <w:sz w:val="16"/>
        </w:rPr>
        <w:t xml:space="preserve">        prob1 = e1/(e0+e1+1e-12)</w:t>
      </w:r>
    </w:p>
    <w:p w:rsidR="0033514B" w:rsidRDefault="007A7DD8">
      <w:pPr>
        <w:shd w:val="clear" w:color="auto" w:fill="F3F5F8"/>
        <w:spacing w:after="0" w:line="240" w:lineRule="auto"/>
        <w:ind w:left="144"/>
        <w:jc w:val="left"/>
      </w:pPr>
      <w:r>
        <w:rPr>
          <w:rFonts w:ascii="Consolas" w:eastAsia="Consolas" w:hAnsi="Consolas" w:cs="Consolas"/>
          <w:sz w:val="16"/>
        </w:rPr>
        <w:t xml:space="preserve">        prob0 = 1-prob1</w:t>
      </w:r>
    </w:p>
    <w:p w:rsidR="0033514B" w:rsidRDefault="007A7DD8">
      <w:pPr>
        <w:shd w:val="clear" w:color="auto" w:fill="F3F5F8"/>
        <w:spacing w:after="0" w:line="240" w:lineRule="auto"/>
        <w:ind w:left="144"/>
        <w:jc w:val="left"/>
      </w:pPr>
      <w:r>
        <w:rPr>
          <w:rFonts w:ascii="Consolas" w:eastAsia="Consolas" w:hAnsi="Consolas" w:cs="Consolas"/>
          <w:sz w:val="16"/>
        </w:rPr>
        <w:t xml:space="preserve">        return np.vstack([prob0, prob1]).T</w:t>
      </w:r>
    </w:p>
    <w:p w:rsidR="0033514B" w:rsidRDefault="0033514B">
      <w:pPr>
        <w:spacing w:after="80" w:line="144" w:lineRule="auto"/>
      </w:pPr>
    </w:p>
    <w:p w:rsidR="0033514B" w:rsidRDefault="007A7DD8">
      <w:pPr>
        <w:pStyle w:val="Heading2"/>
      </w:pPr>
      <w:r>
        <w:t>3.3 The simplified annealing sampler</w:t>
      </w:r>
    </w:p>
    <w:p w:rsidR="0033514B" w:rsidRDefault="007A7DD8">
      <w:r>
        <w:rPr>
          <w:rFonts w:cs="Times New Roman"/>
        </w:rPr>
        <w:t xml:space="preserve">The annealing and quantum-inspired samplers replace the Gibbs chain in the negative phase. Both start from random hidden and label samples, run a short schedule and average the result. The listing shows the core of the annealing loop. Note that the hidden </w:t>
      </w:r>
      <w:r>
        <w:rPr>
          <w:rFonts w:cs="Times New Roman"/>
        </w:rPr>
        <w:t xml:space="preserve">field is computed from </w:t>
      </w:r>
      <w:r>
        <w:rPr>
          <w:rFonts w:ascii="Consolas" w:eastAsia="Consolas" w:hAnsi="Consolas" w:cs="Consolas"/>
          <w:sz w:val="21"/>
        </w:rPr>
        <w:t>v_avg</w:t>
      </w:r>
      <w:r>
        <w:rPr>
          <w:rFonts w:cs="Times New Roman"/>
        </w:rPr>
        <w:t>, the mean of the mini-batch, not from each row, and that the model expectation is then tiled over the whole batch; this is a large simplification of the path-integral sampling the base paper describes.</w:t>
      </w:r>
    </w:p>
    <w:p w:rsidR="0033514B" w:rsidRDefault="007A7DD8">
      <w:pPr>
        <w:shd w:val="clear" w:color="auto" w:fill="F3F5F8"/>
        <w:spacing w:after="0" w:line="240" w:lineRule="auto"/>
        <w:ind w:left="144"/>
        <w:jc w:val="left"/>
      </w:pPr>
      <w:r>
        <w:rPr>
          <w:rFonts w:ascii="Consolas" w:eastAsia="Consolas" w:hAnsi="Consolas" w:cs="Consolas"/>
          <w:sz w:val="16"/>
        </w:rPr>
        <w:t xml:space="preserve">    # annealing schedule</w:t>
      </w:r>
    </w:p>
    <w:p w:rsidR="0033514B" w:rsidRDefault="007A7DD8">
      <w:pPr>
        <w:shd w:val="clear" w:color="auto" w:fill="F3F5F8"/>
        <w:spacing w:after="0" w:line="240" w:lineRule="auto"/>
        <w:ind w:left="144"/>
        <w:jc w:val="left"/>
      </w:pPr>
      <w:r>
        <w:rPr>
          <w:rFonts w:ascii="Consolas" w:eastAsia="Consolas" w:hAnsi="Consolas" w:cs="Consolas"/>
          <w:sz w:val="16"/>
        </w:rPr>
        <w:t xml:space="preserve">    betas = np.linspace(beta_start, beta_end, n_sweeps)</w:t>
      </w:r>
    </w:p>
    <w:p w:rsidR="0033514B" w:rsidRDefault="007A7DD8">
      <w:pPr>
        <w:shd w:val="clear" w:color="auto" w:fill="F3F5F8"/>
        <w:spacing w:after="0" w:line="240" w:lineRule="auto"/>
        <w:ind w:left="144"/>
        <w:jc w:val="left"/>
      </w:pPr>
      <w:r>
        <w:rPr>
          <w:rFonts w:ascii="Consolas" w:eastAsia="Consolas" w:hAnsi="Consolas" w:cs="Consolas"/>
          <w:sz w:val="16"/>
        </w:rPr>
        <w:t xml:space="preserve">    for beta in betas:</w:t>
      </w:r>
    </w:p>
    <w:p w:rsidR="0033514B" w:rsidRDefault="007A7DD8">
      <w:pPr>
        <w:shd w:val="clear" w:color="auto" w:fill="F3F5F8"/>
        <w:spacing w:after="0" w:line="240" w:lineRule="auto"/>
        <w:ind w:left="144"/>
        <w:jc w:val="left"/>
      </w:pPr>
      <w:r>
        <w:rPr>
          <w:rFonts w:ascii="Consolas" w:eastAsia="Consolas" w:hAnsi="Consolas" w:cs="Consolas"/>
          <w:sz w:val="16"/>
        </w:rPr>
        <w:t xml:space="preserve">        # propose flip for each h_j with probability derived from energy delta (Metropolis)</w:t>
      </w:r>
    </w:p>
    <w:p w:rsidR="0033514B" w:rsidRDefault="007A7DD8">
      <w:pPr>
        <w:shd w:val="clear" w:color="auto" w:fill="F3F5F8"/>
        <w:spacing w:after="0" w:line="240" w:lineRule="auto"/>
        <w:ind w:left="144"/>
        <w:jc w:val="left"/>
      </w:pPr>
      <w:r>
        <w:rPr>
          <w:rFonts w:ascii="Consolas" w:eastAsia="Consolas" w:hAnsi="Consolas" w:cs="Consolas"/>
          <w:sz w:val="16"/>
        </w:rPr>
        <w:t xml:space="preserve">        # compute hidden field: b + W^T v/sigma + U^T y</w:t>
      </w:r>
    </w:p>
    <w:p w:rsidR="0033514B" w:rsidRDefault="007A7DD8">
      <w:pPr>
        <w:shd w:val="clear" w:color="auto" w:fill="F3F5F8"/>
        <w:spacing w:after="0" w:line="240" w:lineRule="auto"/>
        <w:ind w:left="144"/>
        <w:jc w:val="left"/>
      </w:pPr>
      <w:r>
        <w:rPr>
          <w:rFonts w:ascii="Consolas" w:eastAsia="Consolas" w:hAnsi="Consolas" w:cs="Consolas"/>
          <w:sz w:val="16"/>
        </w:rPr>
        <w:t xml:space="preserve">        # use average v_data for field approx (faster)</w:t>
      </w:r>
    </w:p>
    <w:p w:rsidR="0033514B" w:rsidRDefault="007A7DD8">
      <w:pPr>
        <w:shd w:val="clear" w:color="auto" w:fill="F3F5F8"/>
        <w:spacing w:after="0" w:line="240" w:lineRule="auto"/>
        <w:ind w:left="144"/>
        <w:jc w:val="left"/>
      </w:pPr>
      <w:r>
        <w:rPr>
          <w:rFonts w:ascii="Consolas" w:eastAsia="Consolas" w:hAnsi="Consolas" w:cs="Consolas"/>
          <w:sz w:val="16"/>
        </w:rPr>
        <w:t xml:space="preserve">        v_avg = v_data.mean(axis=0)</w:t>
      </w:r>
    </w:p>
    <w:p w:rsidR="0033514B" w:rsidRDefault="007A7DD8">
      <w:pPr>
        <w:shd w:val="clear" w:color="auto" w:fill="F3F5F8"/>
        <w:spacing w:after="0" w:line="240" w:lineRule="auto"/>
        <w:ind w:left="144"/>
        <w:jc w:val="left"/>
      </w:pPr>
      <w:r>
        <w:rPr>
          <w:rFonts w:ascii="Consolas" w:eastAsia="Consolas" w:hAnsi="Consolas" w:cs="Consolas"/>
          <w:sz w:val="16"/>
        </w:rPr>
        <w:t xml:space="preserve">        for _ in range(2):  # sweeps over all hidden</w:t>
      </w:r>
    </w:p>
    <w:p w:rsidR="0033514B" w:rsidRDefault="007A7DD8">
      <w:pPr>
        <w:shd w:val="clear" w:color="auto" w:fill="F3F5F8"/>
        <w:spacing w:after="0" w:line="240" w:lineRule="auto"/>
        <w:ind w:left="144"/>
        <w:jc w:val="left"/>
      </w:pPr>
      <w:r>
        <w:rPr>
          <w:rFonts w:ascii="Consolas" w:eastAsia="Consolas" w:hAnsi="Consolas" w:cs="Consolas"/>
          <w:sz w:val="16"/>
        </w:rPr>
        <w:t xml:space="preserve">            field = model.b + (v_avg @ model.W)/sigma + (y_samples @ model.U)  # (n_reads, n_hidden)</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prob = 1/(1+np.exp(-2*beta*field))  # scaled by beta</w:t>
      </w:r>
    </w:p>
    <w:p w:rsidR="0033514B" w:rsidRDefault="007A7DD8">
      <w:pPr>
        <w:shd w:val="clear" w:color="auto" w:fill="F3F5F8"/>
        <w:spacing w:after="0" w:line="240" w:lineRule="auto"/>
        <w:ind w:left="144"/>
        <w:jc w:val="left"/>
      </w:pPr>
      <w:r>
        <w:rPr>
          <w:rFonts w:ascii="Consolas" w:eastAsia="Consolas" w:hAnsi="Consolas" w:cs="Consolas"/>
          <w:sz w:val="16"/>
        </w:rPr>
        <w:t xml:space="preserve">            # Flip with probability</w:t>
      </w:r>
    </w:p>
    <w:p w:rsidR="0033514B" w:rsidRDefault="007A7DD8">
      <w:pPr>
        <w:shd w:val="clear" w:color="auto" w:fill="F3F5F8"/>
        <w:spacing w:after="0" w:line="240" w:lineRule="auto"/>
        <w:ind w:left="144"/>
        <w:jc w:val="left"/>
      </w:pPr>
      <w:r>
        <w:rPr>
          <w:rFonts w:ascii="Consolas" w:eastAsia="Consolas" w:hAnsi="Consolas" w:cs="Consolas"/>
          <w:sz w:val="16"/>
        </w:rPr>
        <w:t xml:space="preserve">            flip = model.rng.random(h_samples.shape) &lt; 0.05  # minor random flip then accept via prob</w:t>
      </w:r>
    </w:p>
    <w:p w:rsidR="0033514B" w:rsidRDefault="007A7DD8">
      <w:pPr>
        <w:shd w:val="clear" w:color="auto" w:fill="F3F5F8"/>
        <w:spacing w:after="0" w:line="240" w:lineRule="auto"/>
        <w:ind w:left="144"/>
        <w:jc w:val="left"/>
      </w:pPr>
      <w:r>
        <w:rPr>
          <w:rFonts w:ascii="Consolas" w:eastAsia="Consolas" w:hAnsi="Consolas" w:cs="Consolas"/>
          <w:sz w:val="16"/>
        </w:rPr>
        <w:t xml:space="preserve">            # simpler: sample new h from prob</w:t>
      </w:r>
    </w:p>
    <w:p w:rsidR="0033514B" w:rsidRDefault="007A7DD8">
      <w:pPr>
        <w:shd w:val="clear" w:color="auto" w:fill="F3F5F8"/>
        <w:spacing w:after="0" w:line="240" w:lineRule="auto"/>
        <w:ind w:left="144"/>
        <w:jc w:val="left"/>
      </w:pPr>
      <w:r>
        <w:rPr>
          <w:rFonts w:ascii="Consolas" w:eastAsia="Consolas" w:hAnsi="Consolas" w:cs="Consolas"/>
          <w:sz w:val="16"/>
        </w:rPr>
        <w:t xml:space="preserve">            h_new </w:t>
      </w:r>
      <w:r>
        <w:rPr>
          <w:rFonts w:ascii="Consolas" w:eastAsia="Consolas" w:hAnsi="Consolas" w:cs="Consolas"/>
          <w:sz w:val="16"/>
        </w:rPr>
        <w:t>= (model.rng.random(h_samples.shape) &lt; prob).astype(float)</w:t>
      </w:r>
    </w:p>
    <w:p w:rsidR="0033514B" w:rsidRDefault="007A7DD8">
      <w:pPr>
        <w:shd w:val="clear" w:color="auto" w:fill="F3F5F8"/>
        <w:spacing w:after="0" w:line="240" w:lineRule="auto"/>
        <w:ind w:left="144"/>
        <w:jc w:val="left"/>
      </w:pPr>
      <w:r>
        <w:rPr>
          <w:rFonts w:ascii="Consolas" w:eastAsia="Consolas" w:hAnsi="Consolas" w:cs="Consolas"/>
          <w:sz w:val="16"/>
        </w:rPr>
        <w:t xml:space="preserve">            # Metropolis acceptance: blend</w:t>
      </w:r>
    </w:p>
    <w:p w:rsidR="0033514B" w:rsidRDefault="007A7DD8">
      <w:pPr>
        <w:shd w:val="clear" w:color="auto" w:fill="F3F5F8"/>
        <w:spacing w:after="0" w:line="240" w:lineRule="auto"/>
        <w:ind w:left="144"/>
        <w:jc w:val="left"/>
      </w:pPr>
      <w:r>
        <w:rPr>
          <w:rFonts w:ascii="Consolas" w:eastAsia="Consolas" w:hAnsi="Consolas" w:cs="Consolas"/>
          <w:sz w:val="16"/>
        </w:rPr>
        <w:t xml:space="preserve">            h_samples = np.where(flip, h_new, h_samples)</w:t>
      </w:r>
    </w:p>
    <w:p w:rsidR="0033514B" w:rsidRDefault="007A7DD8">
      <w:pPr>
        <w:shd w:val="clear" w:color="auto" w:fill="F3F5F8"/>
        <w:spacing w:after="0" w:line="240" w:lineRule="auto"/>
        <w:ind w:left="144"/>
        <w:jc w:val="left"/>
      </w:pPr>
      <w:r>
        <w:rPr>
          <w:rFonts w:ascii="Consolas" w:eastAsia="Consolas" w:hAnsi="Consolas" w:cs="Consolas"/>
          <w:sz w:val="16"/>
        </w:rPr>
        <w:t xml:space="preserve">            # update y via softmax biased</w:t>
      </w:r>
    </w:p>
    <w:p w:rsidR="0033514B" w:rsidRDefault="007A7DD8">
      <w:pPr>
        <w:shd w:val="clear" w:color="auto" w:fill="F3F5F8"/>
        <w:spacing w:after="0" w:line="240" w:lineRule="auto"/>
        <w:ind w:left="144"/>
        <w:jc w:val="left"/>
      </w:pPr>
      <w:r>
        <w:rPr>
          <w:rFonts w:ascii="Consolas" w:eastAsia="Consolas" w:hAnsi="Consolas" w:cs="Consolas"/>
          <w:sz w:val="16"/>
        </w:rPr>
        <w:t xml:space="preserve">            logits = model.d + h_samples @ model.U.T  #</w:t>
      </w:r>
      <w:r>
        <w:rPr>
          <w:rFonts w:ascii="Consolas" w:eastAsia="Consolas" w:hAnsi="Consolas" w:cs="Consolas"/>
          <w:sz w:val="16"/>
        </w:rPr>
        <w:t xml:space="preserve"> (n_reads, n_label)</w:t>
      </w:r>
    </w:p>
    <w:p w:rsidR="0033514B" w:rsidRDefault="007A7DD8">
      <w:pPr>
        <w:shd w:val="clear" w:color="auto" w:fill="F3F5F8"/>
        <w:spacing w:after="0" w:line="240" w:lineRule="auto"/>
        <w:ind w:left="144"/>
        <w:jc w:val="left"/>
      </w:pPr>
      <w:r>
        <w:rPr>
          <w:rFonts w:ascii="Consolas" w:eastAsia="Consolas" w:hAnsi="Consolas" w:cs="Consolas"/>
          <w:sz w:val="16"/>
        </w:rPr>
        <w:t xml:space="preserve">            # beta scaling</w:t>
      </w:r>
    </w:p>
    <w:p w:rsidR="0033514B" w:rsidRDefault="007A7DD8">
      <w:pPr>
        <w:shd w:val="clear" w:color="auto" w:fill="F3F5F8"/>
        <w:spacing w:after="0" w:line="240" w:lineRule="auto"/>
        <w:ind w:left="144"/>
        <w:jc w:val="left"/>
      </w:pPr>
      <w:r>
        <w:rPr>
          <w:rFonts w:ascii="Consolas" w:eastAsia="Consolas" w:hAnsi="Consolas" w:cs="Consolas"/>
          <w:sz w:val="16"/>
        </w:rPr>
        <w:t xml:space="preserve">            scaled = logits * beta</w:t>
      </w:r>
    </w:p>
    <w:p w:rsidR="0033514B" w:rsidRDefault="007A7DD8">
      <w:pPr>
        <w:shd w:val="clear" w:color="auto" w:fill="F3F5F8"/>
        <w:spacing w:after="0" w:line="240" w:lineRule="auto"/>
        <w:ind w:left="144"/>
        <w:jc w:val="left"/>
      </w:pPr>
      <w:r>
        <w:rPr>
          <w:rFonts w:ascii="Consolas" w:eastAsia="Consolas" w:hAnsi="Consolas" w:cs="Consolas"/>
          <w:sz w:val="16"/>
        </w:rPr>
        <w:t xml:space="preserve">            e = np.exp(scaled - np.max(scaled, axis=1, keepdims=True))</w:t>
      </w:r>
    </w:p>
    <w:p w:rsidR="0033514B" w:rsidRDefault="007A7DD8">
      <w:pPr>
        <w:shd w:val="clear" w:color="auto" w:fill="F3F5F8"/>
        <w:spacing w:after="0" w:line="240" w:lineRule="auto"/>
        <w:ind w:left="144"/>
        <w:jc w:val="left"/>
      </w:pPr>
      <w:r>
        <w:rPr>
          <w:rFonts w:ascii="Consolas" w:eastAsia="Consolas" w:hAnsi="Consolas" w:cs="Consolas"/>
          <w:sz w:val="16"/>
        </w:rPr>
        <w:t xml:space="preserve">            p = e / e.sum(axis=1, keepdims=True)</w:t>
      </w:r>
    </w:p>
    <w:p w:rsidR="0033514B" w:rsidRDefault="007A7DD8">
      <w:pPr>
        <w:shd w:val="clear" w:color="auto" w:fill="F3F5F8"/>
        <w:spacing w:after="0" w:line="240" w:lineRule="auto"/>
        <w:ind w:left="144"/>
        <w:jc w:val="left"/>
      </w:pPr>
      <w:r>
        <w:rPr>
          <w:rFonts w:ascii="Consolas" w:eastAsia="Consolas" w:hAnsi="Consolas" w:cs="Consolas"/>
          <w:sz w:val="16"/>
        </w:rPr>
        <w:t xml:space="preserve">            for i in range(n_reads):</w:t>
      </w:r>
    </w:p>
    <w:p w:rsidR="0033514B" w:rsidRDefault="007A7DD8">
      <w:pPr>
        <w:shd w:val="clear" w:color="auto" w:fill="F3F5F8"/>
        <w:spacing w:after="0" w:line="240" w:lineRule="auto"/>
        <w:ind w:left="144"/>
        <w:jc w:val="left"/>
      </w:pPr>
      <w:r>
        <w:rPr>
          <w:rFonts w:ascii="Consolas" w:eastAsia="Consolas" w:hAnsi="Consolas" w:cs="Consolas"/>
          <w:sz w:val="16"/>
        </w:rPr>
        <w:t xml:space="preserve">                i</w:t>
      </w:r>
      <w:r>
        <w:rPr>
          <w:rFonts w:ascii="Consolas" w:eastAsia="Consolas" w:hAnsi="Consolas" w:cs="Consolas"/>
          <w:sz w:val="16"/>
        </w:rPr>
        <w:t>f model.rng.random() &lt; 0.3:</w:t>
      </w:r>
    </w:p>
    <w:p w:rsidR="0033514B" w:rsidRDefault="007A7DD8">
      <w:pPr>
        <w:shd w:val="clear" w:color="auto" w:fill="F3F5F8"/>
        <w:spacing w:after="0" w:line="240" w:lineRule="auto"/>
        <w:ind w:left="144"/>
        <w:jc w:val="left"/>
      </w:pPr>
      <w:r>
        <w:rPr>
          <w:rFonts w:ascii="Consolas" w:eastAsia="Consolas" w:hAnsi="Consolas" w:cs="Consolas"/>
          <w:sz w:val="16"/>
        </w:rPr>
        <w:t xml:space="preserve">                    choice = model.rng.choice(n_label, p=p[i])</w:t>
      </w:r>
    </w:p>
    <w:p w:rsidR="0033514B" w:rsidRDefault="007A7DD8">
      <w:pPr>
        <w:shd w:val="clear" w:color="auto" w:fill="F3F5F8"/>
        <w:spacing w:after="0" w:line="240" w:lineRule="auto"/>
        <w:ind w:left="144"/>
        <w:jc w:val="left"/>
      </w:pPr>
      <w:r>
        <w:rPr>
          <w:rFonts w:ascii="Consolas" w:eastAsia="Consolas" w:hAnsi="Consolas" w:cs="Consolas"/>
          <w:sz w:val="16"/>
        </w:rPr>
        <w:t xml:space="preserve">                    y_samples[i] = 0; y_samples[i, choice]=1</w:t>
      </w:r>
    </w:p>
    <w:p w:rsidR="0033514B" w:rsidRDefault="0033514B">
      <w:pPr>
        <w:spacing w:after="80" w:line="144" w:lineRule="auto"/>
      </w:pPr>
    </w:p>
    <w:p w:rsidR="0033514B" w:rsidRDefault="007A7DD8">
      <w:r>
        <w:rPr>
          <w:rFonts w:cs="Times New Roman"/>
        </w:rPr>
        <w:t xml:space="preserve">The quantum-inspired variant uses the same structure but adds a tunnelling term: with probability </w:t>
      </w:r>
      <w:r>
        <w:rPr>
          <w:rFonts w:cs="Times New Roman"/>
        </w:rPr>
        <w:t>proportional to a transverse-field strength that decays over the sweeps, a hidden unit is reset at random instead of following the Boltzmann probability.</w:t>
      </w:r>
    </w:p>
    <w:p w:rsidR="0033514B" w:rsidRDefault="007A7DD8">
      <w:pPr>
        <w:shd w:val="clear" w:color="auto" w:fill="F3F5F8"/>
        <w:spacing w:after="0" w:line="240" w:lineRule="auto"/>
        <w:ind w:left="144"/>
        <w:jc w:val="left"/>
      </w:pPr>
      <w:r>
        <w:rPr>
          <w:rFonts w:ascii="Consolas" w:eastAsia="Consolas" w:hAnsi="Consolas" w:cs="Consolas"/>
          <w:sz w:val="16"/>
        </w:rPr>
        <w:t xml:space="preserve">    # A(s) = gamma*(1-s), B(s)= s .  s in [0,1]</w:t>
      </w:r>
    </w:p>
    <w:p w:rsidR="0033514B" w:rsidRDefault="007A7DD8">
      <w:pPr>
        <w:shd w:val="clear" w:color="auto" w:fill="F3F5F8"/>
        <w:spacing w:after="0" w:line="240" w:lineRule="auto"/>
        <w:ind w:left="144"/>
        <w:jc w:val="left"/>
      </w:pPr>
      <w:r>
        <w:rPr>
          <w:rFonts w:ascii="Consolas" w:eastAsia="Consolas" w:hAnsi="Consolas" w:cs="Consolas"/>
          <w:sz w:val="16"/>
        </w:rPr>
        <w:t xml:space="preserve">    ss = np.linspace(0,1, n_sweeps)</w:t>
      </w:r>
    </w:p>
    <w:p w:rsidR="0033514B" w:rsidRDefault="007A7DD8">
      <w:pPr>
        <w:shd w:val="clear" w:color="auto" w:fill="F3F5F8"/>
        <w:spacing w:after="0" w:line="240" w:lineRule="auto"/>
        <w:ind w:left="144"/>
        <w:jc w:val="left"/>
      </w:pPr>
      <w:r>
        <w:rPr>
          <w:rFonts w:ascii="Consolas" w:eastAsia="Consolas" w:hAnsi="Consolas" w:cs="Consolas"/>
          <w:sz w:val="16"/>
        </w:rPr>
        <w:t xml:space="preserve">    for s in ss:</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A = gamma * (1 - s)</w:t>
      </w:r>
    </w:p>
    <w:p w:rsidR="0033514B" w:rsidRDefault="007A7DD8">
      <w:pPr>
        <w:shd w:val="clear" w:color="auto" w:fill="F3F5F8"/>
        <w:spacing w:after="0" w:line="240" w:lineRule="auto"/>
        <w:ind w:left="144"/>
        <w:jc w:val="left"/>
      </w:pPr>
      <w:r>
        <w:rPr>
          <w:rFonts w:ascii="Consolas" w:eastAsia="Consolas" w:hAnsi="Consolas" w:cs="Consolas"/>
          <w:sz w:val="16"/>
        </w:rPr>
        <w:t xml:space="preserve">        B = s</w:t>
      </w:r>
    </w:p>
    <w:p w:rsidR="0033514B" w:rsidRDefault="007A7DD8">
      <w:pPr>
        <w:shd w:val="clear" w:color="auto" w:fill="F3F5F8"/>
        <w:spacing w:after="0" w:line="240" w:lineRule="auto"/>
        <w:ind w:left="144"/>
        <w:jc w:val="left"/>
      </w:pPr>
      <w:r>
        <w:rPr>
          <w:rFonts w:ascii="Consolas" w:eastAsia="Consolas" w:hAnsi="Consolas" w:cs="Consolas"/>
          <w:sz w:val="16"/>
        </w:rPr>
        <w:t xml:space="preserve">        # effective beta scaled by B, fluctuation by A</w:t>
      </w:r>
    </w:p>
    <w:p w:rsidR="0033514B" w:rsidRDefault="007A7DD8">
      <w:pPr>
        <w:shd w:val="clear" w:color="auto" w:fill="F3F5F8"/>
        <w:spacing w:after="0" w:line="240" w:lineRule="auto"/>
        <w:ind w:left="144"/>
        <w:jc w:val="left"/>
      </w:pPr>
      <w:r>
        <w:rPr>
          <w:rFonts w:ascii="Consolas" w:eastAsia="Consolas" w:hAnsi="Consolas" w:cs="Consolas"/>
          <w:sz w:val="16"/>
        </w:rPr>
        <w:t xml:space="preserve">        beta_eff = 0.5 + B*2.0</w:t>
      </w:r>
    </w:p>
    <w:p w:rsidR="0033514B" w:rsidRDefault="007A7DD8">
      <w:pPr>
        <w:shd w:val="clear" w:color="auto" w:fill="F3F5F8"/>
        <w:spacing w:after="0" w:line="240" w:lineRule="auto"/>
        <w:ind w:left="144"/>
        <w:jc w:val="left"/>
      </w:pPr>
      <w:r>
        <w:rPr>
          <w:rFonts w:ascii="Consolas" w:eastAsia="Consolas" w:hAnsi="Consolas" w:cs="Consolas"/>
          <w:sz w:val="16"/>
        </w:rPr>
        <w:t xml:space="preserve">        transverse_p = A * 0.3  # probability of quantum tunneling flip</w:t>
      </w:r>
    </w:p>
    <w:p w:rsidR="0033514B" w:rsidRDefault="007A7DD8">
      <w:pPr>
        <w:shd w:val="clear" w:color="auto" w:fill="F3F5F8"/>
        <w:spacing w:after="0" w:line="240" w:lineRule="auto"/>
        <w:ind w:left="144"/>
        <w:jc w:val="left"/>
      </w:pPr>
      <w:r>
        <w:rPr>
          <w:rFonts w:ascii="Consolas" w:eastAsia="Consolas" w:hAnsi="Consolas" w:cs="Consolas"/>
          <w:sz w:val="16"/>
        </w:rPr>
        <w:t xml:space="preserve">        v_avg = v_data.mean(axis=0)</w:t>
      </w:r>
    </w:p>
    <w:p w:rsidR="0033514B" w:rsidRDefault="007A7DD8">
      <w:pPr>
        <w:shd w:val="clear" w:color="auto" w:fill="F3F5F8"/>
        <w:spacing w:after="0" w:line="240" w:lineRule="auto"/>
        <w:ind w:left="144"/>
        <w:jc w:val="left"/>
      </w:pPr>
      <w:r>
        <w:rPr>
          <w:rFonts w:ascii="Consolas" w:eastAsia="Consolas" w:hAnsi="Consolas" w:cs="Consolas"/>
          <w:sz w:val="16"/>
        </w:rPr>
        <w:t xml:space="preserve">        field = model</w:t>
      </w:r>
      <w:r>
        <w:rPr>
          <w:rFonts w:ascii="Consolas" w:eastAsia="Consolas" w:hAnsi="Consolas" w:cs="Consolas"/>
          <w:sz w:val="16"/>
        </w:rPr>
        <w:t>.b + (v_avg @ model.W)/sigma + (y_samples @ model.U)</w:t>
      </w:r>
    </w:p>
    <w:p w:rsidR="0033514B" w:rsidRDefault="007A7DD8">
      <w:pPr>
        <w:shd w:val="clear" w:color="auto" w:fill="F3F5F8"/>
        <w:spacing w:after="0" w:line="240" w:lineRule="auto"/>
        <w:ind w:left="144"/>
        <w:jc w:val="left"/>
      </w:pPr>
      <w:r>
        <w:rPr>
          <w:rFonts w:ascii="Consolas" w:eastAsia="Consolas" w:hAnsi="Consolas" w:cs="Consolas"/>
          <w:sz w:val="16"/>
        </w:rPr>
        <w:t xml:space="preserve">        # classical Boltzmann prob scaled by B</w:t>
      </w:r>
    </w:p>
    <w:p w:rsidR="0033514B" w:rsidRDefault="007A7DD8">
      <w:pPr>
        <w:shd w:val="clear" w:color="auto" w:fill="F3F5F8"/>
        <w:spacing w:after="0" w:line="240" w:lineRule="auto"/>
        <w:ind w:left="144"/>
        <w:jc w:val="left"/>
      </w:pPr>
      <w:r>
        <w:rPr>
          <w:rFonts w:ascii="Consolas" w:eastAsia="Consolas" w:hAnsi="Consolas" w:cs="Consolas"/>
          <w:sz w:val="16"/>
        </w:rPr>
        <w:t xml:space="preserve">        prob = 1/(1+np.exp(-2*beta_eff*field*B))</w:t>
      </w:r>
    </w:p>
    <w:p w:rsidR="0033514B" w:rsidRDefault="007A7DD8">
      <w:pPr>
        <w:shd w:val="clear" w:color="auto" w:fill="F3F5F8"/>
        <w:spacing w:after="0" w:line="240" w:lineRule="auto"/>
        <w:ind w:left="144"/>
        <w:jc w:val="left"/>
      </w:pPr>
      <w:r>
        <w:rPr>
          <w:rFonts w:ascii="Consolas" w:eastAsia="Consolas" w:hAnsi="Consolas" w:cs="Consolas"/>
          <w:sz w:val="16"/>
        </w:rPr>
        <w:t xml:space="preserve">        # add quantum tunneling: with prob transverse_p force random flip irrespective of energy</w:t>
      </w:r>
    </w:p>
    <w:p w:rsidR="0033514B" w:rsidRDefault="007A7DD8">
      <w:pPr>
        <w:shd w:val="clear" w:color="auto" w:fill="F3F5F8"/>
        <w:spacing w:after="0" w:line="240" w:lineRule="auto"/>
        <w:ind w:left="144"/>
        <w:jc w:val="left"/>
      </w:pPr>
      <w:r>
        <w:rPr>
          <w:rFonts w:ascii="Consolas" w:eastAsia="Consolas" w:hAnsi="Consolas" w:cs="Consolas"/>
          <w:sz w:val="16"/>
        </w:rPr>
        <w:lastRenderedPageBreak/>
        <w:t xml:space="preserve">        qu</w:t>
      </w:r>
      <w:r>
        <w:rPr>
          <w:rFonts w:ascii="Consolas" w:eastAsia="Consolas" w:hAnsi="Consolas" w:cs="Consolas"/>
          <w:sz w:val="16"/>
        </w:rPr>
        <w:t>antum_flip = model.rng.random(h_samples.shape) &lt; transverse_p</w:t>
      </w:r>
    </w:p>
    <w:p w:rsidR="0033514B" w:rsidRDefault="0033514B">
      <w:pPr>
        <w:spacing w:after="80" w:line="144" w:lineRule="auto"/>
      </w:pPr>
    </w:p>
    <w:p w:rsidR="0033514B" w:rsidRDefault="007A7DD8">
      <w:pPr>
        <w:pStyle w:val="Heading2"/>
      </w:pPr>
      <w:r>
        <w:t>3.4 The bulk route and the swallowed scaler error</w:t>
      </w:r>
    </w:p>
    <w:p w:rsidR="0033514B" w:rsidRDefault="007A7DD8">
      <w:r>
        <w:rPr>
          <w:rFonts w:cs="Times New Roman"/>
        </w:rPr>
        <w:t xml:space="preserve">Both prediction routes wrap the scaler call in a bare </w:t>
      </w:r>
      <w:r>
        <w:rPr>
          <w:rFonts w:ascii="Consolas" w:eastAsia="Consolas" w:hAnsi="Consolas" w:cs="Consolas"/>
          <w:sz w:val="21"/>
        </w:rPr>
        <w:t>except</w:t>
      </w:r>
      <w:r>
        <w:rPr>
          <w:rFonts w:cs="Times New Roman"/>
        </w:rPr>
        <w:t xml:space="preserve">. The single-check route builds one row with all 24 numeric columns, so the scaler </w:t>
      </w:r>
      <w:r>
        <w:rPr>
          <w:rFonts w:cs="Times New Roman"/>
        </w:rPr>
        <w:t>works and the very first excerpt below is harmless. The bulk route first narrows the frame to the 18 model columns and only then calls the scaler, which was fitted on all 24 numeric columns, so scikit-learn raises because the columns do not match and the b</w:t>
      </w:r>
      <w:r>
        <w:rPr>
          <w:rFonts w:cs="Times New Roman"/>
        </w:rPr>
        <w:t xml:space="preserve">are </w:t>
      </w:r>
      <w:r>
        <w:rPr>
          <w:rFonts w:ascii="Consolas" w:eastAsia="Consolas" w:hAnsi="Consolas" w:cs="Consolas"/>
          <w:sz w:val="21"/>
        </w:rPr>
        <w:t>except</w:t>
      </w:r>
      <w:r>
        <w:rPr>
          <w:rFonts w:cs="Times New Roman"/>
        </w:rPr>
        <w:t xml:space="preserve"> discards the error. Because nothing is logged, the models silently receive unscaled amounts and times for every uploaded file. Measured effect on a fresh batch: accuracy 50.2% as served against 94.8% when the scaler is applied correctly.</w:t>
      </w:r>
    </w:p>
    <w:p w:rsidR="0033514B" w:rsidRDefault="007A7DD8">
      <w:pPr>
        <w:shd w:val="clear" w:color="auto" w:fill="F3F5F8"/>
        <w:spacing w:after="0" w:line="240" w:lineRule="auto"/>
        <w:ind w:left="144"/>
        <w:jc w:val="left"/>
      </w:pPr>
      <w:r>
        <w:rPr>
          <w:rFonts w:ascii="Consolas" w:eastAsia="Consolas" w:hAnsi="Consolas" w:cs="Consolas"/>
          <w:sz w:val="16"/>
        </w:rPr>
        <w:t xml:space="preserve">       </w:t>
      </w:r>
      <w:r>
        <w:rPr>
          <w:rFonts w:ascii="Consolas" w:eastAsia="Consolas" w:hAnsi="Consolas" w:cs="Consolas"/>
          <w:sz w:val="16"/>
        </w:rPr>
        <w:t xml:space="preserve">     numeric_after = [c for c in NUMERICAL_COLS if c in df_enc.columns]</w:t>
      </w:r>
    </w:p>
    <w:p w:rsidR="0033514B" w:rsidRDefault="007A7DD8">
      <w:pPr>
        <w:shd w:val="clear" w:color="auto" w:fill="F3F5F8"/>
        <w:spacing w:after="0" w:line="240" w:lineRule="auto"/>
        <w:ind w:left="144"/>
        <w:jc w:val="left"/>
      </w:pPr>
      <w:r>
        <w:rPr>
          <w:rFonts w:ascii="Consolas" w:eastAsia="Consolas" w:hAnsi="Consolas" w:cs="Consolas"/>
          <w:sz w:val="16"/>
        </w:rPr>
        <w:t xml:space="preserve">            # Use fitted scaler transform: scaler.mean_ / scale_</w:t>
      </w:r>
    </w:p>
    <w:p w:rsidR="0033514B" w:rsidRDefault="007A7DD8">
      <w:pPr>
        <w:shd w:val="clear" w:color="auto" w:fill="F3F5F8"/>
        <w:spacing w:after="0" w:line="240" w:lineRule="auto"/>
        <w:ind w:left="144"/>
        <w:jc w:val="left"/>
      </w:pPr>
      <w:r>
        <w:rPr>
          <w:rFonts w:ascii="Consolas" w:eastAsia="Consolas" w:hAnsi="Consolas" w:cs="Consolas"/>
          <w:sz w:val="16"/>
        </w:rPr>
        <w:t xml:space="preserve">            # scaler was fit on df_enc numeric before dropping etc. Use its transform on row</w:t>
      </w:r>
    </w:p>
    <w:p w:rsidR="0033514B" w:rsidRDefault="007A7DD8">
      <w:pPr>
        <w:shd w:val="clear" w:color="auto" w:fill="F3F5F8"/>
        <w:spacing w:after="0" w:line="240" w:lineRule="auto"/>
        <w:ind w:left="144"/>
        <w:jc w:val="left"/>
      </w:pPr>
      <w:r>
        <w:rPr>
          <w:rFonts w:ascii="Consolas" w:eastAsia="Consolas" w:hAnsi="Consolas" w:cs="Consolas"/>
          <w:sz w:val="16"/>
        </w:rPr>
        <w:t xml:space="preserve">            try:</w:t>
      </w:r>
    </w:p>
    <w:p w:rsidR="0033514B" w:rsidRDefault="007A7DD8">
      <w:pPr>
        <w:shd w:val="clear" w:color="auto" w:fill="F3F5F8"/>
        <w:spacing w:after="0" w:line="240" w:lineRule="auto"/>
        <w:ind w:left="144"/>
        <w:jc w:val="left"/>
      </w:pPr>
      <w:r>
        <w:rPr>
          <w:rFonts w:ascii="Consolas" w:eastAsia="Consolas" w:hAnsi="Consolas" w:cs="Consolas"/>
          <w:sz w:val="16"/>
        </w:rPr>
        <w:t xml:space="preserve">                df_enc[numeric_after] = scaler.transform(df_enc[numeric_after])</w:t>
      </w:r>
    </w:p>
    <w:p w:rsidR="0033514B" w:rsidRDefault="007A7DD8">
      <w:pPr>
        <w:shd w:val="clear" w:color="auto" w:fill="F3F5F8"/>
        <w:spacing w:after="0" w:line="240" w:lineRule="auto"/>
        <w:ind w:left="144"/>
        <w:jc w:val="left"/>
      </w:pPr>
      <w:r>
        <w:rPr>
          <w:rFonts w:ascii="Consolas" w:eastAsia="Consolas" w:hAnsi="Consolas" w:cs="Consolas"/>
          <w:sz w:val="16"/>
        </w:rPr>
        <w:t xml:space="preserve">            except:</w:t>
      </w:r>
    </w:p>
    <w:p w:rsidR="0033514B" w:rsidRDefault="007A7DD8">
      <w:pPr>
        <w:shd w:val="clear" w:color="auto" w:fill="F3F5F8"/>
        <w:spacing w:after="0" w:line="240" w:lineRule="auto"/>
        <w:ind w:left="144"/>
        <w:jc w:val="left"/>
      </w:pPr>
      <w:r>
        <w:rPr>
          <w:rFonts w:ascii="Consolas" w:eastAsia="Consolas" w:hAnsi="Consolas" w:cs="Consolas"/>
          <w:sz w:val="16"/>
        </w:rPr>
        <w:t xml:space="preserve">                pass</w:t>
      </w:r>
    </w:p>
    <w:p w:rsidR="0033514B" w:rsidRDefault="007A7DD8">
      <w:pPr>
        <w:shd w:val="clear" w:color="auto" w:fill="F3F5F8"/>
        <w:spacing w:after="0" w:line="240" w:lineRule="auto"/>
        <w:ind w:left="144"/>
        <w:jc w:val="left"/>
      </w:pPr>
      <w:r>
        <w:rPr>
          <w:rFonts w:ascii="Consolas" w:eastAsia="Consolas" w:hAnsi="Consolas" w:cs="Consolas"/>
          <w:sz w:val="16"/>
        </w:rPr>
        <w:t xml:space="preserve">            # Select in order</w:t>
      </w:r>
    </w:p>
    <w:p w:rsidR="0033514B" w:rsidRDefault="007A7DD8">
      <w:pPr>
        <w:shd w:val="clear" w:color="auto" w:fill="F3F5F8"/>
        <w:spacing w:after="0" w:line="240" w:lineRule="auto"/>
        <w:ind w:left="144"/>
        <w:jc w:val="left"/>
      </w:pPr>
      <w:r>
        <w:rPr>
          <w:rFonts w:ascii="Consolas" w:eastAsia="Consolas" w:hAnsi="Consolas" w:cs="Consolas"/>
          <w:sz w:val="16"/>
        </w:rPr>
        <w:t xml:space="preserve">            x = df_enc[columns].values.astype(float)</w:t>
      </w:r>
    </w:p>
    <w:p w:rsidR="0033514B" w:rsidRDefault="0033514B">
      <w:pPr>
        <w:spacing w:after="80" w:line="144" w:lineRule="auto"/>
      </w:pPr>
    </w:p>
    <w:p w:rsidR="0033514B" w:rsidRDefault="007A7DD8">
      <w:pPr>
        <w:shd w:val="clear" w:color="auto" w:fill="F3F5F8"/>
        <w:spacing w:after="0" w:line="240" w:lineRule="auto"/>
        <w:ind w:left="144"/>
        <w:jc w:val="left"/>
      </w:pPr>
      <w:r>
        <w:rPr>
          <w:rFonts w:ascii="Consolas" w:eastAsia="Consolas" w:hAnsi="Consolas" w:cs="Consolas"/>
          <w:sz w:val="16"/>
        </w:rPr>
        <w:t xml:space="preserve">        df_enc = df_enc[columns]</w:t>
      </w:r>
    </w:p>
    <w:p w:rsidR="0033514B" w:rsidRDefault="007A7DD8">
      <w:pPr>
        <w:shd w:val="clear" w:color="auto" w:fill="F3F5F8"/>
        <w:spacing w:after="0" w:line="240" w:lineRule="auto"/>
        <w:ind w:left="144"/>
        <w:jc w:val="left"/>
      </w:pPr>
      <w:r>
        <w:rPr>
          <w:rFonts w:ascii="Consolas" w:eastAsia="Consolas" w:hAnsi="Consolas" w:cs="Consolas"/>
          <w:sz w:val="16"/>
        </w:rPr>
        <w:t xml:space="preserve">        numeric_after = [c for c in NUMERICAL_COLS if c in df_enc.columns]</w:t>
      </w:r>
    </w:p>
    <w:p w:rsidR="0033514B" w:rsidRDefault="007A7DD8">
      <w:pPr>
        <w:shd w:val="clear" w:color="auto" w:fill="F3F5F8"/>
        <w:spacing w:after="0" w:line="240" w:lineRule="auto"/>
        <w:ind w:left="144"/>
        <w:jc w:val="left"/>
      </w:pPr>
      <w:r>
        <w:rPr>
          <w:rFonts w:ascii="Consolas" w:eastAsia="Consolas" w:hAnsi="Consolas" w:cs="Consolas"/>
          <w:sz w:val="16"/>
        </w:rPr>
        <w:t xml:space="preserve">        try:</w:t>
      </w:r>
    </w:p>
    <w:p w:rsidR="0033514B" w:rsidRDefault="007A7DD8">
      <w:pPr>
        <w:shd w:val="clear" w:color="auto" w:fill="F3F5F8"/>
        <w:spacing w:after="0" w:line="240" w:lineRule="auto"/>
        <w:ind w:left="144"/>
        <w:jc w:val="left"/>
      </w:pPr>
      <w:r>
        <w:rPr>
          <w:rFonts w:ascii="Consolas" w:eastAsia="Consolas" w:hAnsi="Consolas" w:cs="Consolas"/>
          <w:sz w:val="16"/>
        </w:rPr>
        <w:t xml:space="preserve">            df_enc[numeric_after] = scaler.transform(df_enc[numeric_after])</w:t>
      </w:r>
    </w:p>
    <w:p w:rsidR="0033514B" w:rsidRDefault="007A7DD8">
      <w:pPr>
        <w:shd w:val="clear" w:color="auto" w:fill="F3F5F8"/>
        <w:spacing w:after="0" w:line="240" w:lineRule="auto"/>
        <w:ind w:left="144"/>
        <w:jc w:val="left"/>
      </w:pPr>
      <w:r>
        <w:rPr>
          <w:rFonts w:ascii="Consolas" w:eastAsia="Consolas" w:hAnsi="Consolas" w:cs="Consolas"/>
          <w:sz w:val="16"/>
        </w:rPr>
        <w:t xml:space="preserve">        except:</w:t>
      </w:r>
    </w:p>
    <w:p w:rsidR="0033514B" w:rsidRDefault="007A7DD8">
      <w:pPr>
        <w:shd w:val="clear" w:color="auto" w:fill="F3F5F8"/>
        <w:spacing w:after="0" w:line="240" w:lineRule="auto"/>
        <w:ind w:left="144"/>
        <w:jc w:val="left"/>
      </w:pPr>
      <w:r>
        <w:rPr>
          <w:rFonts w:ascii="Consolas" w:eastAsia="Consolas" w:hAnsi="Consolas" w:cs="Consolas"/>
          <w:sz w:val="16"/>
        </w:rPr>
        <w:t xml:space="preserve">            pass</w:t>
      </w:r>
    </w:p>
    <w:p w:rsidR="0033514B" w:rsidRDefault="007A7DD8">
      <w:pPr>
        <w:shd w:val="clear" w:color="auto" w:fill="F3F5F8"/>
        <w:spacing w:after="0" w:line="240" w:lineRule="auto"/>
        <w:ind w:left="144"/>
        <w:jc w:val="left"/>
      </w:pPr>
      <w:r>
        <w:rPr>
          <w:rFonts w:ascii="Consolas" w:eastAsia="Consolas" w:hAnsi="Consolas" w:cs="Consolas"/>
          <w:sz w:val="16"/>
        </w:rPr>
        <w:t xml:space="preserve">        X = df_enc.values.astype(float)</w:t>
      </w:r>
    </w:p>
    <w:p w:rsidR="0033514B" w:rsidRDefault="0033514B">
      <w:pPr>
        <w:spacing w:after="80" w:line="144" w:lineRule="auto"/>
      </w:pPr>
    </w:p>
    <w:p w:rsidR="0033514B" w:rsidRDefault="007A7DD8">
      <w:r>
        <w:rPr>
          <w:rFonts w:cs="Times New Roman"/>
        </w:rPr>
        <w:t>The repair is smal</w:t>
      </w:r>
      <w:r>
        <w:rPr>
          <w:rFonts w:cs="Times New Roman"/>
        </w:rPr>
        <w:t xml:space="preserve">l: transform with all of </w:t>
      </w:r>
      <w:r>
        <w:rPr>
          <w:rFonts w:ascii="Consolas" w:eastAsia="Consolas" w:hAnsi="Consolas" w:cs="Consolas"/>
          <w:sz w:val="21"/>
        </w:rPr>
        <w:t>scaler.feature_names_in_</w:t>
      </w:r>
      <w:r>
        <w:rPr>
          <w:rFonts w:cs="Times New Roman"/>
        </w:rPr>
        <w:t xml:space="preserve"> before selecting </w:t>
      </w:r>
      <w:r>
        <w:rPr>
          <w:rFonts w:ascii="Consolas" w:eastAsia="Consolas" w:hAnsi="Consolas" w:cs="Consolas"/>
          <w:sz w:val="21"/>
        </w:rPr>
        <w:t>columns</w:t>
      </w:r>
      <w:r>
        <w:rPr>
          <w:rFonts w:cs="Times New Roman"/>
        </w:rPr>
        <w:t>, and add a regression test that compares served probabilities with offline probabilities. That change was left out of this report's scope on purpose so that the measured behaviour m</w:t>
      </w:r>
      <w:r>
        <w:rPr>
          <w:rFonts w:cs="Times New Roman"/>
        </w:rPr>
        <w:t>atches the screenshots.</w:t>
      </w:r>
    </w:p>
    <w:p w:rsidR="0033514B" w:rsidRDefault="007A7DD8">
      <w:pPr>
        <w:pStyle w:val="Heading1"/>
        <w:pageBreakBefore/>
      </w:pPr>
      <w:r>
        <w:lastRenderedPageBreak/>
        <w:t>4. IMPLEMENTATION DECISIONS AND THEIR REASONS</w:t>
      </w:r>
    </w:p>
    <w:p w:rsidR="0033514B" w:rsidRDefault="007A7DD8">
      <w:r>
        <w:rPr>
          <w:rFonts w:cs="Times New Roman"/>
        </w:rPr>
        <w:t>The table lists the main implementation decisions with the reason for each and what it costs. Most follow the base paper; several were made for speed on a CPU.</w:t>
      </w:r>
    </w:p>
    <w:p w:rsidR="0033514B" w:rsidRDefault="007A7DD8">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w:instrText>
      </w:r>
      <w:r>
        <w:rPr>
          <w:rFonts w:cs="Times New Roman"/>
        </w:rPr>
        <w:instrText xml:space="preserve"> </w:instrText>
      </w:r>
      <w:r>
        <w:rPr>
          <w:rFonts w:cs="Times New Roman"/>
        </w:rPr>
        <w:fldChar w:fldCharType="separate"/>
      </w:r>
      <w:r>
        <w:rPr>
          <w:rFonts w:cs="Times New Roman"/>
          <w:noProof/>
        </w:rPr>
        <w:t>13</w:t>
      </w:r>
      <w:r>
        <w:rPr>
          <w:rFonts w:cs="Times New Roman"/>
        </w:rPr>
        <w:fldChar w:fldCharType="end"/>
      </w:r>
      <w:r>
        <w:rPr>
          <w:rFonts w:cs="Times New Roman"/>
        </w:rPr>
        <w:t>: Implementation decisions, reasons and trade-offs</w:t>
      </w:r>
    </w:p>
    <w:tbl>
      <w:tblPr>
        <w:tblStyle w:val="TableGrid"/>
        <w:tblW w:w="0" w:type="auto"/>
        <w:jc w:val="center"/>
        <w:tblLook w:val="04A0" w:firstRow="1" w:lastRow="0" w:firstColumn="1" w:lastColumn="0" w:noHBand="0" w:noVBand="1"/>
      </w:tblPr>
      <w:tblGrid>
        <w:gridCol w:w="2685"/>
        <w:gridCol w:w="3373"/>
        <w:gridCol w:w="2824"/>
      </w:tblGrid>
      <w:tr w:rsidR="0033514B">
        <w:trPr>
          <w:cantSplit/>
          <w:tblHeader/>
          <w:jc w:val="center"/>
        </w:trPr>
        <w:tc>
          <w:tcPr>
            <w:tcW w:w="2736" w:type="dxa"/>
            <w:shd w:val="clear" w:color="auto" w:fill="1B2A41"/>
          </w:tcPr>
          <w:p w:rsidR="0033514B" w:rsidRDefault="007A7DD8">
            <w:pPr>
              <w:spacing w:after="40" w:line="240" w:lineRule="auto"/>
              <w:jc w:val="center"/>
            </w:pPr>
            <w:r>
              <w:rPr>
                <w:rFonts w:cs="Times New Roman"/>
                <w:b/>
                <w:color w:val="FFFFFF"/>
                <w:sz w:val="19"/>
              </w:rPr>
              <w:t>Decision</w:t>
            </w:r>
          </w:p>
        </w:tc>
        <w:tc>
          <w:tcPr>
            <w:tcW w:w="3456" w:type="dxa"/>
            <w:shd w:val="clear" w:color="auto" w:fill="1B2A41"/>
          </w:tcPr>
          <w:p w:rsidR="0033514B" w:rsidRDefault="007A7DD8">
            <w:pPr>
              <w:spacing w:after="40" w:line="240" w:lineRule="auto"/>
              <w:jc w:val="center"/>
            </w:pPr>
            <w:r>
              <w:rPr>
                <w:rFonts w:cs="Times New Roman"/>
                <w:b/>
                <w:color w:val="FFFFFF"/>
                <w:sz w:val="19"/>
              </w:rPr>
              <w:t>Reason</w:t>
            </w:r>
          </w:p>
        </w:tc>
        <w:tc>
          <w:tcPr>
            <w:tcW w:w="2880" w:type="dxa"/>
            <w:shd w:val="clear" w:color="auto" w:fill="1B2A41"/>
          </w:tcPr>
          <w:p w:rsidR="0033514B" w:rsidRDefault="007A7DD8">
            <w:pPr>
              <w:spacing w:after="40" w:line="240" w:lineRule="auto"/>
              <w:jc w:val="center"/>
            </w:pPr>
            <w:r>
              <w:rPr>
                <w:rFonts w:cs="Times New Roman"/>
                <w:b/>
                <w:color w:val="FFFFFF"/>
                <w:sz w:val="19"/>
              </w:rPr>
              <w:t>Trade-off</w:t>
            </w:r>
          </w:p>
        </w:tc>
      </w:tr>
      <w:tr w:rsidR="0033514B">
        <w:trPr>
          <w:cantSplit/>
          <w:jc w:val="center"/>
        </w:trPr>
        <w:tc>
          <w:tcPr>
            <w:tcW w:w="2736" w:type="dxa"/>
          </w:tcPr>
          <w:p w:rsidR="0033514B" w:rsidRDefault="007A7DD8">
            <w:pPr>
              <w:spacing w:after="40" w:line="240" w:lineRule="auto"/>
              <w:jc w:val="left"/>
            </w:pPr>
            <w:r>
              <w:rPr>
                <w:rFonts w:cs="Times New Roman"/>
                <w:sz w:val="19"/>
              </w:rPr>
              <w:t>NumPy RBM instead of the Julia package</w:t>
            </w:r>
          </w:p>
        </w:tc>
        <w:tc>
          <w:tcPr>
            <w:tcW w:w="3456" w:type="dxa"/>
          </w:tcPr>
          <w:p w:rsidR="0033514B" w:rsidRDefault="007A7DD8">
            <w:pPr>
              <w:spacing w:after="40" w:line="240" w:lineRule="auto"/>
              <w:jc w:val="left"/>
            </w:pPr>
            <w:r>
              <w:rPr>
                <w:rFonts w:cs="Times New Roman"/>
                <w:sz w:val="19"/>
              </w:rPr>
              <w:t>Runs anywhere Python runs; code can be read and tested without Julia or cloud access</w:t>
            </w:r>
          </w:p>
        </w:tc>
        <w:tc>
          <w:tcPr>
            <w:tcW w:w="2880" w:type="dxa"/>
          </w:tcPr>
          <w:p w:rsidR="0033514B" w:rsidRDefault="007A7DD8">
            <w:pPr>
              <w:spacing w:after="40" w:line="240" w:lineRule="auto"/>
              <w:jc w:val="left"/>
            </w:pPr>
            <w:r>
              <w:rPr>
                <w:rFonts w:cs="Times New Roman"/>
                <w:sz w:val="19"/>
              </w:rPr>
              <w:t xml:space="preserve">Slower per step and written for clarity; fewer </w:t>
            </w:r>
            <w:r>
              <w:rPr>
                <w:rFonts w:cs="Times New Roman"/>
                <w:sz w:val="19"/>
              </w:rPr>
              <w:t>features than a research package</w:t>
            </w:r>
          </w:p>
        </w:tc>
      </w:tr>
      <w:tr w:rsidR="0033514B">
        <w:trPr>
          <w:cantSplit/>
          <w:jc w:val="center"/>
        </w:trPr>
        <w:tc>
          <w:tcPr>
            <w:tcW w:w="2736" w:type="dxa"/>
          </w:tcPr>
          <w:p w:rsidR="0033514B" w:rsidRDefault="007A7DD8">
            <w:pPr>
              <w:spacing w:after="40" w:line="240" w:lineRule="auto"/>
              <w:jc w:val="left"/>
            </w:pPr>
            <w:r>
              <w:rPr>
                <w:rFonts w:cs="Times New Roman"/>
                <w:sz w:val="19"/>
              </w:rPr>
              <w:t>Quantum sampler simulated classically</w:t>
            </w:r>
          </w:p>
        </w:tc>
        <w:tc>
          <w:tcPr>
            <w:tcW w:w="3456" w:type="dxa"/>
          </w:tcPr>
          <w:p w:rsidR="0033514B" w:rsidRDefault="007A7DD8">
            <w:pPr>
              <w:spacing w:after="40" w:line="240" w:lineRule="auto"/>
              <w:jc w:val="left"/>
            </w:pPr>
            <w:r>
              <w:rPr>
                <w:rFonts w:cs="Times New Roman"/>
                <w:sz w:val="19"/>
              </w:rPr>
              <w:t>No quantum hardware is available to the team</w:t>
            </w:r>
          </w:p>
        </w:tc>
        <w:tc>
          <w:tcPr>
            <w:tcW w:w="2880" w:type="dxa"/>
          </w:tcPr>
          <w:p w:rsidR="0033514B" w:rsidRDefault="007A7DD8">
            <w:pPr>
              <w:spacing w:after="40" w:line="240" w:lineRule="auto"/>
              <w:jc w:val="left"/>
            </w:pPr>
            <w:r>
              <w:rPr>
                <w:rFonts w:cs="Times New Roman"/>
                <w:sz w:val="19"/>
              </w:rPr>
              <w:t>The result is quantum-inspired only; no hardware effects are tested</w:t>
            </w:r>
          </w:p>
        </w:tc>
      </w:tr>
      <w:tr w:rsidR="0033514B">
        <w:trPr>
          <w:cantSplit/>
          <w:jc w:val="center"/>
        </w:trPr>
        <w:tc>
          <w:tcPr>
            <w:tcW w:w="2736" w:type="dxa"/>
          </w:tcPr>
          <w:p w:rsidR="0033514B" w:rsidRDefault="007A7DD8">
            <w:pPr>
              <w:spacing w:after="40" w:line="240" w:lineRule="auto"/>
              <w:jc w:val="left"/>
            </w:pPr>
            <w:r>
              <w:rPr>
                <w:rFonts w:cs="Times New Roman"/>
                <w:sz w:val="19"/>
              </w:rPr>
              <w:t>Annealing on batch mean and 3,000-row subsample</w:t>
            </w:r>
          </w:p>
        </w:tc>
        <w:tc>
          <w:tcPr>
            <w:tcW w:w="3456" w:type="dxa"/>
          </w:tcPr>
          <w:p w:rsidR="0033514B" w:rsidRDefault="007A7DD8">
            <w:pPr>
              <w:spacing w:after="40" w:line="240" w:lineRule="auto"/>
              <w:jc w:val="left"/>
            </w:pPr>
            <w:r>
              <w:rPr>
                <w:rFonts w:cs="Times New Roman"/>
                <w:sz w:val="19"/>
              </w:rPr>
              <w:t>Keeps an epoch under a</w:t>
            </w:r>
            <w:r>
              <w:rPr>
                <w:rFonts w:cs="Times New Roman"/>
                <w:sz w:val="19"/>
              </w:rPr>
              <w:t xml:space="preserve"> few seconds on a CPU</w:t>
            </w:r>
          </w:p>
        </w:tc>
        <w:tc>
          <w:tcPr>
            <w:tcW w:w="2880" w:type="dxa"/>
          </w:tcPr>
          <w:p w:rsidR="0033514B" w:rsidRDefault="007A7DD8">
            <w:pPr>
              <w:spacing w:after="40" w:line="240" w:lineRule="auto"/>
              <w:jc w:val="left"/>
            </w:pPr>
            <w:r>
              <w:rPr>
                <w:rFonts w:cs="Times New Roman"/>
                <w:sz w:val="19"/>
              </w:rPr>
              <w:t>A crude approximation of the sampling in the paper; unstable QS and PCD results</w:t>
            </w:r>
          </w:p>
        </w:tc>
      </w:tr>
      <w:tr w:rsidR="0033514B">
        <w:trPr>
          <w:cantSplit/>
          <w:jc w:val="center"/>
        </w:trPr>
        <w:tc>
          <w:tcPr>
            <w:tcW w:w="2736" w:type="dxa"/>
          </w:tcPr>
          <w:p w:rsidR="0033514B" w:rsidRDefault="007A7DD8">
            <w:pPr>
              <w:spacing w:after="40" w:line="240" w:lineRule="auto"/>
              <w:jc w:val="left"/>
            </w:pPr>
            <w:r>
              <w:rPr>
                <w:rFonts w:cs="Times New Roman"/>
                <w:sz w:val="19"/>
              </w:rPr>
              <w:t>Manual undersampling by default</w:t>
            </w:r>
          </w:p>
        </w:tc>
        <w:tc>
          <w:tcPr>
            <w:tcW w:w="3456" w:type="dxa"/>
          </w:tcPr>
          <w:p w:rsidR="0033514B" w:rsidRDefault="007A7DD8">
            <w:pPr>
              <w:spacing w:after="40" w:line="240" w:lineRule="auto"/>
              <w:jc w:val="left"/>
            </w:pPr>
            <w:r>
              <w:rPr>
                <w:rFonts w:cs="Times New Roman"/>
                <w:sz w:val="19"/>
              </w:rPr>
              <w:t>The base paper found SMOTE and Tomek links worse on extreme imbalance; it keeps only real rows</w:t>
            </w:r>
          </w:p>
        </w:tc>
        <w:tc>
          <w:tcPr>
            <w:tcW w:w="2880" w:type="dxa"/>
          </w:tcPr>
          <w:p w:rsidR="0033514B" w:rsidRDefault="007A7DD8">
            <w:pPr>
              <w:spacing w:after="40" w:line="240" w:lineRule="auto"/>
              <w:jc w:val="left"/>
            </w:pPr>
            <w:r>
              <w:rPr>
                <w:rFonts w:cs="Times New Roman"/>
                <w:sz w:val="19"/>
              </w:rPr>
              <w:t xml:space="preserve">Throws away most </w:t>
            </w:r>
            <w:r>
              <w:rPr>
                <w:rFonts w:cs="Times New Roman"/>
                <w:sz w:val="19"/>
              </w:rPr>
              <w:t>legitimate rows when fraud is rare</w:t>
            </w:r>
          </w:p>
        </w:tc>
      </w:tr>
      <w:tr w:rsidR="0033514B">
        <w:trPr>
          <w:cantSplit/>
          <w:jc w:val="center"/>
        </w:trPr>
        <w:tc>
          <w:tcPr>
            <w:tcW w:w="2736" w:type="dxa"/>
          </w:tcPr>
          <w:p w:rsidR="0033514B" w:rsidRDefault="007A7DD8">
            <w:pPr>
              <w:spacing w:after="40" w:line="240" w:lineRule="auto"/>
              <w:jc w:val="left"/>
            </w:pPr>
            <w:r>
              <w:rPr>
                <w:rFonts w:cs="Times New Roman"/>
                <w:sz w:val="19"/>
              </w:rPr>
              <w:t>Eighteen features by random-forest importance</w:t>
            </w:r>
          </w:p>
        </w:tc>
        <w:tc>
          <w:tcPr>
            <w:tcW w:w="3456" w:type="dxa"/>
          </w:tcPr>
          <w:p w:rsidR="0033514B" w:rsidRDefault="007A7DD8">
            <w:pPr>
              <w:spacing w:after="40" w:line="240" w:lineRule="auto"/>
              <w:jc w:val="left"/>
            </w:pPr>
            <w:r>
              <w:rPr>
                <w:rFonts w:cs="Times New Roman"/>
                <w:sz w:val="19"/>
              </w:rPr>
              <w:t>The paper filters by CatBoost importance to keep the model small; CatBoost is optional here</w:t>
            </w:r>
          </w:p>
        </w:tc>
        <w:tc>
          <w:tcPr>
            <w:tcW w:w="2880" w:type="dxa"/>
          </w:tcPr>
          <w:p w:rsidR="0033514B" w:rsidRDefault="007A7DD8">
            <w:pPr>
              <w:spacing w:after="40" w:line="240" w:lineRule="auto"/>
              <w:jc w:val="left"/>
            </w:pPr>
            <w:r>
              <w:rPr>
                <w:rFonts w:cs="Times New Roman"/>
                <w:sz w:val="19"/>
              </w:rPr>
              <w:t>Selection before the split leaks a little test information</w:t>
            </w:r>
          </w:p>
        </w:tc>
      </w:tr>
      <w:tr w:rsidR="0033514B">
        <w:trPr>
          <w:cantSplit/>
          <w:jc w:val="center"/>
        </w:trPr>
        <w:tc>
          <w:tcPr>
            <w:tcW w:w="2736" w:type="dxa"/>
          </w:tcPr>
          <w:p w:rsidR="0033514B" w:rsidRDefault="007A7DD8">
            <w:pPr>
              <w:spacing w:after="40" w:line="240" w:lineRule="auto"/>
              <w:jc w:val="left"/>
            </w:pPr>
            <w:r>
              <w:rPr>
                <w:rFonts w:cs="Times New Roman"/>
                <w:sz w:val="19"/>
              </w:rPr>
              <w:t xml:space="preserve">Z-score scaling of </w:t>
            </w:r>
            <w:r>
              <w:rPr>
                <w:rFonts w:cs="Times New Roman"/>
                <w:sz w:val="19"/>
              </w:rPr>
              <w:t>numeric columns</w:t>
            </w:r>
          </w:p>
        </w:tc>
        <w:tc>
          <w:tcPr>
            <w:tcW w:w="3456" w:type="dxa"/>
          </w:tcPr>
          <w:p w:rsidR="0033514B" w:rsidRDefault="007A7DD8">
            <w:pPr>
              <w:spacing w:after="40" w:line="240" w:lineRule="auto"/>
              <w:jc w:val="left"/>
            </w:pPr>
            <w:r>
              <w:rPr>
                <w:rFonts w:cs="Times New Roman"/>
                <w:sz w:val="19"/>
              </w:rPr>
              <w:t>Gaussian visible units expect standardised inputs</w:t>
            </w:r>
          </w:p>
        </w:tc>
        <w:tc>
          <w:tcPr>
            <w:tcW w:w="2880" w:type="dxa"/>
          </w:tcPr>
          <w:p w:rsidR="0033514B" w:rsidRDefault="007A7DD8">
            <w:pPr>
              <w:spacing w:after="40" w:line="240" w:lineRule="auto"/>
              <w:jc w:val="left"/>
            </w:pPr>
            <w:r>
              <w:rPr>
                <w:rFonts w:cs="Times New Roman"/>
                <w:sz w:val="19"/>
              </w:rPr>
              <w:t>The serving path must repeat it exactly; it currently does not</w:t>
            </w:r>
          </w:p>
        </w:tc>
      </w:tr>
      <w:tr w:rsidR="0033514B">
        <w:trPr>
          <w:cantSplit/>
          <w:jc w:val="center"/>
        </w:trPr>
        <w:tc>
          <w:tcPr>
            <w:tcW w:w="2736" w:type="dxa"/>
          </w:tcPr>
          <w:p w:rsidR="0033514B" w:rsidRDefault="007A7DD8">
            <w:pPr>
              <w:spacing w:after="40" w:line="240" w:lineRule="auto"/>
              <w:jc w:val="left"/>
            </w:pPr>
            <w:r>
              <w:rPr>
                <w:rFonts w:cs="Times New Roman"/>
                <w:sz w:val="19"/>
              </w:rPr>
              <w:t>Mean of three probabilities as the ensemble</w:t>
            </w:r>
          </w:p>
        </w:tc>
        <w:tc>
          <w:tcPr>
            <w:tcW w:w="3456" w:type="dxa"/>
          </w:tcPr>
          <w:p w:rsidR="0033514B" w:rsidRDefault="007A7DD8">
            <w:pPr>
              <w:spacing w:after="40" w:line="240" w:lineRule="auto"/>
              <w:jc w:val="left"/>
            </w:pPr>
            <w:r>
              <w:rPr>
                <w:rFonts w:cs="Times New Roman"/>
                <w:sz w:val="19"/>
              </w:rPr>
              <w:t>Smooths the single-model instability and gives one risk score</w:t>
            </w:r>
          </w:p>
        </w:tc>
        <w:tc>
          <w:tcPr>
            <w:tcW w:w="2880" w:type="dxa"/>
          </w:tcPr>
          <w:p w:rsidR="0033514B" w:rsidRDefault="007A7DD8">
            <w:pPr>
              <w:spacing w:after="40" w:line="240" w:lineRule="auto"/>
              <w:jc w:val="left"/>
            </w:pPr>
            <w:r>
              <w:rPr>
                <w:rFonts w:cs="Times New Roman"/>
                <w:sz w:val="19"/>
              </w:rPr>
              <w:t xml:space="preserve">A poorly calibrated </w:t>
            </w:r>
            <w:r>
              <w:rPr>
                <w:rFonts w:cs="Times New Roman"/>
                <w:sz w:val="19"/>
              </w:rPr>
              <w:t>member (PCD) pulls the mean</w:t>
            </w:r>
          </w:p>
        </w:tc>
      </w:tr>
      <w:tr w:rsidR="0033514B">
        <w:trPr>
          <w:cantSplit/>
          <w:jc w:val="center"/>
        </w:trPr>
        <w:tc>
          <w:tcPr>
            <w:tcW w:w="2736" w:type="dxa"/>
          </w:tcPr>
          <w:p w:rsidR="0033514B" w:rsidRDefault="007A7DD8">
            <w:pPr>
              <w:spacing w:after="40" w:line="240" w:lineRule="auto"/>
              <w:jc w:val="left"/>
            </w:pPr>
            <w:r>
              <w:rPr>
                <w:rFonts w:cs="Times New Roman"/>
                <w:sz w:val="19"/>
              </w:rPr>
              <w:t>Risk bands at 0.4 and 0.7</w:t>
            </w:r>
          </w:p>
        </w:tc>
        <w:tc>
          <w:tcPr>
            <w:tcW w:w="3456" w:type="dxa"/>
          </w:tcPr>
          <w:p w:rsidR="0033514B" w:rsidRDefault="007A7DD8">
            <w:pPr>
              <w:spacing w:after="40" w:line="240" w:lineRule="auto"/>
              <w:jc w:val="left"/>
            </w:pPr>
            <w:r>
              <w:rPr>
                <w:rFonts w:cs="Times New Roman"/>
                <w:sz w:val="19"/>
              </w:rPr>
              <w:t>Gives three actions: approve, challenge with 3-D Secure, decline</w:t>
            </w:r>
          </w:p>
        </w:tc>
        <w:tc>
          <w:tcPr>
            <w:tcW w:w="2880" w:type="dxa"/>
          </w:tcPr>
          <w:p w:rsidR="0033514B" w:rsidRDefault="007A7DD8">
            <w:pPr>
              <w:spacing w:after="40" w:line="240" w:lineRule="auto"/>
              <w:jc w:val="left"/>
            </w:pPr>
            <w:r>
              <w:rPr>
                <w:rFonts w:cs="Times New Roman"/>
                <w:sz w:val="19"/>
              </w:rPr>
              <w:t>Not tuned on costs or validation data</w:t>
            </w:r>
          </w:p>
        </w:tc>
      </w:tr>
      <w:tr w:rsidR="0033514B">
        <w:trPr>
          <w:cantSplit/>
          <w:jc w:val="center"/>
        </w:trPr>
        <w:tc>
          <w:tcPr>
            <w:tcW w:w="2736" w:type="dxa"/>
          </w:tcPr>
          <w:p w:rsidR="0033514B" w:rsidRDefault="007A7DD8">
            <w:pPr>
              <w:spacing w:after="40" w:line="240" w:lineRule="auto"/>
              <w:jc w:val="left"/>
            </w:pPr>
            <w:r>
              <w:rPr>
                <w:rFonts w:cs="Times New Roman"/>
                <w:sz w:val="19"/>
              </w:rPr>
              <w:t>Flask with plain routes and in-memory store</w:t>
            </w:r>
          </w:p>
        </w:tc>
        <w:tc>
          <w:tcPr>
            <w:tcW w:w="3456" w:type="dxa"/>
          </w:tcPr>
          <w:p w:rsidR="0033514B" w:rsidRDefault="007A7DD8">
            <w:pPr>
              <w:spacing w:after="40" w:line="240" w:lineRule="auto"/>
              <w:jc w:val="left"/>
            </w:pPr>
            <w:r>
              <w:rPr>
                <w:rFonts w:cs="Times New Roman"/>
                <w:sz w:val="19"/>
              </w:rPr>
              <w:t>Smallest possible API for a prototype</w:t>
            </w:r>
          </w:p>
        </w:tc>
        <w:tc>
          <w:tcPr>
            <w:tcW w:w="2880" w:type="dxa"/>
          </w:tcPr>
          <w:p w:rsidR="0033514B" w:rsidRDefault="007A7DD8">
            <w:pPr>
              <w:spacing w:after="40" w:line="240" w:lineRule="auto"/>
              <w:jc w:val="left"/>
            </w:pPr>
            <w:r>
              <w:rPr>
                <w:rFonts w:cs="Times New Roman"/>
                <w:sz w:val="19"/>
              </w:rPr>
              <w:t>No auth, no per</w:t>
            </w:r>
            <w:r>
              <w:rPr>
                <w:rFonts w:cs="Times New Roman"/>
                <w:sz w:val="19"/>
              </w:rPr>
              <w:t>sistence, development server</w:t>
            </w:r>
          </w:p>
        </w:tc>
      </w:tr>
      <w:tr w:rsidR="0033514B">
        <w:trPr>
          <w:cantSplit/>
          <w:jc w:val="center"/>
        </w:trPr>
        <w:tc>
          <w:tcPr>
            <w:tcW w:w="2736" w:type="dxa"/>
          </w:tcPr>
          <w:p w:rsidR="0033514B" w:rsidRDefault="007A7DD8">
            <w:pPr>
              <w:spacing w:after="40" w:line="240" w:lineRule="auto"/>
              <w:jc w:val="left"/>
            </w:pPr>
            <w:r>
              <w:rPr>
                <w:rFonts w:cs="Times New Roman"/>
                <w:sz w:val="19"/>
              </w:rPr>
              <w:t>React and Vite front end with a Vite proxy to port 8304</w:t>
            </w:r>
          </w:p>
        </w:tc>
        <w:tc>
          <w:tcPr>
            <w:tcW w:w="3456" w:type="dxa"/>
          </w:tcPr>
          <w:p w:rsidR="0033514B" w:rsidRDefault="007A7DD8">
            <w:pPr>
              <w:spacing w:after="40" w:line="240" w:lineRule="auto"/>
              <w:jc w:val="left"/>
            </w:pPr>
            <w:r>
              <w:rPr>
                <w:rFonts w:cs="Times New Roman"/>
                <w:sz w:val="19"/>
              </w:rPr>
              <w:t>Fast to iterate; one codebase for all screens</w:t>
            </w:r>
          </w:p>
        </w:tc>
        <w:tc>
          <w:tcPr>
            <w:tcW w:w="2880" w:type="dxa"/>
          </w:tcPr>
          <w:p w:rsidR="0033514B" w:rsidRDefault="007A7DD8">
            <w:pPr>
              <w:spacing w:after="40" w:line="240" w:lineRule="auto"/>
              <w:jc w:val="left"/>
            </w:pPr>
            <w:r>
              <w:rPr>
                <w:rFonts w:cs="Times New Roman"/>
                <w:sz w:val="19"/>
              </w:rPr>
              <w:t>Needs Node.js to build and run</w:t>
            </w:r>
          </w:p>
        </w:tc>
      </w:tr>
      <w:tr w:rsidR="0033514B">
        <w:trPr>
          <w:cantSplit/>
          <w:jc w:val="center"/>
        </w:trPr>
        <w:tc>
          <w:tcPr>
            <w:tcW w:w="2736" w:type="dxa"/>
          </w:tcPr>
          <w:p w:rsidR="0033514B" w:rsidRDefault="007A7DD8">
            <w:pPr>
              <w:spacing w:after="40" w:line="240" w:lineRule="auto"/>
              <w:jc w:val="left"/>
            </w:pPr>
            <w:r>
              <w:rPr>
                <w:rFonts w:cs="Times New Roman"/>
                <w:sz w:val="19"/>
              </w:rPr>
              <w:t>CSV, pickle and JSON files instead of a database</w:t>
            </w:r>
          </w:p>
        </w:tc>
        <w:tc>
          <w:tcPr>
            <w:tcW w:w="3456" w:type="dxa"/>
          </w:tcPr>
          <w:p w:rsidR="0033514B" w:rsidRDefault="007A7DD8">
            <w:pPr>
              <w:spacing w:after="40" w:line="240" w:lineRule="auto"/>
              <w:jc w:val="left"/>
            </w:pPr>
            <w:r>
              <w:rPr>
                <w:rFonts w:cs="Times New Roman"/>
                <w:sz w:val="19"/>
              </w:rPr>
              <w:t>Matches the offline, file-based workflow of</w:t>
            </w:r>
            <w:r>
              <w:rPr>
                <w:rFonts w:cs="Times New Roman"/>
                <w:sz w:val="19"/>
              </w:rPr>
              <w:t xml:space="preserve"> the base paper</w:t>
            </w:r>
          </w:p>
        </w:tc>
        <w:tc>
          <w:tcPr>
            <w:tcW w:w="2880" w:type="dxa"/>
          </w:tcPr>
          <w:p w:rsidR="0033514B" w:rsidRDefault="007A7DD8">
            <w:pPr>
              <w:spacing w:after="40" w:line="240" w:lineRule="auto"/>
              <w:jc w:val="left"/>
            </w:pPr>
            <w:r>
              <w:rPr>
                <w:rFonts w:cs="Times New Roman"/>
                <w:sz w:val="19"/>
              </w:rPr>
              <w:t>No concurrent writers, no history of predictions</w:t>
            </w:r>
          </w:p>
        </w:tc>
      </w:tr>
      <w:tr w:rsidR="0033514B">
        <w:trPr>
          <w:cantSplit/>
          <w:jc w:val="center"/>
        </w:trPr>
        <w:tc>
          <w:tcPr>
            <w:tcW w:w="2736" w:type="dxa"/>
          </w:tcPr>
          <w:p w:rsidR="0033514B" w:rsidRDefault="007A7DD8">
            <w:pPr>
              <w:spacing w:after="40" w:line="240" w:lineRule="auto"/>
              <w:jc w:val="left"/>
            </w:pPr>
            <w:r>
              <w:rPr>
                <w:rFonts w:cs="Times New Roman"/>
                <w:sz w:val="19"/>
              </w:rPr>
              <w:t>Final-epoch metrics as the primary result</w:t>
            </w:r>
          </w:p>
        </w:tc>
        <w:tc>
          <w:tcPr>
            <w:tcW w:w="3456" w:type="dxa"/>
          </w:tcPr>
          <w:p w:rsidR="0033514B" w:rsidRDefault="007A7DD8">
            <w:pPr>
              <w:spacing w:after="40" w:line="240" w:lineRule="auto"/>
              <w:jc w:val="left"/>
            </w:pPr>
            <w:r>
              <w:rPr>
                <w:rFonts w:cs="Times New Roman"/>
                <w:sz w:val="19"/>
              </w:rPr>
              <w:t>Avoids choosing the epoch on the test split</w:t>
            </w:r>
          </w:p>
        </w:tc>
        <w:tc>
          <w:tcPr>
            <w:tcW w:w="2880" w:type="dxa"/>
          </w:tcPr>
          <w:p w:rsidR="0033514B" w:rsidRDefault="007A7DD8">
            <w:pPr>
              <w:spacing w:after="40" w:line="240" w:lineRule="auto"/>
              <w:jc w:val="left"/>
            </w:pPr>
            <w:r>
              <w:rPr>
                <w:rFonts w:cs="Times New Roman"/>
                <w:sz w:val="19"/>
              </w:rPr>
              <w:t>Lower than the best-epoch values shown in the interface</w:t>
            </w:r>
          </w:p>
        </w:tc>
      </w:tr>
    </w:tbl>
    <w:p w:rsidR="0033514B" w:rsidRDefault="0033514B">
      <w:pPr>
        <w:spacing w:line="192" w:lineRule="auto"/>
      </w:pPr>
    </w:p>
    <w:sectPr w:rsidR="0033514B" w:rsidSect="00034616">
      <w:headerReference w:type="default" r:id="rId26"/>
      <w:footerReference w:type="default" r:id="rId27"/>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A7DD8">
      <w:pPr>
        <w:spacing w:after="0" w:line="240" w:lineRule="auto"/>
      </w:pPr>
      <w:r>
        <w:separator/>
      </w:r>
    </w:p>
  </w:endnote>
  <w:endnote w:type="continuationSeparator" w:id="0">
    <w:p w:rsidR="00000000" w:rsidRDefault="007A7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514B" w:rsidRDefault="007A7DD8">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A7DD8">
      <w:pPr>
        <w:spacing w:after="0" w:line="240" w:lineRule="auto"/>
      </w:pPr>
      <w:r>
        <w:separator/>
      </w:r>
    </w:p>
  </w:footnote>
  <w:footnote w:type="continuationSeparator" w:id="0">
    <w:p w:rsidR="00000000" w:rsidRDefault="007A7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3514B" w:rsidRDefault="007A7DD8">
    <w:pPr>
      <w:pStyle w:val="Header"/>
      <w:jc w:val="center"/>
    </w:pPr>
    <w:r>
      <w:rPr>
        <w:rFonts w:cs="Times New Roman"/>
        <w:i/>
        <w:color w:val="555555"/>
        <w:sz w:val="20"/>
      </w:rPr>
      <w:t>SecurePay AI  |  Design and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514B"/>
    <w:rsid w:val="007A7DD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E3DE670-5F21-4D4E-9846-25F37D801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7A7DD8"/>
    <w:pPr>
      <w:spacing w:after="0" w:line="240" w:lineRule="auto"/>
    </w:pPr>
    <w:rPr>
      <w:rFonts w:cs="Times New Roman"/>
      <w:sz w:val="21"/>
    </w:rPr>
  </w:style>
  <w:style w:type="paragraph" w:styleId="TOC2">
    <w:name w:val="toc 2"/>
    <w:basedOn w:val="Normal"/>
    <w:next w:val="Normal"/>
    <w:autoRedefine/>
    <w:uiPriority w:val="39"/>
    <w:semiHidden/>
    <w:unhideWhenUsed/>
    <w:rsid w:val="007A7DD8"/>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7A7DD8"/>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CE8121-7A54-4D63-AA9C-359683874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7956</Words>
  <Characters>44534</Characters>
  <Application>Microsoft Office Word</Application>
  <DocSecurity>0</DocSecurity>
  <Lines>1363</Lines>
  <Paragraphs>749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2026-10-25T03:00:00Z</dcterms:modified>
  <cp:category/>
</cp:coreProperties>
</file>