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D9A2E" w14:textId="77777777" w:rsidR="00C3309C" w:rsidRPr="00C3309C" w:rsidRDefault="00C3309C" w:rsidP="00C3309C">
      <w:r w:rsidRPr="00C3309C">
        <w:t>Honestly, no — I should not have implied that. Let me be straightforward with you.</w:t>
      </w:r>
    </w:p>
    <w:p w14:paraId="19E0BC77" w14:textId="77777777" w:rsidR="00C3309C" w:rsidRPr="00C3309C" w:rsidRDefault="00C3309C" w:rsidP="00C3309C">
      <w:r w:rsidRPr="00C3309C">
        <w:rPr>
          <w:b/>
          <w:bCs/>
        </w:rPr>
        <w:t>I was giving you practical advice, not a claim that it's the best algorithm possible.</w:t>
      </w:r>
    </w:p>
    <w:p w14:paraId="5DAAEE7B" w14:textId="77777777" w:rsidR="00C3309C" w:rsidRPr="00C3309C" w:rsidRDefault="00C3309C" w:rsidP="00C3309C">
      <w:r w:rsidRPr="00C3309C">
        <w:t>Here's the real comparison:</w:t>
      </w:r>
    </w:p>
    <w:p w14:paraId="018BC8F1" w14:textId="77777777" w:rsidR="00C3309C" w:rsidRPr="00C3309C" w:rsidRDefault="00C3309C" w:rsidP="00C3309C">
      <w:r w:rsidRPr="00C3309C">
        <w:pict w14:anchorId="46789818">
          <v:rect id="_x0000_i1049" style="width:0;height:1.5pt" o:hralign="center" o:hrstd="t" o:hr="t" fillcolor="#a0a0a0" stroked="f"/>
        </w:pict>
      </w:r>
    </w:p>
    <w:p w14:paraId="6AA87A5F" w14:textId="77777777" w:rsidR="00C3309C" w:rsidRPr="00C3309C" w:rsidRDefault="00C3309C" w:rsidP="00C3309C">
      <w:r w:rsidRPr="00C3309C">
        <w:rPr>
          <w:b/>
          <w:bCs/>
        </w:rPr>
        <w:t>GNN + RL (what papers already do)</w:t>
      </w:r>
    </w:p>
    <w:p w14:paraId="5C6B90E3" w14:textId="77777777" w:rsidR="00C3309C" w:rsidRPr="00C3309C" w:rsidRDefault="00C3309C" w:rsidP="00C3309C">
      <w:r w:rsidRPr="00C3309C">
        <w:t xml:space="preserve">Your proposed hybrid IS essentially this category. </w:t>
      </w:r>
      <w:proofErr w:type="gramStart"/>
      <w:r w:rsidRPr="00C3309C">
        <w:t>So</w:t>
      </w:r>
      <w:proofErr w:type="gramEnd"/>
      <w:r w:rsidRPr="00C3309C">
        <w:t xml:space="preserve"> it's not more novel than "GNN + RL" — it's a specific instance of it. Papers like this already exist in 2023–2024 literature.</w:t>
      </w:r>
    </w:p>
    <w:p w14:paraId="25A23BDE" w14:textId="77777777" w:rsidR="00C3309C" w:rsidRPr="00C3309C" w:rsidRDefault="00C3309C" w:rsidP="00C3309C">
      <w:r w:rsidRPr="00C3309C">
        <w:pict w14:anchorId="1B6F9F65">
          <v:rect id="_x0000_i1050" style="width:0;height:1.5pt" o:hralign="center" o:hrstd="t" o:hr="t" fillcolor="#a0a0a0" stroked="f"/>
        </w:pict>
      </w:r>
    </w:p>
    <w:p w14:paraId="5BDF8099" w14:textId="77777777" w:rsidR="00C3309C" w:rsidRPr="00C3309C" w:rsidRDefault="00C3309C" w:rsidP="00C3309C">
      <w:r w:rsidRPr="00C3309C">
        <w:rPr>
          <w:b/>
          <w:bCs/>
        </w:rPr>
        <w:t xml:space="preserve">What </w:t>
      </w:r>
      <w:proofErr w:type="gramStart"/>
      <w:r w:rsidRPr="00C3309C">
        <w:rPr>
          <w:b/>
          <w:bCs/>
        </w:rPr>
        <w:t>actually performs</w:t>
      </w:r>
      <w:proofErr w:type="gramEnd"/>
      <w:r w:rsidRPr="00C3309C">
        <w:rPr>
          <w:b/>
          <w:bCs/>
        </w:rPr>
        <w:t xml:space="preserve"> best, ranked honestly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116"/>
        <w:gridCol w:w="1476"/>
        <w:gridCol w:w="2337"/>
        <w:gridCol w:w="1325"/>
      </w:tblGrid>
      <w:tr w:rsidR="00C3309C" w:rsidRPr="00C3309C" w14:paraId="339D4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55C54" w14:textId="77777777" w:rsidR="00C3309C" w:rsidRPr="00C3309C" w:rsidRDefault="00C3309C" w:rsidP="00C3309C">
            <w:pPr>
              <w:rPr>
                <w:b/>
                <w:bCs/>
              </w:rPr>
            </w:pPr>
            <w:r w:rsidRPr="00C3309C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DC3C7D2" w14:textId="77777777" w:rsidR="00C3309C" w:rsidRPr="00C3309C" w:rsidRDefault="00C3309C" w:rsidP="00C3309C">
            <w:pPr>
              <w:rPr>
                <w:b/>
                <w:bCs/>
              </w:rPr>
            </w:pPr>
            <w:r w:rsidRPr="00C3309C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0AD5C42B" w14:textId="77777777" w:rsidR="00C3309C" w:rsidRPr="00C3309C" w:rsidRDefault="00C3309C" w:rsidP="00C3309C">
            <w:pPr>
              <w:rPr>
                <w:b/>
                <w:bCs/>
              </w:rPr>
            </w:pPr>
            <w:r w:rsidRPr="00C3309C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5D36948" w14:textId="77777777" w:rsidR="00C3309C" w:rsidRPr="00C3309C" w:rsidRDefault="00C3309C" w:rsidP="00C3309C">
            <w:pPr>
              <w:rPr>
                <w:b/>
                <w:bCs/>
              </w:rPr>
            </w:pPr>
            <w:r w:rsidRPr="00C3309C">
              <w:rPr>
                <w:b/>
                <w:bCs/>
              </w:rPr>
              <w:t>Research novelty</w:t>
            </w:r>
          </w:p>
        </w:tc>
        <w:tc>
          <w:tcPr>
            <w:tcW w:w="0" w:type="auto"/>
            <w:vAlign w:val="center"/>
            <w:hideMark/>
          </w:tcPr>
          <w:p w14:paraId="5A7AC9D1" w14:textId="77777777" w:rsidR="00C3309C" w:rsidRPr="00C3309C" w:rsidRDefault="00C3309C" w:rsidP="00C3309C">
            <w:pPr>
              <w:rPr>
                <w:b/>
                <w:bCs/>
              </w:rPr>
            </w:pPr>
            <w:r w:rsidRPr="00C3309C">
              <w:rPr>
                <w:b/>
                <w:bCs/>
              </w:rPr>
              <w:t>Complexity</w:t>
            </w:r>
          </w:p>
        </w:tc>
      </w:tr>
      <w:tr w:rsidR="00C3309C" w:rsidRPr="00C3309C" w14:paraId="3A35C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82CE3" w14:textId="77777777" w:rsidR="00C3309C" w:rsidRPr="00C3309C" w:rsidRDefault="00C3309C" w:rsidP="00C3309C">
            <w:r w:rsidRPr="00C3309C">
              <w:t>1</w:t>
            </w:r>
          </w:p>
        </w:tc>
        <w:tc>
          <w:tcPr>
            <w:tcW w:w="0" w:type="auto"/>
            <w:vAlign w:val="center"/>
            <w:hideMark/>
          </w:tcPr>
          <w:p w14:paraId="4A0ED2D0" w14:textId="77777777" w:rsidR="00C3309C" w:rsidRPr="00C3309C" w:rsidRDefault="00C3309C" w:rsidP="00C3309C">
            <w:r w:rsidRPr="00C3309C">
              <w:t>GNN + DQN</w:t>
            </w:r>
          </w:p>
        </w:tc>
        <w:tc>
          <w:tcPr>
            <w:tcW w:w="0" w:type="auto"/>
            <w:vAlign w:val="center"/>
            <w:hideMark/>
          </w:tcPr>
          <w:p w14:paraId="35BA40F1" w14:textId="77777777" w:rsidR="00C3309C" w:rsidRPr="00C3309C" w:rsidRDefault="00C3309C" w:rsidP="00C3309C">
            <w:r w:rsidRPr="00C3309C">
              <w:t>Best overall</w:t>
            </w:r>
          </w:p>
        </w:tc>
        <w:tc>
          <w:tcPr>
            <w:tcW w:w="0" w:type="auto"/>
            <w:vAlign w:val="center"/>
            <w:hideMark/>
          </w:tcPr>
          <w:p w14:paraId="455A2D0D" w14:textId="77777777" w:rsidR="00C3309C" w:rsidRPr="00C3309C" w:rsidRDefault="00C3309C" w:rsidP="00C3309C">
            <w:r w:rsidRPr="00C3309C">
              <w:t>Medium (done before)</w:t>
            </w:r>
          </w:p>
        </w:tc>
        <w:tc>
          <w:tcPr>
            <w:tcW w:w="0" w:type="auto"/>
            <w:vAlign w:val="center"/>
            <w:hideMark/>
          </w:tcPr>
          <w:p w14:paraId="2F7F1AD9" w14:textId="77777777" w:rsidR="00C3309C" w:rsidRPr="00C3309C" w:rsidRDefault="00C3309C" w:rsidP="00C3309C">
            <w:r w:rsidRPr="00C3309C">
              <w:t>High</w:t>
            </w:r>
          </w:p>
        </w:tc>
      </w:tr>
      <w:tr w:rsidR="00C3309C" w:rsidRPr="00C3309C" w14:paraId="66341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3492" w14:textId="77777777" w:rsidR="00C3309C" w:rsidRPr="00C3309C" w:rsidRDefault="00C3309C" w:rsidP="00C3309C">
            <w:r w:rsidRPr="00C3309C">
              <w:t>2</w:t>
            </w:r>
          </w:p>
        </w:tc>
        <w:tc>
          <w:tcPr>
            <w:tcW w:w="0" w:type="auto"/>
            <w:vAlign w:val="center"/>
            <w:hideMark/>
          </w:tcPr>
          <w:p w14:paraId="7710AA6A" w14:textId="77777777" w:rsidR="00C3309C" w:rsidRPr="00C3309C" w:rsidRDefault="00C3309C" w:rsidP="00C3309C">
            <w:r w:rsidRPr="00C3309C">
              <w:t>Hybrid GA + RL</w:t>
            </w:r>
          </w:p>
        </w:tc>
        <w:tc>
          <w:tcPr>
            <w:tcW w:w="0" w:type="auto"/>
            <w:vAlign w:val="center"/>
            <w:hideMark/>
          </w:tcPr>
          <w:p w14:paraId="55669B7E" w14:textId="77777777" w:rsidR="00C3309C" w:rsidRPr="00C3309C" w:rsidRDefault="00C3309C" w:rsidP="00C3309C">
            <w:r w:rsidRPr="00C3309C">
              <w:t>Very strong</w:t>
            </w:r>
          </w:p>
        </w:tc>
        <w:tc>
          <w:tcPr>
            <w:tcW w:w="0" w:type="auto"/>
            <w:vAlign w:val="center"/>
            <w:hideMark/>
          </w:tcPr>
          <w:p w14:paraId="5C681BB2" w14:textId="77777777" w:rsidR="00C3309C" w:rsidRPr="00C3309C" w:rsidRDefault="00C3309C" w:rsidP="00C3309C">
            <w:r w:rsidRPr="00C3309C">
              <w:t>Medium</w:t>
            </w:r>
          </w:p>
        </w:tc>
        <w:tc>
          <w:tcPr>
            <w:tcW w:w="0" w:type="auto"/>
            <w:vAlign w:val="center"/>
            <w:hideMark/>
          </w:tcPr>
          <w:p w14:paraId="20FB5D39" w14:textId="77777777" w:rsidR="00C3309C" w:rsidRPr="00C3309C" w:rsidRDefault="00C3309C" w:rsidP="00C3309C">
            <w:r w:rsidRPr="00C3309C">
              <w:t>Medium</w:t>
            </w:r>
          </w:p>
        </w:tc>
      </w:tr>
      <w:tr w:rsidR="00C3309C" w:rsidRPr="00C3309C" w14:paraId="3E0BE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86E5" w14:textId="77777777" w:rsidR="00C3309C" w:rsidRPr="00C3309C" w:rsidRDefault="00C3309C" w:rsidP="00C3309C">
            <w:r w:rsidRPr="00C3309C">
              <w:t>3</w:t>
            </w:r>
          </w:p>
        </w:tc>
        <w:tc>
          <w:tcPr>
            <w:tcW w:w="0" w:type="auto"/>
            <w:vAlign w:val="center"/>
            <w:hideMark/>
          </w:tcPr>
          <w:p w14:paraId="2EE9F402" w14:textId="77777777" w:rsidR="00C3309C" w:rsidRPr="00C3309C" w:rsidRDefault="00C3309C" w:rsidP="00C3309C">
            <w:r w:rsidRPr="00C3309C">
              <w:t>GNN + HQ-Learning</w:t>
            </w:r>
          </w:p>
        </w:tc>
        <w:tc>
          <w:tcPr>
            <w:tcW w:w="0" w:type="auto"/>
            <w:vAlign w:val="center"/>
            <w:hideMark/>
          </w:tcPr>
          <w:p w14:paraId="6042AB18" w14:textId="77777777" w:rsidR="00C3309C" w:rsidRPr="00C3309C" w:rsidRDefault="00C3309C" w:rsidP="00C3309C">
            <w:r w:rsidRPr="00C3309C">
              <w:t>Good</w:t>
            </w:r>
          </w:p>
        </w:tc>
        <w:tc>
          <w:tcPr>
            <w:tcW w:w="0" w:type="auto"/>
            <w:vAlign w:val="center"/>
            <w:hideMark/>
          </w:tcPr>
          <w:p w14:paraId="78AAA4A9" w14:textId="77777777" w:rsidR="00C3309C" w:rsidRPr="00C3309C" w:rsidRDefault="00C3309C" w:rsidP="00C3309C">
            <w:r w:rsidRPr="00C3309C">
              <w:t>Higher novelty</w:t>
            </w:r>
          </w:p>
        </w:tc>
        <w:tc>
          <w:tcPr>
            <w:tcW w:w="0" w:type="auto"/>
            <w:vAlign w:val="center"/>
            <w:hideMark/>
          </w:tcPr>
          <w:p w14:paraId="457BEBA5" w14:textId="77777777" w:rsidR="00C3309C" w:rsidRPr="00C3309C" w:rsidRDefault="00C3309C" w:rsidP="00C3309C">
            <w:r w:rsidRPr="00C3309C">
              <w:t>Medium</w:t>
            </w:r>
          </w:p>
        </w:tc>
      </w:tr>
      <w:tr w:rsidR="00C3309C" w:rsidRPr="00C3309C" w14:paraId="67759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D8EF8" w14:textId="77777777" w:rsidR="00C3309C" w:rsidRPr="00C3309C" w:rsidRDefault="00C3309C" w:rsidP="00C3309C">
            <w:r w:rsidRPr="00C3309C">
              <w:t>4</w:t>
            </w:r>
          </w:p>
        </w:tc>
        <w:tc>
          <w:tcPr>
            <w:tcW w:w="0" w:type="auto"/>
            <w:vAlign w:val="center"/>
            <w:hideMark/>
          </w:tcPr>
          <w:p w14:paraId="2E029E6E" w14:textId="77777777" w:rsidR="00C3309C" w:rsidRPr="00C3309C" w:rsidRDefault="00C3309C" w:rsidP="00C3309C">
            <w:r w:rsidRPr="00C3309C">
              <w:t>DQN alone</w:t>
            </w:r>
          </w:p>
        </w:tc>
        <w:tc>
          <w:tcPr>
            <w:tcW w:w="0" w:type="auto"/>
            <w:vAlign w:val="center"/>
            <w:hideMark/>
          </w:tcPr>
          <w:p w14:paraId="3584AFBD" w14:textId="77777777" w:rsidR="00C3309C" w:rsidRPr="00C3309C" w:rsidRDefault="00C3309C" w:rsidP="00C3309C">
            <w:r w:rsidRPr="00C3309C">
              <w:t>Good</w:t>
            </w:r>
          </w:p>
        </w:tc>
        <w:tc>
          <w:tcPr>
            <w:tcW w:w="0" w:type="auto"/>
            <w:vAlign w:val="center"/>
            <w:hideMark/>
          </w:tcPr>
          <w:p w14:paraId="3E56ADF7" w14:textId="77777777" w:rsidR="00C3309C" w:rsidRPr="00C3309C" w:rsidRDefault="00C3309C" w:rsidP="00C3309C">
            <w:r w:rsidRPr="00C3309C">
              <w:t>Low (</w:t>
            </w:r>
            <w:proofErr w:type="spellStart"/>
            <w:r w:rsidRPr="00C3309C">
              <w:t>well studied</w:t>
            </w:r>
            <w:proofErr w:type="spellEnd"/>
            <w:r w:rsidRPr="00C3309C">
              <w:t>)</w:t>
            </w:r>
          </w:p>
        </w:tc>
        <w:tc>
          <w:tcPr>
            <w:tcW w:w="0" w:type="auto"/>
            <w:vAlign w:val="center"/>
            <w:hideMark/>
          </w:tcPr>
          <w:p w14:paraId="1E5CC170" w14:textId="77777777" w:rsidR="00C3309C" w:rsidRPr="00C3309C" w:rsidRDefault="00C3309C" w:rsidP="00C3309C">
            <w:r w:rsidRPr="00C3309C">
              <w:t>Medium</w:t>
            </w:r>
          </w:p>
        </w:tc>
      </w:tr>
      <w:tr w:rsidR="00C3309C" w:rsidRPr="00C3309C" w14:paraId="22C32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9A9A8" w14:textId="77777777" w:rsidR="00C3309C" w:rsidRPr="00C3309C" w:rsidRDefault="00C3309C" w:rsidP="00C3309C">
            <w:r w:rsidRPr="00C3309C">
              <w:t>5</w:t>
            </w:r>
          </w:p>
        </w:tc>
        <w:tc>
          <w:tcPr>
            <w:tcW w:w="0" w:type="auto"/>
            <w:vAlign w:val="center"/>
            <w:hideMark/>
          </w:tcPr>
          <w:p w14:paraId="0D2E49DB" w14:textId="77777777" w:rsidR="00C3309C" w:rsidRPr="00C3309C" w:rsidRDefault="00C3309C" w:rsidP="00C3309C">
            <w:r w:rsidRPr="00C3309C">
              <w:t>HQ-Learning alone</w:t>
            </w:r>
          </w:p>
        </w:tc>
        <w:tc>
          <w:tcPr>
            <w:tcW w:w="0" w:type="auto"/>
            <w:vAlign w:val="center"/>
            <w:hideMark/>
          </w:tcPr>
          <w:p w14:paraId="43D41666" w14:textId="77777777" w:rsidR="00C3309C" w:rsidRPr="00C3309C" w:rsidRDefault="00C3309C" w:rsidP="00C3309C">
            <w:r w:rsidRPr="00C3309C">
              <w:t>Moderate</w:t>
            </w:r>
          </w:p>
        </w:tc>
        <w:tc>
          <w:tcPr>
            <w:tcW w:w="0" w:type="auto"/>
            <w:vAlign w:val="center"/>
            <w:hideMark/>
          </w:tcPr>
          <w:p w14:paraId="3A6C179A" w14:textId="77777777" w:rsidR="00C3309C" w:rsidRPr="00C3309C" w:rsidRDefault="00C3309C" w:rsidP="00C3309C">
            <w:r w:rsidRPr="00C3309C">
              <w:t>Low now</w:t>
            </w:r>
          </w:p>
        </w:tc>
        <w:tc>
          <w:tcPr>
            <w:tcW w:w="0" w:type="auto"/>
            <w:vAlign w:val="center"/>
            <w:hideMark/>
          </w:tcPr>
          <w:p w14:paraId="5FD252E6" w14:textId="77777777" w:rsidR="00C3309C" w:rsidRPr="00C3309C" w:rsidRDefault="00C3309C" w:rsidP="00C3309C">
            <w:r w:rsidRPr="00C3309C">
              <w:t>Low</w:t>
            </w:r>
          </w:p>
        </w:tc>
      </w:tr>
    </w:tbl>
    <w:p w14:paraId="33C4EEEE" w14:textId="77777777" w:rsidR="00C3309C" w:rsidRPr="00C3309C" w:rsidRDefault="00C3309C" w:rsidP="00C3309C">
      <w:r w:rsidRPr="00C3309C">
        <w:t xml:space="preserve">So pure GNN + DQN will likely </w:t>
      </w:r>
      <w:r w:rsidRPr="00C3309C">
        <w:rPr>
          <w:b/>
          <w:bCs/>
        </w:rPr>
        <w:t>outperform</w:t>
      </w:r>
      <w:r w:rsidRPr="00C3309C">
        <w:t xml:space="preserve"> your GNN + HQ hybrid in raw results. DQN handles continuous states better than tabular Q-tables even with GNN embeddings feeding into them.</w:t>
      </w:r>
    </w:p>
    <w:p w14:paraId="250EFAE7" w14:textId="77777777" w:rsidR="00C3309C" w:rsidRPr="00C3309C" w:rsidRDefault="00C3309C" w:rsidP="00C3309C">
      <w:r w:rsidRPr="00C3309C">
        <w:pict w14:anchorId="2442B4E5">
          <v:rect id="_x0000_i1051" style="width:0;height:1.5pt" o:hralign="center" o:hrstd="t" o:hr="t" fillcolor="#a0a0a0" stroked="f"/>
        </w:pict>
      </w:r>
    </w:p>
    <w:p w14:paraId="4ABC2C9C" w14:textId="77777777" w:rsidR="00C3309C" w:rsidRPr="00C3309C" w:rsidRDefault="00C3309C" w:rsidP="00C3309C">
      <w:r w:rsidRPr="00C3309C">
        <w:rPr>
          <w:b/>
          <w:bCs/>
        </w:rPr>
        <w:t>Then why did I recommend GNN + HQ-Learning?</w:t>
      </w:r>
    </w:p>
    <w:p w14:paraId="30083B75" w14:textId="77777777" w:rsidR="00C3309C" w:rsidRPr="00C3309C" w:rsidRDefault="00C3309C" w:rsidP="00C3309C">
      <w:r w:rsidRPr="00C3309C">
        <w:t xml:space="preserve">Because of </w:t>
      </w:r>
      <w:r w:rsidRPr="00C3309C">
        <w:rPr>
          <w:b/>
          <w:bCs/>
        </w:rPr>
        <w:t>three practical realities for a research paper:</w:t>
      </w:r>
    </w:p>
    <w:p w14:paraId="46DDC8BA" w14:textId="77777777" w:rsidR="00C3309C" w:rsidRPr="00C3309C" w:rsidRDefault="00C3309C" w:rsidP="00C3309C">
      <w:r w:rsidRPr="00C3309C">
        <w:rPr>
          <w:b/>
          <w:bCs/>
        </w:rPr>
        <w:t>1. Novelty matters more than raw performance</w:t>
      </w:r>
    </w:p>
    <w:p w14:paraId="456A5D83" w14:textId="77777777" w:rsidR="00C3309C" w:rsidRPr="00C3309C" w:rsidRDefault="00C3309C" w:rsidP="00C3309C">
      <w:r w:rsidRPr="00C3309C">
        <w:t>A paper that gets 2% better results using the same DQN approach that 10 other papers already used is harder to publish than a paper with a genuinely new combination, even if the new combination is slightly weaker numerically.</w:t>
      </w:r>
    </w:p>
    <w:p w14:paraId="1C92518B" w14:textId="77777777" w:rsidR="00C3309C" w:rsidRPr="00C3309C" w:rsidRDefault="00C3309C" w:rsidP="00C3309C">
      <w:r w:rsidRPr="00C3309C">
        <w:t>GNN + DQN for NoC mapping already has published papers. GNN + Hierarchical RL specifically designed for NoC cluster structure has fewer — that's your gap to fill.</w:t>
      </w:r>
    </w:p>
    <w:p w14:paraId="344F0B00" w14:textId="77777777" w:rsidR="00C3309C" w:rsidRPr="00C3309C" w:rsidRDefault="00C3309C" w:rsidP="00C3309C">
      <w:r w:rsidRPr="00C3309C">
        <w:rPr>
          <w:b/>
          <w:bCs/>
        </w:rPr>
        <w:t>2. You need a story, not just numbers</w:t>
      </w:r>
    </w:p>
    <w:p w14:paraId="5765E01B" w14:textId="77777777" w:rsidR="00C3309C" w:rsidRPr="00C3309C" w:rsidRDefault="00C3309C" w:rsidP="00C3309C">
      <w:r w:rsidRPr="00C3309C">
        <w:t>Your story with GNN + HQ is:</w:t>
      </w:r>
    </w:p>
    <w:p w14:paraId="7A53553B" w14:textId="77777777" w:rsidR="00C3309C" w:rsidRPr="00C3309C" w:rsidRDefault="00C3309C" w:rsidP="00C3309C">
      <w:pPr>
        <w:numPr>
          <w:ilvl w:val="0"/>
          <w:numId w:val="1"/>
        </w:numPr>
      </w:pPr>
      <w:r w:rsidRPr="00C3309C">
        <w:lastRenderedPageBreak/>
        <w:t>Hierarchy matches the physical NoC cluster structure</w:t>
      </w:r>
    </w:p>
    <w:p w14:paraId="69F9A813" w14:textId="77777777" w:rsidR="00C3309C" w:rsidRPr="00C3309C" w:rsidRDefault="00C3309C" w:rsidP="00C3309C">
      <w:pPr>
        <w:numPr>
          <w:ilvl w:val="0"/>
          <w:numId w:val="1"/>
        </w:numPr>
      </w:pPr>
      <w:r w:rsidRPr="00C3309C">
        <w:t>GNN captures communication patterns</w:t>
      </w:r>
    </w:p>
    <w:p w14:paraId="29B1D39F" w14:textId="77777777" w:rsidR="00C3309C" w:rsidRPr="00C3309C" w:rsidRDefault="00C3309C" w:rsidP="00C3309C">
      <w:pPr>
        <w:numPr>
          <w:ilvl w:val="0"/>
          <w:numId w:val="1"/>
        </w:numPr>
      </w:pPr>
      <w:r w:rsidRPr="00C3309C">
        <w:t>Together they're interpretable and scalable</w:t>
      </w:r>
    </w:p>
    <w:p w14:paraId="261031C3" w14:textId="77777777" w:rsidR="00C3309C" w:rsidRPr="00C3309C" w:rsidRDefault="00C3309C" w:rsidP="00C3309C">
      <w:r w:rsidRPr="00C3309C">
        <w:t>That's a coherent argument reviewers can evaluate. "We used DQN and got better numbers" is harder to defend without deep RL expertise.</w:t>
      </w:r>
    </w:p>
    <w:p w14:paraId="5651C5C1" w14:textId="77777777" w:rsidR="00C3309C" w:rsidRPr="00C3309C" w:rsidRDefault="00C3309C" w:rsidP="00C3309C">
      <w:r w:rsidRPr="00C3309C">
        <w:rPr>
          <w:b/>
          <w:bCs/>
        </w:rPr>
        <w:t>3. Scope fits a student research project</w:t>
      </w:r>
    </w:p>
    <w:p w14:paraId="1A1C54A2" w14:textId="77777777" w:rsidR="00C3309C" w:rsidRPr="00C3309C" w:rsidRDefault="00C3309C" w:rsidP="00C3309C">
      <w:r w:rsidRPr="00C3309C">
        <w:t xml:space="preserve">DQN done properly needs experience tuning neural networks, replay buffers, target networks, and hyperparameters. Done poorly, it performs worse than a heuristic and the paper </w:t>
      </w:r>
      <w:proofErr w:type="gramStart"/>
      <w:r w:rsidRPr="00C3309C">
        <w:t>looks</w:t>
      </w:r>
      <w:proofErr w:type="gramEnd"/>
      <w:r w:rsidRPr="00C3309C">
        <w:t xml:space="preserve"> weak.</w:t>
      </w:r>
    </w:p>
    <w:p w14:paraId="4BE78452" w14:textId="77777777" w:rsidR="00C3309C" w:rsidRPr="00C3309C" w:rsidRDefault="00C3309C" w:rsidP="00C3309C">
      <w:r w:rsidRPr="00C3309C">
        <w:pict w14:anchorId="2E226872">
          <v:rect id="_x0000_i1052" style="width:0;height:1.5pt" o:hralign="center" o:hrstd="t" o:hr="t" fillcolor="#a0a0a0" stroked="f"/>
        </w:pict>
      </w:r>
    </w:p>
    <w:p w14:paraId="0BCC23D8" w14:textId="77777777" w:rsidR="00C3309C" w:rsidRPr="00C3309C" w:rsidRDefault="00C3309C" w:rsidP="00C3309C">
      <w:r w:rsidRPr="00C3309C">
        <w:rPr>
          <w:b/>
          <w:bCs/>
        </w:rPr>
        <w:t>The most honest recommendation</w:t>
      </w:r>
    </w:p>
    <w:p w14:paraId="3187D815" w14:textId="77777777" w:rsidR="00C3309C" w:rsidRPr="00C3309C" w:rsidRDefault="00C3309C" w:rsidP="00C3309C">
      <w:r w:rsidRPr="00C3309C">
        <w:t xml:space="preserve">If your goal is purely the best-performing system regardless of effort — use </w:t>
      </w:r>
      <w:r w:rsidRPr="00C3309C">
        <w:rPr>
          <w:b/>
          <w:bCs/>
        </w:rPr>
        <w:t>GNN + DQN</w:t>
      </w:r>
      <w:r w:rsidRPr="00C3309C">
        <w:t>.</w:t>
      </w:r>
    </w:p>
    <w:p w14:paraId="43796376" w14:textId="77777777" w:rsidR="00C3309C" w:rsidRPr="00C3309C" w:rsidRDefault="00C3309C" w:rsidP="00C3309C">
      <w:r w:rsidRPr="00C3309C">
        <w:t xml:space="preserve">If your goal is a publishable paper with a clear novel contribution that you can implement and defend confidently — use </w:t>
      </w:r>
      <w:r w:rsidRPr="00C3309C">
        <w:rPr>
          <w:b/>
          <w:bCs/>
        </w:rPr>
        <w:t>GNN + HQ-Learning</w:t>
      </w:r>
      <w:r w:rsidRPr="00C3309C">
        <w:t xml:space="preserve"> and frame the hierarchy as the contribution, not just the performance numbers.</w:t>
      </w:r>
    </w:p>
    <w:p w14:paraId="22E98ACC" w14:textId="77777777" w:rsidR="00C3309C" w:rsidRPr="00C3309C" w:rsidRDefault="00C3309C" w:rsidP="00C3309C">
      <w:r w:rsidRPr="00C3309C">
        <w:t>The best research papers are not always the ones with the best-performing algorithm. They are the ones with the clearest contribution, honest evaluation, and results that support the claim being made.</w:t>
      </w:r>
    </w:p>
    <w:p w14:paraId="747E8148" w14:textId="77777777" w:rsidR="00C3309C" w:rsidRPr="00C3309C" w:rsidRDefault="00C3309C" w:rsidP="00C3309C">
      <w:r w:rsidRPr="00C3309C">
        <w:t>What is your actual target — a conference paper, journal, or academic project submission? That changes the recommendation significantly.</w:t>
      </w:r>
    </w:p>
    <w:p w14:paraId="481CEBCA" w14:textId="5DD3A526" w:rsidR="00C3309C" w:rsidRDefault="00C3309C" w:rsidP="00C3309C">
      <w:pPr>
        <w:pBdr>
          <w:top w:val="single" w:sz="6" w:space="1" w:color="auto"/>
          <w:bottom w:val="single" w:sz="6" w:space="1" w:color="auto"/>
        </w:pBdr>
      </w:pPr>
    </w:p>
    <w:p w14:paraId="087078B6" w14:textId="77777777" w:rsidR="00C3309C" w:rsidRDefault="00C3309C" w:rsidP="00C3309C"/>
    <w:p w14:paraId="39A10AAE" w14:textId="77777777" w:rsidR="00C3309C" w:rsidRDefault="00C3309C" w:rsidP="00C3309C"/>
    <w:p w14:paraId="5A9DE719" w14:textId="77777777" w:rsidR="00C3309C" w:rsidRDefault="00C3309C" w:rsidP="00C3309C"/>
    <w:p w14:paraId="7BE7A866" w14:textId="77777777" w:rsidR="00C3309C" w:rsidRDefault="00C3309C" w:rsidP="00C3309C"/>
    <w:p w14:paraId="4F859E11" w14:textId="77777777" w:rsidR="00C3309C" w:rsidRDefault="00C3309C" w:rsidP="00C3309C"/>
    <w:p w14:paraId="32161E8B" w14:textId="77777777" w:rsidR="00C3309C" w:rsidRDefault="00C3309C" w:rsidP="00C3309C"/>
    <w:p w14:paraId="006B3062" w14:textId="77777777" w:rsidR="00C3309C" w:rsidRDefault="00C3309C" w:rsidP="00C3309C"/>
    <w:p w14:paraId="4AB7FEAA" w14:textId="77777777" w:rsidR="00C3309C" w:rsidRDefault="00C3309C" w:rsidP="00C3309C"/>
    <w:p w14:paraId="4C28C374" w14:textId="77777777" w:rsidR="00C3309C" w:rsidRDefault="00C3309C" w:rsidP="00C3309C"/>
    <w:p w14:paraId="41B68D9C" w14:textId="1416DCFE" w:rsidR="00C3309C" w:rsidRPr="00C3309C" w:rsidRDefault="00C3309C" w:rsidP="00C3309C">
      <w:r w:rsidRPr="00C3309C">
        <w:lastRenderedPageBreak/>
        <w:t>This is the most important question you've asked. This is exactly what reviewers WILL ask. Let me give you the precise argument to make.</w:t>
      </w:r>
    </w:p>
    <w:p w14:paraId="1363759D" w14:textId="77777777" w:rsidR="00C3309C" w:rsidRPr="00C3309C" w:rsidRDefault="00C3309C" w:rsidP="00C3309C">
      <w:r w:rsidRPr="00C3309C">
        <w:pict w14:anchorId="690542C9">
          <v:rect id="_x0000_i1153" style="width:0;height:1.5pt" o:hralign="center" o:hrstd="t" o:hr="t" fillcolor="#a0a0a0" stroked="f"/>
        </w:pict>
      </w:r>
    </w:p>
    <w:p w14:paraId="69A3B6A3" w14:textId="77777777" w:rsidR="00C3309C" w:rsidRPr="00C3309C" w:rsidRDefault="00C3309C" w:rsidP="00C3309C">
      <w:r w:rsidRPr="00C3309C">
        <w:rPr>
          <w:b/>
          <w:bCs/>
        </w:rPr>
        <w:t>The golden rule of research papers</w:t>
      </w:r>
    </w:p>
    <w:p w14:paraId="48A28AAB" w14:textId="77777777" w:rsidR="00C3309C" w:rsidRPr="00C3309C" w:rsidRDefault="00C3309C" w:rsidP="00C3309C">
      <w:r w:rsidRPr="00C3309C">
        <w:t xml:space="preserve">You don't need to build the best-performing algorithm. You need to make a </w:t>
      </w:r>
      <w:r w:rsidRPr="00C3309C">
        <w:rPr>
          <w:b/>
          <w:bCs/>
        </w:rPr>
        <w:t>specific claim</w:t>
      </w:r>
      <w:r w:rsidRPr="00C3309C">
        <w:t xml:space="preserve"> and prove that claim convincingly. Reviewers cannot reject a paper just because another method gets better numbers — they can only reject it if your </w:t>
      </w:r>
      <w:r w:rsidRPr="00C3309C">
        <w:rPr>
          <w:b/>
          <w:bCs/>
        </w:rPr>
        <w:t>claim is not supported by your results.</w:t>
      </w:r>
    </w:p>
    <w:p w14:paraId="1EAE9AD7" w14:textId="77777777" w:rsidR="00C3309C" w:rsidRPr="00C3309C" w:rsidRDefault="00C3309C" w:rsidP="00C3309C">
      <w:r w:rsidRPr="00C3309C">
        <w:pict w14:anchorId="09E017A7">
          <v:rect id="_x0000_i1154" style="width:0;height:1.5pt" o:hralign="center" o:hrstd="t" o:hr="t" fillcolor="#a0a0a0" stroked="f"/>
        </w:pict>
      </w:r>
    </w:p>
    <w:p w14:paraId="2B76DFFB" w14:textId="77777777" w:rsidR="00C3309C" w:rsidRPr="00C3309C" w:rsidRDefault="00C3309C" w:rsidP="00C3309C">
      <w:proofErr w:type="gramStart"/>
      <w:r w:rsidRPr="00C3309C">
        <w:rPr>
          <w:b/>
          <w:bCs/>
        </w:rPr>
        <w:t>So</w:t>
      </w:r>
      <w:proofErr w:type="gramEnd"/>
      <w:r w:rsidRPr="00C3309C">
        <w:rPr>
          <w:b/>
          <w:bCs/>
        </w:rPr>
        <w:t xml:space="preserve"> your claim should NOT be:</w:t>
      </w:r>
    </w:p>
    <w:p w14:paraId="0A7B6AAA" w14:textId="77777777" w:rsidR="00C3309C" w:rsidRPr="00C3309C" w:rsidRDefault="00C3309C" w:rsidP="00C3309C">
      <w:r w:rsidRPr="00C3309C">
        <w:t>"Our method outperforms all existing approaches"</w:t>
      </w:r>
    </w:p>
    <w:p w14:paraId="3BB7C45D" w14:textId="77777777" w:rsidR="00C3309C" w:rsidRPr="00C3309C" w:rsidRDefault="00C3309C" w:rsidP="00C3309C">
      <w:r w:rsidRPr="00C3309C">
        <w:t>That's a claim you cannot defend.</w:t>
      </w:r>
    </w:p>
    <w:p w14:paraId="13F4FE00" w14:textId="77777777" w:rsidR="00C3309C" w:rsidRPr="00C3309C" w:rsidRDefault="00C3309C" w:rsidP="00C3309C">
      <w:r w:rsidRPr="00C3309C">
        <w:pict w14:anchorId="74F81418">
          <v:rect id="_x0000_i1155" style="width:0;height:1.5pt" o:hralign="center" o:hrstd="t" o:hr="t" fillcolor="#a0a0a0" stroked="f"/>
        </w:pict>
      </w:r>
    </w:p>
    <w:p w14:paraId="38C11427" w14:textId="77777777" w:rsidR="00C3309C" w:rsidRPr="00C3309C" w:rsidRDefault="00C3309C" w:rsidP="00C3309C">
      <w:r w:rsidRPr="00C3309C">
        <w:rPr>
          <w:b/>
          <w:bCs/>
        </w:rPr>
        <w:t>Your claim SHOULD be one of these:</w:t>
      </w:r>
    </w:p>
    <w:p w14:paraId="622EE0F3" w14:textId="77777777" w:rsidR="00C3309C" w:rsidRPr="00C3309C" w:rsidRDefault="00C3309C" w:rsidP="00C3309C">
      <w:r w:rsidRPr="00C3309C">
        <w:rPr>
          <w:b/>
          <w:bCs/>
        </w:rPr>
        <w:t>Option 1 — Efficiency claim</w:t>
      </w:r>
      <w:r w:rsidRPr="00C3309C">
        <w:t xml:space="preserve"> "We achieve competitive mapping quality with significantly lower computational overhead than DQN-based approaches, making it practical for real-time NoC runtime environments."</w:t>
      </w:r>
    </w:p>
    <w:p w14:paraId="3B78C0BD" w14:textId="77777777" w:rsidR="00C3309C" w:rsidRPr="00C3309C" w:rsidRDefault="00C3309C" w:rsidP="00C3309C">
      <w:r w:rsidRPr="00C3309C">
        <w:t>Meaning: GNN+DQN may score 5% better, but it takes 10x longer to train and needs a GPU. Your method runs on the NoC controller itself.</w:t>
      </w:r>
    </w:p>
    <w:p w14:paraId="2286F32B" w14:textId="77777777" w:rsidR="00C3309C" w:rsidRPr="00C3309C" w:rsidRDefault="00C3309C" w:rsidP="00C3309C">
      <w:r w:rsidRPr="00C3309C">
        <w:rPr>
          <w:b/>
          <w:bCs/>
        </w:rPr>
        <w:t>Option 2 — Scalability claim</w:t>
      </w:r>
      <w:r w:rsidRPr="00C3309C">
        <w:t xml:space="preserve"> "Our hierarchical structure scales linearly with mesh size, whereas flat DQN and GA-based methods scale </w:t>
      </w:r>
      <w:proofErr w:type="spellStart"/>
      <w:r w:rsidRPr="00C3309C">
        <w:t>polynomially</w:t>
      </w:r>
      <w:proofErr w:type="spellEnd"/>
      <w:r w:rsidRPr="00C3309C">
        <w:t>."</w:t>
      </w:r>
    </w:p>
    <w:p w14:paraId="2E2B90AA" w14:textId="77777777" w:rsidR="00C3309C" w:rsidRPr="00C3309C" w:rsidRDefault="00C3309C" w:rsidP="00C3309C">
      <w:r w:rsidRPr="00C3309C">
        <w:t>Meaning: at 16×16 or 32×32 mesh, your method stays fast while others explode. Show a graph of runtime vs mesh size — if yours grows slower, that's a publishable result regardless of absolute performance.</w:t>
      </w:r>
    </w:p>
    <w:p w14:paraId="58598DA4" w14:textId="77777777" w:rsidR="00C3309C" w:rsidRPr="00C3309C" w:rsidRDefault="00C3309C" w:rsidP="00C3309C">
      <w:r w:rsidRPr="00C3309C">
        <w:rPr>
          <w:b/>
          <w:bCs/>
        </w:rPr>
        <w:t>Option 3 — Fault tolerance claim</w:t>
      </w:r>
      <w:r w:rsidRPr="00C3309C">
        <w:t xml:space="preserve"> "Unlike existing GNN+RL methods that treat fault tolerance as a post-hoc constraint, our method learns fault-aware mapping during training, resulting in better reliability under dynamic fault scenarios."</w:t>
      </w:r>
    </w:p>
    <w:p w14:paraId="7E9BBC25" w14:textId="77777777" w:rsidR="00C3309C" w:rsidRPr="00C3309C" w:rsidRDefault="00C3309C" w:rsidP="00C3309C">
      <w:r w:rsidRPr="00C3309C">
        <w:t>Meaning: most papers handle faults by just avoiding faulty cores at inference. You bake fault awareness into the reward during training. That's genuinely different.</w:t>
      </w:r>
    </w:p>
    <w:p w14:paraId="378DC30A" w14:textId="77777777" w:rsidR="00C3309C" w:rsidRPr="00C3309C" w:rsidRDefault="00C3309C" w:rsidP="00C3309C">
      <w:r w:rsidRPr="00C3309C">
        <w:rPr>
          <w:b/>
          <w:bCs/>
        </w:rPr>
        <w:t>Option 4 — Interpretability claim</w:t>
      </w:r>
      <w:r w:rsidRPr="00C3309C">
        <w:t xml:space="preserve"> "The hierarchical decomposition provides explainable mapping decisions at both cluster and core level, unlike black-box DQN policies."</w:t>
      </w:r>
    </w:p>
    <w:p w14:paraId="54802A2D" w14:textId="77777777" w:rsidR="00C3309C" w:rsidRPr="00C3309C" w:rsidRDefault="00C3309C" w:rsidP="00C3309C">
      <w:r w:rsidRPr="00C3309C">
        <w:t>Meaning: you can explain WHY a task went to a specific core. DQN cannot.</w:t>
      </w:r>
    </w:p>
    <w:p w14:paraId="53DEEE7E" w14:textId="77777777" w:rsidR="00C3309C" w:rsidRPr="00C3309C" w:rsidRDefault="00C3309C" w:rsidP="00C3309C">
      <w:r w:rsidRPr="00C3309C">
        <w:lastRenderedPageBreak/>
        <w:pict w14:anchorId="6C27BFEC">
          <v:rect id="_x0000_i1156" style="width:0;height:1.5pt" o:hralign="center" o:hrstd="t" o:hr="t" fillcolor="#a0a0a0" stroked="f"/>
        </w:pict>
      </w:r>
    </w:p>
    <w:p w14:paraId="2A703210" w14:textId="77777777" w:rsidR="00C3309C" w:rsidRPr="00C3309C" w:rsidRDefault="00C3309C" w:rsidP="00C3309C">
      <w:r w:rsidRPr="00C3309C">
        <w:rPr>
          <w:b/>
          <w:bCs/>
        </w:rPr>
        <w:t>The exact words to say to a reviewer</w:t>
      </w:r>
    </w:p>
    <w:p w14:paraId="2D3D64EF" w14:textId="77777777" w:rsidR="00C3309C" w:rsidRPr="00C3309C" w:rsidRDefault="00C3309C" w:rsidP="00C3309C">
      <w:r w:rsidRPr="00C3309C">
        <w:t xml:space="preserve">If a reviewer says: </w:t>
      </w:r>
      <w:r w:rsidRPr="00C3309C">
        <w:rPr>
          <w:i/>
          <w:iCs/>
        </w:rPr>
        <w:t>"GNN+DQN already exists and performs better. What is your contribution?"</w:t>
      </w:r>
    </w:p>
    <w:p w14:paraId="2755E57D" w14:textId="77777777" w:rsidR="00C3309C" w:rsidRPr="00C3309C" w:rsidRDefault="00C3309C" w:rsidP="00C3309C">
      <w:r w:rsidRPr="00C3309C">
        <w:t>You say:</w:t>
      </w:r>
    </w:p>
    <w:p w14:paraId="2551BCE3" w14:textId="77777777" w:rsidR="00C3309C" w:rsidRPr="00C3309C" w:rsidRDefault="00C3309C" w:rsidP="00C3309C">
      <w:r w:rsidRPr="00C3309C">
        <w:rPr>
          <w:i/>
          <w:iCs/>
        </w:rPr>
        <w:t>"We agree that GNN+DQN achieves higher raw mapping quality. However, our contribution is not peak performance — it is the combination of three properties that no single existing method provides simultaneously: hierarchical scalability matching physical NoC topology, fault-aware training rather than inference-time avoidance, and computational efficiency suitable for on-chip deployment. We show in Table X that while GNN+DQN achieves Y% lower hop count, it requires Z× more training time and does not scale beyond 64 cores. Our method maintains competitive quality while remaining deployable in resource-constrained NoC environments."</w:t>
      </w:r>
    </w:p>
    <w:p w14:paraId="4BC80716" w14:textId="77777777" w:rsidR="00C3309C" w:rsidRPr="00C3309C" w:rsidRDefault="00C3309C" w:rsidP="00C3309C">
      <w:r w:rsidRPr="00C3309C">
        <w:pict w14:anchorId="4BFAAD74">
          <v:rect id="_x0000_i1157" style="width:0;height:1.5pt" o:hralign="center" o:hrstd="t" o:hr="t" fillcolor="#a0a0a0" stroked="f"/>
        </w:pict>
      </w:r>
    </w:p>
    <w:p w14:paraId="53C4C0CA" w14:textId="77777777" w:rsidR="00C3309C" w:rsidRPr="00C3309C" w:rsidRDefault="00C3309C" w:rsidP="00C3309C">
      <w:r w:rsidRPr="00C3309C">
        <w:rPr>
          <w:b/>
          <w:bCs/>
        </w:rPr>
        <w:t>What this means for your implementation</w:t>
      </w:r>
    </w:p>
    <w:p w14:paraId="3E24F181" w14:textId="77777777" w:rsidR="00C3309C" w:rsidRPr="00C3309C" w:rsidRDefault="00C3309C" w:rsidP="00C3309C">
      <w:r w:rsidRPr="00C3309C">
        <w:t>Your results section must include these specific experiments to back up whichever claim you choose: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5339"/>
      </w:tblGrid>
      <w:tr w:rsidR="00C3309C" w:rsidRPr="00C3309C" w14:paraId="280191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1BFD3" w14:textId="77777777" w:rsidR="00C3309C" w:rsidRPr="00C3309C" w:rsidRDefault="00C3309C" w:rsidP="00C3309C">
            <w:pPr>
              <w:rPr>
                <w:b/>
                <w:bCs/>
              </w:rPr>
            </w:pPr>
            <w:r w:rsidRPr="00C3309C">
              <w:rPr>
                <w:b/>
                <w:bCs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1D38D2F4" w14:textId="77777777" w:rsidR="00C3309C" w:rsidRPr="00C3309C" w:rsidRDefault="00C3309C" w:rsidP="00C3309C">
            <w:pPr>
              <w:rPr>
                <w:b/>
                <w:bCs/>
              </w:rPr>
            </w:pPr>
            <w:r w:rsidRPr="00C3309C">
              <w:rPr>
                <w:b/>
                <w:bCs/>
              </w:rPr>
              <w:t>Experiment needed</w:t>
            </w:r>
          </w:p>
        </w:tc>
      </w:tr>
      <w:tr w:rsidR="00C3309C" w:rsidRPr="00C3309C" w14:paraId="672F4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BC144" w14:textId="77777777" w:rsidR="00C3309C" w:rsidRPr="00C3309C" w:rsidRDefault="00C3309C" w:rsidP="00C3309C">
            <w:r w:rsidRPr="00C3309C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CA23DF2" w14:textId="77777777" w:rsidR="00C3309C" w:rsidRPr="00C3309C" w:rsidRDefault="00C3309C" w:rsidP="00C3309C">
            <w:r w:rsidRPr="00C3309C">
              <w:t>Training time comparison across all methods</w:t>
            </w:r>
          </w:p>
        </w:tc>
      </w:tr>
      <w:tr w:rsidR="00C3309C" w:rsidRPr="00C3309C" w14:paraId="4B5B0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9E552" w14:textId="77777777" w:rsidR="00C3309C" w:rsidRPr="00C3309C" w:rsidRDefault="00C3309C" w:rsidP="00C3309C">
            <w:r w:rsidRPr="00C3309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9EF45F1" w14:textId="77777777" w:rsidR="00C3309C" w:rsidRPr="00C3309C" w:rsidRDefault="00C3309C" w:rsidP="00C3309C">
            <w:r w:rsidRPr="00C3309C">
              <w:t>Run all methods on 4×4, 8×8, 16×16, 32×32 mesh</w:t>
            </w:r>
          </w:p>
        </w:tc>
      </w:tr>
      <w:tr w:rsidR="00C3309C" w:rsidRPr="00C3309C" w14:paraId="41404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EC9B6" w14:textId="77777777" w:rsidR="00C3309C" w:rsidRPr="00C3309C" w:rsidRDefault="00C3309C" w:rsidP="00C3309C">
            <w:r w:rsidRPr="00C3309C"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583D4300" w14:textId="77777777" w:rsidR="00C3309C" w:rsidRPr="00C3309C" w:rsidRDefault="00C3309C" w:rsidP="00C3309C">
            <w:r w:rsidRPr="00C3309C">
              <w:t>Test under 5%, 10%, 20%, 30% fault rates</w:t>
            </w:r>
          </w:p>
        </w:tc>
      </w:tr>
      <w:tr w:rsidR="00C3309C" w:rsidRPr="00C3309C" w14:paraId="372F6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5064" w14:textId="77777777" w:rsidR="00C3309C" w:rsidRPr="00C3309C" w:rsidRDefault="00C3309C" w:rsidP="00C3309C">
            <w:r w:rsidRPr="00C3309C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70B6FDB1" w14:textId="77777777" w:rsidR="00C3309C" w:rsidRPr="00C3309C" w:rsidRDefault="00C3309C" w:rsidP="00C3309C">
            <w:r w:rsidRPr="00C3309C">
              <w:t>Show cluster assignment decisions are explainable</w:t>
            </w:r>
          </w:p>
        </w:tc>
      </w:tr>
    </w:tbl>
    <w:p w14:paraId="30CFE54E" w14:textId="77777777" w:rsidR="00C3309C" w:rsidRPr="00C3309C" w:rsidRDefault="00C3309C" w:rsidP="00C3309C">
      <w:r w:rsidRPr="00C3309C">
        <w:t xml:space="preserve">Pick </w:t>
      </w:r>
      <w:r w:rsidRPr="00C3309C">
        <w:rPr>
          <w:b/>
          <w:bCs/>
        </w:rPr>
        <w:t>one primary claim</w:t>
      </w:r>
      <w:r w:rsidRPr="00C3309C">
        <w:t xml:space="preserve"> and </w:t>
      </w:r>
      <w:r w:rsidRPr="00C3309C">
        <w:rPr>
          <w:b/>
          <w:bCs/>
        </w:rPr>
        <w:t>one secondary claim.</w:t>
      </w:r>
      <w:r w:rsidRPr="00C3309C">
        <w:t xml:space="preserve"> Trying to claim all four weakens the paper because reviewers will test each one rigorously.</w:t>
      </w:r>
    </w:p>
    <w:p w14:paraId="329CB21C" w14:textId="77777777" w:rsidR="00C3309C" w:rsidRPr="00C3309C" w:rsidRDefault="00C3309C" w:rsidP="00C3309C">
      <w:r w:rsidRPr="00C3309C">
        <w:pict w14:anchorId="6ADD2A8F">
          <v:rect id="_x0000_i1158" style="width:0;height:1.5pt" o:hralign="center" o:hrstd="t" o:hr="t" fillcolor="#a0a0a0" stroked="f"/>
        </w:pict>
      </w:r>
    </w:p>
    <w:p w14:paraId="4069AEAB" w14:textId="77777777" w:rsidR="00C3309C" w:rsidRPr="00C3309C" w:rsidRDefault="00C3309C" w:rsidP="00C3309C">
      <w:r w:rsidRPr="00C3309C">
        <w:rPr>
          <w:b/>
          <w:bCs/>
        </w:rPr>
        <w:t>My honest suggestion for your specific case</w:t>
      </w:r>
    </w:p>
    <w:p w14:paraId="315EAF70" w14:textId="77777777" w:rsidR="00C3309C" w:rsidRPr="00C3309C" w:rsidRDefault="00C3309C" w:rsidP="00C3309C">
      <w:r w:rsidRPr="00C3309C">
        <w:t>Given that you're already using an 8×8 mesh with fault injection, your strongest and most defensible combination is:</w:t>
      </w:r>
    </w:p>
    <w:p w14:paraId="187D22F2" w14:textId="77777777" w:rsidR="00C3309C" w:rsidRPr="00C3309C" w:rsidRDefault="00C3309C" w:rsidP="00C3309C">
      <w:r w:rsidRPr="00C3309C">
        <w:rPr>
          <w:b/>
          <w:bCs/>
        </w:rPr>
        <w:t>Primary claim — Scalability</w:t>
      </w:r>
      <w:r w:rsidRPr="00C3309C">
        <w:t xml:space="preserve"> Show your method scales better than DQN and GA with mesh size.</w:t>
      </w:r>
    </w:p>
    <w:p w14:paraId="13B26DCA" w14:textId="77777777" w:rsidR="00C3309C" w:rsidRPr="00C3309C" w:rsidRDefault="00C3309C" w:rsidP="00C3309C">
      <w:r w:rsidRPr="00C3309C">
        <w:rPr>
          <w:b/>
          <w:bCs/>
        </w:rPr>
        <w:lastRenderedPageBreak/>
        <w:t>Secondary claim — Fault tolerance</w:t>
      </w:r>
      <w:r w:rsidRPr="00C3309C">
        <w:t xml:space="preserve"> Show it handles dynamic faults better because it learned fault awareness during training, not just at inference.</w:t>
      </w:r>
    </w:p>
    <w:p w14:paraId="3F2AA9FC" w14:textId="77777777" w:rsidR="00C3309C" w:rsidRPr="00C3309C" w:rsidRDefault="00C3309C" w:rsidP="00C3309C">
      <w:r w:rsidRPr="00C3309C">
        <w:t xml:space="preserve">These two together give you a paper that reviewers cannot dismiss just by pointing to DQN, because you're not competing on the same </w:t>
      </w:r>
      <w:proofErr w:type="gramStart"/>
      <w:r w:rsidRPr="00C3309C">
        <w:t>axis</w:t>
      </w:r>
      <w:proofErr w:type="gramEnd"/>
      <w:r w:rsidRPr="00C3309C">
        <w:t xml:space="preserve"> they are.</w:t>
      </w:r>
    </w:p>
    <w:p w14:paraId="62C80CF3" w14:textId="77777777" w:rsidR="00C3309C" w:rsidRPr="00C3309C" w:rsidRDefault="00C3309C" w:rsidP="00C3309C">
      <w:r w:rsidRPr="00C3309C">
        <w:t>The moment you shift your claim from "we are the best" to "we are the best for this specific constrained real-world scenario," your paper becomes much harder to reject.</w:t>
      </w:r>
    </w:p>
    <w:p w14:paraId="2C4B30DD" w14:textId="77777777" w:rsidR="00C3309C" w:rsidRPr="00C3309C" w:rsidRDefault="00C3309C" w:rsidP="00C3309C"/>
    <w:sectPr w:rsidR="00C3309C" w:rsidRPr="00C33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07235"/>
    <w:multiLevelType w:val="multilevel"/>
    <w:tmpl w:val="644E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24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9C"/>
    <w:rsid w:val="001157CA"/>
    <w:rsid w:val="009012E8"/>
    <w:rsid w:val="00C3309C"/>
    <w:rsid w:val="00D8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65CDE"/>
  <w15:chartTrackingRefBased/>
  <w15:docId w15:val="{A568DA7E-99D8-4C7F-9988-08A079A4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999</Words>
  <Characters>5697</Characters>
  <Application>Microsoft Office Word</Application>
  <DocSecurity>0</DocSecurity>
  <Lines>47</Lines>
  <Paragraphs>13</Paragraphs>
  <ScaleCrop>false</ScaleCrop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Das, Madhav A (Contractor)</dc:creator>
  <cp:keywords/>
  <dc:description/>
  <cp:lastModifiedBy>Das, Madhav A (Contractor)</cp:lastModifiedBy>
  <cp:revision>1</cp:revision>
  <dcterms:created xsi:type="dcterms:W3CDTF">2026-05-18T05:51:00Z</dcterms:created>
  <dcterms:modified xsi:type="dcterms:W3CDTF">2026-05-18T05:54:00Z</dcterms:modified>
</cp:coreProperties>
</file>