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1C98" w14:textId="77777777" w:rsidR="000040A9" w:rsidRDefault="004E17CD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1771B3E2" w14:textId="77777777" w:rsidR="000040A9" w:rsidRDefault="004E17CD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00EB594" w14:textId="77777777" w:rsidR="000040A9" w:rsidRDefault="004E17CD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0040A9" w14:paraId="6C03229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A563" w14:textId="77777777" w:rsidR="000040A9" w:rsidRDefault="004E17CD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B0C5" w14:textId="77777777" w:rsidR="000040A9" w:rsidRDefault="004E17CD">
            <w:pPr>
              <w:spacing w:after="0"/>
            </w:pPr>
            <w:r>
              <w:t xml:space="preserve">28 June 2025 </w:t>
            </w:r>
          </w:p>
        </w:tc>
      </w:tr>
      <w:tr w:rsidR="000040A9" w14:paraId="26BBAF6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27CA" w14:textId="77777777" w:rsidR="000040A9" w:rsidRDefault="004E17CD">
            <w:pPr>
              <w:spacing w:after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52EA" w14:textId="77777777" w:rsidR="000040A9" w:rsidRDefault="004E17CD">
            <w:pPr>
              <w:spacing w:after="0"/>
            </w:pPr>
            <w:r>
              <w:t>LTVIP2025TMID50619</w:t>
            </w:r>
          </w:p>
        </w:tc>
      </w:tr>
      <w:tr w:rsidR="000040A9" w14:paraId="07396D0A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E3F3" w14:textId="77777777" w:rsidR="000040A9" w:rsidRDefault="004E17CD">
            <w:pPr>
              <w:spacing w:after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8E3D" w14:textId="77777777" w:rsidR="000040A9" w:rsidRDefault="004E17CD">
            <w:pPr>
              <w:spacing w:after="0"/>
            </w:pPr>
            <w:proofErr w:type="spellStart"/>
            <w:r>
              <w:t>iRevolution</w:t>
            </w:r>
            <w:proofErr w:type="spellEnd"/>
            <w:r>
              <w:t>: A Data -</w:t>
            </w:r>
            <w:r>
              <w:t xml:space="preserve">driven Exploration of Apple’s iPhone Impact in India using Tableau </w:t>
            </w:r>
          </w:p>
        </w:tc>
      </w:tr>
      <w:tr w:rsidR="000040A9" w14:paraId="3EEA3629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D8EC" w14:textId="77777777" w:rsidR="000040A9" w:rsidRDefault="004E17CD">
            <w:pPr>
              <w:spacing w:after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A9BA" w14:textId="77777777" w:rsidR="000040A9" w:rsidRDefault="004E17CD">
            <w:pPr>
              <w:spacing w:after="0"/>
            </w:pPr>
            <w:r>
              <w:t xml:space="preserve">4 Marks </w:t>
            </w:r>
          </w:p>
        </w:tc>
      </w:tr>
    </w:tbl>
    <w:p w14:paraId="3A2CAAD2" w14:textId="77777777" w:rsidR="000040A9" w:rsidRDefault="004E17CD">
      <w:pPr>
        <w:spacing w:after="155"/>
      </w:pPr>
      <w:r>
        <w:rPr>
          <w:b/>
        </w:rPr>
        <w:t xml:space="preserve"> </w:t>
      </w:r>
    </w:p>
    <w:p w14:paraId="5EA211A7" w14:textId="77777777" w:rsidR="000040A9" w:rsidRDefault="004E17CD">
      <w:pPr>
        <w:ind w:left="-5" w:hanging="10"/>
      </w:pPr>
      <w:r>
        <w:rPr>
          <w:b/>
        </w:rPr>
        <w:t xml:space="preserve">Functional Requirements: </w:t>
      </w:r>
    </w:p>
    <w:p w14:paraId="0A8C2BEE" w14:textId="77777777" w:rsidR="000040A9" w:rsidRDefault="004E17CD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0040A9" w14:paraId="3A7033A5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1164" w14:textId="77777777" w:rsidR="000040A9" w:rsidRDefault="004E17CD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118F" w14:textId="77777777" w:rsidR="000040A9" w:rsidRDefault="004E17CD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4176" w14:textId="77777777" w:rsidR="000040A9" w:rsidRDefault="004E17CD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0040A9" w14:paraId="4F0E44F8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0A5E" w14:textId="77777777" w:rsidR="000040A9" w:rsidRDefault="004E17CD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B8A6" w14:textId="77777777" w:rsidR="000040A9" w:rsidRDefault="004E17CD">
            <w:pPr>
              <w:spacing w:after="0"/>
            </w:pPr>
            <w:r>
              <w:t xml:space="preserve">Interactive KPI Dashboard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A5EE" w14:textId="77777777" w:rsidR="000040A9" w:rsidRDefault="004E17CD">
            <w:pPr>
              <w:spacing w:after="0"/>
              <w:ind w:left="5"/>
            </w:pPr>
            <w:r>
              <w:t xml:space="preserve">Display revenue, units sold, active users, and discount percentage filtered by year and region. </w:t>
            </w:r>
          </w:p>
        </w:tc>
      </w:tr>
      <w:tr w:rsidR="000040A9" w14:paraId="51356C8F" w14:textId="77777777">
        <w:trPr>
          <w:trHeight w:val="81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D00F" w14:textId="77777777" w:rsidR="000040A9" w:rsidRDefault="004E17CD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B3DA" w14:textId="77777777" w:rsidR="000040A9" w:rsidRDefault="004E17CD">
            <w:pPr>
              <w:spacing w:after="0"/>
            </w:pPr>
            <w:r>
              <w:t xml:space="preserve">Model &amp; Spec Analysis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9B52" w14:textId="77777777" w:rsidR="000040A9" w:rsidRDefault="004E17CD">
            <w:pPr>
              <w:spacing w:after="0"/>
              <w:ind w:left="5"/>
            </w:pPr>
            <w:r>
              <w:t xml:space="preserve">Allows users to compare iPhone models based on features like display size, battery type, RAM, and camera. </w:t>
            </w:r>
          </w:p>
        </w:tc>
      </w:tr>
      <w:tr w:rsidR="000040A9" w14:paraId="11D18641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86A4" w14:textId="77777777" w:rsidR="000040A9" w:rsidRDefault="004E17CD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924" w14:textId="77777777" w:rsidR="000040A9" w:rsidRDefault="004E17CD">
            <w:pPr>
              <w:spacing w:after="0"/>
            </w:pPr>
            <w:r>
              <w:t xml:space="preserve">Quarterly Market Share Visualization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E053" w14:textId="77777777" w:rsidR="000040A9" w:rsidRDefault="004E17CD">
            <w:pPr>
              <w:spacing w:after="0"/>
              <w:ind w:left="5"/>
            </w:pPr>
            <w:r>
              <w:t xml:space="preserve">Displays brand-wise share in India across four quarters using donut and bar charts. </w:t>
            </w:r>
          </w:p>
        </w:tc>
      </w:tr>
      <w:tr w:rsidR="000040A9" w14:paraId="3CF3FE21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24A3" w14:textId="77777777" w:rsidR="000040A9" w:rsidRDefault="004E17CD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3D74" w14:textId="77777777" w:rsidR="000040A9" w:rsidRDefault="004E17CD">
            <w:pPr>
              <w:spacing w:after="0"/>
            </w:pPr>
            <w:r>
              <w:t xml:space="preserve">Pricing Pattern Insights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8CD7" w14:textId="77777777" w:rsidR="000040A9" w:rsidRDefault="004E17CD">
            <w:pPr>
              <w:spacing w:after="0"/>
              <w:ind w:left="5"/>
            </w:pPr>
            <w:r>
              <w:t xml:space="preserve">Visualizes average price distribution and discount trends by feature and battery type. </w:t>
            </w:r>
          </w:p>
        </w:tc>
      </w:tr>
      <w:tr w:rsidR="000040A9" w14:paraId="072E86D8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12A6" w14:textId="77777777" w:rsidR="000040A9" w:rsidRDefault="004E17CD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6245" w14:textId="77777777" w:rsidR="000040A9" w:rsidRDefault="004E17CD">
            <w:pPr>
              <w:spacing w:after="0"/>
            </w:pPr>
            <w:r>
              <w:t xml:space="preserve">Geo-Map Representation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9D33" w14:textId="77777777" w:rsidR="000040A9" w:rsidRDefault="004E17CD">
            <w:pPr>
              <w:spacing w:after="0"/>
              <w:ind w:left="5"/>
            </w:pPr>
            <w:r>
              <w:t xml:space="preserve">Shows Apple’s regional performance across Indian states. </w:t>
            </w:r>
          </w:p>
        </w:tc>
      </w:tr>
      <w:tr w:rsidR="000040A9" w14:paraId="7221C0DB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D3BA" w14:textId="77777777" w:rsidR="000040A9" w:rsidRDefault="004E17CD">
            <w:pPr>
              <w:spacing w:after="0"/>
              <w:ind w:left="5"/>
            </w:pPr>
            <w:r>
              <w:t xml:space="preserve">FR-6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5672" w14:textId="77777777" w:rsidR="000040A9" w:rsidRDefault="004E17CD">
            <w:pPr>
              <w:spacing w:after="0"/>
            </w:pPr>
            <w:r>
              <w:rPr>
                <w:color w:val="222222"/>
              </w:rPr>
              <w:t>Story-</w:t>
            </w:r>
            <w:r>
              <w:rPr>
                <w:color w:val="222222"/>
              </w:rPr>
              <w:t xml:space="preserve">Based Dashboard Navigation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1F04" w14:textId="77777777" w:rsidR="000040A9" w:rsidRDefault="004E17CD">
            <w:pPr>
              <w:spacing w:after="0"/>
              <w:ind w:left="5"/>
            </w:pPr>
            <w:r>
              <w:t xml:space="preserve">Sequential story view explaining Apple’s performance journey with narrative captions. </w:t>
            </w:r>
          </w:p>
        </w:tc>
      </w:tr>
    </w:tbl>
    <w:p w14:paraId="13F07AB0" w14:textId="77777777" w:rsidR="000040A9" w:rsidRDefault="004E17CD">
      <w:r>
        <w:t xml:space="preserve"> </w:t>
      </w:r>
    </w:p>
    <w:p w14:paraId="0B9F5F6C" w14:textId="77777777" w:rsidR="000040A9" w:rsidRDefault="004E17CD">
      <w:pPr>
        <w:spacing w:after="156"/>
      </w:pPr>
      <w:r>
        <w:rPr>
          <w:b/>
        </w:rPr>
        <w:t xml:space="preserve"> </w:t>
      </w:r>
    </w:p>
    <w:p w14:paraId="7C1C6F86" w14:textId="77777777" w:rsidR="000040A9" w:rsidRDefault="004E17CD">
      <w:r>
        <w:rPr>
          <w:b/>
        </w:rPr>
        <w:t xml:space="preserve"> </w:t>
      </w:r>
    </w:p>
    <w:p w14:paraId="69EF57D8" w14:textId="77777777" w:rsidR="000040A9" w:rsidRDefault="004E17CD">
      <w:pPr>
        <w:ind w:left="-5" w:hanging="10"/>
      </w:pPr>
      <w:r>
        <w:rPr>
          <w:b/>
        </w:rPr>
        <w:t xml:space="preserve">Non-functional Requirements: </w:t>
      </w:r>
    </w:p>
    <w:p w14:paraId="1E09F687" w14:textId="77777777" w:rsidR="000040A9" w:rsidRDefault="004E17CD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0040A9" w14:paraId="3F0CE27E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5296" w14:textId="77777777" w:rsidR="000040A9" w:rsidRDefault="004E17CD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3183" w14:textId="77777777" w:rsidR="000040A9" w:rsidRDefault="004E17CD">
            <w:pPr>
              <w:spacing w:after="0"/>
            </w:pPr>
            <w:r>
              <w:rPr>
                <w:b/>
              </w:rPr>
              <w:t>Non-</w:t>
            </w:r>
            <w:r>
              <w:rPr>
                <w:b/>
              </w:rPr>
              <w:t xml:space="preserve">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5386" w14:textId="77777777" w:rsidR="000040A9" w:rsidRDefault="004E17CD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0040A9" w14:paraId="26EE78FF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D90F" w14:textId="77777777" w:rsidR="000040A9" w:rsidRDefault="004E17CD">
            <w:pPr>
              <w:spacing w:after="0"/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F3C2" w14:textId="77777777" w:rsidR="000040A9" w:rsidRDefault="004E17CD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351C" w14:textId="77777777" w:rsidR="000040A9" w:rsidRDefault="004E17CD">
            <w:pPr>
              <w:spacing w:after="0"/>
            </w:pPr>
            <w:r>
              <w:t xml:space="preserve">Use a dark theme with eye-comfort colours and clear legends to reduce user-fatigue. </w:t>
            </w:r>
          </w:p>
        </w:tc>
      </w:tr>
      <w:tr w:rsidR="000040A9" w14:paraId="6D23D927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9200" w14:textId="77777777" w:rsidR="000040A9" w:rsidRDefault="004E17CD">
            <w:pPr>
              <w:spacing w:after="0"/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C8CA" w14:textId="77777777" w:rsidR="000040A9" w:rsidRDefault="004E17CD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CF77" w14:textId="77777777" w:rsidR="000040A9" w:rsidRDefault="004E17CD">
            <w:pPr>
              <w:spacing w:after="0"/>
            </w:pPr>
            <w:r>
              <w:t xml:space="preserve">Ensure calculations (KPIs, averages, comparisons) are correctly validated against source files.  </w:t>
            </w:r>
          </w:p>
        </w:tc>
      </w:tr>
      <w:tr w:rsidR="000040A9" w14:paraId="7F576A5F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8D9B" w14:textId="77777777" w:rsidR="000040A9" w:rsidRDefault="004E17CD">
            <w:pPr>
              <w:spacing w:after="0"/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1E18" w14:textId="77777777" w:rsidR="000040A9" w:rsidRDefault="004E17CD">
            <w:pPr>
              <w:spacing w:after="0"/>
            </w:pPr>
            <w:r>
              <w:rPr>
                <w:b/>
              </w:rPr>
              <w:t xml:space="preserve">Responsiveness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4DB2" w14:textId="77777777" w:rsidR="000040A9" w:rsidRDefault="004E17CD">
            <w:pPr>
              <w:spacing w:after="0"/>
            </w:pPr>
            <w:r>
              <w:t xml:space="preserve">Dashboard layout should be usable on laptops and projectors during presentations. </w:t>
            </w:r>
          </w:p>
        </w:tc>
      </w:tr>
      <w:tr w:rsidR="000040A9" w14:paraId="46830FF5" w14:textId="77777777">
        <w:trPr>
          <w:trHeight w:val="66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AE01" w14:textId="77777777" w:rsidR="000040A9" w:rsidRDefault="004E17CD">
            <w:pPr>
              <w:spacing w:after="0"/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40FF" w14:textId="77777777" w:rsidR="000040A9" w:rsidRDefault="004E17CD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27F1" w14:textId="77777777" w:rsidR="000040A9" w:rsidRDefault="004E17CD">
            <w:pPr>
              <w:spacing w:after="0"/>
              <w:jc w:val="both"/>
            </w:pPr>
            <w:r>
              <w:t xml:space="preserve">The interface must be simple, readable, and require no technical background to explore. </w:t>
            </w:r>
          </w:p>
        </w:tc>
      </w:tr>
      <w:tr w:rsidR="000040A9" w14:paraId="742AA990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07D1" w14:textId="77777777" w:rsidR="000040A9" w:rsidRDefault="004E17CD">
            <w:pPr>
              <w:spacing w:after="0"/>
              <w:ind w:left="5"/>
            </w:pPr>
            <w:r>
              <w:lastRenderedPageBreak/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A04A" w14:textId="77777777" w:rsidR="000040A9" w:rsidRDefault="004E17CD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F5AD" w14:textId="77777777" w:rsidR="000040A9" w:rsidRDefault="004E17CD">
            <w:pPr>
              <w:spacing w:after="0"/>
            </w:pPr>
            <w:r>
              <w:t xml:space="preserve">Dashboards must load within 3-5 seconds even with filters applied. </w:t>
            </w:r>
          </w:p>
        </w:tc>
      </w:tr>
      <w:tr w:rsidR="000040A9" w14:paraId="1306F30D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F09A" w14:textId="77777777" w:rsidR="000040A9" w:rsidRDefault="004E17CD">
            <w:pPr>
              <w:spacing w:after="0"/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FE03" w14:textId="77777777" w:rsidR="000040A9" w:rsidRDefault="004E17CD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B087" w14:textId="77777777" w:rsidR="000040A9" w:rsidRDefault="004E17CD">
            <w:pPr>
              <w:spacing w:after="0"/>
            </w:pPr>
            <w:r>
              <w:t xml:space="preserve">The framework should future data addition. </w:t>
            </w:r>
          </w:p>
        </w:tc>
      </w:tr>
    </w:tbl>
    <w:p w14:paraId="0CA7028E" w14:textId="77777777" w:rsidR="000040A9" w:rsidRDefault="004E17CD">
      <w:pPr>
        <w:spacing w:after="0"/>
      </w:pPr>
      <w:r>
        <w:t xml:space="preserve"> </w:t>
      </w:r>
    </w:p>
    <w:sectPr w:rsidR="000040A9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A9"/>
    <w:rsid w:val="000040A9"/>
    <w:rsid w:val="004E17CD"/>
    <w:rsid w:val="00C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9169"/>
  <w15:docId w15:val="{54193A0B-AC11-4FB9-B6BA-B3487A5C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chintha kamalnath</cp:lastModifiedBy>
  <cp:revision>2</cp:revision>
  <dcterms:created xsi:type="dcterms:W3CDTF">2025-07-03T15:41:00Z</dcterms:created>
  <dcterms:modified xsi:type="dcterms:W3CDTF">2025-07-03T15:41:00Z</dcterms:modified>
</cp:coreProperties>
</file>