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4 - Connecting Frontend &amp; Backend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rPr>
          <w:tblHeader/>
        </w:trP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Start date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Finish date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week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started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Goal:</w:t>
      </w:r>
      <w:r>
        <w:t xml:space="preserve"> Replace the sample data with real data from the Spring Boot APIs.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Now the model house gets real water and electricity - every tap and switch starts working.</w:t>
      </w:r>
    </w:p>
    <w:p>
      <w:pPr>
        <w:pStyle w:val="Heading2"/>
      </w:pPr>
      <w:r>
        <w:t xml:space="preserve">Step checklist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146"/>
        <w:gridCol w:w="9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one Axios client with the base URL and error handling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Enable CORS in Spring Boot for the React address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Load events, event details and clubs from the API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Connect search, filters, sorting and pagination to the API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 loading skeletons, empty states and friendly error messages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Organizer create / edit event form saves to the backend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 approval queue approves and rejects for real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Output of this phase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website works with the real database</w:t>
      </w:r>
    </w:p>
    <w:p>
      <w:pPr>
        <w:pStyle w:val="Heading2"/>
      </w:pPr>
      <w:r>
        <w:t xml:space="preserve">Done when (check before moving 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46"/>
        <w:gridCol w:w="900"/>
      </w:tblGrid>
      <w:tr>
        <w:trPr>
          <w:tblHeader/>
        </w:trP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Passed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event added through the organizer form appears on the Events page after approval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sample data is left in the code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Skills you practise</w:t>
      </w:r>
    </w:p>
    <w:p>
      <w:pPr>
        <w:spacing w:after="120"/>
      </w:pPr>
      <w:r>
        <w:t xml:space="preserve">Axios, async/await, useEffect, CORS, error handling</w:t>
      </w:r>
    </w:p>
    <w:p>
      <w:pPr>
        <w:pStyle w:val="Heading2"/>
      </w:pPr>
      <w:r>
        <w:t xml:space="preserve">Where your work goes</w:t>
      </w:r>
    </w:p>
    <w:p>
      <w:pPr>
        <w:spacing w:after="120"/>
      </w:pPr>
      <w:r>
        <w:t xml:space="preserve">frontend\src\app\ (Axios client) and backend\ (CORS config)</w:t>
      </w:r>
    </w:p>
    <w:p>
      <w:pPr>
        <w:pStyle w:val="Heading2"/>
      </w:pPr>
      <w:r>
        <w:t xml:space="preserve">My notes</w:t>
      </w: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EventHub - Phase 4: Connecting Frontend &amp;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EventHub - Phase 4: Connecting Frontend &amp; Backend</dc:title>
  <dc:creator>Madhavan</dc:creator>
  <cp:lastModifiedBy>Un-named</cp:lastModifiedBy>
  <cp:revision>1</cp:revision>
  <dcterms:created xsi:type="dcterms:W3CDTF">2026-09-26T16:44:13.113Z</dcterms:created>
  <dcterms:modified xsi:type="dcterms:W3CDTF">2026-09-26T16:44:13.113Z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