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69A21" w14:textId="77777777" w:rsidR="0041638E" w:rsidRDefault="00913BA7">
      <w:pPr>
        <w:spacing w:after="40"/>
      </w:pPr>
      <w:r>
        <w:rPr>
          <w:rFonts w:ascii="Arial" w:eastAsia="Arial" w:hAnsi="Arial" w:cs="Arial"/>
          <w:b/>
          <w:bCs/>
          <w:color w:val="C2410C"/>
          <w:sz w:val="26"/>
          <w:szCs w:val="26"/>
        </w:rPr>
        <w:t>TriVoKo</w:t>
      </w:r>
    </w:p>
    <w:p w14:paraId="2943CA44" w14:textId="77777777" w:rsidR="0041638E" w:rsidRDefault="00913BA7">
      <w:pPr>
        <w:pStyle w:val="Heading1"/>
      </w:pPr>
      <w:r>
        <w:t>Phase 11 - Testing &amp; polish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41638E" w14:paraId="1CE1C4B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36A39" w14:textId="77777777" w:rsidR="0041638E" w:rsidRDefault="00913BA7"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FEC62E" w14:textId="77777777" w:rsidR="0041638E" w:rsidRDefault="00913BA7">
            <w:r>
              <w:rPr>
                <w:b/>
                <w:bCs/>
                <w:color w:val="FFFFFF"/>
                <w:sz w:val="19"/>
                <w:szCs w:val="19"/>
              </w:rPr>
              <w:t>Start date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059267" w14:textId="77777777" w:rsidR="0041638E" w:rsidRDefault="00913BA7">
            <w:r>
              <w:rPr>
                <w:b/>
                <w:bCs/>
                <w:color w:val="FFFFFF"/>
                <w:sz w:val="19"/>
                <w:szCs w:val="19"/>
              </w:rPr>
              <w:t>Finish date</w:t>
            </w:r>
          </w:p>
        </w:tc>
        <w:tc>
          <w:tcPr>
            <w:tcW w:w="22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CE3C07" w14:textId="77777777" w:rsidR="0041638E" w:rsidRDefault="00913BA7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41638E" w14:paraId="43C81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456B97" w14:textId="77777777" w:rsidR="0041638E" w:rsidRDefault="00913BA7">
            <w:r>
              <w:rPr>
                <w:sz w:val="19"/>
                <w:szCs w:val="19"/>
              </w:rPr>
              <w:t>1 week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3D4D08" w14:textId="77777777" w:rsidR="0041638E" w:rsidRDefault="0041638E"/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C10932" w14:textId="77777777" w:rsidR="0041638E" w:rsidRDefault="0041638E"/>
        </w:tc>
        <w:tc>
          <w:tcPr>
            <w:tcW w:w="22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8A7C1D" w14:textId="77777777" w:rsidR="0041638E" w:rsidRDefault="00913BA7">
            <w:r>
              <w:rPr>
                <w:sz w:val="19"/>
                <w:szCs w:val="19"/>
              </w:rPr>
              <w:t>Not started</w:t>
            </w:r>
          </w:p>
        </w:tc>
      </w:tr>
    </w:tbl>
    <w:p w14:paraId="6E930528" w14:textId="77777777" w:rsidR="0041638E" w:rsidRDefault="0041638E">
      <w:pPr>
        <w:spacing w:after="120"/>
      </w:pPr>
    </w:p>
    <w:p w14:paraId="1939C7B8" w14:textId="77777777" w:rsidR="0041638E" w:rsidRDefault="00913BA7">
      <w:pPr>
        <w:spacing w:after="120" w:line="288" w:lineRule="auto"/>
      </w:pPr>
      <w:r>
        <w:rPr>
          <w:b/>
          <w:bCs/>
        </w:rPr>
        <w:t>Goal:</w:t>
      </w:r>
      <w:r>
        <w:t xml:space="preserve"> Portfolio quality: the whole demo story runs as an automated browser test, the code is well covered, safe, fast and pleasant on every screen.</w:t>
      </w:r>
    </w:p>
    <w:p w14:paraId="58AF9ECE" w14:textId="77777777" w:rsidR="0041638E" w:rsidRDefault="00913BA7">
      <w:pPr>
        <w:pBdr>
          <w:left w:val="single" w:sz="18" w:space="8" w:color="C2410C"/>
        </w:pBdr>
        <w:shd w:val="clear" w:color="auto" w:fill="FFF7ED"/>
        <w:spacing w:before="120" w:after="200" w:line="288" w:lineRule="auto"/>
        <w:ind w:left="200" w:right="120"/>
      </w:pPr>
      <w:r>
        <w:rPr>
          <w:b/>
          <w:bCs/>
          <w:color w:val="C2410C"/>
        </w:rPr>
        <w:t xml:space="preserve">Real-life example:  </w:t>
      </w:r>
      <w:r>
        <w:t>Before the grand opening, an inspector walks through the whole shop as a customer, checks every fire exit, and the cleaners polish every glass door.</w:t>
      </w:r>
    </w:p>
    <w:p w14:paraId="646C312E" w14:textId="77777777" w:rsidR="0041638E" w:rsidRDefault="00913BA7">
      <w:pPr>
        <w:pStyle w:val="Heading2"/>
        <w:keepNext/>
      </w:pPr>
      <w:r>
        <w:t>Step checklist</w:t>
      </w:r>
    </w:p>
    <w:p w14:paraId="25A7A494" w14:textId="77777777" w:rsidR="0041638E" w:rsidRDefault="00913BA7">
      <w:pPr>
        <w:spacing w:after="100"/>
      </w:pPr>
      <w:r>
        <w:rPr>
          <w:i/>
          <w:iCs/>
          <w:color w:val="6B7280"/>
          <w:sz w:val="18"/>
          <w:szCs w:val="18"/>
        </w:rPr>
        <w:t>★ = you type the key logic (Claude explains first, then reviews). "You" = only you can do 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026"/>
        <w:gridCol w:w="1600"/>
        <w:gridCol w:w="900"/>
      </w:tblGrid>
      <w:tr w:rsidR="0041638E" w14:paraId="6034FD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6186B4" w14:textId="77777777" w:rsidR="0041638E" w:rsidRDefault="00913BA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795F10" w14:textId="77777777" w:rsidR="0041638E" w:rsidRDefault="00913BA7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40C113" w14:textId="77777777" w:rsidR="0041638E" w:rsidRDefault="00913BA7">
            <w:r>
              <w:rPr>
                <w:b/>
                <w:bCs/>
                <w:color w:val="FFFFFF"/>
                <w:sz w:val="19"/>
                <w:szCs w:val="19"/>
              </w:rPr>
              <w:t>Who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3BF50E" w14:textId="77777777" w:rsidR="0041638E" w:rsidRDefault="00913BA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41638E" w14:paraId="00183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E5EC9A" w14:textId="77777777" w:rsidR="0041638E" w:rsidRDefault="00913BA7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B2BF49" w14:textId="77777777" w:rsidR="0041638E" w:rsidRDefault="00913BA7">
            <w:r>
              <w:rPr>
                <w:sz w:val="19"/>
                <w:szCs w:val="19"/>
              </w:rPr>
              <w:t>Playwright end-to-end test of the demo story (buy from 2 sellers, seller ships, customer returns) in CI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6150B9" w14:textId="77777777" w:rsidR="0041638E" w:rsidRDefault="00913BA7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62B720" w14:textId="77777777" w:rsidR="0041638E" w:rsidRDefault="00913BA7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41638E" w14:paraId="70F32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5147FE" w14:textId="77777777" w:rsidR="0041638E" w:rsidRDefault="00913BA7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43C12E" w14:textId="77777777" w:rsidR="0041638E" w:rsidRDefault="00913BA7">
            <w:r>
              <w:rPr>
                <w:sz w:val="19"/>
                <w:szCs w:val="19"/>
              </w:rPr>
              <w:t>JaCoCo coverage about 80% on services; coverage badge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56C406" w14:textId="77777777" w:rsidR="0041638E" w:rsidRDefault="00913BA7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AAEA82" w14:textId="77777777" w:rsidR="0041638E" w:rsidRDefault="00913BA7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41638E" w14:paraId="21AF3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024DB0" w14:textId="77777777" w:rsidR="0041638E" w:rsidRDefault="00913BA7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6B1E18" w14:textId="77777777" w:rsidR="0041638E" w:rsidRDefault="00913BA7">
            <w:r>
              <w:rPr>
                <w:sz w:val="19"/>
                <w:szCs w:val="19"/>
              </w:rPr>
              <w:t>Security review: ownership tests, OWASP checklist, dependency check, secret scan of the Git history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6E71A9" w14:textId="77777777" w:rsidR="0041638E" w:rsidRDefault="00913BA7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B2C4D" w14:textId="77777777" w:rsidR="0041638E" w:rsidRDefault="00913BA7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41638E" w14:paraId="4254D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EA252" w14:textId="77777777" w:rsidR="0041638E" w:rsidRDefault="00913BA7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E5F90F" w14:textId="77777777" w:rsidR="0041638E" w:rsidRDefault="00913BA7">
            <w:r>
              <w:rPr>
                <w:sz w:val="19"/>
                <w:szCs w:val="19"/>
              </w:rPr>
              <w:t>Accessibility (axe), keyboard use, phone + dark mode on every page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90830D" w14:textId="77777777" w:rsidR="0041638E" w:rsidRDefault="00913BA7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0051F4" w14:textId="77777777" w:rsidR="0041638E" w:rsidRDefault="00913BA7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41638E" w14:paraId="79855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70D4A1" w14:textId="77777777" w:rsidR="0041638E" w:rsidRDefault="00913BA7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9A0DC4" w14:textId="77777777" w:rsidR="0041638E" w:rsidRDefault="00913BA7">
            <w:r>
              <w:rPr>
                <w:sz w:val="19"/>
                <w:szCs w:val="19"/>
              </w:rPr>
              <w:t>Speed: lazy-loaded pages, Cloudinary image sizes; Lighthouse ≥ 90 on Home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0ED38B" w14:textId="77777777" w:rsidR="0041638E" w:rsidRDefault="00913BA7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D6764D" w14:textId="77777777" w:rsidR="0041638E" w:rsidRDefault="00913BA7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41638E" w14:paraId="40C2EC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0EB3D" w14:textId="77777777" w:rsidR="0041638E" w:rsidRDefault="00913BA7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5D3956" w14:textId="77777777" w:rsidR="0041638E" w:rsidRDefault="00913BA7">
            <w:r>
              <w:rPr>
                <w:sz w:val="19"/>
                <w:szCs w:val="19"/>
              </w:rPr>
              <w:t>Vitest for the main components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D583A" w14:textId="77777777" w:rsidR="0041638E" w:rsidRDefault="00913BA7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DEADEA" w14:textId="77777777" w:rsidR="0041638E" w:rsidRDefault="00913BA7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41638E" w14:paraId="3D8613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EAA801" w14:textId="77777777" w:rsidR="0041638E" w:rsidRDefault="00913BA7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3BF04E" w14:textId="77777777" w:rsidR="0041638E" w:rsidRDefault="00913BA7">
            <w:r>
              <w:rPr>
                <w:sz w:val="19"/>
                <w:szCs w:val="19"/>
              </w:rPr>
              <w:t>README draft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7E8DD1" w14:textId="77777777" w:rsidR="0041638E" w:rsidRDefault="00913BA7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136E95" w14:textId="77777777" w:rsidR="0041638E" w:rsidRDefault="00913BA7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5BB78E71" w14:textId="77777777" w:rsidR="0041638E" w:rsidRDefault="00913BA7">
      <w:pPr>
        <w:pStyle w:val="Heading2"/>
        <w:keepNext/>
      </w:pPr>
      <w:r>
        <w:t>Output of this phase</w:t>
      </w:r>
    </w:p>
    <w:p w14:paraId="2BE05DFE" w14:textId="77777777" w:rsidR="0041638E" w:rsidRDefault="00913BA7">
      <w:pPr>
        <w:pStyle w:val="ListParagraph"/>
        <w:numPr>
          <w:ilvl w:val="0"/>
          <w:numId w:val="2"/>
        </w:numPr>
        <w:spacing w:after="60" w:line="276" w:lineRule="auto"/>
      </w:pPr>
      <w:r>
        <w:t>E2E tests in CI</w:t>
      </w:r>
    </w:p>
    <w:p w14:paraId="5982A40D" w14:textId="77777777" w:rsidR="0041638E" w:rsidRDefault="00913BA7">
      <w:pPr>
        <w:pStyle w:val="ListParagraph"/>
        <w:numPr>
          <w:ilvl w:val="0"/>
          <w:numId w:val="2"/>
        </w:numPr>
        <w:spacing w:after="60" w:line="276" w:lineRule="auto"/>
      </w:pPr>
      <w:r>
        <w:t>Coverage report</w:t>
      </w:r>
    </w:p>
    <w:p w14:paraId="03DC6B35" w14:textId="77777777" w:rsidR="0041638E" w:rsidRDefault="00913BA7">
      <w:pPr>
        <w:pStyle w:val="ListParagraph"/>
        <w:numPr>
          <w:ilvl w:val="0"/>
          <w:numId w:val="2"/>
        </w:numPr>
        <w:spacing w:after="60" w:line="276" w:lineRule="auto"/>
      </w:pPr>
      <w:r>
        <w:t>Security and accessibility fixes</w:t>
      </w:r>
    </w:p>
    <w:p w14:paraId="3A09739F" w14:textId="77777777" w:rsidR="0041638E" w:rsidRDefault="00913BA7">
      <w:pPr>
        <w:pStyle w:val="Heading2"/>
        <w:keepNext/>
      </w:pPr>
      <w:r>
        <w:t>Done when (check before moving 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26"/>
        <w:gridCol w:w="1000"/>
      </w:tblGrid>
      <w:tr w:rsidR="0041638E" w14:paraId="79508A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A56A6A" w14:textId="77777777" w:rsidR="0041638E" w:rsidRDefault="00913BA7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F01B35" w14:textId="77777777" w:rsidR="0041638E" w:rsidRDefault="00913BA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Passed</w:t>
            </w:r>
          </w:p>
        </w:tc>
      </w:tr>
      <w:tr w:rsidR="0041638E" w14:paraId="278274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E43709" w14:textId="77777777" w:rsidR="0041638E" w:rsidRDefault="00913BA7">
            <w:r>
              <w:rPr>
                <w:sz w:val="19"/>
                <w:szCs w:val="19"/>
              </w:rPr>
              <w:t>CI green including the E2E test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200C3E" w14:textId="77777777" w:rsidR="0041638E" w:rsidRDefault="00913BA7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41638E" w14:paraId="25AAF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B47647" w14:textId="77777777" w:rsidR="0041638E" w:rsidRDefault="00913BA7">
            <w:r>
              <w:rPr>
                <w:sz w:val="19"/>
                <w:szCs w:val="19"/>
              </w:rPr>
              <w:t>Lighthouse ≥ 90 on the home page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2A667E" w14:textId="77777777" w:rsidR="0041638E" w:rsidRDefault="00913BA7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2A7D134B" w14:textId="77777777" w:rsidR="0041638E" w:rsidRDefault="00913BA7">
      <w:pPr>
        <w:pStyle w:val="Heading2"/>
        <w:keepNext/>
      </w:pPr>
      <w:r>
        <w:lastRenderedPageBreak/>
        <w:t>Explain it back (in your own words)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26"/>
        <w:gridCol w:w="1000"/>
      </w:tblGrid>
      <w:tr w:rsidR="0041638E" w14:paraId="3F31F7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59E30A" w14:textId="77777777" w:rsidR="0041638E" w:rsidRDefault="00913BA7"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67B259" w14:textId="77777777" w:rsidR="0041638E" w:rsidRDefault="00913BA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41638E" w14:paraId="7703FE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F548D4" w14:textId="77777777" w:rsidR="0041638E" w:rsidRDefault="00913BA7">
            <w:r>
              <w:rPr>
                <w:sz w:val="19"/>
                <w:szCs w:val="19"/>
              </w:rPr>
              <w:t>What is the difference between a unit, an integration and an end-to-end test?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F7E474" w14:textId="77777777" w:rsidR="0041638E" w:rsidRDefault="00913BA7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41638E" w14:paraId="3B4A7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3F8060" w14:textId="77777777" w:rsidR="0041638E" w:rsidRDefault="00913BA7">
            <w:r>
              <w:rPr>
                <w:sz w:val="19"/>
                <w:szCs w:val="19"/>
              </w:rPr>
              <w:t>What did the security review find, and how was it fixed?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2CC9E6" w14:textId="77777777" w:rsidR="0041638E" w:rsidRDefault="00913BA7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323C8043" w14:textId="77777777" w:rsidR="0041638E" w:rsidRDefault="00913BA7">
      <w:pPr>
        <w:pStyle w:val="Heading2"/>
        <w:keepNext/>
      </w:pPr>
      <w:r>
        <w:t>Finish routine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26"/>
        <w:gridCol w:w="1000"/>
      </w:tblGrid>
      <w:tr w:rsidR="0041638E" w14:paraId="76FA35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11509F" w14:textId="77777777" w:rsidR="0041638E" w:rsidRDefault="00913BA7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ECC22" w14:textId="77777777" w:rsidR="0041638E" w:rsidRDefault="00913BA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41638E" w14:paraId="460C24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E45B93" w14:textId="77777777" w:rsidR="0041638E" w:rsidRDefault="00913BA7">
            <w:r>
              <w:rPr>
                <w:sz w:val="19"/>
                <w:szCs w:val="19"/>
              </w:rPr>
              <w:t>All tests pass and CI is green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9A0706" w14:textId="77777777" w:rsidR="0041638E" w:rsidRDefault="00913BA7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41638E" w14:paraId="54B67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F2922F" w14:textId="77777777" w:rsidR="0041638E" w:rsidRDefault="00913BA7">
            <w:r>
              <w:rPr>
                <w:sz w:val="19"/>
                <w:szCs w:val="19"/>
              </w:rPr>
              <w:t>Committed and pushed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DF0458" w14:textId="77777777" w:rsidR="0041638E" w:rsidRDefault="00913BA7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41638E" w14:paraId="38661D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813154" w14:textId="77777777" w:rsidR="0041638E" w:rsidRDefault="00913BA7">
            <w:r>
              <w:rPr>
                <w:sz w:val="19"/>
                <w:szCs w:val="19"/>
              </w:rPr>
              <w:t>Done-when checks shown working in the browser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4E5029" w14:textId="77777777" w:rsidR="0041638E" w:rsidRDefault="00913BA7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41638E" w14:paraId="270FCD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837A9F" w14:textId="77777777" w:rsidR="0041638E" w:rsidRDefault="00913BA7">
            <w:r>
              <w:rPr>
                <w:sz w:val="19"/>
                <w:szCs w:val="19"/>
              </w:rPr>
              <w:t>Session summary + SESSION_LOG written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03FD0E" w14:textId="77777777" w:rsidR="0041638E" w:rsidRDefault="00913BA7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2438DE82" w14:textId="77777777" w:rsidR="0041638E" w:rsidRDefault="00913BA7">
      <w:pPr>
        <w:spacing w:before="240" w:after="120"/>
      </w:pPr>
      <w:r>
        <w:rPr>
          <w:b/>
          <w:bCs/>
        </w:rPr>
        <w:t>Skills you practise:</w:t>
      </w:r>
      <w:r>
        <w:t xml:space="preserve"> Playwright, coverage, security review, accessibility, performance</w:t>
      </w:r>
    </w:p>
    <w:p w14:paraId="34BCE2B7" w14:textId="77777777" w:rsidR="0041638E" w:rsidRDefault="00913BA7">
      <w:pPr>
        <w:spacing w:after="120" w:line="288" w:lineRule="auto"/>
      </w:pPr>
      <w:r>
        <w:rPr>
          <w:b/>
          <w:bCs/>
        </w:rPr>
        <w:t>Where your work goes:</w:t>
      </w:r>
      <w:r>
        <w:t xml:space="preserve"> </w:t>
      </w:r>
      <w:r>
        <w:rPr>
          <w:rFonts w:ascii="Consolas" w:eastAsia="Consolas" w:hAnsi="Consolas" w:cs="Consolas"/>
          <w:color w:val="B4235A"/>
          <w:sz w:val="19"/>
          <w:szCs w:val="19"/>
        </w:rPr>
        <w:t>e2e\</w:t>
      </w:r>
      <w:r>
        <w:t xml:space="preserve">, test folders, </w:t>
      </w:r>
      <w:r>
        <w:rPr>
          <w:rFonts w:ascii="Consolas" w:eastAsia="Consolas" w:hAnsi="Consolas" w:cs="Consolas"/>
          <w:color w:val="B4235A"/>
          <w:sz w:val="19"/>
          <w:szCs w:val="19"/>
        </w:rPr>
        <w:t>README.md</w:t>
      </w:r>
    </w:p>
    <w:p w14:paraId="4D5256E1" w14:textId="77777777" w:rsidR="0041638E" w:rsidRDefault="00913BA7">
      <w:pPr>
        <w:pStyle w:val="Heading2"/>
        <w:keepNext/>
      </w:pPr>
      <w:r>
        <w:t>My notes</w:t>
      </w:r>
    </w:p>
    <w:p w14:paraId="6ADBCBC1" w14:textId="77777777" w:rsidR="0041638E" w:rsidRDefault="0041638E">
      <w:pPr>
        <w:pBdr>
          <w:bottom w:val="single" w:sz="4" w:space="1" w:color="D1D5DB"/>
        </w:pBdr>
        <w:spacing w:before="280"/>
      </w:pPr>
    </w:p>
    <w:p w14:paraId="0D249909" w14:textId="77777777" w:rsidR="0041638E" w:rsidRDefault="0041638E">
      <w:pPr>
        <w:pBdr>
          <w:bottom w:val="single" w:sz="4" w:space="1" w:color="D1D5DB"/>
        </w:pBdr>
        <w:spacing w:before="280"/>
      </w:pPr>
    </w:p>
    <w:p w14:paraId="500FB3BA" w14:textId="77777777" w:rsidR="0041638E" w:rsidRDefault="0041638E">
      <w:pPr>
        <w:pBdr>
          <w:bottom w:val="single" w:sz="4" w:space="1" w:color="D1D5DB"/>
        </w:pBdr>
        <w:spacing w:before="280"/>
      </w:pPr>
    </w:p>
    <w:p w14:paraId="056ECF06" w14:textId="77777777" w:rsidR="0041638E" w:rsidRDefault="0041638E">
      <w:pPr>
        <w:pBdr>
          <w:bottom w:val="single" w:sz="4" w:space="1" w:color="D1D5DB"/>
        </w:pBdr>
        <w:spacing w:before="280"/>
      </w:pPr>
    </w:p>
    <w:p w14:paraId="0708D49A" w14:textId="77777777" w:rsidR="0041638E" w:rsidRDefault="0041638E">
      <w:pPr>
        <w:pBdr>
          <w:bottom w:val="single" w:sz="4" w:space="1" w:color="D1D5DB"/>
        </w:pBdr>
        <w:spacing w:before="280"/>
      </w:pPr>
    </w:p>
    <w:p w14:paraId="78D0CCFE" w14:textId="77777777" w:rsidR="0041638E" w:rsidRDefault="0041638E">
      <w:pPr>
        <w:pBdr>
          <w:bottom w:val="single" w:sz="4" w:space="1" w:color="D1D5DB"/>
        </w:pBdr>
        <w:spacing w:before="280"/>
      </w:pPr>
    </w:p>
    <w:p w14:paraId="7D551D30" w14:textId="77777777" w:rsidR="0041638E" w:rsidRDefault="0041638E">
      <w:pPr>
        <w:pBdr>
          <w:bottom w:val="single" w:sz="4" w:space="1" w:color="D1D5DB"/>
        </w:pBdr>
        <w:spacing w:before="280"/>
      </w:pPr>
    </w:p>
    <w:p w14:paraId="454DB073" w14:textId="77777777" w:rsidR="0041638E" w:rsidRDefault="0041638E">
      <w:pPr>
        <w:pBdr>
          <w:bottom w:val="single" w:sz="4" w:space="1" w:color="D1D5DB"/>
        </w:pBdr>
        <w:spacing w:before="280"/>
      </w:pPr>
    </w:p>
    <w:sectPr w:rsidR="0041638E">
      <w:headerReference w:type="default" r:id="rId7"/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3CAAD" w14:textId="77777777" w:rsidR="00913BA7" w:rsidRDefault="00913BA7">
      <w:r>
        <w:separator/>
      </w:r>
    </w:p>
  </w:endnote>
  <w:endnote w:type="continuationSeparator" w:id="0">
    <w:p w14:paraId="25809CA4" w14:textId="77777777" w:rsidR="00913BA7" w:rsidRDefault="00913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8A6F2" w14:textId="77777777" w:rsidR="0041638E" w:rsidRDefault="00913BA7">
    <w:pPr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B87615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of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B87615">
      <w:rPr>
        <w:noProof/>
        <w:color w:val="6B7280"/>
        <w:sz w:val="17"/>
        <w:szCs w:val="17"/>
      </w:rPr>
      <w:t>2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DFB36" w14:textId="77777777" w:rsidR="00913BA7" w:rsidRDefault="00913BA7">
      <w:r>
        <w:separator/>
      </w:r>
    </w:p>
  </w:footnote>
  <w:footnote w:type="continuationSeparator" w:id="0">
    <w:p w14:paraId="2AC19FF1" w14:textId="77777777" w:rsidR="00913BA7" w:rsidRDefault="00913B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568EF" w14:textId="77777777" w:rsidR="0041638E" w:rsidRDefault="00913BA7">
    <w:pPr>
      <w:jc w:val="right"/>
    </w:pPr>
    <w:r>
      <w:rPr>
        <w:color w:val="6B7280"/>
        <w:sz w:val="17"/>
        <w:szCs w:val="17"/>
      </w:rPr>
      <w:t>TriVoKo - Phase 11 - Testing &amp; polish  ·  3 October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2B9"/>
    <w:multiLevelType w:val="hybridMultilevel"/>
    <w:tmpl w:val="648237DA"/>
    <w:lvl w:ilvl="0" w:tplc="0144C54C" w:tentative="1">
      <w:start w:val="1"/>
      <w:numFmt w:val="bullet"/>
      <w:lvlText w:val="●"/>
      <w:lvlJc w:val="left"/>
      <w:pPr>
        <w:ind w:left="720" w:hanging="360"/>
      </w:pPr>
    </w:lvl>
    <w:lvl w:ilvl="1" w:tplc="7AD4A4FC" w:tentative="1">
      <w:start w:val="1"/>
      <w:numFmt w:val="bullet"/>
      <w:lvlText w:val="○"/>
      <w:lvlJc w:val="left"/>
      <w:pPr>
        <w:ind w:left="1440" w:hanging="360"/>
      </w:pPr>
    </w:lvl>
    <w:lvl w:ilvl="2" w:tplc="EB8AD1A4" w:tentative="1">
      <w:start w:val="1"/>
      <w:numFmt w:val="bullet"/>
      <w:lvlText w:val="■"/>
      <w:lvlJc w:val="left"/>
      <w:pPr>
        <w:ind w:left="2160" w:hanging="360"/>
      </w:pPr>
    </w:lvl>
    <w:lvl w:ilvl="3" w:tplc="0EB80A44" w:tentative="1">
      <w:start w:val="1"/>
      <w:numFmt w:val="bullet"/>
      <w:lvlText w:val="●"/>
      <w:lvlJc w:val="left"/>
      <w:pPr>
        <w:ind w:left="2880" w:hanging="360"/>
      </w:pPr>
    </w:lvl>
    <w:lvl w:ilvl="4" w:tplc="4DA05316" w:tentative="1">
      <w:start w:val="1"/>
      <w:numFmt w:val="bullet"/>
      <w:lvlText w:val="○"/>
      <w:lvlJc w:val="left"/>
      <w:pPr>
        <w:ind w:left="3600" w:hanging="360"/>
      </w:pPr>
    </w:lvl>
    <w:lvl w:ilvl="5" w:tplc="D94CE35A" w:tentative="1">
      <w:start w:val="1"/>
      <w:numFmt w:val="bullet"/>
      <w:lvlText w:val="■"/>
      <w:lvlJc w:val="left"/>
      <w:pPr>
        <w:ind w:left="4320" w:hanging="360"/>
      </w:pPr>
    </w:lvl>
    <w:lvl w:ilvl="6" w:tplc="A45E496E" w:tentative="1">
      <w:start w:val="1"/>
      <w:numFmt w:val="bullet"/>
      <w:lvlText w:val="●"/>
      <w:lvlJc w:val="left"/>
      <w:pPr>
        <w:ind w:left="5040" w:hanging="360"/>
      </w:pPr>
    </w:lvl>
    <w:lvl w:ilvl="7" w:tplc="6598D3FE" w:tentative="1">
      <w:start w:val="1"/>
      <w:numFmt w:val="bullet"/>
      <w:lvlText w:val="●"/>
      <w:lvlJc w:val="left"/>
      <w:pPr>
        <w:ind w:left="5760" w:hanging="360"/>
      </w:pPr>
    </w:lvl>
    <w:lvl w:ilvl="8" w:tplc="55E0095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E53B68"/>
    <w:multiLevelType w:val="hybridMultilevel"/>
    <w:tmpl w:val="7368D9F6"/>
    <w:lvl w:ilvl="0" w:tplc="51B62D7E">
      <w:start w:val="1"/>
      <w:numFmt w:val="bullet"/>
      <w:lvlText w:val="•"/>
      <w:lvlJc w:val="left"/>
      <w:pPr>
        <w:ind w:left="540" w:hanging="270"/>
      </w:pPr>
    </w:lvl>
    <w:lvl w:ilvl="1" w:tplc="9C8875F6">
      <w:numFmt w:val="decimal"/>
      <w:lvlText w:val=""/>
      <w:lvlJc w:val="left"/>
    </w:lvl>
    <w:lvl w:ilvl="2" w:tplc="CD50010A">
      <w:numFmt w:val="decimal"/>
      <w:lvlText w:val=""/>
      <w:lvlJc w:val="left"/>
    </w:lvl>
    <w:lvl w:ilvl="3" w:tplc="24E27442">
      <w:numFmt w:val="decimal"/>
      <w:lvlText w:val=""/>
      <w:lvlJc w:val="left"/>
    </w:lvl>
    <w:lvl w:ilvl="4" w:tplc="8DD81E0A">
      <w:numFmt w:val="decimal"/>
      <w:lvlText w:val=""/>
      <w:lvlJc w:val="left"/>
    </w:lvl>
    <w:lvl w:ilvl="5" w:tplc="EE6AE4FE">
      <w:numFmt w:val="decimal"/>
      <w:lvlText w:val=""/>
      <w:lvlJc w:val="left"/>
    </w:lvl>
    <w:lvl w:ilvl="6" w:tplc="9DA42F1A">
      <w:numFmt w:val="decimal"/>
      <w:lvlText w:val=""/>
      <w:lvlJc w:val="left"/>
    </w:lvl>
    <w:lvl w:ilvl="7" w:tplc="4A38C686">
      <w:numFmt w:val="decimal"/>
      <w:lvlText w:val=""/>
      <w:lvlJc w:val="left"/>
    </w:lvl>
    <w:lvl w:ilvl="8" w:tplc="B336B264">
      <w:numFmt w:val="decimal"/>
      <w:lvlText w:val=""/>
      <w:lvlJc w:val="left"/>
    </w:lvl>
  </w:abstractNum>
  <w:num w:numId="1" w16cid:durableId="1691949792">
    <w:abstractNumId w:val="0"/>
    <w:lvlOverride w:ilvl="0">
      <w:startOverride w:val="1"/>
    </w:lvlOverride>
  </w:num>
  <w:num w:numId="2" w16cid:durableId="20205446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38E"/>
    <w:rsid w:val="0041638E"/>
    <w:rsid w:val="00913BA7"/>
    <w:rsid w:val="00B87615"/>
    <w:rsid w:val="00FF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33EEE3"/>
  <w15:docId w15:val="{A6E0FBCC-5F9A-4524-B7CA-85B1ABC8E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240"/>
      <w:outlineLvl w:val="0"/>
    </w:pPr>
    <w:rPr>
      <w:rFonts w:ascii="Arial" w:eastAsia="Arial" w:hAnsi="Arial" w:cs="Arial"/>
      <w:b/>
      <w:bCs/>
      <w:color w:val="134E4A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20"/>
      <w:outlineLvl w:val="1"/>
    </w:pPr>
    <w:rPr>
      <w:rFonts w:ascii="Arial" w:eastAsia="Arial" w:hAnsi="Arial" w:cs="Arial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1460</Characters>
  <Application>Microsoft Office Word</Application>
  <DocSecurity>0</DocSecurity>
  <Lines>91</Lines>
  <Paragraphs>76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TriVoKo - Phase 11 - Testing &amp; polish</dc:title>
  <dc:creator>Madhavan Suresh</dc:creator>
  <cp:lastModifiedBy>madhavan suresh</cp:lastModifiedBy>
  <cp:revision>2</cp:revision>
  <dcterms:created xsi:type="dcterms:W3CDTF">2026-10-03T04:01:00Z</dcterms:created>
  <dcterms:modified xsi:type="dcterms:W3CDTF">2026-10-03T04:01:00Z</dcterms:modified>
</cp:coreProperties>
</file>