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SIH 2026 — GEO-CODED IMAGERY WORK PACKAGE</w:t>
      </w:r>
    </w:p>
    <w:p>
      <w:pPr>
        <w:jc w:val="center"/>
      </w:pPr>
      <w:r>
        <w:rPr>
          <w:i/>
        </w:rPr>
        <w:t>Shiggaon Taluk, Haveri District, Karnataka | Standalone Teammate README</w:t>
      </w:r>
    </w:p>
    <w:p>
      <w:r>
        <w:t>Purpose: This is the execution guide for the teammate responsible for the Geo-Coded Imagery component. It is designed to be followed independently and to produce outputs that can later plug directly into the main QGIS/GIS project.</w:t>
      </w:r>
    </w:p>
    <w:p>
      <w:r>
        <w:t>Pilot area: Shiggaon Taluk, Haveri district, Karnataka. Spatial integration unit: the project's 66 micro-watersheds. Master integration key: mws_id.</w:t>
      </w:r>
    </w:p>
    <w:p>
      <w:r>
        <w:t>QGIS target: QGIS Desktop 3.44.12. Main project analysis CRS: WGS 84 / UTM Zone 43N (EPSG:32643). Standard EXIF GPS coordinates are normally read as WGS 84 geographic coordinates (EPSG:4326) unless the source metadata documents otherwise.</w:t>
      </w:r>
    </w:p>
    <w:p>
      <w:r>
        <w:t>Critical rule: Never invent, guess, or silently move coordinates. Preserve original photographs and their original metadata. Every derived GIS point must remain traceable to its source image.</w:t>
      </w:r>
    </w:p>
    <w:p>
      <w:pPr>
        <w:pStyle w:val="Heading1"/>
      </w:pPr>
      <w:r>
        <w:t>1. Objective</w:t>
      </w:r>
    </w:p>
    <w:p>
      <w:r>
        <w:t>Turn real-world field photographs into structured spatial evidence. A successful record answers: WHERE was it taken, WHEN, WHAT is visible, WHICH micro-watershed contains it, and HOW can the evidence support watershed interpretation or later decision-making?</w:t>
      </w:r>
    </w:p>
    <w:p>
      <w:r>
        <w:rPr>
          <w:rFonts w:ascii="Consolas" w:hAnsi="Consolas"/>
          <w:sz w:val="18"/>
        </w:rPr>
        <w:t>FIELD PHOTO</w:t>
        <w:br/>
        <w:t xml:space="preserve">   ↓</w:t>
        <w:br/>
        <w:t>Original image + EXIF</w:t>
        <w:br/>
        <w:t xml:space="preserve">   ↓</w:t>
        <w:br/>
        <w:t>GPS/date extraction</w:t>
        <w:br/>
        <w:t xml:space="preserve">   ↓</w:t>
        <w:br/>
        <w:t>Coordinate QA</w:t>
        <w:br/>
        <w:t xml:space="preserve">   ↓</w:t>
        <w:br/>
        <w:t>GIS point</w:t>
        <w:br/>
        <w:t xml:space="preserve">   ↓</w:t>
        <w:br/>
        <w:t>Point-in-polygon → mws_id</w:t>
        <w:br/>
        <w:t xml:space="preserve">   ↓</w:t>
        <w:br/>
        <w:t>Observation + evidence metadata</w:t>
        <w:br/>
        <w:t xml:space="preserve">   ↓</w:t>
        <w:br/>
        <w:t>QGIS map / later LULC + risk integration</w:t>
      </w:r>
    </w:p>
    <w:p>
      <w:pPr>
        <w:pStyle w:val="Heading1"/>
      </w:pPr>
      <w:r>
        <w:t>2. Success criteria</w:t>
      </w:r>
    </w:p>
    <w:p>
      <w:pPr>
        <w:pStyle w:val="ListBullet"/>
      </w:pPr>
      <w:r>
        <w:t>Every usable photo has a unique image_id.</w:t>
      </w:r>
    </w:p>
    <w:p>
      <w:pPr>
        <w:pStyle w:val="ListBullet"/>
      </w:pPr>
      <w:r>
        <w:t>Original images remain unchanged in Raw_Photos.</w:t>
      </w:r>
    </w:p>
    <w:p>
      <w:pPr>
        <w:pStyle w:val="ListBullet"/>
      </w:pPr>
      <w:r>
        <w:t>Latitude/longitude and capture time are retained when available.</w:t>
      </w:r>
    </w:p>
    <w:p>
      <w:pPr>
        <w:pStyle w:val="ListBullet"/>
      </w:pPr>
      <w:r>
        <w:t>Photo points load correctly in QGIS.</w:t>
      </w:r>
    </w:p>
    <w:p>
      <w:pPr>
        <w:pStyle w:val="ListBullet"/>
      </w:pPr>
      <w:r>
        <w:t>Every in-area point receives the correct mws_id from the authoritative 66-MWS layer.</w:t>
      </w:r>
    </w:p>
    <w:p>
      <w:pPr>
        <w:pStyle w:val="ListBullet"/>
      </w:pPr>
      <w:r>
        <w:t>Missing, suspicious, outside-area, and boundary cases are explicitly flagged.</w:t>
      </w:r>
    </w:p>
    <w:p>
      <w:pPr>
        <w:pStyle w:val="ListBullet"/>
      </w:pPr>
      <w:r>
        <w:t>Every point is traceable to its original filename and image.</w:t>
      </w:r>
    </w:p>
    <w:p>
      <w:pPr>
        <w:pStyle w:val="ListBullet"/>
      </w:pPr>
      <w:r>
        <w:t>Outputs are delivered as both a structured metadata table and a GIS layer.</w:t>
      </w:r>
    </w:p>
    <w:p>
      <w:pPr>
        <w:pStyle w:val="ListBullet"/>
      </w:pPr>
      <w:r>
        <w:t>All processing and corrections are documented.</w:t>
      </w:r>
    </w:p>
    <w:p>
      <w:pPr>
        <w:pStyle w:val="Heading1"/>
      </w:pPr>
      <w:r>
        <w:t>3. Folder structure</w:t>
      </w:r>
    </w:p>
    <w:p>
      <w:r>
        <w:rPr>
          <w:rFonts w:ascii="Consolas" w:hAnsi="Consolas"/>
          <w:sz w:val="18"/>
        </w:rPr>
        <w:t>SIH_2026_SHIGGAON/</w:t>
        <w:br/>
        <w:t>└── 12_GEO_CODED_IMAGES/</w:t>
        <w:br/>
        <w:t xml:space="preserve">    ├── Raw_Photos/</w:t>
        <w:br/>
        <w:t xml:space="preserve">    ├── Processed_Photos/</w:t>
        <w:br/>
        <w:t xml:space="preserve">    ├── Metadata/</w:t>
        <w:br/>
        <w:t xml:space="preserve">    └── GIS_Points/</w:t>
      </w:r>
    </w:p>
    <w:p>
      <w:r>
        <w:t>Raw_Photos = untouched originals. Processed_Photos = presentation/derived copies only. Metadata = CSV/XLSX inventory, QA and logs. GIS_Points = final GeoPackage/CSV spatial outputs.</w:t>
      </w:r>
    </w:p>
    <w:p>
      <w:pPr>
        <w:pStyle w:val="Heading1"/>
      </w:pPr>
      <w:r>
        <w:t>4. Coordination with the main GIS teammate</w:t>
      </w:r>
    </w:p>
    <w:p>
      <w:pPr>
        <w:pStyle w:val="ListBullet"/>
      </w:pPr>
      <w:r>
        <w:t>Use the same 66-micro-watershed dataset as the main project.</w:t>
      </w:r>
    </w:p>
    <w:p>
      <w:pPr>
        <w:pStyle w:val="ListBullet"/>
      </w:pPr>
      <w:r>
        <w:t>Use its existing mws_id values exactly; do not create alternative IDs.</w:t>
      </w:r>
    </w:p>
    <w:p>
      <w:pPr>
        <w:pStyle w:val="ListBullet"/>
      </w:pPr>
      <w:r>
        <w:t>Do not edit, clip, simplify, or otherwise modify the authoritative MWS polygons.</w:t>
      </w:r>
    </w:p>
    <w:p>
      <w:pPr>
        <w:pStyle w:val="ListBullet"/>
      </w:pPr>
      <w:r>
        <w:t>Use the same Shiggaon study-area definition as the main GIS project.</w:t>
      </w:r>
    </w:p>
    <w:p>
      <w:pPr>
        <w:pStyle w:val="ListBullet"/>
      </w:pPr>
      <w:r>
        <w:t>Keep the imagery workflow independent until the handover; then load the final GeoPackage into the master QGIS project.</w:t>
      </w:r>
    </w:p>
    <w:p>
      <w:pPr>
        <w:pStyle w:val="Heading1"/>
      </w:pPr>
      <w:r>
        <w:t>5. Field photo collection</w:t>
      </w:r>
    </w:p>
    <w:p>
      <w:pPr>
        <w:pStyle w:val="ListBullet"/>
      </w:pPr>
      <w:r>
        <w:t>Enable location services before field capture.</w:t>
      </w:r>
    </w:p>
    <w:p>
      <w:pPr>
        <w:pStyle w:val="ListBullet"/>
      </w:pPr>
      <w:r>
        <w:t>Ensure the camera app has permission to record location.</w:t>
      </w:r>
    </w:p>
    <w:p>
      <w:pPr>
        <w:pStyle w:val="ListBullet"/>
      </w:pPr>
      <w:r>
        <w:t>Capture only after the device has a reliable location fix.</w:t>
      </w:r>
    </w:p>
    <w:p>
      <w:pPr>
        <w:pStyle w:val="ListBullet"/>
      </w:pPr>
      <w:r>
        <w:t>Prefer locations with reasonable GNSS visibility.</w:t>
      </w:r>
    </w:p>
    <w:p>
      <w:pPr>
        <w:pStyle w:val="ListBullet"/>
      </w:pPr>
      <w:r>
        <w:t>Keep capture date/time enabled.</w:t>
      </w:r>
    </w:p>
    <w:p>
      <w:pPr>
        <w:pStyle w:val="ListBullet"/>
      </w:pPr>
      <w:r>
        <w:t>Take contextual photos that clearly show the watershed feature.</w:t>
      </w:r>
    </w:p>
    <w:p>
      <w:pPr>
        <w:pStyle w:val="ListBullet"/>
      </w:pPr>
      <w:r>
        <w:t>Where a site is important, take representative photos rather than guessing a coordinate.</w:t>
      </w:r>
    </w:p>
    <w:p>
      <w:pPr>
        <w:pStyle w:val="ListBullet"/>
      </w:pPr>
      <w:r>
        <w:t>Do not assume a displayed map pin is embedded in the image EXIF; verify the actual metadata.</w:t>
      </w:r>
    </w:p>
    <w:p>
      <w:pPr>
        <w:pStyle w:val="Heading1"/>
      </w:pPr>
      <w:r>
        <w:t>6. Suggested observation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Later use</w:t>
            </w:r>
          </w:p>
        </w:tc>
      </w:tr>
      <w:tr>
        <w:tc>
          <w:tcPr>
            <w:tcW w:type="dxa" w:w="3408"/>
            <w:vAlign w:val="center"/>
          </w:tcPr>
          <w:p>
            <w:r>
              <w:t>Water body</w:t>
            </w:r>
          </w:p>
        </w:tc>
        <w:tc>
          <w:tcPr>
            <w:tcW w:type="dxa" w:w="3408"/>
            <w:vAlign w:val="center"/>
          </w:tcPr>
          <w:p>
            <w:r>
              <w:t>pond, tank, reservoir, wetland</w:t>
            </w:r>
          </w:p>
        </w:tc>
        <w:tc>
          <w:tcPr>
            <w:tcW w:type="dxa" w:w="3408"/>
            <w:vAlign w:val="center"/>
          </w:tcPr>
          <w:p>
            <w:r>
              <w:t>water evidence/context</w:t>
            </w:r>
          </w:p>
        </w:tc>
      </w:tr>
      <w:tr>
        <w:tc>
          <w:tcPr>
            <w:tcW w:type="dxa" w:w="3408"/>
            <w:vAlign w:val="center"/>
          </w:tcPr>
          <w:p>
            <w:r>
              <w:t>Drainage / stream</w:t>
            </w:r>
          </w:p>
        </w:tc>
        <w:tc>
          <w:tcPr>
            <w:tcW w:type="dxa" w:w="3408"/>
            <w:vAlign w:val="center"/>
          </w:tcPr>
          <w:p>
            <w:r>
              <w:t>channel, obstruction, erosion</w:t>
            </w:r>
          </w:p>
        </w:tc>
        <w:tc>
          <w:tcPr>
            <w:tcW w:type="dxa" w:w="3408"/>
            <w:vAlign w:val="center"/>
          </w:tcPr>
          <w:p>
            <w:r>
              <w:t>hydrology context</w:t>
            </w:r>
          </w:p>
        </w:tc>
      </w:tr>
      <w:tr>
        <w:tc>
          <w:tcPr>
            <w:tcW w:type="dxa" w:w="3408"/>
            <w:vAlign w:val="center"/>
          </w:tcPr>
          <w:p>
            <w:r>
              <w:t>Spring / recharge</w:t>
            </w:r>
          </w:p>
        </w:tc>
        <w:tc>
          <w:tcPr>
            <w:tcW w:type="dxa" w:w="3408"/>
            <w:vAlign w:val="center"/>
          </w:tcPr>
          <w:p>
            <w:r>
              <w:t>spring, seepage, recharge-area condition</w:t>
            </w:r>
          </w:p>
        </w:tc>
        <w:tc>
          <w:tcPr>
            <w:tcW w:type="dxa" w:w="3408"/>
            <w:vAlign w:val="center"/>
          </w:tcPr>
          <w:p>
            <w:r>
              <w:t>spring/recharge context</w:t>
            </w:r>
          </w:p>
        </w:tc>
      </w:tr>
      <w:tr>
        <w:tc>
          <w:tcPr>
            <w:tcW w:type="dxa" w:w="3408"/>
            <w:vAlign w:val="center"/>
          </w:tcPr>
          <w:p>
            <w:r>
              <w:t>Agriculture</w:t>
            </w:r>
          </w:p>
        </w:tc>
        <w:tc>
          <w:tcPr>
            <w:tcW w:type="dxa" w:w="3408"/>
            <w:vAlign w:val="center"/>
          </w:tcPr>
          <w:p>
            <w:r>
              <w:t>crop, irrigation, exposed field</w:t>
            </w:r>
          </w:p>
        </w:tc>
        <w:tc>
          <w:tcPr>
            <w:tcW w:type="dxa" w:w="3408"/>
            <w:vAlign w:val="center"/>
          </w:tcPr>
          <w:p>
            <w:r>
              <w:t>LULC/agriculture context</w:t>
            </w:r>
          </w:p>
        </w:tc>
      </w:tr>
      <w:tr>
        <w:tc>
          <w:tcPr>
            <w:tcW w:type="dxa" w:w="3408"/>
            <w:vAlign w:val="center"/>
          </w:tcPr>
          <w:p>
            <w:r>
              <w:t>Vegetation</w:t>
            </w:r>
          </w:p>
        </w:tc>
        <w:tc>
          <w:tcPr>
            <w:tcW w:type="dxa" w:w="3408"/>
            <w:vAlign w:val="center"/>
          </w:tcPr>
          <w:p>
            <w:r>
              <w:t>vegetation, degraded vegetation, crop canopy</w:t>
            </w:r>
          </w:p>
        </w:tc>
        <w:tc>
          <w:tcPr>
            <w:tcW w:type="dxa" w:w="3408"/>
            <w:vAlign w:val="center"/>
          </w:tcPr>
          <w:p>
            <w:r>
              <w:t>NDVI/LULC context</w:t>
            </w:r>
          </w:p>
        </w:tc>
      </w:tr>
      <w:tr>
        <w:tc>
          <w:tcPr>
            <w:tcW w:type="dxa" w:w="3408"/>
            <w:vAlign w:val="center"/>
          </w:tcPr>
          <w:p>
            <w:r>
              <w:t>Soil / erosion</w:t>
            </w:r>
          </w:p>
        </w:tc>
        <w:tc>
          <w:tcPr>
            <w:tcW w:type="dxa" w:w="3408"/>
            <w:vAlign w:val="center"/>
          </w:tcPr>
          <w:p>
            <w:r>
              <w:t>bare soil, gully, sediment</w:t>
            </w:r>
          </w:p>
        </w:tc>
        <w:tc>
          <w:tcPr>
            <w:tcW w:type="dxa" w:w="3408"/>
            <w:vAlign w:val="center"/>
          </w:tcPr>
          <w:p>
            <w:r>
              <w:t>soil/erosion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Built-up</w:t>
            </w:r>
          </w:p>
        </w:tc>
        <w:tc>
          <w:tcPr>
            <w:tcW w:type="dxa" w:w="3408"/>
            <w:vAlign w:val="center"/>
          </w:tcPr>
          <w:p>
            <w:r>
              <w:t>settlement, road, construction near drainage</w:t>
            </w:r>
          </w:p>
        </w:tc>
        <w:tc>
          <w:tcPr>
            <w:tcW w:type="dxa" w:w="3408"/>
            <w:vAlign w:val="center"/>
          </w:tcPr>
          <w:p>
            <w:r>
              <w:t>land-pressure context</w:t>
            </w:r>
          </w:p>
        </w:tc>
      </w:tr>
      <w:tr>
        <w:tc>
          <w:tcPr>
            <w:tcW w:type="dxa" w:w="3408"/>
            <w:vAlign w:val="center"/>
          </w:tcPr>
          <w:p>
            <w:r>
              <w:t>Intervention</w:t>
            </w:r>
          </w:p>
        </w:tc>
        <w:tc>
          <w:tcPr>
            <w:tcW w:type="dxa" w:w="3408"/>
            <w:vAlign w:val="center"/>
          </w:tcPr>
          <w:p>
            <w:r>
              <w:t>check dam, farm pond, restoration measure</w:t>
            </w:r>
          </w:p>
        </w:tc>
        <w:tc>
          <w:tcPr>
            <w:tcW w:type="dxa" w:w="3408"/>
            <w:vAlign w:val="center"/>
          </w:tcPr>
          <w:p>
            <w:r>
              <w:t>intervention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Other</w:t>
            </w:r>
          </w:p>
        </w:tc>
        <w:tc>
          <w:tcPr>
            <w:tcW w:type="dxa" w:w="3408"/>
            <w:vAlign w:val="center"/>
          </w:tcPr>
          <w:p>
            <w:r>
              <w:t>important watershed observation</w:t>
            </w:r>
          </w:p>
        </w:tc>
        <w:tc>
          <w:tcPr>
            <w:tcW w:type="dxa" w:w="3408"/>
            <w:vAlign w:val="center"/>
          </w:tcPr>
          <w:p>
            <w:r>
              <w:t>explicit notes</w:t>
            </w:r>
          </w:p>
        </w:tc>
      </w:tr>
    </w:tbl>
    <w:p>
      <w:pPr>
        <w:pStyle w:val="Heading1"/>
      </w:pPr>
      <w:r>
        <w:t>7. Master metadata table</w:t>
      </w:r>
    </w:p>
    <w:p>
      <w:r>
        <w:t>Create Photo_Master.csv or Photo_Master.xlsx in 12_GEO_CODED_IMAGES/Metadata/. One row represents one photograph.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>
              <w:t>image_id</w:t>
            </w:r>
          </w:p>
        </w:tc>
        <w:tc>
          <w:tcPr>
            <w:tcW w:type="dxa" w:w="2556"/>
            <w:vAlign w:val="center"/>
          </w:tcPr>
          <w:p>
            <w:r>
              <w:t>text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Permanent unique project identifier, e.g. IMG_0001</w:t>
            </w:r>
          </w:p>
        </w:tc>
      </w:tr>
      <w:tr>
        <w:tc>
          <w:tcPr>
            <w:tcW w:type="dxa" w:w="2556"/>
            <w:vAlign w:val="center"/>
          </w:tcPr>
          <w:p>
            <w:r>
              <w:t>file_name</w:t>
            </w:r>
          </w:p>
        </w:tc>
        <w:tc>
          <w:tcPr>
            <w:tcW w:type="dxa" w:w="2556"/>
            <w:vAlign w:val="center"/>
          </w:tcPr>
          <w:p>
            <w:r>
              <w:t>text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Original filename</w:t>
            </w:r>
          </w:p>
        </w:tc>
      </w:tr>
      <w:tr>
        <w:tc>
          <w:tcPr>
            <w:tcW w:type="dxa" w:w="2556"/>
            <w:vAlign w:val="center"/>
          </w:tcPr>
          <w:p>
            <w:r>
              <w:t>file_path</w:t>
            </w:r>
          </w:p>
        </w:tc>
        <w:tc>
          <w:tcPr>
            <w:tcW w:type="dxa" w:w="2556"/>
            <w:vAlign w:val="center"/>
          </w:tcPr>
          <w:p>
            <w:r>
              <w:t>text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Relative path to source image</w:t>
            </w:r>
          </w:p>
        </w:tc>
      </w:tr>
      <w:tr>
        <w:tc>
          <w:tcPr>
            <w:tcW w:type="dxa" w:w="2556"/>
            <w:vAlign w:val="center"/>
          </w:tcPr>
          <w:p>
            <w:r>
              <w:t>latitude</w:t>
            </w:r>
          </w:p>
        </w:tc>
        <w:tc>
          <w:tcPr>
            <w:tcW w:type="dxa" w:w="2556"/>
            <w:vAlign w:val="center"/>
          </w:tcPr>
          <w:p>
            <w:r>
              <w:t>decimal</w:t>
            </w:r>
          </w:p>
        </w:tc>
        <w:tc>
          <w:tcPr>
            <w:tcW w:type="dxa" w:w="2556"/>
            <w:vAlign w:val="center"/>
          </w:tcPr>
          <w:p>
            <w:r>
              <w:t>For geotagged</w:t>
            </w:r>
          </w:p>
        </w:tc>
        <w:tc>
          <w:tcPr>
            <w:tcW w:type="dxa" w:w="2556"/>
            <w:vAlign w:val="center"/>
          </w:tcPr>
          <w:p>
            <w:r>
              <w:t>EXIF latitude in decimal degrees</w:t>
            </w:r>
          </w:p>
        </w:tc>
      </w:tr>
      <w:tr>
        <w:tc>
          <w:tcPr>
            <w:tcW w:type="dxa" w:w="2556"/>
            <w:vAlign w:val="center"/>
          </w:tcPr>
          <w:p>
            <w:r>
              <w:t>longitude</w:t>
            </w:r>
          </w:p>
        </w:tc>
        <w:tc>
          <w:tcPr>
            <w:tcW w:type="dxa" w:w="2556"/>
            <w:vAlign w:val="center"/>
          </w:tcPr>
          <w:p>
            <w:r>
              <w:t>decimal</w:t>
            </w:r>
          </w:p>
        </w:tc>
        <w:tc>
          <w:tcPr>
            <w:tcW w:type="dxa" w:w="2556"/>
            <w:vAlign w:val="center"/>
          </w:tcPr>
          <w:p>
            <w:r>
              <w:t>For geotagged</w:t>
            </w:r>
          </w:p>
        </w:tc>
        <w:tc>
          <w:tcPr>
            <w:tcW w:type="dxa" w:w="2556"/>
            <w:vAlign w:val="center"/>
          </w:tcPr>
          <w:p>
            <w:r>
              <w:t>EXIF longitude in decimal degrees</w:t>
            </w:r>
          </w:p>
        </w:tc>
      </w:tr>
      <w:tr>
        <w:tc>
          <w:tcPr>
            <w:tcW w:type="dxa" w:w="2556"/>
            <w:vAlign w:val="center"/>
          </w:tcPr>
          <w:p>
            <w:r>
              <w:t>capture_datetime</w:t>
            </w:r>
          </w:p>
        </w:tc>
        <w:tc>
          <w:tcPr>
            <w:tcW w:type="dxa" w:w="2556"/>
            <w:vAlign w:val="center"/>
          </w:tcPr>
          <w:p>
            <w:r>
              <w:t>datetime</w:t>
            </w:r>
          </w:p>
        </w:tc>
        <w:tc>
          <w:tcPr>
            <w:tcW w:type="dxa" w:w="2556"/>
            <w:vAlign w:val="center"/>
          </w:tcPr>
          <w:p>
            <w:r>
              <w:t>Preferred</w:t>
            </w:r>
          </w:p>
        </w:tc>
        <w:tc>
          <w:tcPr>
            <w:tcW w:type="dxa" w:w="2556"/>
            <w:vAlign w:val="center"/>
          </w:tcPr>
          <w:p>
            <w:r>
              <w:t>Capture date/time; document timezone status</w:t>
            </w:r>
          </w:p>
        </w:tc>
      </w:tr>
      <w:tr>
        <w:tc>
          <w:tcPr>
            <w:tcW w:type="dxa" w:w="2556"/>
            <w:vAlign w:val="center"/>
          </w:tcPr>
          <w:p>
            <w:r>
              <w:t>gps_source</w:t>
            </w:r>
          </w:p>
        </w:tc>
        <w:tc>
          <w:tcPr>
            <w:tcW w:type="dxa" w:w="2556"/>
            <w:vAlign w:val="center"/>
          </w:tcPr>
          <w:p>
            <w:r>
              <w:t>text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EXIF / survey / other documented source</w:t>
            </w:r>
          </w:p>
        </w:tc>
      </w:tr>
      <w:tr>
        <w:tc>
          <w:tcPr>
            <w:tcW w:type="dxa" w:w="2556"/>
            <w:vAlign w:val="center"/>
          </w:tcPr>
          <w:p>
            <w:r>
              <w:t>gps_accuracy_m</w:t>
            </w:r>
          </w:p>
        </w:tc>
        <w:tc>
          <w:tcPr>
            <w:tcW w:type="dxa" w:w="2556"/>
            <w:vAlign w:val="center"/>
          </w:tcPr>
          <w:p>
            <w:r>
              <w:t>decimal</w:t>
            </w:r>
          </w:p>
        </w:tc>
        <w:tc>
          <w:tcPr>
            <w:tcW w:type="dxa" w:w="2556"/>
            <w:vAlign w:val="center"/>
          </w:tcPr>
          <w:p>
            <w:r>
              <w:t>If available</w:t>
            </w:r>
          </w:p>
        </w:tc>
        <w:tc>
          <w:tcPr>
            <w:tcW w:type="dxa" w:w="2556"/>
            <w:vAlign w:val="center"/>
          </w:tcPr>
          <w:p>
            <w:r>
              <w:t>Reported device/GNSS accuracy; never invent</w:t>
            </w:r>
          </w:p>
        </w:tc>
      </w:tr>
      <w:tr>
        <w:tc>
          <w:tcPr>
            <w:tcW w:type="dxa" w:w="2556"/>
            <w:vAlign w:val="center"/>
          </w:tcPr>
          <w:p>
            <w:r>
              <w:t>coordinate_status</w:t>
            </w:r>
          </w:p>
        </w:tc>
        <w:tc>
          <w:tcPr>
            <w:tcW w:type="dxa" w:w="2556"/>
            <w:vAlign w:val="center"/>
          </w:tcPr>
          <w:p>
            <w:r>
              <w:t>text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VALID / MISSING / SUSPICIOUS / OUTSIDE_STUDY_AREA</w:t>
            </w:r>
          </w:p>
        </w:tc>
      </w:tr>
      <w:tr>
        <w:tc>
          <w:tcPr>
            <w:tcW w:type="dxa" w:w="2556"/>
            <w:vAlign w:val="center"/>
          </w:tcPr>
          <w:p>
            <w:r>
              <w:t>mws_id</w:t>
            </w:r>
          </w:p>
        </w:tc>
        <w:tc>
          <w:tcPr>
            <w:tcW w:type="dxa" w:w="2556"/>
            <w:vAlign w:val="center"/>
          </w:tcPr>
          <w:p>
            <w:r>
              <w:t>text</w:t>
            </w:r>
          </w:p>
        </w:tc>
        <w:tc>
          <w:tcPr>
            <w:tcW w:type="dxa" w:w="2556"/>
            <w:vAlign w:val="center"/>
          </w:tcPr>
          <w:p>
            <w:r>
              <w:t>In-area points</w:t>
            </w:r>
          </w:p>
        </w:tc>
        <w:tc>
          <w:tcPr>
            <w:tcW w:type="dxa" w:w="2556"/>
            <w:vAlign w:val="center"/>
          </w:tcPr>
          <w:p>
            <w:r>
              <w:t>Assigned by spatial join</w:t>
            </w:r>
          </w:p>
        </w:tc>
      </w:tr>
      <w:tr>
        <w:tc>
          <w:tcPr>
            <w:tcW w:type="dxa" w:w="2556"/>
            <w:vAlign w:val="center"/>
          </w:tcPr>
          <w:p>
            <w:r>
              <w:t>study_area_status</w:t>
            </w:r>
          </w:p>
        </w:tc>
        <w:tc>
          <w:tcPr>
            <w:tcW w:type="dxa" w:w="2556"/>
            <w:vAlign w:val="center"/>
          </w:tcPr>
          <w:p>
            <w:r>
              <w:t>text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INSIDE / BOUNDARY_REVIEW / OUTSIDE</w:t>
            </w:r>
          </w:p>
        </w:tc>
      </w:tr>
      <w:tr>
        <w:tc>
          <w:tcPr>
            <w:tcW w:type="dxa" w:w="2556"/>
            <w:vAlign w:val="center"/>
          </w:tcPr>
          <w:p>
            <w:r>
              <w:t>observation_type</w:t>
            </w:r>
          </w:p>
        </w:tc>
        <w:tc>
          <w:tcPr>
            <w:tcW w:type="dxa" w:w="2556"/>
            <w:vAlign w:val="center"/>
          </w:tcPr>
          <w:p>
            <w:r>
              <w:t>text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Water body / stream / spring / etc.</w:t>
            </w:r>
          </w:p>
        </w:tc>
      </w:tr>
      <w:tr>
        <w:tc>
          <w:tcPr>
            <w:tcW w:type="dxa" w:w="2556"/>
            <w:vAlign w:val="center"/>
          </w:tcPr>
          <w:p>
            <w:r>
              <w:t>description</w:t>
            </w:r>
          </w:p>
        </w:tc>
        <w:tc>
          <w:tcPr>
            <w:tcW w:type="dxa" w:w="2556"/>
            <w:vAlign w:val="center"/>
          </w:tcPr>
          <w:p>
            <w:r>
              <w:t>text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Short factual description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photo_quality</w:t>
            </w:r>
          </w:p>
        </w:tc>
        <w:tc>
          <w:tcPr>
            <w:tcW w:type="dxa" w:w="2556"/>
            <w:vAlign w:val="center"/>
          </w:tcPr>
          <w:p>
            <w:r>
              <w:t>text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GOOD / ACCEPTABLE / POOR</w:t>
            </w:r>
          </w:p>
        </w:tc>
      </w:tr>
      <w:tr>
        <w:tc>
          <w:tcPr>
            <w:tcW w:type="dxa" w:w="2556"/>
            <w:vAlign w:val="center"/>
          </w:tcPr>
          <w:p>
            <w:r>
              <w:t>evidence_relevance</w:t>
            </w:r>
          </w:p>
        </w:tc>
        <w:tc>
          <w:tcPr>
            <w:tcW w:type="dxa" w:w="2556"/>
            <w:vAlign w:val="center"/>
          </w:tcPr>
          <w:p>
            <w:r>
              <w:t>text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HIGH / MEDIUM / LOW</w:t>
            </w:r>
          </w:p>
        </w:tc>
      </w:tr>
      <w:tr>
        <w:tc>
          <w:tcPr>
            <w:tcW w:type="dxa" w:w="2556"/>
            <w:vAlign w:val="center"/>
          </w:tcPr>
          <w:p>
            <w:r>
              <w:t>intervention_type</w:t>
            </w:r>
          </w:p>
        </w:tc>
        <w:tc>
          <w:tcPr>
            <w:tcW w:type="dxa" w:w="2556"/>
            <w:vAlign w:val="center"/>
          </w:tcPr>
          <w:p>
            <w:r>
              <w:t>text</w:t>
            </w:r>
          </w:p>
        </w:tc>
        <w:tc>
          <w:tcPr>
            <w:tcW w:type="dxa" w:w="2556"/>
            <w:vAlign w:val="center"/>
          </w:tcPr>
          <w:p>
            <w:r>
              <w:t>If applicable</w:t>
            </w:r>
          </w:p>
        </w:tc>
        <w:tc>
          <w:tcPr>
            <w:tcW w:type="dxa" w:w="2556"/>
            <w:vAlign w:val="center"/>
          </w:tcPr>
          <w:p>
            <w:r>
              <w:t>Observed intervention, if any</w:t>
            </w:r>
          </w:p>
        </w:tc>
      </w:tr>
      <w:tr>
        <w:tc>
          <w:tcPr>
            <w:tcW w:type="dxa" w:w="2556"/>
            <w:vAlign w:val="center"/>
          </w:tcPr>
          <w:p>
            <w:r>
              <w:t>remarks</w:t>
            </w:r>
          </w:p>
        </w:tc>
        <w:tc>
          <w:tcPr>
            <w:tcW w:type="dxa" w:w="2556"/>
            <w:vAlign w:val="center"/>
          </w:tcPr>
          <w:p>
            <w:r>
              <w:t>text</w:t>
            </w:r>
          </w:p>
        </w:tc>
        <w:tc>
          <w:tcPr>
            <w:tcW w:type="dxa" w:w="2556"/>
            <w:vAlign w:val="center"/>
          </w:tcPr>
          <w:p>
            <w:r>
              <w:t>Optional</w:t>
            </w:r>
          </w:p>
        </w:tc>
        <w:tc>
          <w:tcPr>
            <w:tcW w:type="dxa" w:w="2556"/>
            <w:vAlign w:val="center"/>
          </w:tcPr>
          <w:p>
            <w:r>
              <w:t>Review notes/exceptions</w:t>
            </w:r>
          </w:p>
        </w:tc>
      </w:tr>
      <w:tr>
        <w:tc>
          <w:tcPr>
            <w:tcW w:type="dxa" w:w="2556"/>
            <w:vAlign w:val="center"/>
          </w:tcPr>
          <w:p>
            <w:r>
              <w:t>review_status</w:t>
            </w:r>
          </w:p>
        </w:tc>
        <w:tc>
          <w:tcPr>
            <w:tcW w:type="dxa" w:w="2556"/>
            <w:vAlign w:val="center"/>
          </w:tcPr>
          <w:p>
            <w:r>
              <w:t>text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PENDING / VERIFIED / REJECTED</w:t>
            </w:r>
          </w:p>
        </w:tc>
      </w:tr>
      <w:tr>
        <w:tc>
          <w:tcPr>
            <w:tcW w:type="dxa" w:w="2556"/>
            <w:vAlign w:val="center"/>
          </w:tcPr>
          <w:p>
            <w:r>
              <w:t>reviewer</w:t>
            </w:r>
          </w:p>
        </w:tc>
        <w:tc>
          <w:tcPr>
            <w:tcW w:type="dxa" w:w="2556"/>
            <w:vAlign w:val="center"/>
          </w:tcPr>
          <w:p>
            <w:r>
              <w:t>text</w:t>
            </w:r>
          </w:p>
        </w:tc>
        <w:tc>
          <w:tcPr>
            <w:tcW w:type="dxa" w:w="2556"/>
            <w:vAlign w:val="center"/>
          </w:tcPr>
          <w:p>
            <w:r>
              <w:t>Optional</w:t>
            </w:r>
          </w:p>
        </w:tc>
        <w:tc>
          <w:tcPr>
            <w:tcW w:type="dxa" w:w="2556"/>
            <w:vAlign w:val="center"/>
          </w:tcPr>
          <w:p>
            <w:r>
              <w:t>Reviewer name/initials</w:t>
            </w:r>
          </w:p>
        </w:tc>
      </w:tr>
    </w:tbl>
    <w:p>
      <w:pPr>
        <w:pStyle w:val="Heading1"/>
      </w:pPr>
      <w:r>
        <w:t>8. image_id standard</w:t>
      </w:r>
    </w:p>
    <w:p>
      <w:r>
        <w:rPr>
          <w:rFonts w:ascii="Consolas" w:hAnsi="Consolas"/>
          <w:sz w:val="18"/>
        </w:rPr>
        <w:t>IMG_0001</w:t>
        <w:br/>
        <w:t>IMG_0002</w:t>
        <w:br/>
        <w:t>IMG_0003</w:t>
        <w:br/>
        <w:t>...</w:t>
        <w:br/>
        <w:t>IMG_9999</w:t>
      </w:r>
    </w:p>
    <w:p>
      <w:r>
        <w:t>image_id is the stable project key. Keep the original file_name separately. Do not change image_id after the record is integrated.</w:t>
      </w:r>
    </w:p>
    <w:p>
      <w:pPr>
        <w:pStyle w:val="Heading1"/>
      </w:pPr>
      <w:r>
        <w:t>9. EXIF extraction</w:t>
      </w:r>
    </w:p>
    <w:p>
      <w:r>
        <w:t>Read the original EXIF metadata; do not modify the originals. Extract latitude, longitude and capture datetime when available. If coordinates are stored as degrees/minutes/seconds, convert to decimal degrees for GIS while retaining the original representation when practical.</w:t>
      </w:r>
    </w:p>
    <w:p>
      <w:r>
        <w:rPr>
          <w:rFonts w:ascii="Consolas" w:hAnsi="Consolas"/>
          <w:sz w:val="18"/>
        </w:rPr>
        <w:t>Decimal latitude  = degrees + minutes/60 + seconds/3600</w:t>
        <w:br/>
        <w:t>Decimal longitude = degrees + minutes/60 + seconds/3600</w:t>
        <w:br/>
        <w:t>Apply the correct sign for South/West coordinates.</w:t>
      </w:r>
    </w:p>
    <w:p>
      <w:r>
        <w:t>Do not use a guessed geographic range as proof of correctness. Spatially validate the point against the Shiggaon study framework and map context.</w:t>
      </w:r>
    </w:p>
    <w:p>
      <w:pPr>
        <w:pStyle w:val="Heading1"/>
      </w:pPr>
      <w:r>
        <w:t>10. Coordinate QA/QC</w:t>
      </w:r>
    </w:p>
    <w:p>
      <w:pPr>
        <w:pStyle w:val="ListNumber"/>
      </w:pPr>
      <w:r>
        <w:t>Check that latitude and longitude are numeric.</w:t>
      </w:r>
    </w:p>
    <w:p>
      <w:pPr>
        <w:pStyle w:val="ListNumber"/>
      </w:pPr>
      <w:r>
        <w:t>Check valid numeric ranges: latitude -90 to +90; longitude -180 to +180.</w:t>
      </w:r>
    </w:p>
    <w:p>
      <w:pPr>
        <w:pStyle w:val="ListNumber"/>
      </w:pPr>
      <w:r>
        <w:t>Flag 0,0 or other obviously invalid coordinates.</w:t>
      </w:r>
    </w:p>
    <w:p>
      <w:pPr>
        <w:pStyle w:val="ListNumber"/>
      </w:pPr>
      <w:r>
        <w:t>Check duplicate coordinates; multiple photos at one site can be legitimate.</w:t>
      </w:r>
    </w:p>
    <w:p>
      <w:pPr>
        <w:pStyle w:val="ListNumber"/>
      </w:pPr>
      <w:r>
        <w:t>Plot the point and verify that it falls in the expected region.</w:t>
      </w:r>
    </w:p>
    <w:p>
      <w:pPr>
        <w:pStyle w:val="ListNumber"/>
      </w:pPr>
      <w:r>
        <w:t>Determine whether it is inside, boundary-related, or outside the study area.</w:t>
      </w:r>
    </w:p>
    <w:p>
      <w:pPr>
        <w:pStyle w:val="ListNumber"/>
      </w:pPr>
      <w:r>
        <w:t>Visually inspect suspicious points against available map/imagery context.</w:t>
      </w:r>
    </w:p>
    <w:p>
      <w:pPr>
        <w:pStyle w:val="ListNumber"/>
      </w:pPr>
      <w:r>
        <w:t>Never move a point just to make it fit a polygon.</w:t>
      </w:r>
    </w:p>
    <w:p>
      <w:pPr>
        <w:pStyle w:val="ListNumber"/>
      </w:pPr>
      <w:r>
        <w:t>Only create a corrected coordinate when an independent, documented source exists.</w:t>
      </w:r>
    </w:p>
    <w:p>
      <w:pPr>
        <w:pStyle w:val="ListNumber"/>
      </w:pPr>
      <w:r>
        <w:t>Record the reason for every correction, rejection, or boundary decision.</w:t>
      </w:r>
    </w:p>
    <w:p>
      <w:pPr>
        <w:pStyle w:val="Heading1"/>
      </w:pPr>
      <w:r>
        <w:t>11. Missing GPS</w:t>
      </w:r>
    </w:p>
    <w:p>
      <w:r>
        <w:t>Missing GPS is not the same as invalid GPS.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MISSING</w:t>
            </w:r>
          </w:p>
        </w:tc>
        <w:tc>
          <w:tcPr>
            <w:tcW w:type="dxa" w:w="5112"/>
            <w:vAlign w:val="center"/>
          </w:tcPr>
          <w:p>
            <w:r>
              <w:t>No usable coordinate found in EXIF</w:t>
            </w:r>
          </w:p>
        </w:tc>
      </w:tr>
      <w:tr>
        <w:tc>
          <w:tcPr>
            <w:tcW w:type="dxa" w:w="5112"/>
            <w:vAlign w:val="center"/>
          </w:tcPr>
          <w:p>
            <w:r>
              <w:t>SUSPICIOUS</w:t>
            </w:r>
          </w:p>
        </w:tc>
        <w:tc>
          <w:tcPr>
            <w:tcW w:type="dxa" w:w="5112"/>
            <w:vAlign w:val="center"/>
          </w:tcPr>
          <w:p>
            <w:r>
              <w:t>Coordinate exists but fails spatial/metadata review</w:t>
            </w:r>
          </w:p>
        </w:tc>
      </w:tr>
      <w:tr>
        <w:tc>
          <w:tcPr>
            <w:tcW w:type="dxa" w:w="5112"/>
            <w:vAlign w:val="center"/>
          </w:tcPr>
          <w:p>
            <w:r>
              <w:t>OUTSIDE_STUDY_AREA</w:t>
            </w:r>
          </w:p>
        </w:tc>
        <w:tc>
          <w:tcPr>
            <w:tcW w:type="dxa" w:w="5112"/>
            <w:vAlign w:val="center"/>
          </w:tcPr>
          <w:p>
            <w:r>
              <w:t>Coordinate is valid but outside the defined pilot area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VALID</w:t>
            </w:r>
          </w:p>
        </w:tc>
        <w:tc>
          <w:tcPr>
            <w:tcW w:type="dxa" w:w="5112"/>
            <w:vAlign w:val="center"/>
          </w:tcPr>
          <w:p>
            <w:r>
              <w:t>Coordinate passes basic and spatial review</w:t>
            </w:r>
          </w:p>
        </w:tc>
      </w:tr>
      <w:tr>
        <w:tc>
          <w:tcPr>
            <w:tcW w:type="dxa" w:w="5112"/>
            <w:vAlign w:val="center"/>
          </w:tcPr>
          <w:p>
            <w:r>
              <w:t>BOUNDARY_REVIEW</w:t>
            </w:r>
          </w:p>
        </w:tc>
        <w:tc>
          <w:tcPr>
            <w:tcW w:type="dxa" w:w="5112"/>
            <w:vAlign w:val="center"/>
          </w:tcPr>
          <w:p>
            <w:r>
              <w:t>Point is on/near a micro-watershed boundary and needs review</w:t>
            </w:r>
          </w:p>
        </w:tc>
      </w:tr>
    </w:tbl>
    <w:p>
      <w:r>
        <w:t>Never invent coordinates for a photo without GPS. If a separately surveyed coordinate exists, document it as a separate gps_source and preserve the fact that EXIF GPS was missing.</w:t>
      </w:r>
    </w:p>
    <w:p>
      <w:pPr>
        <w:pStyle w:val="Heading1"/>
      </w:pPr>
      <w:r>
        <w:t>12. Create the QGIS point layer</w:t>
      </w:r>
    </w:p>
    <w:p>
      <w:pPr>
        <w:pStyle w:val="ListNumber"/>
      </w:pPr>
      <w:r>
        <w:t>Open QGIS Desktop 3.44.12.</w:t>
      </w:r>
    </w:p>
    <w:p>
      <w:pPr>
        <w:pStyle w:val="ListNumber"/>
      </w:pPr>
      <w:r>
        <w:t>Add the validated CSV as a Delimited Text layer.</w:t>
      </w:r>
    </w:p>
    <w:p>
      <w:pPr>
        <w:pStyle w:val="ListNumber"/>
      </w:pPr>
      <w:r>
        <w:t>Use longitude as X field and latitude as Y field.</w:t>
      </w:r>
    </w:p>
    <w:p>
      <w:pPr>
        <w:pStyle w:val="ListNumber"/>
      </w:pPr>
      <w:r>
        <w:t>Use EPSG:4326 for standard WGS 84 EXIF latitude/longitude unless the source metadata documents another CRS.</w:t>
      </w:r>
    </w:p>
    <w:p>
      <w:pPr>
        <w:pStyle w:val="ListNumber"/>
      </w:pPr>
      <w:r>
        <w:t>Load and visually inspect the points.</w:t>
      </w:r>
    </w:p>
    <w:p>
      <w:pPr>
        <w:pStyle w:val="ListNumber"/>
      </w:pPr>
      <w:r>
        <w:t>Save a persistent copy in 12_GEO_CODED_IMAGES/GIS_Points/ as a GeoPackage layer.</w:t>
      </w:r>
    </w:p>
    <w:p>
      <w:pPr>
        <w:pStyle w:val="ListNumber"/>
      </w:pPr>
      <w:r>
        <w:t>Use the layer name GEO_CODED_PHOTO_POINTS.</w:t>
      </w:r>
    </w:p>
    <w:p>
      <w:pPr>
        <w:pStyle w:val="ListNumber"/>
      </w:pPr>
      <w:r>
        <w:t>Keep the CSV as the audit/source table.</w:t>
      </w:r>
    </w:p>
    <w:p>
      <w:pPr>
        <w:pStyle w:val="Heading1"/>
      </w:pPr>
      <w:r>
        <w:t>13. Assign mws_id by point-in-polygon</w:t>
      </w:r>
    </w:p>
    <w:p>
      <w:r>
        <w:t>This is the key integration operation.</w:t>
      </w:r>
    </w:p>
    <w:p>
      <w:r>
        <w:rPr>
          <w:rFonts w:ascii="Consolas" w:hAnsi="Consolas"/>
          <w:sz w:val="18"/>
        </w:rPr>
        <w:t>PHOTO POINTS</w:t>
        <w:br/>
        <w:t xml:space="preserve">     +</w:t>
        <w:br/>
        <w:t>AUTHORITATIVE 66-MWS POLYGONS</w:t>
        <w:br/>
        <w:t xml:space="preserve">     ↓</w:t>
        <w:br/>
        <w:t>POINT-IN-POLYGON / JOIN ATTRIBUTES BY LOCATION</w:t>
        <w:br/>
        <w:t xml:space="preserve">     ↓</w:t>
        <w:br/>
        <w:t>PHOTO POINTS WITH mws_id</w:t>
      </w:r>
    </w:p>
    <w:p>
      <w:pPr>
        <w:pStyle w:val="ListNumber"/>
      </w:pPr>
      <w:r>
        <w:t>Load the authoritative 66-MWS layer.</w:t>
      </w:r>
    </w:p>
    <w:p>
      <w:pPr>
        <w:pStyle w:val="ListNumber"/>
      </w:pPr>
      <w:r>
        <w:t>Confirm the exact mws_id field with the main GIS teammate.</w:t>
      </w:r>
    </w:p>
    <w:p>
      <w:pPr>
        <w:pStyle w:val="ListNumber"/>
      </w:pPr>
      <w:r>
        <w:t>Confirm both layers align spatially.</w:t>
      </w:r>
    </w:p>
    <w:p>
      <w:pPr>
        <w:pStyle w:val="ListNumber"/>
      </w:pPr>
      <w:r>
        <w:t>Use QGIS Processing → Join attributes by location.</w:t>
      </w:r>
    </w:p>
    <w:p>
      <w:pPr>
        <w:pStyle w:val="ListNumber"/>
      </w:pPr>
      <w:r>
        <w:t>Target layer = photo points.</w:t>
      </w:r>
    </w:p>
    <w:p>
      <w:pPr>
        <w:pStyle w:val="ListNumber"/>
      </w:pPr>
      <w:r>
        <w:t>Join layer = 66 micro-watersheds.</w:t>
      </w:r>
    </w:p>
    <w:p>
      <w:pPr>
        <w:pStyle w:val="ListNumber"/>
      </w:pPr>
      <w:r>
        <w:t>Use the point-within-polygon relationship.</w:t>
      </w:r>
    </w:p>
    <w:p>
      <w:pPr>
        <w:pStyle w:val="ListNumber"/>
      </w:pPr>
      <w:r>
        <w:t>Preserve all photo points so unmatched/outside records remain visible for QA.</w:t>
      </w:r>
    </w:p>
    <w:p>
      <w:pPr>
        <w:pStyle w:val="ListNumber"/>
      </w:pPr>
      <w:r>
        <w:t>Check that each in-area point receives one expected mws_id.</w:t>
      </w:r>
    </w:p>
    <w:p>
      <w:pPr>
        <w:pStyle w:val="ListNumber"/>
      </w:pPr>
      <w:r>
        <w:t>Save the joined result as GEO_CODED_PHOTO_POINTS_MWS.gpkg.</w:t>
      </w:r>
    </w:p>
    <w:p>
      <w:pPr>
        <w:pStyle w:val="Heading1"/>
      </w:pPr>
      <w:r>
        <w:t>14. Boundary cases</w:t>
      </w:r>
    </w:p>
    <w:p>
      <w:pPr>
        <w:pStyle w:val="ListBullet"/>
      </w:pPr>
      <w:r>
        <w:t>Flag points that fall exactly on or extremely close to an MWS boundary.</w:t>
      </w:r>
    </w:p>
    <w:p>
      <w:pPr>
        <w:pStyle w:val="ListBullet"/>
      </w:pPr>
      <w:r>
        <w:t>Do not randomly assign a boundary point.</w:t>
      </w:r>
    </w:p>
    <w:p>
      <w:pPr>
        <w:pStyle w:val="ListBullet"/>
      </w:pPr>
      <w:r>
        <w:t>Do not edit the MWS polygon to accommodate a photo.</w:t>
      </w:r>
    </w:p>
    <w:p>
      <w:pPr>
        <w:pStyle w:val="ListBullet"/>
      </w:pPr>
      <w:r>
        <w:t>Use documented geometry/field evidence if a boundary case must be resolved.</w:t>
      </w:r>
    </w:p>
    <w:p>
      <w:pPr>
        <w:pStyle w:val="ListBullet"/>
      </w:pPr>
      <w:r>
        <w:t>Keep a boundary_review/remarks field so the decision is auditable.</w:t>
      </w:r>
    </w:p>
    <w:p>
      <w:pPr>
        <w:pStyle w:val="Heading1"/>
      </w:pPr>
      <w:r>
        <w:t>15. Final spatial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image_id</w:t>
            </w:r>
          </w:p>
        </w:tc>
        <w:tc>
          <w:tcPr>
            <w:tcW w:type="dxa" w:w="5112"/>
            <w:vAlign w:val="center"/>
          </w:tcPr>
          <w:p>
            <w:r>
              <w:t>Photo database key</w:t>
            </w:r>
          </w:p>
        </w:tc>
      </w:tr>
      <w:tr>
        <w:tc>
          <w:tcPr>
            <w:tcW w:type="dxa" w:w="5112"/>
            <w:vAlign w:val="center"/>
          </w:tcPr>
          <w:p>
            <w:r>
              <w:t>file_name</w:t>
            </w:r>
          </w:p>
        </w:tc>
        <w:tc>
          <w:tcPr>
            <w:tcW w:type="dxa" w:w="5112"/>
            <w:vAlign w:val="center"/>
          </w:tcPr>
          <w:p>
            <w:r>
              <w:t>Original file traceability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latitude / longitude</w:t>
            </w:r>
          </w:p>
        </w:tc>
        <w:tc>
          <w:tcPr>
            <w:tcW w:type="dxa" w:w="5112"/>
            <w:vAlign w:val="center"/>
          </w:tcPr>
          <w:p>
            <w:r>
              <w:t>Original GPS position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capture_datetime</w:t>
            </w:r>
          </w:p>
        </w:tc>
        <w:tc>
          <w:tcPr>
            <w:tcW w:type="dxa" w:w="5112"/>
            <w:vAlign w:val="center"/>
          </w:tcPr>
          <w:p>
            <w:r>
              <w:t>Time evidence was captured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mws_id</w:t>
            </w:r>
          </w:p>
        </w:tc>
        <w:tc>
          <w:tcPr>
            <w:tcW w:type="dxa" w:w="5112"/>
            <w:vAlign w:val="center"/>
          </w:tcPr>
          <w:p>
            <w:r>
              <w:t>Common watershed integration key</w:t>
            </w:r>
          </w:p>
        </w:tc>
      </w:tr>
      <w:tr>
        <w:tc>
          <w:tcPr>
            <w:tcW w:type="dxa" w:w="5112"/>
            <w:vAlign w:val="center"/>
          </w:tcPr>
          <w:p>
            <w:r>
              <w:t>observation_type</w:t>
            </w:r>
          </w:p>
        </w:tc>
        <w:tc>
          <w:tcPr>
            <w:tcW w:type="dxa" w:w="5112"/>
            <w:vAlign w:val="center"/>
          </w:tcPr>
          <w:p>
            <w:r>
              <w:t>Field evidence class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description</w:t>
            </w:r>
          </w:p>
        </w:tc>
        <w:tc>
          <w:tcPr>
            <w:tcW w:type="dxa" w:w="5112"/>
            <w:vAlign w:val="center"/>
          </w:tcPr>
          <w:p>
            <w:r>
              <w:t>Factual description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coordinate_status</w:t>
            </w:r>
          </w:p>
        </w:tc>
        <w:tc>
          <w:tcPr>
            <w:tcW w:type="dxa" w:w="5112"/>
            <w:vAlign w:val="center"/>
          </w:tcPr>
          <w:p>
            <w:r>
              <w:t>Coordinate QA</w:t>
            </w:r>
          </w:p>
        </w:tc>
      </w:tr>
      <w:tr>
        <w:tc>
          <w:tcPr>
            <w:tcW w:type="dxa" w:w="5112"/>
            <w:vAlign w:val="center"/>
          </w:tcPr>
          <w:p>
            <w:r>
              <w:t>study_area_status</w:t>
            </w:r>
          </w:p>
        </w:tc>
        <w:tc>
          <w:tcPr>
            <w:tcW w:type="dxa" w:w="5112"/>
            <w:vAlign w:val="center"/>
          </w:tcPr>
          <w:p>
            <w:r>
              <w:t>Spatial relationship</w:t>
            </w:r>
          </w:p>
        </w:tc>
      </w:tr>
      <w:tr>
        <w:tc>
          <w:tcPr>
            <w:tcW w:type="dxa" w:w="5112"/>
            <w:vAlign w:val="center"/>
          </w:tcPr>
          <w:p>
            <w:r>
              <w:t>photo_quality</w:t>
            </w:r>
          </w:p>
        </w:tc>
        <w:tc>
          <w:tcPr>
            <w:tcW w:type="dxa" w:w="5112"/>
            <w:vAlign w:val="center"/>
          </w:tcPr>
          <w:p>
            <w:r>
              <w:t>Image quality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evidence_relevance</w:t>
            </w:r>
          </w:p>
        </w:tc>
        <w:tc>
          <w:tcPr>
            <w:tcW w:type="dxa" w:w="5112"/>
            <w:vAlign w:val="center"/>
          </w:tcPr>
          <w:p>
            <w:r>
              <w:t>Project usefulness</w:t>
            </w:r>
          </w:p>
        </w:tc>
      </w:tr>
      <w:tr>
        <w:tc>
          <w:tcPr>
            <w:tcW w:type="dxa" w:w="5112"/>
            <w:vAlign w:val="center"/>
          </w:tcPr>
          <w:p>
            <w:r>
              <w:t>review_status</w:t>
            </w:r>
          </w:p>
        </w:tc>
        <w:tc>
          <w:tcPr>
            <w:tcW w:type="dxa" w:w="5112"/>
            <w:vAlign w:val="center"/>
          </w:tcPr>
          <w:p>
            <w:r>
              <w:t>QA state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remarks</w:t>
            </w:r>
          </w:p>
        </w:tc>
        <w:tc>
          <w:tcPr>
            <w:tcW w:type="dxa" w:w="5112"/>
            <w:vAlign w:val="center"/>
          </w:tcPr>
          <w:p>
            <w:r>
              <w:t>Exceptions/comments</w:t>
            </w:r>
          </w:p>
        </w:tc>
      </w:tr>
    </w:tbl>
    <w:p>
      <w:pPr>
        <w:pStyle w:val="Heading1"/>
      </w:pPr>
      <w:r>
        <w:t>16. Integration with the main GIS</w:t>
      </w:r>
    </w:p>
    <w:p>
      <w:r>
        <w:rPr>
          <w:rFonts w:ascii="Consolas" w:hAnsi="Consolas"/>
          <w:sz w:val="18"/>
        </w:rPr>
        <w:t xml:space="preserve">                 SHIGGAON GIS</w:t>
        <w:br/>
        <w:t xml:space="preserve">                       │</w:t>
        <w:br/>
        <w:t xml:space="preserve">               66 MICRO-WATERSHEDS</w:t>
        <w:br/>
        <w:t xml:space="preserve">                       │</w:t>
        <w:br/>
        <w:t xml:space="preserve">                     mws_id</w:t>
        <w:br/>
        <w:t xml:space="preserve">                       │</w:t>
        <w:br/>
        <w:t xml:space="preserve">       ┌───────────────┼────────────────┐</w:t>
        <w:br/>
        <w:t xml:space="preserve">       ↓               ↓                ↓</w:t>
        <w:br/>
        <w:t xml:space="preserve">      LULC          Terrain          Hydrology</w:t>
        <w:br/>
        <w:t xml:space="preserve">       │               │                │</w:t>
        <w:br/>
        <w:t xml:space="preserve">       └───────────────┼────────────────┘</w:t>
        <w:br/>
        <w:t xml:space="preserve">                       ↓</w:t>
        <w:br/>
        <w:t xml:space="preserve">                  MODEL 2 RISK</w:t>
        <w:br/>
        <w:t xml:space="preserve">                       ↑</w:t>
        <w:br/>
        <w:t xml:space="preserve">                       │</w:t>
        <w:br/>
        <w:t xml:space="preserve">                GEO-CODED PHOTO</w:t>
        <w:br/>
        <w:t xml:space="preserve">                image_id + mws_id</w:t>
      </w:r>
    </w:p>
    <w:p>
      <w:r>
        <w:t>The photo layer is evidence/context. It is not a replacement for raster or model analysis. Later, the main team can summarize photo evidence by mws_id and compare field observations with LULC, NDVI/NDWI, terrain, hydrology and Model 2 outputs.</w:t>
      </w:r>
    </w:p>
    <w:p>
      <w:pPr>
        <w:pStyle w:val="Heading1"/>
      </w:pPr>
      <w:r>
        <w:t>17. Optional later comparison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5112"/>
            <w:vAlign w:val="center"/>
          </w:tcPr>
          <w:p>
            <w:r>
              <w:t>lulc_context</w:t>
            </w:r>
          </w:p>
        </w:tc>
        <w:tc>
          <w:tcPr>
            <w:tcW w:type="dxa" w:w="5112"/>
            <w:vAlign w:val="center"/>
          </w:tcPr>
          <w:p>
            <w:r>
              <w:t>Compare observed field context with Model 1</w:t>
            </w:r>
          </w:p>
        </w:tc>
      </w:tr>
      <w:tr>
        <w:tc>
          <w:tcPr>
            <w:tcW w:type="dxa" w:w="5112"/>
            <w:vAlign w:val="center"/>
          </w:tcPr>
          <w:p>
            <w:r>
              <w:t>water_presence</w:t>
            </w:r>
          </w:p>
        </w:tc>
        <w:tc>
          <w:tcPr>
            <w:tcW w:type="dxa" w:w="5112"/>
            <w:vAlign w:val="center"/>
          </w:tcPr>
          <w:p>
            <w:r>
              <w:t>Contextual comparison with NDWI/water mapping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vegetation_context</w:t>
            </w:r>
          </w:p>
        </w:tc>
        <w:tc>
          <w:tcPr>
            <w:tcW w:type="dxa" w:w="5112"/>
            <w:vAlign w:val="center"/>
          </w:tcPr>
          <w:p>
            <w:r>
              <w:t>Contextual comparison with NDVI</w:t>
            </w:r>
          </w:p>
        </w:tc>
      </w:tr>
      <w:tr>
        <w:tc>
          <w:tcPr>
            <w:tcW w:type="dxa" w:w="5112"/>
            <w:vAlign w:val="center"/>
          </w:tcPr>
          <w:p>
            <w:r>
              <w:t>erosion_observed</w:t>
            </w:r>
          </w:p>
        </w:tc>
        <w:tc>
          <w:tcPr>
            <w:tcW w:type="dxa" w:w="5112"/>
            <w:vAlign w:val="center"/>
          </w:tcPr>
          <w:p>
            <w:r>
              <w:t>Field evidence for erosion/soil condition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drainage_condition</w:t>
            </w:r>
          </w:p>
        </w:tc>
        <w:tc>
          <w:tcPr>
            <w:tcW w:type="dxa" w:w="5112"/>
            <w:vAlign w:val="center"/>
          </w:tcPr>
          <w:p>
            <w:r>
              <w:t>Observed stream/channel condition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intervention_observed</w:t>
            </w:r>
          </w:p>
        </w:tc>
        <w:tc>
          <w:tcPr>
            <w:tcW w:type="dxa" w:w="5112"/>
            <w:vAlign w:val="center"/>
          </w:tcPr>
          <w:p>
            <w:r>
              <w:t>Observed watershed intervention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risk_context</w:t>
            </w:r>
          </w:p>
        </w:tc>
        <w:tc>
          <w:tcPr>
            <w:tcW w:type="dxa" w:w="5112"/>
            <w:vAlign w:val="center"/>
          </w:tcPr>
          <w:p>
            <w:r>
              <w:t>Compare with Model 2; do not manually invent model risk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primary_driver_context</w:t>
            </w:r>
          </w:p>
        </w:tc>
        <w:tc>
          <w:tcPr>
            <w:tcW w:type="dxa" w:w="5112"/>
            <w:vAlign w:val="center"/>
          </w:tcPr>
          <w:p>
            <w:r>
              <w:t>Compare with Model 2; clearly distinguish observed vs model-derived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intervention_recommendation</w:t>
            </w:r>
          </w:p>
        </w:tc>
        <w:tc>
          <w:tcPr>
            <w:tcW w:type="dxa" w:w="5112"/>
            <w:vAlign w:val="center"/>
          </w:tcPr>
          <w:p>
            <w:r>
              <w:t>Only after the project team defines a decision rule</w:t>
            </w:r>
          </w:p>
        </w:tc>
      </w:tr>
    </w:tbl>
    <w:p>
      <w:pPr>
        <w:pStyle w:val="Heading1"/>
      </w:pPr>
      <w:r>
        <w:t>18. Image storage rules</w:t>
      </w:r>
    </w:p>
    <w:p>
      <w:pPr>
        <w:pStyle w:val="ListBullet"/>
      </w:pPr>
      <w:r>
        <w:t>Raw_Photos contains originals only.</w:t>
      </w:r>
    </w:p>
    <w:p>
      <w:pPr>
        <w:pStyle w:val="ListBullet"/>
      </w:pPr>
      <w:r>
        <w:t>Processed_Photos contains copies for presentation/processing.</w:t>
      </w:r>
    </w:p>
    <w:p>
      <w:pPr>
        <w:pStyle w:val="ListBullet"/>
      </w:pPr>
      <w:r>
        <w:t>Never overwrite the original.</w:t>
      </w:r>
    </w:p>
    <w:p>
      <w:pPr>
        <w:pStyle w:val="ListBullet"/>
      </w:pPr>
      <w:r>
        <w:t>Keep image_id in derived filenames where useful, e.g. IMG_0001_preview.jpg.</w:t>
      </w:r>
    </w:p>
    <w:p>
      <w:pPr>
        <w:pStyle w:val="ListBullet"/>
      </w:pPr>
      <w:r>
        <w:t>Do not store the only copy of a photo inside a QGIS project.</w:t>
      </w:r>
    </w:p>
    <w:p>
      <w:pPr>
        <w:pStyle w:val="Heading1"/>
      </w:pPr>
      <w:r>
        <w:t>19. QGIS presentation</w:t>
      </w:r>
    </w:p>
    <w:p>
      <w:r>
        <w:t>For the final demonstration, use a clear photo-point symbol and an identification popup/form. Show image_id, observation_type, description, capture_datetime, mws_id, coordinate_status and photo_quality. Keep the map readable rather than exposing every metadata field.</w:t>
      </w:r>
    </w:p>
    <w:p>
      <w:pPr>
        <w:pStyle w:val="Heading1"/>
      </w:pPr>
      <w:r>
        <w:t>20. Mandatory QA checklist</w:t>
      </w:r>
    </w:p>
    <w:p>
      <w:pPr>
        <w:pStyle w:val="ListBullet"/>
      </w:pPr>
      <w:r>
        <w:t>[ ] Original photos preserved.</w:t>
      </w:r>
    </w:p>
    <w:p>
      <w:pPr>
        <w:pStyle w:val="ListBullet"/>
      </w:pPr>
      <w:r>
        <w:t>[ ] Master metadata table exists.</w:t>
      </w:r>
    </w:p>
    <w:p>
      <w:pPr>
        <w:pStyle w:val="ListBullet"/>
      </w:pPr>
      <w:r>
        <w:t>[ ] image_id unique.</w:t>
      </w:r>
    </w:p>
    <w:p>
      <w:pPr>
        <w:pStyle w:val="ListBullet"/>
      </w:pPr>
      <w:r>
        <w:t>[ ] Original filename retained.</w:t>
      </w:r>
    </w:p>
    <w:p>
      <w:pPr>
        <w:pStyle w:val="ListBullet"/>
      </w:pPr>
      <w:r>
        <w:t>[ ] GPS latitude/longitude extracted where available.</w:t>
      </w:r>
    </w:p>
    <w:p>
      <w:pPr>
        <w:pStyle w:val="ListBullet"/>
      </w:pPr>
      <w:r>
        <w:t>[ ] GPS source recorded.</w:t>
      </w:r>
    </w:p>
    <w:p>
      <w:pPr>
        <w:pStyle w:val="ListBullet"/>
      </w:pPr>
      <w:r>
        <w:t>[ ] Missing GPS explicitly flagged.</w:t>
      </w:r>
    </w:p>
    <w:p>
      <w:pPr>
        <w:pStyle w:val="ListBullet"/>
      </w:pPr>
      <w:r>
        <w:t>[ ] Suspicious/outside/boundary cases flagged.</w:t>
      </w:r>
    </w:p>
    <w:p>
      <w:pPr>
        <w:pStyle w:val="ListBullet"/>
      </w:pPr>
      <w:r>
        <w:t>[ ] Point layer loads correctly.</w:t>
      </w:r>
    </w:p>
    <w:p>
      <w:pPr>
        <w:pStyle w:val="ListBullet"/>
      </w:pPr>
      <w:r>
        <w:t>[ ] Source CRS documented.</w:t>
      </w:r>
    </w:p>
    <w:p>
      <w:pPr>
        <w:pStyle w:val="ListBullet"/>
      </w:pPr>
      <w:r>
        <w:t>[ ] Authoritative 66-MWS layer used.</w:t>
      </w:r>
    </w:p>
    <w:p>
      <w:pPr>
        <w:pStyle w:val="ListBullet"/>
      </w:pPr>
      <w:r>
        <w:t>[ ] mws_id values preserved exactly.</w:t>
      </w:r>
    </w:p>
    <w:p>
      <w:pPr>
        <w:pStyle w:val="ListBullet"/>
      </w:pPr>
      <w:r>
        <w:t>[ ] In-area points assigned mws_id or explicitly flagged.</w:t>
      </w:r>
    </w:p>
    <w:p>
      <w:pPr>
        <w:pStyle w:val="ListBullet"/>
      </w:pPr>
      <w:r>
        <w:t>[ ] No MWS polygon modified.</w:t>
      </w:r>
    </w:p>
    <w:p>
      <w:pPr>
        <w:pStyle w:val="ListBullet"/>
      </w:pPr>
      <w:r>
        <w:t>[ ] GeoPackage output exists.</w:t>
      </w:r>
    </w:p>
    <w:p>
      <w:pPr>
        <w:pStyle w:val="ListBullet"/>
      </w:pPr>
      <w:r>
        <w:t>[ ] CSV metadata output exists.</w:t>
      </w:r>
    </w:p>
    <w:p>
      <w:pPr>
        <w:pStyle w:val="ListBullet"/>
      </w:pPr>
      <w:r>
        <w:t>[ ] QA log exists.</w:t>
      </w:r>
    </w:p>
    <w:p>
      <w:pPr>
        <w:pStyle w:val="ListBullet"/>
      </w:pPr>
      <w:r>
        <w:t>[ ] Processing log exists.</w:t>
      </w:r>
    </w:p>
    <w:p>
      <w:pPr>
        <w:pStyle w:val="ListBullet"/>
      </w:pPr>
      <w:r>
        <w:t>[ ] Sample points visually inspected.</w:t>
      </w:r>
    </w:p>
    <w:p>
      <w:pPr>
        <w:pStyle w:val="Heading1"/>
      </w:pPr>
      <w:r>
        <w:t>21. Required handover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Location / filename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Validated photo metadata</w:t>
            </w:r>
          </w:p>
        </w:tc>
        <w:tc>
          <w:tcPr>
            <w:tcW w:type="dxa" w:w="5112"/>
            <w:vAlign w:val="center"/>
          </w:tcPr>
          <w:p>
            <w:r>
              <w:t>12_GEO_CODED_IMAGES/Metadata/Photo_Master_Validated.csv</w:t>
            </w:r>
          </w:p>
        </w:tc>
      </w:tr>
      <w:tr>
        <w:tc>
          <w:tcPr>
            <w:tcW w:type="dxa" w:w="5112"/>
            <w:vAlign w:val="center"/>
          </w:tcPr>
          <w:p>
            <w:r>
              <w:t>Spatial photo points</w:t>
            </w:r>
          </w:p>
        </w:tc>
        <w:tc>
          <w:tcPr>
            <w:tcW w:type="dxa" w:w="5112"/>
            <w:vAlign w:val="center"/>
          </w:tcPr>
          <w:p>
            <w:r>
              <w:t>12_GEO_CODED_IMAGES/GIS_Points/GEO_CODED_PHOTO_POINTS.gpkg</w:t>
            </w:r>
          </w:p>
        </w:tc>
      </w:tr>
      <w:tr>
        <w:tc>
          <w:tcPr>
            <w:tcW w:type="dxa" w:w="5112"/>
            <w:vAlign w:val="center"/>
          </w:tcPr>
          <w:p>
            <w:r>
              <w:t>Spatial points with MWS</w:t>
            </w:r>
          </w:p>
        </w:tc>
        <w:tc>
          <w:tcPr>
            <w:tcW w:type="dxa" w:w="5112"/>
            <w:vAlign w:val="center"/>
          </w:tcPr>
          <w:p>
            <w:r>
              <w:t>12_GEO_CODED_IMAGES/GIS_Points/GEO_CODED_PHOTO_POINTS_MWS.gpkg</w:t>
            </w:r>
          </w:p>
        </w:tc>
      </w:tr>
      <w:tr>
        <w:tc>
          <w:tcPr>
            <w:tcW w:type="dxa" w:w="5112"/>
            <w:vAlign w:val="center"/>
          </w:tcPr>
          <w:p>
            <w:r>
              <w:t>Original photos</w:t>
            </w:r>
          </w:p>
        </w:tc>
        <w:tc>
          <w:tcPr>
            <w:tcW w:type="dxa" w:w="5112"/>
            <w:vAlign w:val="center"/>
          </w:tcPr>
          <w:p>
            <w:r>
              <w:t>12_GEO_CODED_IMAGES/Raw_Photos/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Processed copies</w:t>
            </w:r>
          </w:p>
        </w:tc>
        <w:tc>
          <w:tcPr>
            <w:tcW w:type="dxa" w:w="5112"/>
            <w:vAlign w:val="center"/>
          </w:tcPr>
          <w:p>
            <w:r>
              <w:t>12_GEO_CODED_IMAGES/Processed_Photos/</w:t>
            </w:r>
          </w:p>
        </w:tc>
      </w:tr>
      <w:tr>
        <w:tc>
          <w:tcPr>
            <w:tcW w:type="dxa" w:w="5112"/>
            <w:vAlign w:val="center"/>
          </w:tcPr>
          <w:p>
            <w:r>
              <w:t>QA log</w:t>
            </w:r>
          </w:p>
        </w:tc>
        <w:tc>
          <w:tcPr>
            <w:tcW w:type="dxa" w:w="5112"/>
            <w:vAlign w:val="center"/>
          </w:tcPr>
          <w:p>
            <w:r>
              <w:t>12_GEO_CODED_IMAGES/Metadata/GeoCoded_QA_Log.xlsx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Processing log</w:t>
            </w:r>
          </w:p>
        </w:tc>
        <w:tc>
          <w:tcPr>
            <w:tcW w:type="dxa" w:w="5112"/>
            <w:vAlign w:val="center"/>
          </w:tcPr>
          <w:p>
            <w:r>
              <w:t>12_GEO_CODED_IMAGES/Metadata/GeoCoded_Processing_Log.txt</w:t>
            </w:r>
          </w:p>
        </w:tc>
      </w:tr>
    </w:tbl>
    <w:p>
      <w:pPr>
        <w:pStyle w:val="Heading1"/>
      </w:pPr>
      <w:r>
        <w:t>22. Processing log template</w:t>
      </w:r>
    </w:p>
    <w:p>
      <w:r>
        <w:rPr>
          <w:rFonts w:ascii="Consolas" w:hAnsi="Consolas"/>
          <w:sz w:val="18"/>
        </w:rPr>
        <w:t>DATE:</w:t>
        <w:br/>
        <w:t>OPERATOR:</w:t>
        <w:br/>
        <w:t>QGIS VERSION: 3.44.12</w:t>
        <w:br/>
        <w:br/>
        <w:t>INPUT PHOTO COUNT:</w:t>
        <w:br/>
        <w:t>GEOTAGGED PHOTO COUNT:</w:t>
        <w:br/>
        <w:t>MISSING-GPS COUNT:</w:t>
        <w:br/>
        <w:t>SUSPICIOUS-GPS COUNT:</w:t>
        <w:br/>
        <w:t>OUTSIDE-STUDY-AREA COUNT:</w:t>
        <w:br/>
        <w:t>BOUNDARY-REVIEW COUNT:</w:t>
        <w:br/>
        <w:t>VALID POINT COUNT:</w:t>
        <w:br/>
        <w:br/>
        <w:t>POINT CREATION METHOD:</w:t>
        <w:br/>
        <w:t>SOURCE CRS:</w:t>
        <w:br/>
        <w:t>MWS LAYER USED:</w:t>
        <w:br/>
        <w:t>MWS ID FIELD:</w:t>
        <w:br/>
        <w:t>SPATIAL JOIN METHOD:</w:t>
        <w:br/>
        <w:br/>
        <w:t>OUTPUT LAYER:</w:t>
        <w:br/>
        <w:t>ISSUES FOUND:</w:t>
        <w:br/>
        <w:t>CORRECTIONS MADE:</w:t>
        <w:br/>
        <w:t>REJECTED/FLAGGED RECORDS:</w:t>
        <w:br/>
        <w:t>QA SAMPLE SIZE:</w:t>
        <w:br/>
        <w:t>QA RESULT:</w:t>
        <w:br/>
        <w:br/>
        <w:t>HANDOVER DATE:</w:t>
      </w:r>
    </w:p>
    <w:p>
      <w:pPr>
        <w:pStyle w:val="Heading1"/>
      </w:pPr>
      <w:r>
        <w:t>23. Suggested execution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Work</w:t>
            </w:r>
          </w:p>
        </w:tc>
        <w:tc>
          <w:tcPr>
            <w:tcW w:type="dxa" w:w="3408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Inventory photos; establish folder discipline</w:t>
            </w:r>
          </w:p>
        </w:tc>
        <w:tc>
          <w:tcPr>
            <w:tcW w:type="dxa" w:w="3408"/>
            <w:vAlign w:val="center"/>
          </w:tcPr>
          <w:p>
            <w:r>
              <w:t>Photo inventory</w:t>
            </w:r>
          </w:p>
        </w:tc>
      </w:tr>
      <w:tr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Extract EXIF GPS/date metadata</w:t>
            </w:r>
          </w:p>
        </w:tc>
        <w:tc>
          <w:tcPr>
            <w:tcW w:type="dxa" w:w="3408"/>
            <w:vAlign w:val="center"/>
          </w:tcPr>
          <w:p>
            <w:r>
              <w:t>Photo_Master</w:t>
            </w:r>
          </w:p>
        </w:tc>
      </w:tr>
      <w:tr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Coordinate QA and visual review</w:t>
            </w:r>
          </w:p>
        </w:tc>
        <w:tc>
          <w:tcPr>
            <w:tcW w:type="dxa" w:w="3408"/>
            <w:vAlign w:val="center"/>
          </w:tcPr>
          <w:p>
            <w:r>
              <w:t>Validated metadata</w:t>
            </w:r>
          </w:p>
        </w:tc>
      </w:tr>
      <w:tr>
        <w:tc>
          <w:tcPr>
            <w:tcW w:type="dxa" w:w="3408"/>
            <w:vAlign w:val="center"/>
          </w:tcPr>
          <w:p>
            <w:r>
              <w:t>4</w:t>
            </w:r>
          </w:p>
        </w:tc>
        <w:tc>
          <w:tcPr>
            <w:tcW w:type="dxa" w:w="3408"/>
            <w:vAlign w:val="center"/>
          </w:tcPr>
          <w:p>
            <w:r>
              <w:t>Create QGIS photo points</w:t>
            </w:r>
          </w:p>
        </w:tc>
        <w:tc>
          <w:tcPr>
            <w:tcW w:type="dxa" w:w="3408"/>
            <w:vAlign w:val="center"/>
          </w:tcPr>
          <w:p>
            <w:r>
              <w:t>GEO_CODED_PHOTO_POINTS</w:t>
            </w:r>
          </w:p>
        </w:tc>
      </w:tr>
      <w:tr>
        <w:tc>
          <w:tcPr>
            <w:tcW w:type="dxa" w:w="3408"/>
            <w:vAlign w:val="center"/>
          </w:tcPr>
          <w:p>
            <w:r>
              <w:t>5</w:t>
            </w:r>
          </w:p>
        </w:tc>
        <w:tc>
          <w:tcPr>
            <w:tcW w:type="dxa" w:w="3408"/>
            <w:vAlign w:val="center"/>
          </w:tcPr>
          <w:p>
            <w:r>
              <w:t>Join authoritative 66 MWS using mws_id</w:t>
            </w:r>
          </w:p>
        </w:tc>
        <w:tc>
          <w:tcPr>
            <w:tcW w:type="dxa" w:w="3408"/>
            <w:vAlign w:val="center"/>
          </w:tcPr>
          <w:p>
            <w:r>
              <w:t>GEO_CODED_PHOTO_POINTS_MWS</w:t>
            </w:r>
          </w:p>
        </w:tc>
      </w:tr>
      <w:tr>
        <w:tc>
          <w:tcPr>
            <w:tcW w:type="dxa" w:w="3408"/>
            <w:vAlign w:val="center"/>
          </w:tcPr>
          <w:p>
            <w:r>
              <w:t>6</w:t>
            </w:r>
          </w:p>
        </w:tc>
        <w:tc>
          <w:tcPr>
            <w:tcW w:type="dxa" w:w="3408"/>
            <w:vAlign w:val="center"/>
          </w:tcPr>
          <w:p>
            <w:r>
              <w:t>Review boundary/outside cases</w:t>
            </w:r>
          </w:p>
        </w:tc>
        <w:tc>
          <w:tcPr>
            <w:tcW w:type="dxa" w:w="3408"/>
            <w:vAlign w:val="center"/>
          </w:tcPr>
          <w:p>
            <w:r>
              <w:t>QA-clean spatial layer</w:t>
            </w:r>
          </w:p>
        </w:tc>
      </w:tr>
      <w:tr>
        <w:tc>
          <w:tcPr>
            <w:tcW w:type="dxa" w:w="3408"/>
            <w:vAlign w:val="center"/>
          </w:tcPr>
          <w:p>
            <w:r>
              <w:t>7</w:t>
            </w:r>
          </w:p>
        </w:tc>
        <w:tc>
          <w:tcPr>
            <w:tcW w:type="dxa" w:w="3408"/>
            <w:vAlign w:val="center"/>
          </w:tcPr>
          <w:p>
            <w:r>
              <w:t>Prepare popup/presentation and documentation</w:t>
            </w:r>
          </w:p>
        </w:tc>
        <w:tc>
          <w:tcPr>
            <w:tcW w:type="dxa" w:w="3408"/>
            <w:vAlign w:val="center"/>
          </w:tcPr>
          <w:p>
            <w:r>
              <w:t>Handover package</w:t>
            </w:r>
          </w:p>
        </w:tc>
      </w:tr>
    </w:tbl>
    <w:p>
      <w:pPr>
        <w:pStyle w:val="Heading1"/>
      </w:pPr>
      <w:r>
        <w:t>24. Do NOT do these</w:t>
      </w:r>
    </w:p>
    <w:p>
      <w:pPr>
        <w:pStyle w:val="ListBullet"/>
      </w:pPr>
      <w:r>
        <w:t>Do not invent GPS coordinates.</w:t>
      </w:r>
    </w:p>
    <w:p>
      <w:pPr>
        <w:pStyle w:val="ListBullet"/>
      </w:pPr>
      <w:r>
        <w:t>Do not silently correct coordinates.</w:t>
      </w:r>
    </w:p>
    <w:p>
      <w:pPr>
        <w:pStyle w:val="ListBullet"/>
      </w:pPr>
      <w:r>
        <w:t>Do not edit the authoritative 66-MWS polygons.</w:t>
      </w:r>
    </w:p>
    <w:p>
      <w:pPr>
        <w:pStyle w:val="ListBullet"/>
      </w:pPr>
      <w:r>
        <w:t>Do not create alternate watershed IDs.</w:t>
      </w:r>
    </w:p>
    <w:p>
      <w:pPr>
        <w:pStyle w:val="ListBullet"/>
      </w:pPr>
      <w:r>
        <w:t>Do not delete missing-GPS originals.</w:t>
      </w:r>
    </w:p>
    <w:p>
      <w:pPr>
        <w:pStyle w:val="ListBullet"/>
      </w:pPr>
      <w:r>
        <w:t>Do not overwrite original photos.</w:t>
      </w:r>
    </w:p>
    <w:p>
      <w:pPr>
        <w:pStyle w:val="ListBullet"/>
      </w:pPr>
      <w:r>
        <w:t>Do not mix observed field information with Model 2 predictions without labeling the distinction.</w:t>
      </w:r>
    </w:p>
    <w:p>
      <w:pPr>
        <w:pStyle w:val="ListBullet"/>
      </w:pPr>
      <w:r>
        <w:t>Do not claim a photo proves a model output without a proper validation method.</w:t>
      </w:r>
    </w:p>
    <w:p>
      <w:pPr>
        <w:pStyle w:val="ListBullet"/>
      </w:pPr>
      <w:r>
        <w:t>Do not change the main GIS project's CRS just to accommodate photo coordinates.</w:t>
      </w:r>
    </w:p>
    <w:p>
      <w:pPr>
        <w:pStyle w:val="Heading1"/>
      </w:pPr>
      <w:r>
        <w:t>25. Final handover message template</w:t>
      </w:r>
    </w:p>
    <w:p>
      <w:r>
        <w:rPr>
          <w:rFonts w:ascii="Consolas" w:hAnsi="Consolas"/>
          <w:sz w:val="18"/>
        </w:rPr>
        <w:t>Geo-coded imagery work completed.</w:t>
        <w:br/>
        <w:br/>
        <w:t>Files:</w:t>
        <w:br/>
        <w:t>1. Photo_Master_Validated.csv</w:t>
        <w:br/>
        <w:t>2. GEO_CODED_PHOTO_POINTS_MWS.gpkg</w:t>
        <w:br/>
        <w:t>3. GeoCoded_QA_Log.xlsx</w:t>
        <w:br/>
        <w:t>4. GeoCoded_Processing_Log.txt</w:t>
        <w:br/>
        <w:t>5. Raw_Photos/</w:t>
        <w:br/>
        <w:br/>
        <w:t>Summary:</w:t>
        <w:br/>
        <w:t>Total photos:</w:t>
        <w:br/>
        <w:t>Geotagged:</w:t>
        <w:br/>
        <w:t>Missing GPS:</w:t>
        <w:br/>
        <w:t>Suspicious:</w:t>
        <w:br/>
        <w:t>Outside study area:</w:t>
        <w:br/>
        <w:t>Boundary review:</w:t>
        <w:br/>
        <w:t>Valid spatial points:</w:t>
        <w:br/>
        <w:t>Points assigned to mws_id:</w:t>
        <w:br/>
        <w:br/>
        <w:t>MWS layer used:</w:t>
        <w:br/>
        <w:t>mws_id field:</w:t>
        <w:br/>
        <w:t>Source CRS:</w:t>
        <w:br/>
        <w:t>Output CRS:</w:t>
        <w:br/>
        <w:br/>
        <w:t>Known limitations:</w:t>
        <w:br/>
        <w:t>...</w:t>
        <w:br/>
        <w:br/>
        <w:t>Ready for integration into the main Shiggaon QGIS project.</w:t>
      </w:r>
    </w:p>
    <w:p>
      <w:r>
        <w:t>End of README. Any deviation from this workflow should be recorded in the processing log so the final SIH submission remains reproducible and auditable.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