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3FA96" w14:textId="77777777" w:rsidR="0097372E" w:rsidRPr="0097372E" w:rsidRDefault="0097372E" w:rsidP="0097372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7372E">
        <w:rPr>
          <w:rFonts w:ascii="Times New Roman" w:eastAsia="Times New Roman" w:hAnsi="Times New Roman" w:cs="Times New Roman"/>
          <w:b/>
          <w:bCs/>
          <w:kern w:val="36"/>
          <w:sz w:val="48"/>
          <w:szCs w:val="48"/>
          <w:lang w:eastAsia="en-IN"/>
          <w14:ligatures w14:val="none"/>
        </w:rPr>
        <w:t>YouTube Video Summarization Tool</w:t>
      </w:r>
    </w:p>
    <w:p w14:paraId="27511DCB" w14:textId="77777777" w:rsidR="0097372E" w:rsidRPr="0097372E" w:rsidRDefault="0097372E" w:rsidP="0097372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7372E">
        <w:rPr>
          <w:rFonts w:ascii="Times New Roman" w:eastAsia="Times New Roman" w:hAnsi="Times New Roman" w:cs="Times New Roman"/>
          <w:b/>
          <w:bCs/>
          <w:kern w:val="0"/>
          <w:lang w:eastAsia="en-IN"/>
          <w14:ligatures w14:val="none"/>
        </w:rPr>
        <w:t>Assignment Submission</w:t>
      </w:r>
    </w:p>
    <w:p w14:paraId="6DF0AB4B" w14:textId="77777777" w:rsidR="0097372E" w:rsidRPr="0097372E" w:rsidRDefault="0097372E" w:rsidP="0097372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7372E">
        <w:rPr>
          <w:rFonts w:ascii="Times New Roman" w:eastAsia="Times New Roman" w:hAnsi="Times New Roman" w:cs="Times New Roman"/>
          <w:b/>
          <w:bCs/>
          <w:kern w:val="0"/>
          <w:lang w:eastAsia="en-IN"/>
          <w14:ligatures w14:val="none"/>
        </w:rPr>
        <w:t>Candidate:</w:t>
      </w:r>
      <w:r w:rsidRPr="0097372E">
        <w:rPr>
          <w:rFonts w:ascii="Times New Roman" w:eastAsia="Times New Roman" w:hAnsi="Times New Roman" w:cs="Times New Roman"/>
          <w:kern w:val="0"/>
          <w:lang w:eastAsia="en-IN"/>
          <w14:ligatures w14:val="none"/>
        </w:rPr>
        <w:t xml:space="preserve"> Madhav Chawla</w:t>
      </w:r>
      <w:r w:rsidRPr="0097372E">
        <w:rPr>
          <w:rFonts w:ascii="Times New Roman" w:eastAsia="Times New Roman" w:hAnsi="Times New Roman" w:cs="Times New Roman"/>
          <w:kern w:val="0"/>
          <w:lang w:eastAsia="en-IN"/>
          <w14:ligatures w14:val="none"/>
        </w:rPr>
        <w:br/>
      </w:r>
      <w:r w:rsidRPr="0097372E">
        <w:rPr>
          <w:rFonts w:ascii="Times New Roman" w:eastAsia="Times New Roman" w:hAnsi="Times New Roman" w:cs="Times New Roman"/>
          <w:b/>
          <w:bCs/>
          <w:kern w:val="0"/>
          <w:lang w:eastAsia="en-IN"/>
          <w14:ligatures w14:val="none"/>
        </w:rPr>
        <w:t>Role:</w:t>
      </w:r>
      <w:r w:rsidRPr="0097372E">
        <w:rPr>
          <w:rFonts w:ascii="Times New Roman" w:eastAsia="Times New Roman" w:hAnsi="Times New Roman" w:cs="Times New Roman"/>
          <w:kern w:val="0"/>
          <w:lang w:eastAsia="en-IN"/>
          <w14:ligatures w14:val="none"/>
        </w:rPr>
        <w:t xml:space="preserve"> Business Analyst Assessment</w:t>
      </w:r>
      <w:r w:rsidRPr="0097372E">
        <w:rPr>
          <w:rFonts w:ascii="Times New Roman" w:eastAsia="Times New Roman" w:hAnsi="Times New Roman" w:cs="Times New Roman"/>
          <w:kern w:val="0"/>
          <w:lang w:eastAsia="en-IN"/>
          <w14:ligatures w14:val="none"/>
        </w:rPr>
        <w:br/>
      </w:r>
      <w:r w:rsidRPr="0097372E">
        <w:rPr>
          <w:rFonts w:ascii="Times New Roman" w:eastAsia="Times New Roman" w:hAnsi="Times New Roman" w:cs="Times New Roman"/>
          <w:b/>
          <w:bCs/>
          <w:kern w:val="0"/>
          <w:lang w:eastAsia="en-IN"/>
          <w14:ligatures w14:val="none"/>
        </w:rPr>
        <w:t>Date:</w:t>
      </w:r>
      <w:r w:rsidRPr="0097372E">
        <w:rPr>
          <w:rFonts w:ascii="Times New Roman" w:eastAsia="Times New Roman" w:hAnsi="Times New Roman" w:cs="Times New Roman"/>
          <w:kern w:val="0"/>
          <w:lang w:eastAsia="en-IN"/>
          <w14:ligatures w14:val="none"/>
        </w:rPr>
        <w:t xml:space="preserve"> 16 March 2026</w:t>
      </w:r>
    </w:p>
    <w:p w14:paraId="4F2982D6" w14:textId="77777777" w:rsidR="0097372E" w:rsidRDefault="0097372E"/>
    <w:p w14:paraId="7F926383" w14:textId="77777777" w:rsidR="0097372E" w:rsidRDefault="0097372E"/>
    <w:p w14:paraId="13572C24" w14:textId="77777777" w:rsidR="0097372E" w:rsidRPr="0097372E" w:rsidRDefault="0097372E" w:rsidP="0097372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7372E">
        <w:rPr>
          <w:rFonts w:ascii="Times New Roman" w:eastAsia="Times New Roman" w:hAnsi="Times New Roman" w:cs="Times New Roman"/>
          <w:b/>
          <w:bCs/>
          <w:kern w:val="36"/>
          <w:sz w:val="48"/>
          <w:szCs w:val="48"/>
          <w:lang w:eastAsia="en-IN"/>
          <w14:ligatures w14:val="none"/>
        </w:rPr>
        <w:t>1. Objective</w:t>
      </w:r>
    </w:p>
    <w:p w14:paraId="1245142F" w14:textId="77777777" w:rsidR="0097372E" w:rsidRPr="0097372E" w:rsidRDefault="0097372E" w:rsidP="0097372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7372E">
        <w:rPr>
          <w:rFonts w:ascii="Times New Roman" w:eastAsia="Times New Roman" w:hAnsi="Times New Roman" w:cs="Times New Roman"/>
          <w:kern w:val="0"/>
          <w:lang w:eastAsia="en-IN"/>
          <w14:ligatures w14:val="none"/>
        </w:rPr>
        <w:t xml:space="preserve">The objective of this project was to build a simple tool that takes a </w:t>
      </w:r>
      <w:r w:rsidRPr="0097372E">
        <w:rPr>
          <w:rFonts w:ascii="Times New Roman" w:eastAsia="Times New Roman" w:hAnsi="Times New Roman" w:cs="Times New Roman"/>
          <w:b/>
          <w:bCs/>
          <w:kern w:val="0"/>
          <w:lang w:eastAsia="en-IN"/>
          <w14:ligatures w14:val="none"/>
        </w:rPr>
        <w:t>YouTube video link as input and generates a structured summary</w:t>
      </w:r>
      <w:r w:rsidRPr="0097372E">
        <w:rPr>
          <w:rFonts w:ascii="Times New Roman" w:eastAsia="Times New Roman" w:hAnsi="Times New Roman" w:cs="Times New Roman"/>
          <w:kern w:val="0"/>
          <w:lang w:eastAsia="en-IN"/>
          <w14:ligatures w14:val="none"/>
        </w:rPr>
        <w:t xml:space="preserve"> of the video.</w:t>
      </w:r>
    </w:p>
    <w:p w14:paraId="7F23FDE7" w14:textId="77777777" w:rsidR="0097372E" w:rsidRPr="0097372E" w:rsidRDefault="0097372E" w:rsidP="0097372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7372E">
        <w:rPr>
          <w:rFonts w:ascii="Times New Roman" w:eastAsia="Times New Roman" w:hAnsi="Times New Roman" w:cs="Times New Roman"/>
          <w:kern w:val="0"/>
          <w:lang w:eastAsia="en-IN"/>
          <w14:ligatures w14:val="none"/>
        </w:rPr>
        <w:t>The system helps users quickly understand the key ideas of a video without having to watch the entire content.</w:t>
      </w:r>
    </w:p>
    <w:p w14:paraId="22D074EA" w14:textId="77777777" w:rsidR="0097372E" w:rsidRPr="0097372E" w:rsidRDefault="0097372E" w:rsidP="0097372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7372E">
        <w:rPr>
          <w:rFonts w:ascii="Times New Roman" w:eastAsia="Times New Roman" w:hAnsi="Times New Roman" w:cs="Times New Roman"/>
          <w:kern w:val="0"/>
          <w:lang w:eastAsia="en-IN"/>
          <w14:ligatures w14:val="none"/>
        </w:rPr>
        <w:t>The generated output includes:</w:t>
      </w:r>
    </w:p>
    <w:p w14:paraId="3222015C" w14:textId="77777777" w:rsidR="0097372E" w:rsidRPr="0097372E" w:rsidRDefault="0097372E" w:rsidP="0097372E">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7372E">
        <w:rPr>
          <w:rFonts w:ascii="Times New Roman" w:eastAsia="Times New Roman" w:hAnsi="Times New Roman" w:cs="Times New Roman"/>
          <w:kern w:val="0"/>
          <w:lang w:eastAsia="en-IN"/>
          <w14:ligatures w14:val="none"/>
        </w:rPr>
        <w:t>Short Summary (3–4 lines)</w:t>
      </w:r>
    </w:p>
    <w:p w14:paraId="5D9B03C8" w14:textId="77777777" w:rsidR="0097372E" w:rsidRPr="0097372E" w:rsidRDefault="0097372E" w:rsidP="0097372E">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7372E">
        <w:rPr>
          <w:rFonts w:ascii="Times New Roman" w:eastAsia="Times New Roman" w:hAnsi="Times New Roman" w:cs="Times New Roman"/>
          <w:kern w:val="0"/>
          <w:lang w:eastAsia="en-IN"/>
          <w14:ligatures w14:val="none"/>
        </w:rPr>
        <w:t>Detailed Summary</w:t>
      </w:r>
    </w:p>
    <w:p w14:paraId="1EECF5F0" w14:textId="77777777" w:rsidR="0097372E" w:rsidRPr="0097372E" w:rsidRDefault="0097372E" w:rsidP="0097372E">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7372E">
        <w:rPr>
          <w:rFonts w:ascii="Times New Roman" w:eastAsia="Times New Roman" w:hAnsi="Times New Roman" w:cs="Times New Roman"/>
          <w:kern w:val="0"/>
          <w:lang w:eastAsia="en-IN"/>
          <w14:ligatures w14:val="none"/>
        </w:rPr>
        <w:t>Key Bullet Points</w:t>
      </w:r>
    </w:p>
    <w:p w14:paraId="03A3A958" w14:textId="77777777" w:rsidR="0097372E" w:rsidRPr="0097372E" w:rsidRDefault="0097372E" w:rsidP="0097372E">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7372E">
        <w:rPr>
          <w:rFonts w:ascii="Times New Roman" w:eastAsia="Times New Roman" w:hAnsi="Times New Roman" w:cs="Times New Roman"/>
          <w:kern w:val="0"/>
          <w:lang w:eastAsia="en-IN"/>
          <w14:ligatures w14:val="none"/>
        </w:rPr>
        <w:t>Actionable Insights / Key Takeaways</w:t>
      </w:r>
    </w:p>
    <w:p w14:paraId="68CEDA2B" w14:textId="77777777" w:rsidR="0097372E" w:rsidRPr="0097372E" w:rsidRDefault="0097372E" w:rsidP="0097372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7372E">
        <w:rPr>
          <w:rFonts w:ascii="Times New Roman" w:eastAsia="Times New Roman" w:hAnsi="Times New Roman" w:cs="Times New Roman"/>
          <w:b/>
          <w:bCs/>
          <w:kern w:val="36"/>
          <w:sz w:val="48"/>
          <w:szCs w:val="48"/>
          <w:lang w:eastAsia="en-IN"/>
          <w14:ligatures w14:val="none"/>
        </w:rPr>
        <w:t>2. Approach</w:t>
      </w:r>
    </w:p>
    <w:p w14:paraId="629496DC" w14:textId="77777777" w:rsidR="0097372E" w:rsidRPr="0097372E" w:rsidRDefault="0097372E" w:rsidP="0097372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7372E">
        <w:rPr>
          <w:rFonts w:ascii="Times New Roman" w:eastAsia="Times New Roman" w:hAnsi="Times New Roman" w:cs="Times New Roman"/>
          <w:kern w:val="0"/>
          <w:lang w:eastAsia="en-IN"/>
          <w14:ligatures w14:val="none"/>
        </w:rPr>
        <w:t>The objective of this project was to build a simple tool that helps users generate structured summaries from YouTube videos.</w:t>
      </w:r>
    </w:p>
    <w:p w14:paraId="796C5DB2" w14:textId="77777777" w:rsidR="0097372E" w:rsidRPr="0097372E" w:rsidRDefault="0097372E" w:rsidP="0097372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7372E">
        <w:rPr>
          <w:rFonts w:ascii="Times New Roman" w:eastAsia="Times New Roman" w:hAnsi="Times New Roman" w:cs="Times New Roman"/>
          <w:kern w:val="0"/>
          <w:lang w:eastAsia="en-IN"/>
          <w14:ligatures w14:val="none"/>
        </w:rPr>
        <w:t>During development, the solution was designed with two possible user inputs.</w:t>
      </w:r>
    </w:p>
    <w:p w14:paraId="4D536575" w14:textId="77777777" w:rsidR="0097372E" w:rsidRPr="0097372E" w:rsidRDefault="0097372E" w:rsidP="009737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7372E">
        <w:rPr>
          <w:rFonts w:ascii="Times New Roman" w:eastAsia="Times New Roman" w:hAnsi="Times New Roman" w:cs="Times New Roman"/>
          <w:b/>
          <w:bCs/>
          <w:kern w:val="0"/>
          <w:sz w:val="27"/>
          <w:szCs w:val="27"/>
          <w:lang w:eastAsia="en-IN"/>
          <w14:ligatures w14:val="none"/>
        </w:rPr>
        <w:t>Case 1 – User Provides a YouTube Link</w:t>
      </w:r>
    </w:p>
    <w:p w14:paraId="136813A5" w14:textId="77777777" w:rsidR="0097372E" w:rsidRPr="0097372E" w:rsidRDefault="0097372E" w:rsidP="0097372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7372E">
        <w:rPr>
          <w:rFonts w:ascii="Times New Roman" w:eastAsia="Times New Roman" w:hAnsi="Times New Roman" w:cs="Times New Roman"/>
          <w:kern w:val="0"/>
          <w:lang w:eastAsia="en-IN"/>
          <w14:ligatures w14:val="none"/>
        </w:rPr>
        <w:t>When a user provides a YouTube video link, the system guides the user to a free AI-based tool that can extract and summarize the video content.</w:t>
      </w:r>
    </w:p>
    <w:p w14:paraId="1AC66820" w14:textId="77777777" w:rsidR="0097372E" w:rsidRPr="0097372E" w:rsidRDefault="0097372E" w:rsidP="0097372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7372E">
        <w:rPr>
          <w:rFonts w:ascii="Times New Roman" w:eastAsia="Times New Roman" w:hAnsi="Times New Roman" w:cs="Times New Roman"/>
          <w:kern w:val="0"/>
          <w:lang w:eastAsia="en-IN"/>
          <w14:ligatures w14:val="none"/>
        </w:rPr>
        <w:t>This approach was chosen because direct transcript extraction from YouTube may require API integrations or additional technical setup. By guiding the user to a free AI summarization tool, the system ensures that users can still quickly obtain insights from the video without complex integrations.</w:t>
      </w:r>
    </w:p>
    <w:p w14:paraId="48955C88" w14:textId="77777777" w:rsidR="0097372E" w:rsidRPr="0097372E" w:rsidRDefault="0097372E" w:rsidP="0097372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7372E">
        <w:rPr>
          <w:rFonts w:ascii="Times New Roman" w:eastAsia="Times New Roman" w:hAnsi="Times New Roman" w:cs="Times New Roman"/>
          <w:kern w:val="0"/>
          <w:lang w:eastAsia="en-IN"/>
          <w14:ligatures w14:val="none"/>
        </w:rPr>
        <w:t>This allows the system to remain simple while still enabling users to summarize YouTube videos effectively.</w:t>
      </w:r>
    </w:p>
    <w:p w14:paraId="250B9D22" w14:textId="77777777" w:rsidR="0097372E" w:rsidRPr="0097372E" w:rsidRDefault="0097372E" w:rsidP="0097372E">
      <w:pPr>
        <w:spacing w:after="0" w:line="240" w:lineRule="auto"/>
        <w:rPr>
          <w:rFonts w:ascii="Times New Roman" w:eastAsia="Times New Roman" w:hAnsi="Times New Roman" w:cs="Times New Roman"/>
          <w:kern w:val="0"/>
          <w:lang w:eastAsia="en-IN"/>
          <w14:ligatures w14:val="none"/>
        </w:rPr>
      </w:pPr>
      <w:r w:rsidRPr="0097372E">
        <w:rPr>
          <w:rFonts w:ascii="Times New Roman" w:eastAsia="Times New Roman" w:hAnsi="Times New Roman" w:cs="Times New Roman"/>
          <w:kern w:val="0"/>
          <w:lang w:eastAsia="en-IN"/>
          <w14:ligatures w14:val="none"/>
        </w:rPr>
        <w:lastRenderedPageBreak/>
        <w:pict w14:anchorId="62977E22">
          <v:rect id="_x0000_i1025" style="width:0;height:1.5pt" o:hralign="center" o:hrstd="t" o:hr="t" fillcolor="#a0a0a0" stroked="f"/>
        </w:pict>
      </w:r>
    </w:p>
    <w:p w14:paraId="4997DF04" w14:textId="77777777" w:rsidR="0097372E" w:rsidRPr="0097372E" w:rsidRDefault="0097372E" w:rsidP="009737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7372E">
        <w:rPr>
          <w:rFonts w:ascii="Times New Roman" w:eastAsia="Times New Roman" w:hAnsi="Times New Roman" w:cs="Times New Roman"/>
          <w:b/>
          <w:bCs/>
          <w:kern w:val="0"/>
          <w:sz w:val="27"/>
          <w:szCs w:val="27"/>
          <w:lang w:eastAsia="en-IN"/>
          <w14:ligatures w14:val="none"/>
        </w:rPr>
        <w:t>Case 2 – User Provides a Transcript</w:t>
      </w:r>
    </w:p>
    <w:p w14:paraId="62538919" w14:textId="77777777" w:rsidR="0097372E" w:rsidRPr="0097372E" w:rsidRDefault="0097372E" w:rsidP="0097372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7372E">
        <w:rPr>
          <w:rFonts w:ascii="Times New Roman" w:eastAsia="Times New Roman" w:hAnsi="Times New Roman" w:cs="Times New Roman"/>
          <w:kern w:val="0"/>
          <w:lang w:eastAsia="en-IN"/>
          <w14:ligatures w14:val="none"/>
        </w:rPr>
        <w:t>If the user provides the transcript of a video directly, the system processes the text using an AI model.</w:t>
      </w:r>
    </w:p>
    <w:p w14:paraId="39BF6C75" w14:textId="77777777" w:rsidR="0097372E" w:rsidRPr="0097372E" w:rsidRDefault="0097372E" w:rsidP="0097372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7372E">
        <w:rPr>
          <w:rFonts w:ascii="Times New Roman" w:eastAsia="Times New Roman" w:hAnsi="Times New Roman" w:cs="Times New Roman"/>
          <w:kern w:val="0"/>
          <w:lang w:eastAsia="en-IN"/>
          <w14:ligatures w14:val="none"/>
        </w:rPr>
        <w:t xml:space="preserve">The AI </w:t>
      </w:r>
      <w:proofErr w:type="spellStart"/>
      <w:r w:rsidRPr="0097372E">
        <w:rPr>
          <w:rFonts w:ascii="Times New Roman" w:eastAsia="Times New Roman" w:hAnsi="Times New Roman" w:cs="Times New Roman"/>
          <w:kern w:val="0"/>
          <w:lang w:eastAsia="en-IN"/>
          <w14:ligatures w14:val="none"/>
        </w:rPr>
        <w:t>analyzes</w:t>
      </w:r>
      <w:proofErr w:type="spellEnd"/>
      <w:r w:rsidRPr="0097372E">
        <w:rPr>
          <w:rFonts w:ascii="Times New Roman" w:eastAsia="Times New Roman" w:hAnsi="Times New Roman" w:cs="Times New Roman"/>
          <w:kern w:val="0"/>
          <w:lang w:eastAsia="en-IN"/>
          <w14:ligatures w14:val="none"/>
        </w:rPr>
        <w:t xml:space="preserve"> the transcript and generates a structured output that includes:</w:t>
      </w:r>
    </w:p>
    <w:p w14:paraId="7FB09F50" w14:textId="77777777" w:rsidR="0097372E" w:rsidRPr="0097372E" w:rsidRDefault="0097372E" w:rsidP="0097372E">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7372E">
        <w:rPr>
          <w:rFonts w:ascii="Times New Roman" w:eastAsia="Times New Roman" w:hAnsi="Times New Roman" w:cs="Times New Roman"/>
          <w:kern w:val="0"/>
          <w:lang w:eastAsia="en-IN"/>
          <w14:ligatures w14:val="none"/>
        </w:rPr>
        <w:t>Short Summary (3–4 lines)</w:t>
      </w:r>
    </w:p>
    <w:p w14:paraId="35DCC5F6" w14:textId="77777777" w:rsidR="0097372E" w:rsidRPr="0097372E" w:rsidRDefault="0097372E" w:rsidP="0097372E">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7372E">
        <w:rPr>
          <w:rFonts w:ascii="Times New Roman" w:eastAsia="Times New Roman" w:hAnsi="Times New Roman" w:cs="Times New Roman"/>
          <w:kern w:val="0"/>
          <w:lang w:eastAsia="en-IN"/>
          <w14:ligatures w14:val="none"/>
        </w:rPr>
        <w:t>Detailed Summary</w:t>
      </w:r>
    </w:p>
    <w:p w14:paraId="71A3389E" w14:textId="77777777" w:rsidR="0097372E" w:rsidRPr="0097372E" w:rsidRDefault="0097372E" w:rsidP="0097372E">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7372E">
        <w:rPr>
          <w:rFonts w:ascii="Times New Roman" w:eastAsia="Times New Roman" w:hAnsi="Times New Roman" w:cs="Times New Roman"/>
          <w:kern w:val="0"/>
          <w:lang w:eastAsia="en-IN"/>
          <w14:ligatures w14:val="none"/>
        </w:rPr>
        <w:t>Key Bullet Points</w:t>
      </w:r>
    </w:p>
    <w:p w14:paraId="1DC005D4" w14:textId="77777777" w:rsidR="0097372E" w:rsidRPr="0097372E" w:rsidRDefault="0097372E" w:rsidP="0097372E">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7372E">
        <w:rPr>
          <w:rFonts w:ascii="Times New Roman" w:eastAsia="Times New Roman" w:hAnsi="Times New Roman" w:cs="Times New Roman"/>
          <w:kern w:val="0"/>
          <w:lang w:eastAsia="en-IN"/>
          <w14:ligatures w14:val="none"/>
        </w:rPr>
        <w:t>Actionable Insights / Key Takeaways</w:t>
      </w:r>
    </w:p>
    <w:p w14:paraId="6AAC5660" w14:textId="77777777" w:rsidR="0097372E" w:rsidRPr="0097372E" w:rsidRDefault="0097372E" w:rsidP="0097372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7372E">
        <w:rPr>
          <w:rFonts w:ascii="Times New Roman" w:eastAsia="Times New Roman" w:hAnsi="Times New Roman" w:cs="Times New Roman"/>
          <w:kern w:val="0"/>
          <w:lang w:eastAsia="en-IN"/>
          <w14:ligatures w14:val="none"/>
        </w:rPr>
        <w:t>This enables the system to convert long transcripts into clear and structured insights.</w:t>
      </w:r>
    </w:p>
    <w:p w14:paraId="28CD94EC" w14:textId="77777777" w:rsidR="0097372E" w:rsidRPr="0097372E" w:rsidRDefault="0097372E" w:rsidP="0097372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7372E">
        <w:rPr>
          <w:rFonts w:ascii="Times New Roman" w:eastAsia="Times New Roman" w:hAnsi="Times New Roman" w:cs="Times New Roman"/>
          <w:b/>
          <w:bCs/>
          <w:kern w:val="36"/>
          <w:sz w:val="48"/>
          <w:szCs w:val="48"/>
          <w:lang w:eastAsia="en-IN"/>
          <w14:ligatures w14:val="none"/>
        </w:rPr>
        <w:t>3. System Workflow</w:t>
      </w:r>
    </w:p>
    <w:p w14:paraId="71D6E7CA" w14:textId="77777777" w:rsidR="0097372E" w:rsidRPr="0097372E" w:rsidRDefault="0097372E" w:rsidP="0097372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7372E">
        <w:rPr>
          <w:rFonts w:ascii="Times New Roman" w:eastAsia="Times New Roman" w:hAnsi="Times New Roman" w:cs="Times New Roman"/>
          <w:kern w:val="0"/>
          <w:lang w:eastAsia="en-IN"/>
          <w14:ligatures w14:val="none"/>
        </w:rPr>
        <w:t>The workflow of the system can be summarized as follows:</w:t>
      </w:r>
    </w:p>
    <w:p w14:paraId="5C872A37" w14:textId="77777777" w:rsidR="0097372E" w:rsidRPr="0097372E" w:rsidRDefault="0097372E" w:rsidP="00973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bCs/>
          <w:kern w:val="0"/>
          <w:sz w:val="20"/>
          <w:szCs w:val="20"/>
          <w:lang w:eastAsia="en-IN"/>
          <w14:ligatures w14:val="none"/>
        </w:rPr>
      </w:pPr>
      <w:r w:rsidRPr="0097372E">
        <w:rPr>
          <w:rFonts w:eastAsia="Times New Roman" w:cs="Courier New"/>
          <w:b/>
          <w:bCs/>
          <w:kern w:val="0"/>
          <w:sz w:val="20"/>
          <w:szCs w:val="20"/>
          <w:lang w:eastAsia="en-IN"/>
          <w14:ligatures w14:val="none"/>
        </w:rPr>
        <w:t>User enters YouTube link</w:t>
      </w:r>
      <w:r w:rsidRPr="0097372E">
        <w:rPr>
          <w:rFonts w:eastAsia="Times New Roman" w:cs="Courier New"/>
          <w:b/>
          <w:bCs/>
          <w:kern w:val="0"/>
          <w:sz w:val="20"/>
          <w:szCs w:val="20"/>
          <w:lang w:eastAsia="en-IN"/>
          <w14:ligatures w14:val="none"/>
        </w:rPr>
        <w:br/>
        <w:t xml:space="preserve">        ↓</w:t>
      </w:r>
      <w:r w:rsidRPr="0097372E">
        <w:rPr>
          <w:rFonts w:eastAsia="Times New Roman" w:cs="Courier New"/>
          <w:b/>
          <w:bCs/>
          <w:kern w:val="0"/>
          <w:sz w:val="20"/>
          <w:szCs w:val="20"/>
          <w:lang w:eastAsia="en-IN"/>
          <w14:ligatures w14:val="none"/>
        </w:rPr>
        <w:br/>
        <w:t>System provides access to an AI tool for video summarization</w:t>
      </w:r>
      <w:r w:rsidRPr="0097372E">
        <w:rPr>
          <w:rFonts w:eastAsia="Times New Roman" w:cs="Courier New"/>
          <w:b/>
          <w:bCs/>
          <w:kern w:val="0"/>
          <w:sz w:val="20"/>
          <w:szCs w:val="20"/>
          <w:lang w:eastAsia="en-IN"/>
          <w14:ligatures w14:val="none"/>
        </w:rPr>
        <w:br/>
        <w:t xml:space="preserve">        ↓</w:t>
      </w:r>
      <w:r w:rsidRPr="0097372E">
        <w:rPr>
          <w:rFonts w:eastAsia="Times New Roman" w:cs="Courier New"/>
          <w:b/>
          <w:bCs/>
          <w:kern w:val="0"/>
          <w:sz w:val="20"/>
          <w:szCs w:val="20"/>
          <w:lang w:eastAsia="en-IN"/>
          <w14:ligatures w14:val="none"/>
        </w:rPr>
        <w:br/>
        <w:t>User retrieves summary or transcript</w:t>
      </w:r>
      <w:r w:rsidRPr="0097372E">
        <w:rPr>
          <w:rFonts w:eastAsia="Times New Roman" w:cs="Courier New"/>
          <w:b/>
          <w:bCs/>
          <w:kern w:val="0"/>
          <w:sz w:val="20"/>
          <w:szCs w:val="20"/>
          <w:lang w:eastAsia="en-IN"/>
          <w14:ligatures w14:val="none"/>
        </w:rPr>
        <w:br/>
        <w:t xml:space="preserve">        ↓</w:t>
      </w:r>
      <w:r w:rsidRPr="0097372E">
        <w:rPr>
          <w:rFonts w:eastAsia="Times New Roman" w:cs="Courier New"/>
          <w:b/>
          <w:bCs/>
          <w:kern w:val="0"/>
          <w:sz w:val="20"/>
          <w:szCs w:val="20"/>
          <w:lang w:eastAsia="en-IN"/>
          <w14:ligatures w14:val="none"/>
        </w:rPr>
        <w:br/>
        <w:t>User pastes transcript into the system</w:t>
      </w:r>
      <w:r w:rsidRPr="0097372E">
        <w:rPr>
          <w:rFonts w:eastAsia="Times New Roman" w:cs="Courier New"/>
          <w:b/>
          <w:bCs/>
          <w:kern w:val="0"/>
          <w:sz w:val="20"/>
          <w:szCs w:val="20"/>
          <w:lang w:eastAsia="en-IN"/>
          <w14:ligatures w14:val="none"/>
        </w:rPr>
        <w:br/>
        <w:t xml:space="preserve">        ↓</w:t>
      </w:r>
      <w:r w:rsidRPr="0097372E">
        <w:rPr>
          <w:rFonts w:eastAsia="Times New Roman" w:cs="Courier New"/>
          <w:b/>
          <w:bCs/>
          <w:kern w:val="0"/>
          <w:sz w:val="20"/>
          <w:szCs w:val="20"/>
          <w:lang w:eastAsia="en-IN"/>
          <w14:ligatures w14:val="none"/>
        </w:rPr>
        <w:br/>
        <w:t>AI processes the text</w:t>
      </w:r>
      <w:r w:rsidRPr="0097372E">
        <w:rPr>
          <w:rFonts w:eastAsia="Times New Roman" w:cs="Courier New"/>
          <w:b/>
          <w:bCs/>
          <w:kern w:val="0"/>
          <w:sz w:val="20"/>
          <w:szCs w:val="20"/>
          <w:lang w:eastAsia="en-IN"/>
          <w14:ligatures w14:val="none"/>
        </w:rPr>
        <w:br/>
        <w:t xml:space="preserve">        ↓</w:t>
      </w:r>
      <w:r w:rsidRPr="0097372E">
        <w:rPr>
          <w:rFonts w:eastAsia="Times New Roman" w:cs="Courier New"/>
          <w:b/>
          <w:bCs/>
          <w:kern w:val="0"/>
          <w:sz w:val="20"/>
          <w:szCs w:val="20"/>
          <w:lang w:eastAsia="en-IN"/>
          <w14:ligatures w14:val="none"/>
        </w:rPr>
        <w:br/>
        <w:t>Structured summary is generated</w:t>
      </w:r>
    </w:p>
    <w:p w14:paraId="4037A13B" w14:textId="77777777" w:rsidR="008603CF" w:rsidRPr="008603CF" w:rsidRDefault="008603CF" w:rsidP="008603C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603CF">
        <w:rPr>
          <w:rFonts w:ascii="Times New Roman" w:eastAsia="Times New Roman" w:hAnsi="Times New Roman" w:cs="Times New Roman"/>
          <w:b/>
          <w:bCs/>
          <w:kern w:val="36"/>
          <w:sz w:val="48"/>
          <w:szCs w:val="48"/>
          <w:lang w:eastAsia="en-IN"/>
          <w14:ligatures w14:val="none"/>
        </w:rPr>
        <w:t>4. Edge Cases Considered</w:t>
      </w:r>
    </w:p>
    <w:p w14:paraId="313129A1" w14:textId="77777777" w:rsidR="008603CF" w:rsidRPr="008603CF" w:rsidRDefault="008603CF" w:rsidP="008603CF">
      <w:pPr>
        <w:spacing w:before="100" w:beforeAutospacing="1" w:after="100" w:afterAutospacing="1" w:line="240" w:lineRule="auto"/>
        <w:rPr>
          <w:rFonts w:ascii="Times New Roman" w:eastAsia="Times New Roman" w:hAnsi="Times New Roman" w:cs="Times New Roman"/>
          <w:kern w:val="0"/>
          <w:lang w:eastAsia="en-IN"/>
          <w14:ligatures w14:val="none"/>
        </w:rPr>
      </w:pPr>
      <w:r w:rsidRPr="008603CF">
        <w:rPr>
          <w:rFonts w:ascii="Times New Roman" w:eastAsia="Times New Roman" w:hAnsi="Times New Roman" w:cs="Times New Roman"/>
          <w:kern w:val="0"/>
          <w:lang w:eastAsia="en-IN"/>
          <w14:ligatures w14:val="none"/>
        </w:rPr>
        <w:t>While designing the system, the following edge cases were considered to ensure the tool behaves reliably across different types of inputs.</w:t>
      </w:r>
    </w:p>
    <w:p w14:paraId="4616CD1F" w14:textId="77777777" w:rsidR="008603CF" w:rsidRPr="008603CF" w:rsidRDefault="008603CF" w:rsidP="008603C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603CF">
        <w:rPr>
          <w:rFonts w:ascii="Times New Roman" w:eastAsia="Times New Roman" w:hAnsi="Times New Roman" w:cs="Times New Roman"/>
          <w:b/>
          <w:bCs/>
          <w:kern w:val="0"/>
          <w:sz w:val="27"/>
          <w:szCs w:val="27"/>
          <w:lang w:eastAsia="en-IN"/>
          <w14:ligatures w14:val="none"/>
        </w:rPr>
        <w:t>1. Videos with No Transcript Available</w:t>
      </w:r>
    </w:p>
    <w:p w14:paraId="73C7EA9C" w14:textId="77777777" w:rsidR="008603CF" w:rsidRPr="008603CF" w:rsidRDefault="008603CF" w:rsidP="008603CF">
      <w:pPr>
        <w:spacing w:before="100" w:beforeAutospacing="1" w:after="100" w:afterAutospacing="1" w:line="240" w:lineRule="auto"/>
        <w:rPr>
          <w:rFonts w:ascii="Times New Roman" w:eastAsia="Times New Roman" w:hAnsi="Times New Roman" w:cs="Times New Roman"/>
          <w:kern w:val="0"/>
          <w:lang w:eastAsia="en-IN"/>
          <w14:ligatures w14:val="none"/>
        </w:rPr>
      </w:pPr>
      <w:r w:rsidRPr="008603CF">
        <w:rPr>
          <w:rFonts w:ascii="Times New Roman" w:eastAsia="Times New Roman" w:hAnsi="Times New Roman" w:cs="Times New Roman"/>
          <w:kern w:val="0"/>
          <w:lang w:eastAsia="en-IN"/>
          <w14:ligatures w14:val="none"/>
        </w:rPr>
        <w:t>Some YouTube videos do not provide captions or transcripts. Since transcripts are required for summarization, the system informs the user that a transcript is not available and suggests trying another video or providing a transcript manually.</w:t>
      </w:r>
    </w:p>
    <w:p w14:paraId="57806665" w14:textId="77777777" w:rsidR="008603CF" w:rsidRPr="008603CF" w:rsidRDefault="008603CF" w:rsidP="008603CF">
      <w:pPr>
        <w:spacing w:after="0" w:line="240" w:lineRule="auto"/>
        <w:rPr>
          <w:rFonts w:ascii="Times New Roman" w:eastAsia="Times New Roman" w:hAnsi="Times New Roman" w:cs="Times New Roman"/>
          <w:kern w:val="0"/>
          <w:lang w:eastAsia="en-IN"/>
          <w14:ligatures w14:val="none"/>
        </w:rPr>
      </w:pPr>
      <w:r w:rsidRPr="008603CF">
        <w:rPr>
          <w:rFonts w:ascii="Times New Roman" w:eastAsia="Times New Roman" w:hAnsi="Times New Roman" w:cs="Times New Roman"/>
          <w:kern w:val="0"/>
          <w:lang w:eastAsia="en-IN"/>
          <w14:ligatures w14:val="none"/>
        </w:rPr>
        <w:pict w14:anchorId="5625DA62">
          <v:rect id="_x0000_i1027" style="width:0;height:1.5pt" o:hralign="center" o:hrstd="t" o:hr="t" fillcolor="#a0a0a0" stroked="f"/>
        </w:pict>
      </w:r>
    </w:p>
    <w:p w14:paraId="73E5171E" w14:textId="77777777" w:rsidR="008603CF" w:rsidRPr="008603CF" w:rsidRDefault="008603CF" w:rsidP="008603C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603CF">
        <w:rPr>
          <w:rFonts w:ascii="Times New Roman" w:eastAsia="Times New Roman" w:hAnsi="Times New Roman" w:cs="Times New Roman"/>
          <w:b/>
          <w:bCs/>
          <w:kern w:val="0"/>
          <w:sz w:val="27"/>
          <w:szCs w:val="27"/>
          <w:lang w:eastAsia="en-IN"/>
          <w14:ligatures w14:val="none"/>
        </w:rPr>
        <w:t>2. Very Long Videos Where Transcript Size May Exceed Model Limits</w:t>
      </w:r>
    </w:p>
    <w:p w14:paraId="36B4BF5A" w14:textId="77777777" w:rsidR="008603CF" w:rsidRPr="008603CF" w:rsidRDefault="008603CF" w:rsidP="008603CF">
      <w:pPr>
        <w:spacing w:before="100" w:beforeAutospacing="1" w:after="100" w:afterAutospacing="1" w:line="240" w:lineRule="auto"/>
        <w:rPr>
          <w:rFonts w:ascii="Times New Roman" w:eastAsia="Times New Roman" w:hAnsi="Times New Roman" w:cs="Times New Roman"/>
          <w:kern w:val="0"/>
          <w:lang w:eastAsia="en-IN"/>
          <w14:ligatures w14:val="none"/>
        </w:rPr>
      </w:pPr>
      <w:r w:rsidRPr="008603CF">
        <w:rPr>
          <w:rFonts w:ascii="Times New Roman" w:eastAsia="Times New Roman" w:hAnsi="Times New Roman" w:cs="Times New Roman"/>
          <w:kern w:val="0"/>
          <w:lang w:eastAsia="en-IN"/>
          <w14:ligatures w14:val="none"/>
        </w:rPr>
        <w:lastRenderedPageBreak/>
        <w:t>Long videos can produce very large transcripts that may exceed the input limits of AI models. In such situations, the transcript can be divided into smaller segments and summarized individually, after which the summaries can be combined into a final output.</w:t>
      </w:r>
    </w:p>
    <w:p w14:paraId="4F1DB770" w14:textId="77777777" w:rsidR="008603CF" w:rsidRPr="008603CF" w:rsidRDefault="008603CF" w:rsidP="008603CF">
      <w:pPr>
        <w:spacing w:after="0" w:line="240" w:lineRule="auto"/>
        <w:rPr>
          <w:rFonts w:ascii="Times New Roman" w:eastAsia="Times New Roman" w:hAnsi="Times New Roman" w:cs="Times New Roman"/>
          <w:kern w:val="0"/>
          <w:lang w:eastAsia="en-IN"/>
          <w14:ligatures w14:val="none"/>
        </w:rPr>
      </w:pPr>
      <w:r w:rsidRPr="008603CF">
        <w:rPr>
          <w:rFonts w:ascii="Times New Roman" w:eastAsia="Times New Roman" w:hAnsi="Times New Roman" w:cs="Times New Roman"/>
          <w:kern w:val="0"/>
          <w:lang w:eastAsia="en-IN"/>
          <w14:ligatures w14:val="none"/>
        </w:rPr>
        <w:pict w14:anchorId="0537D55C">
          <v:rect id="_x0000_i1028" style="width:0;height:1.5pt" o:hralign="center" o:hrstd="t" o:hr="t" fillcolor="#a0a0a0" stroked="f"/>
        </w:pict>
      </w:r>
    </w:p>
    <w:p w14:paraId="42131210" w14:textId="77777777" w:rsidR="008603CF" w:rsidRPr="008603CF" w:rsidRDefault="008603CF" w:rsidP="008603C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603CF">
        <w:rPr>
          <w:rFonts w:ascii="Times New Roman" w:eastAsia="Times New Roman" w:hAnsi="Times New Roman" w:cs="Times New Roman"/>
          <w:b/>
          <w:bCs/>
          <w:kern w:val="0"/>
          <w:sz w:val="27"/>
          <w:szCs w:val="27"/>
          <w:lang w:eastAsia="en-IN"/>
          <w14:ligatures w14:val="none"/>
        </w:rPr>
        <w:t>3. Invalid or Private YouTube Links</w:t>
      </w:r>
    </w:p>
    <w:p w14:paraId="70A8C980" w14:textId="49115104" w:rsidR="008603CF" w:rsidRDefault="008603CF" w:rsidP="008603CF">
      <w:pPr>
        <w:spacing w:before="100" w:beforeAutospacing="1" w:after="100" w:afterAutospacing="1" w:line="240" w:lineRule="auto"/>
        <w:rPr>
          <w:rFonts w:ascii="Times New Roman" w:eastAsia="Times New Roman" w:hAnsi="Times New Roman" w:cs="Times New Roman"/>
          <w:kern w:val="0"/>
          <w:lang w:eastAsia="en-IN"/>
          <w14:ligatures w14:val="none"/>
        </w:rPr>
      </w:pPr>
      <w:r w:rsidRPr="008603CF">
        <w:rPr>
          <w:rFonts w:ascii="Times New Roman" w:eastAsia="Times New Roman" w:hAnsi="Times New Roman" w:cs="Times New Roman"/>
          <w:kern w:val="0"/>
          <w:lang w:eastAsia="en-IN"/>
          <w14:ligatures w14:val="none"/>
        </w:rPr>
        <w:t>If the user enters an invalid YouTube link or a link to a private or restricted video, the system may not be able to access the content. In such cases, the system prompts the user to provide a valid public YouTube URL.</w:t>
      </w:r>
      <w:r>
        <w:rPr>
          <w:rFonts w:ascii="Times New Roman" w:eastAsia="Times New Roman" w:hAnsi="Times New Roman" w:cs="Times New Roman"/>
          <w:noProof/>
          <w:kern w:val="0"/>
          <w:lang w:eastAsia="en-IN"/>
        </w:rPr>
        <w:drawing>
          <wp:inline distT="0" distB="0" distL="0" distR="0" wp14:anchorId="385DDB59" wp14:editId="6FF3D398">
            <wp:extent cx="5219700" cy="2619375"/>
            <wp:effectExtent l="0" t="0" r="0" b="9525"/>
            <wp:docPr id="1425397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397859" name="Picture 1425397859"/>
                    <pic:cNvPicPr/>
                  </pic:nvPicPr>
                  <pic:blipFill>
                    <a:blip r:embed="rId5">
                      <a:extLst>
                        <a:ext uri="{28A0092B-C50C-407E-A947-70E740481C1C}">
                          <a14:useLocalDpi xmlns:a14="http://schemas.microsoft.com/office/drawing/2010/main" val="0"/>
                        </a:ext>
                      </a:extLst>
                    </a:blip>
                    <a:stretch>
                      <a:fillRect/>
                    </a:stretch>
                  </pic:blipFill>
                  <pic:spPr>
                    <a:xfrm>
                      <a:off x="0" y="0"/>
                      <a:ext cx="5220434" cy="2619743"/>
                    </a:xfrm>
                    <a:prstGeom prst="rect">
                      <a:avLst/>
                    </a:prstGeom>
                  </pic:spPr>
                </pic:pic>
              </a:graphicData>
            </a:graphic>
          </wp:inline>
        </w:drawing>
      </w:r>
    </w:p>
    <w:p w14:paraId="16471D9A" w14:textId="77777777" w:rsidR="008603CF" w:rsidRPr="008603CF" w:rsidRDefault="008603CF" w:rsidP="008603CF">
      <w:pPr>
        <w:spacing w:after="0" w:line="240" w:lineRule="auto"/>
        <w:rPr>
          <w:rFonts w:ascii="Times New Roman" w:eastAsia="Times New Roman" w:hAnsi="Times New Roman" w:cs="Times New Roman"/>
          <w:kern w:val="0"/>
          <w:lang w:eastAsia="en-IN"/>
          <w14:ligatures w14:val="none"/>
        </w:rPr>
      </w:pPr>
      <w:r w:rsidRPr="008603CF">
        <w:rPr>
          <w:rFonts w:ascii="Times New Roman" w:eastAsia="Times New Roman" w:hAnsi="Times New Roman" w:cs="Times New Roman"/>
          <w:kern w:val="0"/>
          <w:lang w:eastAsia="en-IN"/>
          <w14:ligatures w14:val="none"/>
        </w:rPr>
        <w:pict w14:anchorId="4A00E6F7">
          <v:rect id="_x0000_i1029" style="width:0;height:1.5pt" o:hralign="center" o:hrstd="t" o:hr="t" fillcolor="#a0a0a0" stroked="f"/>
        </w:pict>
      </w:r>
    </w:p>
    <w:p w14:paraId="41475837" w14:textId="77777777" w:rsidR="008603CF" w:rsidRPr="008603CF" w:rsidRDefault="008603CF" w:rsidP="008603C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603CF">
        <w:rPr>
          <w:rFonts w:ascii="Times New Roman" w:eastAsia="Times New Roman" w:hAnsi="Times New Roman" w:cs="Times New Roman"/>
          <w:b/>
          <w:bCs/>
          <w:kern w:val="0"/>
          <w:sz w:val="27"/>
          <w:szCs w:val="27"/>
          <w:lang w:eastAsia="en-IN"/>
          <w14:ligatures w14:val="none"/>
        </w:rPr>
        <w:t>4. Non-English Videos</w:t>
      </w:r>
    </w:p>
    <w:p w14:paraId="69100374" w14:textId="77777777" w:rsidR="008603CF" w:rsidRDefault="008603CF" w:rsidP="008603CF">
      <w:pPr>
        <w:spacing w:before="100" w:beforeAutospacing="1" w:after="100" w:afterAutospacing="1" w:line="240" w:lineRule="auto"/>
        <w:rPr>
          <w:rFonts w:ascii="Times New Roman" w:eastAsia="Times New Roman" w:hAnsi="Times New Roman" w:cs="Times New Roman"/>
          <w:kern w:val="0"/>
          <w:lang w:eastAsia="en-IN"/>
          <w14:ligatures w14:val="none"/>
        </w:rPr>
      </w:pPr>
      <w:r w:rsidRPr="008603CF">
        <w:rPr>
          <w:rFonts w:ascii="Times New Roman" w:eastAsia="Times New Roman" w:hAnsi="Times New Roman" w:cs="Times New Roman"/>
          <w:kern w:val="0"/>
          <w:lang w:eastAsia="en-IN"/>
          <w14:ligatures w14:val="none"/>
        </w:rPr>
        <w:t>If the transcript is in a language other than English, the system can still process the content. The output can either be generated in the original language or translated into English if the user specifically requests the summary in English.</w:t>
      </w:r>
    </w:p>
    <w:p w14:paraId="188588F5" w14:textId="234A651D" w:rsidR="008603CF" w:rsidRPr="008603CF" w:rsidRDefault="008603CF" w:rsidP="008603CF">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rPr>
        <w:lastRenderedPageBreak/>
        <w:drawing>
          <wp:inline distT="0" distB="0" distL="0" distR="0" wp14:anchorId="7815BEF5" wp14:editId="7F5892AF">
            <wp:extent cx="5731510" cy="4473575"/>
            <wp:effectExtent l="0" t="0" r="2540" b="3175"/>
            <wp:docPr id="3575870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587091" name="Picture 357587091"/>
                    <pic:cNvPicPr/>
                  </pic:nvPicPr>
                  <pic:blipFill>
                    <a:blip r:embed="rId6">
                      <a:extLst>
                        <a:ext uri="{28A0092B-C50C-407E-A947-70E740481C1C}">
                          <a14:useLocalDpi xmlns:a14="http://schemas.microsoft.com/office/drawing/2010/main" val="0"/>
                        </a:ext>
                      </a:extLst>
                    </a:blip>
                    <a:stretch>
                      <a:fillRect/>
                    </a:stretch>
                  </pic:blipFill>
                  <pic:spPr>
                    <a:xfrm>
                      <a:off x="0" y="0"/>
                      <a:ext cx="5731510" cy="4473575"/>
                    </a:xfrm>
                    <a:prstGeom prst="rect">
                      <a:avLst/>
                    </a:prstGeom>
                  </pic:spPr>
                </pic:pic>
              </a:graphicData>
            </a:graphic>
          </wp:inline>
        </w:drawing>
      </w:r>
    </w:p>
    <w:p w14:paraId="2661724D" w14:textId="77777777" w:rsidR="008603CF" w:rsidRPr="008603CF" w:rsidRDefault="008603CF" w:rsidP="008603CF">
      <w:pPr>
        <w:spacing w:after="0" w:line="240" w:lineRule="auto"/>
        <w:rPr>
          <w:rFonts w:ascii="Times New Roman" w:eastAsia="Times New Roman" w:hAnsi="Times New Roman" w:cs="Times New Roman"/>
          <w:kern w:val="0"/>
          <w:lang w:eastAsia="en-IN"/>
          <w14:ligatures w14:val="none"/>
        </w:rPr>
      </w:pPr>
      <w:r w:rsidRPr="008603CF">
        <w:rPr>
          <w:rFonts w:ascii="Times New Roman" w:eastAsia="Times New Roman" w:hAnsi="Times New Roman" w:cs="Times New Roman"/>
          <w:kern w:val="0"/>
          <w:lang w:eastAsia="en-IN"/>
          <w14:ligatures w14:val="none"/>
        </w:rPr>
        <w:pict w14:anchorId="1FA96295">
          <v:rect id="_x0000_i1030" style="width:0;height:1.5pt" o:hralign="center" o:hrstd="t" o:hr="t" fillcolor="#a0a0a0" stroked="f"/>
        </w:pict>
      </w:r>
    </w:p>
    <w:p w14:paraId="036AC2CD" w14:textId="77777777" w:rsidR="008603CF" w:rsidRPr="008603CF" w:rsidRDefault="008603CF" w:rsidP="008603C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603CF">
        <w:rPr>
          <w:rFonts w:ascii="Times New Roman" w:eastAsia="Times New Roman" w:hAnsi="Times New Roman" w:cs="Times New Roman"/>
          <w:b/>
          <w:bCs/>
          <w:kern w:val="0"/>
          <w:sz w:val="27"/>
          <w:szCs w:val="27"/>
          <w:lang w:eastAsia="en-IN"/>
          <w14:ligatures w14:val="none"/>
        </w:rPr>
        <w:t>5. Short-Form Videos with Very Little Transcript</w:t>
      </w:r>
    </w:p>
    <w:p w14:paraId="31BFE93F" w14:textId="77777777" w:rsidR="008603CF" w:rsidRPr="008603CF" w:rsidRDefault="008603CF" w:rsidP="008603CF">
      <w:pPr>
        <w:spacing w:before="100" w:beforeAutospacing="1" w:after="100" w:afterAutospacing="1" w:line="240" w:lineRule="auto"/>
        <w:rPr>
          <w:rFonts w:ascii="Times New Roman" w:eastAsia="Times New Roman" w:hAnsi="Times New Roman" w:cs="Times New Roman"/>
          <w:kern w:val="0"/>
          <w:lang w:eastAsia="en-IN"/>
          <w14:ligatures w14:val="none"/>
        </w:rPr>
      </w:pPr>
      <w:r w:rsidRPr="008603CF">
        <w:rPr>
          <w:rFonts w:ascii="Times New Roman" w:eastAsia="Times New Roman" w:hAnsi="Times New Roman" w:cs="Times New Roman"/>
          <w:kern w:val="0"/>
          <w:lang w:eastAsia="en-IN"/>
          <w14:ligatures w14:val="none"/>
        </w:rPr>
        <w:t>Short videos may contain very limited transcript content, which may result in shorter summaries or fewer insights. The system still attempts to generate meaningful output based on the available information.</w:t>
      </w:r>
    </w:p>
    <w:p w14:paraId="43F6369E" w14:textId="77777777" w:rsidR="008603CF" w:rsidRPr="008603CF" w:rsidRDefault="008603CF" w:rsidP="008603C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603CF">
        <w:rPr>
          <w:rFonts w:ascii="Times New Roman" w:eastAsia="Times New Roman" w:hAnsi="Times New Roman" w:cs="Times New Roman"/>
          <w:b/>
          <w:bCs/>
          <w:kern w:val="36"/>
          <w:sz w:val="48"/>
          <w:szCs w:val="48"/>
          <w:lang w:eastAsia="en-IN"/>
          <w14:ligatures w14:val="none"/>
        </w:rPr>
        <w:t>5. Challenges Faced</w:t>
      </w:r>
    </w:p>
    <w:p w14:paraId="579A278F" w14:textId="77777777" w:rsidR="008603CF" w:rsidRPr="008603CF" w:rsidRDefault="008603CF" w:rsidP="008603CF">
      <w:pPr>
        <w:spacing w:before="100" w:beforeAutospacing="1" w:after="100" w:afterAutospacing="1" w:line="240" w:lineRule="auto"/>
        <w:rPr>
          <w:rFonts w:ascii="Times New Roman" w:eastAsia="Times New Roman" w:hAnsi="Times New Roman" w:cs="Times New Roman"/>
          <w:kern w:val="0"/>
          <w:lang w:eastAsia="en-IN"/>
          <w14:ligatures w14:val="none"/>
        </w:rPr>
      </w:pPr>
      <w:r w:rsidRPr="008603CF">
        <w:rPr>
          <w:rFonts w:ascii="Times New Roman" w:eastAsia="Times New Roman" w:hAnsi="Times New Roman" w:cs="Times New Roman"/>
          <w:kern w:val="0"/>
          <w:lang w:eastAsia="en-IN"/>
          <w14:ligatures w14:val="none"/>
        </w:rPr>
        <w:t>During the development of this prototype, a few practical challenges were encountered.</w:t>
      </w:r>
    </w:p>
    <w:p w14:paraId="4FEC82D2" w14:textId="77777777" w:rsidR="008603CF" w:rsidRPr="008603CF" w:rsidRDefault="008603CF" w:rsidP="008603C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603CF">
        <w:rPr>
          <w:rFonts w:ascii="Times New Roman" w:eastAsia="Times New Roman" w:hAnsi="Times New Roman" w:cs="Times New Roman"/>
          <w:b/>
          <w:bCs/>
          <w:kern w:val="0"/>
          <w:sz w:val="27"/>
          <w:szCs w:val="27"/>
          <w:lang w:eastAsia="en-IN"/>
          <w14:ligatures w14:val="none"/>
        </w:rPr>
        <w:t>1. API Access for Transcript Extraction</w:t>
      </w:r>
    </w:p>
    <w:p w14:paraId="3F63A561" w14:textId="77777777" w:rsidR="008603CF" w:rsidRPr="008603CF" w:rsidRDefault="008603CF" w:rsidP="008603CF">
      <w:pPr>
        <w:spacing w:before="100" w:beforeAutospacing="1" w:after="100" w:afterAutospacing="1" w:line="240" w:lineRule="auto"/>
        <w:rPr>
          <w:rFonts w:ascii="Times New Roman" w:eastAsia="Times New Roman" w:hAnsi="Times New Roman" w:cs="Times New Roman"/>
          <w:kern w:val="0"/>
          <w:lang w:eastAsia="en-IN"/>
          <w14:ligatures w14:val="none"/>
        </w:rPr>
      </w:pPr>
      <w:r w:rsidRPr="008603CF">
        <w:rPr>
          <w:rFonts w:ascii="Times New Roman" w:eastAsia="Times New Roman" w:hAnsi="Times New Roman" w:cs="Times New Roman"/>
          <w:kern w:val="0"/>
          <w:lang w:eastAsia="en-IN"/>
          <w14:ligatures w14:val="none"/>
        </w:rPr>
        <w:t>One of the main challenges was obtaining reliable API access for automatically extracting YouTube transcripts and processing them with an AI model. Many services that provide transcript extraction or AI summarization require API keys or paid access.</w:t>
      </w:r>
    </w:p>
    <w:p w14:paraId="6CCC5413" w14:textId="77777777" w:rsidR="008603CF" w:rsidRPr="008603CF" w:rsidRDefault="008603CF" w:rsidP="008603CF">
      <w:pPr>
        <w:spacing w:before="100" w:beforeAutospacing="1" w:after="100" w:afterAutospacing="1" w:line="240" w:lineRule="auto"/>
        <w:rPr>
          <w:rFonts w:ascii="Times New Roman" w:eastAsia="Times New Roman" w:hAnsi="Times New Roman" w:cs="Times New Roman"/>
          <w:kern w:val="0"/>
          <w:lang w:eastAsia="en-IN"/>
          <w14:ligatures w14:val="none"/>
        </w:rPr>
      </w:pPr>
      <w:r w:rsidRPr="008603CF">
        <w:rPr>
          <w:rFonts w:ascii="Times New Roman" w:eastAsia="Times New Roman" w:hAnsi="Times New Roman" w:cs="Times New Roman"/>
          <w:kern w:val="0"/>
          <w:lang w:eastAsia="en-IN"/>
          <w14:ligatures w14:val="none"/>
        </w:rPr>
        <w:t>Since the objective of the assignment was rapid prototyping and experimentation with AI tools, obtaining a stable free API integration within the limited time available was challenging.</w:t>
      </w:r>
    </w:p>
    <w:p w14:paraId="75C254EF" w14:textId="77777777" w:rsidR="008603CF" w:rsidRPr="008603CF" w:rsidRDefault="008603CF" w:rsidP="008603CF">
      <w:pPr>
        <w:spacing w:before="100" w:beforeAutospacing="1" w:after="100" w:afterAutospacing="1" w:line="240" w:lineRule="auto"/>
        <w:rPr>
          <w:rFonts w:ascii="Times New Roman" w:eastAsia="Times New Roman" w:hAnsi="Times New Roman" w:cs="Times New Roman"/>
          <w:kern w:val="0"/>
          <w:lang w:eastAsia="en-IN"/>
          <w14:ligatures w14:val="none"/>
        </w:rPr>
      </w:pPr>
      <w:r w:rsidRPr="008603CF">
        <w:rPr>
          <w:rFonts w:ascii="Times New Roman" w:eastAsia="Times New Roman" w:hAnsi="Times New Roman" w:cs="Times New Roman"/>
          <w:kern w:val="0"/>
          <w:lang w:eastAsia="en-IN"/>
          <w14:ligatures w14:val="none"/>
        </w:rPr>
        <w:lastRenderedPageBreak/>
        <w:t>To address this, I designed an alternative workflow where users can leverage existing free AI tools to extract summaries from video links. The system then allows users to paste transcripts directly for structured summarization.</w:t>
      </w:r>
    </w:p>
    <w:p w14:paraId="3B4154BA" w14:textId="237AA56C" w:rsidR="008603CF" w:rsidRPr="008603CF" w:rsidRDefault="008603CF" w:rsidP="008603CF">
      <w:pPr>
        <w:spacing w:before="100" w:beforeAutospacing="1" w:after="100" w:afterAutospacing="1" w:line="240" w:lineRule="auto"/>
        <w:rPr>
          <w:rFonts w:ascii="Times New Roman" w:eastAsia="Times New Roman" w:hAnsi="Times New Roman" w:cs="Times New Roman"/>
          <w:kern w:val="0"/>
          <w:lang w:eastAsia="en-IN"/>
          <w14:ligatures w14:val="none"/>
        </w:rPr>
      </w:pPr>
      <w:r w:rsidRPr="008603CF">
        <w:rPr>
          <w:rFonts w:ascii="Times New Roman" w:eastAsia="Times New Roman" w:hAnsi="Times New Roman" w:cs="Times New Roman"/>
          <w:kern w:val="0"/>
          <w:lang w:eastAsia="en-IN"/>
          <w14:ligatures w14:val="none"/>
        </w:rPr>
        <w:t>This approach ensured that the core objective of the assignment</w:t>
      </w:r>
      <w:r>
        <w:rPr>
          <w:rFonts w:ascii="Times New Roman" w:eastAsia="Times New Roman" w:hAnsi="Times New Roman" w:cs="Times New Roman"/>
          <w:kern w:val="0"/>
          <w:lang w:eastAsia="en-IN"/>
          <w14:ligatures w14:val="none"/>
        </w:rPr>
        <w:t xml:space="preserve"> </w:t>
      </w:r>
      <w:r w:rsidRPr="008603CF">
        <w:rPr>
          <w:rFonts w:ascii="Times New Roman" w:eastAsia="Times New Roman" w:hAnsi="Times New Roman" w:cs="Times New Roman"/>
          <w:kern w:val="0"/>
          <w:lang w:eastAsia="en-IN"/>
          <w14:ligatures w14:val="none"/>
        </w:rPr>
        <w:t>demonstrating the ability to design a working AI-assisted workflo</w:t>
      </w:r>
      <w:r>
        <w:rPr>
          <w:rFonts w:ascii="Times New Roman" w:eastAsia="Times New Roman" w:hAnsi="Times New Roman" w:cs="Times New Roman"/>
          <w:kern w:val="0"/>
          <w:lang w:eastAsia="en-IN"/>
          <w14:ligatures w14:val="none"/>
        </w:rPr>
        <w:t xml:space="preserve">w </w:t>
      </w:r>
      <w:r w:rsidRPr="008603CF">
        <w:rPr>
          <w:rFonts w:ascii="Times New Roman" w:eastAsia="Times New Roman" w:hAnsi="Times New Roman" w:cs="Times New Roman"/>
          <w:kern w:val="0"/>
          <w:lang w:eastAsia="en-IN"/>
          <w14:ligatures w14:val="none"/>
        </w:rPr>
        <w:t>was still achieved.</w:t>
      </w:r>
    </w:p>
    <w:p w14:paraId="545C3FCE" w14:textId="77777777" w:rsidR="008603CF" w:rsidRPr="008603CF" w:rsidRDefault="008603CF" w:rsidP="008603CF">
      <w:pPr>
        <w:spacing w:after="0" w:line="240" w:lineRule="auto"/>
        <w:rPr>
          <w:rFonts w:ascii="Times New Roman" w:eastAsia="Times New Roman" w:hAnsi="Times New Roman" w:cs="Times New Roman"/>
          <w:kern w:val="0"/>
          <w:lang w:eastAsia="en-IN"/>
          <w14:ligatures w14:val="none"/>
        </w:rPr>
      </w:pPr>
      <w:r w:rsidRPr="008603CF">
        <w:rPr>
          <w:rFonts w:ascii="Times New Roman" w:eastAsia="Times New Roman" w:hAnsi="Times New Roman" w:cs="Times New Roman"/>
          <w:kern w:val="0"/>
          <w:lang w:eastAsia="en-IN"/>
          <w14:ligatures w14:val="none"/>
        </w:rPr>
        <w:pict w14:anchorId="3E052AB6">
          <v:rect id="_x0000_i1035" style="width:0;height:1.5pt" o:hralign="center" o:hrstd="t" o:hr="t" fillcolor="#a0a0a0" stroked="f"/>
        </w:pict>
      </w:r>
    </w:p>
    <w:p w14:paraId="7208B2AD" w14:textId="77777777" w:rsidR="008603CF" w:rsidRPr="008603CF" w:rsidRDefault="008603CF" w:rsidP="008603C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603CF">
        <w:rPr>
          <w:rFonts w:ascii="Times New Roman" w:eastAsia="Times New Roman" w:hAnsi="Times New Roman" w:cs="Times New Roman"/>
          <w:b/>
          <w:bCs/>
          <w:kern w:val="0"/>
          <w:sz w:val="27"/>
          <w:szCs w:val="27"/>
          <w:lang w:eastAsia="en-IN"/>
          <w14:ligatures w14:val="none"/>
        </w:rPr>
        <w:t>2. Ensuring Structured Output</w:t>
      </w:r>
    </w:p>
    <w:p w14:paraId="52BB85D1" w14:textId="77777777" w:rsidR="008603CF" w:rsidRPr="008603CF" w:rsidRDefault="008603CF" w:rsidP="008603CF">
      <w:pPr>
        <w:spacing w:before="100" w:beforeAutospacing="1" w:after="100" w:afterAutospacing="1" w:line="240" w:lineRule="auto"/>
        <w:rPr>
          <w:rFonts w:ascii="Times New Roman" w:eastAsia="Times New Roman" w:hAnsi="Times New Roman" w:cs="Times New Roman"/>
          <w:kern w:val="0"/>
          <w:lang w:eastAsia="en-IN"/>
          <w14:ligatures w14:val="none"/>
        </w:rPr>
      </w:pPr>
      <w:r w:rsidRPr="008603CF">
        <w:rPr>
          <w:rFonts w:ascii="Times New Roman" w:eastAsia="Times New Roman" w:hAnsi="Times New Roman" w:cs="Times New Roman"/>
          <w:kern w:val="0"/>
          <w:lang w:eastAsia="en-IN"/>
          <w14:ligatures w14:val="none"/>
        </w:rPr>
        <w:t>Another challenge was ensuring that the AI consistently generates summaries in the required format. This was addressed by designing prompts that guide the AI to return structured outputs including short summaries, detailed summaries, key points, and actionable insights.</w:t>
      </w:r>
    </w:p>
    <w:p w14:paraId="7F097D36" w14:textId="77777777" w:rsidR="008603CF" w:rsidRPr="008603CF" w:rsidRDefault="008603CF" w:rsidP="008603CF">
      <w:pPr>
        <w:spacing w:after="0" w:line="240" w:lineRule="auto"/>
        <w:rPr>
          <w:rFonts w:ascii="Times New Roman" w:eastAsia="Times New Roman" w:hAnsi="Times New Roman" w:cs="Times New Roman"/>
          <w:kern w:val="0"/>
          <w:lang w:eastAsia="en-IN"/>
          <w14:ligatures w14:val="none"/>
        </w:rPr>
      </w:pPr>
      <w:r w:rsidRPr="008603CF">
        <w:rPr>
          <w:rFonts w:ascii="Times New Roman" w:eastAsia="Times New Roman" w:hAnsi="Times New Roman" w:cs="Times New Roman"/>
          <w:kern w:val="0"/>
          <w:lang w:eastAsia="en-IN"/>
          <w14:ligatures w14:val="none"/>
        </w:rPr>
        <w:pict w14:anchorId="67445823">
          <v:rect id="_x0000_i1036" style="width:0;height:1.5pt" o:hralign="center" o:hrstd="t" o:hr="t" fillcolor="#a0a0a0" stroked="f"/>
        </w:pict>
      </w:r>
    </w:p>
    <w:p w14:paraId="2A157C1A" w14:textId="77777777" w:rsidR="008603CF" w:rsidRPr="008603CF" w:rsidRDefault="008603CF" w:rsidP="008603C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603CF">
        <w:rPr>
          <w:rFonts w:ascii="Times New Roman" w:eastAsia="Times New Roman" w:hAnsi="Times New Roman" w:cs="Times New Roman"/>
          <w:b/>
          <w:bCs/>
          <w:kern w:val="0"/>
          <w:sz w:val="27"/>
          <w:szCs w:val="27"/>
          <w:lang w:eastAsia="en-IN"/>
          <w14:ligatures w14:val="none"/>
        </w:rPr>
        <w:t>3. Handling Different Types of Input</w:t>
      </w:r>
    </w:p>
    <w:p w14:paraId="1546B21D" w14:textId="77777777" w:rsidR="008603CF" w:rsidRPr="008603CF" w:rsidRDefault="008603CF" w:rsidP="008603CF">
      <w:pPr>
        <w:spacing w:before="100" w:beforeAutospacing="1" w:after="100" w:afterAutospacing="1" w:line="240" w:lineRule="auto"/>
        <w:rPr>
          <w:rFonts w:ascii="Times New Roman" w:eastAsia="Times New Roman" w:hAnsi="Times New Roman" w:cs="Times New Roman"/>
          <w:kern w:val="0"/>
          <w:lang w:eastAsia="en-IN"/>
          <w14:ligatures w14:val="none"/>
        </w:rPr>
      </w:pPr>
      <w:r w:rsidRPr="008603CF">
        <w:rPr>
          <w:rFonts w:ascii="Times New Roman" w:eastAsia="Times New Roman" w:hAnsi="Times New Roman" w:cs="Times New Roman"/>
          <w:kern w:val="0"/>
          <w:lang w:eastAsia="en-IN"/>
          <w14:ligatures w14:val="none"/>
        </w:rPr>
        <w:t>The system needed to handle both YouTube links and transcript inputs. Designing a workflow that clearly guides users depending on the input type was an important part of the implementation.</w:t>
      </w:r>
    </w:p>
    <w:p w14:paraId="651B3649" w14:textId="77777777" w:rsidR="0097372E" w:rsidRPr="0097372E" w:rsidRDefault="0097372E" w:rsidP="008603CF"/>
    <w:sectPr w:rsidR="0097372E" w:rsidRPr="009737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C87F50"/>
    <w:multiLevelType w:val="multilevel"/>
    <w:tmpl w:val="641C0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2B6C4F"/>
    <w:multiLevelType w:val="multilevel"/>
    <w:tmpl w:val="B442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1497958">
    <w:abstractNumId w:val="0"/>
  </w:num>
  <w:num w:numId="2" w16cid:durableId="2128094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72E"/>
    <w:rsid w:val="00796385"/>
    <w:rsid w:val="008603CF"/>
    <w:rsid w:val="009737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55C56"/>
  <w15:chartTrackingRefBased/>
  <w15:docId w15:val="{C2BD5AB8-70BD-4610-B940-CA189FDC7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7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37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737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37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37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37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7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7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7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7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37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737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37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37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37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7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7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72E"/>
    <w:rPr>
      <w:rFonts w:eastAsiaTheme="majorEastAsia" w:cstheme="majorBidi"/>
      <w:color w:val="272727" w:themeColor="text1" w:themeTint="D8"/>
    </w:rPr>
  </w:style>
  <w:style w:type="paragraph" w:styleId="Title">
    <w:name w:val="Title"/>
    <w:basedOn w:val="Normal"/>
    <w:next w:val="Normal"/>
    <w:link w:val="TitleChar"/>
    <w:uiPriority w:val="10"/>
    <w:qFormat/>
    <w:rsid w:val="009737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7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7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7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72E"/>
    <w:pPr>
      <w:spacing w:before="160"/>
      <w:jc w:val="center"/>
    </w:pPr>
    <w:rPr>
      <w:i/>
      <w:iCs/>
      <w:color w:val="404040" w:themeColor="text1" w:themeTint="BF"/>
    </w:rPr>
  </w:style>
  <w:style w:type="character" w:customStyle="1" w:styleId="QuoteChar">
    <w:name w:val="Quote Char"/>
    <w:basedOn w:val="DefaultParagraphFont"/>
    <w:link w:val="Quote"/>
    <w:uiPriority w:val="29"/>
    <w:rsid w:val="0097372E"/>
    <w:rPr>
      <w:i/>
      <w:iCs/>
      <w:color w:val="404040" w:themeColor="text1" w:themeTint="BF"/>
    </w:rPr>
  </w:style>
  <w:style w:type="paragraph" w:styleId="ListParagraph">
    <w:name w:val="List Paragraph"/>
    <w:basedOn w:val="Normal"/>
    <w:uiPriority w:val="34"/>
    <w:qFormat/>
    <w:rsid w:val="0097372E"/>
    <w:pPr>
      <w:ind w:left="720"/>
      <w:contextualSpacing/>
    </w:pPr>
  </w:style>
  <w:style w:type="character" w:styleId="IntenseEmphasis">
    <w:name w:val="Intense Emphasis"/>
    <w:basedOn w:val="DefaultParagraphFont"/>
    <w:uiPriority w:val="21"/>
    <w:qFormat/>
    <w:rsid w:val="0097372E"/>
    <w:rPr>
      <w:i/>
      <w:iCs/>
      <w:color w:val="0F4761" w:themeColor="accent1" w:themeShade="BF"/>
    </w:rPr>
  </w:style>
  <w:style w:type="paragraph" w:styleId="IntenseQuote">
    <w:name w:val="Intense Quote"/>
    <w:basedOn w:val="Normal"/>
    <w:next w:val="Normal"/>
    <w:link w:val="IntenseQuoteChar"/>
    <w:uiPriority w:val="30"/>
    <w:qFormat/>
    <w:rsid w:val="009737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372E"/>
    <w:rPr>
      <w:i/>
      <w:iCs/>
      <w:color w:val="0F4761" w:themeColor="accent1" w:themeShade="BF"/>
    </w:rPr>
  </w:style>
  <w:style w:type="character" w:styleId="IntenseReference">
    <w:name w:val="Intense Reference"/>
    <w:basedOn w:val="DefaultParagraphFont"/>
    <w:uiPriority w:val="32"/>
    <w:qFormat/>
    <w:rsid w:val="0097372E"/>
    <w:rPr>
      <w:b/>
      <w:bCs/>
      <w:smallCaps/>
      <w:color w:val="0F4761" w:themeColor="accent1" w:themeShade="BF"/>
      <w:spacing w:val="5"/>
    </w:rPr>
  </w:style>
  <w:style w:type="character" w:customStyle="1" w:styleId="bzpyqfadein">
    <w:name w:val="bz_pyq_fadein"/>
    <w:basedOn w:val="DefaultParagraphFont"/>
    <w:rsid w:val="0097372E"/>
  </w:style>
  <w:style w:type="paragraph" w:styleId="NormalWeb">
    <w:name w:val="Normal (Web)"/>
    <w:basedOn w:val="Normal"/>
    <w:uiPriority w:val="99"/>
    <w:semiHidden/>
    <w:unhideWhenUsed/>
    <w:rsid w:val="0097372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TMLPreformatted">
    <w:name w:val="HTML Preformatted"/>
    <w:basedOn w:val="Normal"/>
    <w:link w:val="HTMLPreformattedChar"/>
    <w:uiPriority w:val="99"/>
    <w:semiHidden/>
    <w:unhideWhenUsed/>
    <w:rsid w:val="00973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97372E"/>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766</Words>
  <Characters>4372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madhavchawla904@outlook.com</dc:creator>
  <cp:keywords/>
  <dc:description/>
  <cp:lastModifiedBy>madhavchawla904@outlook.com</cp:lastModifiedBy>
  <cp:revision>1</cp:revision>
  <dcterms:created xsi:type="dcterms:W3CDTF">2026-03-14T15:04:00Z</dcterms:created>
  <dcterms:modified xsi:type="dcterms:W3CDTF">2026-03-14T15:24:00Z</dcterms:modified>
</cp:coreProperties>
</file>