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EE5C63" w14:textId="77777777" w:rsidR="00923644" w:rsidRPr="00FC1D64" w:rsidRDefault="00923644" w:rsidP="00923644">
      <w:pPr>
        <w:rPr>
          <w:rFonts w:ascii="Times New Roman" w:hAnsi="Times New Roman" w:cs="Times New Roman"/>
        </w:rPr>
      </w:pPr>
      <w:r w:rsidRPr="00FC1D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EE5CAF" wp14:editId="71EE5CB0">
            <wp:extent cx="1607177" cy="561975"/>
            <wp:effectExtent l="0" t="0" r="0" b="0"/>
            <wp:docPr id="148317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73959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691" cy="56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1D64">
        <w:rPr>
          <w:rFonts w:ascii="Times New Roman" w:hAnsi="Times New Roman" w:cs="Times New Roman"/>
        </w:rPr>
        <w:t xml:space="preserve">                                                                 </w:t>
      </w:r>
      <w:r w:rsidR="00D82D86" w:rsidRPr="00FC1D64">
        <w:rPr>
          <w:rFonts w:ascii="Times New Roman" w:hAnsi="Times New Roman" w:cs="Times New Roman"/>
        </w:rPr>
        <w:t xml:space="preserve">               </w:t>
      </w:r>
      <w:r w:rsidRPr="00FC1D64">
        <w:rPr>
          <w:rFonts w:ascii="Times New Roman" w:hAnsi="Times New Roman" w:cs="Times New Roman"/>
        </w:rPr>
        <w:t xml:space="preserve">              </w:t>
      </w:r>
      <w:r w:rsidRPr="00FC1D6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EE5CB1" wp14:editId="71EE5CB2">
            <wp:extent cx="1606355" cy="552450"/>
            <wp:effectExtent l="0" t="0" r="0" b="0"/>
            <wp:docPr id="191569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9143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652" cy="55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5C64" w14:textId="77777777" w:rsidR="00923644" w:rsidRPr="00FC1D64" w:rsidRDefault="00923644" w:rsidP="00923644">
      <w:pPr>
        <w:spacing w:before="240" w:after="0"/>
        <w:jc w:val="center"/>
        <w:rPr>
          <w:rFonts w:ascii="Times New Roman" w:hAnsi="Times New Roman" w:cs="Times New Roman"/>
          <w:b/>
          <w:bCs/>
          <w:color w:val="990000"/>
          <w:sz w:val="28"/>
          <w:szCs w:val="28"/>
        </w:rPr>
      </w:pPr>
      <w:r w:rsidRPr="00FC1D64">
        <w:rPr>
          <w:rFonts w:ascii="Times New Roman" w:hAnsi="Times New Roman" w:cs="Times New Roman"/>
          <w:b/>
          <w:bCs/>
          <w:color w:val="990000"/>
          <w:sz w:val="28"/>
          <w:szCs w:val="28"/>
        </w:rPr>
        <w:t>CHITKARA UNIVERSITY INSTITUTE OF ENGINEERING &amp; TECHNOLOGY, PUNJAB</w:t>
      </w:r>
    </w:p>
    <w:p w14:paraId="71EE5C65" w14:textId="77777777" w:rsidR="00923644" w:rsidRPr="00FC1D64" w:rsidRDefault="00923644" w:rsidP="00797644">
      <w:pPr>
        <w:spacing w:after="0"/>
        <w:jc w:val="center"/>
        <w:rPr>
          <w:rFonts w:ascii="Times New Roman" w:hAnsi="Times New Roman" w:cs="Times New Roman"/>
          <w:b/>
          <w:bCs/>
          <w:color w:val="000099"/>
          <w:sz w:val="24"/>
          <w:szCs w:val="24"/>
        </w:rPr>
      </w:pPr>
      <w:r w:rsidRPr="00FC1D64">
        <w:rPr>
          <w:rFonts w:ascii="Times New Roman" w:hAnsi="Times New Roman" w:cs="Times New Roman"/>
          <w:b/>
          <w:bCs/>
          <w:color w:val="000099"/>
          <w:sz w:val="24"/>
          <w:szCs w:val="24"/>
        </w:rPr>
        <w:t>DEPARTMENT OF INTERDISCIPLINARY COURSES IN ENGINEERING</w:t>
      </w:r>
    </w:p>
    <w:p w14:paraId="71EE5C66" w14:textId="1C51FC2B" w:rsidR="00797644" w:rsidRPr="009C732D" w:rsidRDefault="00000000" w:rsidP="00797644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99"/>
          <w:sz w:val="24"/>
          <w:szCs w:val="24"/>
          <w:lang w:val="en-US"/>
        </w:rPr>
        <w:pict w14:anchorId="71EE5CB3">
          <v:line id="Straight Connector 1" o:spid="_x0000_s1026" style="position:absolute;left:0;text-align:left;z-index:251658240;visibility:visible;mso-width-relative:margin;mso-height-relative:margin" from="-5.95pt,15.4pt" to="523.5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" strokecolor="black [3200]" strokeweight="2.25pt">
            <v:stroke joinstyle="miter"/>
          </v:line>
        </w:pict>
      </w:r>
      <w:r w:rsidR="000955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Digital Electronics and Computer Architecture</w:t>
      </w:r>
      <w:r w:rsidR="00797644" w:rsidRPr="009C732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Laboratory</w:t>
      </w:r>
    </w:p>
    <w:p w14:paraId="71EE5C67" w14:textId="412750C2" w:rsidR="00797644" w:rsidRPr="00FC1D64" w:rsidRDefault="00000000" w:rsidP="00797644">
      <w:pPr>
        <w:spacing w:after="0"/>
        <w:jc w:val="center"/>
      </w:pPr>
      <w:r>
        <w:rPr>
          <w:rFonts w:ascii="Times New Roman" w:hAnsi="Times New Roman" w:cs="Times New Roman"/>
          <w:b/>
          <w:bCs/>
          <w:noProof/>
          <w:color w:val="000099"/>
          <w:sz w:val="24"/>
          <w:szCs w:val="24"/>
          <w:lang w:val="en-US"/>
        </w:rPr>
        <w:pict w14:anchorId="5AA4D4DB"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454.8pt;margin-top:7.95pt;width:37.75pt;height:26.1pt;z-index:251661315">
            <v:textbox>
              <w:txbxContent>
                <w:p w14:paraId="0086AE0E" w14:textId="3113D364" w:rsidR="00AC397D" w:rsidRPr="00AC397D" w:rsidRDefault="00AC397D">
                  <w:pPr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lang w:val="en-US"/>
                    </w:rPr>
                    <w:t xml:space="preserve">  </w:t>
                  </w:r>
                  <w:r>
                    <w:rPr>
                      <w:sz w:val="24"/>
                      <w:szCs w:val="24"/>
                      <w:lang w:val="en-US"/>
                    </w:rPr>
                    <w:t>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bCs/>
          <w:noProof/>
          <w:color w:val="000099"/>
          <w:sz w:val="24"/>
          <w:szCs w:val="24"/>
          <w:lang w:val="en-US"/>
        </w:rPr>
        <w:pict w14:anchorId="45416EE6">
          <v:shape id="_x0000_s1036" type="#_x0000_t202" style="position:absolute;left:0;text-align:left;margin-left:62.05pt;margin-top:10pt;width:37pt;height:24.95pt;z-index:251660291">
            <v:textbox>
              <w:txbxContent>
                <w:p w14:paraId="7A485195" w14:textId="60A17586" w:rsidR="00AC397D" w:rsidRPr="00AC397D" w:rsidRDefault="00AC397D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G6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bCs/>
          <w:noProof/>
          <w:color w:val="000099"/>
          <w:sz w:val="24"/>
          <w:szCs w:val="24"/>
          <w:lang w:val="en-US"/>
        </w:rPr>
        <w:pict w14:anchorId="71EE5CB6">
          <v:rect id="_x0000_s1035" style="position:absolute;left:0;text-align:left;margin-left:455.3pt;margin-top:8.55pt;width:36.75pt;height:25.5pt;z-index:251659267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" fillcolor="white [3201]" strokecolor="black [3213]" strokeweight="1pt"/>
        </w:pict>
      </w:r>
      <w:r>
        <w:rPr>
          <w:rFonts w:ascii="Times New Roman" w:hAnsi="Times New Roman" w:cs="Times New Roman"/>
          <w:b/>
          <w:bCs/>
          <w:noProof/>
          <w:color w:val="000099"/>
          <w:sz w:val="24"/>
          <w:szCs w:val="24"/>
          <w:lang w:val="en-US"/>
        </w:rPr>
        <w:pict w14:anchorId="71EE5CB6">
          <v:rect id="Rectangle 2" o:spid="_x0000_s1027" style="position:absolute;left:0;text-align:left;margin-left:62.8pt;margin-top:9.45pt;width:36.75pt;height:25.5pt;z-index:251658241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" fillcolor="white [3201]" strokecolor="black [3213]" strokeweight="1p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pict w14:anchorId="4E06AFB7">
          <v:shape id="_x0000_s1030" type="#_x0000_t202" style="position:absolute;left:0;text-align:left;margin-left:249.1pt;margin-top:8.55pt;width:37.2pt;height:26.4pt;z-index:251658243">
            <v:textbox style="mso-next-textbox:#_x0000_s1030">
              <w:txbxContent>
                <w:p w14:paraId="05063282" w14:textId="2D26797C" w:rsidR="00E35C97" w:rsidRPr="006265DF" w:rsidRDefault="006265DF">
                  <w:pPr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r w:rsidR="00AC397D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r>
                    <w:rPr>
                      <w:sz w:val="24"/>
                      <w:szCs w:val="24"/>
                      <w:lang w:val="en-US"/>
                    </w:rPr>
                    <w:t xml:space="preserve"> A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bCs/>
          <w:noProof/>
          <w:color w:val="000099"/>
          <w:sz w:val="24"/>
          <w:szCs w:val="24"/>
          <w:lang w:val="en-US"/>
        </w:rPr>
        <w:pict w14:anchorId="71EE5CB5">
          <v:rect id="Rectangle 3" o:spid="_x0000_s1028" style="position:absolute;left:0;text-align:left;margin-left:249.55pt;margin-top:9.45pt;width:36.75pt;height:25.5pt;z-index:25165824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" fillcolor="white [3201]" strokecolor="black [3213]" strokeweight="1pt"/>
        </w:pict>
      </w:r>
    </w:p>
    <w:p w14:paraId="16D7F0C8" w14:textId="1165CCD3" w:rsidR="00D16B98" w:rsidRPr="00FC1D64" w:rsidRDefault="00797644" w:rsidP="02BAF8C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11582C9A">
        <w:rPr>
          <w:rFonts w:ascii="Times New Roman" w:hAnsi="Times New Roman" w:cs="Times New Roman"/>
          <w:color w:val="000000" w:themeColor="text1"/>
          <w:sz w:val="24"/>
          <w:szCs w:val="24"/>
        </w:rPr>
        <w:t>Class Group</w:t>
      </w:r>
      <w:r w:rsidR="006874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Section</w:t>
      </w:r>
      <w:r w:rsidR="00865A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</w:t>
      </w:r>
      <w:r w:rsidR="00865AB3" w:rsidRPr="11582C9A">
        <w:rPr>
          <w:rFonts w:ascii="Times New Roman" w:hAnsi="Times New Roman" w:cs="Times New Roman"/>
          <w:color w:val="000000" w:themeColor="text1"/>
          <w:sz w:val="24"/>
          <w:szCs w:val="24"/>
        </w:rPr>
        <w:t>Project Group</w:t>
      </w:r>
    </w:p>
    <w:p w14:paraId="71EE5C68" w14:textId="60579F83" w:rsidR="00D16B98" w:rsidRPr="00FC1D64" w:rsidRDefault="00797644" w:rsidP="00797644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11582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23644">
        <w:tab/>
      </w:r>
      <w:r>
        <w:tab/>
      </w:r>
      <w:r>
        <w:tab/>
      </w:r>
      <w:r>
        <w:tab/>
      </w:r>
      <w:r>
        <w:tab/>
      </w:r>
      <w:r w:rsidRPr="11582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A71B9" w:rsidRPr="00FC1D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1EE5C6A" w14:textId="77777777" w:rsidR="00797644" w:rsidRPr="00FC1D64" w:rsidRDefault="00797644" w:rsidP="00797644">
      <w:pPr>
        <w:tabs>
          <w:tab w:val="center" w:pos="4513"/>
        </w:tabs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C1D64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 Abstract</w:t>
      </w:r>
    </w:p>
    <w:p w14:paraId="71EE5C6B" w14:textId="424BB1C2" w:rsidR="00797644" w:rsidRPr="00FC1D64" w:rsidRDefault="00797644" w:rsidP="00797644">
      <w:pPr>
        <w:tabs>
          <w:tab w:val="center" w:pos="4513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FC1D64">
        <w:rPr>
          <w:rFonts w:ascii="Times New Roman" w:hAnsi="Times New Roman" w:cs="Times New Roman"/>
          <w:b/>
          <w:bCs/>
          <w:sz w:val="28"/>
          <w:szCs w:val="24"/>
        </w:rPr>
        <w:t>Project Title:</w:t>
      </w:r>
      <w:r w:rsidR="000A1299">
        <w:rPr>
          <w:rFonts w:ascii="Times New Roman" w:hAnsi="Times New Roman" w:cs="Times New Roman"/>
          <w:b/>
          <w:bCs/>
          <w:sz w:val="28"/>
          <w:szCs w:val="24"/>
        </w:rPr>
        <w:t xml:space="preserve"> Design &amp; Interfacing of MUX, DEMUX and Regulated </w:t>
      </w:r>
      <w:r w:rsidR="000A1299" w:rsidRPr="00445B48">
        <w:rPr>
          <w:rFonts w:ascii="Times New Roman" w:hAnsi="Times New Roman" w:cs="Times New Roman"/>
          <w:b/>
          <w:bCs/>
          <w:sz w:val="28"/>
          <w:szCs w:val="28"/>
        </w:rPr>
        <w:t>Power</w:t>
      </w:r>
      <w:r w:rsidR="000A1299">
        <w:rPr>
          <w:rFonts w:ascii="Times New Roman" w:hAnsi="Times New Roman" w:cs="Times New Roman"/>
          <w:b/>
          <w:bCs/>
          <w:sz w:val="28"/>
          <w:szCs w:val="24"/>
        </w:rPr>
        <w:t xml:space="preserve"> Supply.</w:t>
      </w:r>
      <w:r w:rsidRPr="00FC1D64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FC1D64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FC1D64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FC1D64">
        <w:rPr>
          <w:rFonts w:ascii="Times New Roman" w:hAnsi="Times New Roman" w:cs="Times New Roman"/>
          <w:b/>
          <w:bCs/>
          <w:sz w:val="28"/>
          <w:szCs w:val="24"/>
        </w:rPr>
        <w:tab/>
      </w:r>
    </w:p>
    <w:p w14:paraId="2A7FE40A" w14:textId="62225308" w:rsidR="00450FD4" w:rsidRDefault="00797644" w:rsidP="00FC1D64">
      <w:pPr>
        <w:tabs>
          <w:tab w:val="center" w:pos="4513"/>
        </w:tabs>
        <w:jc w:val="both"/>
        <w:rPr>
          <w:rFonts w:ascii="Times New Roman" w:hAnsi="Times New Roman" w:cs="Times New Roman"/>
          <w:color w:val="FF0000"/>
        </w:rPr>
      </w:pPr>
      <w:r w:rsidRPr="00FC1D64">
        <w:rPr>
          <w:rFonts w:ascii="Times New Roman" w:hAnsi="Times New Roman" w:cs="Times New Roman"/>
          <w:b/>
          <w:bCs/>
          <w:sz w:val="24"/>
          <w:szCs w:val="24"/>
        </w:rPr>
        <w:t xml:space="preserve"> Abstract: </w:t>
      </w:r>
    </w:p>
    <w:p w14:paraId="2C5E7E57" w14:textId="77777777" w:rsidR="00E631B1" w:rsidRPr="00A657C2" w:rsidRDefault="00450FD4" w:rsidP="00FC1D64">
      <w:pPr>
        <w:tabs>
          <w:tab w:val="center" w:pos="4513"/>
        </w:tabs>
        <w:jc w:val="both"/>
        <w:rPr>
          <w:rFonts w:ascii="Times New Roman" w:hAnsi="Times New Roman" w:cs="Times New Roman"/>
          <w:color w:val="FF0000"/>
        </w:rPr>
      </w:pPr>
      <w:r w:rsidRPr="00A657C2">
        <w:rPr>
          <w:rFonts w:ascii="Times New Roman" w:hAnsi="Times New Roman" w:cs="Times New Roman"/>
          <w:color w:val="FF0000"/>
        </w:rPr>
        <w:t xml:space="preserve">Multiplexers (MUX) and demultiplexers (DEMUX) are </w:t>
      </w:r>
      <w:r w:rsidR="00F8229F" w:rsidRPr="00A657C2">
        <w:rPr>
          <w:rFonts w:ascii="Times New Roman" w:hAnsi="Times New Roman" w:cs="Times New Roman"/>
          <w:color w:val="FF0000"/>
        </w:rPr>
        <w:t xml:space="preserve">digital electronic </w:t>
      </w:r>
      <w:r w:rsidR="005A6A2C" w:rsidRPr="00A657C2">
        <w:rPr>
          <w:rFonts w:ascii="Times New Roman" w:hAnsi="Times New Roman" w:cs="Times New Roman"/>
          <w:color w:val="FF0000"/>
        </w:rPr>
        <w:t>devices</w:t>
      </w:r>
      <w:r w:rsidRPr="00A657C2">
        <w:rPr>
          <w:rFonts w:ascii="Times New Roman" w:hAnsi="Times New Roman" w:cs="Times New Roman"/>
          <w:color w:val="FF0000"/>
        </w:rPr>
        <w:t>, designed to manage and route data efficiently. A multiplexer is a device that combines multiple input signals into a single output line. It operates by selecting one of several input signals based on control signals and forwarding it to the output. Conversely, a demultiplexer performs the reverse operation, distributing a single input signal to one of several output lines, based on control signals.</w:t>
      </w:r>
      <w:r w:rsidR="0093563E" w:rsidRPr="00A657C2">
        <w:rPr>
          <w:rFonts w:ascii="Times New Roman" w:hAnsi="Times New Roman" w:cs="Times New Roman"/>
          <w:color w:val="FF0000"/>
        </w:rPr>
        <w:t xml:space="preserve"> </w:t>
      </w:r>
    </w:p>
    <w:p w14:paraId="71EE5C6D" w14:textId="14B017CF" w:rsidR="00FC1D64" w:rsidRPr="00A657C2" w:rsidRDefault="0093563E" w:rsidP="00FC1D64">
      <w:pPr>
        <w:tabs>
          <w:tab w:val="center" w:pos="4513"/>
        </w:tabs>
        <w:jc w:val="both"/>
        <w:rPr>
          <w:rFonts w:ascii="Times New Roman" w:hAnsi="Times New Roman" w:cs="Times New Roman"/>
          <w:color w:val="FF0000"/>
        </w:rPr>
      </w:pPr>
      <w:r w:rsidRPr="00A657C2">
        <w:rPr>
          <w:rFonts w:ascii="Times New Roman" w:hAnsi="Times New Roman" w:cs="Times New Roman"/>
          <w:color w:val="FF0000"/>
        </w:rPr>
        <w:t>A regulated power supply is a crucial component in electronic systems and devices, ensuring the delivery of a stable and precise voltage to power various circuits and components. Unlike unregulated power supplies, a regulated power supply maintains a constant output voltage within a specified range, regardless of fluctuations in input power or load conditions.</w:t>
      </w:r>
      <w:r w:rsidR="001E6178" w:rsidRPr="00A657C2">
        <w:rPr>
          <w:rFonts w:ascii="Times New Roman" w:hAnsi="Times New Roman" w:cs="Times New Roman"/>
          <w:color w:val="FF0000"/>
        </w:rPr>
        <w:t xml:space="preserve"> </w:t>
      </w:r>
      <w:r w:rsidR="009F56C1" w:rsidRPr="00A657C2">
        <w:rPr>
          <w:rFonts w:ascii="Times New Roman" w:hAnsi="Times New Roman" w:cs="Times New Roman"/>
          <w:color w:val="FF0000"/>
        </w:rPr>
        <w:t xml:space="preserve">Regulated power supplies are essential in applications requiring </w:t>
      </w:r>
      <w:r w:rsidR="00015301" w:rsidRPr="00A657C2">
        <w:rPr>
          <w:rFonts w:ascii="Times New Roman" w:hAnsi="Times New Roman" w:cs="Times New Roman"/>
          <w:color w:val="FF0000"/>
        </w:rPr>
        <w:t>accurate</w:t>
      </w:r>
      <w:r w:rsidR="009F56C1" w:rsidRPr="00A657C2">
        <w:rPr>
          <w:rFonts w:ascii="Times New Roman" w:hAnsi="Times New Roman" w:cs="Times New Roman"/>
          <w:color w:val="FF0000"/>
        </w:rPr>
        <w:t xml:space="preserve"> voltage control</w:t>
      </w:r>
      <w:r w:rsidR="00A657C2" w:rsidRPr="00A657C2">
        <w:rPr>
          <w:rFonts w:ascii="Times New Roman" w:hAnsi="Times New Roman" w:cs="Times New Roman"/>
          <w:color w:val="FF0000"/>
        </w:rPr>
        <w:t>.</w:t>
      </w:r>
    </w:p>
    <w:p w14:paraId="71EE5C71" w14:textId="0226B599" w:rsidR="00797644" w:rsidRDefault="00797644" w:rsidP="00797644">
      <w:pPr>
        <w:tabs>
          <w:tab w:val="center" w:pos="4513"/>
        </w:tabs>
        <w:jc w:val="both"/>
        <w:rPr>
          <w:rFonts w:ascii="Times New Roman" w:hAnsi="Times New Roman" w:cs="Times New Roman"/>
          <w:color w:val="FF0000"/>
        </w:rPr>
      </w:pPr>
      <w:r w:rsidRPr="00FC1D64">
        <w:rPr>
          <w:rFonts w:ascii="Times New Roman" w:hAnsi="Times New Roman" w:cs="Times New Roman"/>
          <w:b/>
          <w:bCs/>
          <w:sz w:val="24"/>
          <w:szCs w:val="24"/>
        </w:rPr>
        <w:t xml:space="preserve">Application Area: </w:t>
      </w:r>
    </w:p>
    <w:p w14:paraId="4FB06193" w14:textId="7AA98515" w:rsidR="00041B62" w:rsidRPr="003113A1" w:rsidRDefault="00041B62" w:rsidP="00F21852">
      <w:pPr>
        <w:pStyle w:val="ListParagraph"/>
        <w:numPr>
          <w:ilvl w:val="0"/>
          <w:numId w:val="3"/>
        </w:numPr>
        <w:tabs>
          <w:tab w:val="center" w:pos="4513"/>
        </w:tabs>
        <w:jc w:val="both"/>
        <w:rPr>
          <w:rFonts w:ascii="Times New Roman" w:hAnsi="Times New Roman" w:cs="Times New Roman"/>
        </w:rPr>
      </w:pPr>
      <w:r w:rsidRPr="003113A1">
        <w:rPr>
          <w:rFonts w:ascii="Times New Roman" w:hAnsi="Times New Roman" w:cs="Times New Roman"/>
        </w:rPr>
        <w:t>Multiplexers and demultiplexers are used to reduce complexity in wireless systems, satellite applications, space communication, and high-speed optical circuits.</w:t>
      </w:r>
    </w:p>
    <w:p w14:paraId="62B23AE0" w14:textId="6513B13F" w:rsidR="007F6DC3" w:rsidRPr="003113A1" w:rsidRDefault="004707B4" w:rsidP="00F21852">
      <w:pPr>
        <w:pStyle w:val="ListParagraph"/>
        <w:numPr>
          <w:ilvl w:val="0"/>
          <w:numId w:val="3"/>
        </w:numPr>
        <w:tabs>
          <w:tab w:val="center" w:pos="4513"/>
        </w:tabs>
        <w:jc w:val="both"/>
        <w:rPr>
          <w:rFonts w:ascii="Times New Roman" w:hAnsi="Times New Roman" w:cs="Times New Roman"/>
        </w:rPr>
      </w:pPr>
      <w:r w:rsidRPr="003113A1">
        <w:rPr>
          <w:rFonts w:ascii="Times New Roman" w:hAnsi="Times New Roman" w:cs="Times New Roman"/>
        </w:rPr>
        <w:t>Multiplexers allow the distribution of signals via a single device.</w:t>
      </w:r>
      <w:r w:rsidR="00E15ACE" w:rsidRPr="003113A1">
        <w:rPr>
          <w:rFonts w:ascii="Times New Roman" w:hAnsi="Times New Roman" w:cs="Times New Roman"/>
        </w:rPr>
        <w:t xml:space="preserve"> The distribution of a signal to multiple channels with the help of demultiplexers reduces the requirement for multiple input ports in associated devices. </w:t>
      </w:r>
    </w:p>
    <w:p w14:paraId="0785F915" w14:textId="7F844390" w:rsidR="00884138" w:rsidRDefault="001143C2" w:rsidP="003113A1">
      <w:pPr>
        <w:pStyle w:val="ListParagraph"/>
        <w:numPr>
          <w:ilvl w:val="0"/>
          <w:numId w:val="3"/>
        </w:numPr>
        <w:tabs>
          <w:tab w:val="center" w:pos="4513"/>
        </w:tabs>
        <w:jc w:val="both"/>
        <w:rPr>
          <w:rFonts w:ascii="Times New Roman" w:hAnsi="Times New Roman" w:cs="Times New Roman"/>
        </w:rPr>
      </w:pPr>
      <w:r w:rsidRPr="003113A1">
        <w:rPr>
          <w:rFonts w:ascii="Times New Roman" w:hAnsi="Times New Roman" w:cs="Times New Roman"/>
        </w:rPr>
        <w:t>Regulated power supplies are extensively used in laboratories for testing and prototyping electronic circuits.</w:t>
      </w:r>
    </w:p>
    <w:p w14:paraId="13039260" w14:textId="5CE1B9AF" w:rsidR="003113A1" w:rsidRPr="003113A1" w:rsidRDefault="00107B2F" w:rsidP="003113A1">
      <w:pPr>
        <w:pStyle w:val="ListParagraph"/>
        <w:numPr>
          <w:ilvl w:val="0"/>
          <w:numId w:val="3"/>
        </w:numPr>
        <w:tabs>
          <w:tab w:val="center" w:pos="4513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Regulated power suppl</w:t>
      </w:r>
      <w:r w:rsidR="00E70227">
        <w:rPr>
          <w:rFonts w:ascii="Times New Roman" w:hAnsi="Times New Roman" w:cs="Times New Roman"/>
        </w:rPr>
        <w:t>y pro</w:t>
      </w:r>
      <w:r w:rsidR="006446E7">
        <w:rPr>
          <w:rFonts w:ascii="Times New Roman" w:hAnsi="Times New Roman" w:cs="Times New Roman"/>
        </w:rPr>
        <w:t>vide</w:t>
      </w:r>
      <w:r w:rsidR="00E70227">
        <w:rPr>
          <w:rFonts w:ascii="Times New Roman" w:hAnsi="Times New Roman" w:cs="Times New Roman"/>
        </w:rPr>
        <w:t xml:space="preserve"> the necessary power to test and troubleshoot circuits, ensuring components receive the required voltage levels.</w:t>
      </w:r>
    </w:p>
    <w:p w14:paraId="71EE5C72" w14:textId="1B4EAB44" w:rsidR="00797644" w:rsidRDefault="00797644" w:rsidP="00797644">
      <w:pPr>
        <w:tabs>
          <w:tab w:val="center" w:pos="4513"/>
        </w:tabs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FC1D64">
        <w:rPr>
          <w:rFonts w:ascii="Times New Roman" w:hAnsi="Times New Roman" w:cs="Times New Roman"/>
          <w:b/>
          <w:bCs/>
          <w:sz w:val="24"/>
          <w:szCs w:val="24"/>
        </w:rPr>
        <w:t>Impact on Society</w:t>
      </w:r>
      <w:r w:rsidR="00FC1D64">
        <w:rPr>
          <w:rFonts w:ascii="Times New Roman" w:hAnsi="Times New Roman" w:cs="Times New Roman"/>
          <w:b/>
          <w:bCs/>
          <w:sz w:val="24"/>
          <w:szCs w:val="24"/>
        </w:rPr>
        <w:t>/Industry</w:t>
      </w:r>
      <w:r w:rsidRPr="00FC1D6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B335E0" w14:textId="4FBB8560" w:rsidR="00176A7C" w:rsidRDefault="00176A7C" w:rsidP="00797644">
      <w:pPr>
        <w:tabs>
          <w:tab w:val="center" w:pos="451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6A7C">
        <w:rPr>
          <w:rFonts w:ascii="Times New Roman" w:hAnsi="Times New Roman" w:cs="Times New Roman"/>
          <w:b/>
          <w:bCs/>
          <w:sz w:val="24"/>
          <w:szCs w:val="24"/>
        </w:rPr>
        <w:t>Multiplexers (MUX) and demultiplexers (DEMUX) have a profound impact on modern society by enhancing the efficiency, functionality, and scalability of communication systems and electronic devices</w:t>
      </w:r>
      <w:r w:rsidR="004A232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D314E87" w14:textId="1C6A1FE3" w:rsidR="00CC1837" w:rsidRDefault="00CC1837" w:rsidP="00797644">
      <w:pPr>
        <w:tabs>
          <w:tab w:val="center" w:pos="451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C1837">
        <w:rPr>
          <w:rFonts w:ascii="Times New Roman" w:hAnsi="Times New Roman" w:cs="Times New Roman"/>
          <w:b/>
          <w:bCs/>
          <w:sz w:val="24"/>
          <w:szCs w:val="24"/>
        </w:rPr>
        <w:t>Regulated power supplies play a crucial role in modern society, providing stable and reliable electrical power to various systems and devices.</w:t>
      </w:r>
      <w:r w:rsidR="00835E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35EB2" w:rsidRPr="00835EB2">
        <w:rPr>
          <w:rFonts w:ascii="Times New Roman" w:hAnsi="Times New Roman" w:cs="Times New Roman"/>
          <w:b/>
          <w:bCs/>
          <w:sz w:val="24"/>
          <w:szCs w:val="24"/>
        </w:rPr>
        <w:t>Their impact spans multiple domains, enhancing technological development, economic growth, and quality of life.</w:t>
      </w:r>
    </w:p>
    <w:p w14:paraId="62E4D4D2" w14:textId="77777777" w:rsidR="00E631B1" w:rsidRDefault="00E631B1" w:rsidP="00797644">
      <w:pPr>
        <w:tabs>
          <w:tab w:val="center" w:pos="451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E5C75" w14:textId="3D8D9F27" w:rsidR="00797644" w:rsidRDefault="00797644" w:rsidP="00396388">
      <w:pPr>
        <w:tabs>
          <w:tab w:val="center" w:pos="4513"/>
        </w:tabs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FC1D64">
        <w:rPr>
          <w:rFonts w:ascii="Times New Roman" w:hAnsi="Times New Roman" w:cs="Times New Roman"/>
          <w:b/>
          <w:bCs/>
          <w:sz w:val="24"/>
          <w:szCs w:val="24"/>
        </w:rPr>
        <w:t xml:space="preserve">Sustainable Development Goals:  </w:t>
      </w:r>
      <w:r w:rsidRPr="00FC1D6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Write SDG goals related to your proposed project (Write title only) </w:t>
      </w:r>
      <w:r w:rsidRPr="00FC1D64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SDG </w:t>
      </w:r>
      <w:r w:rsidR="00396388">
        <w:rPr>
          <w:rFonts w:ascii="Times New Roman" w:hAnsi="Times New Roman" w:cs="Times New Roman"/>
          <w:b/>
          <w:bCs/>
          <w:color w:val="FF0000"/>
          <w:sz w:val="24"/>
          <w:szCs w:val="24"/>
        </w:rPr>
        <w:t>4</w:t>
      </w:r>
      <w:r w:rsidRPr="00FC1D64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- </w:t>
      </w:r>
      <w:r w:rsidR="00396388">
        <w:rPr>
          <w:rFonts w:ascii="Times New Roman" w:hAnsi="Times New Roman" w:cs="Times New Roman"/>
          <w:b/>
          <w:bCs/>
          <w:color w:val="FF0000"/>
          <w:sz w:val="24"/>
          <w:szCs w:val="24"/>
        </w:rPr>
        <w:t>Quality Education</w:t>
      </w:r>
    </w:p>
    <w:p w14:paraId="3F8537BE" w14:textId="77777777" w:rsidR="007E2D65" w:rsidRDefault="007E2D65" w:rsidP="00396388">
      <w:pPr>
        <w:tabs>
          <w:tab w:val="center" w:pos="451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E5C76" w14:textId="516E3005" w:rsidR="00FC1D64" w:rsidRDefault="00FC1D64" w:rsidP="00797644">
      <w:pPr>
        <w:tabs>
          <w:tab w:val="center" w:pos="4513"/>
        </w:tabs>
        <w:ind w:left="3600" w:hanging="360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Tech</w:t>
      </w:r>
      <w:r w:rsidR="00095525">
        <w:rPr>
          <w:rFonts w:ascii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095525">
        <w:rPr>
          <w:rFonts w:ascii="Times New Roman" w:hAnsi="Times New Roman" w:cs="Times New Roman"/>
          <w:b/>
          <w:bCs/>
          <w:sz w:val="24"/>
          <w:szCs w:val="24"/>
        </w:rPr>
        <w:t>lo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gy Stack- </w:t>
      </w:r>
      <w:r w:rsidR="007E2D65">
        <w:rPr>
          <w:rFonts w:ascii="Times New Roman" w:hAnsi="Times New Roman" w:cs="Times New Roman"/>
          <w:b/>
          <w:bCs/>
          <w:color w:val="FF0000"/>
          <w:sz w:val="24"/>
          <w:szCs w:val="24"/>
        </w:rPr>
        <w:t>Multiplexer, Demultiplexer, Regulated Power Supply</w:t>
      </w:r>
      <w:r w:rsidR="00E32ADF">
        <w:rPr>
          <w:rFonts w:ascii="Times New Roman" w:hAnsi="Times New Roman" w:cs="Times New Roman"/>
          <w:b/>
          <w:bCs/>
          <w:color w:val="FF0000"/>
          <w:sz w:val="24"/>
          <w:szCs w:val="24"/>
        </w:rPr>
        <w:t>-</w:t>
      </w:r>
      <w:r w:rsidR="00223FB5">
        <w:rPr>
          <w:rFonts w:ascii="Times New Roman" w:hAnsi="Times New Roman" w:cs="Times New Roman"/>
          <w:b/>
          <w:bCs/>
          <w:color w:val="FF0000"/>
          <w:sz w:val="24"/>
          <w:szCs w:val="24"/>
        </w:rPr>
        <w:t>9</w:t>
      </w:r>
      <w:r w:rsidR="00E32ADF">
        <w:rPr>
          <w:rFonts w:ascii="Times New Roman" w:hAnsi="Times New Roman" w:cs="Times New Roman"/>
          <w:b/>
          <w:bCs/>
          <w:color w:val="FF0000"/>
          <w:sz w:val="24"/>
          <w:szCs w:val="24"/>
        </w:rPr>
        <w:t>V DC</w:t>
      </w:r>
      <w:r w:rsidR="007E2D65">
        <w:rPr>
          <w:rFonts w:ascii="Times New Roman" w:hAnsi="Times New Roman" w:cs="Times New Roman"/>
          <w:b/>
          <w:bCs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p w14:paraId="71EE5C77" w14:textId="77777777" w:rsidR="00FC1D64" w:rsidRDefault="00FC1D64" w:rsidP="00797644">
      <w:pPr>
        <w:tabs>
          <w:tab w:val="center" w:pos="4513"/>
        </w:tabs>
        <w:ind w:left="3600" w:hanging="36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D64">
        <w:rPr>
          <w:rFonts w:ascii="Times New Roman" w:hAnsi="Times New Roman" w:cs="Times New Roman"/>
          <w:b/>
          <w:sz w:val="24"/>
          <w:szCs w:val="24"/>
        </w:rPr>
        <w:t>Group Details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tbl>
      <w:tblPr>
        <w:tblStyle w:val="TableGrid"/>
        <w:tblW w:w="0" w:type="auto"/>
        <w:tblInd w:w="446" w:type="dxa"/>
        <w:tblLook w:val="04A0" w:firstRow="1" w:lastRow="0" w:firstColumn="1" w:lastColumn="0" w:noHBand="0" w:noVBand="1"/>
      </w:tblPr>
      <w:tblGrid>
        <w:gridCol w:w="1462"/>
        <w:gridCol w:w="3666"/>
        <w:gridCol w:w="2565"/>
        <w:gridCol w:w="2565"/>
      </w:tblGrid>
      <w:tr w:rsidR="00FC1D64" w14:paraId="71EE5C7C" w14:textId="77777777" w:rsidTr="00FC1D64">
        <w:trPr>
          <w:trHeight w:val="272"/>
        </w:trPr>
        <w:tc>
          <w:tcPr>
            <w:tcW w:w="1462" w:type="dxa"/>
            <w:vAlign w:val="center"/>
          </w:tcPr>
          <w:p w14:paraId="71EE5C78" w14:textId="77777777" w:rsidR="00FC1D64" w:rsidRDefault="00FC1D64" w:rsidP="00FC1D64">
            <w:pPr>
              <w:tabs>
                <w:tab w:val="right" w:pos="814"/>
              </w:tabs>
              <w:ind w:left="-36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Sr. No</w:t>
            </w:r>
          </w:p>
        </w:tc>
        <w:tc>
          <w:tcPr>
            <w:tcW w:w="3666" w:type="dxa"/>
            <w:vAlign w:val="center"/>
          </w:tcPr>
          <w:p w14:paraId="71EE5C79" w14:textId="77777777" w:rsidR="00FC1D64" w:rsidRDefault="00FC1D64" w:rsidP="00FC1D64">
            <w:pPr>
              <w:tabs>
                <w:tab w:val="left" w:pos="4"/>
              </w:tabs>
              <w:ind w:left="-36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Name of Students</w:t>
            </w:r>
          </w:p>
        </w:tc>
        <w:tc>
          <w:tcPr>
            <w:tcW w:w="2565" w:type="dxa"/>
            <w:vAlign w:val="center"/>
          </w:tcPr>
          <w:p w14:paraId="71EE5C7A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Roll No</w:t>
            </w:r>
          </w:p>
        </w:tc>
        <w:tc>
          <w:tcPr>
            <w:tcW w:w="2565" w:type="dxa"/>
            <w:vAlign w:val="center"/>
          </w:tcPr>
          <w:p w14:paraId="71EE5C7B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Project Guide Name and Signature</w:t>
            </w:r>
          </w:p>
        </w:tc>
      </w:tr>
      <w:tr w:rsidR="00FC1D64" w14:paraId="71EE5C84" w14:textId="77777777" w:rsidTr="00FC1D64">
        <w:trPr>
          <w:trHeight w:val="272"/>
        </w:trPr>
        <w:tc>
          <w:tcPr>
            <w:tcW w:w="1462" w:type="dxa"/>
            <w:vAlign w:val="center"/>
          </w:tcPr>
          <w:p w14:paraId="71EE5C7D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3666" w:type="dxa"/>
            <w:vAlign w:val="center"/>
          </w:tcPr>
          <w:p w14:paraId="71EE5C7E" w14:textId="06BF7642" w:rsidR="00FC1D64" w:rsidRDefault="00E23630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Jatin Kumar</w:t>
            </w:r>
          </w:p>
        </w:tc>
        <w:tc>
          <w:tcPr>
            <w:tcW w:w="2565" w:type="dxa"/>
            <w:vAlign w:val="center"/>
          </w:tcPr>
          <w:p w14:paraId="71EE5C7F" w14:textId="60682638" w:rsidR="00FC1D64" w:rsidRDefault="0011705E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241099042</w:t>
            </w:r>
            <w:r w:rsidR="00E23630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565" w:type="dxa"/>
            <w:vMerge w:val="restart"/>
            <w:vAlign w:val="center"/>
          </w:tcPr>
          <w:p w14:paraId="71EE5C80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EE5C81" w14:textId="77777777" w:rsidR="004E6C66" w:rsidRDefault="004E6C66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EE5C82" w14:textId="77777777" w:rsidR="004E6C66" w:rsidRDefault="004E6C66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EE5C83" w14:textId="54551A47" w:rsidR="004E6C66" w:rsidRDefault="004E6C66" w:rsidP="004E6C66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C66">
              <w:rPr>
                <w:rFonts w:ascii="Times New Roman" w:hAnsi="Times New Roman" w:cs="Times New Roman"/>
                <w:b/>
                <w:sz w:val="20"/>
                <w:szCs w:val="24"/>
              </w:rPr>
              <w:t>(</w:t>
            </w:r>
            <w:proofErr w:type="spellStart"/>
            <w:r w:rsidR="00095525">
              <w:rPr>
                <w:rFonts w:ascii="Times New Roman" w:hAnsi="Times New Roman" w:cs="Times New Roman"/>
                <w:b/>
                <w:sz w:val="20"/>
                <w:szCs w:val="24"/>
              </w:rPr>
              <w:t>D</w:t>
            </w:r>
            <w:r w:rsidR="00C00A8E">
              <w:rPr>
                <w:rFonts w:ascii="Times New Roman" w:hAnsi="Times New Roman" w:cs="Times New Roman"/>
                <w:b/>
                <w:sz w:val="20"/>
                <w:szCs w:val="24"/>
              </w:rPr>
              <w:t>r.</w:t>
            </w:r>
            <w:proofErr w:type="spellEnd"/>
            <w:r w:rsidR="00C00A8E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Sandeep</w:t>
            </w:r>
            <w:r w:rsidR="000F3917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Sachdeva</w:t>
            </w:r>
            <w:r w:rsidRPr="004E6C66">
              <w:rPr>
                <w:rFonts w:ascii="Times New Roman" w:hAnsi="Times New Roman" w:cs="Times New Roman"/>
                <w:b/>
                <w:sz w:val="20"/>
                <w:szCs w:val="24"/>
              </w:rPr>
              <w:t>)</w:t>
            </w:r>
          </w:p>
        </w:tc>
      </w:tr>
      <w:tr w:rsidR="00FC1D64" w14:paraId="71EE5C89" w14:textId="77777777" w:rsidTr="00FC1D64">
        <w:trPr>
          <w:trHeight w:val="272"/>
        </w:trPr>
        <w:tc>
          <w:tcPr>
            <w:tcW w:w="1462" w:type="dxa"/>
            <w:vAlign w:val="center"/>
          </w:tcPr>
          <w:p w14:paraId="71EE5C85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3666" w:type="dxa"/>
            <w:vAlign w:val="center"/>
          </w:tcPr>
          <w:p w14:paraId="71EE5C86" w14:textId="05C3937B" w:rsidR="00FC1D64" w:rsidRDefault="00E23630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Madhav Garg</w:t>
            </w:r>
          </w:p>
        </w:tc>
        <w:tc>
          <w:tcPr>
            <w:tcW w:w="2565" w:type="dxa"/>
            <w:vAlign w:val="center"/>
          </w:tcPr>
          <w:p w14:paraId="71EE5C87" w14:textId="5A8138DB" w:rsidR="00FC1D64" w:rsidRDefault="0011705E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24109904</w:t>
            </w:r>
            <w:r w:rsidR="00CE271C"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2565" w:type="dxa"/>
            <w:vMerge/>
            <w:vAlign w:val="center"/>
          </w:tcPr>
          <w:p w14:paraId="71EE5C88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C1D64" w14:paraId="71EE5C8E" w14:textId="77777777" w:rsidTr="00FC1D64">
        <w:trPr>
          <w:trHeight w:val="272"/>
        </w:trPr>
        <w:tc>
          <w:tcPr>
            <w:tcW w:w="1462" w:type="dxa"/>
            <w:vAlign w:val="center"/>
          </w:tcPr>
          <w:p w14:paraId="71EE5C8A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3666" w:type="dxa"/>
            <w:vAlign w:val="center"/>
          </w:tcPr>
          <w:p w14:paraId="71EE5C8B" w14:textId="66D30A4D" w:rsidR="00FC1D64" w:rsidRDefault="00E23630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Madhav Gautam</w:t>
            </w:r>
          </w:p>
        </w:tc>
        <w:tc>
          <w:tcPr>
            <w:tcW w:w="2565" w:type="dxa"/>
            <w:vAlign w:val="center"/>
          </w:tcPr>
          <w:p w14:paraId="71EE5C8C" w14:textId="00666BC8" w:rsidR="00FC1D64" w:rsidRDefault="0011705E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241099042</w:t>
            </w:r>
            <w:r w:rsidR="00CE271C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565" w:type="dxa"/>
            <w:vMerge/>
            <w:vAlign w:val="center"/>
          </w:tcPr>
          <w:p w14:paraId="71EE5C8D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C1D64" w14:paraId="71EE5C93" w14:textId="77777777" w:rsidTr="00FC1D64">
        <w:trPr>
          <w:trHeight w:val="272"/>
        </w:trPr>
        <w:tc>
          <w:tcPr>
            <w:tcW w:w="1462" w:type="dxa"/>
            <w:vAlign w:val="center"/>
          </w:tcPr>
          <w:p w14:paraId="71EE5C8F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3666" w:type="dxa"/>
            <w:vAlign w:val="center"/>
          </w:tcPr>
          <w:p w14:paraId="71EE5C90" w14:textId="5A92BCAE" w:rsidR="00FC1D64" w:rsidRDefault="00E23630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Manas Garg</w:t>
            </w:r>
          </w:p>
        </w:tc>
        <w:tc>
          <w:tcPr>
            <w:tcW w:w="2565" w:type="dxa"/>
            <w:vAlign w:val="center"/>
          </w:tcPr>
          <w:p w14:paraId="71EE5C91" w14:textId="766A7962" w:rsidR="00FC1D64" w:rsidRDefault="0011705E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24109904</w:t>
            </w:r>
            <w:r w:rsidR="00CE271C">
              <w:rPr>
                <w:rFonts w:ascii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2565" w:type="dxa"/>
            <w:vMerge/>
            <w:vAlign w:val="center"/>
          </w:tcPr>
          <w:p w14:paraId="71EE5C92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C1D64" w14:paraId="71EE5C98" w14:textId="77777777" w:rsidTr="00FC1D64">
        <w:trPr>
          <w:trHeight w:val="287"/>
        </w:trPr>
        <w:tc>
          <w:tcPr>
            <w:tcW w:w="1462" w:type="dxa"/>
            <w:vAlign w:val="center"/>
          </w:tcPr>
          <w:p w14:paraId="71EE5C94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3666" w:type="dxa"/>
            <w:vAlign w:val="center"/>
          </w:tcPr>
          <w:p w14:paraId="71EE5C95" w14:textId="230ED6F1" w:rsidR="00FC1D64" w:rsidRDefault="00E23630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Manthan Ghai</w:t>
            </w:r>
          </w:p>
        </w:tc>
        <w:tc>
          <w:tcPr>
            <w:tcW w:w="2565" w:type="dxa"/>
            <w:vAlign w:val="center"/>
          </w:tcPr>
          <w:p w14:paraId="71EE5C96" w14:textId="667CEF4C" w:rsidR="00FC1D64" w:rsidRDefault="0011705E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24109904</w:t>
            </w:r>
            <w:r w:rsidR="00CE271C">
              <w:rPr>
                <w:rFonts w:ascii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2565" w:type="dxa"/>
            <w:vMerge/>
            <w:vAlign w:val="center"/>
          </w:tcPr>
          <w:p w14:paraId="71EE5C97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1EE5C99" w14:textId="77777777" w:rsidR="00FC1D64" w:rsidRDefault="00FC1D64" w:rsidP="00797644">
      <w:pPr>
        <w:tabs>
          <w:tab w:val="center" w:pos="4513"/>
        </w:tabs>
        <w:ind w:left="3600" w:hanging="360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Approved By: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2"/>
        <w:gridCol w:w="3554"/>
        <w:gridCol w:w="3554"/>
      </w:tblGrid>
      <w:tr w:rsidR="00FC1D64" w14:paraId="71EE5C9D" w14:textId="77777777" w:rsidTr="00FC1D64">
        <w:trPr>
          <w:trHeight w:val="256"/>
        </w:trPr>
        <w:tc>
          <w:tcPr>
            <w:tcW w:w="3552" w:type="dxa"/>
          </w:tcPr>
          <w:p w14:paraId="71EE5C9A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 of Faculty in Panel</w:t>
            </w:r>
          </w:p>
        </w:tc>
        <w:tc>
          <w:tcPr>
            <w:tcW w:w="3554" w:type="dxa"/>
          </w:tcPr>
          <w:p w14:paraId="71EE5C9B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Designation</w:t>
            </w:r>
          </w:p>
        </w:tc>
        <w:tc>
          <w:tcPr>
            <w:tcW w:w="3554" w:type="dxa"/>
          </w:tcPr>
          <w:p w14:paraId="71EE5C9C" w14:textId="77777777" w:rsidR="00FC1D64" w:rsidRDefault="00FC1D64" w:rsidP="00FC1D64">
            <w:pPr>
              <w:tabs>
                <w:tab w:val="center" w:pos="4513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Signature</w:t>
            </w:r>
          </w:p>
        </w:tc>
      </w:tr>
      <w:tr w:rsidR="00FC1D64" w14:paraId="71EE5CA1" w14:textId="77777777" w:rsidTr="00FC1D64">
        <w:trPr>
          <w:trHeight w:val="256"/>
        </w:trPr>
        <w:tc>
          <w:tcPr>
            <w:tcW w:w="3552" w:type="dxa"/>
          </w:tcPr>
          <w:p w14:paraId="71EE5C9E" w14:textId="77777777" w:rsidR="00FC1D64" w:rsidRDefault="00FC1D64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554" w:type="dxa"/>
          </w:tcPr>
          <w:p w14:paraId="71EE5C9F" w14:textId="77777777" w:rsidR="00FC1D64" w:rsidRDefault="00FC1D64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554" w:type="dxa"/>
          </w:tcPr>
          <w:p w14:paraId="71EE5CA0" w14:textId="77777777" w:rsidR="00FC1D64" w:rsidRDefault="00FC1D64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FC1D64" w14:paraId="71EE5CA5" w14:textId="77777777" w:rsidTr="00FC1D64">
        <w:trPr>
          <w:trHeight w:val="270"/>
        </w:trPr>
        <w:tc>
          <w:tcPr>
            <w:tcW w:w="3552" w:type="dxa"/>
          </w:tcPr>
          <w:p w14:paraId="71EE5CA2" w14:textId="77777777" w:rsidR="00FC1D64" w:rsidRDefault="00FC1D64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554" w:type="dxa"/>
          </w:tcPr>
          <w:p w14:paraId="71EE5CA3" w14:textId="77777777" w:rsidR="00FC1D64" w:rsidRDefault="00FC1D64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554" w:type="dxa"/>
          </w:tcPr>
          <w:p w14:paraId="71EE5CA4" w14:textId="77777777" w:rsidR="00FC1D64" w:rsidRDefault="00FC1D64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FC1D64" w14:paraId="71EE5CA9" w14:textId="77777777" w:rsidTr="00FC1D64">
        <w:trPr>
          <w:trHeight w:val="256"/>
        </w:trPr>
        <w:tc>
          <w:tcPr>
            <w:tcW w:w="3552" w:type="dxa"/>
          </w:tcPr>
          <w:p w14:paraId="71EE5CA6" w14:textId="77777777" w:rsidR="00FC1D64" w:rsidRDefault="00FC1D64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554" w:type="dxa"/>
          </w:tcPr>
          <w:p w14:paraId="71EE5CA7" w14:textId="77777777" w:rsidR="00FC1D64" w:rsidRDefault="00FC1D64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554" w:type="dxa"/>
          </w:tcPr>
          <w:p w14:paraId="71EE5CA8" w14:textId="77777777" w:rsidR="00FC1D64" w:rsidRDefault="00FC1D64" w:rsidP="00797644">
            <w:pPr>
              <w:tabs>
                <w:tab w:val="center" w:pos="4513"/>
              </w:tabs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71EE5CAA" w14:textId="77777777" w:rsidR="00054456" w:rsidRPr="00054456" w:rsidRDefault="00054456" w:rsidP="00054456">
      <w:pPr>
        <w:tabs>
          <w:tab w:val="center" w:pos="4513"/>
        </w:tabs>
        <w:spacing w:after="0"/>
        <w:ind w:left="3600" w:hanging="3600"/>
        <w:jc w:val="center"/>
        <w:rPr>
          <w:rFonts w:ascii="Times New Roman" w:hAnsi="Times New Roman" w:cs="Times New Roman"/>
          <w:b/>
          <w:bCs/>
          <w:color w:val="000000" w:themeColor="text1"/>
          <w:sz w:val="14"/>
          <w:szCs w:val="24"/>
        </w:rPr>
      </w:pPr>
    </w:p>
    <w:p w14:paraId="71EE5CAB" w14:textId="77777777" w:rsidR="00DB2E84" w:rsidRDefault="00054456" w:rsidP="00054456">
      <w:pPr>
        <w:tabs>
          <w:tab w:val="center" w:pos="4513"/>
        </w:tabs>
        <w:spacing w:after="0"/>
        <w:ind w:left="3600" w:hanging="360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Final Approval</w:t>
      </w:r>
    </w:p>
    <w:p w14:paraId="71EE5CAC" w14:textId="77777777" w:rsidR="00054456" w:rsidRDefault="00054456" w:rsidP="00054456">
      <w:pPr>
        <w:tabs>
          <w:tab w:val="center" w:pos="4513"/>
        </w:tabs>
        <w:spacing w:after="0"/>
        <w:ind w:left="3600" w:hanging="360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1EE5CAD" w14:textId="77777777" w:rsidR="00DB2E84" w:rsidRDefault="00095525" w:rsidP="00054456">
      <w:pPr>
        <w:tabs>
          <w:tab w:val="center" w:pos="4513"/>
        </w:tabs>
        <w:spacing w:after="0"/>
        <w:ind w:left="3600" w:hanging="360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Prof. (</w:t>
      </w:r>
      <w:proofErr w:type="spellStart"/>
      <w:r w:rsidR="00DB2E8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Dr.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r w:rsidR="00DB2E8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Rajneesh Talwar</w:t>
      </w:r>
    </w:p>
    <w:p w14:paraId="71EE5CAE" w14:textId="77777777" w:rsidR="00DB2E84" w:rsidRPr="00FC1D64" w:rsidRDefault="00095525" w:rsidP="00054456">
      <w:pPr>
        <w:tabs>
          <w:tab w:val="center" w:pos="4513"/>
        </w:tabs>
        <w:spacing w:after="0"/>
        <w:ind w:left="3600" w:hanging="360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Dean-</w:t>
      </w:r>
      <w:r w:rsidR="00DB2E8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DICE</w:t>
      </w:r>
    </w:p>
    <w:sectPr w:rsidR="00DB2E84" w:rsidRPr="00FC1D64" w:rsidSect="00DB2E84">
      <w:pgSz w:w="11906" w:h="16838" w:code="9"/>
      <w:pgMar w:top="284" w:right="566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000E4D"/>
    <w:multiLevelType w:val="hybridMultilevel"/>
    <w:tmpl w:val="B00E91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43568E3"/>
    <w:multiLevelType w:val="hybridMultilevel"/>
    <w:tmpl w:val="71621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4C03C0"/>
    <w:multiLevelType w:val="hybridMultilevel"/>
    <w:tmpl w:val="297266DA"/>
    <w:lvl w:ilvl="0" w:tplc="D78E1C6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163619526">
    <w:abstractNumId w:val="0"/>
  </w:num>
  <w:num w:numId="2" w16cid:durableId="1258825711">
    <w:abstractNumId w:val="2"/>
  </w:num>
  <w:num w:numId="3" w16cid:durableId="191970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ocumentProtection w:formatting="1" w:enforcement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165A"/>
    <w:rsid w:val="00001E27"/>
    <w:rsid w:val="00015301"/>
    <w:rsid w:val="00016969"/>
    <w:rsid w:val="000356AC"/>
    <w:rsid w:val="00041B62"/>
    <w:rsid w:val="00054456"/>
    <w:rsid w:val="00094F0C"/>
    <w:rsid w:val="00095525"/>
    <w:rsid w:val="000A1299"/>
    <w:rsid w:val="000A587A"/>
    <w:rsid w:val="000C3AD6"/>
    <w:rsid w:val="000D3EC3"/>
    <w:rsid w:val="000D4655"/>
    <w:rsid w:val="000D6AFE"/>
    <w:rsid w:val="000E240C"/>
    <w:rsid w:val="000E30C6"/>
    <w:rsid w:val="000F3917"/>
    <w:rsid w:val="00107B2F"/>
    <w:rsid w:val="001143C2"/>
    <w:rsid w:val="0011705E"/>
    <w:rsid w:val="00127F5C"/>
    <w:rsid w:val="001750A1"/>
    <w:rsid w:val="00176A7C"/>
    <w:rsid w:val="001B00B1"/>
    <w:rsid w:val="001D024E"/>
    <w:rsid w:val="001E6178"/>
    <w:rsid w:val="001F4CAE"/>
    <w:rsid w:val="001F6C9C"/>
    <w:rsid w:val="00203BA5"/>
    <w:rsid w:val="00222F48"/>
    <w:rsid w:val="00223511"/>
    <w:rsid w:val="00223FB5"/>
    <w:rsid w:val="00275CC6"/>
    <w:rsid w:val="002857ED"/>
    <w:rsid w:val="002B502A"/>
    <w:rsid w:val="002D2B36"/>
    <w:rsid w:val="002D452B"/>
    <w:rsid w:val="002E3B38"/>
    <w:rsid w:val="003113A1"/>
    <w:rsid w:val="00351F88"/>
    <w:rsid w:val="00362B1D"/>
    <w:rsid w:val="00371069"/>
    <w:rsid w:val="003718C9"/>
    <w:rsid w:val="003748CD"/>
    <w:rsid w:val="00396388"/>
    <w:rsid w:val="00397CE3"/>
    <w:rsid w:val="003A12D8"/>
    <w:rsid w:val="003A71B9"/>
    <w:rsid w:val="003D6E2C"/>
    <w:rsid w:val="003E176A"/>
    <w:rsid w:val="003F0DEF"/>
    <w:rsid w:val="004159C0"/>
    <w:rsid w:val="0043633B"/>
    <w:rsid w:val="00442E3F"/>
    <w:rsid w:val="00445B48"/>
    <w:rsid w:val="00450FD4"/>
    <w:rsid w:val="00457D8C"/>
    <w:rsid w:val="00466C4E"/>
    <w:rsid w:val="004707B4"/>
    <w:rsid w:val="00471144"/>
    <w:rsid w:val="004809F6"/>
    <w:rsid w:val="00487C97"/>
    <w:rsid w:val="004A1727"/>
    <w:rsid w:val="004A2324"/>
    <w:rsid w:val="004E6C66"/>
    <w:rsid w:val="004F477A"/>
    <w:rsid w:val="004F54E9"/>
    <w:rsid w:val="004F7D94"/>
    <w:rsid w:val="00524A2D"/>
    <w:rsid w:val="00525E22"/>
    <w:rsid w:val="0053792F"/>
    <w:rsid w:val="0056535B"/>
    <w:rsid w:val="005A6A2C"/>
    <w:rsid w:val="005C7F89"/>
    <w:rsid w:val="006122DF"/>
    <w:rsid w:val="006125B0"/>
    <w:rsid w:val="00617D39"/>
    <w:rsid w:val="006265DF"/>
    <w:rsid w:val="006446E7"/>
    <w:rsid w:val="00687456"/>
    <w:rsid w:val="006902F9"/>
    <w:rsid w:val="006B266E"/>
    <w:rsid w:val="006D01F9"/>
    <w:rsid w:val="006D4037"/>
    <w:rsid w:val="006D7213"/>
    <w:rsid w:val="00701735"/>
    <w:rsid w:val="0070450D"/>
    <w:rsid w:val="00704713"/>
    <w:rsid w:val="007158BA"/>
    <w:rsid w:val="0072165A"/>
    <w:rsid w:val="007220AC"/>
    <w:rsid w:val="00755E5E"/>
    <w:rsid w:val="007778CE"/>
    <w:rsid w:val="00797644"/>
    <w:rsid w:val="007B3932"/>
    <w:rsid w:val="007D5D3A"/>
    <w:rsid w:val="007D6E55"/>
    <w:rsid w:val="007D77AF"/>
    <w:rsid w:val="007E2D65"/>
    <w:rsid w:val="007E5B23"/>
    <w:rsid w:val="007F6DC3"/>
    <w:rsid w:val="00801567"/>
    <w:rsid w:val="00811A7D"/>
    <w:rsid w:val="00835EB2"/>
    <w:rsid w:val="00865AB3"/>
    <w:rsid w:val="00884138"/>
    <w:rsid w:val="008B4408"/>
    <w:rsid w:val="008B78F0"/>
    <w:rsid w:val="008D496E"/>
    <w:rsid w:val="008E280C"/>
    <w:rsid w:val="008F1756"/>
    <w:rsid w:val="008F40BA"/>
    <w:rsid w:val="008F486B"/>
    <w:rsid w:val="00911706"/>
    <w:rsid w:val="0092280B"/>
    <w:rsid w:val="00923644"/>
    <w:rsid w:val="00925DD6"/>
    <w:rsid w:val="0093563E"/>
    <w:rsid w:val="00944CDE"/>
    <w:rsid w:val="009609EC"/>
    <w:rsid w:val="00960CBF"/>
    <w:rsid w:val="00990F39"/>
    <w:rsid w:val="009A25E8"/>
    <w:rsid w:val="009C702D"/>
    <w:rsid w:val="009C732D"/>
    <w:rsid w:val="009E4FF5"/>
    <w:rsid w:val="009F56C1"/>
    <w:rsid w:val="00A110DC"/>
    <w:rsid w:val="00A11700"/>
    <w:rsid w:val="00A13D4C"/>
    <w:rsid w:val="00A52C46"/>
    <w:rsid w:val="00A5364B"/>
    <w:rsid w:val="00A54D65"/>
    <w:rsid w:val="00A657C2"/>
    <w:rsid w:val="00A6703B"/>
    <w:rsid w:val="00A90FB8"/>
    <w:rsid w:val="00A959A1"/>
    <w:rsid w:val="00AA51C4"/>
    <w:rsid w:val="00AB0D99"/>
    <w:rsid w:val="00AC397D"/>
    <w:rsid w:val="00AD2257"/>
    <w:rsid w:val="00AD3A3A"/>
    <w:rsid w:val="00AD59DC"/>
    <w:rsid w:val="00AD637B"/>
    <w:rsid w:val="00B267B0"/>
    <w:rsid w:val="00B40BD6"/>
    <w:rsid w:val="00B63CE1"/>
    <w:rsid w:val="00B9587D"/>
    <w:rsid w:val="00BA5850"/>
    <w:rsid w:val="00BB3B9E"/>
    <w:rsid w:val="00BC104F"/>
    <w:rsid w:val="00C00A8E"/>
    <w:rsid w:val="00C02F23"/>
    <w:rsid w:val="00C15F8F"/>
    <w:rsid w:val="00C6303F"/>
    <w:rsid w:val="00C70291"/>
    <w:rsid w:val="00CA54FE"/>
    <w:rsid w:val="00CB4135"/>
    <w:rsid w:val="00CB7BF1"/>
    <w:rsid w:val="00CC1837"/>
    <w:rsid w:val="00CC499D"/>
    <w:rsid w:val="00CC5B76"/>
    <w:rsid w:val="00CD505E"/>
    <w:rsid w:val="00CE271C"/>
    <w:rsid w:val="00CE323E"/>
    <w:rsid w:val="00D14F85"/>
    <w:rsid w:val="00D16B98"/>
    <w:rsid w:val="00D2080A"/>
    <w:rsid w:val="00D24E5C"/>
    <w:rsid w:val="00D27336"/>
    <w:rsid w:val="00D70882"/>
    <w:rsid w:val="00D736FB"/>
    <w:rsid w:val="00D82025"/>
    <w:rsid w:val="00D82D86"/>
    <w:rsid w:val="00DA3FCA"/>
    <w:rsid w:val="00DB2E84"/>
    <w:rsid w:val="00DC1A2C"/>
    <w:rsid w:val="00DC2ACC"/>
    <w:rsid w:val="00DD5FCC"/>
    <w:rsid w:val="00DF7CC6"/>
    <w:rsid w:val="00E15ACE"/>
    <w:rsid w:val="00E225B0"/>
    <w:rsid w:val="00E23630"/>
    <w:rsid w:val="00E23B10"/>
    <w:rsid w:val="00E3078A"/>
    <w:rsid w:val="00E32ADF"/>
    <w:rsid w:val="00E34D33"/>
    <w:rsid w:val="00E34F5B"/>
    <w:rsid w:val="00E35C97"/>
    <w:rsid w:val="00E56132"/>
    <w:rsid w:val="00E631B1"/>
    <w:rsid w:val="00E70227"/>
    <w:rsid w:val="00EB3A23"/>
    <w:rsid w:val="00EE470E"/>
    <w:rsid w:val="00EF7EFD"/>
    <w:rsid w:val="00F21852"/>
    <w:rsid w:val="00F704F8"/>
    <w:rsid w:val="00F8229F"/>
    <w:rsid w:val="00FC1D64"/>
    <w:rsid w:val="00FE6541"/>
    <w:rsid w:val="00FF2671"/>
    <w:rsid w:val="00FF665B"/>
    <w:rsid w:val="02BAF8C0"/>
    <w:rsid w:val="0FC40DEB"/>
    <w:rsid w:val="11582C9A"/>
    <w:rsid w:val="257997A6"/>
    <w:rsid w:val="33AC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71EE5C63"/>
  <w15:docId w15:val="{00A272C7-AD59-41E8-938E-9DC1AD4F9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E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2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36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7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92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C1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0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448F8-61BA-4608-B9ED-161273A78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sharma</dc:creator>
  <cp:keywords/>
  <cp:lastModifiedBy>gautam.madhav63@gmail.com</cp:lastModifiedBy>
  <cp:revision>3</cp:revision>
  <cp:lastPrinted>2024-05-03T22:11:00Z</cp:lastPrinted>
  <dcterms:created xsi:type="dcterms:W3CDTF">2024-09-04T09:52:00Z</dcterms:created>
  <dcterms:modified xsi:type="dcterms:W3CDTF">2024-09-04T09:57:00Z</dcterms:modified>
</cp:coreProperties>
</file>