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TekBank AI-Assisted Automation Assessment</w:t>
      </w:r>
    </w:p>
    <w:p>
      <w:r>
        <w:t>Prompt Pack – Framework, Test Cases, Execution &amp; Defect Reporting</w:t>
      </w:r>
    </w:p>
    <w:p>
      <w:r>
        <w:t>Recommended approach: Playwright + TypeScript. Use these prompts sequentially. Because the assessment provides only three Evaluate attempts, inspect and run the work between prompts and use Evaluate strategically.</w:t>
      </w:r>
    </w:p>
    <w:p>
      <w:pPr>
        <w:pStyle w:val="Heading1"/>
      </w:pPr>
      <w:r>
        <w:t>Prompt 1 — Inspect the Application and Workspace</w:t>
      </w:r>
    </w:p>
    <w:p>
      <w:pPr>
        <w:spacing w:after="80"/>
      </w:pPr>
      <w:r>
        <w:t>Act as a senior QA automation engineer working on this TekBank UI Automation Assessment.</w:t>
      </w:r>
    </w:p>
    <w:p>
      <w:pPr>
        <w:spacing w:after="80"/>
      </w:pPr>
      <w:r>
        <w:t>First, inspect the existing workspace/project structure and the TekBank application available in the environment. Do NOT generate the automation framework yet.</w:t>
      </w:r>
    </w:p>
    <w:p>
      <w:pPr>
        <w:spacing w:after="80"/>
      </w:pPr>
      <w:r>
        <w:t>The assessment covers these three modules:</w:t>
      </w:r>
    </w:p>
    <w:p>
      <w:pPr>
        <w:spacing w:after="80"/>
      </w:pPr>
      <w:r>
        <w:t>1. Registration – US-01 to US-07</w:t>
      </w:r>
    </w:p>
    <w:p>
      <w:pPr>
        <w:spacing w:after="80"/>
      </w:pPr>
      <w:r>
        <w:t>2. Open New Account – US-08 to US-10</w:t>
      </w:r>
    </w:p>
    <w:p>
      <w:pPr>
        <w:spacing w:after="80"/>
      </w:pPr>
      <w:r>
        <w:t>3. Fund Transfer – US-11 to US-13</w:t>
      </w:r>
    </w:p>
    <w:p>
      <w:pPr>
        <w:spacing w:after="80"/>
      </w:pPr>
      <w:r>
        <w:t>Application:</w:t>
      </w:r>
    </w:p>
    <w:p>
      <w:pPr>
        <w:spacing w:after="80"/>
      </w:pPr>
      <w:r>
        <w:t>Registration URL:</w:t>
      </w:r>
    </w:p>
    <w:p>
      <w:pPr>
        <w:spacing w:after="80"/>
      </w:pPr>
      <w:r>
        <w:t>http://webapps.tekstac.com:9090/tekbank/register.htm</w:t>
      </w:r>
    </w:p>
    <w:p>
      <w:pPr>
        <w:spacing w:after="80"/>
      </w:pPr>
      <w:r>
        <w:t>Requirements from the assessment:</w:t>
      </w:r>
    </w:p>
    <w:p>
      <w:pPr>
        <w:spacing w:after="80"/>
      </w:pPr>
      <w:r>
        <w:t>- Registration has 11 fields.</w:t>
      </w:r>
    </w:p>
    <w:p>
      <w:pPr>
        <w:spacing w:after="80"/>
      </w:pPr>
      <w:r>
        <w:t>- Name fields and City: letters only; numbers and special characters must be rejected.</w:t>
      </w:r>
    </w:p>
    <w:p>
      <w:pPr>
        <w:spacing w:after="80"/>
      </w:pPr>
      <w:r>
        <w:t>- State: exactly 2 alphabetic characters.</w:t>
      </w:r>
    </w:p>
    <w:p>
      <w:pPr>
        <w:spacing w:after="80"/>
      </w:pPr>
      <w:r>
        <w:t>- ZIP Code: exactly 5 numeric digits.</w:t>
      </w:r>
    </w:p>
    <w:p>
      <w:pPr>
        <w:spacing w:after="80"/>
      </w:pPr>
      <w:r>
        <w:t>- Phone: exactly 10 numeric digits.</w:t>
      </w:r>
    </w:p>
    <w:p>
      <w:pPr>
        <w:spacing w:after="80"/>
      </w:pPr>
      <w:r>
        <w:t>- SSN: exactly 9 numeric digits.</w:t>
      </w:r>
    </w:p>
    <w:p>
      <w:pPr>
        <w:spacing w:after="80"/>
      </w:pPr>
      <w:r>
        <w:t>- All 11 Registration fields are mandatory; empty submission must show validation errors.</w:t>
      </w:r>
    </w:p>
    <w:p>
      <w:pPr>
        <w:spacing w:after="80"/>
      </w:pPr>
      <w:r>
        <w:t>- Open New Account:</w:t>
      </w:r>
    </w:p>
    <w:p>
      <w:pPr>
        <w:spacing w:after="80"/>
      </w:pPr>
      <w:r>
        <w:t xml:space="preserve">  - Account Type must be selected: CHECKING or SAVINGS.</w:t>
      </w:r>
    </w:p>
    <w:p>
      <w:pPr>
        <w:spacing w:after="80"/>
      </w:pPr>
      <w:r>
        <w:t xml:space="preserve">  - Source Account must be selected from a dynamically loaded dropdown.</w:t>
      </w:r>
    </w:p>
    <w:p>
      <w:pPr>
        <w:spacing w:after="80"/>
      </w:pPr>
      <w:r>
        <w:t xml:space="preserve">  - "$100.00" is a static display label and must not be treated as an input.</w:t>
      </w:r>
    </w:p>
    <w:p>
      <w:pPr>
        <w:spacing w:after="80"/>
      </w:pPr>
      <w:r>
        <w:t>- Fund Transfer:</w:t>
      </w:r>
    </w:p>
    <w:p>
      <w:pPr>
        <w:spacing w:after="80"/>
      </w:pPr>
      <w:r>
        <w:t xml:space="preserve">  - Amount is mandatory, numeric, and greater than zero.</w:t>
      </w:r>
    </w:p>
    <w:p>
      <w:pPr>
        <w:spacing w:after="80"/>
      </w:pPr>
      <w:r>
        <w:t xml:space="preserve">  - From Account must be selected from a dynamically loaded dropdown.</w:t>
      </w:r>
    </w:p>
    <w:p>
      <w:pPr>
        <w:spacing w:after="80"/>
      </w:pPr>
      <w:r>
        <w:t xml:space="preserve">  - To Account must be selected from a dynamically loaded dropdown.</w:t>
      </w:r>
    </w:p>
    <w:p>
      <w:pPr>
        <w:spacing w:after="80"/>
      </w:pPr>
      <w:r>
        <w:t>Tasks:</w:t>
      </w:r>
    </w:p>
    <w:p>
      <w:pPr>
        <w:spacing w:after="80"/>
      </w:pPr>
      <w:r>
        <w:t>1. Inspect the application UI and existing project files.</w:t>
      </w:r>
    </w:p>
    <w:p>
      <w:pPr>
        <w:spacing w:after="80"/>
      </w:pPr>
      <w:r>
        <w:t>2. Complete only the minimum navigation/registration actions necessary to reach Open New Account and Fund Transfer.</w:t>
      </w:r>
    </w:p>
    <w:p>
      <w:pPr>
        <w:spacing w:after="80"/>
      </w:pPr>
      <w:r>
        <w:t>3. Identify the exact HTML element IDs, names, types, labels, selectors, and important behaviors for all fields and controls.</w:t>
      </w:r>
    </w:p>
    <w:p>
      <w:pPr>
        <w:spacing w:after="80"/>
      </w:pPr>
      <w:r>
        <w:t>4. Identify validation/error messages actually displayed by the application.</w:t>
      </w:r>
    </w:p>
    <w:p>
      <w:pPr>
        <w:spacing w:after="80"/>
      </w:pPr>
      <w:r>
        <w:t>5. Identify how the dynamically loaded dropdowns behave.</w:t>
      </w:r>
    </w:p>
    <w:p>
      <w:pPr>
        <w:spacing w:after="80"/>
      </w:pPr>
      <w:r>
        <w:t>6. Do not guess selectors or validation behavior.</w:t>
      </w:r>
    </w:p>
    <w:p>
      <w:pPr>
        <w:spacing w:after="80"/>
      </w:pPr>
      <w:r>
        <w:t>7. Record observed facts separately from assumptions.</w:t>
      </w:r>
    </w:p>
    <w:p>
      <w:pPr>
        <w:spacing w:after="80"/>
      </w:pPr>
      <w:r>
        <w:t>8. Create/update `Application Analysis &amp; Requirements.txt` with:</w:t>
      </w:r>
    </w:p>
    <w:p>
      <w:pPr>
        <w:spacing w:after="80"/>
      </w:pPr>
      <w:r>
        <w:t xml:space="preserve">   - Application analysis</w:t>
      </w:r>
    </w:p>
    <w:p>
      <w:pPr>
        <w:spacing w:after="80"/>
      </w:pPr>
      <w:r>
        <w:t xml:space="preserve">   - Module details</w:t>
      </w:r>
    </w:p>
    <w:p>
      <w:pPr>
        <w:spacing w:after="80"/>
      </w:pPr>
      <w:r>
        <w:t xml:space="preserve">   - Element IDs/selectors</w:t>
      </w:r>
    </w:p>
    <w:p>
      <w:pPr>
        <w:spacing w:after="80"/>
      </w:pPr>
      <w:r>
        <w:t xml:space="preserve">   - Acceptance criteria for US-01 through US-13</w:t>
      </w:r>
    </w:p>
    <w:p>
      <w:pPr>
        <w:spacing w:after="80"/>
      </w:pPr>
      <w:r>
        <w:t xml:space="preserve">   - Field-level validation rules</w:t>
      </w:r>
    </w:p>
    <w:p>
      <w:pPr>
        <w:spacing w:after="80"/>
      </w:pPr>
      <w:r>
        <w:t xml:space="preserve">   - Observed validation/error messages</w:t>
      </w:r>
    </w:p>
    <w:p>
      <w:pPr>
        <w:spacing w:after="80"/>
      </w:pPr>
      <w:r>
        <w:t xml:space="preserve">   - Dynamic dropdown behavior</w:t>
      </w:r>
    </w:p>
    <w:p>
      <w:pPr>
        <w:spacing w:after="80"/>
      </w:pPr>
      <w:r>
        <w:t xml:space="preserve">   - Any important dependencies or prerequisites</w:t>
      </w:r>
    </w:p>
    <w:p>
      <w:pPr>
        <w:spacing w:after="80"/>
      </w:pPr>
      <w:r>
        <w:t>Do not create test cases or automation code yet. Save the analysis first.</w:t>
      </w:r>
    </w:p>
    <w:p>
      <w:pPr>
        <w:pStyle w:val="Heading1"/>
      </w:pPr>
      <w:r>
        <w:t>Prompt 2 — Create Acceptance Criteria and Test Strategy</w:t>
      </w:r>
    </w:p>
    <w:p>
      <w:pPr>
        <w:spacing w:after="80"/>
      </w:pPr>
      <w:r>
        <w:t>Using the application analysis you just performed, now define the acceptance criteria and test strategy for all 13 user stories.</w:t>
      </w:r>
    </w:p>
    <w:p>
      <w:pPr>
        <w:spacing w:after="80"/>
      </w:pPr>
      <w:r>
        <w:t>Important:</w:t>
      </w:r>
    </w:p>
    <w:p>
      <w:pPr>
        <w:spacing w:after="80"/>
      </w:pPr>
      <w:r>
        <w:t>- Use only the actual application behavior and requirements discovered during inspection.</w:t>
      </w:r>
    </w:p>
    <w:p>
      <w:pPr>
        <w:spacing w:after="80"/>
      </w:pPr>
      <w:r>
        <w:t>- Do not invent element IDs, error messages, or business rules.</w:t>
      </w:r>
    </w:p>
    <w:p>
      <w:pPr>
        <w:spacing w:after="80"/>
      </w:pPr>
      <w:r>
        <w:t>- Keep the original user story mapping:</w:t>
      </w:r>
    </w:p>
    <w:p>
      <w:pPr>
        <w:spacing w:after="80"/>
      </w:pPr>
      <w:r>
        <w:t xml:space="preserve">  Registration: US-01 to US-07</w:t>
      </w:r>
    </w:p>
    <w:p>
      <w:pPr>
        <w:spacing w:after="80"/>
      </w:pPr>
      <w:r>
        <w:t xml:space="preserve">  Open New Account: US-08 to US-10</w:t>
      </w:r>
    </w:p>
    <w:p>
      <w:pPr>
        <w:spacing w:after="80"/>
      </w:pPr>
      <w:r>
        <w:t xml:space="preserve">  Fund Transfer: US-11 to US-13</w:t>
      </w:r>
    </w:p>
    <w:p>
      <w:pPr>
        <w:spacing w:after="80"/>
      </w:pPr>
      <w:r>
        <w:t>For each user story provide:</w:t>
      </w:r>
    </w:p>
    <w:p>
      <w:pPr>
        <w:spacing w:after="80"/>
      </w:pPr>
      <w:r>
        <w:t>1. User Story ID</w:t>
      </w:r>
    </w:p>
    <w:p>
      <w:pPr>
        <w:spacing w:after="80"/>
      </w:pPr>
      <w:r>
        <w:t>2. Module</w:t>
      </w:r>
    </w:p>
    <w:p>
      <w:pPr>
        <w:spacing w:after="80"/>
      </w:pPr>
      <w:r>
        <w:t>3. Acceptance criteria</w:t>
      </w:r>
    </w:p>
    <w:p>
      <w:pPr>
        <w:spacing w:after="80"/>
      </w:pPr>
      <w:r>
        <w:t>4. Positive scenarios</w:t>
      </w:r>
    </w:p>
    <w:p>
      <w:pPr>
        <w:spacing w:after="80"/>
      </w:pPr>
      <w:r>
        <w:t>5. Negative/validation scenarios</w:t>
      </w:r>
    </w:p>
    <w:p>
      <w:pPr>
        <w:spacing w:after="80"/>
      </w:pPr>
      <w:r>
        <w:t>6. Boundary scenarios</w:t>
      </w:r>
    </w:p>
    <w:p>
      <w:pPr>
        <w:spacing w:after="80"/>
      </w:pPr>
      <w:r>
        <w:t>7. Expected application behavior</w:t>
      </w:r>
    </w:p>
    <w:p>
      <w:pPr>
        <w:spacing w:after="80"/>
      </w:pPr>
      <w:r>
        <w:t>8. Required assertions</w:t>
      </w:r>
    </w:p>
    <w:p>
      <w:pPr>
        <w:spacing w:after="80"/>
      </w:pPr>
      <w:r>
        <w:t>Make the acceptance criteria testable and automation-friendly.</w:t>
      </w:r>
    </w:p>
    <w:p>
      <w:pPr>
        <w:spacing w:after="80"/>
      </w:pPr>
      <w:r>
        <w:t>Then update `Application Analysis &amp; Requirements.txt` with the finalized acceptance criteria and test strategy.</w:t>
      </w:r>
    </w:p>
    <w:p>
      <w:pPr>
        <w:spacing w:after="80"/>
      </w:pPr>
      <w:r>
        <w:t>Do not generate automation code yet.</w:t>
      </w:r>
    </w:p>
    <w:p>
      <w:pPr>
        <w:spacing w:after="80"/>
      </w:pPr>
      <w:r>
        <w:t>Do not generate the CSV yet.</w:t>
      </w:r>
    </w:p>
    <w:p>
      <w:pPr>
        <w:pStyle w:val="Heading1"/>
      </w:pPr>
      <w:r>
        <w:t>Prompt 3 — Generate 60+ Test Cases</w:t>
      </w:r>
    </w:p>
    <w:p>
      <w:pPr>
        <w:spacing w:after="80"/>
      </w:pPr>
      <w:r>
        <w:t>Now generate the test cases for the TekBank assessment using the completed application analysis, acceptance criteria, actual element IDs, and validation rules as the source of truth.</w:t>
      </w:r>
    </w:p>
    <w:p>
      <w:pPr>
        <w:spacing w:after="80"/>
      </w:pPr>
      <w:r>
        <w:t>Requirements:</w:t>
      </w:r>
    </w:p>
    <w:p>
      <w:pPr>
        <w:spacing w:after="80"/>
      </w:pPr>
      <w:r>
        <w:t>- Generate at least 60 detailed test cases.</w:t>
      </w:r>
    </w:p>
    <w:p>
      <w:pPr>
        <w:spacing w:after="80"/>
      </w:pPr>
      <w:r>
        <w:t>- Cover all 13 user stories.</w:t>
      </w:r>
    </w:p>
    <w:p>
      <w:pPr>
        <w:spacing w:after="80"/>
      </w:pPr>
      <w:r>
        <w:t>- Cover all three modules:</w:t>
      </w:r>
    </w:p>
    <w:p>
      <w:pPr>
        <w:spacing w:after="80"/>
      </w:pPr>
      <w:r>
        <w:t xml:space="preserve">  Registration</w:t>
      </w:r>
    </w:p>
    <w:p>
      <w:pPr>
        <w:spacing w:after="80"/>
      </w:pPr>
      <w:r>
        <w:t xml:space="preserve">  Open New Account</w:t>
      </w:r>
    </w:p>
    <w:p>
      <w:pPr>
        <w:spacing w:after="80"/>
      </w:pPr>
      <w:r>
        <w:t xml:space="preserve">  Fund Transfer</w:t>
      </w:r>
    </w:p>
    <w:p>
      <w:pPr>
        <w:spacing w:after="80"/>
      </w:pPr>
      <w:r>
        <w:t>- Do not invent application behavior.</w:t>
      </w:r>
    </w:p>
    <w:p>
      <w:pPr>
        <w:spacing w:after="80"/>
      </w:pPr>
      <w:r>
        <w:t>- Every test case must map to a valid User Story ID.</w:t>
      </w:r>
    </w:p>
    <w:p>
      <w:pPr>
        <w:spacing w:after="80"/>
      </w:pPr>
      <w:r>
        <w:t>- Include positive, negative/validation, and boundary scenarios.</w:t>
      </w:r>
    </w:p>
    <w:p>
      <w:pPr>
        <w:spacing w:after="80"/>
      </w:pPr>
      <w:r>
        <w:t>- Approximately 60–70% of all test cases must be negative/validation scenarios.</w:t>
      </w:r>
    </w:p>
    <w:p>
      <w:pPr>
        <w:spacing w:after="80"/>
      </w:pPr>
      <w:r>
        <w:t>- Negative/validation scenarios should have Critical or High priority.</w:t>
      </w:r>
    </w:p>
    <w:p>
      <w:pPr>
        <w:spacing w:after="80"/>
      </w:pPr>
      <w:r>
        <w:t>- Boundary scenarios should have Medium priority.</w:t>
      </w:r>
    </w:p>
    <w:p>
      <w:pPr>
        <w:spacing w:after="80"/>
      </w:pPr>
      <w:r>
        <w:t>- Positive/success scenarios should have Low priority.</w:t>
      </w:r>
    </w:p>
    <w:p>
      <w:pPr>
        <w:spacing w:after="80"/>
      </w:pPr>
      <w:r>
        <w:t>- Include assertions/expected results that can actually be automated.</w:t>
      </w:r>
    </w:p>
    <w:p>
      <w:pPr>
        <w:spacing w:after="80"/>
      </w:pPr>
      <w:r>
        <w:t>- Include relevant preconditions and test data.</w:t>
      </w:r>
    </w:p>
    <w:p>
      <w:pPr>
        <w:spacing w:after="80"/>
      </w:pPr>
      <w:r>
        <w:t>Create `testcases.csv` with these columns exactly as specified by the assessment:</w:t>
      </w:r>
    </w:p>
    <w:p>
      <w:pPr>
        <w:spacing w:after="80"/>
      </w:pPr>
      <w:r>
        <w:t>TC_ID</w:t>
      </w:r>
    </w:p>
    <w:p>
      <w:pPr>
        <w:spacing w:after="80"/>
      </w:pPr>
      <w:r>
        <w:t>Module</w:t>
      </w:r>
    </w:p>
    <w:p>
      <w:pPr>
        <w:spacing w:after="80"/>
      </w:pPr>
      <w:r>
        <w:t>User_Story_ID</w:t>
      </w:r>
    </w:p>
    <w:p>
      <w:pPr>
        <w:spacing w:after="80"/>
      </w:pPr>
      <w:r>
        <w:t>Test_Scenario</w:t>
      </w:r>
    </w:p>
    <w:p>
      <w:pPr>
        <w:spacing w:after="80"/>
      </w:pPr>
      <w:r>
        <w:t>Test_Type</w:t>
      </w:r>
    </w:p>
    <w:p>
      <w:pPr>
        <w:spacing w:after="80"/>
      </w:pPr>
      <w:r>
        <w:t>Priority</w:t>
      </w:r>
    </w:p>
    <w:p>
      <w:pPr>
        <w:spacing w:after="80"/>
      </w:pPr>
      <w:r>
        <w:t>Precondition</w:t>
      </w:r>
    </w:p>
    <w:p>
      <w:pPr>
        <w:spacing w:after="80"/>
      </w:pPr>
      <w:r>
        <w:t>Test_Steps</w:t>
      </w:r>
    </w:p>
    <w:p>
      <w:pPr>
        <w:spacing w:after="80"/>
      </w:pPr>
      <w:r>
        <w:t>Test_Data</w:t>
      </w:r>
    </w:p>
    <w:p>
      <w:pPr>
        <w:spacing w:after="80"/>
      </w:pPr>
      <w:r>
        <w:t>Expected_Result</w:t>
      </w:r>
    </w:p>
    <w:p>
      <w:pPr>
        <w:spacing w:after="80"/>
      </w:pPr>
      <w:r>
        <w:t>Validation_Rule</w:t>
      </w:r>
    </w:p>
    <w:p>
      <w:pPr>
        <w:spacing w:after="80"/>
      </w:pPr>
      <w:r>
        <w:t>Element_ID</w:t>
      </w:r>
    </w:p>
    <w:p>
      <w:pPr>
        <w:spacing w:after="80"/>
      </w:pPr>
      <w:r>
        <w:t>Before writing the CSV, verify:</w:t>
      </w:r>
    </w:p>
    <w:p>
      <w:pPr>
        <w:spacing w:after="80"/>
      </w:pPr>
      <w:r>
        <w:t>1. There are at least 60 unique test cases.</w:t>
      </w:r>
    </w:p>
    <w:p>
      <w:pPr>
        <w:spacing w:after="80"/>
      </w:pPr>
      <w:r>
        <w:t>2. All 13 user stories are represented.</w:t>
      </w:r>
    </w:p>
    <w:p>
      <w:pPr>
        <w:spacing w:after="80"/>
      </w:pPr>
      <w:r>
        <w:t>3. All three modules are represented.</w:t>
      </w:r>
    </w:p>
    <w:p>
      <w:pPr>
        <w:spacing w:after="80"/>
      </w:pPr>
      <w:r>
        <w:t>4. Approximately 60–70% are negative/validation.</w:t>
      </w:r>
    </w:p>
    <w:p>
      <w:pPr>
        <w:spacing w:after="80"/>
      </w:pPr>
      <w:r>
        <w:t>5. Priorities follow the assessment rules.</w:t>
      </w:r>
    </w:p>
    <w:p>
      <w:pPr>
        <w:spacing w:after="80"/>
      </w:pPr>
      <w:r>
        <w:t>6. No duplicate TC_ID values.</w:t>
      </w:r>
    </w:p>
    <w:p>
      <w:pPr>
        <w:spacing w:after="80"/>
      </w:pPr>
      <w:r>
        <w:t>7. Every test case has a clear expected result.</w:t>
      </w:r>
    </w:p>
    <w:p>
      <w:pPr>
        <w:spacing w:after="80"/>
      </w:pPr>
      <w:r>
        <w:t>8. Every validation test references the corresponding validation rule.</w:t>
      </w:r>
    </w:p>
    <w:p>
      <w:pPr>
        <w:spacing w:after="80"/>
      </w:pPr>
      <w:r>
        <w:t>9. Element IDs match the inspected application.</w:t>
      </w:r>
    </w:p>
    <w:p>
      <w:pPr>
        <w:spacing w:after="80"/>
      </w:pPr>
      <w:r>
        <w:t>10. Do not create fake selectors or fake error messages.</w:t>
      </w:r>
    </w:p>
    <w:p>
      <w:pPr>
        <w:spacing w:after="80"/>
      </w:pPr>
      <w:r>
        <w:t>Save the final result as `testcases.csv`.</w:t>
      </w:r>
    </w:p>
    <w:p>
      <w:pPr>
        <w:spacing w:after="80"/>
      </w:pPr>
      <w:r>
        <w:t>After generating it, validate the CSV structure and report the number of cases by module, user story, test type, and priority.</w:t>
      </w:r>
    </w:p>
    <w:p>
      <w:pPr>
        <w:pStyle w:val="Heading1"/>
      </w:pPr>
      <w:r>
        <w:t>Prompt 4 — Create the Automation Framework</w:t>
      </w:r>
    </w:p>
    <w:p>
      <w:pPr>
        <w:spacing w:after="80"/>
      </w:pPr>
      <w:r>
        <w:t>Now create the complete UI automation framework for the TekBank assessment.</w:t>
      </w:r>
    </w:p>
    <w:p>
      <w:pPr>
        <w:spacing w:after="80"/>
      </w:pPr>
      <w:r>
        <w:t>Use Playwright with TypeScript.</w:t>
      </w:r>
    </w:p>
    <w:p>
      <w:pPr>
        <w:spacing w:after="80"/>
      </w:pPr>
      <w:r>
        <w:t>Important constraints:</w:t>
      </w:r>
    </w:p>
    <w:p>
      <w:pPr>
        <w:spacing w:after="80"/>
      </w:pPr>
      <w:r>
        <w:t>- Work within the existing workspace structure.</w:t>
      </w:r>
    </w:p>
    <w:p>
      <w:pPr>
        <w:spacing w:after="80"/>
      </w:pPr>
      <w:r>
        <w:t>- Do not delete or unnecessarily modify provided files/folders.</w:t>
      </w:r>
    </w:p>
    <w:p>
      <w:pPr>
        <w:spacing w:after="80"/>
      </w:pPr>
      <w:r>
        <w:t>- Do not create redundant files.</w:t>
      </w:r>
    </w:p>
    <w:p>
      <w:pPr>
        <w:spacing w:after="80"/>
      </w:pPr>
      <w:r>
        <w:t>- Follow standard Playwright and TypeScript framework practices.</w:t>
      </w:r>
    </w:p>
    <w:p>
      <w:pPr>
        <w:spacing w:after="80"/>
      </w:pPr>
      <w:r>
        <w:t>- Use Page Object Model.</w:t>
      </w:r>
    </w:p>
    <w:p>
      <w:pPr>
        <w:spacing w:after="80"/>
      </w:pPr>
      <w:r>
        <w:t>- Create separate page objects for:</w:t>
      </w:r>
    </w:p>
    <w:p>
      <w:pPr>
        <w:spacing w:after="80"/>
      </w:pPr>
      <w:r>
        <w:t xml:space="preserve">  1. Registration</w:t>
      </w:r>
    </w:p>
    <w:p>
      <w:pPr>
        <w:spacing w:after="80"/>
      </w:pPr>
      <w:r>
        <w:t xml:space="preserve">  2. Open New Account</w:t>
      </w:r>
    </w:p>
    <w:p>
      <w:pPr>
        <w:spacing w:after="80"/>
      </w:pPr>
      <w:r>
        <w:t xml:space="preserve">  3. Fund Transfer</w:t>
      </w:r>
    </w:p>
    <w:p>
      <w:pPr>
        <w:spacing w:after="80"/>
      </w:pPr>
      <w:r>
        <w:t>- Reuse common utilities/fixtures where appropriate.</w:t>
      </w:r>
    </w:p>
    <w:p>
      <w:pPr>
        <w:spacing w:after="80"/>
      </w:pPr>
      <w:r>
        <w:t>- Use the exact element IDs/selectors discovered during application inspection.</w:t>
      </w:r>
    </w:p>
    <w:p>
      <w:pPr>
        <w:spacing w:after="80"/>
      </w:pPr>
      <w:r>
        <w:t>- Do not guess selectors.</w:t>
      </w:r>
    </w:p>
    <w:p>
      <w:pPr>
        <w:spacing w:after="80"/>
      </w:pPr>
      <w:r>
        <w:t>- Use explicit assertions for validation behavior.</w:t>
      </w:r>
    </w:p>
    <w:p>
      <w:pPr>
        <w:spacing w:after="80"/>
      </w:pPr>
      <w:r>
        <w:t>- Prefer stable selectors and IDs over fragile XPath where possible.</w:t>
      </w:r>
    </w:p>
    <w:p>
      <w:pPr>
        <w:spacing w:after="80"/>
      </w:pPr>
      <w:r>
        <w:t>- Handle dynamically loaded dropdowns correctly.</w:t>
      </w:r>
    </w:p>
    <w:p>
      <w:pPr>
        <w:spacing w:after="80"/>
      </w:pPr>
      <w:r>
        <w:t>- Do not use arbitrary hard waits unless absolutely necessary.</w:t>
      </w:r>
    </w:p>
    <w:p>
      <w:pPr>
        <w:spacing w:after="80"/>
      </w:pPr>
      <w:r>
        <w:t>- Use appropriate waits for page state/network/UI conditions.</w:t>
      </w:r>
    </w:p>
    <w:p>
      <w:pPr>
        <w:spacing w:after="80"/>
      </w:pPr>
      <w:r>
        <w:t>- Keep test data separate from page objects where practical.</w:t>
      </w:r>
    </w:p>
    <w:p>
      <w:pPr>
        <w:spacing w:after="80"/>
      </w:pPr>
      <w:r>
        <w:t>- Make tests readable and maintainable.</w:t>
      </w:r>
    </w:p>
    <w:p>
      <w:pPr>
        <w:spacing w:after="80"/>
      </w:pPr>
      <w:r>
        <w:t>The framework must cover the critical validation scenarios first, including:</w:t>
      </w:r>
    </w:p>
    <w:p>
      <w:pPr>
        <w:spacing w:after="80"/>
      </w:pPr>
      <w:r>
        <w:t>Registration:</w:t>
      </w:r>
    </w:p>
    <w:p>
      <w:pPr>
        <w:spacing w:after="80"/>
      </w:pPr>
      <w:r>
        <w:t>- Mandatory field validation</w:t>
      </w:r>
    </w:p>
    <w:p>
      <w:pPr>
        <w:spacing w:after="80"/>
      </w:pPr>
      <w:r>
        <w:t>- Invalid characters in name/city</w:t>
      </w:r>
    </w:p>
    <w:p>
      <w:pPr>
        <w:spacing w:after="80"/>
      </w:pPr>
      <w:r>
        <w:t>- Invalid state length/content</w:t>
      </w:r>
    </w:p>
    <w:p>
      <w:pPr>
        <w:spacing w:after="80"/>
      </w:pPr>
      <w:r>
        <w:t>- Invalid ZIP length/content</w:t>
      </w:r>
    </w:p>
    <w:p>
      <w:pPr>
        <w:spacing w:after="80"/>
      </w:pPr>
      <w:r>
        <w:t>- Invalid phone length/content</w:t>
      </w:r>
    </w:p>
    <w:p>
      <w:pPr>
        <w:spacing w:after="80"/>
      </w:pPr>
      <w:r>
        <w:t>- Invalid SSN length/content</w:t>
      </w:r>
    </w:p>
    <w:p>
      <w:pPr>
        <w:spacing w:after="80"/>
      </w:pPr>
      <w:r>
        <w:t>Open New Account:</w:t>
      </w:r>
    </w:p>
    <w:p>
      <w:pPr>
        <w:spacing w:after="80"/>
      </w:pPr>
      <w:r>
        <w:t>- Missing Account Type</w:t>
      </w:r>
    </w:p>
    <w:p>
      <w:pPr>
        <w:spacing w:after="80"/>
      </w:pPr>
      <w:r>
        <w:t>- Valid CHECKING</w:t>
      </w:r>
    </w:p>
    <w:p>
      <w:pPr>
        <w:spacing w:after="80"/>
      </w:pPr>
      <w:r>
        <w:t>- Valid SAVINGS</w:t>
      </w:r>
    </w:p>
    <w:p>
      <w:pPr>
        <w:spacing w:after="80"/>
      </w:pPr>
      <w:r>
        <w:t>- Missing Source Account</w:t>
      </w:r>
    </w:p>
    <w:p>
      <w:pPr>
        <w:spacing w:after="80"/>
      </w:pPr>
      <w:r>
        <w:t>- Dynamic Source Account loading/selection</w:t>
      </w:r>
    </w:p>
    <w:p>
      <w:pPr>
        <w:spacing w:after="80"/>
      </w:pPr>
      <w:r>
        <w:t>Fund Transfer:</w:t>
      </w:r>
    </w:p>
    <w:p>
      <w:pPr>
        <w:spacing w:after="80"/>
      </w:pPr>
      <w:r>
        <w:t>- Missing amount</w:t>
      </w:r>
    </w:p>
    <w:p>
      <w:pPr>
        <w:spacing w:after="80"/>
      </w:pPr>
      <w:r>
        <w:t>- Non-numeric amount</w:t>
      </w:r>
    </w:p>
    <w:p>
      <w:pPr>
        <w:spacing w:after="80"/>
      </w:pPr>
      <w:r>
        <w:t>- Zero amount</w:t>
      </w:r>
    </w:p>
    <w:p>
      <w:pPr>
        <w:spacing w:after="80"/>
      </w:pPr>
      <w:r>
        <w:t>- Negative amount</w:t>
      </w:r>
    </w:p>
    <w:p>
      <w:pPr>
        <w:spacing w:after="80"/>
      </w:pPr>
      <w:r>
        <w:t>- Valid positive amount</w:t>
      </w:r>
    </w:p>
    <w:p>
      <w:pPr>
        <w:spacing w:after="80"/>
      </w:pPr>
      <w:r>
        <w:t>- Dynamic From Account selection</w:t>
      </w:r>
    </w:p>
    <w:p>
      <w:pPr>
        <w:spacing w:after="80"/>
      </w:pPr>
      <w:r>
        <w:t>- Dynamic To Account selection</w:t>
      </w:r>
    </w:p>
    <w:p>
      <w:pPr>
        <w:spacing w:after="80"/>
      </w:pPr>
      <w:r>
        <w:t>Use assertions for every automated test method.</w:t>
      </w:r>
    </w:p>
    <w:p>
      <w:pPr>
        <w:spacing w:after="80"/>
      </w:pPr>
      <w:r>
        <w:t>Create at least 20 automated test methods with meaningful names.</w:t>
      </w:r>
    </w:p>
    <w:p>
      <w:pPr>
        <w:spacing w:after="80"/>
      </w:pPr>
      <w:r>
        <w:t>Before finalizing:</w:t>
      </w:r>
    </w:p>
    <w:p>
      <w:pPr>
        <w:spacing w:after="80"/>
      </w:pPr>
      <w:r>
        <w:t>1. Verify imports.</w:t>
      </w:r>
    </w:p>
    <w:p>
      <w:pPr>
        <w:spacing w:after="80"/>
      </w:pPr>
      <w:r>
        <w:t>2. Verify selectors.</w:t>
      </w:r>
    </w:p>
    <w:p>
      <w:pPr>
        <w:spacing w:after="80"/>
      </w:pPr>
      <w:r>
        <w:t>3. Verify page object methods.</w:t>
      </w:r>
    </w:p>
    <w:p>
      <w:pPr>
        <w:spacing w:after="80"/>
      </w:pPr>
      <w:r>
        <w:t>4. Verify test data.</w:t>
      </w:r>
    </w:p>
    <w:p>
      <w:pPr>
        <w:spacing w:after="80"/>
      </w:pPr>
      <w:r>
        <w:t>5. Verify assertions.</w:t>
      </w:r>
    </w:p>
    <w:p>
      <w:pPr>
        <w:spacing w:after="80"/>
      </w:pPr>
      <w:r>
        <w:t>6. Verify that the tests can run from the integrated VS Code terminal.</w:t>
      </w:r>
    </w:p>
    <w:p>
      <w:pPr>
        <w:spacing w:after="80"/>
      </w:pPr>
      <w:r>
        <w:t>7. Do not modify the assessment requirements or workspace structure.</w:t>
      </w:r>
    </w:p>
    <w:p>
      <w:pPr>
        <w:pStyle w:val="Heading1"/>
      </w:pPr>
      <w:r>
        <w:t>Prompt 5 — Run and Fix the Framework</w:t>
      </w:r>
    </w:p>
    <w:p>
      <w:pPr>
        <w:spacing w:after="80"/>
      </w:pPr>
      <w:r>
        <w:t>Run the complete Playwright test suite from the integrated terminal.</w:t>
      </w:r>
    </w:p>
    <w:p>
      <w:pPr>
        <w:spacing w:after="80"/>
      </w:pPr>
      <w:r>
        <w:t>Analyze the actual execution results carefully.</w:t>
      </w:r>
    </w:p>
    <w:p>
      <w:pPr>
        <w:spacing w:after="80"/>
      </w:pPr>
      <w:r>
        <w:t>For every failure:</w:t>
      </w:r>
    </w:p>
    <w:p>
      <w:pPr>
        <w:spacing w:after="80"/>
      </w:pPr>
      <w:r>
        <w:t>1. Identify the failing test.</w:t>
      </w:r>
    </w:p>
    <w:p>
      <w:pPr>
        <w:spacing w:after="80"/>
      </w:pPr>
      <w:r>
        <w:t>2. Identify the exact failure reason.</w:t>
      </w:r>
    </w:p>
    <w:p>
      <w:pPr>
        <w:spacing w:after="80"/>
      </w:pPr>
      <w:r>
        <w:t>3. Determine whether the problem is:</w:t>
      </w:r>
    </w:p>
    <w:p>
      <w:pPr>
        <w:spacing w:after="80"/>
      </w:pPr>
      <w:r>
        <w:t xml:space="preserve">   - selector</w:t>
      </w:r>
    </w:p>
    <w:p>
      <w:pPr>
        <w:spacing w:after="80"/>
      </w:pPr>
      <w:r>
        <w:t xml:space="preserve">   - synchronization/wait</w:t>
      </w:r>
    </w:p>
    <w:p>
      <w:pPr>
        <w:spacing w:after="80"/>
      </w:pPr>
      <w:r>
        <w:t xml:space="preserve">   - test data</w:t>
      </w:r>
    </w:p>
    <w:p>
      <w:pPr>
        <w:spacing w:after="80"/>
      </w:pPr>
      <w:r>
        <w:t xml:space="preserve">   - navigation</w:t>
      </w:r>
    </w:p>
    <w:p>
      <w:pPr>
        <w:spacing w:after="80"/>
      </w:pPr>
      <w:r>
        <w:t xml:space="preserve">   - assertion</w:t>
      </w:r>
    </w:p>
    <w:p>
      <w:pPr>
        <w:spacing w:after="80"/>
      </w:pPr>
      <w:r>
        <w:t xml:space="preserve">   - application behavior</w:t>
      </w:r>
    </w:p>
    <w:p>
      <w:pPr>
        <w:spacing w:after="80"/>
      </w:pPr>
      <w:r>
        <w:t xml:space="preserve">   - framework implementation</w:t>
      </w:r>
    </w:p>
    <w:p>
      <w:pPr>
        <w:spacing w:after="80"/>
      </w:pPr>
      <w:r>
        <w:t>4. Fix only the actual problem.</w:t>
      </w:r>
    </w:p>
    <w:p>
      <w:pPr>
        <w:spacing w:after="80"/>
      </w:pPr>
      <w:r>
        <w:t>5. Do not weaken or remove assertions just to make tests pass.</w:t>
      </w:r>
    </w:p>
    <w:p>
      <w:pPr>
        <w:spacing w:after="80"/>
      </w:pPr>
      <w:r>
        <w:t>6. Do not convert failed tests into skipped tests.</w:t>
      </w:r>
    </w:p>
    <w:p>
      <w:pPr>
        <w:spacing w:after="80"/>
      </w:pPr>
      <w:r>
        <w:t>7. Do not add fake waits as a workaround unless technically justified.</w:t>
      </w:r>
    </w:p>
    <w:p>
      <w:pPr>
        <w:spacing w:after="80"/>
      </w:pPr>
      <w:r>
        <w:t>8. Preserve the existing Page Object Model.</w:t>
      </w:r>
    </w:p>
    <w:p>
      <w:pPr>
        <w:spacing w:after="80"/>
      </w:pPr>
      <w:r>
        <w:t>9. Re-run the affected tests after each fix.</w:t>
      </w:r>
    </w:p>
    <w:p>
      <w:pPr>
        <w:spacing w:after="80"/>
      </w:pPr>
      <w:r>
        <w:t>10. Finally run the complete suite again.</w:t>
      </w:r>
    </w:p>
    <w:p>
      <w:pPr>
        <w:spacing w:after="80"/>
      </w:pPr>
      <w:r>
        <w:t>Also verify that negative validation tests assert the actual validation behavior rather than merely checking that the page remains open.</w:t>
      </w:r>
    </w:p>
    <w:p>
      <w:pPr>
        <w:spacing w:after="80"/>
      </w:pPr>
      <w:r>
        <w:t>Summarize:</w:t>
      </w:r>
    </w:p>
    <w:p>
      <w:pPr>
        <w:spacing w:after="80"/>
      </w:pPr>
      <w:r>
        <w:t>- tests executed</w:t>
      </w:r>
    </w:p>
    <w:p>
      <w:pPr>
        <w:spacing w:after="80"/>
      </w:pPr>
      <w:r>
        <w:t>- passed</w:t>
      </w:r>
    </w:p>
    <w:p>
      <w:pPr>
        <w:spacing w:after="80"/>
      </w:pPr>
      <w:r>
        <w:t>- failed</w:t>
      </w:r>
    </w:p>
    <w:p>
      <w:pPr>
        <w:spacing w:after="80"/>
      </w:pPr>
      <w:r>
        <w:t>- fixed</w:t>
      </w:r>
    </w:p>
    <w:p>
      <w:pPr>
        <w:spacing w:after="80"/>
      </w:pPr>
      <w:r>
        <w:t>- remaining failures</w:t>
      </w:r>
    </w:p>
    <w:p>
      <w:pPr>
        <w:spacing w:after="80"/>
      </w:pPr>
      <w:r>
        <w:t>- actual application defects observed</w:t>
      </w:r>
    </w:p>
    <w:p>
      <w:pPr>
        <w:pStyle w:val="Heading1"/>
      </w:pPr>
      <w:r>
        <w:t>Prompt 6 — Improve Coverage and Assertions</w:t>
      </w:r>
    </w:p>
    <w:p>
      <w:pPr>
        <w:spacing w:after="80"/>
      </w:pPr>
      <w:r>
        <w:t>Review the current automation implementation against the assessment requirements and the generated testcases.csv.</w:t>
      </w:r>
    </w:p>
    <w:p>
      <w:pPr>
        <w:spacing w:after="80"/>
      </w:pPr>
      <w:r>
        <w:t>Do a coverage and quality review.</w:t>
      </w:r>
    </w:p>
    <w:p>
      <w:pPr>
        <w:spacing w:after="80"/>
      </w:pPr>
      <w:r>
        <w:t>Check specifically:</w:t>
      </w:r>
    </w:p>
    <w:p>
      <w:pPr>
        <w:spacing w:after="80"/>
      </w:pPr>
      <w:r>
        <w:t>1. All 13 user stories are covered.</w:t>
      </w:r>
    </w:p>
    <w:p>
      <w:pPr>
        <w:spacing w:after="80"/>
      </w:pPr>
      <w:r>
        <w:t>2. All three modules are covered.</w:t>
      </w:r>
    </w:p>
    <w:p>
      <w:pPr>
        <w:spacing w:after="80"/>
      </w:pPr>
      <w:r>
        <w:t>3. At least 20 automated test methods exist.</w:t>
      </w:r>
    </w:p>
    <w:p>
      <w:pPr>
        <w:spacing w:after="80"/>
      </w:pPr>
      <w:r>
        <w:t>4. Assertions are present and meaningful.</w:t>
      </w:r>
    </w:p>
    <w:p>
      <w:pPr>
        <w:spacing w:after="80"/>
      </w:pPr>
      <w:r>
        <w:t>5. Registration validation rules are covered.</w:t>
      </w:r>
    </w:p>
    <w:p>
      <w:pPr>
        <w:spacing w:after="80"/>
      </w:pPr>
      <w:r>
        <w:t>6. Open New Account validation and dynamic dropdown behavior are covered.</w:t>
      </w:r>
    </w:p>
    <w:p>
      <w:pPr>
        <w:spacing w:after="80"/>
      </w:pPr>
      <w:r>
        <w:t>7. Fund Transfer amount validation and dynamic dropdown behavior are covered.</w:t>
      </w:r>
    </w:p>
    <w:p>
      <w:pPr>
        <w:spacing w:after="80"/>
      </w:pPr>
      <w:r>
        <w:t>8. Negative/validation scenarios are prioritized over happy-path scenarios.</w:t>
      </w:r>
    </w:p>
    <w:p>
      <w:pPr>
        <w:spacing w:after="80"/>
      </w:pPr>
      <w:r>
        <w:t>9. Element IDs/selectors match the actual application.</w:t>
      </w:r>
    </w:p>
    <w:p>
      <w:pPr>
        <w:spacing w:after="80"/>
      </w:pPr>
      <w:r>
        <w:t>10. Tests do not rely on unnecessary hard waits.</w:t>
      </w:r>
    </w:p>
    <w:p>
      <w:pPr>
        <w:spacing w:after="80"/>
      </w:pPr>
      <w:r>
        <w:t>11. Tests do not contain duplicate logic unnecessarily.</w:t>
      </w:r>
    </w:p>
    <w:p>
      <w:pPr>
        <w:spacing w:after="80"/>
      </w:pPr>
      <w:r>
        <w:t>12. Page Objects contain UI interaction logic while tests contain scenario/assertion logic.</w:t>
      </w:r>
    </w:p>
    <w:p>
      <w:pPr>
        <w:spacing w:after="80"/>
      </w:pPr>
      <w:r>
        <w:t>13. Test names clearly describe the behavior being validated.</w:t>
      </w:r>
    </w:p>
    <w:p>
      <w:pPr>
        <w:spacing w:after="80"/>
      </w:pPr>
      <w:r>
        <w:t>Make only improvements that are supported by the assessment requirements or actual application behavior.</w:t>
      </w:r>
    </w:p>
    <w:p>
      <w:pPr>
        <w:spacing w:after="80"/>
      </w:pPr>
      <w:r>
        <w:t>Do not invent new business rules.</w:t>
      </w:r>
    </w:p>
    <w:p>
      <w:pPr>
        <w:spacing w:after="80"/>
      </w:pPr>
      <w:r>
        <w:t>Run the affected tests after making changes.</w:t>
      </w:r>
    </w:p>
    <w:p>
      <w:pPr>
        <w:pStyle w:val="Heading1"/>
      </w:pPr>
      <w:r>
        <w:t>Prompt 7 — Execute Tests and Identify Real Defects</w:t>
      </w:r>
    </w:p>
    <w:p>
      <w:pPr>
        <w:spacing w:after="80"/>
      </w:pPr>
      <w:r>
        <w:t>Now execute the validation-focused automated tests against the actual TekBank application.</w:t>
      </w:r>
    </w:p>
    <w:p>
      <w:pPr>
        <w:spacing w:after="80"/>
      </w:pPr>
      <w:r>
        <w:t>I need defects based ONLY on observed application behavior from real test execution.</w:t>
      </w:r>
    </w:p>
    <w:p>
      <w:pPr>
        <w:spacing w:after="80"/>
      </w:pPr>
      <w:r>
        <w:t>For every failed validation test:</w:t>
      </w:r>
    </w:p>
    <w:p>
      <w:pPr>
        <w:spacing w:after="80"/>
      </w:pPr>
      <w:r>
        <w:t>1. Record the exact test case ID.</w:t>
      </w:r>
    </w:p>
    <w:p>
      <w:pPr>
        <w:spacing w:after="80"/>
      </w:pPr>
      <w:r>
        <w:t>2. Record the module and user story.</w:t>
      </w:r>
    </w:p>
    <w:p>
      <w:pPr>
        <w:spacing w:after="80"/>
      </w:pPr>
      <w:r>
        <w:t>3. Record the exact input/test data used.</w:t>
      </w:r>
    </w:p>
    <w:p>
      <w:pPr>
        <w:spacing w:after="80"/>
      </w:pPr>
      <w:r>
        <w:t>4. Record the actual behavior observed.</w:t>
      </w:r>
    </w:p>
    <w:p>
      <w:pPr>
        <w:spacing w:after="80"/>
      </w:pPr>
      <w:r>
        <w:t>5. Record the expected behavior according to the documented validation rule.</w:t>
      </w:r>
    </w:p>
    <w:p>
      <w:pPr>
        <w:spacing w:after="80"/>
      </w:pPr>
      <w:r>
        <w:t>6. Capture execution evidence where possible, such as screenshot or test output.</w:t>
      </w:r>
    </w:p>
    <w:p>
      <w:pPr>
        <w:spacing w:after="80"/>
      </w:pPr>
      <w:r>
        <w:t>7. Determine severity and priority based on the impact of the actual defect.</w:t>
      </w:r>
    </w:p>
    <w:p>
      <w:pPr>
        <w:spacing w:after="80"/>
      </w:pPr>
      <w:r>
        <w:t>8. Do not report a defect merely because an AI predicted it.</w:t>
      </w:r>
    </w:p>
    <w:p>
      <w:pPr>
        <w:spacing w:after="80"/>
      </w:pPr>
      <w:r>
        <w:t>9. Do not manufacture failures.</w:t>
      </w:r>
    </w:p>
    <w:p>
      <w:pPr>
        <w:spacing w:after="80"/>
      </w:pPr>
      <w:r>
        <w:t>10. Do not change the application behavior to make a defect disappear.</w:t>
      </w:r>
    </w:p>
    <w:p>
      <w:pPr>
        <w:spacing w:after="80"/>
      </w:pPr>
      <w:r>
        <w:t>Continue testing the remaining validation scenarios.</w:t>
      </w:r>
    </w:p>
    <w:p>
      <w:pPr>
        <w:spacing w:after="80"/>
      </w:pPr>
      <w:r>
        <w:t>If at least 8 genuine validation defects are observed, consolidate them.</w:t>
      </w:r>
    </w:p>
    <w:p>
      <w:pPr>
        <w:spacing w:after="80"/>
      </w:pPr>
      <w:r>
        <w:t>If fewer than 8 genuine defects are observed, report only the defects actually found rather than inventing additional defects.</w:t>
      </w:r>
    </w:p>
    <w:p>
      <w:pPr>
        <w:spacing w:after="80"/>
      </w:pPr>
      <w:r>
        <w:t>Create/update:</w:t>
      </w:r>
    </w:p>
    <w:p>
      <w:pPr>
        <w:spacing w:after="80"/>
      </w:pPr>
      <w:r>
        <w:t>`defects/defect_report.json`</w:t>
      </w:r>
    </w:p>
    <w:p>
      <w:pPr>
        <w:spacing w:after="80"/>
      </w:pPr>
      <w:r>
        <w:t>Each defect should contain:</w:t>
      </w:r>
    </w:p>
    <w:p>
      <w:pPr>
        <w:spacing w:after="80"/>
      </w:pPr>
      <w:r>
        <w:t>- defect_id</w:t>
      </w:r>
    </w:p>
    <w:p>
      <w:pPr>
        <w:spacing w:after="80"/>
      </w:pPr>
      <w:r>
        <w:t>- test_case_id</w:t>
      </w:r>
    </w:p>
    <w:p>
      <w:pPr>
        <w:spacing w:after="80"/>
      </w:pPr>
      <w:r>
        <w:t>- module</w:t>
      </w:r>
    </w:p>
    <w:p>
      <w:pPr>
        <w:spacing w:after="80"/>
      </w:pPr>
      <w:r>
        <w:t>- user_story_id</w:t>
      </w:r>
    </w:p>
    <w:p>
      <w:pPr>
        <w:spacing w:after="80"/>
      </w:pPr>
      <w:r>
        <w:t>- title</w:t>
      </w:r>
    </w:p>
    <w:p>
      <w:pPr>
        <w:spacing w:after="80"/>
      </w:pPr>
      <w:r>
        <w:t>- description</w:t>
      </w:r>
    </w:p>
    <w:p>
      <w:pPr>
        <w:spacing w:after="80"/>
      </w:pPr>
      <w:r>
        <w:t>- test_data</w:t>
      </w:r>
    </w:p>
    <w:p>
      <w:pPr>
        <w:spacing w:after="80"/>
      </w:pPr>
      <w:r>
        <w:t>- steps_to_reproduce</w:t>
      </w:r>
    </w:p>
    <w:p>
      <w:pPr>
        <w:spacing w:after="80"/>
      </w:pPr>
      <w:r>
        <w:t>- actual_result</w:t>
      </w:r>
    </w:p>
    <w:p>
      <w:pPr>
        <w:spacing w:after="80"/>
      </w:pPr>
      <w:r>
        <w:t>- expected_result</w:t>
      </w:r>
    </w:p>
    <w:p>
      <w:pPr>
        <w:spacing w:after="80"/>
      </w:pPr>
      <w:r>
        <w:t>- validation_rule</w:t>
      </w:r>
    </w:p>
    <w:p>
      <w:pPr>
        <w:spacing w:after="80"/>
      </w:pPr>
      <w:r>
        <w:t>- severity</w:t>
      </w:r>
    </w:p>
    <w:p>
      <w:pPr>
        <w:spacing w:after="80"/>
      </w:pPr>
      <w:r>
        <w:t>- priority</w:t>
      </w:r>
    </w:p>
    <w:p>
      <w:pPr>
        <w:spacing w:after="80"/>
      </w:pPr>
      <w:r>
        <w:t>- evidence</w:t>
      </w:r>
    </w:p>
    <w:p>
      <w:pPr>
        <w:spacing w:after="80"/>
      </w:pPr>
      <w:r>
        <w:t>- status</w:t>
      </w:r>
    </w:p>
    <w:p>
      <w:pPr>
        <w:spacing w:after="80"/>
      </w:pPr>
      <w:r>
        <w:t>Ensure every reported defect is traceable to an actual executed test.</w:t>
      </w:r>
    </w:p>
    <w:p>
      <w:pPr>
        <w:pStyle w:val="Heading1"/>
      </w:pPr>
      <w:r>
        <w:t>Prompt 8 — Final Compliance Check Before Evaluate</w:t>
      </w:r>
    </w:p>
    <w:p>
      <w:pPr>
        <w:spacing w:after="80"/>
      </w:pPr>
      <w:r>
        <w:t>Perform a final assessment compliance audit before I use the Evaluate feature.</w:t>
      </w:r>
    </w:p>
    <w:p>
      <w:pPr>
        <w:spacing w:after="80"/>
      </w:pPr>
      <w:r>
        <w:t>Do not make speculative changes.</w:t>
      </w:r>
    </w:p>
    <w:p>
      <w:pPr>
        <w:spacing w:after="80"/>
      </w:pPr>
      <w:r>
        <w:t>Check the workspace against every requirement in the assessment.</w:t>
      </w:r>
    </w:p>
    <w:p>
      <w:pPr>
        <w:spacing w:after="80"/>
      </w:pPr>
      <w:r>
        <w:t>Verify these deliverables exist and are valid:</w:t>
      </w:r>
    </w:p>
    <w:p>
      <w:pPr>
        <w:spacing w:after="80"/>
      </w:pPr>
      <w:r>
        <w:t>1. Application Analysis &amp; Requirements.txt</w:t>
      </w:r>
    </w:p>
    <w:p>
      <w:pPr>
        <w:spacing w:after="80"/>
      </w:pPr>
      <w:r>
        <w:t xml:space="preserve">   - application analysis</w:t>
      </w:r>
    </w:p>
    <w:p>
      <w:pPr>
        <w:spacing w:after="80"/>
      </w:pPr>
      <w:r>
        <w:t xml:space="preserve">   - all three modules</w:t>
      </w:r>
    </w:p>
    <w:p>
      <w:pPr>
        <w:spacing w:after="80"/>
      </w:pPr>
      <w:r>
        <w:t xml:space="preserve">   - element IDs/selectors</w:t>
      </w:r>
    </w:p>
    <w:p>
      <w:pPr>
        <w:spacing w:after="80"/>
      </w:pPr>
      <w:r>
        <w:t xml:space="preserve">   - acceptance criteria for US-01 to US-13</w:t>
      </w:r>
    </w:p>
    <w:p>
      <w:pPr>
        <w:spacing w:after="80"/>
      </w:pPr>
      <w:r>
        <w:t xml:space="preserve">   - validation rules</w:t>
      </w:r>
    </w:p>
    <w:p>
      <w:pPr>
        <w:spacing w:after="80"/>
      </w:pPr>
      <w:r>
        <w:t xml:space="preserve">   - observed application behavior</w:t>
      </w:r>
    </w:p>
    <w:p>
      <w:pPr>
        <w:spacing w:after="80"/>
      </w:pPr>
      <w:r>
        <w:t>2. testcases.csv</w:t>
      </w:r>
    </w:p>
    <w:p>
      <w:pPr>
        <w:spacing w:after="80"/>
      </w:pPr>
      <w:r>
        <w:t xml:space="preserve">   - at least 60 test cases</w:t>
      </w:r>
    </w:p>
    <w:p>
      <w:pPr>
        <w:spacing w:after="80"/>
      </w:pPr>
      <w:r>
        <w:t xml:space="preserve">   - all 13 user stories</w:t>
      </w:r>
    </w:p>
    <w:p>
      <w:pPr>
        <w:spacing w:after="80"/>
      </w:pPr>
      <w:r>
        <w:t xml:space="preserve">   - all three modules</w:t>
      </w:r>
    </w:p>
    <w:p>
      <w:pPr>
        <w:spacing w:after="80"/>
      </w:pPr>
      <w:r>
        <w:t xml:space="preserve">   - required columns</w:t>
      </w:r>
    </w:p>
    <w:p>
      <w:pPr>
        <w:spacing w:after="80"/>
      </w:pPr>
      <w:r>
        <w:t xml:space="preserve">   - approximately 60–70% negative/validation scenarios</w:t>
      </w:r>
    </w:p>
    <w:p>
      <w:pPr>
        <w:spacing w:after="80"/>
      </w:pPr>
      <w:r>
        <w:t xml:space="preserve">   - correct priority distribution</w:t>
      </w:r>
    </w:p>
    <w:p>
      <w:pPr>
        <w:spacing w:after="80"/>
      </w:pPr>
      <w:r>
        <w:t xml:space="preserve">   - no duplicate IDs</w:t>
      </w:r>
    </w:p>
    <w:p>
      <w:pPr>
        <w:spacing w:after="80"/>
      </w:pPr>
      <w:r>
        <w:t>3. Automation codebase</w:t>
      </w:r>
    </w:p>
    <w:p>
      <w:pPr>
        <w:spacing w:after="80"/>
      </w:pPr>
      <w:r>
        <w:t xml:space="preserve">   - Registration Page Object</w:t>
      </w:r>
    </w:p>
    <w:p>
      <w:pPr>
        <w:spacing w:after="80"/>
      </w:pPr>
      <w:r>
        <w:t xml:space="preserve">   - Open New Account Page Object</w:t>
      </w:r>
    </w:p>
    <w:p>
      <w:pPr>
        <w:spacing w:after="80"/>
      </w:pPr>
      <w:r>
        <w:t xml:space="preserve">   - Fund Transfer Page Object</w:t>
      </w:r>
    </w:p>
    <w:p>
      <w:pPr>
        <w:spacing w:after="80"/>
      </w:pPr>
      <w:r>
        <w:t xml:space="preserve">   - at least 20 automated test methods</w:t>
      </w:r>
    </w:p>
    <w:p>
      <w:pPr>
        <w:spacing w:after="80"/>
      </w:pPr>
      <w:r>
        <w:t xml:space="preserve">   - meaningful assertions</w:t>
      </w:r>
    </w:p>
    <w:p>
      <w:pPr>
        <w:spacing w:after="80"/>
      </w:pPr>
      <w:r>
        <w:t xml:space="preserve">   - exact application selectors</w:t>
      </w:r>
    </w:p>
    <w:p>
      <w:pPr>
        <w:spacing w:after="80"/>
      </w:pPr>
      <w:r>
        <w:t xml:space="preserve">   - dynamic dropdown handling</w:t>
      </w:r>
    </w:p>
    <w:p>
      <w:pPr>
        <w:spacing w:after="80"/>
      </w:pPr>
      <w:r>
        <w:t xml:space="preserve">   - maintainable Playwright TypeScript structure</w:t>
      </w:r>
    </w:p>
    <w:p>
      <w:pPr>
        <w:spacing w:after="80"/>
      </w:pPr>
      <w:r>
        <w:t>4. defects/defect_report.json</w:t>
      </w:r>
    </w:p>
    <w:p>
      <w:pPr>
        <w:spacing w:after="80"/>
      </w:pPr>
      <w:r>
        <w:t xml:space="preserve">   - defects based only on actual executions</w:t>
      </w:r>
    </w:p>
    <w:p>
      <w:pPr>
        <w:spacing w:after="80"/>
      </w:pPr>
      <w:r>
        <w:t xml:space="preserve">   - each defect has actual vs expected behavior</w:t>
      </w:r>
    </w:p>
    <w:p>
      <w:pPr>
        <w:spacing w:after="80"/>
      </w:pPr>
      <w:r>
        <w:t xml:space="preserve">   - test case traceability</w:t>
      </w:r>
    </w:p>
    <w:p>
      <w:pPr>
        <w:spacing w:after="80"/>
      </w:pPr>
      <w:r>
        <w:t xml:space="preserve">   - severity and priority</w:t>
      </w:r>
    </w:p>
    <w:p>
      <w:pPr>
        <w:spacing w:after="80"/>
      </w:pPr>
      <w:r>
        <w:t xml:space="preserve">   - evidence where available</w:t>
      </w:r>
    </w:p>
    <w:p>
      <w:pPr>
        <w:spacing w:after="80"/>
      </w:pPr>
      <w:r>
        <w:t>5. Execution quality</w:t>
      </w:r>
    </w:p>
    <w:p>
      <w:pPr>
        <w:spacing w:after="80"/>
      </w:pPr>
      <w:r>
        <w:t xml:space="preserve">   - run the full test suite</w:t>
      </w:r>
    </w:p>
    <w:p>
      <w:pPr>
        <w:spacing w:after="80"/>
      </w:pPr>
      <w:r>
        <w:t xml:space="preserve">   - record final pass/fail results</w:t>
      </w:r>
    </w:p>
    <w:p>
      <w:pPr>
        <w:spacing w:after="80"/>
      </w:pPr>
      <w:r>
        <w:t xml:space="preserve">   - fix genuine automation failures</w:t>
      </w:r>
    </w:p>
    <w:p>
      <w:pPr>
        <w:spacing w:after="80"/>
      </w:pPr>
      <w:r>
        <w:t xml:space="preserve">   - do not remove assertions to achieve passing tests</w:t>
      </w:r>
    </w:p>
    <w:p>
      <w:pPr>
        <w:spacing w:after="80"/>
      </w:pPr>
      <w:r>
        <w:t>Do not invent missing information.</w:t>
      </w:r>
    </w:p>
    <w:p>
      <w:pPr>
        <w:spacing w:after="80"/>
      </w:pPr>
      <w:r>
        <w:t>Report a concise compliance checklist showing PASS/NEEDS ATTENTION for each requirement and fix only genuine issues before I evaluate.</w:t>
      </w:r>
    </w:p>
    <w:p>
      <w:pPr>
        <w:pStyle w:val="Heading1"/>
      </w:pPr>
      <w:r>
        <w:t>Evaluate Strategy</w:t>
      </w:r>
    </w:p>
    <w:p>
      <w:r>
        <w:t>Evaluate #1 — around 50% completion: analysis, acceptance criteria, validation rules, initial test cases, and basic framework.</w:t>
      </w:r>
    </w:p>
    <w:p>
      <w:r>
        <w:t>Evaluate #2 — around 90% completion: 60+ test cases, 20+ automation methods, all three modules automated, execution/refinement, and real defects being collected.</w:t>
      </w:r>
    </w:p>
    <w:p>
      <w:r>
        <w:t>Evaluate #3 — final: all required deliverables complete, full suite executed, defect JSON complete, and final compliance audit completed.</w:t>
      </w:r>
    </w:p>
    <w:p>
      <w:pPr>
        <w:pStyle w:val="Heading1"/>
      </w:pPr>
      <w:r>
        <w:t>Important Assessment Note</w:t>
      </w:r>
    </w:p>
    <w:p>
      <w:r>
        <w:t>The assessment evaluates both the final artifacts and how you direct the AI. Use the prompts sequentially, inspect actual application behavior, provide execution feedback, and never invent selectors, validation messages, or defects.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