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4A294" w14:textId="3870D179" w:rsidR="00E86366" w:rsidRPr="00322F0C" w:rsidRDefault="352F8653" w:rsidP="00E86366">
      <w:pPr>
        <w:jc w:val="center"/>
        <w:rPr>
          <w:rFonts w:ascii="Times New Roman" w:hAnsi="Times New Roman" w:cs="Times New Roman"/>
          <w:sz w:val="28"/>
          <w:szCs w:val="28"/>
        </w:rPr>
      </w:pPr>
      <w:r>
        <w:rPr>
          <w:noProof/>
        </w:rPr>
        <w:drawing>
          <wp:inline distT="0" distB="0" distL="0" distR="0" wp14:anchorId="38C5153B" wp14:editId="7E75A5C1">
            <wp:extent cx="2011680" cy="1988820"/>
            <wp:effectExtent l="0" t="0" r="7620" b="0"/>
            <wp:docPr id="1780646481" name="Picture 1780646481"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646481"/>
                    <pic:cNvPicPr/>
                  </pic:nvPicPr>
                  <pic:blipFill>
                    <a:blip r:embed="rId10">
                      <a:extLst>
                        <a:ext uri="{28A0092B-C50C-407E-A947-70E740481C1C}">
                          <a14:useLocalDpi xmlns:a14="http://schemas.microsoft.com/office/drawing/2010/main" val="0"/>
                        </a:ext>
                      </a:extLst>
                    </a:blip>
                    <a:stretch>
                      <a:fillRect/>
                    </a:stretch>
                  </pic:blipFill>
                  <pic:spPr>
                    <a:xfrm>
                      <a:off x="0" y="0"/>
                      <a:ext cx="2011680" cy="1988820"/>
                    </a:xfrm>
                    <a:prstGeom prst="rect">
                      <a:avLst/>
                    </a:prstGeom>
                  </pic:spPr>
                </pic:pic>
              </a:graphicData>
            </a:graphic>
          </wp:inline>
        </w:drawing>
      </w:r>
    </w:p>
    <w:p w14:paraId="21C3EC72" w14:textId="77777777" w:rsidR="00E86366" w:rsidRPr="00322F0C" w:rsidRDefault="00E86366" w:rsidP="00E86366">
      <w:pPr>
        <w:jc w:val="center"/>
        <w:rPr>
          <w:rFonts w:ascii="Times New Roman" w:hAnsi="Times New Roman" w:cs="Times New Roman"/>
          <w:sz w:val="28"/>
          <w:szCs w:val="28"/>
        </w:rPr>
      </w:pPr>
    </w:p>
    <w:p w14:paraId="10964258" w14:textId="77777777" w:rsidR="00E86366" w:rsidRPr="00322F0C" w:rsidRDefault="00E86366" w:rsidP="00E86366">
      <w:pPr>
        <w:pStyle w:val="Heading1"/>
        <w:widowControl w:val="0"/>
        <w:spacing w:before="87"/>
        <w:ind w:left="1039" w:right="1036"/>
        <w:jc w:val="center"/>
        <w:rPr>
          <w:rFonts w:ascii="Times New Roman" w:hAnsi="Times New Roman" w:cs="Times New Roman"/>
          <w:b/>
          <w:bCs/>
          <w:color w:val="000000" w:themeColor="text1"/>
          <w:sz w:val="32"/>
          <w:szCs w:val="32"/>
        </w:rPr>
      </w:pPr>
      <w:r w:rsidRPr="00322F0C">
        <w:rPr>
          <w:rFonts w:ascii="Times New Roman" w:hAnsi="Times New Roman" w:cs="Times New Roman"/>
          <w:sz w:val="32"/>
          <w:szCs w:val="32"/>
        </w:rPr>
        <w:t>UNIVERSITY OF CONNECTICUT</w:t>
      </w:r>
    </w:p>
    <w:p w14:paraId="6F7BD4D3" w14:textId="77777777" w:rsidR="00E86366" w:rsidRPr="00322F0C" w:rsidRDefault="00E86366" w:rsidP="00E86366">
      <w:pPr>
        <w:widowControl w:val="0"/>
        <w:spacing w:before="138"/>
        <w:ind w:left="1039" w:right="1039"/>
        <w:jc w:val="center"/>
        <w:rPr>
          <w:rFonts w:ascii="Times New Roman" w:hAnsi="Times New Roman" w:cs="Times New Roman"/>
          <w:color w:val="000000" w:themeColor="text1"/>
          <w:sz w:val="32"/>
          <w:szCs w:val="32"/>
        </w:rPr>
      </w:pPr>
      <w:r w:rsidRPr="00322F0C">
        <w:rPr>
          <w:rFonts w:ascii="Times New Roman" w:hAnsi="Times New Roman" w:cs="Times New Roman"/>
          <w:b/>
          <w:bCs/>
          <w:color w:val="000000" w:themeColor="text1"/>
          <w:sz w:val="32"/>
          <w:szCs w:val="32"/>
        </w:rPr>
        <w:t>OPIM 5671- DATA MINING AND BUSINESS INTELLIGENCE</w:t>
      </w:r>
    </w:p>
    <w:p w14:paraId="7CA09EF4" w14:textId="1C2C3B65" w:rsidR="00E86366" w:rsidRPr="00322F0C" w:rsidRDefault="00E86366" w:rsidP="00E86366">
      <w:pPr>
        <w:widowControl w:val="0"/>
        <w:spacing w:before="114"/>
        <w:ind w:left="1039" w:right="1038"/>
        <w:jc w:val="center"/>
        <w:rPr>
          <w:rFonts w:ascii="Times New Roman" w:hAnsi="Times New Roman" w:cs="Times New Roman"/>
          <w:color w:val="000000" w:themeColor="text1"/>
          <w:sz w:val="32"/>
          <w:szCs w:val="32"/>
        </w:rPr>
      </w:pPr>
      <w:r w:rsidRPr="4ED6FF2C">
        <w:rPr>
          <w:rFonts w:ascii="Times New Roman" w:hAnsi="Times New Roman" w:cs="Times New Roman"/>
          <w:color w:val="000000" w:themeColor="text1"/>
          <w:sz w:val="32"/>
          <w:szCs w:val="32"/>
        </w:rPr>
        <w:t xml:space="preserve">Sudip </w:t>
      </w:r>
      <w:r w:rsidR="171E03D0" w:rsidRPr="4ED6FF2C">
        <w:rPr>
          <w:rFonts w:ascii="Times New Roman" w:hAnsi="Times New Roman" w:cs="Times New Roman"/>
          <w:color w:val="000000" w:themeColor="text1"/>
          <w:sz w:val="32"/>
          <w:szCs w:val="32"/>
        </w:rPr>
        <w:t>Bhattacharjee</w:t>
      </w:r>
    </w:p>
    <w:p w14:paraId="38FF0408" w14:textId="77777777" w:rsidR="00E86366" w:rsidRPr="00322F0C" w:rsidRDefault="00E86366" w:rsidP="00E86366">
      <w:pPr>
        <w:widowControl w:val="0"/>
        <w:rPr>
          <w:rFonts w:ascii="Times New Roman" w:hAnsi="Times New Roman" w:cs="Times New Roman"/>
          <w:color w:val="000000" w:themeColor="text1"/>
          <w:sz w:val="32"/>
          <w:szCs w:val="32"/>
        </w:rPr>
      </w:pPr>
    </w:p>
    <w:p w14:paraId="2A4A7775" w14:textId="77777777" w:rsidR="00E86366" w:rsidRPr="00322F0C" w:rsidRDefault="352F8653" w:rsidP="00E86366">
      <w:pPr>
        <w:pStyle w:val="Heading1"/>
        <w:widowControl w:val="0"/>
        <w:spacing w:before="297"/>
        <w:ind w:left="1039" w:right="1037"/>
        <w:jc w:val="center"/>
        <w:rPr>
          <w:rFonts w:ascii="Times New Roman" w:hAnsi="Times New Roman" w:cs="Times New Roman"/>
          <w:b/>
          <w:bCs/>
          <w:color w:val="000000" w:themeColor="text1"/>
          <w:sz w:val="32"/>
          <w:szCs w:val="32"/>
        </w:rPr>
      </w:pPr>
      <w:r w:rsidRPr="7E75A5C1">
        <w:rPr>
          <w:rFonts w:ascii="Times New Roman" w:hAnsi="Times New Roman" w:cs="Times New Roman"/>
          <w:sz w:val="32"/>
          <w:szCs w:val="32"/>
        </w:rPr>
        <w:t xml:space="preserve">Text Mining Group Project </w:t>
      </w:r>
    </w:p>
    <w:p w14:paraId="3E395E25" w14:textId="77777777" w:rsidR="007F3516" w:rsidRPr="00322F0C" w:rsidRDefault="007F3516" w:rsidP="00E86366">
      <w:pPr>
        <w:widowControl w:val="0"/>
        <w:ind w:left="1039" w:right="1036"/>
        <w:jc w:val="center"/>
        <w:rPr>
          <w:rFonts w:ascii="Times New Roman" w:hAnsi="Times New Roman" w:cs="Times New Roman"/>
          <w:color w:val="000000" w:themeColor="text1"/>
          <w:sz w:val="28"/>
          <w:szCs w:val="28"/>
        </w:rPr>
      </w:pPr>
    </w:p>
    <w:p w14:paraId="00A22C71" w14:textId="71DAE4FE" w:rsidR="00D17F31" w:rsidRDefault="00D17F31" w:rsidP="7E75A5C1">
      <w:pPr>
        <w:shd w:val="clear" w:color="auto" w:fill="FFFFFF" w:themeFill="background1"/>
        <w:spacing w:after="0" w:line="330" w:lineRule="atLeast"/>
        <w:ind w:left="720"/>
        <w:jc w:val="center"/>
        <w:textAlignment w:val="center"/>
        <w:rPr>
          <w:rFonts w:ascii="Times New Roman" w:eastAsia="Times New Roman" w:hAnsi="Times New Roman" w:cs="Times New Roman"/>
          <w:color w:val="444444"/>
          <w:kern w:val="0"/>
          <w:sz w:val="28"/>
          <w:szCs w:val="28"/>
          <w:bdr w:val="none" w:sz="0" w:space="0" w:color="auto" w:frame="1"/>
          <w14:ligatures w14:val="none"/>
        </w:rPr>
      </w:pPr>
    </w:p>
    <w:p w14:paraId="566C8B57" w14:textId="2FBDF2DF" w:rsidR="03CEC9B5" w:rsidRDefault="03CEC9B5" w:rsidP="005124DD">
      <w:pPr>
        <w:jc w:val="center"/>
        <w:rPr>
          <w:rFonts w:ascii="Times New Roman" w:eastAsia="Times New Roman" w:hAnsi="Times New Roman" w:cs="Times New Roman"/>
          <w:b/>
          <w:bCs/>
          <w:sz w:val="28"/>
          <w:szCs w:val="28"/>
        </w:rPr>
      </w:pPr>
      <w:r w:rsidRPr="7E75A5C1">
        <w:rPr>
          <w:rFonts w:ascii="Times New Roman" w:eastAsia="Times New Roman" w:hAnsi="Times New Roman" w:cs="Times New Roman"/>
          <w:b/>
          <w:bCs/>
          <w:sz w:val="28"/>
          <w:szCs w:val="28"/>
        </w:rPr>
        <w:t>Decoding Deception: Unveiling Fraudulent Job Postings</w:t>
      </w:r>
    </w:p>
    <w:p w14:paraId="037193C4" w14:textId="77777777" w:rsidR="005124DD" w:rsidRDefault="005124DD" w:rsidP="005124DD">
      <w:pPr>
        <w:jc w:val="center"/>
        <w:rPr>
          <w:rFonts w:ascii="Times New Roman" w:eastAsia="Times New Roman" w:hAnsi="Times New Roman" w:cs="Times New Roman"/>
          <w:b/>
          <w:bCs/>
          <w:sz w:val="28"/>
          <w:szCs w:val="28"/>
        </w:rPr>
      </w:pPr>
    </w:p>
    <w:p w14:paraId="6FF4BABB" w14:textId="77777777" w:rsidR="005124DD" w:rsidRDefault="005124DD" w:rsidP="005124DD">
      <w:pPr>
        <w:jc w:val="center"/>
        <w:rPr>
          <w:rFonts w:ascii="Times New Roman" w:eastAsia="Times New Roman" w:hAnsi="Times New Roman" w:cs="Times New Roman"/>
          <w:b/>
          <w:bCs/>
          <w:sz w:val="28"/>
          <w:szCs w:val="28"/>
        </w:rPr>
      </w:pPr>
    </w:p>
    <w:p w14:paraId="2677D7E6" w14:textId="77777777" w:rsidR="005124DD" w:rsidRPr="005124DD" w:rsidRDefault="005124DD" w:rsidP="005124DD">
      <w:pPr>
        <w:shd w:val="clear" w:color="auto" w:fill="FFFFFF" w:themeFill="background1"/>
        <w:spacing w:after="0" w:line="330" w:lineRule="atLeast"/>
        <w:ind w:left="720"/>
        <w:jc w:val="center"/>
        <w:textAlignment w:val="center"/>
        <w:rPr>
          <w:rFonts w:ascii="Times New Roman" w:eastAsia="Times New Roman" w:hAnsi="Times New Roman" w:cs="Times New Roman"/>
          <w:kern w:val="0"/>
          <w:sz w:val="28"/>
          <w:szCs w:val="28"/>
          <w:bdr w:val="none" w:sz="0" w:space="0" w:color="auto" w:frame="1"/>
          <w14:ligatures w14:val="none"/>
        </w:rPr>
      </w:pPr>
      <w:r w:rsidRPr="005124DD">
        <w:rPr>
          <w:rFonts w:ascii="Times New Roman" w:eastAsia="Times New Roman" w:hAnsi="Times New Roman" w:cs="Times New Roman"/>
          <w:kern w:val="0"/>
          <w:sz w:val="28"/>
          <w:szCs w:val="28"/>
          <w:bdr w:val="none" w:sz="0" w:space="0" w:color="auto" w:frame="1"/>
          <w14:ligatures w14:val="none"/>
        </w:rPr>
        <w:t xml:space="preserve">Madhavi </w:t>
      </w:r>
      <w:proofErr w:type="spellStart"/>
      <w:r w:rsidRPr="005124DD">
        <w:rPr>
          <w:rFonts w:ascii="Times New Roman" w:eastAsia="Times New Roman" w:hAnsi="Times New Roman" w:cs="Times New Roman"/>
          <w:kern w:val="0"/>
          <w:sz w:val="28"/>
          <w:szCs w:val="28"/>
          <w:bdr w:val="none" w:sz="0" w:space="0" w:color="auto" w:frame="1"/>
          <w14:ligatures w14:val="none"/>
        </w:rPr>
        <w:t>Muppani</w:t>
      </w:r>
      <w:proofErr w:type="spellEnd"/>
      <w:r w:rsidRPr="005124DD">
        <w:rPr>
          <w:rFonts w:ascii="Times New Roman" w:eastAsia="Times New Roman" w:hAnsi="Times New Roman" w:cs="Times New Roman"/>
          <w:kern w:val="0"/>
          <w:sz w:val="28"/>
          <w:szCs w:val="28"/>
          <w:bdr w:val="none" w:sz="0" w:space="0" w:color="auto" w:frame="1"/>
          <w14:ligatures w14:val="none"/>
        </w:rPr>
        <w:t xml:space="preserve">     </w:t>
      </w:r>
    </w:p>
    <w:p w14:paraId="6627F892" w14:textId="77777777" w:rsidR="005124DD" w:rsidRDefault="005124DD" w:rsidP="005124DD">
      <w:pPr>
        <w:jc w:val="center"/>
        <w:rPr>
          <w:rFonts w:ascii="Times New Roman" w:eastAsia="Times New Roman" w:hAnsi="Times New Roman" w:cs="Times New Roman"/>
          <w:b/>
          <w:bCs/>
          <w:sz w:val="28"/>
          <w:szCs w:val="28"/>
        </w:rPr>
      </w:pPr>
    </w:p>
    <w:p w14:paraId="28549B13" w14:textId="77777777" w:rsidR="005124DD" w:rsidRDefault="005124DD" w:rsidP="7E75A5C1">
      <w:pPr>
        <w:jc w:val="center"/>
        <w:rPr>
          <w:rFonts w:ascii="Times New Roman" w:hAnsi="Times New Roman" w:cs="Times New Roman"/>
          <w:b/>
          <w:bCs/>
          <w:sz w:val="28"/>
          <w:szCs w:val="28"/>
        </w:rPr>
      </w:pPr>
    </w:p>
    <w:p w14:paraId="0796452F" w14:textId="77777777" w:rsidR="005124DD" w:rsidRDefault="005124DD" w:rsidP="7E75A5C1">
      <w:pPr>
        <w:jc w:val="center"/>
        <w:rPr>
          <w:rFonts w:ascii="Times New Roman" w:hAnsi="Times New Roman" w:cs="Times New Roman"/>
          <w:b/>
          <w:bCs/>
          <w:sz w:val="28"/>
          <w:szCs w:val="28"/>
        </w:rPr>
      </w:pPr>
    </w:p>
    <w:p w14:paraId="43324615" w14:textId="77777777" w:rsidR="005124DD" w:rsidRDefault="005124DD" w:rsidP="7E75A5C1">
      <w:pPr>
        <w:jc w:val="center"/>
        <w:rPr>
          <w:rFonts w:ascii="Times New Roman" w:hAnsi="Times New Roman" w:cs="Times New Roman"/>
          <w:b/>
          <w:bCs/>
          <w:sz w:val="28"/>
          <w:szCs w:val="28"/>
        </w:rPr>
      </w:pPr>
    </w:p>
    <w:p w14:paraId="676B833C" w14:textId="77777777" w:rsidR="005124DD" w:rsidRDefault="005124DD" w:rsidP="7E75A5C1">
      <w:pPr>
        <w:jc w:val="center"/>
        <w:rPr>
          <w:rFonts w:ascii="Times New Roman" w:hAnsi="Times New Roman" w:cs="Times New Roman"/>
          <w:b/>
          <w:bCs/>
          <w:sz w:val="28"/>
          <w:szCs w:val="28"/>
        </w:rPr>
      </w:pPr>
    </w:p>
    <w:p w14:paraId="006FB145" w14:textId="77777777" w:rsidR="005124DD" w:rsidRDefault="005124DD" w:rsidP="7E75A5C1">
      <w:pPr>
        <w:jc w:val="center"/>
        <w:rPr>
          <w:rFonts w:ascii="Times New Roman" w:hAnsi="Times New Roman" w:cs="Times New Roman"/>
          <w:b/>
          <w:bCs/>
          <w:sz w:val="28"/>
          <w:szCs w:val="28"/>
        </w:rPr>
      </w:pPr>
    </w:p>
    <w:p w14:paraId="3A3E8277" w14:textId="77777777" w:rsidR="005124DD" w:rsidRDefault="005124DD" w:rsidP="7E75A5C1">
      <w:pPr>
        <w:jc w:val="center"/>
        <w:rPr>
          <w:rFonts w:ascii="Times New Roman" w:hAnsi="Times New Roman" w:cs="Times New Roman"/>
          <w:b/>
          <w:bCs/>
          <w:sz w:val="28"/>
          <w:szCs w:val="28"/>
        </w:rPr>
      </w:pPr>
    </w:p>
    <w:p w14:paraId="6D2D67A8" w14:textId="57F056CB" w:rsidR="005B1E9C" w:rsidRPr="003B6AAF" w:rsidRDefault="164FB5ED" w:rsidP="7E75A5C1">
      <w:pPr>
        <w:jc w:val="center"/>
        <w:rPr>
          <w:rFonts w:ascii="Times New Roman" w:hAnsi="Times New Roman" w:cs="Times New Roman"/>
          <w:b/>
          <w:bCs/>
          <w:sz w:val="28"/>
          <w:szCs w:val="28"/>
        </w:rPr>
      </w:pPr>
      <w:r w:rsidRPr="7E75A5C1">
        <w:rPr>
          <w:rFonts w:ascii="Times New Roman" w:hAnsi="Times New Roman" w:cs="Times New Roman"/>
          <w:b/>
          <w:bCs/>
          <w:sz w:val="28"/>
          <w:szCs w:val="28"/>
        </w:rPr>
        <w:t>Table of Contents</w:t>
      </w:r>
    </w:p>
    <w:p w14:paraId="02774235" w14:textId="3EA35EAB" w:rsidR="7E75A5C1" w:rsidRDefault="7E75A5C1" w:rsidP="7E75A5C1">
      <w:pPr>
        <w:spacing w:after="0" w:line="360" w:lineRule="auto"/>
        <w:rPr>
          <w:rFonts w:ascii="Times New Roman" w:hAnsi="Times New Roman" w:cs="Times New Roman"/>
        </w:rPr>
      </w:pPr>
    </w:p>
    <w:p w14:paraId="382B6540" w14:textId="472F8180" w:rsidR="7E75A5C1" w:rsidRDefault="7E75A5C1" w:rsidP="7E75A5C1">
      <w:pPr>
        <w:spacing w:after="0" w:line="360" w:lineRule="auto"/>
        <w:rPr>
          <w:rFonts w:ascii="Times New Roman" w:hAnsi="Times New Roman" w:cs="Times New Roman"/>
        </w:rPr>
      </w:pPr>
    </w:p>
    <w:p w14:paraId="75A32132" w14:textId="5B82FCC4" w:rsidR="328CED54" w:rsidRDefault="328CED54" w:rsidP="7E75A5C1">
      <w:pPr>
        <w:pStyle w:val="ListParagraph"/>
        <w:numPr>
          <w:ilvl w:val="0"/>
          <w:numId w:val="8"/>
        </w:numPr>
        <w:spacing w:after="0" w:line="360" w:lineRule="auto"/>
        <w:rPr>
          <w:rFonts w:ascii="Times New Roman" w:hAnsi="Times New Roman" w:cs="Times New Roman"/>
        </w:rPr>
      </w:pPr>
      <w:r w:rsidRPr="7E75A5C1">
        <w:rPr>
          <w:rFonts w:ascii="Times New Roman" w:hAnsi="Times New Roman" w:cs="Times New Roman"/>
        </w:rPr>
        <w:t>Executive Summary</w:t>
      </w:r>
    </w:p>
    <w:p w14:paraId="5A1CD4F3" w14:textId="4C85EEF1" w:rsidR="328CED54" w:rsidRDefault="328CED54" w:rsidP="7E75A5C1">
      <w:pPr>
        <w:pStyle w:val="ListParagraph"/>
        <w:numPr>
          <w:ilvl w:val="0"/>
          <w:numId w:val="8"/>
        </w:numPr>
        <w:spacing w:after="0" w:line="360" w:lineRule="auto"/>
        <w:rPr>
          <w:rFonts w:ascii="Times New Roman" w:hAnsi="Times New Roman" w:cs="Times New Roman"/>
        </w:rPr>
      </w:pPr>
      <w:r w:rsidRPr="7E75A5C1">
        <w:rPr>
          <w:rFonts w:ascii="Times New Roman" w:hAnsi="Times New Roman" w:cs="Times New Roman"/>
        </w:rPr>
        <w:t>Business Case</w:t>
      </w:r>
    </w:p>
    <w:p w14:paraId="6B2A2C01" w14:textId="37314CE8" w:rsidR="328CED54" w:rsidRDefault="328CED54" w:rsidP="7E75A5C1">
      <w:pPr>
        <w:pStyle w:val="ListParagraph"/>
        <w:numPr>
          <w:ilvl w:val="0"/>
          <w:numId w:val="8"/>
        </w:numPr>
        <w:spacing w:after="0" w:line="360" w:lineRule="auto"/>
        <w:rPr>
          <w:rFonts w:ascii="Times New Roman" w:hAnsi="Times New Roman" w:cs="Times New Roman"/>
        </w:rPr>
      </w:pPr>
      <w:r w:rsidRPr="7E75A5C1">
        <w:rPr>
          <w:rFonts w:ascii="Times New Roman" w:hAnsi="Times New Roman" w:cs="Times New Roman"/>
        </w:rPr>
        <w:t>Dataset Preparation</w:t>
      </w:r>
    </w:p>
    <w:p w14:paraId="329DEB5E" w14:textId="0DA3E401" w:rsidR="44843E0F" w:rsidRDefault="44843E0F"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Removing Null Values</w:t>
      </w:r>
    </w:p>
    <w:p w14:paraId="1FA3AD46" w14:textId="10432791" w:rsidR="500E2474" w:rsidRDefault="500E2474"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Rejecting Unnecessary Variables</w:t>
      </w:r>
    </w:p>
    <w:p w14:paraId="43AFD386" w14:textId="131A2C82" w:rsidR="500E2474" w:rsidRDefault="500E2474"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Concat</w:t>
      </w:r>
      <w:r w:rsidR="49D16DDB" w:rsidRPr="7E75A5C1">
        <w:rPr>
          <w:rFonts w:ascii="Times New Roman" w:hAnsi="Times New Roman" w:cs="Times New Roman"/>
        </w:rPr>
        <w:t>ena</w:t>
      </w:r>
      <w:r w:rsidRPr="7E75A5C1">
        <w:rPr>
          <w:rFonts w:ascii="Times New Roman" w:hAnsi="Times New Roman" w:cs="Times New Roman"/>
        </w:rPr>
        <w:t>ting Text Variables</w:t>
      </w:r>
    </w:p>
    <w:p w14:paraId="27AAF0FC" w14:textId="0D860DEA" w:rsidR="468B0DFB" w:rsidRDefault="468B0DFB"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Preprocessing the Data</w:t>
      </w:r>
    </w:p>
    <w:p w14:paraId="4A72DBF3" w14:textId="1AAD6FD8" w:rsidR="328CED54" w:rsidRDefault="328CED54" w:rsidP="7E75A5C1">
      <w:pPr>
        <w:pStyle w:val="ListParagraph"/>
        <w:numPr>
          <w:ilvl w:val="0"/>
          <w:numId w:val="8"/>
        </w:numPr>
        <w:spacing w:after="0" w:line="360" w:lineRule="auto"/>
        <w:rPr>
          <w:rFonts w:ascii="Times New Roman" w:hAnsi="Times New Roman" w:cs="Times New Roman"/>
        </w:rPr>
      </w:pPr>
      <w:r w:rsidRPr="7E75A5C1">
        <w:rPr>
          <w:rFonts w:ascii="Times New Roman" w:hAnsi="Times New Roman" w:cs="Times New Roman"/>
        </w:rPr>
        <w:t>Model Development</w:t>
      </w:r>
    </w:p>
    <w:p w14:paraId="0F394DCD" w14:textId="6DA95C8A" w:rsidR="328CED54" w:rsidRDefault="328CED54" w:rsidP="7E75A5C1">
      <w:pPr>
        <w:pStyle w:val="ListParagraph"/>
        <w:numPr>
          <w:ilvl w:val="0"/>
          <w:numId w:val="8"/>
        </w:numPr>
        <w:spacing w:after="0" w:line="360" w:lineRule="auto"/>
        <w:rPr>
          <w:rFonts w:ascii="Times New Roman" w:hAnsi="Times New Roman" w:cs="Times New Roman"/>
        </w:rPr>
      </w:pPr>
      <w:r w:rsidRPr="7E75A5C1">
        <w:rPr>
          <w:rFonts w:ascii="Times New Roman" w:hAnsi="Times New Roman" w:cs="Times New Roman"/>
        </w:rPr>
        <w:t>Model Evaluation</w:t>
      </w:r>
    </w:p>
    <w:p w14:paraId="431EFE8C" w14:textId="203B6521" w:rsidR="46A6AD5B" w:rsidRDefault="46A6AD5B"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Performance Metrics</w:t>
      </w:r>
    </w:p>
    <w:p w14:paraId="2C170726" w14:textId="4861EEAC" w:rsidR="46A6AD5B" w:rsidRDefault="46A6AD5B"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Title + Description as Text Field</w:t>
      </w:r>
    </w:p>
    <w:p w14:paraId="2C41CDB9" w14:textId="31A81F3B" w:rsidR="46A6AD5B" w:rsidRDefault="46A6AD5B"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Company Profile as Text Field</w:t>
      </w:r>
    </w:p>
    <w:p w14:paraId="6B934297" w14:textId="40CDBB0B" w:rsidR="46A6AD5B" w:rsidRDefault="46A6AD5B"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 xml:space="preserve">Description as </w:t>
      </w:r>
      <w:proofErr w:type="gramStart"/>
      <w:r w:rsidRPr="7E75A5C1">
        <w:rPr>
          <w:rFonts w:ascii="Times New Roman" w:hAnsi="Times New Roman" w:cs="Times New Roman"/>
        </w:rPr>
        <w:t>Text</w:t>
      </w:r>
      <w:proofErr w:type="gramEnd"/>
      <w:r w:rsidRPr="7E75A5C1">
        <w:rPr>
          <w:rFonts w:ascii="Times New Roman" w:hAnsi="Times New Roman" w:cs="Times New Roman"/>
        </w:rPr>
        <w:t xml:space="preserve"> Field</w:t>
      </w:r>
    </w:p>
    <w:p w14:paraId="2CCD268E" w14:textId="28B93037" w:rsidR="328CED54" w:rsidRDefault="328CED54" w:rsidP="7E75A5C1">
      <w:pPr>
        <w:pStyle w:val="ListParagraph"/>
        <w:numPr>
          <w:ilvl w:val="0"/>
          <w:numId w:val="8"/>
        </w:numPr>
        <w:spacing w:after="0" w:line="360" w:lineRule="auto"/>
        <w:rPr>
          <w:rFonts w:ascii="Times New Roman" w:hAnsi="Times New Roman" w:cs="Times New Roman"/>
        </w:rPr>
      </w:pPr>
      <w:r w:rsidRPr="7E75A5C1">
        <w:rPr>
          <w:rFonts w:ascii="Times New Roman" w:hAnsi="Times New Roman" w:cs="Times New Roman"/>
        </w:rPr>
        <w:t>Conclusion</w:t>
      </w:r>
      <w:r w:rsidR="1F23C0E6" w:rsidRPr="7E75A5C1">
        <w:rPr>
          <w:rFonts w:ascii="Times New Roman" w:hAnsi="Times New Roman" w:cs="Times New Roman"/>
        </w:rPr>
        <w:t xml:space="preserve"> &amp; Recommendations</w:t>
      </w:r>
    </w:p>
    <w:p w14:paraId="3EC14331" w14:textId="1C01DF91" w:rsidR="354B66D6" w:rsidRDefault="354B66D6"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Recommendations for Job Seekers</w:t>
      </w:r>
    </w:p>
    <w:p w14:paraId="1D1CB9EE" w14:textId="429DE375" w:rsidR="354B66D6" w:rsidRDefault="354B66D6" w:rsidP="7E75A5C1">
      <w:pPr>
        <w:pStyle w:val="ListParagraph"/>
        <w:numPr>
          <w:ilvl w:val="1"/>
          <w:numId w:val="8"/>
        </w:numPr>
        <w:spacing w:after="0" w:line="360" w:lineRule="auto"/>
        <w:rPr>
          <w:rFonts w:ascii="Times New Roman" w:hAnsi="Times New Roman" w:cs="Times New Roman"/>
        </w:rPr>
      </w:pPr>
      <w:r w:rsidRPr="7E75A5C1">
        <w:rPr>
          <w:rFonts w:ascii="Times New Roman" w:hAnsi="Times New Roman" w:cs="Times New Roman"/>
        </w:rPr>
        <w:t>Recommendations for Job Sites</w:t>
      </w:r>
    </w:p>
    <w:p w14:paraId="14ACD166" w14:textId="5E28A42B" w:rsidR="1CD8D668" w:rsidRDefault="1CD8D668" w:rsidP="7E75A5C1">
      <w:pPr>
        <w:pStyle w:val="ListParagraph"/>
        <w:numPr>
          <w:ilvl w:val="0"/>
          <w:numId w:val="8"/>
        </w:numPr>
        <w:spacing w:after="0" w:line="360" w:lineRule="auto"/>
        <w:rPr>
          <w:rFonts w:ascii="Times New Roman" w:hAnsi="Times New Roman" w:cs="Times New Roman"/>
        </w:rPr>
      </w:pPr>
      <w:r w:rsidRPr="7E75A5C1">
        <w:rPr>
          <w:rFonts w:ascii="Times New Roman" w:hAnsi="Times New Roman" w:cs="Times New Roman"/>
        </w:rPr>
        <w:t>References</w:t>
      </w:r>
    </w:p>
    <w:p w14:paraId="2A1ABAEB" w14:textId="77777777" w:rsidR="005B1E9C" w:rsidRPr="00322F0C" w:rsidRDefault="005B1E9C" w:rsidP="007F3516">
      <w:pPr>
        <w:shd w:val="clear" w:color="auto" w:fill="FFFFFF"/>
        <w:spacing w:after="0" w:line="330" w:lineRule="atLeast"/>
        <w:ind w:left="360"/>
        <w:jc w:val="center"/>
        <w:textAlignment w:val="center"/>
        <w:rPr>
          <w:rFonts w:ascii="Times New Roman" w:eastAsia="Times New Roman" w:hAnsi="Times New Roman" w:cs="Times New Roman"/>
          <w:b/>
          <w:bCs/>
          <w:color w:val="444444"/>
          <w:kern w:val="0"/>
          <w:sz w:val="28"/>
          <w:szCs w:val="28"/>
          <w14:ligatures w14:val="none"/>
        </w:rPr>
      </w:pPr>
    </w:p>
    <w:p w14:paraId="685FEBA0" w14:textId="55013CE2" w:rsidR="0031162A" w:rsidRPr="00322F0C" w:rsidRDefault="0031162A" w:rsidP="7E75A5C1">
      <w:pPr>
        <w:shd w:val="clear" w:color="auto" w:fill="FFFFFF" w:themeFill="background1"/>
        <w:spacing w:after="0" w:line="330" w:lineRule="atLeast"/>
        <w:ind w:left="720"/>
        <w:jc w:val="center"/>
        <w:textAlignment w:val="center"/>
      </w:pPr>
    </w:p>
    <w:p w14:paraId="71CBC393" w14:textId="77777777" w:rsidR="00727E83" w:rsidRPr="00322F0C" w:rsidRDefault="00727E83" w:rsidP="007F3516">
      <w:pPr>
        <w:shd w:val="clear" w:color="auto" w:fill="FFFFFF"/>
        <w:spacing w:after="0" w:line="330" w:lineRule="atLeast"/>
        <w:ind w:left="720"/>
        <w:jc w:val="center"/>
        <w:textAlignment w:val="center"/>
        <w:rPr>
          <w:rFonts w:ascii="Times New Roman" w:eastAsia="Times New Roman" w:hAnsi="Times New Roman" w:cs="Times New Roman"/>
          <w:color w:val="444444"/>
          <w:kern w:val="0"/>
          <w:sz w:val="28"/>
          <w:szCs w:val="28"/>
          <w14:ligatures w14:val="none"/>
        </w:rPr>
      </w:pPr>
    </w:p>
    <w:p w14:paraId="6D7EE1C7" w14:textId="77777777" w:rsidR="00727E83" w:rsidRPr="00322F0C" w:rsidRDefault="00727E83" w:rsidP="007F3516">
      <w:pPr>
        <w:shd w:val="clear" w:color="auto" w:fill="FFFFFF"/>
        <w:spacing w:after="0" w:line="330" w:lineRule="atLeast"/>
        <w:ind w:left="720"/>
        <w:jc w:val="center"/>
        <w:textAlignment w:val="center"/>
        <w:rPr>
          <w:rFonts w:ascii="Times New Roman" w:eastAsia="Times New Roman" w:hAnsi="Times New Roman" w:cs="Times New Roman"/>
          <w:color w:val="444444"/>
          <w:kern w:val="0"/>
          <w:sz w:val="28"/>
          <w:szCs w:val="28"/>
          <w14:ligatures w14:val="none"/>
        </w:rPr>
      </w:pPr>
    </w:p>
    <w:p w14:paraId="54D89806" w14:textId="77777777" w:rsidR="00727E83" w:rsidRPr="00322F0C" w:rsidRDefault="00727E83" w:rsidP="007F3516">
      <w:pPr>
        <w:shd w:val="clear" w:color="auto" w:fill="FFFFFF"/>
        <w:spacing w:after="0" w:line="330" w:lineRule="atLeast"/>
        <w:ind w:left="720"/>
        <w:jc w:val="center"/>
        <w:textAlignment w:val="center"/>
        <w:rPr>
          <w:rFonts w:ascii="Times New Roman" w:eastAsia="Times New Roman" w:hAnsi="Times New Roman" w:cs="Times New Roman"/>
          <w:color w:val="444444"/>
          <w:kern w:val="0"/>
          <w:sz w:val="28"/>
          <w:szCs w:val="28"/>
          <w14:ligatures w14:val="none"/>
        </w:rPr>
      </w:pPr>
    </w:p>
    <w:p w14:paraId="6888C157" w14:textId="77777777" w:rsidR="00727E83" w:rsidRPr="00322F0C" w:rsidRDefault="00727E83" w:rsidP="007F3516">
      <w:pPr>
        <w:shd w:val="clear" w:color="auto" w:fill="FFFFFF"/>
        <w:spacing w:after="0" w:line="330" w:lineRule="atLeast"/>
        <w:ind w:left="720"/>
        <w:jc w:val="center"/>
        <w:textAlignment w:val="center"/>
        <w:rPr>
          <w:rFonts w:ascii="Times New Roman" w:eastAsia="Times New Roman" w:hAnsi="Times New Roman" w:cs="Times New Roman"/>
          <w:color w:val="444444"/>
          <w:kern w:val="0"/>
          <w:sz w:val="28"/>
          <w:szCs w:val="28"/>
          <w14:ligatures w14:val="none"/>
        </w:rPr>
      </w:pPr>
    </w:p>
    <w:p w14:paraId="6DCB8C2D" w14:textId="0FA41870" w:rsidR="00437BF2" w:rsidRDefault="00B84CE6" w:rsidP="7E75A5C1">
      <w:pPr>
        <w:spacing w:after="0" w:line="330" w:lineRule="atLeast"/>
        <w:textAlignment w:val="center"/>
      </w:pPr>
      <w:r>
        <w:br w:type="page"/>
      </w:r>
    </w:p>
    <w:p w14:paraId="5FC5521D" w14:textId="7805FE1B" w:rsidR="00437BF2" w:rsidRDefault="198C2F5E" w:rsidP="7E75A5C1">
      <w:pPr>
        <w:shd w:val="clear" w:color="auto" w:fill="FFFFFF" w:themeFill="background1"/>
        <w:spacing w:after="0"/>
        <w:jc w:val="both"/>
        <w:rPr>
          <w:rFonts w:ascii="Times New Roman" w:eastAsia="Times New Roman" w:hAnsi="Times New Roman" w:cs="Times New Roman"/>
          <w:b/>
          <w:bCs/>
        </w:rPr>
      </w:pPr>
      <w:r w:rsidRPr="7E75A5C1">
        <w:rPr>
          <w:rFonts w:ascii="Times New Roman" w:eastAsia="Times New Roman" w:hAnsi="Times New Roman" w:cs="Times New Roman"/>
          <w:b/>
          <w:bCs/>
        </w:rPr>
        <w:lastRenderedPageBreak/>
        <w:t xml:space="preserve">1) </w:t>
      </w:r>
      <w:r w:rsidR="7980EAE6" w:rsidRPr="7E75A5C1">
        <w:rPr>
          <w:rFonts w:ascii="Times New Roman" w:eastAsia="Times New Roman" w:hAnsi="Times New Roman" w:cs="Times New Roman"/>
          <w:b/>
          <w:bCs/>
        </w:rPr>
        <w:t>EXECUTIVE SUMMARY</w:t>
      </w:r>
    </w:p>
    <w:p w14:paraId="01E72990" w14:textId="3B4E896E" w:rsidR="00437BF2" w:rsidRDefault="00437BF2" w:rsidP="7E75A5C1">
      <w:pPr>
        <w:shd w:val="clear" w:color="auto" w:fill="FFFFFF" w:themeFill="background1"/>
        <w:spacing w:after="0" w:line="330" w:lineRule="atLeast"/>
        <w:textAlignment w:val="center"/>
        <w:rPr>
          <w:rFonts w:ascii="Times New Roman" w:eastAsia="Times New Roman" w:hAnsi="Times New Roman" w:cs="Times New Roman"/>
          <w:color w:val="A02B93" w:themeColor="accent5"/>
        </w:rPr>
      </w:pPr>
    </w:p>
    <w:p w14:paraId="73C13A58" w14:textId="5CC6255C" w:rsidR="00437BF2" w:rsidRDefault="3089702D"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As MSBAPM students prepare to enter the job market, the risk of encountering fraudulent job postings is a growing concern. These postings often aim to steal personal information from job seekers, posing a significant threat to privacy and security</w:t>
      </w:r>
      <w:r w:rsidR="0E2941FD" w:rsidRPr="7E75A5C1">
        <w:rPr>
          <w:rFonts w:ascii="Times New Roman" w:eastAsia="Times New Roman" w:hAnsi="Times New Roman" w:cs="Times New Roman"/>
        </w:rPr>
        <w:t xml:space="preserve"> of students</w:t>
      </w:r>
      <w:r w:rsidRPr="7E75A5C1">
        <w:rPr>
          <w:rFonts w:ascii="Times New Roman" w:eastAsia="Times New Roman" w:hAnsi="Times New Roman" w:cs="Times New Roman"/>
        </w:rPr>
        <w:t xml:space="preserve">. To address this </w:t>
      </w:r>
      <w:proofErr w:type="gramStart"/>
      <w:r w:rsidRPr="7E75A5C1">
        <w:rPr>
          <w:rFonts w:ascii="Times New Roman" w:eastAsia="Times New Roman" w:hAnsi="Times New Roman" w:cs="Times New Roman"/>
        </w:rPr>
        <w:t>issue,  performed</w:t>
      </w:r>
      <w:proofErr w:type="gramEnd"/>
      <w:r w:rsidRPr="7E75A5C1">
        <w:rPr>
          <w:rFonts w:ascii="Times New Roman" w:eastAsia="Times New Roman" w:hAnsi="Times New Roman" w:cs="Times New Roman"/>
        </w:rPr>
        <w:t xml:space="preserve"> a Text Mining analysis of fraudulent job postings to identify common patterns and keywords used in these postings. By understanding these </w:t>
      </w:r>
      <w:proofErr w:type="gramStart"/>
      <w:r w:rsidRPr="7E75A5C1">
        <w:rPr>
          <w:rFonts w:ascii="Times New Roman" w:eastAsia="Times New Roman" w:hAnsi="Times New Roman" w:cs="Times New Roman"/>
        </w:rPr>
        <w:t>patterns,  goal</w:t>
      </w:r>
      <w:proofErr w:type="gramEnd"/>
      <w:r w:rsidRPr="7E75A5C1">
        <w:rPr>
          <w:rFonts w:ascii="Times New Roman" w:eastAsia="Times New Roman" w:hAnsi="Times New Roman" w:cs="Times New Roman"/>
        </w:rPr>
        <w:t xml:space="preserve"> is to develop recommendations for  peers to detect and prevent unnecessary application time and potentially insecure outcomes. </w:t>
      </w:r>
    </w:p>
    <w:p w14:paraId="2B5D8916" w14:textId="4F9AA68E" w:rsidR="00437BF2" w:rsidRDefault="005124DD" w:rsidP="7E75A5C1">
      <w:pPr>
        <w:spacing w:line="360" w:lineRule="auto"/>
        <w:textAlignment w:val="center"/>
        <w:rPr>
          <w:rFonts w:ascii="Times New Roman" w:eastAsia="Times New Roman" w:hAnsi="Times New Roman" w:cs="Times New Roman"/>
        </w:rPr>
      </w:pPr>
      <w:r>
        <w:rPr>
          <w:rFonts w:ascii="Times New Roman" w:eastAsia="Times New Roman" w:hAnsi="Times New Roman" w:cs="Times New Roman"/>
        </w:rPr>
        <w:t>E</w:t>
      </w:r>
      <w:r w:rsidR="3089702D" w:rsidRPr="7E75A5C1">
        <w:rPr>
          <w:rFonts w:ascii="Times New Roman" w:eastAsia="Times New Roman" w:hAnsi="Times New Roman" w:cs="Times New Roman"/>
        </w:rPr>
        <w:t>xplored a dataset from Kaggle that</w:t>
      </w:r>
      <w:r w:rsidR="7EE226BC" w:rsidRPr="7E75A5C1">
        <w:rPr>
          <w:rFonts w:ascii="Times New Roman" w:eastAsia="Times New Roman" w:hAnsi="Times New Roman" w:cs="Times New Roman"/>
        </w:rPr>
        <w:t xml:space="preserve"> contains</w:t>
      </w:r>
      <w:r w:rsidR="3089702D" w:rsidRPr="7E75A5C1">
        <w:rPr>
          <w:rFonts w:ascii="Times New Roman" w:eastAsia="Times New Roman" w:hAnsi="Times New Roman" w:cs="Times New Roman"/>
        </w:rPr>
        <w:t xml:space="preserve"> </w:t>
      </w:r>
      <w:r w:rsidR="4A309F26" w:rsidRPr="7E75A5C1">
        <w:rPr>
          <w:rFonts w:ascii="Times New Roman" w:eastAsia="Times New Roman" w:hAnsi="Times New Roman" w:cs="Times New Roman"/>
        </w:rPr>
        <w:t>18,000</w:t>
      </w:r>
      <w:r w:rsidR="3089702D" w:rsidRPr="7E75A5C1">
        <w:rPr>
          <w:rFonts w:ascii="Times New Roman" w:eastAsia="Times New Roman" w:hAnsi="Times New Roman" w:cs="Times New Roman"/>
        </w:rPr>
        <w:t xml:space="preserve"> rows of job postings labeled as either legitimate or fake, with 18 various attributes. After preprocessing the data, </w:t>
      </w:r>
      <w:r>
        <w:rPr>
          <w:rFonts w:ascii="Times New Roman" w:eastAsia="Times New Roman" w:hAnsi="Times New Roman" w:cs="Times New Roman"/>
        </w:rPr>
        <w:t>I</w:t>
      </w:r>
      <w:r w:rsidR="3089702D" w:rsidRPr="7E75A5C1">
        <w:rPr>
          <w:rFonts w:ascii="Times New Roman" w:eastAsia="Times New Roman" w:hAnsi="Times New Roman" w:cs="Times New Roman"/>
        </w:rPr>
        <w:t xml:space="preserve"> developed various models using Decision Trees and Logistic Regressions, focusing on different text fields for each permutation. </w:t>
      </w:r>
      <w:r>
        <w:rPr>
          <w:rFonts w:ascii="Times New Roman" w:eastAsia="Times New Roman" w:hAnsi="Times New Roman" w:cs="Times New Roman"/>
        </w:rPr>
        <w:t>I</w:t>
      </w:r>
      <w:r w:rsidR="3089702D" w:rsidRPr="7E75A5C1">
        <w:rPr>
          <w:rFonts w:ascii="Times New Roman" w:eastAsia="Times New Roman" w:hAnsi="Times New Roman" w:cs="Times New Roman"/>
        </w:rPr>
        <w:t xml:space="preserve"> evaluated these models</w:t>
      </w:r>
      <w:r w:rsidR="4FF0C487" w:rsidRPr="7E75A5C1">
        <w:rPr>
          <w:rFonts w:ascii="Times New Roman" w:eastAsia="Times New Roman" w:hAnsi="Times New Roman" w:cs="Times New Roman"/>
        </w:rPr>
        <w:t xml:space="preserve"> with accuracy measures</w:t>
      </w:r>
      <w:r w:rsidR="3089702D" w:rsidRPr="7E75A5C1">
        <w:rPr>
          <w:rFonts w:ascii="Times New Roman" w:eastAsia="Times New Roman" w:hAnsi="Times New Roman" w:cs="Times New Roman"/>
        </w:rPr>
        <w:t xml:space="preserve"> and found that the Log and Entropy Decision Tree with high resolution and a high SVD dimension of 120 produced the best accuracy of 82%. </w:t>
      </w:r>
    </w:p>
    <w:p w14:paraId="3E63E5AB" w14:textId="62EB7731" w:rsidR="00437BF2" w:rsidRDefault="3089702D"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Based </w:t>
      </w:r>
      <w:proofErr w:type="gramStart"/>
      <w:r w:rsidRPr="7E75A5C1">
        <w:rPr>
          <w:rFonts w:ascii="Times New Roman" w:eastAsia="Times New Roman" w:hAnsi="Times New Roman" w:cs="Times New Roman"/>
        </w:rPr>
        <w:t>on  analysis</w:t>
      </w:r>
      <w:proofErr w:type="gramEnd"/>
      <w:r w:rsidRPr="7E75A5C1">
        <w:rPr>
          <w:rFonts w:ascii="Times New Roman" w:eastAsia="Times New Roman" w:hAnsi="Times New Roman" w:cs="Times New Roman"/>
        </w:rPr>
        <w:t xml:space="preserve">,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recommend job seekers </w:t>
      </w:r>
      <w:r w:rsidR="2D8C028C" w:rsidRPr="7E75A5C1">
        <w:rPr>
          <w:rFonts w:ascii="Times New Roman" w:eastAsia="Times New Roman" w:hAnsi="Times New Roman" w:cs="Times New Roman"/>
        </w:rPr>
        <w:t xml:space="preserve">to </w:t>
      </w:r>
      <w:r w:rsidRPr="7E75A5C1">
        <w:rPr>
          <w:rFonts w:ascii="Times New Roman" w:eastAsia="Times New Roman" w:hAnsi="Times New Roman" w:cs="Times New Roman"/>
        </w:rPr>
        <w:t>pay special attention to the company profile</w:t>
      </w:r>
      <w:r w:rsidR="12DFBFE2" w:rsidRPr="7E75A5C1">
        <w:rPr>
          <w:rFonts w:ascii="Times New Roman" w:eastAsia="Times New Roman" w:hAnsi="Times New Roman" w:cs="Times New Roman"/>
        </w:rPr>
        <w:t>s</w:t>
      </w:r>
      <w:r w:rsidRPr="7E75A5C1">
        <w:rPr>
          <w:rFonts w:ascii="Times New Roman" w:eastAsia="Times New Roman" w:hAnsi="Times New Roman" w:cs="Times New Roman"/>
        </w:rPr>
        <w:t xml:space="preserve"> when evaluating job postings. They should watch out for caution words such as "signing bonus," "perks," and "career growth," which are commonly used in fraudulent postings. Job sites should also enroll in Quality Control Teams to assess job postings thoroughly before posting them on their </w:t>
      </w:r>
      <w:proofErr w:type="spellStart"/>
      <w:r w:rsidR="005124DD">
        <w:rPr>
          <w:rFonts w:ascii="Times New Roman" w:eastAsia="Times New Roman" w:hAnsi="Times New Roman" w:cs="Times New Roman"/>
        </w:rPr>
        <w:t>I</w:t>
      </w:r>
      <w:r w:rsidRPr="7E75A5C1">
        <w:rPr>
          <w:rFonts w:ascii="Times New Roman" w:eastAsia="Times New Roman" w:hAnsi="Times New Roman" w:cs="Times New Roman"/>
        </w:rPr>
        <w:t>bsite</w:t>
      </w:r>
      <w:proofErr w:type="spellEnd"/>
      <w:r w:rsidRPr="7E75A5C1">
        <w:rPr>
          <w:rFonts w:ascii="Times New Roman" w:eastAsia="Times New Roman" w:hAnsi="Times New Roman" w:cs="Times New Roman"/>
        </w:rPr>
        <w:t>. These teams can proactively flag potential fraudulent postings and ensure a safer job search experience for users.</w:t>
      </w:r>
    </w:p>
    <w:p w14:paraId="3FB7E5F8" w14:textId="6ECB7616" w:rsidR="00437BF2" w:rsidRDefault="00437BF2" w:rsidP="7E75A5C1">
      <w:pPr>
        <w:shd w:val="clear" w:color="auto" w:fill="FFFFFF" w:themeFill="background1"/>
        <w:spacing w:after="0" w:line="330" w:lineRule="atLeast"/>
        <w:textAlignment w:val="center"/>
        <w:rPr>
          <w:rFonts w:ascii="Times New Roman" w:eastAsia="Times New Roman" w:hAnsi="Times New Roman" w:cs="Times New Roman"/>
          <w:color w:val="A02B93" w:themeColor="accent5"/>
        </w:rPr>
      </w:pPr>
    </w:p>
    <w:p w14:paraId="3BF362A0" w14:textId="785B7A68" w:rsidR="00437BF2" w:rsidRDefault="00437BF2" w:rsidP="7E75A5C1">
      <w:pPr>
        <w:shd w:val="clear" w:color="auto" w:fill="FFFFFF" w:themeFill="background1"/>
        <w:spacing w:after="0" w:line="330" w:lineRule="atLeast"/>
        <w:textAlignment w:val="center"/>
        <w:rPr>
          <w:rFonts w:ascii="Times New Roman" w:eastAsia="Times New Roman" w:hAnsi="Times New Roman" w:cs="Times New Roman"/>
          <w:b/>
          <w:bCs/>
          <w:color w:val="A02B93" w:themeColor="accent5"/>
        </w:rPr>
      </w:pPr>
    </w:p>
    <w:p w14:paraId="29CC5FDD" w14:textId="6640466E" w:rsidR="00437BF2" w:rsidRDefault="79CA6C64" w:rsidP="7E75A5C1">
      <w:pPr>
        <w:shd w:val="clear" w:color="auto" w:fill="FFFFFF" w:themeFill="background1"/>
        <w:spacing w:after="0" w:line="330" w:lineRule="atLeast"/>
        <w:textAlignment w:val="center"/>
        <w:rPr>
          <w:rFonts w:ascii="Times New Roman" w:eastAsia="Times New Roman" w:hAnsi="Times New Roman" w:cs="Times New Roman"/>
          <w:b/>
          <w:bCs/>
        </w:rPr>
      </w:pPr>
      <w:r w:rsidRPr="7E75A5C1">
        <w:rPr>
          <w:rFonts w:ascii="Times New Roman" w:eastAsia="Times New Roman" w:hAnsi="Times New Roman" w:cs="Times New Roman"/>
          <w:b/>
          <w:bCs/>
        </w:rPr>
        <w:t>2) BUSINESS CASE</w:t>
      </w:r>
    </w:p>
    <w:p w14:paraId="5FA242C5" w14:textId="6425555E" w:rsidR="00437BF2" w:rsidRDefault="00437BF2" w:rsidP="7E75A5C1">
      <w:pPr>
        <w:shd w:val="clear" w:color="auto" w:fill="FFFFFF" w:themeFill="background1"/>
        <w:spacing w:after="0" w:line="330" w:lineRule="atLeast"/>
        <w:textAlignment w:val="center"/>
        <w:rPr>
          <w:rFonts w:ascii="Times New Roman" w:eastAsia="Times New Roman" w:hAnsi="Times New Roman" w:cs="Times New Roman"/>
          <w:b/>
          <w:bCs/>
        </w:rPr>
      </w:pPr>
    </w:p>
    <w:p w14:paraId="480EC387" w14:textId="4FE9B348" w:rsidR="00437BF2" w:rsidRDefault="45354E00"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 </w:t>
      </w:r>
      <w:r w:rsidR="005124DD">
        <w:rPr>
          <w:rFonts w:ascii="Times New Roman" w:eastAsia="Times New Roman" w:hAnsi="Times New Roman" w:cs="Times New Roman"/>
        </w:rPr>
        <w:t xml:space="preserve">I </w:t>
      </w:r>
      <w:r w:rsidRPr="7E75A5C1">
        <w:rPr>
          <w:rFonts w:ascii="Times New Roman" w:eastAsia="Times New Roman" w:hAnsi="Times New Roman" w:cs="Times New Roman"/>
        </w:rPr>
        <w:t>feel obligat</w:t>
      </w:r>
      <w:r w:rsidR="2FA0918E" w:rsidRPr="7E75A5C1">
        <w:rPr>
          <w:rFonts w:ascii="Times New Roman" w:eastAsia="Times New Roman" w:hAnsi="Times New Roman" w:cs="Times New Roman"/>
        </w:rPr>
        <w:t>ed</w:t>
      </w:r>
      <w:r w:rsidRPr="7E75A5C1">
        <w:rPr>
          <w:rFonts w:ascii="Times New Roman" w:eastAsia="Times New Roman" w:hAnsi="Times New Roman" w:cs="Times New Roman"/>
        </w:rPr>
        <w:t xml:space="preserve"> to </w:t>
      </w:r>
      <w:proofErr w:type="gramStart"/>
      <w:r w:rsidRPr="7E75A5C1">
        <w:rPr>
          <w:rFonts w:ascii="Times New Roman" w:eastAsia="Times New Roman" w:hAnsi="Times New Roman" w:cs="Times New Roman"/>
        </w:rPr>
        <w:t>protect  peers</w:t>
      </w:r>
      <w:proofErr w:type="gramEnd"/>
      <w:r w:rsidRPr="7E75A5C1">
        <w:rPr>
          <w:rFonts w:ascii="Times New Roman" w:eastAsia="Times New Roman" w:hAnsi="Times New Roman" w:cs="Times New Roman"/>
        </w:rPr>
        <w:t xml:space="preserve"> from fraudulent job postings that aim to steal personal information from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ll-intentioned young adults. According to the </w:t>
      </w:r>
      <w:hyperlink r:id="rId11" w:anchor=":~:text=Fraudsters%20posing%20as%20recruiters%20and%20employers%20are%20contacting,extract%20Social%20Security%20numbers%20and%20other%20personal%20data.">
        <w:r w:rsidRPr="7E75A5C1">
          <w:rPr>
            <w:rStyle w:val="Hyperlink"/>
            <w:rFonts w:ascii="Times New Roman" w:eastAsia="Times New Roman" w:hAnsi="Times New Roman" w:cs="Times New Roman"/>
            <w:color w:val="auto"/>
          </w:rPr>
          <w:t xml:space="preserve">Society for Human </w:t>
        </w:r>
        <w:proofErr w:type="spellStart"/>
        <w:r w:rsidRPr="7E75A5C1">
          <w:rPr>
            <w:rStyle w:val="Hyperlink"/>
            <w:rFonts w:ascii="Times New Roman" w:eastAsia="Times New Roman" w:hAnsi="Times New Roman" w:cs="Times New Roman"/>
            <w:color w:val="auto"/>
          </w:rPr>
          <w:t>Resce</w:t>
        </w:r>
        <w:proofErr w:type="spellEnd"/>
        <w:r w:rsidRPr="7E75A5C1">
          <w:rPr>
            <w:rStyle w:val="Hyperlink"/>
            <w:rFonts w:ascii="Times New Roman" w:eastAsia="Times New Roman" w:hAnsi="Times New Roman" w:cs="Times New Roman"/>
            <w:color w:val="auto"/>
          </w:rPr>
          <w:t xml:space="preserve"> Management</w:t>
        </w:r>
      </w:hyperlink>
      <w:r w:rsidRPr="7E75A5C1">
        <w:rPr>
          <w:rFonts w:ascii="Times New Roman" w:eastAsia="Times New Roman" w:hAnsi="Times New Roman" w:cs="Times New Roman"/>
        </w:rPr>
        <w:t xml:space="preserve">, there is an increasing risk of individuals and companies posing as employers to extract Social Security numbers and other sensitive data, posing a significant threat to privacy and security. </w:t>
      </w:r>
      <w:r w:rsidR="5F0D7C59" w:rsidRPr="7E75A5C1">
        <w:rPr>
          <w:rFonts w:ascii="Times New Roman" w:eastAsia="Times New Roman" w:hAnsi="Times New Roman" w:cs="Times New Roman"/>
        </w:rPr>
        <w:t xml:space="preserve">In fact, over 183,000 </w:t>
      </w:r>
      <w:r w:rsidR="19863C84" w:rsidRPr="7E75A5C1">
        <w:rPr>
          <w:rFonts w:ascii="Times New Roman" w:eastAsia="Times New Roman" w:hAnsi="Times New Roman" w:cs="Times New Roman"/>
        </w:rPr>
        <w:t>frauds</w:t>
      </w:r>
      <w:r w:rsidR="5F0D7C59" w:rsidRPr="7E75A5C1">
        <w:rPr>
          <w:rFonts w:ascii="Times New Roman" w:eastAsia="Times New Roman" w:hAnsi="Times New Roman" w:cs="Times New Roman"/>
        </w:rPr>
        <w:t xml:space="preserve"> </w:t>
      </w:r>
      <w:r w:rsidR="005124DD">
        <w:rPr>
          <w:rFonts w:ascii="Times New Roman" w:eastAsia="Times New Roman" w:hAnsi="Times New Roman" w:cs="Times New Roman"/>
        </w:rPr>
        <w:t>I</w:t>
      </w:r>
      <w:r w:rsidR="5F0D7C59" w:rsidRPr="7E75A5C1">
        <w:rPr>
          <w:rFonts w:ascii="Times New Roman" w:eastAsia="Times New Roman" w:hAnsi="Times New Roman" w:cs="Times New Roman"/>
        </w:rPr>
        <w:t xml:space="preserve">re reported to the </w:t>
      </w:r>
      <w:hyperlink r:id="rId12">
        <w:r w:rsidR="5F0D7C59" w:rsidRPr="7E75A5C1">
          <w:rPr>
            <w:rStyle w:val="Hyperlink"/>
            <w:rFonts w:ascii="Times New Roman" w:eastAsia="Times New Roman" w:hAnsi="Times New Roman" w:cs="Times New Roman"/>
            <w:color w:val="auto"/>
          </w:rPr>
          <w:t>FTC</w:t>
        </w:r>
      </w:hyperlink>
      <w:r w:rsidR="5F0D7C59" w:rsidRPr="7E75A5C1">
        <w:rPr>
          <w:rFonts w:ascii="Times New Roman" w:eastAsia="Times New Roman" w:hAnsi="Times New Roman" w:cs="Times New Roman"/>
        </w:rPr>
        <w:t xml:space="preserve"> in 2023 alone.</w:t>
      </w:r>
      <w:r w:rsidR="231093AB" w:rsidRPr="7E75A5C1">
        <w:rPr>
          <w:rFonts w:ascii="Times New Roman" w:eastAsia="Times New Roman" w:hAnsi="Times New Roman" w:cs="Times New Roman"/>
        </w:rPr>
        <w:t xml:space="preserve"> </w:t>
      </w:r>
      <w:r w:rsidR="39D09109" w:rsidRPr="7E75A5C1">
        <w:rPr>
          <w:rFonts w:ascii="Times New Roman" w:eastAsia="Times New Roman" w:hAnsi="Times New Roman" w:cs="Times New Roman"/>
        </w:rPr>
        <w:t>Every</w:t>
      </w:r>
      <w:r w:rsidR="231093AB" w:rsidRPr="7E75A5C1">
        <w:rPr>
          <w:rFonts w:ascii="Times New Roman" w:eastAsia="Times New Roman" w:hAnsi="Times New Roman" w:cs="Times New Roman"/>
        </w:rPr>
        <w:t xml:space="preserve"> individual </w:t>
      </w:r>
      <w:r w:rsidR="231093AB" w:rsidRPr="7E75A5C1">
        <w:rPr>
          <w:rFonts w:ascii="Times New Roman" w:eastAsia="Times New Roman" w:hAnsi="Times New Roman" w:cs="Times New Roman"/>
        </w:rPr>
        <w:lastRenderedPageBreak/>
        <w:t xml:space="preserve">who was affected by fraudulent job postings lost $900 </w:t>
      </w:r>
      <w:r w:rsidR="16E9CFC9" w:rsidRPr="7E75A5C1">
        <w:rPr>
          <w:rFonts w:ascii="Times New Roman" w:eastAsia="Times New Roman" w:hAnsi="Times New Roman" w:cs="Times New Roman"/>
        </w:rPr>
        <w:t xml:space="preserve">on average, </w:t>
      </w:r>
      <w:r w:rsidR="231093AB" w:rsidRPr="7E75A5C1">
        <w:rPr>
          <w:rFonts w:ascii="Times New Roman" w:eastAsia="Times New Roman" w:hAnsi="Times New Roman" w:cs="Times New Roman"/>
        </w:rPr>
        <w:t>due to the financial implications of sharing personal information with scammers (</w:t>
      </w:r>
      <w:hyperlink r:id="rId13" w:anchor=":~:text=Fraudsters%20posing%20as%20recruiters%20and%20employers%20are%20contacting,extract%20Social%20Security%20numbers%20and%20other%20personal%20data.">
        <w:r w:rsidR="231093AB" w:rsidRPr="7E75A5C1">
          <w:rPr>
            <w:rStyle w:val="Hyperlink"/>
            <w:rFonts w:ascii="Times New Roman" w:eastAsia="Times New Roman" w:hAnsi="Times New Roman" w:cs="Times New Roman"/>
            <w:color w:val="auto"/>
          </w:rPr>
          <w:t>SHRM</w:t>
        </w:r>
      </w:hyperlink>
      <w:r w:rsidR="231093AB" w:rsidRPr="7E75A5C1">
        <w:rPr>
          <w:rFonts w:ascii="Times New Roman" w:eastAsia="Times New Roman" w:hAnsi="Times New Roman" w:cs="Times New Roman"/>
        </w:rPr>
        <w:t>).</w:t>
      </w:r>
    </w:p>
    <w:p w14:paraId="267C8B53" w14:textId="76DBF3C1" w:rsidR="00437BF2" w:rsidRDefault="45354E00"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To address this issue, </w:t>
      </w:r>
      <w:r w:rsidR="005124DD">
        <w:rPr>
          <w:rFonts w:ascii="Times New Roman" w:eastAsia="Times New Roman" w:hAnsi="Times New Roman" w:cs="Times New Roman"/>
        </w:rPr>
        <w:t>I</w:t>
      </w:r>
      <w:r w:rsidR="64823E1A" w:rsidRPr="7E75A5C1">
        <w:rPr>
          <w:rFonts w:ascii="Times New Roman" w:eastAsia="Times New Roman" w:hAnsi="Times New Roman" w:cs="Times New Roman"/>
        </w:rPr>
        <w:t xml:space="preserve"> </w:t>
      </w:r>
      <w:proofErr w:type="gramStart"/>
      <w:r w:rsidR="64823E1A" w:rsidRPr="7E75A5C1">
        <w:rPr>
          <w:rFonts w:ascii="Times New Roman" w:eastAsia="Times New Roman" w:hAnsi="Times New Roman" w:cs="Times New Roman"/>
        </w:rPr>
        <w:t>are</w:t>
      </w:r>
      <w:proofErr w:type="gramEnd"/>
      <w:r w:rsidRPr="7E75A5C1">
        <w:rPr>
          <w:rFonts w:ascii="Times New Roman" w:eastAsia="Times New Roman" w:hAnsi="Times New Roman" w:cs="Times New Roman"/>
        </w:rPr>
        <w:t xml:space="preserve"> proposing a Text Mining analysis of fraudulent job postings to identify common patterns and keywords used in these postings. By understanding these </w:t>
      </w:r>
      <w:proofErr w:type="gramStart"/>
      <w:r w:rsidRPr="7E75A5C1">
        <w:rPr>
          <w:rFonts w:ascii="Times New Roman" w:eastAsia="Times New Roman" w:hAnsi="Times New Roman" w:cs="Times New Roman"/>
        </w:rPr>
        <w:t>patterns,  goal</w:t>
      </w:r>
      <w:proofErr w:type="gramEnd"/>
      <w:r w:rsidRPr="7E75A5C1">
        <w:rPr>
          <w:rFonts w:ascii="Times New Roman" w:eastAsia="Times New Roman" w:hAnsi="Times New Roman" w:cs="Times New Roman"/>
        </w:rPr>
        <w:t xml:space="preserve"> is to develop recommendations for  peers to detect and prevent unnecessary application time and potentially insecure outcomes.</w:t>
      </w:r>
      <w:r w:rsidR="264AFB6A" w:rsidRPr="7E75A5C1">
        <w:rPr>
          <w:rFonts w:ascii="Times New Roman" w:eastAsia="Times New Roman" w:hAnsi="Times New Roman" w:cs="Times New Roman"/>
        </w:rPr>
        <w:t xml:space="preserve"> </w:t>
      </w:r>
      <w:r w:rsidR="005124DD">
        <w:rPr>
          <w:rFonts w:ascii="Times New Roman" w:eastAsia="Times New Roman" w:hAnsi="Times New Roman" w:cs="Times New Roman"/>
        </w:rPr>
        <w:t>I</w:t>
      </w:r>
      <w:r w:rsidR="264AFB6A" w:rsidRPr="7E75A5C1">
        <w:rPr>
          <w:rFonts w:ascii="Times New Roman" w:eastAsia="Times New Roman" w:hAnsi="Times New Roman" w:cs="Times New Roman"/>
        </w:rPr>
        <w:t xml:space="preserve"> strongly </w:t>
      </w:r>
      <w:r w:rsidR="7454E745" w:rsidRPr="7E75A5C1">
        <w:rPr>
          <w:rFonts w:ascii="Times New Roman" w:eastAsia="Times New Roman" w:hAnsi="Times New Roman" w:cs="Times New Roman"/>
        </w:rPr>
        <w:t xml:space="preserve">feel </w:t>
      </w:r>
      <w:proofErr w:type="gramStart"/>
      <w:r w:rsidR="264AFB6A" w:rsidRPr="7E75A5C1">
        <w:rPr>
          <w:rFonts w:ascii="Times New Roman" w:eastAsia="Times New Roman" w:hAnsi="Times New Roman" w:cs="Times New Roman"/>
        </w:rPr>
        <w:t>that  analysis</w:t>
      </w:r>
      <w:proofErr w:type="gramEnd"/>
      <w:r w:rsidR="264AFB6A" w:rsidRPr="7E75A5C1">
        <w:rPr>
          <w:rFonts w:ascii="Times New Roman" w:eastAsia="Times New Roman" w:hAnsi="Times New Roman" w:cs="Times New Roman"/>
        </w:rPr>
        <w:t xml:space="preserve"> can help</w:t>
      </w:r>
      <w:r w:rsidR="66418170" w:rsidRPr="7E75A5C1">
        <w:rPr>
          <w:rFonts w:ascii="Times New Roman" w:eastAsia="Times New Roman" w:hAnsi="Times New Roman" w:cs="Times New Roman"/>
        </w:rPr>
        <w:t xml:space="preserve"> to</w:t>
      </w:r>
      <w:r w:rsidR="264AFB6A" w:rsidRPr="7E75A5C1">
        <w:rPr>
          <w:rFonts w:ascii="Times New Roman" w:eastAsia="Times New Roman" w:hAnsi="Times New Roman" w:cs="Times New Roman"/>
        </w:rPr>
        <w:t xml:space="preserve"> make a difference and protect  fellow classmates as they kickstart their careers as change-making young professionals in the business analytics profession.</w:t>
      </w:r>
    </w:p>
    <w:p w14:paraId="71F594E4" w14:textId="2C287BDC" w:rsidR="00437BF2" w:rsidRDefault="00437BF2" w:rsidP="7E75A5C1">
      <w:pPr>
        <w:spacing w:line="360" w:lineRule="auto"/>
        <w:textAlignment w:val="center"/>
        <w:rPr>
          <w:rFonts w:ascii="Times New Roman" w:eastAsia="Times New Roman" w:hAnsi="Times New Roman" w:cs="Times New Roman"/>
        </w:rPr>
      </w:pPr>
    </w:p>
    <w:p w14:paraId="136EF5B3" w14:textId="3E61F54F" w:rsidR="00437BF2" w:rsidRDefault="304C891D" w:rsidP="7E75A5C1">
      <w:pPr>
        <w:spacing w:line="360" w:lineRule="auto"/>
        <w:textAlignment w:val="center"/>
        <w:rPr>
          <w:rFonts w:ascii="Times New Roman" w:eastAsia="Times New Roman" w:hAnsi="Times New Roman" w:cs="Times New Roman"/>
          <w:b/>
          <w:bCs/>
        </w:rPr>
      </w:pPr>
      <w:r w:rsidRPr="7E75A5C1">
        <w:rPr>
          <w:rFonts w:ascii="Times New Roman" w:eastAsia="Times New Roman" w:hAnsi="Times New Roman" w:cs="Times New Roman"/>
          <w:b/>
          <w:bCs/>
        </w:rPr>
        <w:t>3) DATASET PREPARATION</w:t>
      </w:r>
    </w:p>
    <w:p w14:paraId="7A93E094" w14:textId="50FA1CF6" w:rsidR="00437BF2" w:rsidRDefault="005124DD" w:rsidP="7E75A5C1">
      <w:pPr>
        <w:spacing w:line="360" w:lineRule="auto"/>
        <w:textAlignment w:val="center"/>
        <w:rPr>
          <w:rFonts w:ascii="Times New Roman" w:eastAsia="Times New Roman" w:hAnsi="Times New Roman" w:cs="Times New Roman"/>
        </w:rPr>
      </w:pPr>
      <w:r>
        <w:rPr>
          <w:rFonts w:ascii="Times New Roman" w:eastAsia="Times New Roman" w:hAnsi="Times New Roman" w:cs="Times New Roman"/>
        </w:rPr>
        <w:t>E</w:t>
      </w:r>
      <w:r w:rsidR="4F1420EC" w:rsidRPr="7E75A5C1">
        <w:rPr>
          <w:rFonts w:ascii="Times New Roman" w:eastAsia="Times New Roman" w:hAnsi="Times New Roman" w:cs="Times New Roman"/>
        </w:rPr>
        <w:t>xplored a dataset from Kaggle titled "</w:t>
      </w:r>
      <w:hyperlink r:id="rId14">
        <w:r w:rsidR="4F1420EC" w:rsidRPr="7E75A5C1">
          <w:rPr>
            <w:rStyle w:val="Hyperlink"/>
            <w:rFonts w:ascii="Times New Roman" w:eastAsia="Times New Roman" w:hAnsi="Times New Roman" w:cs="Times New Roman"/>
            <w:color w:val="auto"/>
          </w:rPr>
          <w:t>Real or Fake: Fake Job Posting Prediction</w:t>
        </w:r>
      </w:hyperlink>
      <w:r w:rsidR="4F1420EC" w:rsidRPr="7E75A5C1">
        <w:rPr>
          <w:rFonts w:ascii="Times New Roman" w:eastAsia="Times New Roman" w:hAnsi="Times New Roman" w:cs="Times New Roman"/>
        </w:rPr>
        <w:t xml:space="preserve">.” The data contains a comprehensive collection of job postings labeled as either legitimate or fake. This dataset includes 18,000 rows of job postings and 18 various attributes such as: </w:t>
      </w:r>
    </w:p>
    <w:tbl>
      <w:tblPr>
        <w:tblStyle w:val="TableGrid"/>
        <w:tblW w:w="0" w:type="auto"/>
        <w:tblLayout w:type="fixed"/>
        <w:tblLook w:val="04A0" w:firstRow="1" w:lastRow="0" w:firstColumn="1" w:lastColumn="0" w:noHBand="0" w:noVBand="1"/>
      </w:tblPr>
      <w:tblGrid>
        <w:gridCol w:w="2245"/>
        <w:gridCol w:w="5490"/>
        <w:gridCol w:w="1615"/>
      </w:tblGrid>
      <w:tr w:rsidR="7E75A5C1" w14:paraId="0D185623"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156082" w:themeFill="accent1"/>
            <w:tcMar>
              <w:left w:w="108" w:type="dxa"/>
              <w:right w:w="108" w:type="dxa"/>
            </w:tcMar>
          </w:tcPr>
          <w:p w14:paraId="1294F722" w14:textId="33D38C36"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Column Name</w:t>
            </w:r>
          </w:p>
        </w:tc>
        <w:tc>
          <w:tcPr>
            <w:tcW w:w="5490" w:type="dxa"/>
            <w:tcBorders>
              <w:top w:val="single" w:sz="8" w:space="0" w:color="auto"/>
              <w:left w:val="single" w:sz="8" w:space="0" w:color="auto"/>
              <w:bottom w:val="single" w:sz="8" w:space="0" w:color="auto"/>
              <w:right w:val="single" w:sz="8" w:space="0" w:color="auto"/>
            </w:tcBorders>
            <w:shd w:val="clear" w:color="auto" w:fill="156082" w:themeFill="accent1"/>
            <w:tcMar>
              <w:left w:w="108" w:type="dxa"/>
              <w:right w:w="108" w:type="dxa"/>
            </w:tcMar>
          </w:tcPr>
          <w:p w14:paraId="014487F7" w14:textId="72D49EA0"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Description</w:t>
            </w:r>
          </w:p>
        </w:tc>
        <w:tc>
          <w:tcPr>
            <w:tcW w:w="1615" w:type="dxa"/>
            <w:tcBorders>
              <w:top w:val="single" w:sz="8" w:space="0" w:color="auto"/>
              <w:left w:val="single" w:sz="8" w:space="0" w:color="auto"/>
              <w:bottom w:val="single" w:sz="8" w:space="0" w:color="auto"/>
              <w:right w:val="single" w:sz="8" w:space="0" w:color="auto"/>
            </w:tcBorders>
            <w:shd w:val="clear" w:color="auto" w:fill="156082" w:themeFill="accent1"/>
            <w:tcMar>
              <w:left w:w="108" w:type="dxa"/>
              <w:right w:w="108" w:type="dxa"/>
            </w:tcMar>
          </w:tcPr>
          <w:p w14:paraId="03ABEB97" w14:textId="66D6F7D7"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Data Type</w:t>
            </w:r>
          </w:p>
        </w:tc>
      </w:tr>
      <w:tr w:rsidR="7E75A5C1" w14:paraId="25A70262"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tcMar>
              <w:left w:w="108" w:type="dxa"/>
              <w:right w:w="108" w:type="dxa"/>
            </w:tcMar>
          </w:tcPr>
          <w:p w14:paraId="1DE02D4A" w14:textId="12379613" w:rsidR="7E75A5C1" w:rsidRDefault="7E75A5C1" w:rsidP="7E75A5C1">
            <w:pPr>
              <w:rPr>
                <w:rFonts w:ascii="Times New Roman" w:eastAsia="Times New Roman" w:hAnsi="Times New Roman" w:cs="Times New Roman"/>
                <w:sz w:val="22"/>
                <w:szCs w:val="22"/>
              </w:rPr>
            </w:pPr>
            <w:proofErr w:type="spellStart"/>
            <w:r w:rsidRPr="7E75A5C1">
              <w:rPr>
                <w:rFonts w:ascii="Times New Roman" w:eastAsia="Times New Roman" w:hAnsi="Times New Roman" w:cs="Times New Roman"/>
                <w:sz w:val="22"/>
                <w:szCs w:val="22"/>
              </w:rPr>
              <w:t>job_id</w:t>
            </w:r>
            <w:proofErr w:type="spellEnd"/>
          </w:p>
        </w:tc>
        <w:tc>
          <w:tcPr>
            <w:tcW w:w="5490" w:type="dxa"/>
            <w:tcBorders>
              <w:top w:val="single" w:sz="8" w:space="0" w:color="auto"/>
              <w:left w:val="single" w:sz="8" w:space="0" w:color="auto"/>
              <w:bottom w:val="single" w:sz="8" w:space="0" w:color="auto"/>
              <w:right w:val="single" w:sz="8" w:space="0" w:color="auto"/>
            </w:tcBorders>
            <w:tcMar>
              <w:left w:w="108" w:type="dxa"/>
              <w:right w:w="108" w:type="dxa"/>
            </w:tcMar>
          </w:tcPr>
          <w:p w14:paraId="19BF30E5" w14:textId="5E864C7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Unique identifier for each job posting</w:t>
            </w:r>
          </w:p>
        </w:tc>
        <w:tc>
          <w:tcPr>
            <w:tcW w:w="1615" w:type="dxa"/>
            <w:tcBorders>
              <w:top w:val="single" w:sz="8" w:space="0" w:color="auto"/>
              <w:left w:val="single" w:sz="8" w:space="0" w:color="auto"/>
              <w:bottom w:val="single" w:sz="8" w:space="0" w:color="auto"/>
              <w:right w:val="single" w:sz="8" w:space="0" w:color="auto"/>
            </w:tcBorders>
            <w:tcMar>
              <w:left w:w="108" w:type="dxa"/>
              <w:right w:w="108" w:type="dxa"/>
            </w:tcMar>
          </w:tcPr>
          <w:p w14:paraId="45946547" w14:textId="2050A64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Integer</w:t>
            </w:r>
          </w:p>
        </w:tc>
      </w:tr>
      <w:tr w:rsidR="7E75A5C1" w14:paraId="51A5B9F2"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0F77910A" w14:textId="39A0794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title</w:t>
            </w:r>
          </w:p>
        </w:tc>
        <w:tc>
          <w:tcPr>
            <w:tcW w:w="54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1735A32A" w14:textId="7485F67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Title of the job</w:t>
            </w:r>
          </w:p>
        </w:tc>
        <w:tc>
          <w:tcPr>
            <w:tcW w:w="16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240F0A94" w14:textId="3F1AD02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39FE449C"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tcMar>
              <w:left w:w="108" w:type="dxa"/>
              <w:right w:w="108" w:type="dxa"/>
            </w:tcMar>
          </w:tcPr>
          <w:p w14:paraId="0ED98645" w14:textId="362177E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location</w:t>
            </w:r>
          </w:p>
        </w:tc>
        <w:tc>
          <w:tcPr>
            <w:tcW w:w="5490" w:type="dxa"/>
            <w:tcBorders>
              <w:top w:val="single" w:sz="8" w:space="0" w:color="auto"/>
              <w:left w:val="single" w:sz="8" w:space="0" w:color="auto"/>
              <w:bottom w:val="single" w:sz="8" w:space="0" w:color="auto"/>
              <w:right w:val="single" w:sz="8" w:space="0" w:color="auto"/>
            </w:tcBorders>
            <w:tcMar>
              <w:left w:w="108" w:type="dxa"/>
              <w:right w:w="108" w:type="dxa"/>
            </w:tcMar>
          </w:tcPr>
          <w:p w14:paraId="51EF0091" w14:textId="07A622D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Location of the job</w:t>
            </w:r>
          </w:p>
        </w:tc>
        <w:tc>
          <w:tcPr>
            <w:tcW w:w="1615" w:type="dxa"/>
            <w:tcBorders>
              <w:top w:val="single" w:sz="8" w:space="0" w:color="auto"/>
              <w:left w:val="single" w:sz="8" w:space="0" w:color="auto"/>
              <w:bottom w:val="single" w:sz="8" w:space="0" w:color="auto"/>
              <w:right w:val="single" w:sz="8" w:space="0" w:color="auto"/>
            </w:tcBorders>
            <w:tcMar>
              <w:left w:w="108" w:type="dxa"/>
              <w:right w:w="108" w:type="dxa"/>
            </w:tcMar>
          </w:tcPr>
          <w:p w14:paraId="124A62A3" w14:textId="4759EF2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337D2FB6"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6BC0F971" w14:textId="05255226" w:rsidR="7E75A5C1" w:rsidRDefault="7E75A5C1" w:rsidP="7E75A5C1">
            <w:pPr>
              <w:spacing w:line="278" w:lineRule="auto"/>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department</w:t>
            </w:r>
          </w:p>
        </w:tc>
        <w:tc>
          <w:tcPr>
            <w:tcW w:w="54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6E9B1FBB" w14:textId="588330D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Department within the company to which the job belongs</w:t>
            </w:r>
          </w:p>
        </w:tc>
        <w:tc>
          <w:tcPr>
            <w:tcW w:w="16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286148AA" w14:textId="418B440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2AB7F041"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tcMar>
              <w:left w:w="108" w:type="dxa"/>
              <w:right w:w="108" w:type="dxa"/>
            </w:tcMar>
          </w:tcPr>
          <w:p w14:paraId="787E73F6" w14:textId="6AB08C9C" w:rsidR="7E75A5C1" w:rsidRDefault="7E75A5C1" w:rsidP="7E75A5C1">
            <w:pPr>
              <w:rPr>
                <w:rFonts w:ascii="Times New Roman" w:eastAsia="Times New Roman" w:hAnsi="Times New Roman" w:cs="Times New Roman"/>
                <w:sz w:val="22"/>
                <w:szCs w:val="22"/>
              </w:rPr>
            </w:pPr>
            <w:proofErr w:type="spellStart"/>
            <w:r w:rsidRPr="7E75A5C1">
              <w:rPr>
                <w:rFonts w:ascii="Times New Roman" w:eastAsia="Times New Roman" w:hAnsi="Times New Roman" w:cs="Times New Roman"/>
                <w:sz w:val="22"/>
                <w:szCs w:val="22"/>
              </w:rPr>
              <w:t>salary_range</w:t>
            </w:r>
            <w:proofErr w:type="spellEnd"/>
          </w:p>
        </w:tc>
        <w:tc>
          <w:tcPr>
            <w:tcW w:w="5490" w:type="dxa"/>
            <w:tcBorders>
              <w:top w:val="single" w:sz="8" w:space="0" w:color="auto"/>
              <w:left w:val="single" w:sz="8" w:space="0" w:color="auto"/>
              <w:bottom w:val="single" w:sz="8" w:space="0" w:color="auto"/>
              <w:right w:val="single" w:sz="8" w:space="0" w:color="auto"/>
            </w:tcBorders>
            <w:tcMar>
              <w:left w:w="108" w:type="dxa"/>
              <w:right w:w="108" w:type="dxa"/>
            </w:tcMar>
          </w:tcPr>
          <w:p w14:paraId="5E8924F7" w14:textId="544D6AD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Salary range for the job</w:t>
            </w:r>
          </w:p>
        </w:tc>
        <w:tc>
          <w:tcPr>
            <w:tcW w:w="1615" w:type="dxa"/>
            <w:tcBorders>
              <w:top w:val="single" w:sz="8" w:space="0" w:color="auto"/>
              <w:left w:val="single" w:sz="8" w:space="0" w:color="auto"/>
              <w:bottom w:val="single" w:sz="8" w:space="0" w:color="auto"/>
              <w:right w:val="single" w:sz="8" w:space="0" w:color="auto"/>
            </w:tcBorders>
            <w:tcMar>
              <w:left w:w="108" w:type="dxa"/>
              <w:right w:w="108" w:type="dxa"/>
            </w:tcMar>
          </w:tcPr>
          <w:p w14:paraId="1839E6EA" w14:textId="31E660D2"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437BF3B5"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570F7784" w14:textId="196D64DC" w:rsidR="7E75A5C1" w:rsidRDefault="7E75A5C1" w:rsidP="7E75A5C1">
            <w:pPr>
              <w:rPr>
                <w:rFonts w:ascii="Times New Roman" w:eastAsia="Times New Roman" w:hAnsi="Times New Roman" w:cs="Times New Roman"/>
                <w:sz w:val="22"/>
                <w:szCs w:val="22"/>
              </w:rPr>
            </w:pPr>
            <w:proofErr w:type="spellStart"/>
            <w:r w:rsidRPr="7E75A5C1">
              <w:rPr>
                <w:rFonts w:ascii="Times New Roman" w:eastAsia="Times New Roman" w:hAnsi="Times New Roman" w:cs="Times New Roman"/>
                <w:sz w:val="22"/>
                <w:szCs w:val="22"/>
              </w:rPr>
              <w:t>company_profile</w:t>
            </w:r>
            <w:proofErr w:type="spellEnd"/>
          </w:p>
        </w:tc>
        <w:tc>
          <w:tcPr>
            <w:tcW w:w="54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03FB3F11" w14:textId="6A1F416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Brief description of the company offering the job</w:t>
            </w:r>
          </w:p>
        </w:tc>
        <w:tc>
          <w:tcPr>
            <w:tcW w:w="16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44030E20" w14:textId="6356ABF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6CA6F70A"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tcMar>
              <w:left w:w="108" w:type="dxa"/>
              <w:right w:w="108" w:type="dxa"/>
            </w:tcMar>
          </w:tcPr>
          <w:p w14:paraId="2AF7D65E" w14:textId="0887867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description</w:t>
            </w:r>
          </w:p>
        </w:tc>
        <w:tc>
          <w:tcPr>
            <w:tcW w:w="5490" w:type="dxa"/>
            <w:tcBorders>
              <w:top w:val="single" w:sz="8" w:space="0" w:color="auto"/>
              <w:left w:val="single" w:sz="8" w:space="0" w:color="auto"/>
              <w:bottom w:val="single" w:sz="8" w:space="0" w:color="auto"/>
              <w:right w:val="single" w:sz="8" w:space="0" w:color="auto"/>
            </w:tcBorders>
            <w:tcMar>
              <w:left w:w="108" w:type="dxa"/>
              <w:right w:w="108" w:type="dxa"/>
            </w:tcMar>
          </w:tcPr>
          <w:p w14:paraId="75AF3F07" w14:textId="4B5F5B8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Detailed description of the job</w:t>
            </w:r>
          </w:p>
        </w:tc>
        <w:tc>
          <w:tcPr>
            <w:tcW w:w="1615" w:type="dxa"/>
            <w:tcBorders>
              <w:top w:val="single" w:sz="8" w:space="0" w:color="auto"/>
              <w:left w:val="single" w:sz="8" w:space="0" w:color="auto"/>
              <w:bottom w:val="single" w:sz="8" w:space="0" w:color="auto"/>
              <w:right w:val="single" w:sz="8" w:space="0" w:color="auto"/>
            </w:tcBorders>
            <w:tcMar>
              <w:left w:w="108" w:type="dxa"/>
              <w:right w:w="108" w:type="dxa"/>
            </w:tcMar>
          </w:tcPr>
          <w:p w14:paraId="37D83FC4" w14:textId="29DCB6A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6A4C3F8B"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561676DA" w14:textId="7E84676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requirements</w:t>
            </w:r>
          </w:p>
        </w:tc>
        <w:tc>
          <w:tcPr>
            <w:tcW w:w="54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3FF08597" w14:textId="4EC0DD1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Requirements or qualifications for the job</w:t>
            </w:r>
          </w:p>
        </w:tc>
        <w:tc>
          <w:tcPr>
            <w:tcW w:w="16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18D0A878" w14:textId="25649A7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2D6B5B57"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tcMar>
              <w:left w:w="108" w:type="dxa"/>
              <w:right w:w="108" w:type="dxa"/>
            </w:tcMar>
          </w:tcPr>
          <w:p w14:paraId="23BE4FD0" w14:textId="0FE0B48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benefits</w:t>
            </w:r>
          </w:p>
        </w:tc>
        <w:tc>
          <w:tcPr>
            <w:tcW w:w="5490" w:type="dxa"/>
            <w:tcBorders>
              <w:top w:val="single" w:sz="8" w:space="0" w:color="auto"/>
              <w:left w:val="single" w:sz="8" w:space="0" w:color="auto"/>
              <w:bottom w:val="single" w:sz="8" w:space="0" w:color="auto"/>
              <w:right w:val="single" w:sz="8" w:space="0" w:color="auto"/>
            </w:tcBorders>
            <w:tcMar>
              <w:left w:w="108" w:type="dxa"/>
              <w:right w:w="108" w:type="dxa"/>
            </w:tcMar>
          </w:tcPr>
          <w:p w14:paraId="7D0BF232" w14:textId="04D5840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Benefits offered with the job</w:t>
            </w:r>
          </w:p>
        </w:tc>
        <w:tc>
          <w:tcPr>
            <w:tcW w:w="1615" w:type="dxa"/>
            <w:tcBorders>
              <w:top w:val="single" w:sz="8" w:space="0" w:color="auto"/>
              <w:left w:val="single" w:sz="8" w:space="0" w:color="auto"/>
              <w:bottom w:val="single" w:sz="8" w:space="0" w:color="auto"/>
              <w:right w:val="single" w:sz="8" w:space="0" w:color="auto"/>
            </w:tcBorders>
            <w:tcMar>
              <w:left w:w="108" w:type="dxa"/>
              <w:right w:w="108" w:type="dxa"/>
            </w:tcMar>
          </w:tcPr>
          <w:p w14:paraId="495E2FCD" w14:textId="4FF22BE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77212160"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41E14046" w14:textId="3913D57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telecommuting</w:t>
            </w:r>
          </w:p>
        </w:tc>
        <w:tc>
          <w:tcPr>
            <w:tcW w:w="54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50585CE9" w14:textId="3A1A0C8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Indicates whether the job allows telecommuting </w:t>
            </w:r>
          </w:p>
        </w:tc>
        <w:tc>
          <w:tcPr>
            <w:tcW w:w="16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314FDA92" w14:textId="428A2AB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Binary</w:t>
            </w:r>
          </w:p>
        </w:tc>
      </w:tr>
      <w:tr w:rsidR="7E75A5C1" w14:paraId="78D3A645"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tcMar>
              <w:left w:w="108" w:type="dxa"/>
              <w:right w:w="108" w:type="dxa"/>
            </w:tcMar>
          </w:tcPr>
          <w:p w14:paraId="0825A674" w14:textId="76E99F73" w:rsidR="7E75A5C1" w:rsidRDefault="7E75A5C1" w:rsidP="7E75A5C1">
            <w:pPr>
              <w:rPr>
                <w:rFonts w:ascii="Times New Roman" w:eastAsia="Times New Roman" w:hAnsi="Times New Roman" w:cs="Times New Roman"/>
                <w:sz w:val="22"/>
                <w:szCs w:val="22"/>
              </w:rPr>
            </w:pPr>
            <w:proofErr w:type="spellStart"/>
            <w:r w:rsidRPr="7E75A5C1">
              <w:rPr>
                <w:rFonts w:ascii="Times New Roman" w:eastAsia="Times New Roman" w:hAnsi="Times New Roman" w:cs="Times New Roman"/>
                <w:sz w:val="22"/>
                <w:szCs w:val="22"/>
              </w:rPr>
              <w:t>has_company_logo</w:t>
            </w:r>
            <w:proofErr w:type="spellEnd"/>
          </w:p>
        </w:tc>
        <w:tc>
          <w:tcPr>
            <w:tcW w:w="5490" w:type="dxa"/>
            <w:tcBorders>
              <w:top w:val="single" w:sz="8" w:space="0" w:color="auto"/>
              <w:left w:val="single" w:sz="8" w:space="0" w:color="auto"/>
              <w:bottom w:val="single" w:sz="8" w:space="0" w:color="auto"/>
              <w:right w:val="single" w:sz="8" w:space="0" w:color="auto"/>
            </w:tcBorders>
            <w:tcMar>
              <w:left w:w="108" w:type="dxa"/>
              <w:right w:w="108" w:type="dxa"/>
            </w:tcMar>
          </w:tcPr>
          <w:p w14:paraId="676FE8EA" w14:textId="231F60C3"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Indicates whether the company posting the job has a logo</w:t>
            </w:r>
          </w:p>
        </w:tc>
        <w:tc>
          <w:tcPr>
            <w:tcW w:w="1615" w:type="dxa"/>
            <w:tcBorders>
              <w:top w:val="single" w:sz="8" w:space="0" w:color="auto"/>
              <w:left w:val="single" w:sz="8" w:space="0" w:color="auto"/>
              <w:bottom w:val="single" w:sz="8" w:space="0" w:color="auto"/>
              <w:right w:val="single" w:sz="8" w:space="0" w:color="auto"/>
            </w:tcBorders>
            <w:tcMar>
              <w:left w:w="108" w:type="dxa"/>
              <w:right w:w="108" w:type="dxa"/>
            </w:tcMar>
          </w:tcPr>
          <w:p w14:paraId="199200DB" w14:textId="57C8D27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Binary</w:t>
            </w:r>
          </w:p>
        </w:tc>
      </w:tr>
      <w:tr w:rsidR="7E75A5C1" w14:paraId="74F533F6"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2B9855A1" w14:textId="64F56F3F" w:rsidR="7E75A5C1" w:rsidRDefault="7E75A5C1" w:rsidP="7E75A5C1">
            <w:pPr>
              <w:rPr>
                <w:rFonts w:ascii="Times New Roman" w:eastAsia="Times New Roman" w:hAnsi="Times New Roman" w:cs="Times New Roman"/>
                <w:sz w:val="22"/>
                <w:szCs w:val="22"/>
              </w:rPr>
            </w:pPr>
            <w:proofErr w:type="spellStart"/>
            <w:r w:rsidRPr="7E75A5C1">
              <w:rPr>
                <w:rFonts w:ascii="Times New Roman" w:eastAsia="Times New Roman" w:hAnsi="Times New Roman" w:cs="Times New Roman"/>
                <w:sz w:val="22"/>
                <w:szCs w:val="22"/>
              </w:rPr>
              <w:t>has_questions</w:t>
            </w:r>
            <w:proofErr w:type="spellEnd"/>
          </w:p>
        </w:tc>
        <w:tc>
          <w:tcPr>
            <w:tcW w:w="54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1CF68C73" w14:textId="4F7635B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Indicates whether the job application includes questions for the applicant </w:t>
            </w:r>
          </w:p>
        </w:tc>
        <w:tc>
          <w:tcPr>
            <w:tcW w:w="16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024B5ECE" w14:textId="62DF075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Binary</w:t>
            </w:r>
          </w:p>
        </w:tc>
      </w:tr>
      <w:tr w:rsidR="7E75A5C1" w14:paraId="7BAD38EF"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tcMar>
              <w:left w:w="108" w:type="dxa"/>
              <w:right w:w="108" w:type="dxa"/>
            </w:tcMar>
          </w:tcPr>
          <w:p w14:paraId="1D0DE78E" w14:textId="20E64A57" w:rsidR="7E75A5C1" w:rsidRDefault="7E75A5C1" w:rsidP="7E75A5C1">
            <w:pPr>
              <w:rPr>
                <w:rFonts w:ascii="Times New Roman" w:eastAsia="Times New Roman" w:hAnsi="Times New Roman" w:cs="Times New Roman"/>
                <w:sz w:val="22"/>
                <w:szCs w:val="22"/>
              </w:rPr>
            </w:pPr>
            <w:proofErr w:type="spellStart"/>
            <w:r w:rsidRPr="7E75A5C1">
              <w:rPr>
                <w:rFonts w:ascii="Times New Roman" w:eastAsia="Times New Roman" w:hAnsi="Times New Roman" w:cs="Times New Roman"/>
                <w:sz w:val="22"/>
                <w:szCs w:val="22"/>
              </w:rPr>
              <w:t>employment_type</w:t>
            </w:r>
            <w:proofErr w:type="spellEnd"/>
          </w:p>
        </w:tc>
        <w:tc>
          <w:tcPr>
            <w:tcW w:w="5490" w:type="dxa"/>
            <w:tcBorders>
              <w:top w:val="single" w:sz="8" w:space="0" w:color="auto"/>
              <w:left w:val="single" w:sz="8" w:space="0" w:color="auto"/>
              <w:bottom w:val="single" w:sz="8" w:space="0" w:color="auto"/>
              <w:right w:val="single" w:sz="8" w:space="0" w:color="auto"/>
            </w:tcBorders>
            <w:tcMar>
              <w:left w:w="108" w:type="dxa"/>
              <w:right w:w="108" w:type="dxa"/>
            </w:tcMar>
          </w:tcPr>
          <w:p w14:paraId="1E1FACD4" w14:textId="2E1DFEE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Type of employment</w:t>
            </w:r>
          </w:p>
        </w:tc>
        <w:tc>
          <w:tcPr>
            <w:tcW w:w="1615" w:type="dxa"/>
            <w:tcBorders>
              <w:top w:val="single" w:sz="8" w:space="0" w:color="auto"/>
              <w:left w:val="single" w:sz="8" w:space="0" w:color="auto"/>
              <w:bottom w:val="single" w:sz="8" w:space="0" w:color="auto"/>
              <w:right w:val="single" w:sz="8" w:space="0" w:color="auto"/>
            </w:tcBorders>
            <w:tcMar>
              <w:left w:w="108" w:type="dxa"/>
              <w:right w:w="108" w:type="dxa"/>
            </w:tcMar>
          </w:tcPr>
          <w:p w14:paraId="0B27E2C3" w14:textId="48B5473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19FB592E"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7F21389A" w14:textId="6A076462" w:rsidR="7E75A5C1" w:rsidRDefault="7E75A5C1" w:rsidP="7E75A5C1">
            <w:pPr>
              <w:rPr>
                <w:rFonts w:ascii="Times New Roman" w:eastAsia="Times New Roman" w:hAnsi="Times New Roman" w:cs="Times New Roman"/>
                <w:sz w:val="22"/>
                <w:szCs w:val="22"/>
              </w:rPr>
            </w:pPr>
            <w:proofErr w:type="spellStart"/>
            <w:r w:rsidRPr="7E75A5C1">
              <w:rPr>
                <w:rFonts w:ascii="Times New Roman" w:eastAsia="Times New Roman" w:hAnsi="Times New Roman" w:cs="Times New Roman"/>
                <w:sz w:val="22"/>
                <w:szCs w:val="22"/>
              </w:rPr>
              <w:t>required_experience</w:t>
            </w:r>
            <w:proofErr w:type="spellEnd"/>
          </w:p>
        </w:tc>
        <w:tc>
          <w:tcPr>
            <w:tcW w:w="54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6A2AA58A" w14:textId="0ACF91C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Required level of experience for the job </w:t>
            </w:r>
          </w:p>
        </w:tc>
        <w:tc>
          <w:tcPr>
            <w:tcW w:w="16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5159ECB3" w14:textId="6E95FAB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0D9C7EE0"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tcMar>
              <w:left w:w="108" w:type="dxa"/>
              <w:right w:w="108" w:type="dxa"/>
            </w:tcMar>
          </w:tcPr>
          <w:p w14:paraId="1514023B" w14:textId="5EE75FCA" w:rsidR="7E75A5C1" w:rsidRDefault="7E75A5C1" w:rsidP="7E75A5C1">
            <w:pPr>
              <w:rPr>
                <w:rFonts w:ascii="Times New Roman" w:eastAsia="Times New Roman" w:hAnsi="Times New Roman" w:cs="Times New Roman"/>
                <w:sz w:val="22"/>
                <w:szCs w:val="22"/>
              </w:rPr>
            </w:pPr>
            <w:proofErr w:type="spellStart"/>
            <w:r w:rsidRPr="7E75A5C1">
              <w:rPr>
                <w:rFonts w:ascii="Times New Roman" w:eastAsia="Times New Roman" w:hAnsi="Times New Roman" w:cs="Times New Roman"/>
                <w:sz w:val="22"/>
                <w:szCs w:val="22"/>
              </w:rPr>
              <w:t>required_education</w:t>
            </w:r>
            <w:proofErr w:type="spellEnd"/>
          </w:p>
        </w:tc>
        <w:tc>
          <w:tcPr>
            <w:tcW w:w="5490" w:type="dxa"/>
            <w:tcBorders>
              <w:top w:val="single" w:sz="8" w:space="0" w:color="auto"/>
              <w:left w:val="single" w:sz="8" w:space="0" w:color="auto"/>
              <w:bottom w:val="single" w:sz="8" w:space="0" w:color="auto"/>
              <w:right w:val="single" w:sz="8" w:space="0" w:color="auto"/>
            </w:tcBorders>
            <w:tcMar>
              <w:left w:w="108" w:type="dxa"/>
              <w:right w:w="108" w:type="dxa"/>
            </w:tcMar>
          </w:tcPr>
          <w:p w14:paraId="0AEEF2A7" w14:textId="33FF54F2"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Required level of education for the job </w:t>
            </w:r>
          </w:p>
        </w:tc>
        <w:tc>
          <w:tcPr>
            <w:tcW w:w="1615" w:type="dxa"/>
            <w:tcBorders>
              <w:top w:val="single" w:sz="8" w:space="0" w:color="auto"/>
              <w:left w:val="single" w:sz="8" w:space="0" w:color="auto"/>
              <w:bottom w:val="single" w:sz="8" w:space="0" w:color="auto"/>
              <w:right w:val="single" w:sz="8" w:space="0" w:color="auto"/>
            </w:tcBorders>
            <w:tcMar>
              <w:left w:w="108" w:type="dxa"/>
              <w:right w:w="108" w:type="dxa"/>
            </w:tcMar>
          </w:tcPr>
          <w:p w14:paraId="33B213A5" w14:textId="256076C3"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07FE8928"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249E4D13" w14:textId="7D1B55DB"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industry</w:t>
            </w:r>
          </w:p>
        </w:tc>
        <w:tc>
          <w:tcPr>
            <w:tcW w:w="54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4BC3763C" w14:textId="0CE025D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Industry to which the job belongs</w:t>
            </w:r>
          </w:p>
        </w:tc>
        <w:tc>
          <w:tcPr>
            <w:tcW w:w="16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626364A3" w14:textId="2DD9078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12FAFB32"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tcMar>
              <w:left w:w="108" w:type="dxa"/>
              <w:right w:w="108" w:type="dxa"/>
            </w:tcMar>
          </w:tcPr>
          <w:p w14:paraId="336FA4FF" w14:textId="5EB6F7B3"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function</w:t>
            </w:r>
          </w:p>
        </w:tc>
        <w:tc>
          <w:tcPr>
            <w:tcW w:w="5490" w:type="dxa"/>
            <w:tcBorders>
              <w:top w:val="single" w:sz="8" w:space="0" w:color="auto"/>
              <w:left w:val="single" w:sz="8" w:space="0" w:color="auto"/>
              <w:bottom w:val="single" w:sz="8" w:space="0" w:color="auto"/>
              <w:right w:val="single" w:sz="8" w:space="0" w:color="auto"/>
            </w:tcBorders>
            <w:tcMar>
              <w:left w:w="108" w:type="dxa"/>
              <w:right w:w="108" w:type="dxa"/>
            </w:tcMar>
          </w:tcPr>
          <w:p w14:paraId="1CC8BF90" w14:textId="3FEC949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Function or role of the job within the company</w:t>
            </w:r>
          </w:p>
        </w:tc>
        <w:tc>
          <w:tcPr>
            <w:tcW w:w="1615" w:type="dxa"/>
            <w:tcBorders>
              <w:top w:val="single" w:sz="8" w:space="0" w:color="auto"/>
              <w:left w:val="single" w:sz="8" w:space="0" w:color="auto"/>
              <w:bottom w:val="single" w:sz="8" w:space="0" w:color="auto"/>
              <w:right w:val="single" w:sz="8" w:space="0" w:color="auto"/>
            </w:tcBorders>
            <w:tcMar>
              <w:left w:w="108" w:type="dxa"/>
              <w:right w:w="108" w:type="dxa"/>
            </w:tcMar>
          </w:tcPr>
          <w:p w14:paraId="694DD1B2" w14:textId="1AC3923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String</w:t>
            </w:r>
          </w:p>
        </w:tc>
      </w:tr>
      <w:tr w:rsidR="7E75A5C1" w14:paraId="7062EECA" w14:textId="77777777" w:rsidTr="7E75A5C1">
        <w:trPr>
          <w:trHeight w:val="300"/>
        </w:trPr>
        <w:tc>
          <w:tcPr>
            <w:tcW w:w="224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2FAFEEA1" w14:textId="613D6B42" w:rsidR="18035D0D" w:rsidRDefault="18035D0D"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f</w:t>
            </w:r>
            <w:r w:rsidR="7E75A5C1" w:rsidRPr="7E75A5C1">
              <w:rPr>
                <w:rFonts w:ascii="Times New Roman" w:eastAsia="Times New Roman" w:hAnsi="Times New Roman" w:cs="Times New Roman"/>
                <w:sz w:val="22"/>
                <w:szCs w:val="22"/>
              </w:rPr>
              <w:t>raudulent</w:t>
            </w:r>
            <w:r w:rsidR="4768B0D2" w:rsidRPr="7E75A5C1">
              <w:rPr>
                <w:rFonts w:ascii="Times New Roman" w:eastAsia="Times New Roman" w:hAnsi="Times New Roman" w:cs="Times New Roman"/>
                <w:sz w:val="22"/>
                <w:szCs w:val="22"/>
              </w:rPr>
              <w:t>*</w:t>
            </w:r>
          </w:p>
        </w:tc>
        <w:tc>
          <w:tcPr>
            <w:tcW w:w="54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69C97BB8" w14:textId="170CEA8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Indicates whether the job post is fraudulent</w:t>
            </w:r>
          </w:p>
        </w:tc>
        <w:tc>
          <w:tcPr>
            <w:tcW w:w="16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4BE5D47B" w14:textId="41C952B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Binary</w:t>
            </w:r>
          </w:p>
        </w:tc>
      </w:tr>
    </w:tbl>
    <w:p w14:paraId="3966F2ED" w14:textId="277C742A" w:rsidR="00437BF2" w:rsidRDefault="4199A876" w:rsidP="7E75A5C1">
      <w:pPr>
        <w:spacing w:line="360" w:lineRule="auto"/>
        <w:textAlignment w:val="center"/>
        <w:rPr>
          <w:rFonts w:ascii="Times New Roman" w:eastAsia="Times New Roman" w:hAnsi="Times New Roman" w:cs="Times New Roman"/>
          <w:i/>
          <w:iCs/>
        </w:rPr>
      </w:pPr>
      <w:r w:rsidRPr="7E75A5C1">
        <w:rPr>
          <w:rFonts w:ascii="Times New Roman" w:eastAsia="Times New Roman" w:hAnsi="Times New Roman" w:cs="Times New Roman"/>
          <w:i/>
          <w:iCs/>
        </w:rPr>
        <w:t>*Target Variable</w:t>
      </w:r>
    </w:p>
    <w:p w14:paraId="34AD7725" w14:textId="74CBC6A6" w:rsidR="00437BF2" w:rsidRDefault="6D19B1D0"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lastRenderedPageBreak/>
        <w:t xml:space="preserve">Initial exploration of the data confirmed that only 4% of the 18,000 rows contained valid data from every variable.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also discovered severe skewness </w:t>
      </w:r>
      <w:proofErr w:type="gramStart"/>
      <w:r w:rsidRPr="7E75A5C1">
        <w:rPr>
          <w:rFonts w:ascii="Times New Roman" w:eastAsia="Times New Roman" w:hAnsi="Times New Roman" w:cs="Times New Roman"/>
        </w:rPr>
        <w:t>in  data</w:t>
      </w:r>
      <w:proofErr w:type="gramEnd"/>
      <w:r w:rsidRPr="7E75A5C1">
        <w:rPr>
          <w:rFonts w:ascii="Times New Roman" w:eastAsia="Times New Roman" w:hAnsi="Times New Roman" w:cs="Times New Roman"/>
        </w:rPr>
        <w:t>, with</w:t>
      </w:r>
      <w:r w:rsidR="0F992BD7" w:rsidRPr="7E75A5C1">
        <w:rPr>
          <w:rFonts w:ascii="Times New Roman" w:eastAsia="Times New Roman" w:hAnsi="Times New Roman" w:cs="Times New Roman"/>
        </w:rPr>
        <w:t xml:space="preserve"> </w:t>
      </w:r>
      <w:r w:rsidR="47399B55" w:rsidRPr="7E75A5C1">
        <w:rPr>
          <w:rFonts w:ascii="Times New Roman" w:eastAsia="Times New Roman" w:hAnsi="Times New Roman" w:cs="Times New Roman"/>
        </w:rPr>
        <w:t xml:space="preserve">95.2% </w:t>
      </w:r>
      <w:r w:rsidR="6ACB147F" w:rsidRPr="7E75A5C1">
        <w:rPr>
          <w:rFonts w:ascii="Times New Roman" w:eastAsia="Times New Roman" w:hAnsi="Times New Roman" w:cs="Times New Roman"/>
        </w:rPr>
        <w:t xml:space="preserve">of job postings categorized as </w:t>
      </w:r>
      <w:r w:rsidR="201AC957" w:rsidRPr="7E75A5C1">
        <w:rPr>
          <w:rFonts w:ascii="Times New Roman" w:eastAsia="Times New Roman" w:hAnsi="Times New Roman" w:cs="Times New Roman"/>
        </w:rPr>
        <w:t>real</w:t>
      </w:r>
      <w:r w:rsidR="6ACB147F" w:rsidRPr="7E75A5C1">
        <w:rPr>
          <w:rFonts w:ascii="Times New Roman" w:eastAsia="Times New Roman" w:hAnsi="Times New Roman" w:cs="Times New Roman"/>
        </w:rPr>
        <w:t xml:space="preserve">. This </w:t>
      </w:r>
      <w:proofErr w:type="gramStart"/>
      <w:r w:rsidR="6ACB147F" w:rsidRPr="7E75A5C1">
        <w:rPr>
          <w:rFonts w:ascii="Times New Roman" w:eastAsia="Times New Roman" w:hAnsi="Times New Roman" w:cs="Times New Roman"/>
        </w:rPr>
        <w:t>sparked  attention</w:t>
      </w:r>
      <w:proofErr w:type="gramEnd"/>
      <w:r w:rsidR="6ACB147F" w:rsidRPr="7E75A5C1">
        <w:rPr>
          <w:rFonts w:ascii="Times New Roman" w:eastAsia="Times New Roman" w:hAnsi="Times New Roman" w:cs="Times New Roman"/>
        </w:rPr>
        <w:t xml:space="preserve">, with noting </w:t>
      </w:r>
      <w:r w:rsidR="4F225A06" w:rsidRPr="7E75A5C1">
        <w:rPr>
          <w:rFonts w:ascii="Times New Roman" w:eastAsia="Times New Roman" w:hAnsi="Times New Roman" w:cs="Times New Roman"/>
        </w:rPr>
        <w:t>the importance of variable selection and stratification to ensure</w:t>
      </w:r>
      <w:r w:rsidR="679EE5DA" w:rsidRPr="7E75A5C1">
        <w:rPr>
          <w:rFonts w:ascii="Times New Roman" w:eastAsia="Times New Roman" w:hAnsi="Times New Roman" w:cs="Times New Roman"/>
        </w:rPr>
        <w:t xml:space="preserve"> that  models are not biased towards the majority class and can effectively capture patterns in </w:t>
      </w:r>
      <w:proofErr w:type="gramStart"/>
      <w:r w:rsidR="679EE5DA" w:rsidRPr="7E75A5C1">
        <w:rPr>
          <w:rFonts w:ascii="Times New Roman" w:eastAsia="Times New Roman" w:hAnsi="Times New Roman" w:cs="Times New Roman"/>
        </w:rPr>
        <w:t>the fraudulent</w:t>
      </w:r>
      <w:proofErr w:type="gramEnd"/>
      <w:r w:rsidR="679EE5DA" w:rsidRPr="7E75A5C1">
        <w:rPr>
          <w:rFonts w:ascii="Times New Roman" w:eastAsia="Times New Roman" w:hAnsi="Times New Roman" w:cs="Times New Roman"/>
        </w:rPr>
        <w:t xml:space="preserve"> data.</w:t>
      </w:r>
    </w:p>
    <w:p w14:paraId="00872823" w14:textId="5D751AFB" w:rsidR="00437BF2" w:rsidRDefault="2506F18B" w:rsidP="7E75A5C1">
      <w:pPr>
        <w:spacing w:line="360" w:lineRule="auto"/>
        <w:textAlignment w:val="center"/>
        <w:rPr>
          <w:rFonts w:ascii="Times New Roman" w:eastAsia="Times New Roman" w:hAnsi="Times New Roman" w:cs="Times New Roman"/>
          <w:b/>
          <w:bCs/>
        </w:rPr>
      </w:pPr>
      <w:r w:rsidRPr="7E75A5C1">
        <w:rPr>
          <w:rFonts w:ascii="Times New Roman" w:eastAsia="Times New Roman" w:hAnsi="Times New Roman" w:cs="Times New Roman"/>
          <w:b/>
          <w:bCs/>
        </w:rPr>
        <w:t>3.A) Removing Null Values</w:t>
      </w:r>
    </w:p>
    <w:p w14:paraId="2BE5C747" w14:textId="0458CF96" w:rsidR="00437BF2" w:rsidRDefault="005124DD" w:rsidP="7E75A5C1">
      <w:pPr>
        <w:shd w:val="clear" w:color="auto" w:fill="FFFFFF" w:themeFill="background1"/>
        <w:spacing w:after="0" w:line="330" w:lineRule="atLeast"/>
        <w:textAlignment w:val="center"/>
        <w:rPr>
          <w:rFonts w:ascii="Roboto" w:eastAsia="Times New Roman" w:hAnsi="Roboto" w:cs="Times New Roman"/>
        </w:rPr>
      </w:pPr>
      <w:r>
        <w:rPr>
          <w:rFonts w:ascii="Times New Roman" w:eastAsia="Times New Roman" w:hAnsi="Times New Roman" w:cs="Times New Roman"/>
        </w:rPr>
        <w:t>I</w:t>
      </w:r>
      <w:r w:rsidR="58E8D0D0" w:rsidRPr="7E75A5C1">
        <w:rPr>
          <w:rFonts w:ascii="Times New Roman" w:eastAsia="Times New Roman" w:hAnsi="Times New Roman" w:cs="Times New Roman"/>
        </w:rPr>
        <w:t xml:space="preserve"> used the </w:t>
      </w:r>
      <w:r w:rsidR="46F9E950" w:rsidRPr="7E75A5C1">
        <w:rPr>
          <w:rFonts w:ascii="Times New Roman" w:eastAsia="Times New Roman" w:hAnsi="Times New Roman" w:cs="Times New Roman"/>
        </w:rPr>
        <w:t>code below</w:t>
      </w:r>
      <w:r w:rsidR="58E8D0D0" w:rsidRPr="7E75A5C1">
        <w:rPr>
          <w:rFonts w:ascii="Times New Roman" w:eastAsia="Times New Roman" w:hAnsi="Times New Roman" w:cs="Times New Roman"/>
        </w:rPr>
        <w:t xml:space="preserve"> for preprocessing the data, </w:t>
      </w:r>
      <w:proofErr w:type="gramStart"/>
      <w:r w:rsidR="58E8D0D0" w:rsidRPr="7E75A5C1">
        <w:rPr>
          <w:rFonts w:ascii="Times New Roman" w:eastAsia="Times New Roman" w:hAnsi="Times New Roman" w:cs="Times New Roman"/>
        </w:rPr>
        <w:t>look</w:t>
      </w:r>
      <w:r w:rsidR="47AB89B0" w:rsidRPr="7E75A5C1">
        <w:rPr>
          <w:rFonts w:ascii="Times New Roman" w:eastAsia="Times New Roman" w:hAnsi="Times New Roman" w:cs="Times New Roman"/>
        </w:rPr>
        <w:t>ed</w:t>
      </w:r>
      <w:proofErr w:type="gramEnd"/>
      <w:r w:rsidR="58E8D0D0" w:rsidRPr="7E75A5C1">
        <w:rPr>
          <w:rFonts w:ascii="Times New Roman" w:eastAsia="Times New Roman" w:hAnsi="Times New Roman" w:cs="Times New Roman"/>
        </w:rPr>
        <w:t xml:space="preserve"> for any null values in the dataset that could be removed. Upon removing those values, </w:t>
      </w:r>
      <w:r>
        <w:rPr>
          <w:rFonts w:ascii="Times New Roman" w:eastAsia="Times New Roman" w:hAnsi="Times New Roman" w:cs="Times New Roman"/>
        </w:rPr>
        <w:t>I</w:t>
      </w:r>
      <w:r w:rsidR="58E8D0D0" w:rsidRPr="7E75A5C1">
        <w:rPr>
          <w:rFonts w:ascii="Times New Roman" w:eastAsia="Times New Roman" w:hAnsi="Times New Roman" w:cs="Times New Roman"/>
        </w:rPr>
        <w:t xml:space="preserve"> determined there are no duplicate values that could lead to inaccurate calculations. Otherwise, such repeated data may create confusion and make it difficult to identify and analyze unique data points</w:t>
      </w:r>
      <w:r w:rsidR="58E8D0D0" w:rsidRPr="7E75A5C1">
        <w:rPr>
          <w:rFonts w:ascii="Roboto" w:eastAsia="Times New Roman" w:hAnsi="Roboto" w:cs="Times New Roman"/>
        </w:rPr>
        <w:t>.</w:t>
      </w:r>
    </w:p>
    <w:p w14:paraId="145B279F" w14:textId="57D040A0" w:rsidR="00437BF2" w:rsidRDefault="00437BF2" w:rsidP="7E75A5C1">
      <w:pPr>
        <w:shd w:val="clear" w:color="auto" w:fill="FFFFFF" w:themeFill="background1"/>
        <w:spacing w:after="0" w:line="330" w:lineRule="atLeast"/>
        <w:textAlignment w:val="center"/>
        <w:rPr>
          <w:rFonts w:ascii="Roboto" w:eastAsia="Times New Roman" w:hAnsi="Roboto" w:cs="Times New Roman"/>
        </w:rPr>
      </w:pPr>
    </w:p>
    <w:p w14:paraId="2B2F93A3" w14:textId="509C9866" w:rsidR="00437BF2" w:rsidRDefault="66FC36A5" w:rsidP="7E75A5C1">
      <w:pPr>
        <w:shd w:val="clear" w:color="auto" w:fill="FFFFFF" w:themeFill="background1"/>
        <w:spacing w:after="0" w:line="330" w:lineRule="atLeast"/>
        <w:jc w:val="center"/>
        <w:textAlignment w:val="center"/>
        <w:rPr>
          <w:rFonts w:ascii="Times New Roman" w:eastAsia="Times New Roman" w:hAnsi="Times New Roman" w:cs="Times New Roman"/>
        </w:rPr>
      </w:pPr>
      <w:r>
        <w:rPr>
          <w:noProof/>
        </w:rPr>
        <w:drawing>
          <wp:inline distT="0" distB="0" distL="0" distR="0" wp14:anchorId="6359EDD0" wp14:editId="3D6DB2BC">
            <wp:extent cx="5943600" cy="1196340"/>
            <wp:effectExtent l="133350" t="114300" r="114300" b="137160"/>
            <wp:docPr id="193321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96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A8A23E" w14:textId="0DBE7891" w:rsidR="00437BF2" w:rsidRDefault="35181C36" w:rsidP="7E75A5C1">
      <w:pPr>
        <w:spacing w:line="360" w:lineRule="auto"/>
        <w:textAlignment w:val="center"/>
        <w:rPr>
          <w:rFonts w:ascii="Times New Roman" w:eastAsia="Times New Roman" w:hAnsi="Times New Roman" w:cs="Times New Roman"/>
          <w:b/>
          <w:bCs/>
        </w:rPr>
      </w:pPr>
      <w:r w:rsidRPr="7E75A5C1">
        <w:rPr>
          <w:rFonts w:ascii="Times New Roman" w:eastAsia="Times New Roman" w:hAnsi="Times New Roman" w:cs="Times New Roman"/>
          <w:b/>
          <w:bCs/>
        </w:rPr>
        <w:t>3.</w:t>
      </w:r>
      <w:r w:rsidR="1FAE7D28" w:rsidRPr="7E75A5C1">
        <w:rPr>
          <w:rFonts w:ascii="Times New Roman" w:eastAsia="Times New Roman" w:hAnsi="Times New Roman" w:cs="Times New Roman"/>
          <w:b/>
          <w:bCs/>
        </w:rPr>
        <w:t>B</w:t>
      </w:r>
      <w:r w:rsidRPr="7E75A5C1">
        <w:rPr>
          <w:rFonts w:ascii="Times New Roman" w:eastAsia="Times New Roman" w:hAnsi="Times New Roman" w:cs="Times New Roman"/>
          <w:b/>
          <w:bCs/>
        </w:rPr>
        <w:t>) Rejecting Unnecessary Variables</w:t>
      </w:r>
    </w:p>
    <w:p w14:paraId="5DB1A7C0" w14:textId="018B8141" w:rsidR="00437BF2" w:rsidRDefault="5BBAED80"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To help streamline inputs into the modeling work,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identified several variables that would </w:t>
      </w:r>
      <w:r w:rsidR="0E8F6DF2" w:rsidRPr="7E75A5C1">
        <w:rPr>
          <w:rFonts w:ascii="Times New Roman" w:eastAsia="Times New Roman" w:hAnsi="Times New Roman" w:cs="Times New Roman"/>
        </w:rPr>
        <w:t>add no value</w:t>
      </w:r>
      <w:r w:rsidRPr="7E75A5C1">
        <w:rPr>
          <w:rFonts w:ascii="Times New Roman" w:eastAsia="Times New Roman" w:hAnsi="Times New Roman" w:cs="Times New Roman"/>
        </w:rPr>
        <w:t xml:space="preserve"> to the analysis. </w:t>
      </w:r>
      <w:r w:rsidR="1695A9B2" w:rsidRPr="7E75A5C1">
        <w:rPr>
          <w:rFonts w:ascii="Times New Roman" w:eastAsia="Times New Roman" w:hAnsi="Times New Roman" w:cs="Times New Roman"/>
        </w:rPr>
        <w:t xml:space="preserve">The </w:t>
      </w:r>
      <w:r w:rsidR="53E3A136" w:rsidRPr="7E75A5C1">
        <w:rPr>
          <w:rFonts w:ascii="Times New Roman" w:eastAsia="Times New Roman" w:hAnsi="Times New Roman" w:cs="Times New Roman"/>
        </w:rPr>
        <w:t>screenshots below</w:t>
      </w:r>
      <w:r w:rsidR="1695A9B2" w:rsidRPr="7E75A5C1">
        <w:rPr>
          <w:rFonts w:ascii="Times New Roman" w:eastAsia="Times New Roman" w:hAnsi="Times New Roman" w:cs="Times New Roman"/>
        </w:rPr>
        <w:t xml:space="preserve"> help </w:t>
      </w:r>
      <w:r w:rsidR="4561875A" w:rsidRPr="7E75A5C1">
        <w:rPr>
          <w:rFonts w:ascii="Times New Roman" w:eastAsia="Times New Roman" w:hAnsi="Times New Roman" w:cs="Times New Roman"/>
        </w:rPr>
        <w:t xml:space="preserve">us </w:t>
      </w:r>
      <w:r w:rsidR="1695A9B2" w:rsidRPr="7E75A5C1">
        <w:rPr>
          <w:rFonts w:ascii="Times New Roman" w:eastAsia="Times New Roman" w:hAnsi="Times New Roman" w:cs="Times New Roman"/>
        </w:rPr>
        <w:t xml:space="preserve">to illustrate how </w:t>
      </w:r>
      <w:r w:rsidR="69A06A18" w:rsidRPr="7E75A5C1">
        <w:rPr>
          <w:rFonts w:ascii="Times New Roman" w:eastAsia="Times New Roman" w:hAnsi="Times New Roman" w:cs="Times New Roman"/>
        </w:rPr>
        <w:t>the Department</w:t>
      </w:r>
      <w:r w:rsidR="1695A9B2" w:rsidRPr="7E75A5C1">
        <w:rPr>
          <w:rFonts w:ascii="Times New Roman" w:eastAsia="Times New Roman" w:hAnsi="Times New Roman" w:cs="Times New Roman"/>
        </w:rPr>
        <w:t>,</w:t>
      </w:r>
      <w:r w:rsidR="3133806E" w:rsidRPr="7E75A5C1">
        <w:rPr>
          <w:rFonts w:ascii="Times New Roman" w:eastAsia="Times New Roman" w:hAnsi="Times New Roman" w:cs="Times New Roman"/>
        </w:rPr>
        <w:t xml:space="preserve"> </w:t>
      </w:r>
      <w:r w:rsidR="1695A9B2" w:rsidRPr="7E75A5C1">
        <w:rPr>
          <w:rFonts w:ascii="Times New Roman" w:eastAsia="Times New Roman" w:hAnsi="Times New Roman" w:cs="Times New Roman"/>
        </w:rPr>
        <w:t xml:space="preserve">Salary and Industry provide highly </w:t>
      </w:r>
      <w:proofErr w:type="spellStart"/>
      <w:r w:rsidR="1695A9B2" w:rsidRPr="7E75A5C1">
        <w:rPr>
          <w:rFonts w:ascii="Times New Roman" w:eastAsia="Times New Roman" w:hAnsi="Times New Roman" w:cs="Times New Roman"/>
        </w:rPr>
        <w:t>ske</w:t>
      </w:r>
      <w:r w:rsidR="005124DD">
        <w:rPr>
          <w:rFonts w:ascii="Times New Roman" w:eastAsia="Times New Roman" w:hAnsi="Times New Roman" w:cs="Times New Roman"/>
        </w:rPr>
        <w:t>I</w:t>
      </w:r>
      <w:r w:rsidR="1695A9B2" w:rsidRPr="7E75A5C1">
        <w:rPr>
          <w:rFonts w:ascii="Times New Roman" w:eastAsia="Times New Roman" w:hAnsi="Times New Roman" w:cs="Times New Roman"/>
        </w:rPr>
        <w:t>d</w:t>
      </w:r>
      <w:proofErr w:type="spellEnd"/>
      <w:r w:rsidR="1695A9B2" w:rsidRPr="7E75A5C1">
        <w:rPr>
          <w:rFonts w:ascii="Times New Roman" w:eastAsia="Times New Roman" w:hAnsi="Times New Roman" w:cs="Times New Roman"/>
        </w:rPr>
        <w:t xml:space="preserve"> data</w:t>
      </w:r>
      <w:r w:rsidR="3D33D475" w:rsidRPr="7E75A5C1">
        <w:rPr>
          <w:rFonts w:ascii="Times New Roman" w:eastAsia="Times New Roman" w:hAnsi="Times New Roman" w:cs="Times New Roman"/>
        </w:rPr>
        <w:t xml:space="preserve">. At initial glance, it also seemed like Company Profile, Title and Description may also provide minimal value, since the distributions are either highly </w:t>
      </w:r>
      <w:proofErr w:type="spellStart"/>
      <w:r w:rsidR="3D33D475" w:rsidRPr="7E75A5C1">
        <w:rPr>
          <w:rFonts w:ascii="Times New Roman" w:eastAsia="Times New Roman" w:hAnsi="Times New Roman" w:cs="Times New Roman"/>
        </w:rPr>
        <w:t>ske</w:t>
      </w:r>
      <w:r w:rsidR="005124DD">
        <w:rPr>
          <w:rFonts w:ascii="Times New Roman" w:eastAsia="Times New Roman" w:hAnsi="Times New Roman" w:cs="Times New Roman"/>
        </w:rPr>
        <w:t>I</w:t>
      </w:r>
      <w:r w:rsidR="3D33D475" w:rsidRPr="7E75A5C1">
        <w:rPr>
          <w:rFonts w:ascii="Times New Roman" w:eastAsia="Times New Roman" w:hAnsi="Times New Roman" w:cs="Times New Roman"/>
        </w:rPr>
        <w:t>d</w:t>
      </w:r>
      <w:proofErr w:type="spellEnd"/>
      <w:r w:rsidR="3D33D475" w:rsidRPr="7E75A5C1">
        <w:rPr>
          <w:rFonts w:ascii="Times New Roman" w:eastAsia="Times New Roman" w:hAnsi="Times New Roman" w:cs="Times New Roman"/>
        </w:rPr>
        <w:t xml:space="preserve"> or evenly </w:t>
      </w:r>
      <w:r w:rsidR="4B31D0D2" w:rsidRPr="7E75A5C1">
        <w:rPr>
          <w:rFonts w:ascii="Times New Roman" w:eastAsia="Times New Roman" w:hAnsi="Times New Roman" w:cs="Times New Roman"/>
        </w:rPr>
        <w:t>dispersed</w:t>
      </w:r>
      <w:r w:rsidR="3D33D475" w:rsidRPr="7E75A5C1">
        <w:rPr>
          <w:rFonts w:ascii="Times New Roman" w:eastAsia="Times New Roman" w:hAnsi="Times New Roman" w:cs="Times New Roman"/>
        </w:rPr>
        <w:t xml:space="preserve"> across documents. </w:t>
      </w:r>
      <w:proofErr w:type="spellStart"/>
      <w:r w:rsidR="3D33D475" w:rsidRPr="7E75A5C1">
        <w:rPr>
          <w:rFonts w:ascii="Times New Roman" w:eastAsia="Times New Roman" w:hAnsi="Times New Roman" w:cs="Times New Roman"/>
        </w:rPr>
        <w:t>Ho</w:t>
      </w:r>
      <w:r w:rsidR="005124DD">
        <w:rPr>
          <w:rFonts w:ascii="Times New Roman" w:eastAsia="Times New Roman" w:hAnsi="Times New Roman" w:cs="Times New Roman"/>
        </w:rPr>
        <w:t>I</w:t>
      </w:r>
      <w:r w:rsidR="3D33D475" w:rsidRPr="7E75A5C1">
        <w:rPr>
          <w:rFonts w:ascii="Times New Roman" w:eastAsia="Times New Roman" w:hAnsi="Times New Roman" w:cs="Times New Roman"/>
        </w:rPr>
        <w:t>ver</w:t>
      </w:r>
      <w:proofErr w:type="spellEnd"/>
      <w:r w:rsidR="3D33D475" w:rsidRPr="7E75A5C1">
        <w:rPr>
          <w:rFonts w:ascii="Times New Roman" w:eastAsia="Times New Roman" w:hAnsi="Times New Roman" w:cs="Times New Roman"/>
        </w:rPr>
        <w:t xml:space="preserve">, </w:t>
      </w:r>
      <w:r w:rsidR="3331B68C" w:rsidRPr="7E75A5C1">
        <w:rPr>
          <w:rFonts w:ascii="Times New Roman" w:eastAsia="Times New Roman" w:hAnsi="Times New Roman" w:cs="Times New Roman"/>
        </w:rPr>
        <w:t xml:space="preserve">wanted to explore the text fields further to determine whether </w:t>
      </w:r>
      <w:r w:rsidR="0835D98A" w:rsidRPr="7E75A5C1">
        <w:rPr>
          <w:rFonts w:ascii="Times New Roman" w:eastAsia="Times New Roman" w:hAnsi="Times New Roman" w:cs="Times New Roman"/>
        </w:rPr>
        <w:t xml:space="preserve">it was </w:t>
      </w:r>
      <w:proofErr w:type="gramStart"/>
      <w:r w:rsidR="0835D98A" w:rsidRPr="7E75A5C1">
        <w:rPr>
          <w:rFonts w:ascii="Times New Roman" w:eastAsia="Times New Roman" w:hAnsi="Times New Roman" w:cs="Times New Roman"/>
        </w:rPr>
        <w:t>in  best</w:t>
      </w:r>
      <w:proofErr w:type="gramEnd"/>
      <w:r w:rsidR="0835D98A" w:rsidRPr="7E75A5C1">
        <w:rPr>
          <w:rFonts w:ascii="Times New Roman" w:eastAsia="Times New Roman" w:hAnsi="Times New Roman" w:cs="Times New Roman"/>
        </w:rPr>
        <w:t xml:space="preserve"> interest to remain in the confinements of the data as made available to us, or whether there would be a valuable opportunity to combine text fields as a new, unique variable for consideration. </w:t>
      </w:r>
    </w:p>
    <w:p w14:paraId="386BD444" w14:textId="1AC4B114" w:rsidR="00437BF2" w:rsidRDefault="0835D98A" w:rsidP="7E75A5C1">
      <w:pPr>
        <w:spacing w:line="360" w:lineRule="auto"/>
        <w:jc w:val="center"/>
        <w:textAlignment w:val="center"/>
      </w:pPr>
      <w:r>
        <w:rPr>
          <w:noProof/>
        </w:rPr>
        <w:lastRenderedPageBreak/>
        <w:drawing>
          <wp:inline distT="0" distB="0" distL="0" distR="0" wp14:anchorId="14E1CC28" wp14:editId="39BDD62A">
            <wp:extent cx="3986212" cy="2416641"/>
            <wp:effectExtent l="133350" t="133350" r="128905" b="136525"/>
            <wp:docPr id="1030352556" name="Picture 103035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986212" cy="24166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7FB6B8" w14:textId="50D65243" w:rsidR="00437BF2" w:rsidRDefault="71A82A45" w:rsidP="7E75A5C1">
      <w:pPr>
        <w:spacing w:line="360" w:lineRule="auto"/>
        <w:jc w:val="center"/>
        <w:textAlignment w:val="center"/>
      </w:pPr>
      <w:r>
        <w:rPr>
          <w:noProof/>
        </w:rPr>
        <w:drawing>
          <wp:inline distT="0" distB="0" distL="0" distR="0" wp14:anchorId="1597DE66" wp14:editId="63ADC36A">
            <wp:extent cx="3924640" cy="2423370"/>
            <wp:effectExtent l="133350" t="133350" r="133350" b="148590"/>
            <wp:docPr id="2123704428" name="Picture 2123704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a:stretch>
                      <a:fillRect/>
                    </a:stretch>
                  </pic:blipFill>
                  <pic:spPr>
                    <a:xfrm>
                      <a:off x="0" y="0"/>
                      <a:ext cx="3924640" cy="2423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CBEAE5" w14:textId="49BAD074" w:rsidR="00437BF2" w:rsidRDefault="165A1E2F" w:rsidP="7E75A5C1">
      <w:pPr>
        <w:spacing w:line="360" w:lineRule="auto"/>
        <w:rPr>
          <w:rFonts w:ascii="Times New Roman" w:eastAsia="Times New Roman" w:hAnsi="Times New Roman" w:cs="Times New Roman"/>
          <w:i/>
          <w:iCs/>
        </w:rPr>
      </w:pPr>
      <w:r w:rsidRPr="7E75A5C1">
        <w:rPr>
          <w:rFonts w:ascii="Times New Roman" w:eastAsia="Times New Roman" w:hAnsi="Times New Roman" w:cs="Times New Roman"/>
          <w:i/>
          <w:iCs/>
        </w:rPr>
        <w:t xml:space="preserve">Important Note: The </w:t>
      </w:r>
      <w:proofErr w:type="spellStart"/>
      <w:r w:rsidRPr="7E75A5C1">
        <w:rPr>
          <w:rFonts w:ascii="Times New Roman" w:eastAsia="Times New Roman" w:hAnsi="Times New Roman" w:cs="Times New Roman"/>
          <w:i/>
          <w:iCs/>
        </w:rPr>
        <w:t>Text_Field</w:t>
      </w:r>
      <w:proofErr w:type="spellEnd"/>
      <w:r w:rsidRPr="7E75A5C1">
        <w:rPr>
          <w:rFonts w:ascii="Times New Roman" w:eastAsia="Times New Roman" w:hAnsi="Times New Roman" w:cs="Times New Roman"/>
          <w:i/>
          <w:iCs/>
        </w:rPr>
        <w:t xml:space="preserve"> variable is a field concat</w:t>
      </w:r>
      <w:r w:rsidR="33DB7CF1" w:rsidRPr="7E75A5C1">
        <w:rPr>
          <w:rFonts w:ascii="Times New Roman" w:eastAsia="Times New Roman" w:hAnsi="Times New Roman" w:cs="Times New Roman"/>
          <w:i/>
          <w:iCs/>
        </w:rPr>
        <w:t>enat</w:t>
      </w:r>
      <w:r w:rsidRPr="7E75A5C1">
        <w:rPr>
          <w:rFonts w:ascii="Times New Roman" w:eastAsia="Times New Roman" w:hAnsi="Times New Roman" w:cs="Times New Roman"/>
          <w:i/>
          <w:iCs/>
        </w:rPr>
        <w:t>ing several existing text variables. This is discussed in greater detail later in this paper.</w:t>
      </w:r>
    </w:p>
    <w:p w14:paraId="38D70AB6" w14:textId="1EE5B815" w:rsidR="00437BF2" w:rsidRDefault="2D3A7908" w:rsidP="7E75A5C1">
      <w:pPr>
        <w:spacing w:line="360" w:lineRule="auto"/>
        <w:textAlignment w:val="center"/>
        <w:rPr>
          <w:rFonts w:ascii="Times New Roman" w:eastAsia="Times New Roman" w:hAnsi="Times New Roman" w:cs="Times New Roman"/>
          <w:b/>
          <w:bCs/>
        </w:rPr>
      </w:pPr>
      <w:r w:rsidRPr="7E75A5C1">
        <w:rPr>
          <w:rFonts w:ascii="Times New Roman" w:eastAsia="Times New Roman" w:hAnsi="Times New Roman" w:cs="Times New Roman"/>
          <w:b/>
          <w:bCs/>
        </w:rPr>
        <w:t>3.C) Concat</w:t>
      </w:r>
      <w:r w:rsidR="3CB723C3" w:rsidRPr="7E75A5C1">
        <w:rPr>
          <w:rFonts w:ascii="Times New Roman" w:eastAsia="Times New Roman" w:hAnsi="Times New Roman" w:cs="Times New Roman"/>
          <w:b/>
          <w:bCs/>
        </w:rPr>
        <w:t>ena</w:t>
      </w:r>
      <w:r w:rsidRPr="7E75A5C1">
        <w:rPr>
          <w:rFonts w:ascii="Times New Roman" w:eastAsia="Times New Roman" w:hAnsi="Times New Roman" w:cs="Times New Roman"/>
          <w:b/>
          <w:bCs/>
        </w:rPr>
        <w:t>ting Text Variables</w:t>
      </w:r>
    </w:p>
    <w:p w14:paraId="2D1CFE9B" w14:textId="1A52E7A4" w:rsidR="00437BF2" w:rsidRDefault="634DCD16"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In the real world, if someone </w:t>
      </w:r>
      <w:r w:rsidR="2FC12D7B" w:rsidRPr="7E75A5C1">
        <w:rPr>
          <w:rFonts w:ascii="Times New Roman" w:eastAsia="Times New Roman" w:hAnsi="Times New Roman" w:cs="Times New Roman"/>
        </w:rPr>
        <w:t xml:space="preserve">started </w:t>
      </w:r>
      <w:r w:rsidRPr="7E75A5C1">
        <w:rPr>
          <w:rFonts w:ascii="Times New Roman" w:eastAsia="Times New Roman" w:hAnsi="Times New Roman" w:cs="Times New Roman"/>
        </w:rPr>
        <w:t xml:space="preserve">searching online, it could be tremendously difficult for them to analyze multiple text fields with equity across job postings that may or may not provide information for each. </w:t>
      </w:r>
      <w:r w:rsidR="005124DD">
        <w:rPr>
          <w:rFonts w:ascii="Times New Roman" w:eastAsia="Times New Roman" w:hAnsi="Times New Roman" w:cs="Times New Roman"/>
        </w:rPr>
        <w:t>I</w:t>
      </w:r>
      <w:r w:rsidR="2D3A7908" w:rsidRPr="7E75A5C1">
        <w:rPr>
          <w:rFonts w:ascii="Times New Roman" w:eastAsia="Times New Roman" w:hAnsi="Times New Roman" w:cs="Times New Roman"/>
        </w:rPr>
        <w:t xml:space="preserve"> quickly learned the importance of building a model with only one text variable, particularly because of how rare it is to find a job posting with all 18 variables. </w:t>
      </w:r>
      <w:r w:rsidR="74B04686" w:rsidRPr="7E75A5C1">
        <w:rPr>
          <w:rFonts w:ascii="Times New Roman" w:eastAsia="Times New Roman" w:hAnsi="Times New Roman" w:cs="Times New Roman"/>
        </w:rPr>
        <w:t xml:space="preserve">By combining information from multiple text fields, </w:t>
      </w:r>
      <w:r w:rsidR="005124DD">
        <w:rPr>
          <w:rFonts w:ascii="Times New Roman" w:eastAsia="Times New Roman" w:hAnsi="Times New Roman" w:cs="Times New Roman"/>
        </w:rPr>
        <w:t>I</w:t>
      </w:r>
      <w:r w:rsidR="74B04686" w:rsidRPr="7E75A5C1">
        <w:rPr>
          <w:rFonts w:ascii="Times New Roman" w:eastAsia="Times New Roman" w:hAnsi="Times New Roman" w:cs="Times New Roman"/>
        </w:rPr>
        <w:t xml:space="preserve"> </w:t>
      </w:r>
      <w:proofErr w:type="gramStart"/>
      <w:r w:rsidR="74B04686" w:rsidRPr="7E75A5C1">
        <w:rPr>
          <w:rFonts w:ascii="Times New Roman" w:eastAsia="Times New Roman" w:hAnsi="Times New Roman" w:cs="Times New Roman"/>
        </w:rPr>
        <w:t>simplified  analysis</w:t>
      </w:r>
      <w:proofErr w:type="gramEnd"/>
      <w:r w:rsidR="74B04686" w:rsidRPr="7E75A5C1">
        <w:rPr>
          <w:rFonts w:ascii="Times New Roman" w:eastAsia="Times New Roman" w:hAnsi="Times New Roman" w:cs="Times New Roman"/>
        </w:rPr>
        <w:t xml:space="preserve"> without sacrificing the </w:t>
      </w:r>
      <w:r w:rsidR="74B04686" w:rsidRPr="7E75A5C1">
        <w:rPr>
          <w:rFonts w:ascii="Times New Roman" w:eastAsia="Times New Roman" w:hAnsi="Times New Roman" w:cs="Times New Roman"/>
        </w:rPr>
        <w:lastRenderedPageBreak/>
        <w:t xml:space="preserve">context that fields help to provide.  goal was to therefore help </w:t>
      </w:r>
      <w:proofErr w:type="gramStart"/>
      <w:r w:rsidR="74B04686" w:rsidRPr="7E75A5C1">
        <w:rPr>
          <w:rFonts w:ascii="Times New Roman" w:eastAsia="Times New Roman" w:hAnsi="Times New Roman" w:cs="Times New Roman"/>
        </w:rPr>
        <w:t>ensure  model</w:t>
      </w:r>
      <w:proofErr w:type="gramEnd"/>
      <w:r w:rsidR="74B04686" w:rsidRPr="7E75A5C1">
        <w:rPr>
          <w:rFonts w:ascii="Times New Roman" w:eastAsia="Times New Roman" w:hAnsi="Times New Roman" w:cs="Times New Roman"/>
        </w:rPr>
        <w:t xml:space="preserve"> is leveraging as much information as possible in  analysis, without </w:t>
      </w:r>
      <w:r w:rsidR="7B226708" w:rsidRPr="7E75A5C1">
        <w:rPr>
          <w:rFonts w:ascii="Times New Roman" w:eastAsia="Times New Roman" w:hAnsi="Times New Roman" w:cs="Times New Roman"/>
        </w:rPr>
        <w:t>adding any more</w:t>
      </w:r>
      <w:r w:rsidR="74B04686" w:rsidRPr="7E75A5C1">
        <w:rPr>
          <w:rFonts w:ascii="Times New Roman" w:eastAsia="Times New Roman" w:hAnsi="Times New Roman" w:cs="Times New Roman"/>
        </w:rPr>
        <w:t xml:space="preserve"> complexity that</w:t>
      </w:r>
      <w:r w:rsidR="5CE736B2" w:rsidRPr="7E75A5C1">
        <w:rPr>
          <w:rFonts w:ascii="Times New Roman" w:eastAsia="Times New Roman" w:hAnsi="Times New Roman" w:cs="Times New Roman"/>
        </w:rPr>
        <w:t xml:space="preserve"> would be otherwise difficult to explain to the “customer.”</w:t>
      </w:r>
    </w:p>
    <w:p w14:paraId="33849944" w14:textId="762A3CED" w:rsidR="00437BF2" w:rsidRDefault="62DE3F3E"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There</w:t>
      </w:r>
      <w:r w:rsidR="5CE736B2" w:rsidRPr="7E75A5C1">
        <w:rPr>
          <w:rFonts w:ascii="Times New Roman" w:eastAsia="Times New Roman" w:hAnsi="Times New Roman" w:cs="Times New Roman"/>
        </w:rPr>
        <w:t xml:space="preserve"> </w:t>
      </w:r>
      <w:proofErr w:type="spellStart"/>
      <w:r w:rsidR="005124DD">
        <w:rPr>
          <w:rFonts w:ascii="Times New Roman" w:eastAsia="Times New Roman" w:hAnsi="Times New Roman" w:cs="Times New Roman"/>
        </w:rPr>
        <w:t>I</w:t>
      </w:r>
      <w:r w:rsidR="5CE736B2" w:rsidRPr="7E75A5C1">
        <w:rPr>
          <w:rFonts w:ascii="Times New Roman" w:eastAsia="Times New Roman" w:hAnsi="Times New Roman" w:cs="Times New Roman"/>
        </w:rPr>
        <w:t>re</w:t>
      </w:r>
      <w:proofErr w:type="spellEnd"/>
      <w:r w:rsidR="5CE736B2" w:rsidRPr="7E75A5C1">
        <w:rPr>
          <w:rFonts w:ascii="Times New Roman" w:eastAsia="Times New Roman" w:hAnsi="Times New Roman" w:cs="Times New Roman"/>
        </w:rPr>
        <w:t xml:space="preserve"> three text variables that stood out </w:t>
      </w:r>
      <w:proofErr w:type="gramStart"/>
      <w:r w:rsidR="5CE736B2" w:rsidRPr="7E75A5C1">
        <w:rPr>
          <w:rFonts w:ascii="Times New Roman" w:eastAsia="Times New Roman" w:hAnsi="Times New Roman" w:cs="Times New Roman"/>
        </w:rPr>
        <w:t>to  team</w:t>
      </w:r>
      <w:proofErr w:type="gramEnd"/>
      <w:r w:rsidR="5CE736B2" w:rsidRPr="7E75A5C1">
        <w:rPr>
          <w:rFonts w:ascii="Times New Roman" w:eastAsia="Times New Roman" w:hAnsi="Times New Roman" w:cs="Times New Roman"/>
        </w:rPr>
        <w:t xml:space="preserve"> as providing </w:t>
      </w:r>
      <w:r w:rsidR="0FD285E0" w:rsidRPr="7E75A5C1">
        <w:rPr>
          <w:rFonts w:ascii="Times New Roman" w:eastAsia="Times New Roman" w:hAnsi="Times New Roman" w:cs="Times New Roman"/>
        </w:rPr>
        <w:t>value</w:t>
      </w:r>
      <w:r w:rsidR="5CE736B2" w:rsidRPr="7E75A5C1">
        <w:rPr>
          <w:rFonts w:ascii="Times New Roman" w:eastAsia="Times New Roman" w:hAnsi="Times New Roman" w:cs="Times New Roman"/>
        </w:rPr>
        <w:t xml:space="preserve"> to the model’s performance: Title, Description and Company Profile. </w:t>
      </w:r>
      <w:r w:rsidR="09FE9D15" w:rsidRPr="7E75A5C1">
        <w:rPr>
          <w:rFonts w:ascii="Times New Roman" w:eastAsia="Times New Roman" w:hAnsi="Times New Roman" w:cs="Times New Roman"/>
        </w:rPr>
        <w:t xml:space="preserve">Both Description and Company Profile include more text than just the job title, so </w:t>
      </w:r>
      <w:r w:rsidR="005124DD">
        <w:rPr>
          <w:rFonts w:ascii="Times New Roman" w:eastAsia="Times New Roman" w:hAnsi="Times New Roman" w:cs="Times New Roman"/>
        </w:rPr>
        <w:t>I</w:t>
      </w:r>
      <w:r w:rsidR="09FE9D15" w:rsidRPr="7E75A5C1">
        <w:rPr>
          <w:rFonts w:ascii="Times New Roman" w:eastAsia="Times New Roman" w:hAnsi="Times New Roman" w:cs="Times New Roman"/>
        </w:rPr>
        <w:t xml:space="preserve"> </w:t>
      </w:r>
      <w:r w:rsidR="005124DD">
        <w:rPr>
          <w:rFonts w:ascii="Times New Roman" w:eastAsia="Times New Roman" w:hAnsi="Times New Roman" w:cs="Times New Roman"/>
        </w:rPr>
        <w:t>I</w:t>
      </w:r>
      <w:r w:rsidR="09FE9D15" w:rsidRPr="7E75A5C1">
        <w:rPr>
          <w:rFonts w:ascii="Times New Roman" w:eastAsia="Times New Roman" w:hAnsi="Times New Roman" w:cs="Times New Roman"/>
        </w:rPr>
        <w:t>re inclined to keep both variables as standalone options to build models on.</w:t>
      </w:r>
      <w:r w:rsidR="57F09CDE" w:rsidRPr="7E75A5C1">
        <w:rPr>
          <w:rFonts w:ascii="Times New Roman" w:eastAsia="Times New Roman" w:hAnsi="Times New Roman" w:cs="Times New Roman"/>
        </w:rPr>
        <w:t xml:space="preserve"> </w:t>
      </w:r>
      <w:proofErr w:type="spellStart"/>
      <w:r w:rsidR="57F09CDE" w:rsidRPr="7E75A5C1">
        <w:rPr>
          <w:rFonts w:ascii="Times New Roman" w:eastAsia="Times New Roman" w:hAnsi="Times New Roman" w:cs="Times New Roman"/>
        </w:rPr>
        <w:t>Ho</w:t>
      </w:r>
      <w:r w:rsidR="005124DD">
        <w:rPr>
          <w:rFonts w:ascii="Times New Roman" w:eastAsia="Times New Roman" w:hAnsi="Times New Roman" w:cs="Times New Roman"/>
        </w:rPr>
        <w:t>I</w:t>
      </w:r>
      <w:r w:rsidR="57F09CDE" w:rsidRPr="7E75A5C1">
        <w:rPr>
          <w:rFonts w:ascii="Times New Roman" w:eastAsia="Times New Roman" w:hAnsi="Times New Roman" w:cs="Times New Roman"/>
        </w:rPr>
        <w:t>ver</w:t>
      </w:r>
      <w:proofErr w:type="spellEnd"/>
      <w:r w:rsidR="57F09CDE" w:rsidRPr="7E75A5C1">
        <w:rPr>
          <w:rFonts w:ascii="Times New Roman" w:eastAsia="Times New Roman" w:hAnsi="Times New Roman" w:cs="Times New Roman"/>
        </w:rPr>
        <w:t>, concat</w:t>
      </w:r>
      <w:r w:rsidR="32D79C63" w:rsidRPr="7E75A5C1">
        <w:rPr>
          <w:rFonts w:ascii="Times New Roman" w:eastAsia="Times New Roman" w:hAnsi="Times New Roman" w:cs="Times New Roman"/>
        </w:rPr>
        <w:t>ena</w:t>
      </w:r>
      <w:r w:rsidR="57F09CDE" w:rsidRPr="7E75A5C1">
        <w:rPr>
          <w:rFonts w:ascii="Times New Roman" w:eastAsia="Times New Roman" w:hAnsi="Times New Roman" w:cs="Times New Roman"/>
        </w:rPr>
        <w:t xml:space="preserve">ting Title and Description would also help to provide additional context to the existing Description variable. </w:t>
      </w:r>
    </w:p>
    <w:p w14:paraId="33CDDDE2" w14:textId="66CE6246" w:rsidR="00437BF2" w:rsidRDefault="535471A9"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By removing null values, rejecting </w:t>
      </w:r>
      <w:r w:rsidR="1EC37D09" w:rsidRPr="7E75A5C1">
        <w:rPr>
          <w:rFonts w:ascii="Times New Roman" w:eastAsia="Times New Roman" w:hAnsi="Times New Roman" w:cs="Times New Roman"/>
        </w:rPr>
        <w:t xml:space="preserve">variables that add little to no value </w:t>
      </w:r>
      <w:proofErr w:type="gramStart"/>
      <w:r w:rsidR="1EC37D09" w:rsidRPr="7E75A5C1">
        <w:rPr>
          <w:rFonts w:ascii="Times New Roman" w:eastAsia="Times New Roman" w:hAnsi="Times New Roman" w:cs="Times New Roman"/>
        </w:rPr>
        <w:t>to  analysis</w:t>
      </w:r>
      <w:proofErr w:type="gramEnd"/>
      <w:r w:rsidR="1EC37D09" w:rsidRPr="7E75A5C1">
        <w:rPr>
          <w:rFonts w:ascii="Times New Roman" w:eastAsia="Times New Roman" w:hAnsi="Times New Roman" w:cs="Times New Roman"/>
        </w:rPr>
        <w:t>,</w:t>
      </w:r>
      <w:r w:rsidRPr="7E75A5C1">
        <w:rPr>
          <w:rFonts w:ascii="Times New Roman" w:eastAsia="Times New Roman" w:hAnsi="Times New Roman" w:cs="Times New Roman"/>
        </w:rPr>
        <w:t xml:space="preserve"> and simplifying/concat</w:t>
      </w:r>
      <w:r w:rsidR="6B66E9C9" w:rsidRPr="7E75A5C1">
        <w:rPr>
          <w:rFonts w:ascii="Times New Roman" w:eastAsia="Times New Roman" w:hAnsi="Times New Roman" w:cs="Times New Roman"/>
        </w:rPr>
        <w:t>ena</w:t>
      </w:r>
      <w:r w:rsidRPr="7E75A5C1">
        <w:rPr>
          <w:rFonts w:ascii="Times New Roman" w:eastAsia="Times New Roman" w:hAnsi="Times New Roman" w:cs="Times New Roman"/>
        </w:rPr>
        <w:t xml:space="preserve">ting the text variables available,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felt confident that  dataset was prepared to begin model development.</w:t>
      </w:r>
    </w:p>
    <w:p w14:paraId="508BE656" w14:textId="68B80B9A" w:rsidR="00437BF2" w:rsidRDefault="00437BF2" w:rsidP="7E75A5C1">
      <w:pPr>
        <w:spacing w:line="360" w:lineRule="auto"/>
        <w:textAlignment w:val="center"/>
        <w:rPr>
          <w:rFonts w:ascii="Times New Roman" w:eastAsia="Times New Roman" w:hAnsi="Times New Roman" w:cs="Times New Roman"/>
          <w:b/>
          <w:bCs/>
        </w:rPr>
      </w:pPr>
    </w:p>
    <w:p w14:paraId="10259EC8" w14:textId="40AE9140" w:rsidR="00437BF2" w:rsidRDefault="41914F09" w:rsidP="7E75A5C1">
      <w:pPr>
        <w:spacing w:line="360" w:lineRule="auto"/>
        <w:textAlignment w:val="center"/>
        <w:rPr>
          <w:rFonts w:ascii="Times New Roman" w:eastAsia="Times New Roman" w:hAnsi="Times New Roman" w:cs="Times New Roman"/>
          <w:b/>
          <w:bCs/>
        </w:rPr>
      </w:pPr>
      <w:r w:rsidRPr="7E75A5C1">
        <w:rPr>
          <w:rFonts w:ascii="Times New Roman" w:eastAsia="Times New Roman" w:hAnsi="Times New Roman" w:cs="Times New Roman"/>
          <w:b/>
          <w:bCs/>
        </w:rPr>
        <w:t>3.</w:t>
      </w:r>
      <w:r w:rsidR="40FFDA56" w:rsidRPr="7E75A5C1">
        <w:rPr>
          <w:rFonts w:ascii="Times New Roman" w:eastAsia="Times New Roman" w:hAnsi="Times New Roman" w:cs="Times New Roman"/>
          <w:b/>
          <w:bCs/>
        </w:rPr>
        <w:t>D</w:t>
      </w:r>
      <w:r w:rsidRPr="7E75A5C1">
        <w:rPr>
          <w:rFonts w:ascii="Times New Roman" w:eastAsia="Times New Roman" w:hAnsi="Times New Roman" w:cs="Times New Roman"/>
          <w:b/>
          <w:bCs/>
        </w:rPr>
        <w:t>) Preprocessing the Data</w:t>
      </w:r>
    </w:p>
    <w:p w14:paraId="4623654E" w14:textId="7D2B94E2" w:rsidR="00437BF2" w:rsidRDefault="41914F09"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By leveraging target variable prediction and evaluation workflows explained in class such as the Forensics and Subrogation </w:t>
      </w:r>
      <w:proofErr w:type="gramStart"/>
      <w:r w:rsidRPr="7E75A5C1">
        <w:rPr>
          <w:rFonts w:ascii="Times New Roman" w:eastAsia="Times New Roman" w:hAnsi="Times New Roman" w:cs="Times New Roman"/>
        </w:rPr>
        <w:t>examples,  team</w:t>
      </w:r>
      <w:proofErr w:type="gramEnd"/>
      <w:r w:rsidRPr="7E75A5C1">
        <w:rPr>
          <w:rFonts w:ascii="Times New Roman" w:eastAsia="Times New Roman" w:hAnsi="Times New Roman" w:cs="Times New Roman"/>
        </w:rPr>
        <w:t xml:space="preserve"> aligned on a plan for approaching the nodes leading up to the actual model development. </w:t>
      </w:r>
    </w:p>
    <w:p w14:paraId="1435551F" w14:textId="2267219F" w:rsidR="00437BF2" w:rsidRDefault="41914F09" w:rsidP="7E75A5C1">
      <w:pPr>
        <w:pStyle w:val="ListParagraph"/>
        <w:numPr>
          <w:ilvl w:val="0"/>
          <w:numId w:val="5"/>
        </w:num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The </w:t>
      </w:r>
      <w:r w:rsidRPr="7E75A5C1">
        <w:rPr>
          <w:rFonts w:ascii="Times New Roman" w:eastAsia="Times New Roman" w:hAnsi="Times New Roman" w:cs="Times New Roman"/>
          <w:b/>
          <w:bCs/>
        </w:rPr>
        <w:t>Sample</w:t>
      </w:r>
      <w:r w:rsidRPr="7E75A5C1">
        <w:rPr>
          <w:rFonts w:ascii="Times New Roman" w:eastAsia="Times New Roman" w:hAnsi="Times New Roman" w:cs="Times New Roman"/>
        </w:rPr>
        <w:t xml:space="preserve"> node </w:t>
      </w:r>
      <w:proofErr w:type="spellStart"/>
      <w:r w:rsidRPr="7E75A5C1">
        <w:rPr>
          <w:rFonts w:ascii="Times New Roman" w:eastAsia="Times New Roman" w:hAnsi="Times New Roman" w:cs="Times New Roman"/>
        </w:rPr>
        <w:t>allo</w:t>
      </w:r>
      <w:r w:rsidR="005124DD">
        <w:rPr>
          <w:rFonts w:ascii="Times New Roman" w:eastAsia="Times New Roman" w:hAnsi="Times New Roman" w:cs="Times New Roman"/>
        </w:rPr>
        <w:t>I</w:t>
      </w:r>
      <w:r w:rsidRPr="7E75A5C1">
        <w:rPr>
          <w:rFonts w:ascii="Times New Roman" w:eastAsia="Times New Roman" w:hAnsi="Times New Roman" w:cs="Times New Roman"/>
        </w:rPr>
        <w:t>d</w:t>
      </w:r>
      <w:proofErr w:type="spellEnd"/>
      <w:r w:rsidRPr="7E75A5C1">
        <w:rPr>
          <w:rFonts w:ascii="Times New Roman" w:eastAsia="Times New Roman" w:hAnsi="Times New Roman" w:cs="Times New Roman"/>
        </w:rPr>
        <w:t xml:space="preserve"> for the</w:t>
      </w:r>
      <w:r w:rsidR="4EAC9D2C" w:rsidRPr="7E75A5C1">
        <w:rPr>
          <w:rFonts w:ascii="Times New Roman" w:eastAsia="Times New Roman" w:hAnsi="Times New Roman" w:cs="Times New Roman"/>
        </w:rPr>
        <w:t xml:space="preserve"> stratification and</w:t>
      </w:r>
      <w:r w:rsidRPr="7E75A5C1">
        <w:rPr>
          <w:rFonts w:ascii="Times New Roman" w:eastAsia="Times New Roman" w:hAnsi="Times New Roman" w:cs="Times New Roman"/>
        </w:rPr>
        <w:t xml:space="preserve"> creation of random samples from the data, which was crucial for tasks like model training and validation, especially when working with such a large dataset.</w:t>
      </w:r>
    </w:p>
    <w:p w14:paraId="30932467" w14:textId="0D074F3D" w:rsidR="00437BF2" w:rsidRDefault="41914F09" w:rsidP="7E75A5C1">
      <w:pPr>
        <w:pStyle w:val="ListParagraph"/>
        <w:numPr>
          <w:ilvl w:val="0"/>
          <w:numId w:val="5"/>
        </w:numPr>
        <w:spacing w:line="360" w:lineRule="auto"/>
        <w:rPr>
          <w:rFonts w:ascii="Times New Roman" w:eastAsia="Times New Roman" w:hAnsi="Times New Roman" w:cs="Times New Roman"/>
        </w:rPr>
      </w:pPr>
      <w:r w:rsidRPr="7E75A5C1">
        <w:rPr>
          <w:rFonts w:ascii="Times New Roman" w:eastAsia="Times New Roman" w:hAnsi="Times New Roman" w:cs="Times New Roman"/>
        </w:rPr>
        <w:t xml:space="preserve">Next,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leveraged the</w:t>
      </w:r>
      <w:r w:rsidRPr="7E75A5C1">
        <w:rPr>
          <w:rFonts w:ascii="Times New Roman" w:eastAsia="Times New Roman" w:hAnsi="Times New Roman" w:cs="Times New Roman"/>
          <w:b/>
          <w:bCs/>
        </w:rPr>
        <w:t xml:space="preserve"> Data Partition </w:t>
      </w:r>
      <w:r w:rsidRPr="7E75A5C1">
        <w:rPr>
          <w:rFonts w:ascii="Times New Roman" w:eastAsia="Times New Roman" w:hAnsi="Times New Roman" w:cs="Times New Roman"/>
        </w:rPr>
        <w:t xml:space="preserve">node to split the data into multiple parts, enabling us to evaluate model performance on testing data. </w:t>
      </w:r>
      <w:proofErr w:type="gramStart"/>
      <w:r w:rsidRPr="7E75A5C1">
        <w:rPr>
          <w:rFonts w:ascii="Times New Roman" w:eastAsia="Times New Roman" w:hAnsi="Times New Roman" w:cs="Times New Roman"/>
        </w:rPr>
        <w:t>Because  data</w:t>
      </w:r>
      <w:proofErr w:type="gramEnd"/>
      <w:r w:rsidRPr="7E75A5C1">
        <w:rPr>
          <w:rFonts w:ascii="Times New Roman" w:eastAsia="Times New Roman" w:hAnsi="Times New Roman" w:cs="Times New Roman"/>
        </w:rPr>
        <w:t xml:space="preserve"> is highly </w:t>
      </w:r>
      <w:proofErr w:type="spellStart"/>
      <w:r w:rsidRPr="7E75A5C1">
        <w:rPr>
          <w:rFonts w:ascii="Times New Roman" w:eastAsia="Times New Roman" w:hAnsi="Times New Roman" w:cs="Times New Roman"/>
        </w:rPr>
        <w:t>ske</w:t>
      </w:r>
      <w:r w:rsidR="005124DD">
        <w:rPr>
          <w:rFonts w:ascii="Times New Roman" w:eastAsia="Times New Roman" w:hAnsi="Times New Roman" w:cs="Times New Roman"/>
        </w:rPr>
        <w:t>I</w:t>
      </w:r>
      <w:r w:rsidRPr="7E75A5C1">
        <w:rPr>
          <w:rFonts w:ascii="Times New Roman" w:eastAsia="Times New Roman" w:hAnsi="Times New Roman" w:cs="Times New Roman"/>
        </w:rPr>
        <w:t>d</w:t>
      </w:r>
      <w:proofErr w:type="spellEnd"/>
      <w:r w:rsidRPr="7E75A5C1">
        <w:rPr>
          <w:rFonts w:ascii="Times New Roman" w:eastAsia="Times New Roman" w:hAnsi="Times New Roman" w:cs="Times New Roman"/>
        </w:rPr>
        <w:t xml:space="preserve">,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selected the Stratified Partitioning Method with Data Set Allocations of 50/30/20 for training, validation, and testing, respectively. This approach helped ensure that each partition maintains the same class distribution as the original dataset, which is crucial for building a predictive model that can accurately mitigate the effects of </w:t>
      </w:r>
      <w:proofErr w:type="spellStart"/>
      <w:r w:rsidRPr="7E75A5C1">
        <w:rPr>
          <w:rFonts w:ascii="Times New Roman" w:eastAsia="Times New Roman" w:hAnsi="Times New Roman" w:cs="Times New Roman"/>
        </w:rPr>
        <w:t>ske</w:t>
      </w:r>
      <w:r w:rsidR="005124DD">
        <w:rPr>
          <w:rFonts w:ascii="Times New Roman" w:eastAsia="Times New Roman" w:hAnsi="Times New Roman" w:cs="Times New Roman"/>
        </w:rPr>
        <w:t>I</w:t>
      </w:r>
      <w:r w:rsidRPr="7E75A5C1">
        <w:rPr>
          <w:rFonts w:ascii="Times New Roman" w:eastAsia="Times New Roman" w:hAnsi="Times New Roman" w:cs="Times New Roman"/>
        </w:rPr>
        <w:t>d</w:t>
      </w:r>
      <w:proofErr w:type="spellEnd"/>
      <w:r w:rsidRPr="7E75A5C1">
        <w:rPr>
          <w:rFonts w:ascii="Times New Roman" w:eastAsia="Times New Roman" w:hAnsi="Times New Roman" w:cs="Times New Roman"/>
        </w:rPr>
        <w:t xml:space="preserve"> classes.</w:t>
      </w:r>
    </w:p>
    <w:p w14:paraId="4452EC91" w14:textId="2D589BF4" w:rsidR="00437BF2" w:rsidRDefault="41914F09" w:rsidP="7E75A5C1">
      <w:pPr>
        <w:spacing w:line="360" w:lineRule="auto"/>
        <w:jc w:val="center"/>
        <w:textAlignment w:val="center"/>
      </w:pPr>
      <w:r>
        <w:rPr>
          <w:noProof/>
        </w:rPr>
        <w:lastRenderedPageBreak/>
        <w:drawing>
          <wp:inline distT="0" distB="0" distL="0" distR="0" wp14:anchorId="74EFA0B2" wp14:editId="79F1BF1F">
            <wp:extent cx="2963365" cy="2740379"/>
            <wp:effectExtent l="133350" t="114300" r="104140" b="136525"/>
            <wp:docPr id="116961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rcRect/>
                    <a:stretch>
                      <a:fillRect/>
                    </a:stretch>
                  </pic:blipFill>
                  <pic:spPr>
                    <a:xfrm>
                      <a:off x="0" y="0"/>
                      <a:ext cx="2963365" cy="27403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EE4253" w14:textId="56D8B198" w:rsidR="00437BF2" w:rsidRDefault="41914F09" w:rsidP="7E75A5C1">
      <w:pPr>
        <w:pStyle w:val="ListParagraph"/>
        <w:numPr>
          <w:ilvl w:val="0"/>
          <w:numId w:val="5"/>
        </w:num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The </w:t>
      </w:r>
      <w:r w:rsidRPr="7E75A5C1">
        <w:rPr>
          <w:rFonts w:ascii="Times New Roman" w:eastAsia="Times New Roman" w:hAnsi="Times New Roman" w:cs="Times New Roman"/>
          <w:b/>
          <w:bCs/>
        </w:rPr>
        <w:t>Text Parsing</w:t>
      </w:r>
      <w:r w:rsidRPr="7E75A5C1">
        <w:rPr>
          <w:rFonts w:ascii="Times New Roman" w:eastAsia="Times New Roman" w:hAnsi="Times New Roman" w:cs="Times New Roman"/>
        </w:rPr>
        <w:t xml:space="preserve"> node was then used to extract meaningful information </w:t>
      </w:r>
      <w:proofErr w:type="gramStart"/>
      <w:r w:rsidRPr="7E75A5C1">
        <w:rPr>
          <w:rFonts w:ascii="Times New Roman" w:eastAsia="Times New Roman" w:hAnsi="Times New Roman" w:cs="Times New Roman"/>
        </w:rPr>
        <w:t>from  text</w:t>
      </w:r>
      <w:proofErr w:type="gramEnd"/>
      <w:r w:rsidRPr="7E75A5C1">
        <w:rPr>
          <w:rFonts w:ascii="Times New Roman" w:eastAsia="Times New Roman" w:hAnsi="Times New Roman" w:cs="Times New Roman"/>
        </w:rPr>
        <w:t xml:space="preserve"> variable, which varied based on the model being evaluated.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opted to use the SAS-provided Multi-word Terms and ignored auxiliary verbs conjunctions, determiners, interjections, articles, prepositions, and pronouns due to their limited value-add ability across the number of documents.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also discovered the SAS-provided Stop Word List was sufficient when trying to eliminate noise across many documents, with minimal changes providing valuable enhancements </w:t>
      </w:r>
      <w:proofErr w:type="gramStart"/>
      <w:r w:rsidRPr="7E75A5C1">
        <w:rPr>
          <w:rFonts w:ascii="Times New Roman" w:eastAsia="Times New Roman" w:hAnsi="Times New Roman" w:cs="Times New Roman"/>
        </w:rPr>
        <w:t>to  model</w:t>
      </w:r>
      <w:proofErr w:type="gramEnd"/>
      <w:r w:rsidRPr="7E75A5C1">
        <w:rPr>
          <w:rFonts w:ascii="Times New Roman" w:eastAsia="Times New Roman" w:hAnsi="Times New Roman" w:cs="Times New Roman"/>
        </w:rPr>
        <w:t xml:space="preserve"> development.</w:t>
      </w:r>
    </w:p>
    <w:p w14:paraId="54BCBBBC" w14:textId="3EB31E81" w:rsidR="00437BF2" w:rsidRDefault="41914F09" w:rsidP="7E75A5C1">
      <w:pPr>
        <w:spacing w:line="360" w:lineRule="auto"/>
        <w:jc w:val="center"/>
        <w:textAlignment w:val="center"/>
      </w:pPr>
      <w:r>
        <w:rPr>
          <w:noProof/>
        </w:rPr>
        <w:drawing>
          <wp:inline distT="0" distB="0" distL="0" distR="0" wp14:anchorId="74CAEE54" wp14:editId="650FB544">
            <wp:extent cx="2580744" cy="2816505"/>
            <wp:effectExtent l="133350" t="114300" r="124460" b="136525"/>
            <wp:docPr id="174784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rcRect/>
                    <a:stretch>
                      <a:fillRect/>
                    </a:stretch>
                  </pic:blipFill>
                  <pic:spPr>
                    <a:xfrm>
                      <a:off x="0" y="0"/>
                      <a:ext cx="2580744" cy="2816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15DA03" w14:textId="36F58BFB" w:rsidR="00437BF2" w:rsidRDefault="41914F09" w:rsidP="7E75A5C1">
      <w:pPr>
        <w:pStyle w:val="ListParagraph"/>
        <w:numPr>
          <w:ilvl w:val="0"/>
          <w:numId w:val="5"/>
        </w:num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lastRenderedPageBreak/>
        <w:t xml:space="preserve">The </w:t>
      </w:r>
      <w:r w:rsidRPr="7E75A5C1">
        <w:rPr>
          <w:rFonts w:ascii="Times New Roman" w:eastAsia="Times New Roman" w:hAnsi="Times New Roman" w:cs="Times New Roman"/>
          <w:b/>
          <w:bCs/>
        </w:rPr>
        <w:t>Text Filter</w:t>
      </w:r>
      <w:r w:rsidRPr="7E75A5C1">
        <w:rPr>
          <w:rFonts w:ascii="Times New Roman" w:eastAsia="Times New Roman" w:hAnsi="Times New Roman" w:cs="Times New Roman"/>
        </w:rPr>
        <w:t xml:space="preserve"> node </w:t>
      </w:r>
      <w:r w:rsidR="47D9CD03" w:rsidRPr="7E75A5C1">
        <w:rPr>
          <w:rFonts w:ascii="Times New Roman" w:eastAsia="Times New Roman" w:hAnsi="Times New Roman" w:cs="Times New Roman"/>
        </w:rPr>
        <w:t>assisted</w:t>
      </w:r>
      <w:r w:rsidRPr="7E75A5C1">
        <w:rPr>
          <w:rFonts w:ascii="Times New Roman" w:eastAsia="Times New Roman" w:hAnsi="Times New Roman" w:cs="Times New Roman"/>
        </w:rPr>
        <w:t xml:space="preserve"> in removing “noisy” text, ensuring that the analysis focused on the most relevant information. It was during this part of the work </w:t>
      </w:r>
      <w:proofErr w:type="gramStart"/>
      <w:r w:rsidRPr="7E75A5C1">
        <w:rPr>
          <w:rFonts w:ascii="Times New Roman" w:eastAsia="Times New Roman" w:hAnsi="Times New Roman" w:cs="Times New Roman"/>
        </w:rPr>
        <w:t>when</w:t>
      </w:r>
      <w:proofErr w:type="gramEnd"/>
      <w:r w:rsidRPr="7E75A5C1">
        <w:rPr>
          <w:rFonts w:ascii="Times New Roman" w:eastAsia="Times New Roman" w:hAnsi="Times New Roman" w:cs="Times New Roman"/>
        </w:rPr>
        <w:t xml:space="preserve">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wanted to pull in several Frequency </w:t>
      </w:r>
      <w:proofErr w:type="spellStart"/>
      <w:r w:rsidR="005124DD">
        <w:rPr>
          <w:rFonts w:ascii="Times New Roman" w:eastAsia="Times New Roman" w:hAnsi="Times New Roman" w:cs="Times New Roman"/>
        </w:rPr>
        <w:t>I</w:t>
      </w:r>
      <w:r w:rsidRPr="7E75A5C1">
        <w:rPr>
          <w:rFonts w:ascii="Times New Roman" w:eastAsia="Times New Roman" w:hAnsi="Times New Roman" w:cs="Times New Roman"/>
        </w:rPr>
        <w:t>ightings</w:t>
      </w:r>
      <w:proofErr w:type="spellEnd"/>
      <w:r w:rsidRPr="7E75A5C1">
        <w:rPr>
          <w:rFonts w:ascii="Times New Roman" w:eastAsia="Times New Roman" w:hAnsi="Times New Roman" w:cs="Times New Roman"/>
        </w:rPr>
        <w:t xml:space="preserve"> and Term </w:t>
      </w:r>
      <w:proofErr w:type="spellStart"/>
      <w:r w:rsidR="005124DD">
        <w:rPr>
          <w:rFonts w:ascii="Times New Roman" w:eastAsia="Times New Roman" w:hAnsi="Times New Roman" w:cs="Times New Roman"/>
        </w:rPr>
        <w:t>I</w:t>
      </w:r>
      <w:r w:rsidRPr="7E75A5C1">
        <w:rPr>
          <w:rFonts w:ascii="Times New Roman" w:eastAsia="Times New Roman" w:hAnsi="Times New Roman" w:cs="Times New Roman"/>
        </w:rPr>
        <w:t>ights</w:t>
      </w:r>
      <w:proofErr w:type="spellEnd"/>
      <w:r w:rsidRPr="7E75A5C1">
        <w:rPr>
          <w:rFonts w:ascii="Times New Roman" w:eastAsia="Times New Roman" w:hAnsi="Times New Roman" w:cs="Times New Roman"/>
        </w:rPr>
        <w:t xml:space="preserve"> to determine which permutation would be most impactful on model accuracy. As a team,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felt comfortable with 40 being the minimum number of documents for each term to appear and evaluated three variations of filters: Log/Mutual Information, Log/IDF and Log/Entropy.  </w:t>
      </w:r>
      <w:proofErr w:type="gramStart"/>
      <w:r w:rsidRPr="7E75A5C1">
        <w:rPr>
          <w:rFonts w:ascii="Times New Roman" w:eastAsia="Times New Roman" w:hAnsi="Times New Roman" w:cs="Times New Roman"/>
        </w:rPr>
        <w:t>goal</w:t>
      </w:r>
      <w:proofErr w:type="gramEnd"/>
      <w:r w:rsidRPr="7E75A5C1">
        <w:rPr>
          <w:rFonts w:ascii="Times New Roman" w:eastAsia="Times New Roman" w:hAnsi="Times New Roman" w:cs="Times New Roman"/>
        </w:rPr>
        <w:t xml:space="preserve"> </w:t>
      </w:r>
      <w:r w:rsidR="7911E348" w:rsidRPr="7E75A5C1">
        <w:rPr>
          <w:rFonts w:ascii="Times New Roman" w:eastAsia="Times New Roman" w:hAnsi="Times New Roman" w:cs="Times New Roman"/>
        </w:rPr>
        <w:t>to</w:t>
      </w:r>
      <w:r w:rsidRPr="7E75A5C1">
        <w:rPr>
          <w:rFonts w:ascii="Times New Roman" w:eastAsia="Times New Roman" w:hAnsi="Times New Roman" w:cs="Times New Roman"/>
        </w:rPr>
        <w:t xml:space="preserve"> includ</w:t>
      </w:r>
      <w:r w:rsidR="08C77D85" w:rsidRPr="7E75A5C1">
        <w:rPr>
          <w:rFonts w:ascii="Times New Roman" w:eastAsia="Times New Roman" w:hAnsi="Times New Roman" w:cs="Times New Roman"/>
        </w:rPr>
        <w:t>e</w:t>
      </w:r>
      <w:r w:rsidRPr="7E75A5C1">
        <w:rPr>
          <w:rFonts w:ascii="Times New Roman" w:eastAsia="Times New Roman" w:hAnsi="Times New Roman" w:cs="Times New Roman"/>
        </w:rPr>
        <w:t xml:space="preserve"> all three </w:t>
      </w:r>
      <w:proofErr w:type="gramStart"/>
      <w:r w:rsidRPr="7E75A5C1">
        <w:rPr>
          <w:rFonts w:ascii="Times New Roman" w:eastAsia="Times New Roman" w:hAnsi="Times New Roman" w:cs="Times New Roman"/>
        </w:rPr>
        <w:t>in  diagram</w:t>
      </w:r>
      <w:proofErr w:type="gramEnd"/>
      <w:r w:rsidRPr="7E75A5C1">
        <w:rPr>
          <w:rFonts w:ascii="Times New Roman" w:eastAsia="Times New Roman" w:hAnsi="Times New Roman" w:cs="Times New Roman"/>
        </w:rPr>
        <w:t xml:space="preserve"> was to allow for a more comprehensive analysis of term importance from different perspectives. Since each measure captures a different aspect of term relevance, including all three branches provides us with a more detailed understanding of the text.</w:t>
      </w:r>
    </w:p>
    <w:p w14:paraId="2564F72E" w14:textId="1D70561D" w:rsidR="00437BF2" w:rsidRDefault="41914F09" w:rsidP="7E75A5C1">
      <w:pPr>
        <w:pStyle w:val="ListParagraph"/>
        <w:numPr>
          <w:ilvl w:val="1"/>
          <w:numId w:val="5"/>
        </w:num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Based on class lectures,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wanted Log/Mutual Information to help calculate how much knowing the presence or absence of a term informs whether the job posting is fraudulent. </w:t>
      </w:r>
    </w:p>
    <w:p w14:paraId="6F33F134" w14:textId="2FE31950" w:rsidR="00437BF2" w:rsidRDefault="41914F09" w:rsidP="7E75A5C1">
      <w:pPr>
        <w:pStyle w:val="ListParagraph"/>
        <w:numPr>
          <w:ilvl w:val="1"/>
          <w:numId w:val="5"/>
        </w:num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On the other hand,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wanted Log/IDF to help identify rarer terms that could also be informative. </w:t>
      </w:r>
    </w:p>
    <w:p w14:paraId="43FC3415" w14:textId="47D9710D" w:rsidR="00437BF2" w:rsidRDefault="41914F09" w:rsidP="7E75A5C1">
      <w:pPr>
        <w:pStyle w:val="ListParagraph"/>
        <w:numPr>
          <w:ilvl w:val="1"/>
          <w:numId w:val="5"/>
        </w:num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And </w:t>
      </w:r>
      <w:proofErr w:type="gramStart"/>
      <w:r w:rsidRPr="7E75A5C1">
        <w:rPr>
          <w:rFonts w:ascii="Times New Roman" w:eastAsia="Times New Roman" w:hAnsi="Times New Roman" w:cs="Times New Roman"/>
        </w:rPr>
        <w:t>lastly,  goal</w:t>
      </w:r>
      <w:proofErr w:type="gramEnd"/>
      <w:r w:rsidRPr="7E75A5C1">
        <w:rPr>
          <w:rFonts w:ascii="Times New Roman" w:eastAsia="Times New Roman" w:hAnsi="Times New Roman" w:cs="Times New Roman"/>
        </w:rPr>
        <w:t xml:space="preserve"> with Log/Entropy was to help highlight terms that occur in many documents but might be less valuable in predicting whether the posting is fraudulent. </w:t>
      </w:r>
    </w:p>
    <w:p w14:paraId="23CFF592" w14:textId="2F46B8EF" w:rsidR="00437BF2" w:rsidRDefault="5E3BC671" w:rsidP="7E75A5C1">
      <w:pPr>
        <w:spacing w:line="360" w:lineRule="auto"/>
        <w:jc w:val="center"/>
        <w:textAlignment w:val="center"/>
      </w:pPr>
      <w:r>
        <w:rPr>
          <w:noProof/>
        </w:rPr>
        <w:drawing>
          <wp:inline distT="0" distB="0" distL="0" distR="0" wp14:anchorId="62A9A7D4" wp14:editId="7BAD12F9">
            <wp:extent cx="2057753" cy="2322156"/>
            <wp:effectExtent l="133350" t="114300" r="114300" b="135890"/>
            <wp:docPr id="127345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057753" cy="23221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5CAC091D" wp14:editId="1674033E">
            <wp:extent cx="1911052" cy="2400396"/>
            <wp:effectExtent l="133350" t="114300" r="108585" b="152400"/>
            <wp:docPr id="1295056320" name="Picture 129505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rcRect t="1338" b="5575"/>
                    <a:stretch>
                      <a:fillRect/>
                    </a:stretch>
                  </pic:blipFill>
                  <pic:spPr>
                    <a:xfrm>
                      <a:off x="0" y="0"/>
                      <a:ext cx="1911052" cy="24003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07985B" w14:textId="195AAFE1" w:rsidR="00437BF2" w:rsidRDefault="5E3BC671" w:rsidP="7E75A5C1">
      <w:pPr>
        <w:spacing w:line="360" w:lineRule="auto"/>
        <w:jc w:val="center"/>
        <w:textAlignment w:val="center"/>
      </w:pPr>
      <w:r>
        <w:rPr>
          <w:noProof/>
        </w:rPr>
        <w:lastRenderedPageBreak/>
        <w:drawing>
          <wp:inline distT="0" distB="0" distL="0" distR="0" wp14:anchorId="632D23DC" wp14:editId="608CD92A">
            <wp:extent cx="1951152" cy="2402624"/>
            <wp:effectExtent l="133350" t="114300" r="106680" b="150495"/>
            <wp:docPr id="1789601896" name="Picture 178960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951152" cy="24026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993F79" w14:textId="4D1B2C70" w:rsidR="00437BF2" w:rsidRDefault="00437BF2" w:rsidP="7E75A5C1">
      <w:pPr>
        <w:spacing w:line="360" w:lineRule="auto"/>
        <w:textAlignment w:val="center"/>
        <w:rPr>
          <w:rFonts w:ascii="Times New Roman" w:eastAsia="Times New Roman" w:hAnsi="Times New Roman" w:cs="Times New Roman"/>
          <w:b/>
          <w:bCs/>
        </w:rPr>
      </w:pPr>
    </w:p>
    <w:p w14:paraId="5A88F24B" w14:textId="529647F4" w:rsidR="00437BF2" w:rsidRDefault="43812DBF" w:rsidP="7E75A5C1">
      <w:pPr>
        <w:spacing w:line="360" w:lineRule="auto"/>
        <w:textAlignment w:val="center"/>
        <w:rPr>
          <w:rFonts w:ascii="Times New Roman" w:eastAsia="Times New Roman" w:hAnsi="Times New Roman" w:cs="Times New Roman"/>
          <w:b/>
          <w:bCs/>
        </w:rPr>
      </w:pPr>
      <w:r w:rsidRPr="7E75A5C1">
        <w:rPr>
          <w:rFonts w:ascii="Times New Roman" w:eastAsia="Times New Roman" w:hAnsi="Times New Roman" w:cs="Times New Roman"/>
          <w:b/>
          <w:bCs/>
        </w:rPr>
        <w:t>4) MODEL DEVELOPMENT</w:t>
      </w:r>
    </w:p>
    <w:p w14:paraId="4243DA56" w14:textId="65F0B874" w:rsidR="00437BF2" w:rsidRDefault="1CFB3E4F"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 team </w:t>
      </w:r>
      <w:proofErr w:type="gramStart"/>
      <w:r w:rsidRPr="7E75A5C1">
        <w:rPr>
          <w:rFonts w:ascii="Times New Roman" w:eastAsia="Times New Roman" w:hAnsi="Times New Roman" w:cs="Times New Roman"/>
        </w:rPr>
        <w:t>continued  model</w:t>
      </w:r>
      <w:proofErr w:type="gramEnd"/>
      <w:r w:rsidRPr="7E75A5C1">
        <w:rPr>
          <w:rFonts w:ascii="Times New Roman" w:eastAsia="Times New Roman" w:hAnsi="Times New Roman" w:cs="Times New Roman"/>
        </w:rPr>
        <w:t xml:space="preserve"> development by attaching nodes </w:t>
      </w:r>
      <w:r w:rsidR="73CF212A" w:rsidRPr="7E75A5C1">
        <w:rPr>
          <w:rFonts w:ascii="Times New Roman" w:eastAsia="Times New Roman" w:hAnsi="Times New Roman" w:cs="Times New Roman"/>
        </w:rPr>
        <w:t xml:space="preserve">that are </w:t>
      </w:r>
      <w:r w:rsidRPr="7E75A5C1">
        <w:rPr>
          <w:rFonts w:ascii="Times New Roman" w:eastAsia="Times New Roman" w:hAnsi="Times New Roman" w:cs="Times New Roman"/>
        </w:rPr>
        <w:t>more aligned with model analysis:</w:t>
      </w:r>
    </w:p>
    <w:p w14:paraId="6B5FCDDA" w14:textId="12EBF278" w:rsidR="00437BF2" w:rsidRDefault="3ADA5AC6" w:rsidP="7E75A5C1">
      <w:pPr>
        <w:pStyle w:val="ListParagraph"/>
        <w:numPr>
          <w:ilvl w:val="0"/>
          <w:numId w:val="5"/>
        </w:numPr>
        <w:spacing w:line="360" w:lineRule="auto"/>
        <w:textAlignment w:val="center"/>
        <w:rPr>
          <w:rFonts w:ascii="Times New Roman" w:eastAsia="Times New Roman" w:hAnsi="Times New Roman" w:cs="Times New Roman"/>
          <w:highlight w:val="yellow"/>
        </w:rPr>
      </w:pPr>
      <w:r w:rsidRPr="7E75A5C1">
        <w:rPr>
          <w:rFonts w:ascii="Times New Roman" w:eastAsia="Times New Roman" w:hAnsi="Times New Roman" w:cs="Times New Roman"/>
        </w:rPr>
        <w:t xml:space="preserve">The </w:t>
      </w:r>
      <w:r w:rsidRPr="7E75A5C1">
        <w:rPr>
          <w:rFonts w:ascii="Times New Roman" w:eastAsia="Times New Roman" w:hAnsi="Times New Roman" w:cs="Times New Roman"/>
          <w:b/>
          <w:bCs/>
        </w:rPr>
        <w:t xml:space="preserve">Text Cluster </w:t>
      </w:r>
      <w:r w:rsidRPr="7E75A5C1">
        <w:rPr>
          <w:rFonts w:ascii="Times New Roman" w:eastAsia="Times New Roman" w:hAnsi="Times New Roman" w:cs="Times New Roman"/>
        </w:rPr>
        <w:t xml:space="preserve">node </w:t>
      </w:r>
      <w:r w:rsidR="1A739D46" w:rsidRPr="7E75A5C1">
        <w:rPr>
          <w:rFonts w:ascii="Times New Roman" w:eastAsia="Times New Roman" w:hAnsi="Times New Roman" w:cs="Times New Roman"/>
        </w:rPr>
        <w:t>wa</w:t>
      </w:r>
      <w:r w:rsidRPr="7E75A5C1">
        <w:rPr>
          <w:rFonts w:ascii="Times New Roman" w:eastAsia="Times New Roman" w:hAnsi="Times New Roman" w:cs="Times New Roman"/>
        </w:rPr>
        <w:t xml:space="preserve">s used to group similar text documents together, allowing for the identification of patterns and themes in the data. </w:t>
      </w:r>
      <w:r w:rsidR="005124DD">
        <w:rPr>
          <w:rFonts w:ascii="Times New Roman" w:eastAsia="Times New Roman" w:hAnsi="Times New Roman" w:cs="Times New Roman"/>
        </w:rPr>
        <w:t>I</w:t>
      </w:r>
      <w:r w:rsidR="6CACB267" w:rsidRPr="7E75A5C1">
        <w:rPr>
          <w:rFonts w:ascii="Times New Roman" w:eastAsia="Times New Roman" w:hAnsi="Times New Roman" w:cs="Times New Roman"/>
        </w:rPr>
        <w:t xml:space="preserve"> evaluated several permutations of SVD Resolution and Max SVD Dimensions</w:t>
      </w:r>
      <w:r w:rsidR="78717AEB" w:rsidRPr="7E75A5C1">
        <w:rPr>
          <w:rFonts w:ascii="Times New Roman" w:eastAsia="Times New Roman" w:hAnsi="Times New Roman" w:cs="Times New Roman"/>
        </w:rPr>
        <w:t xml:space="preserve"> to determine the optimal settings for reducing the dimensionality of the text data while preserving </w:t>
      </w:r>
      <w:r w:rsidR="08E00A33" w:rsidRPr="7E75A5C1">
        <w:rPr>
          <w:rFonts w:ascii="Times New Roman" w:eastAsia="Times New Roman" w:hAnsi="Times New Roman" w:cs="Times New Roman"/>
        </w:rPr>
        <w:t>essential information</w:t>
      </w:r>
      <w:r w:rsidR="78717AEB" w:rsidRPr="7E75A5C1">
        <w:rPr>
          <w:rFonts w:ascii="Times New Roman" w:eastAsia="Times New Roman" w:hAnsi="Times New Roman" w:cs="Times New Roman"/>
        </w:rPr>
        <w:t xml:space="preserve"> for clustering. </w:t>
      </w:r>
      <w:r w:rsidR="005124DD">
        <w:rPr>
          <w:rFonts w:ascii="Times New Roman" w:eastAsia="Times New Roman" w:hAnsi="Times New Roman" w:cs="Times New Roman"/>
        </w:rPr>
        <w:t>I</w:t>
      </w:r>
      <w:r w:rsidR="78717AEB" w:rsidRPr="7E75A5C1">
        <w:rPr>
          <w:rFonts w:ascii="Times New Roman" w:eastAsia="Times New Roman" w:hAnsi="Times New Roman" w:cs="Times New Roman"/>
        </w:rPr>
        <w:t xml:space="preserve"> know that these selections affect the amount of information retained from the original text data, which c</w:t>
      </w:r>
      <w:r w:rsidR="56D0F2B8" w:rsidRPr="7E75A5C1">
        <w:rPr>
          <w:rFonts w:ascii="Times New Roman" w:eastAsia="Times New Roman" w:hAnsi="Times New Roman" w:cs="Times New Roman"/>
        </w:rPr>
        <w:t>ould</w:t>
      </w:r>
      <w:r w:rsidR="78717AEB" w:rsidRPr="7E75A5C1">
        <w:rPr>
          <w:rFonts w:ascii="Times New Roman" w:eastAsia="Times New Roman" w:hAnsi="Times New Roman" w:cs="Times New Roman"/>
        </w:rPr>
        <w:t xml:space="preserve"> </w:t>
      </w:r>
      <w:proofErr w:type="gramStart"/>
      <w:r w:rsidR="78717AEB" w:rsidRPr="7E75A5C1">
        <w:rPr>
          <w:rFonts w:ascii="Times New Roman" w:eastAsia="Times New Roman" w:hAnsi="Times New Roman" w:cs="Times New Roman"/>
        </w:rPr>
        <w:t xml:space="preserve">influence </w:t>
      </w:r>
      <w:r w:rsidR="045238BB" w:rsidRPr="7E75A5C1">
        <w:rPr>
          <w:rFonts w:ascii="Times New Roman" w:eastAsia="Times New Roman" w:hAnsi="Times New Roman" w:cs="Times New Roman"/>
        </w:rPr>
        <w:t xml:space="preserve"> </w:t>
      </w:r>
      <w:r w:rsidR="78717AEB" w:rsidRPr="7E75A5C1">
        <w:rPr>
          <w:rFonts w:ascii="Times New Roman" w:eastAsia="Times New Roman" w:hAnsi="Times New Roman" w:cs="Times New Roman"/>
        </w:rPr>
        <w:t>decision</w:t>
      </w:r>
      <w:proofErr w:type="gramEnd"/>
      <w:r w:rsidR="78717AEB" w:rsidRPr="7E75A5C1">
        <w:rPr>
          <w:rFonts w:ascii="Times New Roman" w:eastAsia="Times New Roman" w:hAnsi="Times New Roman" w:cs="Times New Roman"/>
        </w:rPr>
        <w:t xml:space="preserve"> tree's ability to learn meaningful patterns and make accurate predictions.</w:t>
      </w:r>
      <w:r w:rsidR="4ADA6283" w:rsidRPr="7E75A5C1">
        <w:rPr>
          <w:rFonts w:ascii="Times New Roman" w:eastAsia="Times New Roman" w:hAnsi="Times New Roman" w:cs="Times New Roman"/>
        </w:rPr>
        <w:t xml:space="preserve"> </w:t>
      </w:r>
      <w:r w:rsidR="005124DD">
        <w:rPr>
          <w:rFonts w:ascii="Times New Roman" w:eastAsia="Times New Roman" w:hAnsi="Times New Roman" w:cs="Times New Roman"/>
        </w:rPr>
        <w:t>I</w:t>
      </w:r>
      <w:r w:rsidR="1AF65E5B" w:rsidRPr="7E75A5C1">
        <w:rPr>
          <w:rFonts w:ascii="Times New Roman" w:eastAsia="Times New Roman" w:hAnsi="Times New Roman" w:cs="Times New Roman"/>
        </w:rPr>
        <w:t xml:space="preserve"> explored several variations of SVD Resolutions (Low/High) and Max SVD Dimensions (ranging from 20-120).</w:t>
      </w:r>
    </w:p>
    <w:p w14:paraId="4E803564" w14:textId="20B8ADA5" w:rsidR="00437BF2" w:rsidRDefault="6CACB267" w:rsidP="7E75A5C1">
      <w:pPr>
        <w:spacing w:line="360" w:lineRule="auto"/>
        <w:jc w:val="center"/>
        <w:textAlignment w:val="center"/>
        <w:rPr>
          <w:rFonts w:ascii="Times New Roman" w:hAnsi="Times New Roman" w:cs="Times New Roman"/>
        </w:rPr>
      </w:pPr>
      <w:r>
        <w:rPr>
          <w:noProof/>
        </w:rPr>
        <w:lastRenderedPageBreak/>
        <w:drawing>
          <wp:inline distT="0" distB="0" distL="0" distR="0" wp14:anchorId="78E29DBF" wp14:editId="73006915">
            <wp:extent cx="3100543" cy="2455540"/>
            <wp:effectExtent l="133350" t="114300" r="100330" b="154940"/>
            <wp:docPr id="1987938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rcRect/>
                    <a:stretch>
                      <a:fillRect/>
                    </a:stretch>
                  </pic:blipFill>
                  <pic:spPr>
                    <a:xfrm>
                      <a:off x="0" y="0"/>
                      <a:ext cx="3100543" cy="2455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jc w:val="center"/>
        <w:tblLayout w:type="fixed"/>
        <w:tblLook w:val="06A0" w:firstRow="1" w:lastRow="0" w:firstColumn="1" w:lastColumn="0" w:noHBand="1" w:noVBand="1"/>
      </w:tblPr>
      <w:tblGrid>
        <w:gridCol w:w="2385"/>
        <w:gridCol w:w="2490"/>
      </w:tblGrid>
      <w:tr w:rsidR="7E75A5C1" w14:paraId="6AF92ED4" w14:textId="77777777" w:rsidTr="7E75A5C1">
        <w:trPr>
          <w:trHeight w:val="300"/>
          <w:jc w:val="center"/>
        </w:trPr>
        <w:tc>
          <w:tcPr>
            <w:tcW w:w="2385" w:type="dxa"/>
            <w:shd w:val="clear" w:color="auto" w:fill="156082" w:themeFill="accent1"/>
            <w:vAlign w:val="center"/>
          </w:tcPr>
          <w:p w14:paraId="48B013CF" w14:textId="2D28A3AA" w:rsidR="52C1AD1F" w:rsidRDefault="52C1AD1F" w:rsidP="7E75A5C1">
            <w:pPr>
              <w:jc w:val="cente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SVD Resolutions</w:t>
            </w:r>
          </w:p>
        </w:tc>
        <w:tc>
          <w:tcPr>
            <w:tcW w:w="2490" w:type="dxa"/>
            <w:shd w:val="clear" w:color="auto" w:fill="156082" w:themeFill="accent1"/>
            <w:vAlign w:val="center"/>
          </w:tcPr>
          <w:p w14:paraId="0B149F89" w14:textId="2C88DCEA" w:rsidR="52C1AD1F" w:rsidRDefault="52C1AD1F" w:rsidP="7E75A5C1">
            <w:pPr>
              <w:jc w:val="cente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Dimensions</w:t>
            </w:r>
          </w:p>
        </w:tc>
      </w:tr>
      <w:tr w:rsidR="7E75A5C1" w14:paraId="4D08549D" w14:textId="77777777" w:rsidTr="7E75A5C1">
        <w:trPr>
          <w:trHeight w:val="300"/>
          <w:jc w:val="center"/>
        </w:trPr>
        <w:tc>
          <w:tcPr>
            <w:tcW w:w="2385" w:type="dxa"/>
            <w:vAlign w:val="center"/>
          </w:tcPr>
          <w:p w14:paraId="53D3BC49" w14:textId="1AA6C785"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w:t>
            </w:r>
          </w:p>
        </w:tc>
        <w:tc>
          <w:tcPr>
            <w:tcW w:w="2490" w:type="dxa"/>
            <w:vAlign w:val="center"/>
          </w:tcPr>
          <w:p w14:paraId="2DACA1CE" w14:textId="14FCB34C"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100</w:t>
            </w:r>
          </w:p>
        </w:tc>
      </w:tr>
      <w:tr w:rsidR="7E75A5C1" w14:paraId="64200E87" w14:textId="77777777" w:rsidTr="7E75A5C1">
        <w:trPr>
          <w:trHeight w:val="300"/>
          <w:jc w:val="center"/>
        </w:trPr>
        <w:tc>
          <w:tcPr>
            <w:tcW w:w="2385" w:type="dxa"/>
            <w:shd w:val="clear" w:color="auto" w:fill="F2F2F2" w:themeFill="background1" w:themeFillShade="F2"/>
            <w:vAlign w:val="center"/>
          </w:tcPr>
          <w:p w14:paraId="1007FB3B" w14:textId="54F087BE"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2490" w:type="dxa"/>
            <w:shd w:val="clear" w:color="auto" w:fill="F2F2F2" w:themeFill="background1" w:themeFillShade="F2"/>
            <w:vAlign w:val="center"/>
          </w:tcPr>
          <w:p w14:paraId="406EF352" w14:textId="3CD50A9F"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20</w:t>
            </w:r>
          </w:p>
        </w:tc>
      </w:tr>
      <w:tr w:rsidR="7E75A5C1" w14:paraId="1D278A68" w14:textId="77777777" w:rsidTr="7E75A5C1">
        <w:trPr>
          <w:trHeight w:val="300"/>
          <w:jc w:val="center"/>
        </w:trPr>
        <w:tc>
          <w:tcPr>
            <w:tcW w:w="2385" w:type="dxa"/>
            <w:vAlign w:val="center"/>
          </w:tcPr>
          <w:p w14:paraId="6492D837" w14:textId="62380217"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2490" w:type="dxa"/>
            <w:vAlign w:val="center"/>
          </w:tcPr>
          <w:p w14:paraId="3DA59700" w14:textId="5D35680E"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50</w:t>
            </w:r>
          </w:p>
        </w:tc>
      </w:tr>
      <w:tr w:rsidR="7E75A5C1" w14:paraId="62023036" w14:textId="77777777" w:rsidTr="7E75A5C1">
        <w:trPr>
          <w:trHeight w:val="300"/>
          <w:jc w:val="center"/>
        </w:trPr>
        <w:tc>
          <w:tcPr>
            <w:tcW w:w="2385" w:type="dxa"/>
            <w:shd w:val="clear" w:color="auto" w:fill="F2F2F2" w:themeFill="background1" w:themeFillShade="F2"/>
            <w:vAlign w:val="center"/>
          </w:tcPr>
          <w:p w14:paraId="4ED91938" w14:textId="1FB9B0AB"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2490" w:type="dxa"/>
            <w:shd w:val="clear" w:color="auto" w:fill="F2F2F2" w:themeFill="background1" w:themeFillShade="F2"/>
            <w:vAlign w:val="center"/>
          </w:tcPr>
          <w:p w14:paraId="1D877F79" w14:textId="2A5974A2"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80</w:t>
            </w:r>
          </w:p>
        </w:tc>
      </w:tr>
      <w:tr w:rsidR="7E75A5C1" w14:paraId="4D155A64" w14:textId="77777777" w:rsidTr="7E75A5C1">
        <w:trPr>
          <w:trHeight w:val="300"/>
          <w:jc w:val="center"/>
        </w:trPr>
        <w:tc>
          <w:tcPr>
            <w:tcW w:w="2385" w:type="dxa"/>
            <w:vAlign w:val="center"/>
          </w:tcPr>
          <w:p w14:paraId="6E8FFA5B" w14:textId="32AC2FF2"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2490" w:type="dxa"/>
            <w:vAlign w:val="center"/>
          </w:tcPr>
          <w:p w14:paraId="23A4C546" w14:textId="0E3E5088" w:rsidR="52C1AD1F" w:rsidRDefault="52C1AD1F"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120</w:t>
            </w:r>
          </w:p>
        </w:tc>
      </w:tr>
    </w:tbl>
    <w:p w14:paraId="3604A6B3" w14:textId="2E17D2E5" w:rsidR="00437BF2" w:rsidRDefault="00437BF2" w:rsidP="7E75A5C1">
      <w:pPr>
        <w:spacing w:line="360" w:lineRule="auto"/>
        <w:jc w:val="center"/>
        <w:textAlignment w:val="center"/>
      </w:pPr>
    </w:p>
    <w:p w14:paraId="4E6974CE" w14:textId="22196B2C" w:rsidR="00437BF2" w:rsidRDefault="725D4EF8" w:rsidP="7E75A5C1">
      <w:pPr>
        <w:pStyle w:val="ListParagraph"/>
        <w:numPr>
          <w:ilvl w:val="0"/>
          <w:numId w:val="5"/>
        </w:num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T</w:t>
      </w:r>
      <w:r w:rsidR="3ADA5AC6" w:rsidRPr="7E75A5C1">
        <w:rPr>
          <w:rFonts w:ascii="Times New Roman" w:eastAsia="Times New Roman" w:hAnsi="Times New Roman" w:cs="Times New Roman"/>
        </w:rPr>
        <w:t xml:space="preserve">he </w:t>
      </w:r>
      <w:r w:rsidR="3ADA5AC6" w:rsidRPr="7E75A5C1">
        <w:rPr>
          <w:rFonts w:ascii="Times New Roman" w:eastAsia="Times New Roman" w:hAnsi="Times New Roman" w:cs="Times New Roman"/>
          <w:b/>
          <w:bCs/>
        </w:rPr>
        <w:t>Text Topic</w:t>
      </w:r>
      <w:r w:rsidR="3ADA5AC6" w:rsidRPr="7E75A5C1">
        <w:rPr>
          <w:rFonts w:ascii="Times New Roman" w:eastAsia="Times New Roman" w:hAnsi="Times New Roman" w:cs="Times New Roman"/>
        </w:rPr>
        <w:t xml:space="preserve"> node </w:t>
      </w:r>
      <w:r w:rsidR="6A3B6E66" w:rsidRPr="7E75A5C1">
        <w:rPr>
          <w:rFonts w:ascii="Times New Roman" w:eastAsia="Times New Roman" w:hAnsi="Times New Roman" w:cs="Times New Roman"/>
        </w:rPr>
        <w:t>wa</w:t>
      </w:r>
      <w:r w:rsidR="3ADA5AC6" w:rsidRPr="7E75A5C1">
        <w:rPr>
          <w:rFonts w:ascii="Times New Roman" w:eastAsia="Times New Roman" w:hAnsi="Times New Roman" w:cs="Times New Roman"/>
        </w:rPr>
        <w:t xml:space="preserve">s used to identify the most prominent topics in a collection of text documents, providing valuable insights into the underlying themes and trends in the data. </w:t>
      </w:r>
      <w:r w:rsidR="005124DD">
        <w:rPr>
          <w:rFonts w:ascii="Times New Roman" w:eastAsia="Times New Roman" w:hAnsi="Times New Roman" w:cs="Times New Roman"/>
        </w:rPr>
        <w:t>I</w:t>
      </w:r>
      <w:r w:rsidR="0770AB2F" w:rsidRPr="7E75A5C1">
        <w:rPr>
          <w:rFonts w:ascii="Times New Roman" w:eastAsia="Times New Roman" w:hAnsi="Times New Roman" w:cs="Times New Roman"/>
        </w:rPr>
        <w:t xml:space="preserve"> opted to use the default settings in preparation </w:t>
      </w:r>
      <w:proofErr w:type="gramStart"/>
      <w:r w:rsidR="0770AB2F" w:rsidRPr="7E75A5C1">
        <w:rPr>
          <w:rFonts w:ascii="Times New Roman" w:eastAsia="Times New Roman" w:hAnsi="Times New Roman" w:cs="Times New Roman"/>
        </w:rPr>
        <w:t>for  Decision</w:t>
      </w:r>
      <w:proofErr w:type="gramEnd"/>
      <w:r w:rsidR="0770AB2F" w:rsidRPr="7E75A5C1">
        <w:rPr>
          <w:rFonts w:ascii="Times New Roman" w:eastAsia="Times New Roman" w:hAnsi="Times New Roman" w:cs="Times New Roman"/>
        </w:rPr>
        <w:t xml:space="preserve"> Tree analysis.</w:t>
      </w:r>
    </w:p>
    <w:p w14:paraId="4D5CB40D" w14:textId="5FC6A89E" w:rsidR="00437BF2" w:rsidRDefault="4B04F9D6" w:rsidP="7E75A5C1">
      <w:pPr>
        <w:spacing w:line="360" w:lineRule="auto"/>
        <w:jc w:val="center"/>
        <w:textAlignment w:val="center"/>
      </w:pPr>
      <w:r>
        <w:rPr>
          <w:noProof/>
        </w:rPr>
        <w:lastRenderedPageBreak/>
        <w:drawing>
          <wp:inline distT="0" distB="0" distL="0" distR="0" wp14:anchorId="4D2DB02D" wp14:editId="20A01566">
            <wp:extent cx="2396710" cy="2736243"/>
            <wp:effectExtent l="133350" t="114300" r="137160" b="140335"/>
            <wp:docPr id="818546611" name="Picture 81854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a:stretch>
                      <a:fillRect/>
                    </a:stretch>
                  </pic:blipFill>
                  <pic:spPr>
                    <a:xfrm>
                      <a:off x="0" y="0"/>
                      <a:ext cx="2396710" cy="27362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5FBA48" w14:textId="2CA5BD8C" w:rsidR="00437BF2" w:rsidRDefault="6982C034"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Once all the prior modeling nodes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re </w:t>
      </w:r>
      <w:proofErr w:type="gramStart"/>
      <w:r w:rsidRPr="7E75A5C1">
        <w:rPr>
          <w:rFonts w:ascii="Times New Roman" w:eastAsia="Times New Roman" w:hAnsi="Times New Roman" w:cs="Times New Roman"/>
        </w:rPr>
        <w:t>attached,  team</w:t>
      </w:r>
      <w:proofErr w:type="gramEnd"/>
      <w:r w:rsidRPr="7E75A5C1">
        <w:rPr>
          <w:rFonts w:ascii="Times New Roman" w:eastAsia="Times New Roman" w:hAnsi="Times New Roman" w:cs="Times New Roman"/>
        </w:rPr>
        <w:t xml:space="preserve"> began </w:t>
      </w:r>
      <w:r w:rsidR="0761F6A8" w:rsidRPr="7E75A5C1">
        <w:rPr>
          <w:rFonts w:ascii="Times New Roman" w:eastAsia="Times New Roman" w:hAnsi="Times New Roman" w:cs="Times New Roman"/>
        </w:rPr>
        <w:t xml:space="preserve">exploring </w:t>
      </w:r>
      <w:r w:rsidRPr="7E75A5C1">
        <w:rPr>
          <w:rFonts w:ascii="Times New Roman" w:eastAsia="Times New Roman" w:hAnsi="Times New Roman" w:cs="Times New Roman"/>
        </w:rPr>
        <w:t xml:space="preserve">the types of models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wanted to explore.</w:t>
      </w:r>
      <w:r w:rsidR="00D0C6A5" w:rsidRPr="7E75A5C1">
        <w:rPr>
          <w:rFonts w:ascii="Times New Roman" w:eastAsia="Times New Roman" w:hAnsi="Times New Roman" w:cs="Times New Roman"/>
        </w:rPr>
        <w:t xml:space="preserve"> </w:t>
      </w:r>
      <w:r w:rsidR="3BBBA5C0" w:rsidRPr="7E75A5C1">
        <w:rPr>
          <w:rFonts w:ascii="Times New Roman" w:eastAsia="Times New Roman" w:hAnsi="Times New Roman" w:cs="Times New Roman"/>
        </w:rPr>
        <w:t xml:space="preserve">As discussed in lecture, Decision Trees </w:t>
      </w:r>
      <w:r w:rsidR="435EDF56" w:rsidRPr="7E75A5C1">
        <w:rPr>
          <w:rFonts w:ascii="Times New Roman" w:eastAsia="Times New Roman" w:hAnsi="Times New Roman" w:cs="Times New Roman"/>
        </w:rPr>
        <w:t xml:space="preserve">and Logistic Regressions </w:t>
      </w:r>
      <w:r w:rsidR="3BBBA5C0" w:rsidRPr="7E75A5C1">
        <w:rPr>
          <w:rFonts w:ascii="Times New Roman" w:eastAsia="Times New Roman" w:hAnsi="Times New Roman" w:cs="Times New Roman"/>
        </w:rPr>
        <w:t xml:space="preserve">can be beneficial </w:t>
      </w:r>
      <w:r w:rsidR="0CEC1071" w:rsidRPr="7E75A5C1">
        <w:rPr>
          <w:rFonts w:ascii="Times New Roman" w:eastAsia="Times New Roman" w:hAnsi="Times New Roman" w:cs="Times New Roman"/>
        </w:rPr>
        <w:t>wh</w:t>
      </w:r>
      <w:r w:rsidR="5F6A8E69" w:rsidRPr="7E75A5C1">
        <w:rPr>
          <w:rFonts w:ascii="Times New Roman" w:eastAsia="Times New Roman" w:hAnsi="Times New Roman" w:cs="Times New Roman"/>
        </w:rPr>
        <w:t>ile</w:t>
      </w:r>
      <w:r w:rsidR="0CEC1071" w:rsidRPr="7E75A5C1">
        <w:rPr>
          <w:rFonts w:ascii="Times New Roman" w:eastAsia="Times New Roman" w:hAnsi="Times New Roman" w:cs="Times New Roman"/>
        </w:rPr>
        <w:t xml:space="preserve"> evaluating binary target variables. </w:t>
      </w:r>
      <w:r w:rsidR="5C55D0D9" w:rsidRPr="7E75A5C1">
        <w:rPr>
          <w:rFonts w:ascii="Times New Roman" w:eastAsia="Times New Roman" w:hAnsi="Times New Roman" w:cs="Times New Roman"/>
        </w:rPr>
        <w:t xml:space="preserve">Knowing there are multiple inputs that can affect the output of Decision Trees and Logistic Regression models, </w:t>
      </w:r>
      <w:r w:rsidR="005124DD">
        <w:rPr>
          <w:rFonts w:ascii="Times New Roman" w:eastAsia="Times New Roman" w:hAnsi="Times New Roman" w:cs="Times New Roman"/>
        </w:rPr>
        <w:t>I</w:t>
      </w:r>
      <w:r w:rsidR="5C55D0D9" w:rsidRPr="7E75A5C1">
        <w:rPr>
          <w:rFonts w:ascii="Times New Roman" w:eastAsia="Times New Roman" w:hAnsi="Times New Roman" w:cs="Times New Roman"/>
        </w:rPr>
        <w:t xml:space="preserve"> first planned to create an aligned focus on which text field(s) to build the model upon.</w:t>
      </w:r>
    </w:p>
    <w:p w14:paraId="590D7D08" w14:textId="0EFA4E51" w:rsidR="00437BF2" w:rsidRDefault="298B1DA4" w:rsidP="7E75A5C1">
      <w:pPr>
        <w:spacing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Because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previously built the concatenated field,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felt confident to begin evaluating various inputs of Decision Tree and Logistic Regression models.</w:t>
      </w:r>
      <w:r w:rsidR="4ADBDECC" w:rsidRPr="7E75A5C1">
        <w:rPr>
          <w:rFonts w:ascii="Times New Roman" w:eastAsia="Times New Roman" w:hAnsi="Times New Roman" w:cs="Times New Roman"/>
        </w:rPr>
        <w:t xml:space="preserve"> This included Log frequency </w:t>
      </w:r>
      <w:proofErr w:type="spellStart"/>
      <w:r w:rsidR="005124DD">
        <w:rPr>
          <w:rFonts w:ascii="Times New Roman" w:eastAsia="Times New Roman" w:hAnsi="Times New Roman" w:cs="Times New Roman"/>
        </w:rPr>
        <w:t>I</w:t>
      </w:r>
      <w:r w:rsidR="4ADBDECC" w:rsidRPr="7E75A5C1">
        <w:rPr>
          <w:rFonts w:ascii="Times New Roman" w:eastAsia="Times New Roman" w:hAnsi="Times New Roman" w:cs="Times New Roman"/>
        </w:rPr>
        <w:t>ights</w:t>
      </w:r>
      <w:proofErr w:type="spellEnd"/>
      <w:r w:rsidR="4ADBDECC" w:rsidRPr="7E75A5C1">
        <w:rPr>
          <w:rFonts w:ascii="Times New Roman" w:eastAsia="Times New Roman" w:hAnsi="Times New Roman" w:cs="Times New Roman"/>
        </w:rPr>
        <w:t xml:space="preserve">, term </w:t>
      </w:r>
      <w:proofErr w:type="spellStart"/>
      <w:r w:rsidR="005124DD">
        <w:rPr>
          <w:rFonts w:ascii="Times New Roman" w:eastAsia="Times New Roman" w:hAnsi="Times New Roman" w:cs="Times New Roman"/>
        </w:rPr>
        <w:t>I</w:t>
      </w:r>
      <w:r w:rsidR="4ADBDECC" w:rsidRPr="7E75A5C1">
        <w:rPr>
          <w:rFonts w:ascii="Times New Roman" w:eastAsia="Times New Roman" w:hAnsi="Times New Roman" w:cs="Times New Roman"/>
        </w:rPr>
        <w:t>ights</w:t>
      </w:r>
      <w:proofErr w:type="spellEnd"/>
      <w:r w:rsidR="4ADBDECC" w:rsidRPr="7E75A5C1">
        <w:rPr>
          <w:rFonts w:ascii="Times New Roman" w:eastAsia="Times New Roman" w:hAnsi="Times New Roman" w:cs="Times New Roman"/>
        </w:rPr>
        <w:t xml:space="preserve"> of Entropy/Mutual Information/IDF and a minimum of 40 documents.</w:t>
      </w:r>
      <w:r w:rsidR="6ACF97EB" w:rsidRPr="7E75A5C1">
        <w:rPr>
          <w:rFonts w:ascii="Times New Roman" w:eastAsia="Times New Roman" w:hAnsi="Times New Roman" w:cs="Times New Roman"/>
        </w:rPr>
        <w:t xml:space="preserve"> As discussed previously, </w:t>
      </w:r>
      <w:r w:rsidR="005124DD">
        <w:rPr>
          <w:rFonts w:ascii="Times New Roman" w:eastAsia="Times New Roman" w:hAnsi="Times New Roman" w:cs="Times New Roman"/>
        </w:rPr>
        <w:t>I</w:t>
      </w:r>
      <w:r w:rsidR="6ACF97EB" w:rsidRPr="7E75A5C1">
        <w:rPr>
          <w:rFonts w:ascii="Times New Roman" w:eastAsia="Times New Roman" w:hAnsi="Times New Roman" w:cs="Times New Roman"/>
        </w:rPr>
        <w:t xml:space="preserve"> also explored 5 different combinations of SVD Resolutions and </w:t>
      </w:r>
      <w:r w:rsidR="3AACB997" w:rsidRPr="7E75A5C1">
        <w:rPr>
          <w:rFonts w:ascii="Times New Roman" w:eastAsia="Times New Roman" w:hAnsi="Times New Roman" w:cs="Times New Roman"/>
        </w:rPr>
        <w:t>the number</w:t>
      </w:r>
      <w:r w:rsidR="6ACF97EB" w:rsidRPr="7E75A5C1">
        <w:rPr>
          <w:rFonts w:ascii="Times New Roman" w:eastAsia="Times New Roman" w:hAnsi="Times New Roman" w:cs="Times New Roman"/>
        </w:rPr>
        <w:t xml:space="preserve"> of dimensions ranging from 20-120.</w:t>
      </w:r>
      <w:r w:rsidR="6AB4E242" w:rsidRPr="7E75A5C1">
        <w:rPr>
          <w:rFonts w:ascii="Times New Roman" w:eastAsia="Times New Roman" w:hAnsi="Times New Roman" w:cs="Times New Roman"/>
        </w:rPr>
        <w:t xml:space="preserve"> </w:t>
      </w:r>
      <w:r w:rsidR="45D7387F" w:rsidRPr="7E75A5C1">
        <w:rPr>
          <w:rFonts w:ascii="Times New Roman" w:eastAsia="Times New Roman" w:hAnsi="Times New Roman" w:cs="Times New Roman"/>
        </w:rPr>
        <w:t>To summarize the 24 different models built:</w:t>
      </w:r>
    </w:p>
    <w:tbl>
      <w:tblPr>
        <w:tblStyle w:val="TableGrid"/>
        <w:tblW w:w="0" w:type="auto"/>
        <w:jc w:val="center"/>
        <w:tblLayout w:type="fixed"/>
        <w:tblLook w:val="06A0" w:firstRow="1" w:lastRow="0" w:firstColumn="1" w:lastColumn="0" w:noHBand="1" w:noVBand="1"/>
      </w:tblPr>
      <w:tblGrid>
        <w:gridCol w:w="1425"/>
        <w:gridCol w:w="1080"/>
        <w:gridCol w:w="1425"/>
        <w:gridCol w:w="1770"/>
        <w:gridCol w:w="2021"/>
        <w:gridCol w:w="1639"/>
      </w:tblGrid>
      <w:tr w:rsidR="7E75A5C1" w14:paraId="6B6AA688" w14:textId="77777777" w:rsidTr="7E75A5C1">
        <w:trPr>
          <w:trHeight w:val="330"/>
          <w:jc w:val="center"/>
        </w:trPr>
        <w:tc>
          <w:tcPr>
            <w:tcW w:w="1425" w:type="dxa"/>
            <w:shd w:val="clear" w:color="auto" w:fill="156082" w:themeFill="accent1"/>
            <w:vAlign w:val="center"/>
          </w:tcPr>
          <w:p w14:paraId="316E7922" w14:textId="6361283A" w:rsidR="35B64765" w:rsidRDefault="35B64765"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 xml:space="preserve">Frequency </w:t>
            </w:r>
            <w:proofErr w:type="spellStart"/>
            <w:r w:rsidR="005124DD">
              <w:rPr>
                <w:rFonts w:ascii="Times New Roman" w:eastAsia="Times New Roman" w:hAnsi="Times New Roman" w:cs="Times New Roman"/>
                <w:b/>
                <w:bCs/>
                <w:sz w:val="22"/>
                <w:szCs w:val="22"/>
              </w:rPr>
              <w:t>I</w:t>
            </w:r>
            <w:r w:rsidRPr="7E75A5C1">
              <w:rPr>
                <w:rFonts w:ascii="Times New Roman" w:eastAsia="Times New Roman" w:hAnsi="Times New Roman" w:cs="Times New Roman"/>
                <w:b/>
                <w:bCs/>
                <w:sz w:val="22"/>
                <w:szCs w:val="22"/>
              </w:rPr>
              <w:t>ight</w:t>
            </w:r>
            <w:proofErr w:type="spellEnd"/>
          </w:p>
        </w:tc>
        <w:tc>
          <w:tcPr>
            <w:tcW w:w="1080" w:type="dxa"/>
            <w:shd w:val="clear" w:color="auto" w:fill="156082" w:themeFill="accent1"/>
            <w:vAlign w:val="center"/>
          </w:tcPr>
          <w:p w14:paraId="08CAE6EB" w14:textId="3F6EB962" w:rsidR="35B64765" w:rsidRDefault="35B64765" w:rsidP="7E75A5C1">
            <w:pPr>
              <w:spacing w:line="278" w:lineRule="auto"/>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 xml:space="preserve">Term </w:t>
            </w:r>
            <w:proofErr w:type="spellStart"/>
            <w:r w:rsidR="005124DD">
              <w:rPr>
                <w:rFonts w:ascii="Times New Roman" w:eastAsia="Times New Roman" w:hAnsi="Times New Roman" w:cs="Times New Roman"/>
                <w:b/>
                <w:bCs/>
                <w:sz w:val="22"/>
                <w:szCs w:val="22"/>
              </w:rPr>
              <w:t>I</w:t>
            </w:r>
            <w:r w:rsidRPr="7E75A5C1">
              <w:rPr>
                <w:rFonts w:ascii="Times New Roman" w:eastAsia="Times New Roman" w:hAnsi="Times New Roman" w:cs="Times New Roman"/>
                <w:b/>
                <w:bCs/>
                <w:sz w:val="22"/>
                <w:szCs w:val="22"/>
              </w:rPr>
              <w:t>ight</w:t>
            </w:r>
            <w:proofErr w:type="spellEnd"/>
          </w:p>
        </w:tc>
        <w:tc>
          <w:tcPr>
            <w:tcW w:w="1425" w:type="dxa"/>
            <w:shd w:val="clear" w:color="auto" w:fill="156082" w:themeFill="accent1"/>
            <w:vAlign w:val="center"/>
          </w:tcPr>
          <w:p w14:paraId="3C6D7F7A" w14:textId="5E4D0E08" w:rsidR="0BFA2717" w:rsidRDefault="0BFA2717" w:rsidP="7E75A5C1">
            <w:pPr>
              <w:spacing w:line="278" w:lineRule="auto"/>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Min # of Documents</w:t>
            </w:r>
          </w:p>
        </w:tc>
        <w:tc>
          <w:tcPr>
            <w:tcW w:w="1770" w:type="dxa"/>
            <w:shd w:val="clear" w:color="auto" w:fill="156082" w:themeFill="accent1"/>
            <w:vAlign w:val="center"/>
          </w:tcPr>
          <w:p w14:paraId="701AF549" w14:textId="4F614238"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 xml:space="preserve">Model </w:t>
            </w:r>
          </w:p>
        </w:tc>
        <w:tc>
          <w:tcPr>
            <w:tcW w:w="2021" w:type="dxa"/>
            <w:shd w:val="clear" w:color="auto" w:fill="156082" w:themeFill="accent1"/>
            <w:vAlign w:val="center"/>
          </w:tcPr>
          <w:p w14:paraId="7CE73901" w14:textId="41C9D57B"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 xml:space="preserve">SVD </w:t>
            </w:r>
            <w:r w:rsidR="4A9F0C48" w:rsidRPr="7E75A5C1">
              <w:rPr>
                <w:rFonts w:ascii="Times New Roman" w:eastAsia="Times New Roman" w:hAnsi="Times New Roman" w:cs="Times New Roman"/>
                <w:b/>
                <w:bCs/>
                <w:sz w:val="22"/>
                <w:szCs w:val="22"/>
              </w:rPr>
              <w:t>R</w:t>
            </w:r>
            <w:r w:rsidRPr="7E75A5C1">
              <w:rPr>
                <w:rFonts w:ascii="Times New Roman" w:eastAsia="Times New Roman" w:hAnsi="Times New Roman" w:cs="Times New Roman"/>
                <w:b/>
                <w:bCs/>
                <w:sz w:val="22"/>
                <w:szCs w:val="22"/>
              </w:rPr>
              <w:t>esolution</w:t>
            </w:r>
          </w:p>
        </w:tc>
        <w:tc>
          <w:tcPr>
            <w:tcW w:w="1639" w:type="dxa"/>
            <w:shd w:val="clear" w:color="auto" w:fill="156082" w:themeFill="accent1"/>
            <w:vAlign w:val="center"/>
          </w:tcPr>
          <w:p w14:paraId="5BD11B08" w14:textId="0F88877B" w:rsidR="0F1F255E" w:rsidRDefault="0F1F255E"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 of Dimensions</w:t>
            </w:r>
          </w:p>
        </w:tc>
      </w:tr>
      <w:tr w:rsidR="7E75A5C1" w14:paraId="655F6AF2" w14:textId="77777777" w:rsidTr="7E75A5C1">
        <w:trPr>
          <w:trHeight w:val="300"/>
          <w:jc w:val="center"/>
        </w:trPr>
        <w:tc>
          <w:tcPr>
            <w:tcW w:w="1425" w:type="dxa"/>
            <w:vMerge w:val="restart"/>
            <w:shd w:val="clear" w:color="auto" w:fill="FFFFFF" w:themeFill="background1"/>
            <w:vAlign w:val="center"/>
          </w:tcPr>
          <w:p w14:paraId="670E39FB" w14:textId="0F51B769" w:rsidR="208DC449" w:rsidRDefault="208DC449"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Log</w:t>
            </w:r>
          </w:p>
        </w:tc>
        <w:tc>
          <w:tcPr>
            <w:tcW w:w="1080" w:type="dxa"/>
            <w:vMerge w:val="restart"/>
            <w:shd w:val="clear" w:color="auto" w:fill="FFFFFF" w:themeFill="background1"/>
            <w:vAlign w:val="center"/>
          </w:tcPr>
          <w:p w14:paraId="59B7DD76" w14:textId="0E8BEBE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Entropy</w:t>
            </w:r>
          </w:p>
        </w:tc>
        <w:tc>
          <w:tcPr>
            <w:tcW w:w="1425" w:type="dxa"/>
            <w:vMerge w:val="restart"/>
            <w:shd w:val="clear" w:color="auto" w:fill="FFFFFF" w:themeFill="background1"/>
            <w:vAlign w:val="center"/>
          </w:tcPr>
          <w:p w14:paraId="1499F63B" w14:textId="7C283F49" w:rsidR="03D1ABF4" w:rsidRDefault="03D1ABF4"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40</w:t>
            </w:r>
          </w:p>
        </w:tc>
        <w:tc>
          <w:tcPr>
            <w:tcW w:w="1770" w:type="dxa"/>
            <w:shd w:val="clear" w:color="auto" w:fill="FFFFFF" w:themeFill="background1"/>
            <w:vAlign w:val="center"/>
          </w:tcPr>
          <w:p w14:paraId="42FD5F5C" w14:textId="7B91FB9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shd w:val="clear" w:color="auto" w:fill="FFFFFF" w:themeFill="background1"/>
            <w:vAlign w:val="center"/>
          </w:tcPr>
          <w:p w14:paraId="2F37CAC7" w14:textId="0796A77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w:t>
            </w:r>
          </w:p>
        </w:tc>
        <w:tc>
          <w:tcPr>
            <w:tcW w:w="1639" w:type="dxa"/>
            <w:shd w:val="clear" w:color="auto" w:fill="FFFFFF" w:themeFill="background1"/>
            <w:vAlign w:val="center"/>
          </w:tcPr>
          <w:p w14:paraId="2D2B2908" w14:textId="311420EA" w:rsidR="46510F85" w:rsidRDefault="46510F85"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100</w:t>
            </w:r>
          </w:p>
        </w:tc>
      </w:tr>
      <w:tr w:rsidR="7E75A5C1" w14:paraId="2D6835F6" w14:textId="77777777" w:rsidTr="7E75A5C1">
        <w:trPr>
          <w:trHeight w:val="300"/>
          <w:jc w:val="center"/>
        </w:trPr>
        <w:tc>
          <w:tcPr>
            <w:tcW w:w="1425" w:type="dxa"/>
            <w:vMerge/>
          </w:tcPr>
          <w:p w14:paraId="488F945D" w14:textId="77777777" w:rsidR="00EE3242" w:rsidRDefault="00EE3242"/>
        </w:tc>
        <w:tc>
          <w:tcPr>
            <w:tcW w:w="1080" w:type="dxa"/>
            <w:vMerge/>
          </w:tcPr>
          <w:p w14:paraId="6D40594A" w14:textId="77777777" w:rsidR="00EE3242" w:rsidRDefault="00EE3242"/>
        </w:tc>
        <w:tc>
          <w:tcPr>
            <w:tcW w:w="1425" w:type="dxa"/>
            <w:vMerge/>
          </w:tcPr>
          <w:p w14:paraId="7E664529" w14:textId="77777777" w:rsidR="00EE3242" w:rsidRDefault="00EE3242"/>
        </w:tc>
        <w:tc>
          <w:tcPr>
            <w:tcW w:w="1770" w:type="dxa"/>
            <w:shd w:val="clear" w:color="auto" w:fill="F2F2F2" w:themeFill="background1" w:themeFillShade="F2"/>
            <w:vAlign w:val="center"/>
          </w:tcPr>
          <w:p w14:paraId="47F43B8A" w14:textId="7591E74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4E4ECC5C" w14:textId="450A327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w:t>
            </w:r>
          </w:p>
        </w:tc>
        <w:tc>
          <w:tcPr>
            <w:tcW w:w="1639" w:type="dxa"/>
            <w:shd w:val="clear" w:color="auto" w:fill="F2F2F2" w:themeFill="background1" w:themeFillShade="F2"/>
            <w:vAlign w:val="center"/>
          </w:tcPr>
          <w:p w14:paraId="0FA5457B" w14:textId="01B74C84" w:rsidR="2EB2DBF6" w:rsidRDefault="2EB2DBF6"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100</w:t>
            </w:r>
          </w:p>
        </w:tc>
      </w:tr>
      <w:tr w:rsidR="7E75A5C1" w14:paraId="6FB5B00C" w14:textId="77777777" w:rsidTr="7E75A5C1">
        <w:trPr>
          <w:trHeight w:val="300"/>
          <w:jc w:val="center"/>
        </w:trPr>
        <w:tc>
          <w:tcPr>
            <w:tcW w:w="1425" w:type="dxa"/>
            <w:vMerge/>
          </w:tcPr>
          <w:p w14:paraId="7367F634" w14:textId="77777777" w:rsidR="00EE3242" w:rsidRDefault="00EE3242"/>
        </w:tc>
        <w:tc>
          <w:tcPr>
            <w:tcW w:w="1080" w:type="dxa"/>
            <w:vMerge/>
          </w:tcPr>
          <w:p w14:paraId="33B6E612" w14:textId="77777777" w:rsidR="00EE3242" w:rsidRDefault="00EE3242"/>
        </w:tc>
        <w:tc>
          <w:tcPr>
            <w:tcW w:w="1425" w:type="dxa"/>
            <w:vMerge/>
          </w:tcPr>
          <w:p w14:paraId="46D83989" w14:textId="77777777" w:rsidR="00EE3242" w:rsidRDefault="00EE3242"/>
        </w:tc>
        <w:tc>
          <w:tcPr>
            <w:tcW w:w="1770" w:type="dxa"/>
            <w:shd w:val="clear" w:color="auto" w:fill="FFFFFF" w:themeFill="background1"/>
            <w:vAlign w:val="center"/>
          </w:tcPr>
          <w:p w14:paraId="13B78E73" w14:textId="63B5B72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shd w:val="clear" w:color="auto" w:fill="FFFFFF" w:themeFill="background1"/>
            <w:vAlign w:val="center"/>
          </w:tcPr>
          <w:p w14:paraId="1B083285" w14:textId="0C4C69BB"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w:t>
            </w:r>
            <w:r w:rsidR="3BA6E4C1" w:rsidRPr="7E75A5C1">
              <w:rPr>
                <w:rFonts w:ascii="Times New Roman" w:eastAsia="Times New Roman" w:hAnsi="Times New Roman" w:cs="Times New Roman"/>
                <w:sz w:val="22"/>
                <w:szCs w:val="22"/>
              </w:rPr>
              <w:t>igh</w:t>
            </w:r>
          </w:p>
        </w:tc>
        <w:tc>
          <w:tcPr>
            <w:tcW w:w="1639" w:type="dxa"/>
            <w:shd w:val="clear" w:color="auto" w:fill="FFFFFF" w:themeFill="background1"/>
            <w:vAlign w:val="center"/>
          </w:tcPr>
          <w:p w14:paraId="5902F920" w14:textId="532199C0" w:rsidR="544EF913" w:rsidRDefault="544EF913"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50</w:t>
            </w:r>
          </w:p>
        </w:tc>
      </w:tr>
      <w:tr w:rsidR="7E75A5C1" w14:paraId="191AED3C" w14:textId="77777777" w:rsidTr="7E75A5C1">
        <w:trPr>
          <w:trHeight w:val="300"/>
          <w:jc w:val="center"/>
        </w:trPr>
        <w:tc>
          <w:tcPr>
            <w:tcW w:w="1425" w:type="dxa"/>
            <w:vMerge/>
          </w:tcPr>
          <w:p w14:paraId="40EED3EA" w14:textId="77777777" w:rsidR="00EE3242" w:rsidRDefault="00EE3242"/>
        </w:tc>
        <w:tc>
          <w:tcPr>
            <w:tcW w:w="1080" w:type="dxa"/>
            <w:vMerge/>
          </w:tcPr>
          <w:p w14:paraId="0064BC7C" w14:textId="77777777" w:rsidR="00EE3242" w:rsidRDefault="00EE3242"/>
        </w:tc>
        <w:tc>
          <w:tcPr>
            <w:tcW w:w="1425" w:type="dxa"/>
            <w:vMerge/>
          </w:tcPr>
          <w:p w14:paraId="75B8C0FD" w14:textId="77777777" w:rsidR="00EE3242" w:rsidRDefault="00EE3242"/>
        </w:tc>
        <w:tc>
          <w:tcPr>
            <w:tcW w:w="1770" w:type="dxa"/>
            <w:shd w:val="clear" w:color="auto" w:fill="F2F2F2" w:themeFill="background1" w:themeFillShade="F2"/>
            <w:vAlign w:val="center"/>
          </w:tcPr>
          <w:p w14:paraId="538AF5D1" w14:textId="03E5332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384B7530" w14:textId="48C7C87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shd w:val="clear" w:color="auto" w:fill="F2F2F2" w:themeFill="background1" w:themeFillShade="F2"/>
            <w:vAlign w:val="center"/>
          </w:tcPr>
          <w:p w14:paraId="27EC1B94" w14:textId="21B7F621" w:rsidR="5B9ECD29" w:rsidRDefault="5B9ECD29"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50</w:t>
            </w:r>
          </w:p>
        </w:tc>
      </w:tr>
      <w:tr w:rsidR="7E75A5C1" w14:paraId="3934E8AC" w14:textId="77777777" w:rsidTr="7E75A5C1">
        <w:trPr>
          <w:trHeight w:val="300"/>
          <w:jc w:val="center"/>
        </w:trPr>
        <w:tc>
          <w:tcPr>
            <w:tcW w:w="1425" w:type="dxa"/>
            <w:vMerge/>
          </w:tcPr>
          <w:p w14:paraId="481DBA26" w14:textId="77777777" w:rsidR="00EE3242" w:rsidRDefault="00EE3242"/>
        </w:tc>
        <w:tc>
          <w:tcPr>
            <w:tcW w:w="1080" w:type="dxa"/>
            <w:vMerge/>
          </w:tcPr>
          <w:p w14:paraId="40CF08C2" w14:textId="77777777" w:rsidR="00EE3242" w:rsidRDefault="00EE3242"/>
        </w:tc>
        <w:tc>
          <w:tcPr>
            <w:tcW w:w="1425" w:type="dxa"/>
            <w:vMerge/>
          </w:tcPr>
          <w:p w14:paraId="6D5681C8" w14:textId="77777777" w:rsidR="00EE3242" w:rsidRDefault="00EE3242"/>
        </w:tc>
        <w:tc>
          <w:tcPr>
            <w:tcW w:w="1770" w:type="dxa"/>
            <w:vAlign w:val="center"/>
          </w:tcPr>
          <w:p w14:paraId="5A39AF45" w14:textId="1425D3B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33DF2B30" w14:textId="6CC77D6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vAlign w:val="center"/>
          </w:tcPr>
          <w:p w14:paraId="25CFC22A" w14:textId="79E7412C" w:rsidR="6FED63F6" w:rsidRDefault="6FED63F6"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80</w:t>
            </w:r>
          </w:p>
        </w:tc>
      </w:tr>
      <w:tr w:rsidR="7E75A5C1" w14:paraId="20DB76DB" w14:textId="77777777" w:rsidTr="7E75A5C1">
        <w:trPr>
          <w:trHeight w:val="300"/>
          <w:jc w:val="center"/>
        </w:trPr>
        <w:tc>
          <w:tcPr>
            <w:tcW w:w="1425" w:type="dxa"/>
            <w:vMerge/>
          </w:tcPr>
          <w:p w14:paraId="4B0CB239" w14:textId="77777777" w:rsidR="00EE3242" w:rsidRDefault="00EE3242"/>
        </w:tc>
        <w:tc>
          <w:tcPr>
            <w:tcW w:w="1080" w:type="dxa"/>
            <w:vMerge/>
          </w:tcPr>
          <w:p w14:paraId="38EC0E4E" w14:textId="77777777" w:rsidR="00EE3242" w:rsidRDefault="00EE3242"/>
        </w:tc>
        <w:tc>
          <w:tcPr>
            <w:tcW w:w="1425" w:type="dxa"/>
            <w:vMerge/>
          </w:tcPr>
          <w:p w14:paraId="37C810EF" w14:textId="77777777" w:rsidR="00EE3242" w:rsidRDefault="00EE3242"/>
        </w:tc>
        <w:tc>
          <w:tcPr>
            <w:tcW w:w="1770" w:type="dxa"/>
            <w:shd w:val="clear" w:color="auto" w:fill="F2F2F2" w:themeFill="background1" w:themeFillShade="F2"/>
            <w:vAlign w:val="center"/>
          </w:tcPr>
          <w:p w14:paraId="2A03D625" w14:textId="59BFD0B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2239964D" w14:textId="0809F44C"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shd w:val="clear" w:color="auto" w:fill="F2F2F2" w:themeFill="background1" w:themeFillShade="F2"/>
            <w:vAlign w:val="center"/>
          </w:tcPr>
          <w:p w14:paraId="23032D33" w14:textId="1E14451A" w:rsidR="27EEC320" w:rsidRDefault="27EEC320"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80</w:t>
            </w:r>
          </w:p>
        </w:tc>
      </w:tr>
      <w:tr w:rsidR="7E75A5C1" w14:paraId="05B386E2" w14:textId="77777777" w:rsidTr="7E75A5C1">
        <w:trPr>
          <w:trHeight w:val="300"/>
          <w:jc w:val="center"/>
        </w:trPr>
        <w:tc>
          <w:tcPr>
            <w:tcW w:w="1425" w:type="dxa"/>
            <w:vMerge/>
          </w:tcPr>
          <w:p w14:paraId="0D4BC186" w14:textId="77777777" w:rsidR="00EE3242" w:rsidRDefault="00EE3242"/>
        </w:tc>
        <w:tc>
          <w:tcPr>
            <w:tcW w:w="1080" w:type="dxa"/>
            <w:vMerge/>
          </w:tcPr>
          <w:p w14:paraId="6D695E24" w14:textId="77777777" w:rsidR="00EE3242" w:rsidRDefault="00EE3242"/>
        </w:tc>
        <w:tc>
          <w:tcPr>
            <w:tcW w:w="1425" w:type="dxa"/>
            <w:vMerge/>
          </w:tcPr>
          <w:p w14:paraId="32DA52F0" w14:textId="77777777" w:rsidR="00EE3242" w:rsidRDefault="00EE3242"/>
        </w:tc>
        <w:tc>
          <w:tcPr>
            <w:tcW w:w="1770" w:type="dxa"/>
            <w:vAlign w:val="center"/>
          </w:tcPr>
          <w:p w14:paraId="4B4A2AE3" w14:textId="19E7565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315E671C" w14:textId="686B4A0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vAlign w:val="center"/>
          </w:tcPr>
          <w:p w14:paraId="58EBCB0C" w14:textId="7440F57D" w:rsidR="73E5338E" w:rsidRDefault="73E5338E"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20</w:t>
            </w:r>
          </w:p>
        </w:tc>
      </w:tr>
      <w:tr w:rsidR="7E75A5C1" w14:paraId="7D1C4D75" w14:textId="77777777" w:rsidTr="7E75A5C1">
        <w:trPr>
          <w:trHeight w:val="300"/>
          <w:jc w:val="center"/>
        </w:trPr>
        <w:tc>
          <w:tcPr>
            <w:tcW w:w="1425" w:type="dxa"/>
            <w:vMerge/>
          </w:tcPr>
          <w:p w14:paraId="7E60EBC3" w14:textId="77777777" w:rsidR="00EE3242" w:rsidRDefault="00EE3242"/>
        </w:tc>
        <w:tc>
          <w:tcPr>
            <w:tcW w:w="1080" w:type="dxa"/>
            <w:vMerge/>
          </w:tcPr>
          <w:p w14:paraId="21F72AD9" w14:textId="77777777" w:rsidR="00EE3242" w:rsidRDefault="00EE3242"/>
        </w:tc>
        <w:tc>
          <w:tcPr>
            <w:tcW w:w="1425" w:type="dxa"/>
            <w:vMerge/>
          </w:tcPr>
          <w:p w14:paraId="1034DA83" w14:textId="77777777" w:rsidR="00EE3242" w:rsidRDefault="00EE3242"/>
        </w:tc>
        <w:tc>
          <w:tcPr>
            <w:tcW w:w="1770" w:type="dxa"/>
            <w:shd w:val="clear" w:color="auto" w:fill="F2F2F2" w:themeFill="background1" w:themeFillShade="F2"/>
            <w:vAlign w:val="center"/>
          </w:tcPr>
          <w:p w14:paraId="058E30A0" w14:textId="6757B77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0B7F4742" w14:textId="436145DB"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shd w:val="clear" w:color="auto" w:fill="F2F2F2" w:themeFill="background1" w:themeFillShade="F2"/>
            <w:vAlign w:val="center"/>
          </w:tcPr>
          <w:p w14:paraId="0B7DE7DE" w14:textId="50AFBB1E" w:rsidR="73E5338E" w:rsidRDefault="73E5338E"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20</w:t>
            </w:r>
          </w:p>
        </w:tc>
      </w:tr>
      <w:tr w:rsidR="7E75A5C1" w14:paraId="4E1D25FA" w14:textId="77777777" w:rsidTr="7E75A5C1">
        <w:trPr>
          <w:trHeight w:val="300"/>
          <w:jc w:val="center"/>
        </w:trPr>
        <w:tc>
          <w:tcPr>
            <w:tcW w:w="1425" w:type="dxa"/>
            <w:vMerge w:val="restart"/>
            <w:shd w:val="clear" w:color="auto" w:fill="F2F2F2" w:themeFill="background1" w:themeFillShade="F2"/>
            <w:vAlign w:val="center"/>
          </w:tcPr>
          <w:p w14:paraId="1382AD38" w14:textId="55ABF03C" w:rsidR="46D485FB" w:rsidRDefault="46D485FB"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Log</w:t>
            </w:r>
          </w:p>
        </w:tc>
        <w:tc>
          <w:tcPr>
            <w:tcW w:w="1080" w:type="dxa"/>
            <w:vMerge w:val="restart"/>
            <w:shd w:val="clear" w:color="auto" w:fill="F2F2F2" w:themeFill="background1" w:themeFillShade="F2"/>
            <w:vAlign w:val="center"/>
          </w:tcPr>
          <w:p w14:paraId="07EEDE5E" w14:textId="03BEAE73"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MI</w:t>
            </w:r>
          </w:p>
        </w:tc>
        <w:tc>
          <w:tcPr>
            <w:tcW w:w="1425" w:type="dxa"/>
            <w:vMerge w:val="restart"/>
            <w:shd w:val="clear" w:color="auto" w:fill="F2F2F2" w:themeFill="background1" w:themeFillShade="F2"/>
            <w:vAlign w:val="center"/>
          </w:tcPr>
          <w:p w14:paraId="3C82BF7F" w14:textId="0B96D156" w:rsidR="62E156D3" w:rsidRDefault="62E156D3"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40</w:t>
            </w:r>
          </w:p>
        </w:tc>
        <w:tc>
          <w:tcPr>
            <w:tcW w:w="1770" w:type="dxa"/>
            <w:vAlign w:val="center"/>
          </w:tcPr>
          <w:p w14:paraId="555AC815" w14:textId="7B91FB9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1E8C9CA2" w14:textId="6F0040B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w:t>
            </w:r>
          </w:p>
        </w:tc>
        <w:tc>
          <w:tcPr>
            <w:tcW w:w="1639" w:type="dxa"/>
            <w:vAlign w:val="center"/>
          </w:tcPr>
          <w:p w14:paraId="01842ECC" w14:textId="4A801AF1" w:rsidR="66E2C3C1" w:rsidRDefault="66E2C3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100</w:t>
            </w:r>
          </w:p>
        </w:tc>
      </w:tr>
      <w:tr w:rsidR="7E75A5C1" w14:paraId="56AE956D" w14:textId="77777777" w:rsidTr="7E75A5C1">
        <w:trPr>
          <w:trHeight w:val="300"/>
          <w:jc w:val="center"/>
        </w:trPr>
        <w:tc>
          <w:tcPr>
            <w:tcW w:w="1425" w:type="dxa"/>
            <w:vMerge/>
            <w:shd w:val="clear" w:color="auto" w:fill="FFFFFF" w:themeFill="background1"/>
            <w:vAlign w:val="center"/>
          </w:tcPr>
          <w:p w14:paraId="5CCA0060" w14:textId="77777777" w:rsidR="00EE3242" w:rsidRDefault="00EE3242"/>
        </w:tc>
        <w:tc>
          <w:tcPr>
            <w:tcW w:w="1080" w:type="dxa"/>
            <w:vMerge/>
            <w:shd w:val="clear" w:color="auto" w:fill="FFFFFF" w:themeFill="background1"/>
            <w:vAlign w:val="center"/>
          </w:tcPr>
          <w:p w14:paraId="1027698C" w14:textId="77777777" w:rsidR="00EE3242" w:rsidRDefault="00EE3242"/>
        </w:tc>
        <w:tc>
          <w:tcPr>
            <w:tcW w:w="1425" w:type="dxa"/>
            <w:vMerge/>
            <w:shd w:val="clear" w:color="auto" w:fill="FFFFFF" w:themeFill="background1"/>
            <w:vAlign w:val="center"/>
          </w:tcPr>
          <w:p w14:paraId="731A25BC" w14:textId="77777777" w:rsidR="00EE3242" w:rsidRDefault="00EE3242"/>
        </w:tc>
        <w:tc>
          <w:tcPr>
            <w:tcW w:w="1770" w:type="dxa"/>
            <w:shd w:val="clear" w:color="auto" w:fill="F2F2F2" w:themeFill="background1" w:themeFillShade="F2"/>
            <w:vAlign w:val="center"/>
          </w:tcPr>
          <w:p w14:paraId="72832A84" w14:textId="7591E74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547F5DE8" w14:textId="738CEF9C"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w:t>
            </w:r>
          </w:p>
        </w:tc>
        <w:tc>
          <w:tcPr>
            <w:tcW w:w="1639" w:type="dxa"/>
            <w:shd w:val="clear" w:color="auto" w:fill="F2F2F2" w:themeFill="background1" w:themeFillShade="F2"/>
            <w:vAlign w:val="center"/>
          </w:tcPr>
          <w:p w14:paraId="43564581" w14:textId="1718B718" w:rsidR="77BC08F3" w:rsidRDefault="77BC08F3"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100</w:t>
            </w:r>
          </w:p>
        </w:tc>
      </w:tr>
      <w:tr w:rsidR="7E75A5C1" w14:paraId="0684063E" w14:textId="77777777" w:rsidTr="7E75A5C1">
        <w:trPr>
          <w:trHeight w:val="300"/>
          <w:jc w:val="center"/>
        </w:trPr>
        <w:tc>
          <w:tcPr>
            <w:tcW w:w="1425" w:type="dxa"/>
            <w:vMerge/>
            <w:shd w:val="clear" w:color="auto" w:fill="FFFFFF" w:themeFill="background1"/>
            <w:vAlign w:val="center"/>
          </w:tcPr>
          <w:p w14:paraId="66A0B1FF" w14:textId="77777777" w:rsidR="00EE3242" w:rsidRDefault="00EE3242"/>
        </w:tc>
        <w:tc>
          <w:tcPr>
            <w:tcW w:w="1080" w:type="dxa"/>
            <w:vMerge/>
            <w:shd w:val="clear" w:color="auto" w:fill="FFFFFF" w:themeFill="background1"/>
            <w:vAlign w:val="center"/>
          </w:tcPr>
          <w:p w14:paraId="284FC371" w14:textId="77777777" w:rsidR="00EE3242" w:rsidRDefault="00EE3242"/>
        </w:tc>
        <w:tc>
          <w:tcPr>
            <w:tcW w:w="1425" w:type="dxa"/>
            <w:vMerge/>
            <w:shd w:val="clear" w:color="auto" w:fill="FFFFFF" w:themeFill="background1"/>
            <w:vAlign w:val="center"/>
          </w:tcPr>
          <w:p w14:paraId="0FC98FF6" w14:textId="77777777" w:rsidR="00EE3242" w:rsidRDefault="00EE3242"/>
        </w:tc>
        <w:tc>
          <w:tcPr>
            <w:tcW w:w="1770" w:type="dxa"/>
            <w:vAlign w:val="center"/>
          </w:tcPr>
          <w:p w14:paraId="4C12CF75" w14:textId="63B5B72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1545495C" w14:textId="0C80C87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vAlign w:val="center"/>
          </w:tcPr>
          <w:p w14:paraId="59F31E07" w14:textId="6838E356" w:rsidR="49692CF6" w:rsidRDefault="49692CF6"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50</w:t>
            </w:r>
          </w:p>
        </w:tc>
      </w:tr>
      <w:tr w:rsidR="7E75A5C1" w14:paraId="3B8577BB" w14:textId="77777777" w:rsidTr="7E75A5C1">
        <w:trPr>
          <w:trHeight w:val="300"/>
          <w:jc w:val="center"/>
        </w:trPr>
        <w:tc>
          <w:tcPr>
            <w:tcW w:w="1425" w:type="dxa"/>
            <w:vMerge/>
            <w:shd w:val="clear" w:color="auto" w:fill="FFFFFF" w:themeFill="background1"/>
            <w:vAlign w:val="center"/>
          </w:tcPr>
          <w:p w14:paraId="26F13C25" w14:textId="77777777" w:rsidR="00EE3242" w:rsidRDefault="00EE3242"/>
        </w:tc>
        <w:tc>
          <w:tcPr>
            <w:tcW w:w="1080" w:type="dxa"/>
            <w:vMerge/>
            <w:shd w:val="clear" w:color="auto" w:fill="FFFFFF" w:themeFill="background1"/>
            <w:vAlign w:val="center"/>
          </w:tcPr>
          <w:p w14:paraId="623BD075" w14:textId="77777777" w:rsidR="00EE3242" w:rsidRDefault="00EE3242"/>
        </w:tc>
        <w:tc>
          <w:tcPr>
            <w:tcW w:w="1425" w:type="dxa"/>
            <w:vMerge/>
            <w:shd w:val="clear" w:color="auto" w:fill="FFFFFF" w:themeFill="background1"/>
            <w:vAlign w:val="center"/>
          </w:tcPr>
          <w:p w14:paraId="14C47E05" w14:textId="77777777" w:rsidR="00EE3242" w:rsidRDefault="00EE3242"/>
        </w:tc>
        <w:tc>
          <w:tcPr>
            <w:tcW w:w="1770" w:type="dxa"/>
            <w:shd w:val="clear" w:color="auto" w:fill="F2F2F2" w:themeFill="background1" w:themeFillShade="F2"/>
            <w:vAlign w:val="center"/>
          </w:tcPr>
          <w:p w14:paraId="2BCFA0E4" w14:textId="03E5332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77250CD1" w14:textId="74E6B05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shd w:val="clear" w:color="auto" w:fill="F2F2F2" w:themeFill="background1" w:themeFillShade="F2"/>
            <w:vAlign w:val="center"/>
          </w:tcPr>
          <w:p w14:paraId="76DCF008" w14:textId="76D76728" w:rsidR="3F1DB19B" w:rsidRDefault="3F1DB19B"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50</w:t>
            </w:r>
          </w:p>
        </w:tc>
      </w:tr>
      <w:tr w:rsidR="7E75A5C1" w14:paraId="6A065F71" w14:textId="77777777" w:rsidTr="7E75A5C1">
        <w:trPr>
          <w:trHeight w:val="300"/>
          <w:jc w:val="center"/>
        </w:trPr>
        <w:tc>
          <w:tcPr>
            <w:tcW w:w="1425" w:type="dxa"/>
            <w:vMerge/>
            <w:shd w:val="clear" w:color="auto" w:fill="FFFFFF" w:themeFill="background1"/>
            <w:vAlign w:val="center"/>
          </w:tcPr>
          <w:p w14:paraId="07F62E0A" w14:textId="77777777" w:rsidR="00EE3242" w:rsidRDefault="00EE3242"/>
        </w:tc>
        <w:tc>
          <w:tcPr>
            <w:tcW w:w="1080" w:type="dxa"/>
            <w:vMerge/>
            <w:shd w:val="clear" w:color="auto" w:fill="FFFFFF" w:themeFill="background1"/>
            <w:vAlign w:val="center"/>
          </w:tcPr>
          <w:p w14:paraId="76C347D9" w14:textId="77777777" w:rsidR="00EE3242" w:rsidRDefault="00EE3242"/>
        </w:tc>
        <w:tc>
          <w:tcPr>
            <w:tcW w:w="1425" w:type="dxa"/>
            <w:vMerge/>
            <w:shd w:val="clear" w:color="auto" w:fill="FFFFFF" w:themeFill="background1"/>
            <w:vAlign w:val="center"/>
          </w:tcPr>
          <w:p w14:paraId="28B8F7EF" w14:textId="77777777" w:rsidR="00EE3242" w:rsidRDefault="00EE3242"/>
        </w:tc>
        <w:tc>
          <w:tcPr>
            <w:tcW w:w="1770" w:type="dxa"/>
            <w:vAlign w:val="center"/>
          </w:tcPr>
          <w:p w14:paraId="6F371A77" w14:textId="1425D3B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0E8C7B47" w14:textId="7C46244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vAlign w:val="center"/>
          </w:tcPr>
          <w:p w14:paraId="5230120A" w14:textId="4DBF4433" w:rsidR="45382A93" w:rsidRDefault="45382A93"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80</w:t>
            </w:r>
          </w:p>
        </w:tc>
      </w:tr>
      <w:tr w:rsidR="7E75A5C1" w14:paraId="7E37289A" w14:textId="77777777" w:rsidTr="7E75A5C1">
        <w:trPr>
          <w:trHeight w:val="300"/>
          <w:jc w:val="center"/>
        </w:trPr>
        <w:tc>
          <w:tcPr>
            <w:tcW w:w="1425" w:type="dxa"/>
            <w:vMerge/>
            <w:shd w:val="clear" w:color="auto" w:fill="FFFFFF" w:themeFill="background1"/>
            <w:vAlign w:val="center"/>
          </w:tcPr>
          <w:p w14:paraId="260A06D2" w14:textId="77777777" w:rsidR="00EE3242" w:rsidRDefault="00EE3242"/>
        </w:tc>
        <w:tc>
          <w:tcPr>
            <w:tcW w:w="1080" w:type="dxa"/>
            <w:vMerge/>
            <w:shd w:val="clear" w:color="auto" w:fill="FFFFFF" w:themeFill="background1"/>
            <w:vAlign w:val="center"/>
          </w:tcPr>
          <w:p w14:paraId="08B22319" w14:textId="77777777" w:rsidR="00EE3242" w:rsidRDefault="00EE3242"/>
        </w:tc>
        <w:tc>
          <w:tcPr>
            <w:tcW w:w="1425" w:type="dxa"/>
            <w:vMerge/>
            <w:shd w:val="clear" w:color="auto" w:fill="FFFFFF" w:themeFill="background1"/>
            <w:vAlign w:val="center"/>
          </w:tcPr>
          <w:p w14:paraId="6555A230" w14:textId="77777777" w:rsidR="00EE3242" w:rsidRDefault="00EE3242"/>
        </w:tc>
        <w:tc>
          <w:tcPr>
            <w:tcW w:w="1770" w:type="dxa"/>
            <w:shd w:val="clear" w:color="auto" w:fill="F2F2F2" w:themeFill="background1" w:themeFillShade="F2"/>
            <w:vAlign w:val="center"/>
          </w:tcPr>
          <w:p w14:paraId="33877601" w14:textId="59BFD0B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694AEBC6" w14:textId="1631B07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shd w:val="clear" w:color="auto" w:fill="F2F2F2" w:themeFill="background1" w:themeFillShade="F2"/>
            <w:vAlign w:val="center"/>
          </w:tcPr>
          <w:p w14:paraId="68D3BA79" w14:textId="214B32EB" w:rsidR="52B4D942" w:rsidRDefault="52B4D942"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80</w:t>
            </w:r>
          </w:p>
        </w:tc>
      </w:tr>
      <w:tr w:rsidR="7E75A5C1" w14:paraId="1FE42A12" w14:textId="77777777" w:rsidTr="7E75A5C1">
        <w:trPr>
          <w:trHeight w:val="300"/>
          <w:jc w:val="center"/>
        </w:trPr>
        <w:tc>
          <w:tcPr>
            <w:tcW w:w="1425" w:type="dxa"/>
            <w:vMerge/>
            <w:shd w:val="clear" w:color="auto" w:fill="FFFFFF" w:themeFill="background1"/>
            <w:vAlign w:val="center"/>
          </w:tcPr>
          <w:p w14:paraId="35955DCB" w14:textId="77777777" w:rsidR="00EE3242" w:rsidRDefault="00EE3242"/>
        </w:tc>
        <w:tc>
          <w:tcPr>
            <w:tcW w:w="1080" w:type="dxa"/>
            <w:vMerge/>
            <w:shd w:val="clear" w:color="auto" w:fill="FFFFFF" w:themeFill="background1"/>
            <w:vAlign w:val="center"/>
          </w:tcPr>
          <w:p w14:paraId="18590606" w14:textId="77777777" w:rsidR="00EE3242" w:rsidRDefault="00EE3242"/>
        </w:tc>
        <w:tc>
          <w:tcPr>
            <w:tcW w:w="1425" w:type="dxa"/>
            <w:vMerge/>
            <w:shd w:val="clear" w:color="auto" w:fill="FFFFFF" w:themeFill="background1"/>
            <w:vAlign w:val="center"/>
          </w:tcPr>
          <w:p w14:paraId="5767E05E" w14:textId="77777777" w:rsidR="00EE3242" w:rsidRDefault="00EE3242"/>
        </w:tc>
        <w:tc>
          <w:tcPr>
            <w:tcW w:w="1770" w:type="dxa"/>
            <w:vAlign w:val="center"/>
          </w:tcPr>
          <w:p w14:paraId="251A8F83" w14:textId="19E7565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42102CCD" w14:textId="2899B90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vAlign w:val="center"/>
          </w:tcPr>
          <w:p w14:paraId="254110F5" w14:textId="01C8D6C7" w:rsidR="0F27C13A" w:rsidRDefault="0F27C13A"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20</w:t>
            </w:r>
          </w:p>
        </w:tc>
      </w:tr>
      <w:tr w:rsidR="7E75A5C1" w14:paraId="5190EAF9" w14:textId="77777777" w:rsidTr="7E75A5C1">
        <w:trPr>
          <w:trHeight w:val="300"/>
          <w:jc w:val="center"/>
        </w:trPr>
        <w:tc>
          <w:tcPr>
            <w:tcW w:w="1425" w:type="dxa"/>
            <w:vMerge/>
            <w:shd w:val="clear" w:color="auto" w:fill="FFFFFF" w:themeFill="background1"/>
            <w:vAlign w:val="center"/>
          </w:tcPr>
          <w:p w14:paraId="68239B87" w14:textId="77777777" w:rsidR="00EE3242" w:rsidRDefault="00EE3242"/>
        </w:tc>
        <w:tc>
          <w:tcPr>
            <w:tcW w:w="1080" w:type="dxa"/>
            <w:vMerge/>
            <w:shd w:val="clear" w:color="auto" w:fill="FFFFFF" w:themeFill="background1"/>
            <w:vAlign w:val="center"/>
          </w:tcPr>
          <w:p w14:paraId="2994C597" w14:textId="77777777" w:rsidR="00EE3242" w:rsidRDefault="00EE3242"/>
        </w:tc>
        <w:tc>
          <w:tcPr>
            <w:tcW w:w="1425" w:type="dxa"/>
            <w:vMerge/>
            <w:shd w:val="clear" w:color="auto" w:fill="FFFFFF" w:themeFill="background1"/>
            <w:vAlign w:val="center"/>
          </w:tcPr>
          <w:p w14:paraId="5EDCEBC3" w14:textId="77777777" w:rsidR="00EE3242" w:rsidRDefault="00EE3242"/>
        </w:tc>
        <w:tc>
          <w:tcPr>
            <w:tcW w:w="1770" w:type="dxa"/>
            <w:shd w:val="clear" w:color="auto" w:fill="F2F2F2" w:themeFill="background1" w:themeFillShade="F2"/>
            <w:vAlign w:val="center"/>
          </w:tcPr>
          <w:p w14:paraId="1507F31A" w14:textId="6757B77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0C61C888" w14:textId="1437F652"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shd w:val="clear" w:color="auto" w:fill="F2F2F2" w:themeFill="background1" w:themeFillShade="F2"/>
            <w:vAlign w:val="center"/>
          </w:tcPr>
          <w:p w14:paraId="52888BBF" w14:textId="3B5823FC" w:rsidR="0F27C13A" w:rsidRDefault="0F27C13A"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20</w:t>
            </w:r>
          </w:p>
        </w:tc>
      </w:tr>
      <w:tr w:rsidR="7E75A5C1" w14:paraId="4587C478" w14:textId="77777777" w:rsidTr="7E75A5C1">
        <w:trPr>
          <w:trHeight w:val="300"/>
          <w:jc w:val="center"/>
        </w:trPr>
        <w:tc>
          <w:tcPr>
            <w:tcW w:w="1425" w:type="dxa"/>
            <w:vMerge w:val="restart"/>
            <w:shd w:val="clear" w:color="auto" w:fill="FFFFFF" w:themeFill="background1"/>
            <w:vAlign w:val="center"/>
          </w:tcPr>
          <w:p w14:paraId="0706523C" w14:textId="3A47D7AF" w:rsidR="787CAF31" w:rsidRDefault="787CAF3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Log</w:t>
            </w:r>
          </w:p>
        </w:tc>
        <w:tc>
          <w:tcPr>
            <w:tcW w:w="1080" w:type="dxa"/>
            <w:vMerge w:val="restart"/>
            <w:shd w:val="clear" w:color="auto" w:fill="FFFFFF" w:themeFill="background1"/>
            <w:vAlign w:val="center"/>
          </w:tcPr>
          <w:p w14:paraId="7261F791" w14:textId="1214D64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IDF</w:t>
            </w:r>
          </w:p>
        </w:tc>
        <w:tc>
          <w:tcPr>
            <w:tcW w:w="1425" w:type="dxa"/>
            <w:vMerge w:val="restart"/>
            <w:shd w:val="clear" w:color="auto" w:fill="FFFFFF" w:themeFill="background1"/>
            <w:vAlign w:val="center"/>
          </w:tcPr>
          <w:p w14:paraId="7388E3D6" w14:textId="2A6BCD16" w:rsidR="09391862" w:rsidRDefault="09391862"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40</w:t>
            </w:r>
          </w:p>
        </w:tc>
        <w:tc>
          <w:tcPr>
            <w:tcW w:w="1770" w:type="dxa"/>
            <w:vAlign w:val="center"/>
          </w:tcPr>
          <w:p w14:paraId="51B2F480" w14:textId="7B91FB9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23903508" w14:textId="7BA56E6C"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w:t>
            </w:r>
          </w:p>
        </w:tc>
        <w:tc>
          <w:tcPr>
            <w:tcW w:w="1639" w:type="dxa"/>
            <w:vAlign w:val="center"/>
          </w:tcPr>
          <w:p w14:paraId="4F6A40E5" w14:textId="67B3269F" w:rsidR="49A4E11E" w:rsidRDefault="49A4E11E"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100</w:t>
            </w:r>
          </w:p>
        </w:tc>
      </w:tr>
      <w:tr w:rsidR="7E75A5C1" w14:paraId="26FEBCEE" w14:textId="77777777" w:rsidTr="7E75A5C1">
        <w:trPr>
          <w:trHeight w:val="300"/>
          <w:jc w:val="center"/>
        </w:trPr>
        <w:tc>
          <w:tcPr>
            <w:tcW w:w="1425" w:type="dxa"/>
            <w:vMerge/>
            <w:shd w:val="clear" w:color="auto" w:fill="FFFFFF" w:themeFill="background1"/>
            <w:vAlign w:val="center"/>
          </w:tcPr>
          <w:p w14:paraId="7A5D7ED1" w14:textId="77777777" w:rsidR="00EE3242" w:rsidRDefault="00EE3242"/>
        </w:tc>
        <w:tc>
          <w:tcPr>
            <w:tcW w:w="1080" w:type="dxa"/>
            <w:vMerge/>
            <w:shd w:val="clear" w:color="auto" w:fill="FFFFFF" w:themeFill="background1"/>
            <w:vAlign w:val="center"/>
          </w:tcPr>
          <w:p w14:paraId="69507338" w14:textId="77777777" w:rsidR="00EE3242" w:rsidRDefault="00EE3242"/>
        </w:tc>
        <w:tc>
          <w:tcPr>
            <w:tcW w:w="1425" w:type="dxa"/>
            <w:vMerge/>
            <w:shd w:val="clear" w:color="auto" w:fill="FFFFFF" w:themeFill="background1"/>
            <w:vAlign w:val="center"/>
          </w:tcPr>
          <w:p w14:paraId="7EB12874" w14:textId="77777777" w:rsidR="00EE3242" w:rsidRDefault="00EE3242"/>
        </w:tc>
        <w:tc>
          <w:tcPr>
            <w:tcW w:w="1770" w:type="dxa"/>
            <w:shd w:val="clear" w:color="auto" w:fill="F2F2F2" w:themeFill="background1" w:themeFillShade="F2"/>
            <w:vAlign w:val="center"/>
          </w:tcPr>
          <w:p w14:paraId="7081AA87" w14:textId="7591E74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5C8FCD48" w14:textId="5B8C8DB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w:t>
            </w:r>
          </w:p>
        </w:tc>
        <w:tc>
          <w:tcPr>
            <w:tcW w:w="1639" w:type="dxa"/>
            <w:shd w:val="clear" w:color="auto" w:fill="F2F2F2" w:themeFill="background1" w:themeFillShade="F2"/>
            <w:vAlign w:val="center"/>
          </w:tcPr>
          <w:p w14:paraId="7DBED20C" w14:textId="77B6256E" w:rsidR="49C48924" w:rsidRDefault="49C48924"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100</w:t>
            </w:r>
          </w:p>
        </w:tc>
      </w:tr>
      <w:tr w:rsidR="7E75A5C1" w14:paraId="3C863FB3" w14:textId="77777777" w:rsidTr="7E75A5C1">
        <w:trPr>
          <w:trHeight w:val="300"/>
          <w:jc w:val="center"/>
        </w:trPr>
        <w:tc>
          <w:tcPr>
            <w:tcW w:w="1425" w:type="dxa"/>
            <w:vMerge/>
            <w:shd w:val="clear" w:color="auto" w:fill="FFFFFF" w:themeFill="background1"/>
            <w:vAlign w:val="center"/>
          </w:tcPr>
          <w:p w14:paraId="1D36130C" w14:textId="77777777" w:rsidR="00EE3242" w:rsidRDefault="00EE3242"/>
        </w:tc>
        <w:tc>
          <w:tcPr>
            <w:tcW w:w="1080" w:type="dxa"/>
            <w:vMerge/>
            <w:shd w:val="clear" w:color="auto" w:fill="FFFFFF" w:themeFill="background1"/>
            <w:vAlign w:val="center"/>
          </w:tcPr>
          <w:p w14:paraId="5ABA1223" w14:textId="77777777" w:rsidR="00EE3242" w:rsidRDefault="00EE3242"/>
        </w:tc>
        <w:tc>
          <w:tcPr>
            <w:tcW w:w="1425" w:type="dxa"/>
            <w:vMerge/>
            <w:shd w:val="clear" w:color="auto" w:fill="FFFFFF" w:themeFill="background1"/>
            <w:vAlign w:val="center"/>
          </w:tcPr>
          <w:p w14:paraId="14A8DDB5" w14:textId="77777777" w:rsidR="00EE3242" w:rsidRDefault="00EE3242"/>
        </w:tc>
        <w:tc>
          <w:tcPr>
            <w:tcW w:w="1770" w:type="dxa"/>
            <w:vAlign w:val="center"/>
          </w:tcPr>
          <w:p w14:paraId="1E4C2421" w14:textId="63B5B72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2EA476D9" w14:textId="5C468E1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vAlign w:val="center"/>
          </w:tcPr>
          <w:p w14:paraId="55F343B4" w14:textId="61ED1A75" w:rsidR="15611153" w:rsidRDefault="15611153"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50</w:t>
            </w:r>
          </w:p>
        </w:tc>
      </w:tr>
      <w:tr w:rsidR="7E75A5C1" w14:paraId="558EB27B" w14:textId="77777777" w:rsidTr="7E75A5C1">
        <w:trPr>
          <w:trHeight w:val="300"/>
          <w:jc w:val="center"/>
        </w:trPr>
        <w:tc>
          <w:tcPr>
            <w:tcW w:w="1425" w:type="dxa"/>
            <w:vMerge/>
            <w:shd w:val="clear" w:color="auto" w:fill="FFFFFF" w:themeFill="background1"/>
            <w:vAlign w:val="center"/>
          </w:tcPr>
          <w:p w14:paraId="71ACBD09" w14:textId="77777777" w:rsidR="00EE3242" w:rsidRDefault="00EE3242"/>
        </w:tc>
        <w:tc>
          <w:tcPr>
            <w:tcW w:w="1080" w:type="dxa"/>
            <w:vMerge/>
            <w:shd w:val="clear" w:color="auto" w:fill="FFFFFF" w:themeFill="background1"/>
            <w:vAlign w:val="center"/>
          </w:tcPr>
          <w:p w14:paraId="086C2D0E" w14:textId="77777777" w:rsidR="00EE3242" w:rsidRDefault="00EE3242"/>
        </w:tc>
        <w:tc>
          <w:tcPr>
            <w:tcW w:w="1425" w:type="dxa"/>
            <w:vMerge/>
            <w:shd w:val="clear" w:color="auto" w:fill="FFFFFF" w:themeFill="background1"/>
            <w:vAlign w:val="center"/>
          </w:tcPr>
          <w:p w14:paraId="5CFADE02" w14:textId="77777777" w:rsidR="00EE3242" w:rsidRDefault="00EE3242"/>
        </w:tc>
        <w:tc>
          <w:tcPr>
            <w:tcW w:w="1770" w:type="dxa"/>
            <w:shd w:val="clear" w:color="auto" w:fill="F2F2F2" w:themeFill="background1" w:themeFillShade="F2"/>
            <w:vAlign w:val="center"/>
          </w:tcPr>
          <w:p w14:paraId="50D2D8EC" w14:textId="03E5332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3EB1F30D" w14:textId="41B53BD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shd w:val="clear" w:color="auto" w:fill="F2F2F2" w:themeFill="background1" w:themeFillShade="F2"/>
            <w:vAlign w:val="center"/>
          </w:tcPr>
          <w:p w14:paraId="0341334F" w14:textId="6988C3B3" w:rsidR="24F3DF89" w:rsidRDefault="24F3DF89"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50</w:t>
            </w:r>
          </w:p>
        </w:tc>
      </w:tr>
      <w:tr w:rsidR="7E75A5C1" w14:paraId="7385EBD7" w14:textId="77777777" w:rsidTr="7E75A5C1">
        <w:trPr>
          <w:trHeight w:val="300"/>
          <w:jc w:val="center"/>
        </w:trPr>
        <w:tc>
          <w:tcPr>
            <w:tcW w:w="1425" w:type="dxa"/>
            <w:vMerge/>
            <w:shd w:val="clear" w:color="auto" w:fill="FFFFFF" w:themeFill="background1"/>
            <w:vAlign w:val="center"/>
          </w:tcPr>
          <w:p w14:paraId="20BD4905" w14:textId="77777777" w:rsidR="00EE3242" w:rsidRDefault="00EE3242"/>
        </w:tc>
        <w:tc>
          <w:tcPr>
            <w:tcW w:w="1080" w:type="dxa"/>
            <w:vMerge/>
            <w:shd w:val="clear" w:color="auto" w:fill="FFFFFF" w:themeFill="background1"/>
            <w:vAlign w:val="center"/>
          </w:tcPr>
          <w:p w14:paraId="35183631" w14:textId="77777777" w:rsidR="00EE3242" w:rsidRDefault="00EE3242"/>
        </w:tc>
        <w:tc>
          <w:tcPr>
            <w:tcW w:w="1425" w:type="dxa"/>
            <w:vMerge/>
            <w:shd w:val="clear" w:color="auto" w:fill="FFFFFF" w:themeFill="background1"/>
            <w:vAlign w:val="center"/>
          </w:tcPr>
          <w:p w14:paraId="2DD9AB17" w14:textId="77777777" w:rsidR="00EE3242" w:rsidRDefault="00EE3242"/>
        </w:tc>
        <w:tc>
          <w:tcPr>
            <w:tcW w:w="1770" w:type="dxa"/>
            <w:vAlign w:val="center"/>
          </w:tcPr>
          <w:p w14:paraId="53E3B889" w14:textId="1425D3B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75AE4DF0" w14:textId="0D73995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vAlign w:val="center"/>
          </w:tcPr>
          <w:p w14:paraId="1BB734A8" w14:textId="137C7256" w:rsidR="552DC91D" w:rsidRDefault="552DC91D"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80</w:t>
            </w:r>
          </w:p>
        </w:tc>
      </w:tr>
      <w:tr w:rsidR="7E75A5C1" w14:paraId="229A855A" w14:textId="77777777" w:rsidTr="7E75A5C1">
        <w:trPr>
          <w:trHeight w:val="300"/>
          <w:jc w:val="center"/>
        </w:trPr>
        <w:tc>
          <w:tcPr>
            <w:tcW w:w="1425" w:type="dxa"/>
            <w:vMerge/>
            <w:shd w:val="clear" w:color="auto" w:fill="FFFFFF" w:themeFill="background1"/>
            <w:vAlign w:val="center"/>
          </w:tcPr>
          <w:p w14:paraId="19D9EC31" w14:textId="77777777" w:rsidR="00EE3242" w:rsidRDefault="00EE3242"/>
        </w:tc>
        <w:tc>
          <w:tcPr>
            <w:tcW w:w="1080" w:type="dxa"/>
            <w:vMerge/>
            <w:shd w:val="clear" w:color="auto" w:fill="FFFFFF" w:themeFill="background1"/>
            <w:vAlign w:val="center"/>
          </w:tcPr>
          <w:p w14:paraId="2C1E3A54" w14:textId="77777777" w:rsidR="00EE3242" w:rsidRDefault="00EE3242"/>
        </w:tc>
        <w:tc>
          <w:tcPr>
            <w:tcW w:w="1425" w:type="dxa"/>
            <w:vMerge/>
            <w:shd w:val="clear" w:color="auto" w:fill="FFFFFF" w:themeFill="background1"/>
            <w:vAlign w:val="center"/>
          </w:tcPr>
          <w:p w14:paraId="13386DC9" w14:textId="77777777" w:rsidR="00EE3242" w:rsidRDefault="00EE3242"/>
        </w:tc>
        <w:tc>
          <w:tcPr>
            <w:tcW w:w="1770" w:type="dxa"/>
            <w:shd w:val="clear" w:color="auto" w:fill="F2F2F2" w:themeFill="background1" w:themeFillShade="F2"/>
            <w:vAlign w:val="center"/>
          </w:tcPr>
          <w:p w14:paraId="7AE9D844" w14:textId="59BFD0B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6D721D1F" w14:textId="0843ACC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shd w:val="clear" w:color="auto" w:fill="F2F2F2" w:themeFill="background1" w:themeFillShade="F2"/>
            <w:vAlign w:val="center"/>
          </w:tcPr>
          <w:p w14:paraId="22D56923" w14:textId="23204057" w:rsidR="552DC91D" w:rsidRDefault="552DC91D"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80</w:t>
            </w:r>
          </w:p>
        </w:tc>
      </w:tr>
      <w:tr w:rsidR="7E75A5C1" w14:paraId="0C5A8CE7" w14:textId="77777777" w:rsidTr="7E75A5C1">
        <w:trPr>
          <w:trHeight w:val="300"/>
          <w:jc w:val="center"/>
        </w:trPr>
        <w:tc>
          <w:tcPr>
            <w:tcW w:w="1425" w:type="dxa"/>
            <w:vMerge/>
            <w:shd w:val="clear" w:color="auto" w:fill="FFFFFF" w:themeFill="background1"/>
            <w:vAlign w:val="center"/>
          </w:tcPr>
          <w:p w14:paraId="79765B83" w14:textId="77777777" w:rsidR="00EE3242" w:rsidRDefault="00EE3242"/>
        </w:tc>
        <w:tc>
          <w:tcPr>
            <w:tcW w:w="1080" w:type="dxa"/>
            <w:vMerge/>
            <w:shd w:val="clear" w:color="auto" w:fill="FFFFFF" w:themeFill="background1"/>
            <w:vAlign w:val="center"/>
          </w:tcPr>
          <w:p w14:paraId="0DFA55B3" w14:textId="77777777" w:rsidR="00EE3242" w:rsidRDefault="00EE3242"/>
        </w:tc>
        <w:tc>
          <w:tcPr>
            <w:tcW w:w="1425" w:type="dxa"/>
            <w:vMerge/>
            <w:shd w:val="clear" w:color="auto" w:fill="FFFFFF" w:themeFill="background1"/>
            <w:vAlign w:val="center"/>
          </w:tcPr>
          <w:p w14:paraId="7037C830" w14:textId="77777777" w:rsidR="00EE3242" w:rsidRDefault="00EE3242"/>
        </w:tc>
        <w:tc>
          <w:tcPr>
            <w:tcW w:w="1770" w:type="dxa"/>
            <w:vAlign w:val="center"/>
          </w:tcPr>
          <w:p w14:paraId="482743A9" w14:textId="19E7565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2021" w:type="dxa"/>
            <w:vAlign w:val="center"/>
          </w:tcPr>
          <w:p w14:paraId="60B01E79" w14:textId="2D61C0F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vAlign w:val="center"/>
          </w:tcPr>
          <w:p w14:paraId="79DF6DA5" w14:textId="5BA32532" w:rsidR="6C74995D" w:rsidRDefault="6C74995D"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20</w:t>
            </w:r>
          </w:p>
        </w:tc>
      </w:tr>
      <w:tr w:rsidR="7E75A5C1" w14:paraId="6187B3F2" w14:textId="77777777" w:rsidTr="7E75A5C1">
        <w:trPr>
          <w:trHeight w:val="300"/>
          <w:jc w:val="center"/>
        </w:trPr>
        <w:tc>
          <w:tcPr>
            <w:tcW w:w="1425" w:type="dxa"/>
            <w:vMerge/>
            <w:shd w:val="clear" w:color="auto" w:fill="FFFFFF" w:themeFill="background1"/>
            <w:vAlign w:val="center"/>
          </w:tcPr>
          <w:p w14:paraId="69B084E9" w14:textId="77777777" w:rsidR="00EE3242" w:rsidRDefault="00EE3242"/>
        </w:tc>
        <w:tc>
          <w:tcPr>
            <w:tcW w:w="1080" w:type="dxa"/>
            <w:vMerge/>
            <w:shd w:val="clear" w:color="auto" w:fill="FFFFFF" w:themeFill="background1"/>
            <w:vAlign w:val="center"/>
          </w:tcPr>
          <w:p w14:paraId="3AC2F25D" w14:textId="77777777" w:rsidR="00EE3242" w:rsidRDefault="00EE3242"/>
        </w:tc>
        <w:tc>
          <w:tcPr>
            <w:tcW w:w="1425" w:type="dxa"/>
            <w:vMerge/>
            <w:shd w:val="clear" w:color="auto" w:fill="FFFFFF" w:themeFill="background1"/>
            <w:vAlign w:val="center"/>
          </w:tcPr>
          <w:p w14:paraId="6D9B87DC" w14:textId="77777777" w:rsidR="00EE3242" w:rsidRDefault="00EE3242"/>
        </w:tc>
        <w:tc>
          <w:tcPr>
            <w:tcW w:w="1770" w:type="dxa"/>
            <w:shd w:val="clear" w:color="auto" w:fill="F2F2F2" w:themeFill="background1" w:themeFillShade="F2"/>
            <w:vAlign w:val="center"/>
          </w:tcPr>
          <w:p w14:paraId="2119DBD3" w14:textId="6757B77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2021" w:type="dxa"/>
            <w:shd w:val="clear" w:color="auto" w:fill="F2F2F2" w:themeFill="background1" w:themeFillShade="F2"/>
            <w:vAlign w:val="center"/>
          </w:tcPr>
          <w:p w14:paraId="3BED2E2A" w14:textId="44AA202B"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w:t>
            </w:r>
          </w:p>
        </w:tc>
        <w:tc>
          <w:tcPr>
            <w:tcW w:w="1639" w:type="dxa"/>
            <w:shd w:val="clear" w:color="auto" w:fill="F2F2F2" w:themeFill="background1" w:themeFillShade="F2"/>
            <w:vAlign w:val="center"/>
          </w:tcPr>
          <w:p w14:paraId="6C1EE761" w14:textId="4F8E1A95" w:rsidR="6C74995D" w:rsidRDefault="6C74995D"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20</w:t>
            </w:r>
          </w:p>
        </w:tc>
      </w:tr>
    </w:tbl>
    <w:p w14:paraId="216673A9" w14:textId="77777777" w:rsidR="00437BF2" w:rsidRDefault="00437BF2" w:rsidP="7E75A5C1">
      <w:pPr>
        <w:tabs>
          <w:tab w:val="center" w:pos="1644"/>
        </w:tabs>
        <w:spacing w:after="0" w:line="360" w:lineRule="auto"/>
        <w:textAlignment w:val="center"/>
        <w:rPr>
          <w:rFonts w:ascii="Times New Roman" w:hAnsi="Times New Roman" w:cs="Times New Roman"/>
        </w:rPr>
      </w:pPr>
    </w:p>
    <w:p w14:paraId="5FCF040A" w14:textId="4D29379D" w:rsidR="00437BF2" w:rsidRDefault="4C5D8BAC" w:rsidP="7E75A5C1">
      <w:pPr>
        <w:spacing w:after="0" w:line="360" w:lineRule="auto"/>
        <w:textAlignment w:val="center"/>
        <w:rPr>
          <w:rFonts w:ascii="Times New Roman" w:hAnsi="Times New Roman" w:cs="Times New Roman"/>
        </w:rPr>
      </w:pPr>
      <w:r w:rsidRPr="7E75A5C1">
        <w:rPr>
          <w:rFonts w:ascii="Times New Roman" w:hAnsi="Times New Roman" w:cs="Times New Roman"/>
        </w:rPr>
        <w:t xml:space="preserve"> team ran each of the above 24 models thrice, once for each identified text variable</w:t>
      </w:r>
      <w:r w:rsidR="4115C4EC" w:rsidRPr="7E75A5C1">
        <w:rPr>
          <w:rFonts w:ascii="Times New Roman" w:hAnsi="Times New Roman" w:cs="Times New Roman"/>
        </w:rPr>
        <w:t>:</w:t>
      </w:r>
    </w:p>
    <w:p w14:paraId="7E78673D" w14:textId="3652FAE8" w:rsidR="00437BF2" w:rsidRDefault="4115C4EC" w:rsidP="7E75A5C1">
      <w:pPr>
        <w:pStyle w:val="ListParagraph"/>
        <w:numPr>
          <w:ilvl w:val="0"/>
          <w:numId w:val="2"/>
        </w:numPr>
        <w:spacing w:after="0" w:line="360" w:lineRule="auto"/>
        <w:textAlignment w:val="center"/>
        <w:rPr>
          <w:rFonts w:ascii="Times New Roman" w:hAnsi="Times New Roman" w:cs="Times New Roman"/>
        </w:rPr>
      </w:pPr>
      <w:r w:rsidRPr="7E75A5C1">
        <w:rPr>
          <w:rFonts w:ascii="Times New Roman" w:hAnsi="Times New Roman" w:cs="Times New Roman"/>
        </w:rPr>
        <w:t>Company Description</w:t>
      </w:r>
    </w:p>
    <w:p w14:paraId="53C72E9C" w14:textId="64E64F71" w:rsidR="00437BF2" w:rsidRDefault="4115C4EC" w:rsidP="7E75A5C1">
      <w:pPr>
        <w:pStyle w:val="ListParagraph"/>
        <w:numPr>
          <w:ilvl w:val="0"/>
          <w:numId w:val="2"/>
        </w:numPr>
        <w:spacing w:after="0" w:line="360" w:lineRule="auto"/>
        <w:textAlignment w:val="center"/>
        <w:rPr>
          <w:rFonts w:ascii="Times New Roman" w:hAnsi="Times New Roman" w:cs="Times New Roman"/>
        </w:rPr>
      </w:pPr>
      <w:r w:rsidRPr="7E75A5C1">
        <w:rPr>
          <w:rFonts w:ascii="Times New Roman" w:hAnsi="Times New Roman" w:cs="Times New Roman"/>
        </w:rPr>
        <w:t>Company Profile</w:t>
      </w:r>
    </w:p>
    <w:p w14:paraId="721712A2" w14:textId="5CCDACFA" w:rsidR="00437BF2" w:rsidRDefault="4115C4EC" w:rsidP="7E75A5C1">
      <w:pPr>
        <w:pStyle w:val="ListParagraph"/>
        <w:numPr>
          <w:ilvl w:val="0"/>
          <w:numId w:val="2"/>
        </w:numPr>
        <w:spacing w:after="0" w:line="360" w:lineRule="auto"/>
        <w:textAlignment w:val="center"/>
        <w:rPr>
          <w:rFonts w:ascii="Times New Roman" w:hAnsi="Times New Roman" w:cs="Times New Roman"/>
        </w:rPr>
      </w:pPr>
      <w:r w:rsidRPr="7E75A5C1">
        <w:rPr>
          <w:rFonts w:ascii="Times New Roman" w:hAnsi="Times New Roman" w:cs="Times New Roman"/>
        </w:rPr>
        <w:t>Title + Company Description</w:t>
      </w:r>
    </w:p>
    <w:p w14:paraId="1A8F36D4" w14:textId="2A76861B" w:rsidR="00437BF2" w:rsidRDefault="00437BF2" w:rsidP="7E75A5C1">
      <w:pPr>
        <w:spacing w:after="0" w:line="360" w:lineRule="auto"/>
        <w:textAlignment w:val="center"/>
        <w:rPr>
          <w:rFonts w:ascii="Times New Roman" w:hAnsi="Times New Roman" w:cs="Times New Roman"/>
        </w:rPr>
      </w:pPr>
    </w:p>
    <w:p w14:paraId="23F6B8B1" w14:textId="32EB0280" w:rsidR="00437BF2" w:rsidRDefault="4DC5FA16" w:rsidP="7E75A5C1">
      <w:pPr>
        <w:spacing w:after="0" w:line="360" w:lineRule="auto"/>
        <w:textAlignment w:val="center"/>
        <w:rPr>
          <w:rFonts w:ascii="Times New Roman" w:hAnsi="Times New Roman" w:cs="Times New Roman"/>
          <w:b/>
          <w:bCs/>
        </w:rPr>
      </w:pPr>
      <w:r w:rsidRPr="7E75A5C1">
        <w:rPr>
          <w:rFonts w:ascii="Times New Roman" w:hAnsi="Times New Roman" w:cs="Times New Roman"/>
          <w:b/>
          <w:bCs/>
        </w:rPr>
        <w:t>5) MODEL EVALUATION</w:t>
      </w:r>
    </w:p>
    <w:p w14:paraId="17D88520" w14:textId="77E888B3" w:rsidR="00437BF2" w:rsidRDefault="4DC5FA16" w:rsidP="7E75A5C1">
      <w:pPr>
        <w:spacing w:after="0" w:line="360" w:lineRule="auto"/>
        <w:textAlignment w:val="center"/>
        <w:rPr>
          <w:rFonts w:ascii="Times New Roman" w:hAnsi="Times New Roman" w:cs="Times New Roman"/>
          <w:b/>
          <w:bCs/>
        </w:rPr>
      </w:pPr>
      <w:r w:rsidRPr="7E75A5C1">
        <w:rPr>
          <w:rFonts w:ascii="Times New Roman" w:hAnsi="Times New Roman" w:cs="Times New Roman"/>
          <w:b/>
          <w:bCs/>
        </w:rPr>
        <w:t>5.A) Performance Metrics</w:t>
      </w:r>
    </w:p>
    <w:p w14:paraId="04B73CF0" w14:textId="414767CA" w:rsidR="00437BF2" w:rsidRDefault="04AA1394" w:rsidP="7E75A5C1">
      <w:pPr>
        <w:spacing w:after="0" w:line="360" w:lineRule="auto"/>
        <w:textAlignment w:val="center"/>
        <w:rPr>
          <w:rFonts w:ascii="Times New Roman" w:hAnsi="Times New Roman" w:cs="Times New Roman"/>
          <w:b/>
          <w:bCs/>
        </w:rPr>
      </w:pPr>
      <w:r w:rsidRPr="7E75A5C1">
        <w:rPr>
          <w:rFonts w:ascii="Times New Roman" w:hAnsi="Times New Roman" w:cs="Times New Roman"/>
        </w:rPr>
        <w:t xml:space="preserve"> team evaluated three accuracy measures for each of the models built:</w:t>
      </w:r>
    </w:p>
    <w:p w14:paraId="16849C20" w14:textId="7E3FBEF6" w:rsidR="00437BF2" w:rsidRDefault="00437BF2" w:rsidP="7E75A5C1">
      <w:pPr>
        <w:spacing w:after="0" w:line="360" w:lineRule="auto"/>
        <w:textAlignment w:val="cente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2137"/>
        <w:gridCol w:w="3345"/>
        <w:gridCol w:w="3878"/>
      </w:tblGrid>
      <w:tr w:rsidR="7E75A5C1" w14:paraId="0BFA6E5E" w14:textId="77777777" w:rsidTr="7E75A5C1">
        <w:trPr>
          <w:trHeight w:val="300"/>
        </w:trPr>
        <w:tc>
          <w:tcPr>
            <w:tcW w:w="2137" w:type="dxa"/>
            <w:shd w:val="clear" w:color="auto" w:fill="156082" w:themeFill="accent1"/>
          </w:tcPr>
          <w:p w14:paraId="67704C72" w14:textId="71EAACBF" w:rsidR="04AA1394" w:rsidRDefault="04AA1394" w:rsidP="7E75A5C1">
            <w:pPr>
              <w:rPr>
                <w:rFonts w:ascii="Times New Roman" w:hAnsi="Times New Roman" w:cs="Times New Roman"/>
                <w:b/>
                <w:bCs/>
                <w:sz w:val="22"/>
                <w:szCs w:val="22"/>
              </w:rPr>
            </w:pPr>
            <w:r w:rsidRPr="7E75A5C1">
              <w:rPr>
                <w:rFonts w:ascii="Times New Roman" w:hAnsi="Times New Roman" w:cs="Times New Roman"/>
                <w:b/>
                <w:bCs/>
                <w:sz w:val="22"/>
                <w:szCs w:val="22"/>
              </w:rPr>
              <w:t>Accuracy Measure</w:t>
            </w:r>
          </w:p>
        </w:tc>
        <w:tc>
          <w:tcPr>
            <w:tcW w:w="3345" w:type="dxa"/>
            <w:shd w:val="clear" w:color="auto" w:fill="156082" w:themeFill="accent1"/>
          </w:tcPr>
          <w:p w14:paraId="0ECC0A17" w14:textId="37189BE4" w:rsidR="04AA1394" w:rsidRDefault="04AA1394" w:rsidP="7E75A5C1">
            <w:pPr>
              <w:rPr>
                <w:rFonts w:ascii="Times New Roman" w:hAnsi="Times New Roman" w:cs="Times New Roman"/>
                <w:b/>
                <w:bCs/>
                <w:sz w:val="22"/>
                <w:szCs w:val="22"/>
              </w:rPr>
            </w:pPr>
            <w:r w:rsidRPr="7E75A5C1">
              <w:rPr>
                <w:rFonts w:ascii="Times New Roman" w:hAnsi="Times New Roman" w:cs="Times New Roman"/>
                <w:b/>
                <w:bCs/>
                <w:sz w:val="22"/>
                <w:szCs w:val="22"/>
              </w:rPr>
              <w:t>Description</w:t>
            </w:r>
          </w:p>
        </w:tc>
        <w:tc>
          <w:tcPr>
            <w:tcW w:w="3878" w:type="dxa"/>
            <w:shd w:val="clear" w:color="auto" w:fill="156082" w:themeFill="accent1"/>
          </w:tcPr>
          <w:p w14:paraId="33A4EFB5" w14:textId="3C1297C2" w:rsidR="04AA1394" w:rsidRDefault="04AA1394" w:rsidP="7E75A5C1">
            <w:pPr>
              <w:rPr>
                <w:rFonts w:ascii="Times New Roman" w:hAnsi="Times New Roman" w:cs="Times New Roman"/>
                <w:b/>
                <w:bCs/>
                <w:sz w:val="22"/>
                <w:szCs w:val="22"/>
              </w:rPr>
            </w:pPr>
            <w:r w:rsidRPr="7E75A5C1">
              <w:rPr>
                <w:rFonts w:ascii="Times New Roman" w:hAnsi="Times New Roman" w:cs="Times New Roman"/>
                <w:b/>
                <w:bCs/>
                <w:sz w:val="22"/>
                <w:szCs w:val="22"/>
              </w:rPr>
              <w:t>Calculation</w:t>
            </w:r>
          </w:p>
        </w:tc>
      </w:tr>
      <w:tr w:rsidR="7E75A5C1" w14:paraId="4D4B872A" w14:textId="77777777" w:rsidTr="7E75A5C1">
        <w:trPr>
          <w:trHeight w:val="300"/>
        </w:trPr>
        <w:tc>
          <w:tcPr>
            <w:tcW w:w="2137" w:type="dxa"/>
          </w:tcPr>
          <w:p w14:paraId="245C3615" w14:textId="6A117305" w:rsidR="04AA1394" w:rsidRDefault="04AA1394" w:rsidP="7E75A5C1">
            <w:pPr>
              <w:rPr>
                <w:rFonts w:ascii="Times New Roman" w:hAnsi="Times New Roman" w:cs="Times New Roman"/>
                <w:sz w:val="22"/>
                <w:szCs w:val="22"/>
              </w:rPr>
            </w:pPr>
            <w:r w:rsidRPr="7E75A5C1">
              <w:rPr>
                <w:rFonts w:ascii="Times New Roman" w:hAnsi="Times New Roman" w:cs="Times New Roman"/>
                <w:sz w:val="22"/>
                <w:szCs w:val="22"/>
              </w:rPr>
              <w:t>Precision</w:t>
            </w:r>
          </w:p>
        </w:tc>
        <w:tc>
          <w:tcPr>
            <w:tcW w:w="3345" w:type="dxa"/>
          </w:tcPr>
          <w:p w14:paraId="0A2480DE" w14:textId="5D017373" w:rsidR="44B3E6F1" w:rsidRDefault="44B3E6F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How many are positive out of everything predicted?</w:t>
            </w:r>
          </w:p>
        </w:tc>
        <w:tc>
          <w:tcPr>
            <w:tcW w:w="3878" w:type="dxa"/>
          </w:tcPr>
          <w:p w14:paraId="42219829" w14:textId="3C893A8D" w:rsidR="04AA1394" w:rsidRDefault="04AA1394" w:rsidP="7E75A5C1">
            <w:pPr>
              <w:rPr>
                <w:rFonts w:ascii="Times New Roman" w:hAnsi="Times New Roman" w:cs="Times New Roman"/>
                <w:sz w:val="22"/>
                <w:szCs w:val="22"/>
              </w:rPr>
            </w:pPr>
            <w:r w:rsidRPr="7E75A5C1">
              <w:rPr>
                <w:rFonts w:ascii="Times New Roman" w:hAnsi="Times New Roman" w:cs="Times New Roman"/>
                <w:sz w:val="22"/>
                <w:szCs w:val="22"/>
              </w:rPr>
              <w:t>True Positives / (True positives + False Positives)</w:t>
            </w:r>
          </w:p>
        </w:tc>
      </w:tr>
      <w:tr w:rsidR="7E75A5C1" w14:paraId="417B1E10" w14:textId="77777777" w:rsidTr="7E75A5C1">
        <w:trPr>
          <w:trHeight w:val="300"/>
        </w:trPr>
        <w:tc>
          <w:tcPr>
            <w:tcW w:w="2137" w:type="dxa"/>
            <w:shd w:val="clear" w:color="auto" w:fill="F2F2F2" w:themeFill="background1" w:themeFillShade="F2"/>
          </w:tcPr>
          <w:p w14:paraId="3C018072" w14:textId="141C6A19" w:rsidR="04AA1394" w:rsidRDefault="04AA1394"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Recall</w:t>
            </w:r>
          </w:p>
        </w:tc>
        <w:tc>
          <w:tcPr>
            <w:tcW w:w="3345" w:type="dxa"/>
            <w:shd w:val="clear" w:color="auto" w:fill="F2F2F2" w:themeFill="background1" w:themeFillShade="F2"/>
          </w:tcPr>
          <w:p w14:paraId="128E7A73" w14:textId="1F62F66E" w:rsidR="04AA1394" w:rsidRDefault="04AA1394"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Out of everything </w:t>
            </w:r>
            <w:proofErr w:type="gramStart"/>
            <w:r w:rsidRPr="7E75A5C1">
              <w:rPr>
                <w:rFonts w:ascii="Times New Roman" w:eastAsia="Times New Roman" w:hAnsi="Times New Roman" w:cs="Times New Roman"/>
                <w:sz w:val="22"/>
                <w:szCs w:val="22"/>
              </w:rPr>
              <w:t>actually positive</w:t>
            </w:r>
            <w:proofErr w:type="gramEnd"/>
            <w:r w:rsidRPr="7E75A5C1">
              <w:rPr>
                <w:rFonts w:ascii="Times New Roman" w:eastAsia="Times New Roman" w:hAnsi="Times New Roman" w:cs="Times New Roman"/>
                <w:sz w:val="22"/>
                <w:szCs w:val="22"/>
              </w:rPr>
              <w:t xml:space="preserve">, how many </w:t>
            </w:r>
            <w:r w:rsidR="005124DD">
              <w:rPr>
                <w:rFonts w:ascii="Times New Roman" w:eastAsia="Times New Roman" w:hAnsi="Times New Roman" w:cs="Times New Roman"/>
                <w:sz w:val="22"/>
                <w:szCs w:val="22"/>
              </w:rPr>
              <w:t>I</w:t>
            </w:r>
            <w:r w:rsidRPr="7E75A5C1">
              <w:rPr>
                <w:rFonts w:ascii="Times New Roman" w:eastAsia="Times New Roman" w:hAnsi="Times New Roman" w:cs="Times New Roman"/>
                <w:sz w:val="22"/>
                <w:szCs w:val="22"/>
              </w:rPr>
              <w:t>re predicted to be positive?</w:t>
            </w:r>
          </w:p>
        </w:tc>
        <w:tc>
          <w:tcPr>
            <w:tcW w:w="3878" w:type="dxa"/>
            <w:shd w:val="clear" w:color="auto" w:fill="F2F2F2" w:themeFill="background1" w:themeFillShade="F2"/>
          </w:tcPr>
          <w:p w14:paraId="1C794653" w14:textId="502B521A" w:rsidR="04AA1394" w:rsidRDefault="04AA1394"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True Positives/ (True positives + False Negatives)</w:t>
            </w:r>
          </w:p>
        </w:tc>
      </w:tr>
      <w:tr w:rsidR="7E75A5C1" w14:paraId="1F3CA926" w14:textId="77777777" w:rsidTr="7E75A5C1">
        <w:trPr>
          <w:trHeight w:val="300"/>
        </w:trPr>
        <w:tc>
          <w:tcPr>
            <w:tcW w:w="2137" w:type="dxa"/>
          </w:tcPr>
          <w:p w14:paraId="064627BC" w14:textId="5F88ED8F" w:rsidR="04AA1394" w:rsidRDefault="04AA1394"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Accuracy</w:t>
            </w:r>
          </w:p>
        </w:tc>
        <w:tc>
          <w:tcPr>
            <w:tcW w:w="3345" w:type="dxa"/>
          </w:tcPr>
          <w:p w14:paraId="79D6B6E7" w14:textId="184704BF" w:rsidR="04AA1394" w:rsidRDefault="04AA1394"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How many accurate predictions </w:t>
            </w:r>
            <w:r w:rsidR="005124DD">
              <w:rPr>
                <w:rFonts w:ascii="Times New Roman" w:eastAsia="Times New Roman" w:hAnsi="Times New Roman" w:cs="Times New Roman"/>
                <w:sz w:val="22"/>
                <w:szCs w:val="22"/>
              </w:rPr>
              <w:t>I</w:t>
            </w:r>
            <w:r w:rsidRPr="7E75A5C1">
              <w:rPr>
                <w:rFonts w:ascii="Times New Roman" w:eastAsia="Times New Roman" w:hAnsi="Times New Roman" w:cs="Times New Roman"/>
                <w:sz w:val="22"/>
                <w:szCs w:val="22"/>
              </w:rPr>
              <w:t>re made?</w:t>
            </w:r>
          </w:p>
        </w:tc>
        <w:tc>
          <w:tcPr>
            <w:tcW w:w="3878" w:type="dxa"/>
          </w:tcPr>
          <w:p w14:paraId="7B8EA283" w14:textId="61F681B6" w:rsidR="3D739D3F" w:rsidRDefault="3D739D3F"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True Positives +True Negatives / (True Positives + True Negatives + False Positives + False Negatives)  </w:t>
            </w:r>
          </w:p>
          <w:p w14:paraId="081C2E2C" w14:textId="7B20FA0B" w:rsidR="3D739D3F" w:rsidRDefault="3D739D3F"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Or...</w:t>
            </w:r>
          </w:p>
          <w:p w14:paraId="3BF74682" w14:textId="587EA9F3" w:rsidR="7E75A5C1" w:rsidRDefault="7E75A5C1" w:rsidP="7E75A5C1">
            <w:pPr>
              <w:rPr>
                <w:rFonts w:ascii="Times New Roman" w:eastAsia="Times New Roman" w:hAnsi="Times New Roman" w:cs="Times New Roman"/>
                <w:sz w:val="22"/>
                <w:szCs w:val="22"/>
              </w:rPr>
            </w:pPr>
          </w:p>
          <w:p w14:paraId="38BEFCD2" w14:textId="71EC69C6" w:rsidR="04AA1394" w:rsidRDefault="04AA1394"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1 - Misclassification Rate</w:t>
            </w:r>
          </w:p>
        </w:tc>
      </w:tr>
    </w:tbl>
    <w:p w14:paraId="7FFE9141" w14:textId="1180A945" w:rsidR="00437BF2" w:rsidRDefault="00437BF2" w:rsidP="7E75A5C1">
      <w:pPr>
        <w:spacing w:after="0" w:line="360" w:lineRule="auto"/>
        <w:textAlignment w:val="center"/>
        <w:rPr>
          <w:rFonts w:ascii="Times New Roman" w:eastAsia="Times New Roman" w:hAnsi="Times New Roman" w:cs="Times New Roman"/>
          <w:b/>
          <w:bCs/>
        </w:rPr>
      </w:pPr>
    </w:p>
    <w:p w14:paraId="7C2BA0FD" w14:textId="709C1968" w:rsidR="00437BF2" w:rsidRDefault="4BC8EDEF" w:rsidP="7E75A5C1">
      <w:pPr>
        <w:spacing w:after="0" w:line="360" w:lineRule="auto"/>
        <w:textAlignment w:val="center"/>
        <w:rPr>
          <w:rFonts w:ascii="Times New Roman" w:eastAsia="Times New Roman" w:hAnsi="Times New Roman" w:cs="Times New Roman"/>
          <w:b/>
          <w:bCs/>
        </w:rPr>
      </w:pPr>
      <w:r w:rsidRPr="7E75A5C1">
        <w:rPr>
          <w:rFonts w:ascii="Times New Roman" w:eastAsia="Times New Roman" w:hAnsi="Times New Roman" w:cs="Times New Roman"/>
          <w:b/>
          <w:bCs/>
        </w:rPr>
        <w:t>5.B) Title + Description as Text Field</w:t>
      </w:r>
    </w:p>
    <w:p w14:paraId="4669098D" w14:textId="64F158D4" w:rsidR="00437BF2" w:rsidRDefault="01A26224" w:rsidP="7E75A5C1">
      <w:pPr>
        <w:spacing w:after="0"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lastRenderedPageBreak/>
        <w:t xml:space="preserve">When leveraging a concatenated Title + Description field </w:t>
      </w:r>
      <w:proofErr w:type="gramStart"/>
      <w:r w:rsidRPr="7E75A5C1">
        <w:rPr>
          <w:rFonts w:ascii="Times New Roman" w:eastAsia="Times New Roman" w:hAnsi="Times New Roman" w:cs="Times New Roman"/>
        </w:rPr>
        <w:t>as  text</w:t>
      </w:r>
      <w:proofErr w:type="gramEnd"/>
      <w:r w:rsidRPr="7E75A5C1">
        <w:rPr>
          <w:rFonts w:ascii="Times New Roman" w:eastAsia="Times New Roman" w:hAnsi="Times New Roman" w:cs="Times New Roman"/>
        </w:rPr>
        <w:t xml:space="preserve"> variable,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found the highest accuracy measures amongst Log and Entropy’s Low SVD Resolution </w:t>
      </w:r>
      <w:r w:rsidR="25F91FF4" w:rsidRPr="7E75A5C1">
        <w:rPr>
          <w:rFonts w:ascii="Times New Roman" w:eastAsia="Times New Roman" w:hAnsi="Times New Roman" w:cs="Times New Roman"/>
        </w:rPr>
        <w:t xml:space="preserve">Decision Tree </w:t>
      </w:r>
      <w:r w:rsidRPr="7E75A5C1">
        <w:rPr>
          <w:rFonts w:ascii="Times New Roman" w:eastAsia="Times New Roman" w:hAnsi="Times New Roman" w:cs="Times New Roman"/>
        </w:rPr>
        <w:t>with 100</w:t>
      </w:r>
      <w:r w:rsidR="100FE068" w:rsidRPr="7E75A5C1">
        <w:rPr>
          <w:rFonts w:ascii="Times New Roman" w:eastAsia="Times New Roman" w:hAnsi="Times New Roman" w:cs="Times New Roman"/>
        </w:rPr>
        <w:t xml:space="preserve"> SVD dimensions</w:t>
      </w:r>
      <w:r w:rsidR="0133997A" w:rsidRPr="7E75A5C1">
        <w:rPr>
          <w:rFonts w:ascii="Times New Roman" w:eastAsia="Times New Roman" w:hAnsi="Times New Roman" w:cs="Times New Roman"/>
        </w:rPr>
        <w:t xml:space="preserve">, as </w:t>
      </w:r>
      <w:r w:rsidR="005124DD">
        <w:rPr>
          <w:rFonts w:ascii="Times New Roman" w:eastAsia="Times New Roman" w:hAnsi="Times New Roman" w:cs="Times New Roman"/>
        </w:rPr>
        <w:t>I</w:t>
      </w:r>
      <w:r w:rsidR="0133997A" w:rsidRPr="7E75A5C1">
        <w:rPr>
          <w:rFonts w:ascii="Times New Roman" w:eastAsia="Times New Roman" w:hAnsi="Times New Roman" w:cs="Times New Roman"/>
        </w:rPr>
        <w:t xml:space="preserve">ll as </w:t>
      </w:r>
      <w:r w:rsidR="01A21059" w:rsidRPr="7E75A5C1">
        <w:rPr>
          <w:rFonts w:ascii="Times New Roman" w:eastAsia="Times New Roman" w:hAnsi="Times New Roman" w:cs="Times New Roman"/>
        </w:rPr>
        <w:t xml:space="preserve">Log and Entropy’s High SVD Resolution Decision Tree with </w:t>
      </w:r>
      <w:r w:rsidR="25D4163F" w:rsidRPr="7E75A5C1">
        <w:rPr>
          <w:rFonts w:ascii="Times New Roman" w:eastAsia="Times New Roman" w:hAnsi="Times New Roman" w:cs="Times New Roman"/>
        </w:rPr>
        <w:t>50 SVD dimensions.</w:t>
      </w:r>
    </w:p>
    <w:tbl>
      <w:tblPr>
        <w:tblStyle w:val="TableGrid"/>
        <w:tblW w:w="0" w:type="auto"/>
        <w:tblInd w:w="360" w:type="dxa"/>
        <w:tblLayout w:type="fixed"/>
        <w:tblLook w:val="06A0" w:firstRow="1" w:lastRow="0" w:firstColumn="1" w:lastColumn="0" w:noHBand="1" w:noVBand="1"/>
      </w:tblPr>
      <w:tblGrid>
        <w:gridCol w:w="1035"/>
        <w:gridCol w:w="1575"/>
        <w:gridCol w:w="1635"/>
        <w:gridCol w:w="1137"/>
        <w:gridCol w:w="1200"/>
        <w:gridCol w:w="1253"/>
        <w:gridCol w:w="1305"/>
      </w:tblGrid>
      <w:tr w:rsidR="7E75A5C1" w14:paraId="1A9DBDEE" w14:textId="77777777" w:rsidTr="7E75A5C1">
        <w:trPr>
          <w:trHeight w:val="300"/>
        </w:trPr>
        <w:tc>
          <w:tcPr>
            <w:tcW w:w="1035" w:type="dxa"/>
            <w:shd w:val="clear" w:color="auto" w:fill="156082" w:themeFill="accent1"/>
            <w:vAlign w:val="center"/>
          </w:tcPr>
          <w:p w14:paraId="2B756CB5" w14:textId="2711F8D2"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Text Filter</w:t>
            </w:r>
          </w:p>
        </w:tc>
        <w:tc>
          <w:tcPr>
            <w:tcW w:w="1575" w:type="dxa"/>
            <w:shd w:val="clear" w:color="auto" w:fill="156082" w:themeFill="accent1"/>
            <w:vAlign w:val="center"/>
          </w:tcPr>
          <w:p w14:paraId="170C87C7" w14:textId="4F614238"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 xml:space="preserve">Model </w:t>
            </w:r>
          </w:p>
        </w:tc>
        <w:tc>
          <w:tcPr>
            <w:tcW w:w="1635" w:type="dxa"/>
            <w:shd w:val="clear" w:color="auto" w:fill="156082" w:themeFill="accent1"/>
            <w:vAlign w:val="center"/>
          </w:tcPr>
          <w:p w14:paraId="60B4EF6E" w14:textId="01C325AC"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 xml:space="preserve">SVD </w:t>
            </w:r>
            <w:r w:rsidR="472CC2BA" w:rsidRPr="7E75A5C1">
              <w:rPr>
                <w:rFonts w:ascii="Times New Roman" w:eastAsia="Times New Roman" w:hAnsi="Times New Roman" w:cs="Times New Roman"/>
                <w:b/>
                <w:bCs/>
                <w:sz w:val="22"/>
                <w:szCs w:val="22"/>
              </w:rPr>
              <w:t>R</w:t>
            </w:r>
            <w:r w:rsidRPr="7E75A5C1">
              <w:rPr>
                <w:rFonts w:ascii="Times New Roman" w:eastAsia="Times New Roman" w:hAnsi="Times New Roman" w:cs="Times New Roman"/>
                <w:b/>
                <w:bCs/>
                <w:sz w:val="22"/>
                <w:szCs w:val="22"/>
              </w:rPr>
              <w:t>esolution</w:t>
            </w:r>
            <w:r w:rsidR="7B836DC4" w:rsidRPr="7E75A5C1">
              <w:rPr>
                <w:rFonts w:ascii="Times New Roman" w:eastAsia="Times New Roman" w:hAnsi="Times New Roman" w:cs="Times New Roman"/>
                <w:b/>
                <w:bCs/>
                <w:sz w:val="22"/>
                <w:szCs w:val="22"/>
              </w:rPr>
              <w:t xml:space="preserve"> </w:t>
            </w:r>
            <w:r w:rsidRPr="7E75A5C1">
              <w:rPr>
                <w:rFonts w:ascii="Times New Roman" w:eastAsia="Times New Roman" w:hAnsi="Times New Roman" w:cs="Times New Roman"/>
                <w:b/>
                <w:bCs/>
                <w:sz w:val="22"/>
                <w:szCs w:val="22"/>
              </w:rPr>
              <w:t>/Dimensions</w:t>
            </w:r>
          </w:p>
        </w:tc>
        <w:tc>
          <w:tcPr>
            <w:tcW w:w="1137" w:type="dxa"/>
            <w:shd w:val="clear" w:color="auto" w:fill="156082" w:themeFill="accent1"/>
            <w:vAlign w:val="center"/>
          </w:tcPr>
          <w:p w14:paraId="79C73FC6" w14:textId="587CB9B4"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Recall</w:t>
            </w:r>
          </w:p>
        </w:tc>
        <w:tc>
          <w:tcPr>
            <w:tcW w:w="1200" w:type="dxa"/>
            <w:shd w:val="clear" w:color="auto" w:fill="156082" w:themeFill="accent1"/>
            <w:vAlign w:val="center"/>
          </w:tcPr>
          <w:p w14:paraId="25B2BB3E" w14:textId="7042D99D"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Precision</w:t>
            </w:r>
          </w:p>
        </w:tc>
        <w:tc>
          <w:tcPr>
            <w:tcW w:w="1253" w:type="dxa"/>
            <w:shd w:val="clear" w:color="auto" w:fill="156082" w:themeFill="accent1"/>
            <w:vAlign w:val="center"/>
          </w:tcPr>
          <w:p w14:paraId="61046BB9" w14:textId="41AF91B5"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Accuracy</w:t>
            </w:r>
          </w:p>
        </w:tc>
        <w:tc>
          <w:tcPr>
            <w:tcW w:w="1305" w:type="dxa"/>
            <w:shd w:val="clear" w:color="auto" w:fill="156082" w:themeFill="accent1"/>
            <w:vAlign w:val="center"/>
          </w:tcPr>
          <w:p w14:paraId="53151F4B" w14:textId="375841E4" w:rsidR="7E75A5C1" w:rsidRDefault="7E75A5C1" w:rsidP="7E75A5C1">
            <w:pPr>
              <w:rPr>
                <w:rFonts w:ascii="Times New Roman" w:eastAsia="Times New Roman" w:hAnsi="Times New Roman" w:cs="Times New Roman"/>
                <w:b/>
                <w:bCs/>
                <w:sz w:val="22"/>
                <w:szCs w:val="22"/>
              </w:rPr>
            </w:pPr>
            <w:r w:rsidRPr="7E75A5C1">
              <w:rPr>
                <w:rFonts w:ascii="Times New Roman" w:eastAsia="Times New Roman" w:hAnsi="Times New Roman" w:cs="Times New Roman"/>
                <w:b/>
                <w:bCs/>
                <w:sz w:val="22"/>
                <w:szCs w:val="22"/>
              </w:rPr>
              <w:t>Misclassification rate</w:t>
            </w:r>
          </w:p>
        </w:tc>
      </w:tr>
      <w:tr w:rsidR="7E75A5C1" w14:paraId="45BFE4C2" w14:textId="77777777" w:rsidTr="7E75A5C1">
        <w:trPr>
          <w:trHeight w:val="300"/>
        </w:trPr>
        <w:tc>
          <w:tcPr>
            <w:tcW w:w="1035" w:type="dxa"/>
            <w:vMerge w:val="restart"/>
            <w:shd w:val="clear" w:color="auto" w:fill="FFFFFF" w:themeFill="background1"/>
            <w:vAlign w:val="center"/>
          </w:tcPr>
          <w:p w14:paraId="161AAF6F" w14:textId="18BB60DC" w:rsidR="7E75A5C1" w:rsidRDefault="7E75A5C1" w:rsidP="7E75A5C1">
            <w:pPr>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Log and Entropy</w:t>
            </w:r>
          </w:p>
        </w:tc>
        <w:tc>
          <w:tcPr>
            <w:tcW w:w="1575" w:type="dxa"/>
            <w:shd w:val="clear" w:color="auto" w:fill="FFFF00"/>
            <w:vAlign w:val="center"/>
          </w:tcPr>
          <w:p w14:paraId="03C2D167" w14:textId="7B91FB9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shd w:val="clear" w:color="auto" w:fill="FFFF00"/>
            <w:vAlign w:val="center"/>
          </w:tcPr>
          <w:p w14:paraId="7D29C11A" w14:textId="34B383E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Low/100</w:t>
            </w:r>
          </w:p>
        </w:tc>
        <w:tc>
          <w:tcPr>
            <w:tcW w:w="1137" w:type="dxa"/>
            <w:shd w:val="clear" w:color="auto" w:fill="FFFF00"/>
            <w:vAlign w:val="center"/>
          </w:tcPr>
          <w:p w14:paraId="493AF0EF" w14:textId="11531072"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0.66</w:t>
            </w:r>
          </w:p>
        </w:tc>
        <w:tc>
          <w:tcPr>
            <w:tcW w:w="1200" w:type="dxa"/>
            <w:shd w:val="clear" w:color="auto" w:fill="FFFF00"/>
            <w:vAlign w:val="center"/>
          </w:tcPr>
          <w:p w14:paraId="1222DA59" w14:textId="1DE0CD1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0.81</w:t>
            </w:r>
          </w:p>
        </w:tc>
        <w:tc>
          <w:tcPr>
            <w:tcW w:w="1253" w:type="dxa"/>
            <w:shd w:val="clear" w:color="auto" w:fill="FFFF00"/>
            <w:vAlign w:val="center"/>
          </w:tcPr>
          <w:p w14:paraId="2E1DD643" w14:textId="03D2FBA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0.80</w:t>
            </w:r>
          </w:p>
        </w:tc>
        <w:tc>
          <w:tcPr>
            <w:tcW w:w="1305" w:type="dxa"/>
            <w:shd w:val="clear" w:color="auto" w:fill="FFFF00"/>
            <w:vAlign w:val="center"/>
          </w:tcPr>
          <w:p w14:paraId="7C63DE66" w14:textId="67DDBEB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0.19</w:t>
            </w:r>
          </w:p>
        </w:tc>
      </w:tr>
      <w:tr w:rsidR="7E75A5C1" w14:paraId="143C6249" w14:textId="77777777" w:rsidTr="7E75A5C1">
        <w:trPr>
          <w:trHeight w:val="300"/>
        </w:trPr>
        <w:tc>
          <w:tcPr>
            <w:tcW w:w="1035" w:type="dxa"/>
            <w:vMerge/>
          </w:tcPr>
          <w:p w14:paraId="20212F87" w14:textId="77777777" w:rsidR="00EE3242" w:rsidRDefault="00EE3242"/>
        </w:tc>
        <w:tc>
          <w:tcPr>
            <w:tcW w:w="1575" w:type="dxa"/>
            <w:shd w:val="clear" w:color="auto" w:fill="F2F2F2" w:themeFill="background1" w:themeFillShade="F2"/>
            <w:vAlign w:val="center"/>
          </w:tcPr>
          <w:p w14:paraId="360EE1AE" w14:textId="7591E74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38E394B0" w14:textId="68469ED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Low/100</w:t>
            </w:r>
          </w:p>
        </w:tc>
        <w:tc>
          <w:tcPr>
            <w:tcW w:w="1137" w:type="dxa"/>
            <w:shd w:val="clear" w:color="auto" w:fill="F2F2F2" w:themeFill="background1" w:themeFillShade="F2"/>
            <w:vAlign w:val="center"/>
          </w:tcPr>
          <w:p w14:paraId="7DFCD8E1" w14:textId="26EDE06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0.01</w:t>
            </w:r>
          </w:p>
        </w:tc>
        <w:tc>
          <w:tcPr>
            <w:tcW w:w="1200" w:type="dxa"/>
            <w:shd w:val="clear" w:color="auto" w:fill="F2F2F2" w:themeFill="background1" w:themeFillShade="F2"/>
            <w:vAlign w:val="center"/>
          </w:tcPr>
          <w:p w14:paraId="4D1BA949" w14:textId="550194EB"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0.75</w:t>
            </w:r>
          </w:p>
        </w:tc>
        <w:tc>
          <w:tcPr>
            <w:tcW w:w="1253" w:type="dxa"/>
            <w:shd w:val="clear" w:color="auto" w:fill="F2F2F2" w:themeFill="background1" w:themeFillShade="F2"/>
            <w:vAlign w:val="center"/>
          </w:tcPr>
          <w:p w14:paraId="4FEB908F" w14:textId="6550D9E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305" w:type="dxa"/>
            <w:shd w:val="clear" w:color="auto" w:fill="F2F2F2" w:themeFill="background1" w:themeFillShade="F2"/>
            <w:vAlign w:val="center"/>
          </w:tcPr>
          <w:p w14:paraId="58FE92BC" w14:textId="186B881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r w:rsidR="7E75A5C1" w14:paraId="6C0E098A" w14:textId="77777777" w:rsidTr="7E75A5C1">
        <w:trPr>
          <w:trHeight w:val="300"/>
        </w:trPr>
        <w:tc>
          <w:tcPr>
            <w:tcW w:w="1035" w:type="dxa"/>
            <w:vMerge/>
          </w:tcPr>
          <w:p w14:paraId="190AB1D0" w14:textId="77777777" w:rsidR="00EE3242" w:rsidRDefault="00EE3242"/>
        </w:tc>
        <w:tc>
          <w:tcPr>
            <w:tcW w:w="1575" w:type="dxa"/>
            <w:shd w:val="clear" w:color="auto" w:fill="FFFF00"/>
            <w:vAlign w:val="center"/>
          </w:tcPr>
          <w:p w14:paraId="2A25C8C1" w14:textId="63B5B72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shd w:val="clear" w:color="auto" w:fill="FFFF00"/>
            <w:vAlign w:val="center"/>
          </w:tcPr>
          <w:p w14:paraId="497D53F8" w14:textId="1E3E2C7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High/50</w:t>
            </w:r>
          </w:p>
        </w:tc>
        <w:tc>
          <w:tcPr>
            <w:tcW w:w="1137" w:type="dxa"/>
            <w:shd w:val="clear" w:color="auto" w:fill="FFFF00"/>
            <w:vAlign w:val="center"/>
          </w:tcPr>
          <w:p w14:paraId="7B96DD8F" w14:textId="1A35A4F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0.67</w:t>
            </w:r>
          </w:p>
        </w:tc>
        <w:tc>
          <w:tcPr>
            <w:tcW w:w="1200" w:type="dxa"/>
            <w:shd w:val="clear" w:color="auto" w:fill="FFFF00"/>
            <w:vAlign w:val="center"/>
          </w:tcPr>
          <w:p w14:paraId="66921B81" w14:textId="1473E90C"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0.80</w:t>
            </w:r>
          </w:p>
        </w:tc>
        <w:tc>
          <w:tcPr>
            <w:tcW w:w="1253" w:type="dxa"/>
            <w:shd w:val="clear" w:color="auto" w:fill="FFFF00"/>
            <w:vAlign w:val="center"/>
          </w:tcPr>
          <w:p w14:paraId="362DDFDD" w14:textId="53D2A09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0.80</w:t>
            </w:r>
          </w:p>
        </w:tc>
        <w:tc>
          <w:tcPr>
            <w:tcW w:w="1305" w:type="dxa"/>
            <w:shd w:val="clear" w:color="auto" w:fill="FFFF00"/>
            <w:vAlign w:val="center"/>
          </w:tcPr>
          <w:p w14:paraId="1ABA7ED6" w14:textId="7009BC5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0.19</w:t>
            </w:r>
          </w:p>
        </w:tc>
      </w:tr>
      <w:tr w:rsidR="7E75A5C1" w14:paraId="1325602D" w14:textId="77777777" w:rsidTr="7E75A5C1">
        <w:trPr>
          <w:trHeight w:val="300"/>
        </w:trPr>
        <w:tc>
          <w:tcPr>
            <w:tcW w:w="1035" w:type="dxa"/>
            <w:vMerge/>
          </w:tcPr>
          <w:p w14:paraId="2D7F9DF3" w14:textId="77777777" w:rsidR="00EE3242" w:rsidRDefault="00EE3242"/>
        </w:tc>
        <w:tc>
          <w:tcPr>
            <w:tcW w:w="1575" w:type="dxa"/>
            <w:shd w:val="clear" w:color="auto" w:fill="F2F2F2" w:themeFill="background1" w:themeFillShade="F2"/>
            <w:vAlign w:val="center"/>
          </w:tcPr>
          <w:p w14:paraId="4AFF4DDA" w14:textId="03E5332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3A8064DD" w14:textId="222D55C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High/50</w:t>
            </w:r>
          </w:p>
        </w:tc>
        <w:tc>
          <w:tcPr>
            <w:tcW w:w="1137" w:type="dxa"/>
            <w:shd w:val="clear" w:color="auto" w:fill="F2F2F2" w:themeFill="background1" w:themeFillShade="F2"/>
            <w:vAlign w:val="center"/>
          </w:tcPr>
          <w:p w14:paraId="31298D7C" w14:textId="1AC126C2"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0.02</w:t>
            </w:r>
          </w:p>
        </w:tc>
        <w:tc>
          <w:tcPr>
            <w:tcW w:w="1200" w:type="dxa"/>
            <w:shd w:val="clear" w:color="auto" w:fill="F2F2F2" w:themeFill="background1" w:themeFillShade="F2"/>
            <w:vAlign w:val="center"/>
          </w:tcPr>
          <w:p w14:paraId="1EBDA8D3" w14:textId="6B157CF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0.66</w:t>
            </w:r>
          </w:p>
        </w:tc>
        <w:tc>
          <w:tcPr>
            <w:tcW w:w="1253" w:type="dxa"/>
            <w:shd w:val="clear" w:color="auto" w:fill="F2F2F2" w:themeFill="background1" w:themeFillShade="F2"/>
            <w:vAlign w:val="center"/>
          </w:tcPr>
          <w:p w14:paraId="7B92BE51" w14:textId="7BF400AB"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305" w:type="dxa"/>
            <w:shd w:val="clear" w:color="auto" w:fill="F2F2F2" w:themeFill="background1" w:themeFillShade="F2"/>
            <w:vAlign w:val="center"/>
          </w:tcPr>
          <w:p w14:paraId="39954111" w14:textId="0876F70C"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r w:rsidR="7E75A5C1" w14:paraId="3F38D704" w14:textId="77777777" w:rsidTr="7E75A5C1">
        <w:trPr>
          <w:trHeight w:val="300"/>
        </w:trPr>
        <w:tc>
          <w:tcPr>
            <w:tcW w:w="1035" w:type="dxa"/>
            <w:vMerge/>
          </w:tcPr>
          <w:p w14:paraId="7D773A50" w14:textId="77777777" w:rsidR="00EE3242" w:rsidRDefault="00EE3242"/>
        </w:tc>
        <w:tc>
          <w:tcPr>
            <w:tcW w:w="1575" w:type="dxa"/>
            <w:vAlign w:val="center"/>
          </w:tcPr>
          <w:p w14:paraId="75E3FA46" w14:textId="1425D3B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3097E71B" w14:textId="58BA4EF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High/80</w:t>
            </w:r>
          </w:p>
        </w:tc>
        <w:tc>
          <w:tcPr>
            <w:tcW w:w="1137" w:type="dxa"/>
            <w:vAlign w:val="center"/>
          </w:tcPr>
          <w:p w14:paraId="1B25F79E" w14:textId="297CB90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0.68</w:t>
            </w:r>
          </w:p>
        </w:tc>
        <w:tc>
          <w:tcPr>
            <w:tcW w:w="1200" w:type="dxa"/>
            <w:vAlign w:val="center"/>
          </w:tcPr>
          <w:p w14:paraId="3684C63B" w14:textId="09E4BE9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0.78</w:t>
            </w:r>
          </w:p>
        </w:tc>
        <w:tc>
          <w:tcPr>
            <w:tcW w:w="1253" w:type="dxa"/>
            <w:vAlign w:val="center"/>
          </w:tcPr>
          <w:p w14:paraId="2CD342CC" w14:textId="4C1DB80C"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0.79</w:t>
            </w:r>
          </w:p>
        </w:tc>
        <w:tc>
          <w:tcPr>
            <w:tcW w:w="1305" w:type="dxa"/>
            <w:vAlign w:val="center"/>
          </w:tcPr>
          <w:p w14:paraId="4F8F61DC" w14:textId="6EA1846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0.20</w:t>
            </w:r>
          </w:p>
        </w:tc>
      </w:tr>
      <w:tr w:rsidR="7E75A5C1" w14:paraId="00F0F815" w14:textId="77777777" w:rsidTr="7E75A5C1">
        <w:trPr>
          <w:trHeight w:val="300"/>
        </w:trPr>
        <w:tc>
          <w:tcPr>
            <w:tcW w:w="1035" w:type="dxa"/>
            <w:vMerge/>
          </w:tcPr>
          <w:p w14:paraId="536BD43B" w14:textId="77777777" w:rsidR="00EE3242" w:rsidRDefault="00EE3242"/>
        </w:tc>
        <w:tc>
          <w:tcPr>
            <w:tcW w:w="1575" w:type="dxa"/>
            <w:shd w:val="clear" w:color="auto" w:fill="F2F2F2" w:themeFill="background1" w:themeFillShade="F2"/>
            <w:vAlign w:val="center"/>
          </w:tcPr>
          <w:p w14:paraId="277396EA" w14:textId="59BFD0B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424B6436" w14:textId="08CE0C5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High/80</w:t>
            </w:r>
          </w:p>
        </w:tc>
        <w:tc>
          <w:tcPr>
            <w:tcW w:w="1137" w:type="dxa"/>
            <w:shd w:val="clear" w:color="auto" w:fill="F2F2F2" w:themeFill="background1" w:themeFillShade="F2"/>
            <w:vAlign w:val="center"/>
          </w:tcPr>
          <w:p w14:paraId="134CB8F2" w14:textId="7F34EAD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0.01</w:t>
            </w:r>
          </w:p>
        </w:tc>
        <w:tc>
          <w:tcPr>
            <w:tcW w:w="1200" w:type="dxa"/>
            <w:shd w:val="clear" w:color="auto" w:fill="F2F2F2" w:themeFill="background1" w:themeFillShade="F2"/>
            <w:vAlign w:val="center"/>
          </w:tcPr>
          <w:p w14:paraId="0C9BCA76" w14:textId="709347A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w:t>
            </w:r>
          </w:p>
        </w:tc>
        <w:tc>
          <w:tcPr>
            <w:tcW w:w="1253" w:type="dxa"/>
            <w:shd w:val="clear" w:color="auto" w:fill="F2F2F2" w:themeFill="background1" w:themeFillShade="F2"/>
            <w:vAlign w:val="center"/>
          </w:tcPr>
          <w:p w14:paraId="66DA6177" w14:textId="00251ADB"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305" w:type="dxa"/>
            <w:shd w:val="clear" w:color="auto" w:fill="F2F2F2" w:themeFill="background1" w:themeFillShade="F2"/>
            <w:vAlign w:val="center"/>
          </w:tcPr>
          <w:p w14:paraId="35F791BD" w14:textId="4067C69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r w:rsidR="7E75A5C1" w14:paraId="0E270CF7" w14:textId="77777777" w:rsidTr="7E75A5C1">
        <w:trPr>
          <w:trHeight w:val="300"/>
        </w:trPr>
        <w:tc>
          <w:tcPr>
            <w:tcW w:w="1035" w:type="dxa"/>
            <w:vMerge/>
          </w:tcPr>
          <w:p w14:paraId="325003DB" w14:textId="77777777" w:rsidR="00EE3242" w:rsidRDefault="00EE3242"/>
        </w:tc>
        <w:tc>
          <w:tcPr>
            <w:tcW w:w="1575" w:type="dxa"/>
            <w:vAlign w:val="center"/>
          </w:tcPr>
          <w:p w14:paraId="1580E283" w14:textId="19E7565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2C4C8C0C" w14:textId="10C5A6B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High/20</w:t>
            </w:r>
          </w:p>
        </w:tc>
        <w:tc>
          <w:tcPr>
            <w:tcW w:w="1137" w:type="dxa"/>
            <w:vAlign w:val="center"/>
          </w:tcPr>
          <w:p w14:paraId="7C1BE2B0" w14:textId="5D4C456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0.72</w:t>
            </w:r>
          </w:p>
        </w:tc>
        <w:tc>
          <w:tcPr>
            <w:tcW w:w="1200" w:type="dxa"/>
            <w:vAlign w:val="center"/>
          </w:tcPr>
          <w:p w14:paraId="2529880B" w14:textId="283E31C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0.73</w:t>
            </w:r>
          </w:p>
        </w:tc>
        <w:tc>
          <w:tcPr>
            <w:tcW w:w="1253" w:type="dxa"/>
            <w:vAlign w:val="center"/>
          </w:tcPr>
          <w:p w14:paraId="41060FF8" w14:textId="1C75EA7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0.78</w:t>
            </w:r>
          </w:p>
        </w:tc>
        <w:tc>
          <w:tcPr>
            <w:tcW w:w="1305" w:type="dxa"/>
            <w:vAlign w:val="center"/>
          </w:tcPr>
          <w:p w14:paraId="16387825" w14:textId="5B5EF00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0.21</w:t>
            </w:r>
          </w:p>
        </w:tc>
      </w:tr>
      <w:tr w:rsidR="7E75A5C1" w14:paraId="100201F3" w14:textId="77777777" w:rsidTr="7E75A5C1">
        <w:trPr>
          <w:trHeight w:val="300"/>
        </w:trPr>
        <w:tc>
          <w:tcPr>
            <w:tcW w:w="1035" w:type="dxa"/>
            <w:vMerge/>
          </w:tcPr>
          <w:p w14:paraId="3A9331C7" w14:textId="77777777" w:rsidR="00EE3242" w:rsidRDefault="00EE3242"/>
        </w:tc>
        <w:tc>
          <w:tcPr>
            <w:tcW w:w="1575" w:type="dxa"/>
            <w:shd w:val="clear" w:color="auto" w:fill="F2F2F2" w:themeFill="background1" w:themeFillShade="F2"/>
            <w:vAlign w:val="center"/>
          </w:tcPr>
          <w:p w14:paraId="6D1AAE82" w14:textId="6757B77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58485ED4" w14:textId="0FD4FB0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High/20</w:t>
            </w:r>
          </w:p>
        </w:tc>
        <w:tc>
          <w:tcPr>
            <w:tcW w:w="1137" w:type="dxa"/>
            <w:shd w:val="clear" w:color="auto" w:fill="F2F2F2" w:themeFill="background1" w:themeFillShade="F2"/>
            <w:vAlign w:val="center"/>
          </w:tcPr>
          <w:p w14:paraId="61EEDDBF" w14:textId="79AB350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0.02</w:t>
            </w:r>
          </w:p>
        </w:tc>
        <w:tc>
          <w:tcPr>
            <w:tcW w:w="1200" w:type="dxa"/>
            <w:shd w:val="clear" w:color="auto" w:fill="F2F2F2" w:themeFill="background1" w:themeFillShade="F2"/>
            <w:vAlign w:val="center"/>
          </w:tcPr>
          <w:p w14:paraId="3C4D105D" w14:textId="0F9A535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0.80</w:t>
            </w:r>
          </w:p>
        </w:tc>
        <w:tc>
          <w:tcPr>
            <w:tcW w:w="1253" w:type="dxa"/>
            <w:shd w:val="clear" w:color="auto" w:fill="F2F2F2" w:themeFill="background1" w:themeFillShade="F2"/>
            <w:vAlign w:val="center"/>
          </w:tcPr>
          <w:p w14:paraId="57B68ECD" w14:textId="340276D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305" w:type="dxa"/>
            <w:shd w:val="clear" w:color="auto" w:fill="F2F2F2" w:themeFill="background1" w:themeFillShade="F2"/>
            <w:vAlign w:val="center"/>
          </w:tcPr>
          <w:p w14:paraId="7E06EC1A" w14:textId="1784DE9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r w:rsidR="7E75A5C1" w14:paraId="0987223D" w14:textId="77777777" w:rsidTr="7E75A5C1">
        <w:trPr>
          <w:trHeight w:val="300"/>
        </w:trPr>
        <w:tc>
          <w:tcPr>
            <w:tcW w:w="1035" w:type="dxa"/>
            <w:vMerge w:val="restart"/>
            <w:shd w:val="clear" w:color="auto" w:fill="F2F2F2" w:themeFill="background1" w:themeFillShade="F2"/>
            <w:vAlign w:val="center"/>
          </w:tcPr>
          <w:p w14:paraId="524AC3BF" w14:textId="1D68DFEC"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Log and MI</w:t>
            </w:r>
          </w:p>
        </w:tc>
        <w:tc>
          <w:tcPr>
            <w:tcW w:w="1575" w:type="dxa"/>
            <w:vAlign w:val="center"/>
          </w:tcPr>
          <w:p w14:paraId="38A6FE33" w14:textId="7B91FB9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6A4D169B" w14:textId="34B383E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Low/100</w:t>
            </w:r>
          </w:p>
        </w:tc>
        <w:tc>
          <w:tcPr>
            <w:tcW w:w="1137" w:type="dxa"/>
            <w:vAlign w:val="center"/>
          </w:tcPr>
          <w:p w14:paraId="6C98F031" w14:textId="593CE56C"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0.67</w:t>
            </w:r>
          </w:p>
        </w:tc>
        <w:tc>
          <w:tcPr>
            <w:tcW w:w="1200" w:type="dxa"/>
            <w:vAlign w:val="center"/>
          </w:tcPr>
          <w:p w14:paraId="20A09C56" w14:textId="0C7461B2"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0.77</w:t>
            </w:r>
          </w:p>
        </w:tc>
        <w:tc>
          <w:tcPr>
            <w:tcW w:w="1253" w:type="dxa"/>
            <w:vAlign w:val="center"/>
          </w:tcPr>
          <w:p w14:paraId="068E8234" w14:textId="24E5B68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0.79</w:t>
            </w:r>
          </w:p>
        </w:tc>
        <w:tc>
          <w:tcPr>
            <w:tcW w:w="1305" w:type="dxa"/>
            <w:vAlign w:val="center"/>
          </w:tcPr>
          <w:p w14:paraId="1708BE6A" w14:textId="0A0F649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0.20</w:t>
            </w:r>
          </w:p>
        </w:tc>
      </w:tr>
      <w:tr w:rsidR="7E75A5C1" w14:paraId="00E4DF5E" w14:textId="77777777" w:rsidTr="7E75A5C1">
        <w:trPr>
          <w:trHeight w:val="300"/>
        </w:trPr>
        <w:tc>
          <w:tcPr>
            <w:tcW w:w="1035" w:type="dxa"/>
            <w:vMerge/>
            <w:shd w:val="clear" w:color="auto" w:fill="FFFFFF" w:themeFill="background1"/>
            <w:vAlign w:val="center"/>
          </w:tcPr>
          <w:p w14:paraId="5F4FC23A" w14:textId="77777777" w:rsidR="00EE3242" w:rsidRDefault="00EE3242"/>
        </w:tc>
        <w:tc>
          <w:tcPr>
            <w:tcW w:w="1575" w:type="dxa"/>
            <w:shd w:val="clear" w:color="auto" w:fill="F2F2F2" w:themeFill="background1" w:themeFillShade="F2"/>
            <w:vAlign w:val="center"/>
          </w:tcPr>
          <w:p w14:paraId="40FD8EBE" w14:textId="7591E74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13447CCD" w14:textId="68469ED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Low/100</w:t>
            </w:r>
          </w:p>
        </w:tc>
        <w:tc>
          <w:tcPr>
            <w:tcW w:w="1137" w:type="dxa"/>
            <w:shd w:val="clear" w:color="auto" w:fill="F2F2F2" w:themeFill="background1" w:themeFillShade="F2"/>
            <w:vAlign w:val="center"/>
          </w:tcPr>
          <w:p w14:paraId="3B97FCD0" w14:textId="647F7B3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0.02</w:t>
            </w:r>
          </w:p>
        </w:tc>
        <w:tc>
          <w:tcPr>
            <w:tcW w:w="1200" w:type="dxa"/>
            <w:shd w:val="clear" w:color="auto" w:fill="F2F2F2" w:themeFill="background1" w:themeFillShade="F2"/>
            <w:vAlign w:val="center"/>
          </w:tcPr>
          <w:p w14:paraId="72A29DF9" w14:textId="1C0D26A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0.80</w:t>
            </w:r>
          </w:p>
        </w:tc>
        <w:tc>
          <w:tcPr>
            <w:tcW w:w="1253" w:type="dxa"/>
            <w:shd w:val="clear" w:color="auto" w:fill="F2F2F2" w:themeFill="background1" w:themeFillShade="F2"/>
            <w:vAlign w:val="center"/>
          </w:tcPr>
          <w:p w14:paraId="392FC3FE" w14:textId="138D0EF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0.61</w:t>
            </w:r>
          </w:p>
        </w:tc>
        <w:tc>
          <w:tcPr>
            <w:tcW w:w="1305" w:type="dxa"/>
            <w:shd w:val="clear" w:color="auto" w:fill="F2F2F2" w:themeFill="background1" w:themeFillShade="F2"/>
            <w:vAlign w:val="center"/>
          </w:tcPr>
          <w:p w14:paraId="6E14C5FD" w14:textId="47A9A21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r w:rsidR="7E75A5C1" w14:paraId="532080A7" w14:textId="77777777" w:rsidTr="7E75A5C1">
        <w:trPr>
          <w:trHeight w:val="300"/>
        </w:trPr>
        <w:tc>
          <w:tcPr>
            <w:tcW w:w="1035" w:type="dxa"/>
            <w:vMerge/>
            <w:shd w:val="clear" w:color="auto" w:fill="FFFFFF" w:themeFill="background1"/>
            <w:vAlign w:val="center"/>
          </w:tcPr>
          <w:p w14:paraId="7EE4218F" w14:textId="77777777" w:rsidR="00EE3242" w:rsidRDefault="00EE3242"/>
        </w:tc>
        <w:tc>
          <w:tcPr>
            <w:tcW w:w="1575" w:type="dxa"/>
            <w:vAlign w:val="center"/>
          </w:tcPr>
          <w:p w14:paraId="2EAFEE06" w14:textId="63B5B72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3BD85C5F" w14:textId="1E3E2C7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High/50</w:t>
            </w:r>
          </w:p>
        </w:tc>
        <w:tc>
          <w:tcPr>
            <w:tcW w:w="1137" w:type="dxa"/>
            <w:vAlign w:val="center"/>
          </w:tcPr>
          <w:p w14:paraId="314CA7CD" w14:textId="4C59082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0.67</w:t>
            </w:r>
          </w:p>
        </w:tc>
        <w:tc>
          <w:tcPr>
            <w:tcW w:w="1200" w:type="dxa"/>
            <w:vAlign w:val="center"/>
          </w:tcPr>
          <w:p w14:paraId="6F8532C0" w14:textId="635841F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0.77</w:t>
            </w:r>
          </w:p>
        </w:tc>
        <w:tc>
          <w:tcPr>
            <w:tcW w:w="1253" w:type="dxa"/>
            <w:vAlign w:val="center"/>
          </w:tcPr>
          <w:p w14:paraId="782B96FB" w14:textId="6B8CBBB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0.79</w:t>
            </w:r>
          </w:p>
        </w:tc>
        <w:tc>
          <w:tcPr>
            <w:tcW w:w="1305" w:type="dxa"/>
            <w:vAlign w:val="center"/>
          </w:tcPr>
          <w:p w14:paraId="5E2F45D1" w14:textId="74C092B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0.21</w:t>
            </w:r>
          </w:p>
        </w:tc>
      </w:tr>
      <w:tr w:rsidR="7E75A5C1" w14:paraId="06BC278C" w14:textId="77777777" w:rsidTr="7E75A5C1">
        <w:trPr>
          <w:trHeight w:val="300"/>
        </w:trPr>
        <w:tc>
          <w:tcPr>
            <w:tcW w:w="1035" w:type="dxa"/>
            <w:vMerge/>
            <w:shd w:val="clear" w:color="auto" w:fill="FFFFFF" w:themeFill="background1"/>
            <w:vAlign w:val="center"/>
          </w:tcPr>
          <w:p w14:paraId="2948024A" w14:textId="77777777" w:rsidR="00EE3242" w:rsidRDefault="00EE3242"/>
        </w:tc>
        <w:tc>
          <w:tcPr>
            <w:tcW w:w="1575" w:type="dxa"/>
            <w:shd w:val="clear" w:color="auto" w:fill="F2F2F2" w:themeFill="background1" w:themeFillShade="F2"/>
            <w:vAlign w:val="center"/>
          </w:tcPr>
          <w:p w14:paraId="392C449B" w14:textId="03E5332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477CF7BF" w14:textId="222D55C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High/50</w:t>
            </w:r>
          </w:p>
        </w:tc>
        <w:tc>
          <w:tcPr>
            <w:tcW w:w="1137" w:type="dxa"/>
            <w:shd w:val="clear" w:color="auto" w:fill="F2F2F2" w:themeFill="background1" w:themeFillShade="F2"/>
            <w:vAlign w:val="center"/>
          </w:tcPr>
          <w:p w14:paraId="1869E4B0" w14:textId="67FDC83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0.006</w:t>
            </w:r>
          </w:p>
        </w:tc>
        <w:tc>
          <w:tcPr>
            <w:tcW w:w="1200" w:type="dxa"/>
            <w:shd w:val="clear" w:color="auto" w:fill="F2F2F2" w:themeFill="background1" w:themeFillShade="F2"/>
            <w:vAlign w:val="center"/>
          </w:tcPr>
          <w:p w14:paraId="6459E0EF" w14:textId="7AEE72B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0.5</w:t>
            </w:r>
          </w:p>
        </w:tc>
        <w:tc>
          <w:tcPr>
            <w:tcW w:w="1253" w:type="dxa"/>
            <w:shd w:val="clear" w:color="auto" w:fill="F2F2F2" w:themeFill="background1" w:themeFillShade="F2"/>
            <w:vAlign w:val="center"/>
          </w:tcPr>
          <w:p w14:paraId="58204B4F" w14:textId="12592A3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0.59</w:t>
            </w:r>
          </w:p>
        </w:tc>
        <w:tc>
          <w:tcPr>
            <w:tcW w:w="1305" w:type="dxa"/>
            <w:shd w:val="clear" w:color="auto" w:fill="F2F2F2" w:themeFill="background1" w:themeFillShade="F2"/>
            <w:vAlign w:val="center"/>
          </w:tcPr>
          <w:p w14:paraId="61289097" w14:textId="0B137E9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0.41</w:t>
            </w:r>
          </w:p>
        </w:tc>
      </w:tr>
      <w:tr w:rsidR="7E75A5C1" w14:paraId="36E631C5" w14:textId="77777777" w:rsidTr="7E75A5C1">
        <w:trPr>
          <w:trHeight w:val="300"/>
        </w:trPr>
        <w:tc>
          <w:tcPr>
            <w:tcW w:w="1035" w:type="dxa"/>
            <w:vMerge/>
            <w:shd w:val="clear" w:color="auto" w:fill="FFFFFF" w:themeFill="background1"/>
            <w:vAlign w:val="center"/>
          </w:tcPr>
          <w:p w14:paraId="5DA6881F" w14:textId="77777777" w:rsidR="00EE3242" w:rsidRDefault="00EE3242"/>
        </w:tc>
        <w:tc>
          <w:tcPr>
            <w:tcW w:w="1575" w:type="dxa"/>
            <w:vAlign w:val="center"/>
          </w:tcPr>
          <w:p w14:paraId="2E052A31" w14:textId="1425D3B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12625FCD" w14:textId="58BA4EF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High/80</w:t>
            </w:r>
          </w:p>
        </w:tc>
        <w:tc>
          <w:tcPr>
            <w:tcW w:w="1137" w:type="dxa"/>
            <w:vAlign w:val="center"/>
          </w:tcPr>
          <w:p w14:paraId="43AB2A0D" w14:textId="0040E87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0.58</w:t>
            </w:r>
          </w:p>
        </w:tc>
        <w:tc>
          <w:tcPr>
            <w:tcW w:w="1200" w:type="dxa"/>
            <w:vAlign w:val="center"/>
          </w:tcPr>
          <w:p w14:paraId="2B62D85A" w14:textId="0A3AE8F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0.84</w:t>
            </w:r>
          </w:p>
        </w:tc>
        <w:tc>
          <w:tcPr>
            <w:tcW w:w="1253" w:type="dxa"/>
            <w:vAlign w:val="center"/>
          </w:tcPr>
          <w:p w14:paraId="0FC4B091" w14:textId="0C1AD46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0.78</w:t>
            </w:r>
          </w:p>
        </w:tc>
        <w:tc>
          <w:tcPr>
            <w:tcW w:w="1305" w:type="dxa"/>
            <w:vAlign w:val="center"/>
          </w:tcPr>
          <w:p w14:paraId="48C39C71" w14:textId="4DFC1F6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0.21</w:t>
            </w:r>
          </w:p>
        </w:tc>
      </w:tr>
      <w:tr w:rsidR="7E75A5C1" w14:paraId="14C48941" w14:textId="77777777" w:rsidTr="7E75A5C1">
        <w:trPr>
          <w:trHeight w:val="300"/>
        </w:trPr>
        <w:tc>
          <w:tcPr>
            <w:tcW w:w="1035" w:type="dxa"/>
            <w:vMerge/>
            <w:shd w:val="clear" w:color="auto" w:fill="FFFFFF" w:themeFill="background1"/>
            <w:vAlign w:val="center"/>
          </w:tcPr>
          <w:p w14:paraId="36A74D3A" w14:textId="77777777" w:rsidR="00EE3242" w:rsidRDefault="00EE3242"/>
        </w:tc>
        <w:tc>
          <w:tcPr>
            <w:tcW w:w="1575" w:type="dxa"/>
            <w:shd w:val="clear" w:color="auto" w:fill="F2F2F2" w:themeFill="background1" w:themeFillShade="F2"/>
            <w:vAlign w:val="center"/>
          </w:tcPr>
          <w:p w14:paraId="1AD92C61" w14:textId="59BFD0B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403FA686" w14:textId="08CE0C5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High/80</w:t>
            </w:r>
          </w:p>
        </w:tc>
        <w:tc>
          <w:tcPr>
            <w:tcW w:w="1137" w:type="dxa"/>
            <w:shd w:val="clear" w:color="auto" w:fill="F2F2F2" w:themeFill="background1" w:themeFillShade="F2"/>
            <w:vAlign w:val="center"/>
          </w:tcPr>
          <w:p w14:paraId="5AE5FC91" w14:textId="48D05642"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0.12</w:t>
            </w:r>
          </w:p>
        </w:tc>
        <w:tc>
          <w:tcPr>
            <w:tcW w:w="1200" w:type="dxa"/>
            <w:shd w:val="clear" w:color="auto" w:fill="F2F2F2" w:themeFill="background1" w:themeFillShade="F2"/>
            <w:vAlign w:val="center"/>
          </w:tcPr>
          <w:p w14:paraId="31D45F5E" w14:textId="3D9ABA5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0.66</w:t>
            </w:r>
          </w:p>
        </w:tc>
        <w:tc>
          <w:tcPr>
            <w:tcW w:w="1253" w:type="dxa"/>
            <w:shd w:val="clear" w:color="auto" w:fill="F2F2F2" w:themeFill="background1" w:themeFillShade="F2"/>
            <w:vAlign w:val="center"/>
          </w:tcPr>
          <w:p w14:paraId="1952F38A" w14:textId="15227E0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305" w:type="dxa"/>
            <w:shd w:val="clear" w:color="auto" w:fill="F2F2F2" w:themeFill="background1" w:themeFillShade="F2"/>
            <w:vAlign w:val="center"/>
          </w:tcPr>
          <w:p w14:paraId="4861A319" w14:textId="12C5D05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r w:rsidR="7E75A5C1" w14:paraId="7F745DED" w14:textId="77777777" w:rsidTr="7E75A5C1">
        <w:trPr>
          <w:trHeight w:val="300"/>
        </w:trPr>
        <w:tc>
          <w:tcPr>
            <w:tcW w:w="1035" w:type="dxa"/>
            <w:vMerge/>
            <w:shd w:val="clear" w:color="auto" w:fill="FFFFFF" w:themeFill="background1"/>
            <w:vAlign w:val="center"/>
          </w:tcPr>
          <w:p w14:paraId="57D14DA1" w14:textId="77777777" w:rsidR="00EE3242" w:rsidRDefault="00EE3242"/>
        </w:tc>
        <w:tc>
          <w:tcPr>
            <w:tcW w:w="1575" w:type="dxa"/>
            <w:vAlign w:val="center"/>
          </w:tcPr>
          <w:p w14:paraId="02289EFF" w14:textId="19E7565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6E1C7CCD" w14:textId="10C5A6B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High/20</w:t>
            </w:r>
          </w:p>
        </w:tc>
        <w:tc>
          <w:tcPr>
            <w:tcW w:w="1137" w:type="dxa"/>
            <w:vAlign w:val="center"/>
          </w:tcPr>
          <w:p w14:paraId="2DC582B1" w14:textId="38FA8A5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0.55</w:t>
            </w:r>
          </w:p>
        </w:tc>
        <w:tc>
          <w:tcPr>
            <w:tcW w:w="1200" w:type="dxa"/>
            <w:vAlign w:val="center"/>
          </w:tcPr>
          <w:p w14:paraId="08AD6148" w14:textId="487DC78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0.88</w:t>
            </w:r>
          </w:p>
        </w:tc>
        <w:tc>
          <w:tcPr>
            <w:tcW w:w="1253" w:type="dxa"/>
            <w:vAlign w:val="center"/>
          </w:tcPr>
          <w:p w14:paraId="5AA8B361" w14:textId="42BE8A5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0.79</w:t>
            </w:r>
          </w:p>
        </w:tc>
        <w:tc>
          <w:tcPr>
            <w:tcW w:w="1305" w:type="dxa"/>
            <w:vAlign w:val="center"/>
          </w:tcPr>
          <w:p w14:paraId="74E42E98" w14:textId="0D536DA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0.21</w:t>
            </w:r>
          </w:p>
        </w:tc>
      </w:tr>
      <w:tr w:rsidR="7E75A5C1" w14:paraId="03F75785" w14:textId="77777777" w:rsidTr="7E75A5C1">
        <w:trPr>
          <w:trHeight w:val="300"/>
        </w:trPr>
        <w:tc>
          <w:tcPr>
            <w:tcW w:w="1035" w:type="dxa"/>
            <w:vMerge/>
            <w:shd w:val="clear" w:color="auto" w:fill="FFFFFF" w:themeFill="background1"/>
            <w:vAlign w:val="center"/>
          </w:tcPr>
          <w:p w14:paraId="445733D5" w14:textId="77777777" w:rsidR="00EE3242" w:rsidRDefault="00EE3242"/>
        </w:tc>
        <w:tc>
          <w:tcPr>
            <w:tcW w:w="1575" w:type="dxa"/>
            <w:shd w:val="clear" w:color="auto" w:fill="F2F2F2" w:themeFill="background1" w:themeFillShade="F2"/>
            <w:vAlign w:val="center"/>
          </w:tcPr>
          <w:p w14:paraId="456AC91B" w14:textId="6757B77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07B531D6" w14:textId="0FD4FB0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High/20</w:t>
            </w:r>
          </w:p>
        </w:tc>
        <w:tc>
          <w:tcPr>
            <w:tcW w:w="1137" w:type="dxa"/>
            <w:shd w:val="clear" w:color="auto" w:fill="F2F2F2" w:themeFill="background1" w:themeFillShade="F2"/>
            <w:vAlign w:val="center"/>
          </w:tcPr>
          <w:p w14:paraId="36080E8F" w14:textId="0787CDB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0.01</w:t>
            </w:r>
          </w:p>
        </w:tc>
        <w:tc>
          <w:tcPr>
            <w:tcW w:w="1200" w:type="dxa"/>
            <w:shd w:val="clear" w:color="auto" w:fill="F2F2F2" w:themeFill="background1" w:themeFillShade="F2"/>
            <w:vAlign w:val="center"/>
          </w:tcPr>
          <w:p w14:paraId="3ECE72E0" w14:textId="389E6C53"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253" w:type="dxa"/>
            <w:shd w:val="clear" w:color="auto" w:fill="F2F2F2" w:themeFill="background1" w:themeFillShade="F2"/>
            <w:vAlign w:val="center"/>
          </w:tcPr>
          <w:p w14:paraId="7154D8C1" w14:textId="5DD5636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305" w:type="dxa"/>
            <w:shd w:val="clear" w:color="auto" w:fill="F2F2F2" w:themeFill="background1" w:themeFillShade="F2"/>
            <w:vAlign w:val="center"/>
          </w:tcPr>
          <w:p w14:paraId="52AF3868" w14:textId="3343AA02"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r w:rsidR="7E75A5C1" w14:paraId="76024FF3" w14:textId="77777777" w:rsidTr="7E75A5C1">
        <w:trPr>
          <w:trHeight w:val="300"/>
        </w:trPr>
        <w:tc>
          <w:tcPr>
            <w:tcW w:w="1035" w:type="dxa"/>
            <w:vMerge w:val="restart"/>
            <w:shd w:val="clear" w:color="auto" w:fill="FFFFFF" w:themeFill="background1"/>
            <w:vAlign w:val="center"/>
          </w:tcPr>
          <w:p w14:paraId="51255C17" w14:textId="2A8C753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Log and IDF</w:t>
            </w:r>
          </w:p>
        </w:tc>
        <w:tc>
          <w:tcPr>
            <w:tcW w:w="1575" w:type="dxa"/>
            <w:vAlign w:val="center"/>
          </w:tcPr>
          <w:p w14:paraId="1120EEBC" w14:textId="7B91FB9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53935267" w14:textId="34B383E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Low/100</w:t>
            </w:r>
          </w:p>
        </w:tc>
        <w:tc>
          <w:tcPr>
            <w:tcW w:w="1137" w:type="dxa"/>
            <w:vAlign w:val="center"/>
          </w:tcPr>
          <w:p w14:paraId="38F46FF9" w14:textId="03DFE78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0.66</w:t>
            </w:r>
          </w:p>
        </w:tc>
        <w:tc>
          <w:tcPr>
            <w:tcW w:w="1200" w:type="dxa"/>
            <w:vAlign w:val="center"/>
          </w:tcPr>
          <w:p w14:paraId="2C2BF74C" w14:textId="11250595"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0.74</w:t>
            </w:r>
          </w:p>
        </w:tc>
        <w:tc>
          <w:tcPr>
            <w:tcW w:w="1253" w:type="dxa"/>
            <w:vAlign w:val="center"/>
          </w:tcPr>
          <w:p w14:paraId="5C7F10DE" w14:textId="11689D2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0.77</w:t>
            </w:r>
          </w:p>
        </w:tc>
        <w:tc>
          <w:tcPr>
            <w:tcW w:w="1305" w:type="dxa"/>
            <w:vAlign w:val="center"/>
          </w:tcPr>
          <w:p w14:paraId="15C456AF" w14:textId="5F2D1D9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0.22</w:t>
            </w:r>
          </w:p>
        </w:tc>
      </w:tr>
      <w:tr w:rsidR="7E75A5C1" w14:paraId="29A0A0EC" w14:textId="77777777" w:rsidTr="7E75A5C1">
        <w:trPr>
          <w:trHeight w:val="300"/>
        </w:trPr>
        <w:tc>
          <w:tcPr>
            <w:tcW w:w="1035" w:type="dxa"/>
            <w:vMerge/>
            <w:shd w:val="clear" w:color="auto" w:fill="FFFFFF" w:themeFill="background1"/>
            <w:vAlign w:val="center"/>
          </w:tcPr>
          <w:p w14:paraId="1DB5A81A" w14:textId="77777777" w:rsidR="00EE3242" w:rsidRDefault="00EE3242"/>
        </w:tc>
        <w:tc>
          <w:tcPr>
            <w:tcW w:w="1575" w:type="dxa"/>
            <w:shd w:val="clear" w:color="auto" w:fill="F2F2F2" w:themeFill="background1" w:themeFillShade="F2"/>
            <w:vAlign w:val="center"/>
          </w:tcPr>
          <w:p w14:paraId="28102B9A" w14:textId="7591E74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4D5F0389" w14:textId="68469ED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Low/100</w:t>
            </w:r>
          </w:p>
        </w:tc>
        <w:tc>
          <w:tcPr>
            <w:tcW w:w="1137" w:type="dxa"/>
            <w:shd w:val="clear" w:color="auto" w:fill="F2F2F2" w:themeFill="background1" w:themeFillShade="F2"/>
            <w:vAlign w:val="center"/>
          </w:tcPr>
          <w:p w14:paraId="4371BF92" w14:textId="4BF9527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0.006</w:t>
            </w:r>
          </w:p>
        </w:tc>
        <w:tc>
          <w:tcPr>
            <w:tcW w:w="1200" w:type="dxa"/>
            <w:shd w:val="clear" w:color="auto" w:fill="F2F2F2" w:themeFill="background1" w:themeFillShade="F2"/>
            <w:vAlign w:val="center"/>
          </w:tcPr>
          <w:p w14:paraId="20A3DFA4" w14:textId="78581CF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1</w:t>
            </w:r>
          </w:p>
        </w:tc>
        <w:tc>
          <w:tcPr>
            <w:tcW w:w="1253" w:type="dxa"/>
            <w:shd w:val="clear" w:color="auto" w:fill="F2F2F2" w:themeFill="background1" w:themeFillShade="F2"/>
            <w:vAlign w:val="center"/>
          </w:tcPr>
          <w:p w14:paraId="1DDCDC2D" w14:textId="4E66A723"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305" w:type="dxa"/>
            <w:shd w:val="clear" w:color="auto" w:fill="F2F2F2" w:themeFill="background1" w:themeFillShade="F2"/>
            <w:vAlign w:val="center"/>
          </w:tcPr>
          <w:p w14:paraId="5E4203A9" w14:textId="10155C9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r w:rsidR="7E75A5C1" w14:paraId="791877F4" w14:textId="77777777" w:rsidTr="7E75A5C1">
        <w:trPr>
          <w:trHeight w:val="300"/>
        </w:trPr>
        <w:tc>
          <w:tcPr>
            <w:tcW w:w="1035" w:type="dxa"/>
            <w:vMerge/>
            <w:shd w:val="clear" w:color="auto" w:fill="FFFFFF" w:themeFill="background1"/>
            <w:vAlign w:val="center"/>
          </w:tcPr>
          <w:p w14:paraId="51FC5BE8" w14:textId="77777777" w:rsidR="00EE3242" w:rsidRDefault="00EE3242"/>
        </w:tc>
        <w:tc>
          <w:tcPr>
            <w:tcW w:w="1575" w:type="dxa"/>
            <w:vAlign w:val="center"/>
          </w:tcPr>
          <w:p w14:paraId="531C0FF8" w14:textId="63B5B72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66090175" w14:textId="1E3E2C7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High/50</w:t>
            </w:r>
          </w:p>
        </w:tc>
        <w:tc>
          <w:tcPr>
            <w:tcW w:w="1137" w:type="dxa"/>
            <w:vAlign w:val="center"/>
          </w:tcPr>
          <w:p w14:paraId="74A20978" w14:textId="4AC266A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0.62</w:t>
            </w:r>
          </w:p>
        </w:tc>
        <w:tc>
          <w:tcPr>
            <w:tcW w:w="1200" w:type="dxa"/>
            <w:vAlign w:val="center"/>
          </w:tcPr>
          <w:p w14:paraId="48BB0A35" w14:textId="653BAAA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0.73</w:t>
            </w:r>
          </w:p>
        </w:tc>
        <w:tc>
          <w:tcPr>
            <w:tcW w:w="1253" w:type="dxa"/>
            <w:vAlign w:val="center"/>
          </w:tcPr>
          <w:p w14:paraId="1A98165A" w14:textId="71CACF8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0.75</w:t>
            </w:r>
          </w:p>
        </w:tc>
        <w:tc>
          <w:tcPr>
            <w:tcW w:w="1305" w:type="dxa"/>
            <w:vAlign w:val="center"/>
          </w:tcPr>
          <w:p w14:paraId="2FF39C2D" w14:textId="183A458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0.24</w:t>
            </w:r>
          </w:p>
        </w:tc>
      </w:tr>
      <w:tr w:rsidR="7E75A5C1" w14:paraId="091F0F9A" w14:textId="77777777" w:rsidTr="7E75A5C1">
        <w:trPr>
          <w:trHeight w:val="300"/>
        </w:trPr>
        <w:tc>
          <w:tcPr>
            <w:tcW w:w="1035" w:type="dxa"/>
            <w:vMerge/>
            <w:shd w:val="clear" w:color="auto" w:fill="FFFFFF" w:themeFill="background1"/>
            <w:vAlign w:val="center"/>
          </w:tcPr>
          <w:p w14:paraId="751E7C42" w14:textId="77777777" w:rsidR="00EE3242" w:rsidRDefault="00EE3242"/>
        </w:tc>
        <w:tc>
          <w:tcPr>
            <w:tcW w:w="1575" w:type="dxa"/>
            <w:shd w:val="clear" w:color="auto" w:fill="F2F2F2" w:themeFill="background1" w:themeFillShade="F2"/>
            <w:vAlign w:val="center"/>
          </w:tcPr>
          <w:p w14:paraId="0836E084" w14:textId="03E5332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2CE89BC8" w14:textId="222D55C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High/50</w:t>
            </w:r>
          </w:p>
        </w:tc>
        <w:tc>
          <w:tcPr>
            <w:tcW w:w="1137" w:type="dxa"/>
            <w:shd w:val="clear" w:color="auto" w:fill="F2F2F2" w:themeFill="background1" w:themeFillShade="F2"/>
            <w:vAlign w:val="center"/>
          </w:tcPr>
          <w:p w14:paraId="7C767F40" w14:textId="3259AAB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0.01</w:t>
            </w:r>
          </w:p>
        </w:tc>
        <w:tc>
          <w:tcPr>
            <w:tcW w:w="1200" w:type="dxa"/>
            <w:shd w:val="clear" w:color="auto" w:fill="F2F2F2" w:themeFill="background1" w:themeFillShade="F2"/>
            <w:vAlign w:val="center"/>
          </w:tcPr>
          <w:p w14:paraId="4C1076BB" w14:textId="48039573"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0.66</w:t>
            </w:r>
          </w:p>
        </w:tc>
        <w:tc>
          <w:tcPr>
            <w:tcW w:w="1253" w:type="dxa"/>
            <w:shd w:val="clear" w:color="auto" w:fill="F2F2F2" w:themeFill="background1" w:themeFillShade="F2"/>
            <w:vAlign w:val="center"/>
          </w:tcPr>
          <w:p w14:paraId="54C6DB1A" w14:textId="137EAB9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305" w:type="dxa"/>
            <w:shd w:val="clear" w:color="auto" w:fill="F2F2F2" w:themeFill="background1" w:themeFillShade="F2"/>
            <w:vAlign w:val="center"/>
          </w:tcPr>
          <w:p w14:paraId="00F13ED4" w14:textId="3E77478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r w:rsidR="7E75A5C1" w14:paraId="504C65D2" w14:textId="77777777" w:rsidTr="7E75A5C1">
        <w:trPr>
          <w:trHeight w:val="300"/>
        </w:trPr>
        <w:tc>
          <w:tcPr>
            <w:tcW w:w="1035" w:type="dxa"/>
            <w:vMerge/>
            <w:shd w:val="clear" w:color="auto" w:fill="FFFFFF" w:themeFill="background1"/>
            <w:vAlign w:val="center"/>
          </w:tcPr>
          <w:p w14:paraId="2CFD28A2" w14:textId="77777777" w:rsidR="00EE3242" w:rsidRDefault="00EE3242"/>
        </w:tc>
        <w:tc>
          <w:tcPr>
            <w:tcW w:w="1575" w:type="dxa"/>
            <w:vAlign w:val="center"/>
          </w:tcPr>
          <w:p w14:paraId="11DCCC51" w14:textId="1425D3B4"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1B265923" w14:textId="58BA4EF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High/80</w:t>
            </w:r>
          </w:p>
        </w:tc>
        <w:tc>
          <w:tcPr>
            <w:tcW w:w="1137" w:type="dxa"/>
            <w:vAlign w:val="center"/>
          </w:tcPr>
          <w:p w14:paraId="2B2AB4B3" w14:textId="0786774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0.61</w:t>
            </w:r>
          </w:p>
        </w:tc>
        <w:tc>
          <w:tcPr>
            <w:tcW w:w="1200" w:type="dxa"/>
            <w:vAlign w:val="center"/>
          </w:tcPr>
          <w:p w14:paraId="51CC5D0A" w14:textId="66305E79"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0.73</w:t>
            </w:r>
          </w:p>
        </w:tc>
        <w:tc>
          <w:tcPr>
            <w:tcW w:w="1253" w:type="dxa"/>
            <w:vAlign w:val="center"/>
          </w:tcPr>
          <w:p w14:paraId="51E4238C" w14:textId="0679C30B"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0.75</w:t>
            </w:r>
          </w:p>
        </w:tc>
        <w:tc>
          <w:tcPr>
            <w:tcW w:w="1305" w:type="dxa"/>
            <w:vAlign w:val="center"/>
          </w:tcPr>
          <w:p w14:paraId="105CF252" w14:textId="0F7154B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0.24</w:t>
            </w:r>
          </w:p>
        </w:tc>
      </w:tr>
      <w:tr w:rsidR="7E75A5C1" w14:paraId="37E6FBFB" w14:textId="77777777" w:rsidTr="7E75A5C1">
        <w:trPr>
          <w:trHeight w:val="300"/>
        </w:trPr>
        <w:tc>
          <w:tcPr>
            <w:tcW w:w="1035" w:type="dxa"/>
            <w:vMerge/>
            <w:shd w:val="clear" w:color="auto" w:fill="FFFFFF" w:themeFill="background1"/>
            <w:vAlign w:val="center"/>
          </w:tcPr>
          <w:p w14:paraId="1E07587C" w14:textId="77777777" w:rsidR="00EE3242" w:rsidRDefault="00EE3242"/>
        </w:tc>
        <w:tc>
          <w:tcPr>
            <w:tcW w:w="1575" w:type="dxa"/>
            <w:shd w:val="clear" w:color="auto" w:fill="F2F2F2" w:themeFill="background1" w:themeFillShade="F2"/>
            <w:vAlign w:val="center"/>
          </w:tcPr>
          <w:p w14:paraId="331DC8CA" w14:textId="59BFD0B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1CAB5E4E" w14:textId="08CE0C5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High/80</w:t>
            </w:r>
          </w:p>
        </w:tc>
        <w:tc>
          <w:tcPr>
            <w:tcW w:w="1137" w:type="dxa"/>
            <w:shd w:val="clear" w:color="auto" w:fill="F2F2F2" w:themeFill="background1" w:themeFillShade="F2"/>
            <w:vAlign w:val="center"/>
          </w:tcPr>
          <w:p w14:paraId="226D3B8D" w14:textId="14053C0B"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0.01</w:t>
            </w:r>
          </w:p>
        </w:tc>
        <w:tc>
          <w:tcPr>
            <w:tcW w:w="1200" w:type="dxa"/>
            <w:shd w:val="clear" w:color="auto" w:fill="F2F2F2" w:themeFill="background1" w:themeFillShade="F2"/>
            <w:vAlign w:val="center"/>
          </w:tcPr>
          <w:p w14:paraId="23F56E21" w14:textId="276353A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0.50</w:t>
            </w:r>
          </w:p>
        </w:tc>
        <w:tc>
          <w:tcPr>
            <w:tcW w:w="1253" w:type="dxa"/>
            <w:shd w:val="clear" w:color="auto" w:fill="F2F2F2" w:themeFill="background1" w:themeFillShade="F2"/>
            <w:vAlign w:val="center"/>
          </w:tcPr>
          <w:p w14:paraId="73F0FB37" w14:textId="2893057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0.59</w:t>
            </w:r>
          </w:p>
        </w:tc>
        <w:tc>
          <w:tcPr>
            <w:tcW w:w="1305" w:type="dxa"/>
            <w:shd w:val="clear" w:color="auto" w:fill="F2F2F2" w:themeFill="background1" w:themeFillShade="F2"/>
            <w:vAlign w:val="center"/>
          </w:tcPr>
          <w:p w14:paraId="12E77282" w14:textId="1DB4465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0.40</w:t>
            </w:r>
          </w:p>
        </w:tc>
      </w:tr>
      <w:tr w:rsidR="7E75A5C1" w14:paraId="29626553" w14:textId="77777777" w:rsidTr="7E75A5C1">
        <w:trPr>
          <w:trHeight w:val="300"/>
        </w:trPr>
        <w:tc>
          <w:tcPr>
            <w:tcW w:w="1035" w:type="dxa"/>
            <w:vMerge/>
            <w:shd w:val="clear" w:color="auto" w:fill="FFFFFF" w:themeFill="background1"/>
            <w:vAlign w:val="center"/>
          </w:tcPr>
          <w:p w14:paraId="50462B4E" w14:textId="77777777" w:rsidR="00EE3242" w:rsidRDefault="00EE3242"/>
        </w:tc>
        <w:tc>
          <w:tcPr>
            <w:tcW w:w="1575" w:type="dxa"/>
            <w:vAlign w:val="center"/>
          </w:tcPr>
          <w:p w14:paraId="303F6AC3" w14:textId="19E75650"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Decision Tree</w:t>
            </w:r>
          </w:p>
        </w:tc>
        <w:tc>
          <w:tcPr>
            <w:tcW w:w="1635" w:type="dxa"/>
            <w:vAlign w:val="center"/>
          </w:tcPr>
          <w:p w14:paraId="0496FF47" w14:textId="10C5A6B1"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High/20</w:t>
            </w:r>
          </w:p>
        </w:tc>
        <w:tc>
          <w:tcPr>
            <w:tcW w:w="1137" w:type="dxa"/>
            <w:vAlign w:val="center"/>
          </w:tcPr>
          <w:p w14:paraId="34144EA3" w14:textId="31A2D65E"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0.57</w:t>
            </w:r>
          </w:p>
        </w:tc>
        <w:tc>
          <w:tcPr>
            <w:tcW w:w="1200" w:type="dxa"/>
            <w:vAlign w:val="center"/>
          </w:tcPr>
          <w:p w14:paraId="242CAC1E" w14:textId="1E452C1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0.79</w:t>
            </w:r>
          </w:p>
        </w:tc>
        <w:tc>
          <w:tcPr>
            <w:tcW w:w="1253" w:type="dxa"/>
            <w:vAlign w:val="center"/>
          </w:tcPr>
          <w:p w14:paraId="14D730B6" w14:textId="4B6C673D"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0.76</w:t>
            </w:r>
          </w:p>
        </w:tc>
        <w:tc>
          <w:tcPr>
            <w:tcW w:w="1305" w:type="dxa"/>
            <w:vAlign w:val="center"/>
          </w:tcPr>
          <w:p w14:paraId="264349BB" w14:textId="46A4D5D6"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0.23</w:t>
            </w:r>
          </w:p>
        </w:tc>
      </w:tr>
      <w:tr w:rsidR="7E75A5C1" w14:paraId="03E20878" w14:textId="77777777" w:rsidTr="7E75A5C1">
        <w:trPr>
          <w:trHeight w:val="300"/>
        </w:trPr>
        <w:tc>
          <w:tcPr>
            <w:tcW w:w="1035" w:type="dxa"/>
            <w:vMerge/>
            <w:shd w:val="clear" w:color="auto" w:fill="FFFFFF" w:themeFill="background1"/>
            <w:vAlign w:val="center"/>
          </w:tcPr>
          <w:p w14:paraId="17428F70" w14:textId="77777777" w:rsidR="00EE3242" w:rsidRDefault="00EE3242"/>
        </w:tc>
        <w:tc>
          <w:tcPr>
            <w:tcW w:w="1575" w:type="dxa"/>
            <w:shd w:val="clear" w:color="auto" w:fill="F2F2F2" w:themeFill="background1" w:themeFillShade="F2"/>
            <w:vAlign w:val="center"/>
          </w:tcPr>
          <w:p w14:paraId="17863788" w14:textId="6757B778"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Regression</w:t>
            </w:r>
          </w:p>
        </w:tc>
        <w:tc>
          <w:tcPr>
            <w:tcW w:w="1635" w:type="dxa"/>
            <w:shd w:val="clear" w:color="auto" w:fill="F2F2F2" w:themeFill="background1" w:themeFillShade="F2"/>
            <w:vAlign w:val="center"/>
          </w:tcPr>
          <w:p w14:paraId="5C6607C3" w14:textId="0FD4FB0F"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High/20</w:t>
            </w:r>
          </w:p>
        </w:tc>
        <w:tc>
          <w:tcPr>
            <w:tcW w:w="1137" w:type="dxa"/>
            <w:shd w:val="clear" w:color="auto" w:fill="F2F2F2" w:themeFill="background1" w:themeFillShade="F2"/>
            <w:vAlign w:val="center"/>
          </w:tcPr>
          <w:p w14:paraId="3B04A524" w14:textId="7D873B13"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0.01</w:t>
            </w:r>
          </w:p>
        </w:tc>
        <w:tc>
          <w:tcPr>
            <w:tcW w:w="1200" w:type="dxa"/>
            <w:shd w:val="clear" w:color="auto" w:fill="F2F2F2" w:themeFill="background1" w:themeFillShade="F2"/>
            <w:vAlign w:val="center"/>
          </w:tcPr>
          <w:p w14:paraId="75846D4F" w14:textId="529D37F7"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253" w:type="dxa"/>
            <w:shd w:val="clear" w:color="auto" w:fill="F2F2F2" w:themeFill="background1" w:themeFillShade="F2"/>
            <w:vAlign w:val="center"/>
          </w:tcPr>
          <w:p w14:paraId="3965C234" w14:textId="202E3FCA"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0.60</w:t>
            </w:r>
          </w:p>
        </w:tc>
        <w:tc>
          <w:tcPr>
            <w:tcW w:w="1305" w:type="dxa"/>
            <w:shd w:val="clear" w:color="auto" w:fill="F2F2F2" w:themeFill="background1" w:themeFillShade="F2"/>
            <w:vAlign w:val="center"/>
          </w:tcPr>
          <w:p w14:paraId="6C7CA781" w14:textId="226CDE43" w:rsidR="7E75A5C1" w:rsidRDefault="7E75A5C1" w:rsidP="7E75A5C1">
            <w:pP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0.39</w:t>
            </w:r>
          </w:p>
        </w:tc>
      </w:tr>
    </w:tbl>
    <w:p w14:paraId="25AD6420" w14:textId="424B250B" w:rsidR="00437BF2" w:rsidRDefault="00437BF2" w:rsidP="7E75A5C1">
      <w:pPr>
        <w:spacing w:after="0" w:line="360" w:lineRule="auto"/>
        <w:textAlignment w:val="center"/>
        <w:rPr>
          <w:rFonts w:ascii="Times New Roman" w:hAnsi="Times New Roman" w:cs="Times New Roman"/>
          <w:b/>
          <w:bCs/>
        </w:rPr>
      </w:pPr>
    </w:p>
    <w:p w14:paraId="4FBFA58B" w14:textId="32279767" w:rsidR="00437BF2" w:rsidRDefault="11E7A3D2" w:rsidP="7E75A5C1">
      <w:pPr>
        <w:spacing w:after="0"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With knowledge that the Log and Entropy’s Decision Tree performed better than other Text Filter and Model combinations across the board,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decided to </w:t>
      </w:r>
      <w:proofErr w:type="gramStart"/>
      <w:r w:rsidRPr="7E75A5C1">
        <w:rPr>
          <w:rFonts w:ascii="Times New Roman" w:eastAsia="Times New Roman" w:hAnsi="Times New Roman" w:cs="Times New Roman"/>
        </w:rPr>
        <w:t>focus  attention</w:t>
      </w:r>
      <w:proofErr w:type="gramEnd"/>
      <w:r w:rsidRPr="7E75A5C1">
        <w:rPr>
          <w:rFonts w:ascii="Times New Roman" w:eastAsia="Times New Roman" w:hAnsi="Times New Roman" w:cs="Times New Roman"/>
        </w:rPr>
        <w:t xml:space="preserve"> on these permutations for the remainder text fields.</w:t>
      </w:r>
    </w:p>
    <w:p w14:paraId="70675C89" w14:textId="65F4B7FD" w:rsidR="00437BF2" w:rsidRDefault="00437BF2" w:rsidP="7E75A5C1">
      <w:pPr>
        <w:spacing w:after="0" w:line="360" w:lineRule="auto"/>
        <w:textAlignment w:val="center"/>
        <w:rPr>
          <w:rFonts w:ascii="Times New Roman" w:eastAsia="Times New Roman" w:hAnsi="Times New Roman" w:cs="Times New Roman"/>
        </w:rPr>
      </w:pPr>
    </w:p>
    <w:p w14:paraId="7A45D580" w14:textId="154C3ABC" w:rsidR="00437BF2" w:rsidRDefault="2B5E8272" w:rsidP="7E75A5C1">
      <w:pPr>
        <w:spacing w:after="0" w:line="360" w:lineRule="auto"/>
        <w:textAlignment w:val="center"/>
        <w:rPr>
          <w:rFonts w:ascii="Times New Roman" w:hAnsi="Times New Roman" w:cs="Times New Roman"/>
          <w:b/>
          <w:bCs/>
        </w:rPr>
      </w:pPr>
      <w:r w:rsidRPr="7E75A5C1">
        <w:rPr>
          <w:rFonts w:ascii="Times New Roman" w:hAnsi="Times New Roman" w:cs="Times New Roman"/>
          <w:b/>
          <w:bCs/>
        </w:rPr>
        <w:t>5.C) Company Profile as Text Field</w:t>
      </w:r>
    </w:p>
    <w:p w14:paraId="452129A8" w14:textId="6AC11549" w:rsidR="00437BF2" w:rsidRDefault="44B98765" w:rsidP="7E75A5C1">
      <w:pPr>
        <w:spacing w:after="0"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lastRenderedPageBreak/>
        <w:t xml:space="preserve">When leveraging </w:t>
      </w:r>
      <w:r w:rsidR="3C27F642" w:rsidRPr="7E75A5C1">
        <w:rPr>
          <w:rFonts w:ascii="Times New Roman" w:eastAsia="Times New Roman" w:hAnsi="Times New Roman" w:cs="Times New Roman"/>
        </w:rPr>
        <w:t>the Company</w:t>
      </w:r>
      <w:r w:rsidRPr="7E75A5C1">
        <w:rPr>
          <w:rFonts w:ascii="Times New Roman" w:eastAsia="Times New Roman" w:hAnsi="Times New Roman" w:cs="Times New Roman"/>
        </w:rPr>
        <w:t xml:space="preserve"> Profile field </w:t>
      </w:r>
      <w:proofErr w:type="gramStart"/>
      <w:r w:rsidRPr="7E75A5C1">
        <w:rPr>
          <w:rFonts w:ascii="Times New Roman" w:eastAsia="Times New Roman" w:hAnsi="Times New Roman" w:cs="Times New Roman"/>
        </w:rPr>
        <w:t>as  text</w:t>
      </w:r>
      <w:proofErr w:type="gramEnd"/>
      <w:r w:rsidRPr="7E75A5C1">
        <w:rPr>
          <w:rFonts w:ascii="Times New Roman" w:eastAsia="Times New Roman" w:hAnsi="Times New Roman" w:cs="Times New Roman"/>
        </w:rPr>
        <w:t xml:space="preserve"> variable,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found the highest accuracy measures amongst Log and Entropy’s High SVD Resolution Decision Tree with 80 SVD dimensions.</w:t>
      </w:r>
      <w:r w:rsidR="39E0894F" w:rsidRPr="7E75A5C1">
        <w:rPr>
          <w:rFonts w:ascii="Times New Roman" w:eastAsia="Times New Roman" w:hAnsi="Times New Roman" w:cs="Times New Roman"/>
        </w:rPr>
        <w:t xml:space="preserve"> These metrics are performing better than the concatenated Title + Description explored above.</w:t>
      </w:r>
    </w:p>
    <w:tbl>
      <w:tblPr>
        <w:tblStyle w:val="TableGrid"/>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A0" w:firstRow="1" w:lastRow="0" w:firstColumn="1" w:lastColumn="0" w:noHBand="1" w:noVBand="1"/>
      </w:tblPr>
      <w:tblGrid>
        <w:gridCol w:w="1572"/>
        <w:gridCol w:w="1237"/>
        <w:gridCol w:w="1485"/>
        <w:gridCol w:w="1004"/>
        <w:gridCol w:w="1252"/>
        <w:gridCol w:w="1237"/>
        <w:gridCol w:w="1572"/>
      </w:tblGrid>
      <w:tr w:rsidR="7E75A5C1" w14:paraId="11BB93F9" w14:textId="77777777" w:rsidTr="7E75A5C1">
        <w:trPr>
          <w:trHeight w:val="240"/>
        </w:trPr>
        <w:tc>
          <w:tcPr>
            <w:tcW w:w="1572" w:type="dxa"/>
            <w:shd w:val="clear" w:color="auto" w:fill="156082" w:themeFill="accent1"/>
            <w:tcMar>
              <w:top w:w="56" w:type="dxa"/>
              <w:left w:w="82" w:type="dxa"/>
              <w:bottom w:w="56" w:type="dxa"/>
              <w:right w:w="82" w:type="dxa"/>
            </w:tcMar>
          </w:tcPr>
          <w:p w14:paraId="2BA1BEB4" w14:textId="3BB93660"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Text Filter</w:t>
            </w:r>
            <w:r w:rsidRPr="7E75A5C1">
              <w:rPr>
                <w:rFonts w:ascii="Times New Roman" w:eastAsia="Times New Roman" w:hAnsi="Times New Roman" w:cs="Times New Roman"/>
                <w:sz w:val="22"/>
                <w:szCs w:val="22"/>
              </w:rPr>
              <w:t xml:space="preserve"> </w:t>
            </w:r>
          </w:p>
        </w:tc>
        <w:tc>
          <w:tcPr>
            <w:tcW w:w="1237" w:type="dxa"/>
            <w:shd w:val="clear" w:color="auto" w:fill="156082" w:themeFill="accent1"/>
            <w:tcMar>
              <w:top w:w="56" w:type="dxa"/>
              <w:left w:w="82" w:type="dxa"/>
              <w:bottom w:w="56" w:type="dxa"/>
              <w:right w:w="82" w:type="dxa"/>
            </w:tcMar>
          </w:tcPr>
          <w:p w14:paraId="6B8E2FF1" w14:textId="308414A1"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Model</w:t>
            </w:r>
          </w:p>
        </w:tc>
        <w:tc>
          <w:tcPr>
            <w:tcW w:w="1485" w:type="dxa"/>
            <w:shd w:val="clear" w:color="auto" w:fill="156082" w:themeFill="accent1"/>
            <w:tcMar>
              <w:top w:w="56" w:type="dxa"/>
              <w:left w:w="82" w:type="dxa"/>
              <w:bottom w:w="56" w:type="dxa"/>
              <w:right w:w="82" w:type="dxa"/>
            </w:tcMar>
          </w:tcPr>
          <w:p w14:paraId="7BA320A1" w14:textId="19CD25AD"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 xml:space="preserve">SVD </w:t>
            </w:r>
          </w:p>
          <w:p w14:paraId="5D913517" w14:textId="34153EEF" w:rsidR="708A5EF4" w:rsidRDefault="708A5EF4"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R</w:t>
            </w:r>
            <w:r w:rsidR="7E75A5C1" w:rsidRPr="7E75A5C1">
              <w:rPr>
                <w:rFonts w:ascii="Times New Roman" w:eastAsia="Times New Roman" w:hAnsi="Times New Roman" w:cs="Times New Roman"/>
                <w:b/>
                <w:bCs/>
                <w:sz w:val="22"/>
                <w:szCs w:val="22"/>
              </w:rPr>
              <w:t>esolution</w:t>
            </w:r>
            <w:r w:rsidR="5A42420E" w:rsidRPr="7E75A5C1">
              <w:rPr>
                <w:rFonts w:ascii="Times New Roman" w:eastAsia="Times New Roman" w:hAnsi="Times New Roman" w:cs="Times New Roman"/>
                <w:b/>
                <w:bCs/>
                <w:sz w:val="22"/>
                <w:szCs w:val="22"/>
              </w:rPr>
              <w:t xml:space="preserve"> </w:t>
            </w:r>
            <w:r w:rsidR="7E75A5C1" w:rsidRPr="7E75A5C1">
              <w:rPr>
                <w:rFonts w:ascii="Times New Roman" w:eastAsia="Times New Roman" w:hAnsi="Times New Roman" w:cs="Times New Roman"/>
                <w:b/>
                <w:bCs/>
                <w:sz w:val="22"/>
                <w:szCs w:val="22"/>
              </w:rPr>
              <w:t>/</w:t>
            </w:r>
            <w:r w:rsidR="279BD07E" w:rsidRPr="7E75A5C1">
              <w:rPr>
                <w:rFonts w:ascii="Times New Roman" w:eastAsia="Times New Roman" w:hAnsi="Times New Roman" w:cs="Times New Roman"/>
                <w:b/>
                <w:bCs/>
                <w:sz w:val="22"/>
                <w:szCs w:val="22"/>
              </w:rPr>
              <w:t xml:space="preserve"> </w:t>
            </w:r>
            <w:r w:rsidR="7E75A5C1" w:rsidRPr="7E75A5C1">
              <w:rPr>
                <w:rFonts w:ascii="Times New Roman" w:eastAsia="Times New Roman" w:hAnsi="Times New Roman" w:cs="Times New Roman"/>
                <w:b/>
                <w:bCs/>
                <w:sz w:val="22"/>
                <w:szCs w:val="22"/>
              </w:rPr>
              <w:t>Dimension</w:t>
            </w:r>
            <w:r w:rsidR="7E75A5C1" w:rsidRPr="7E75A5C1">
              <w:rPr>
                <w:rFonts w:ascii="Times New Roman" w:eastAsia="Times New Roman" w:hAnsi="Times New Roman" w:cs="Times New Roman"/>
                <w:sz w:val="22"/>
                <w:szCs w:val="22"/>
              </w:rPr>
              <w:t xml:space="preserve"> </w:t>
            </w:r>
          </w:p>
        </w:tc>
        <w:tc>
          <w:tcPr>
            <w:tcW w:w="1004" w:type="dxa"/>
            <w:shd w:val="clear" w:color="auto" w:fill="156082" w:themeFill="accent1"/>
            <w:tcMar>
              <w:top w:w="56" w:type="dxa"/>
              <w:left w:w="82" w:type="dxa"/>
              <w:bottom w:w="56" w:type="dxa"/>
              <w:right w:w="82" w:type="dxa"/>
            </w:tcMar>
          </w:tcPr>
          <w:p w14:paraId="5619C513" w14:textId="3165C2B5"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Recall</w:t>
            </w:r>
            <w:r w:rsidRPr="7E75A5C1">
              <w:rPr>
                <w:rFonts w:ascii="Times New Roman" w:eastAsia="Times New Roman" w:hAnsi="Times New Roman" w:cs="Times New Roman"/>
                <w:sz w:val="22"/>
                <w:szCs w:val="22"/>
              </w:rPr>
              <w:t xml:space="preserve"> </w:t>
            </w:r>
          </w:p>
        </w:tc>
        <w:tc>
          <w:tcPr>
            <w:tcW w:w="1252" w:type="dxa"/>
            <w:shd w:val="clear" w:color="auto" w:fill="156082" w:themeFill="accent1"/>
            <w:tcMar>
              <w:top w:w="56" w:type="dxa"/>
              <w:left w:w="82" w:type="dxa"/>
              <w:bottom w:w="56" w:type="dxa"/>
              <w:right w:w="82" w:type="dxa"/>
            </w:tcMar>
          </w:tcPr>
          <w:p w14:paraId="72947404" w14:textId="24C08B39"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Precision</w:t>
            </w:r>
            <w:r w:rsidRPr="7E75A5C1">
              <w:rPr>
                <w:rFonts w:ascii="Times New Roman" w:eastAsia="Times New Roman" w:hAnsi="Times New Roman" w:cs="Times New Roman"/>
                <w:sz w:val="22"/>
                <w:szCs w:val="22"/>
              </w:rPr>
              <w:t xml:space="preserve"> </w:t>
            </w:r>
          </w:p>
        </w:tc>
        <w:tc>
          <w:tcPr>
            <w:tcW w:w="1237" w:type="dxa"/>
            <w:shd w:val="clear" w:color="auto" w:fill="156082" w:themeFill="accent1"/>
            <w:tcMar>
              <w:top w:w="56" w:type="dxa"/>
              <w:left w:w="82" w:type="dxa"/>
              <w:bottom w:w="56" w:type="dxa"/>
              <w:right w:w="82" w:type="dxa"/>
            </w:tcMar>
          </w:tcPr>
          <w:p w14:paraId="48BF1B0C" w14:textId="2D44D6C2"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Accuracy</w:t>
            </w:r>
            <w:r w:rsidRPr="7E75A5C1">
              <w:rPr>
                <w:rFonts w:ascii="Times New Roman" w:eastAsia="Times New Roman" w:hAnsi="Times New Roman" w:cs="Times New Roman"/>
                <w:sz w:val="22"/>
                <w:szCs w:val="22"/>
              </w:rPr>
              <w:t xml:space="preserve"> </w:t>
            </w:r>
          </w:p>
        </w:tc>
        <w:tc>
          <w:tcPr>
            <w:tcW w:w="1572" w:type="dxa"/>
            <w:shd w:val="clear" w:color="auto" w:fill="156082" w:themeFill="accent1"/>
            <w:tcMar>
              <w:top w:w="56" w:type="dxa"/>
              <w:left w:w="82" w:type="dxa"/>
              <w:bottom w:w="56" w:type="dxa"/>
              <w:right w:w="82" w:type="dxa"/>
            </w:tcMar>
          </w:tcPr>
          <w:p w14:paraId="6357DB34" w14:textId="64B409AB"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 xml:space="preserve">Misclassification </w:t>
            </w:r>
            <w:r w:rsidR="536C2451" w:rsidRPr="7E75A5C1">
              <w:rPr>
                <w:rFonts w:ascii="Times New Roman" w:eastAsia="Times New Roman" w:hAnsi="Times New Roman" w:cs="Times New Roman"/>
                <w:b/>
                <w:bCs/>
                <w:sz w:val="22"/>
                <w:szCs w:val="22"/>
              </w:rPr>
              <w:t>R</w:t>
            </w:r>
            <w:r w:rsidRPr="7E75A5C1">
              <w:rPr>
                <w:rFonts w:ascii="Times New Roman" w:eastAsia="Times New Roman" w:hAnsi="Times New Roman" w:cs="Times New Roman"/>
                <w:b/>
                <w:bCs/>
                <w:sz w:val="22"/>
                <w:szCs w:val="22"/>
              </w:rPr>
              <w:t>ate</w:t>
            </w:r>
            <w:r w:rsidRPr="7E75A5C1">
              <w:rPr>
                <w:rFonts w:ascii="Times New Roman" w:eastAsia="Times New Roman" w:hAnsi="Times New Roman" w:cs="Times New Roman"/>
                <w:sz w:val="22"/>
                <w:szCs w:val="22"/>
              </w:rPr>
              <w:t xml:space="preserve"> </w:t>
            </w:r>
          </w:p>
        </w:tc>
      </w:tr>
      <w:tr w:rsidR="7E75A5C1" w14:paraId="0DB7CD16" w14:textId="77777777" w:rsidTr="7E75A5C1">
        <w:trPr>
          <w:trHeight w:val="240"/>
        </w:trPr>
        <w:tc>
          <w:tcPr>
            <w:tcW w:w="1572" w:type="dxa"/>
            <w:vMerge w:val="restart"/>
            <w:shd w:val="clear" w:color="auto" w:fill="FFFFFF" w:themeFill="background1"/>
            <w:tcMar>
              <w:top w:w="56" w:type="dxa"/>
              <w:left w:w="82" w:type="dxa"/>
              <w:bottom w:w="56" w:type="dxa"/>
              <w:right w:w="82" w:type="dxa"/>
            </w:tcMar>
            <w:vAlign w:val="center"/>
          </w:tcPr>
          <w:p w14:paraId="7B1A3B37" w14:textId="2D4D58C7"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Log and Entropy </w:t>
            </w:r>
          </w:p>
        </w:tc>
        <w:tc>
          <w:tcPr>
            <w:tcW w:w="1237" w:type="dxa"/>
            <w:shd w:val="clear" w:color="auto" w:fill="FFFF00"/>
            <w:tcMar>
              <w:top w:w="56" w:type="dxa"/>
              <w:left w:w="82" w:type="dxa"/>
              <w:bottom w:w="56" w:type="dxa"/>
              <w:right w:w="82" w:type="dxa"/>
            </w:tcMar>
          </w:tcPr>
          <w:p w14:paraId="20935D5B" w14:textId="751429D5"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Decision Tree </w:t>
            </w:r>
          </w:p>
        </w:tc>
        <w:tc>
          <w:tcPr>
            <w:tcW w:w="1485" w:type="dxa"/>
            <w:shd w:val="clear" w:color="auto" w:fill="FFFF00"/>
            <w:tcMar>
              <w:top w:w="56" w:type="dxa"/>
              <w:left w:w="82" w:type="dxa"/>
              <w:bottom w:w="56" w:type="dxa"/>
              <w:right w:w="82" w:type="dxa"/>
            </w:tcMar>
          </w:tcPr>
          <w:p w14:paraId="3744F72A" w14:textId="3E8A2185"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High/80 </w:t>
            </w:r>
          </w:p>
        </w:tc>
        <w:tc>
          <w:tcPr>
            <w:tcW w:w="1004" w:type="dxa"/>
            <w:shd w:val="clear" w:color="auto" w:fill="FFFF00"/>
            <w:tcMar>
              <w:top w:w="56" w:type="dxa"/>
              <w:left w:w="82" w:type="dxa"/>
              <w:bottom w:w="56" w:type="dxa"/>
              <w:right w:w="82" w:type="dxa"/>
            </w:tcMar>
          </w:tcPr>
          <w:p w14:paraId="3635EBE4" w14:textId="0420B834"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0.87 </w:t>
            </w:r>
          </w:p>
        </w:tc>
        <w:tc>
          <w:tcPr>
            <w:tcW w:w="1252" w:type="dxa"/>
            <w:shd w:val="clear" w:color="auto" w:fill="FFFF00"/>
            <w:tcMar>
              <w:top w:w="56" w:type="dxa"/>
              <w:left w:w="82" w:type="dxa"/>
              <w:bottom w:w="56" w:type="dxa"/>
              <w:right w:w="82" w:type="dxa"/>
            </w:tcMar>
          </w:tcPr>
          <w:p w14:paraId="3FD4F167" w14:textId="4D6A5EDB"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0.78 </w:t>
            </w:r>
          </w:p>
        </w:tc>
        <w:tc>
          <w:tcPr>
            <w:tcW w:w="1237" w:type="dxa"/>
            <w:shd w:val="clear" w:color="auto" w:fill="FFFF00"/>
            <w:tcMar>
              <w:top w:w="56" w:type="dxa"/>
              <w:left w:w="82" w:type="dxa"/>
              <w:bottom w:w="56" w:type="dxa"/>
              <w:right w:w="82" w:type="dxa"/>
            </w:tcMar>
          </w:tcPr>
          <w:p w14:paraId="2EDAD898" w14:textId="20C8EEE5"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0.86 </w:t>
            </w:r>
          </w:p>
        </w:tc>
        <w:tc>
          <w:tcPr>
            <w:tcW w:w="1572" w:type="dxa"/>
            <w:shd w:val="clear" w:color="auto" w:fill="FFFF00"/>
            <w:tcMar>
              <w:top w:w="56" w:type="dxa"/>
              <w:left w:w="82" w:type="dxa"/>
              <w:bottom w:w="56" w:type="dxa"/>
              <w:right w:w="82" w:type="dxa"/>
            </w:tcMar>
          </w:tcPr>
          <w:p w14:paraId="0EDED064" w14:textId="4F249E12"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0.13 </w:t>
            </w:r>
          </w:p>
        </w:tc>
      </w:tr>
      <w:tr w:rsidR="7E75A5C1" w14:paraId="786878C8" w14:textId="77777777" w:rsidTr="7E75A5C1">
        <w:trPr>
          <w:trHeight w:val="240"/>
        </w:trPr>
        <w:tc>
          <w:tcPr>
            <w:tcW w:w="1572" w:type="dxa"/>
            <w:vMerge/>
            <w:tcBorders>
              <w:left w:val="single" w:sz="0" w:space="0" w:color="FFFFFF" w:themeColor="background1"/>
              <w:right w:val="single" w:sz="0" w:space="0" w:color="FFFFFF" w:themeColor="background1"/>
            </w:tcBorders>
            <w:vAlign w:val="center"/>
          </w:tcPr>
          <w:p w14:paraId="5CE7BFB8" w14:textId="77777777" w:rsidR="00EE3242" w:rsidRDefault="00EE3242"/>
        </w:tc>
        <w:tc>
          <w:tcPr>
            <w:tcW w:w="1237" w:type="dxa"/>
            <w:shd w:val="clear" w:color="auto" w:fill="F2F2F2" w:themeFill="background1" w:themeFillShade="F2"/>
            <w:tcMar>
              <w:top w:w="56" w:type="dxa"/>
              <w:left w:w="82" w:type="dxa"/>
              <w:bottom w:w="56" w:type="dxa"/>
              <w:right w:w="82" w:type="dxa"/>
            </w:tcMar>
          </w:tcPr>
          <w:p w14:paraId="6CF1D95F" w14:textId="1ECDC4A1"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Decision Tree </w:t>
            </w:r>
          </w:p>
        </w:tc>
        <w:tc>
          <w:tcPr>
            <w:tcW w:w="1485" w:type="dxa"/>
            <w:shd w:val="clear" w:color="auto" w:fill="F2F2F2" w:themeFill="background1" w:themeFillShade="F2"/>
            <w:tcMar>
              <w:top w:w="56" w:type="dxa"/>
              <w:left w:w="82" w:type="dxa"/>
              <w:bottom w:w="56" w:type="dxa"/>
              <w:right w:w="82" w:type="dxa"/>
            </w:tcMar>
          </w:tcPr>
          <w:p w14:paraId="1CCC6A2B" w14:textId="443404B7"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High/100 </w:t>
            </w:r>
          </w:p>
        </w:tc>
        <w:tc>
          <w:tcPr>
            <w:tcW w:w="1004" w:type="dxa"/>
            <w:shd w:val="clear" w:color="auto" w:fill="F2F2F2" w:themeFill="background1" w:themeFillShade="F2"/>
            <w:tcMar>
              <w:top w:w="56" w:type="dxa"/>
              <w:left w:w="82" w:type="dxa"/>
              <w:bottom w:w="56" w:type="dxa"/>
              <w:right w:w="82" w:type="dxa"/>
            </w:tcMar>
          </w:tcPr>
          <w:p w14:paraId="75AA666E" w14:textId="689A021D"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0.87 </w:t>
            </w:r>
          </w:p>
        </w:tc>
        <w:tc>
          <w:tcPr>
            <w:tcW w:w="1252" w:type="dxa"/>
            <w:shd w:val="clear" w:color="auto" w:fill="F2F2F2" w:themeFill="background1" w:themeFillShade="F2"/>
            <w:tcMar>
              <w:top w:w="56" w:type="dxa"/>
              <w:left w:w="82" w:type="dxa"/>
              <w:bottom w:w="56" w:type="dxa"/>
              <w:right w:w="82" w:type="dxa"/>
            </w:tcMar>
          </w:tcPr>
          <w:p w14:paraId="75CB2C7B" w14:textId="5696603D"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0.78 </w:t>
            </w:r>
          </w:p>
        </w:tc>
        <w:tc>
          <w:tcPr>
            <w:tcW w:w="1237" w:type="dxa"/>
            <w:shd w:val="clear" w:color="auto" w:fill="F2F2F2" w:themeFill="background1" w:themeFillShade="F2"/>
            <w:tcMar>
              <w:top w:w="56" w:type="dxa"/>
              <w:left w:w="82" w:type="dxa"/>
              <w:bottom w:w="56" w:type="dxa"/>
              <w:right w:w="82" w:type="dxa"/>
            </w:tcMar>
          </w:tcPr>
          <w:p w14:paraId="14366AE7" w14:textId="0B3EB79D"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0.85 </w:t>
            </w:r>
          </w:p>
        </w:tc>
        <w:tc>
          <w:tcPr>
            <w:tcW w:w="1572" w:type="dxa"/>
            <w:shd w:val="clear" w:color="auto" w:fill="F2F2F2" w:themeFill="background1" w:themeFillShade="F2"/>
            <w:tcMar>
              <w:top w:w="56" w:type="dxa"/>
              <w:left w:w="82" w:type="dxa"/>
              <w:bottom w:w="56" w:type="dxa"/>
              <w:right w:w="82" w:type="dxa"/>
            </w:tcMar>
          </w:tcPr>
          <w:p w14:paraId="50486833" w14:textId="75209D13"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0.14 </w:t>
            </w:r>
          </w:p>
        </w:tc>
      </w:tr>
      <w:tr w:rsidR="7E75A5C1" w14:paraId="1A769FE0" w14:textId="77777777" w:rsidTr="7E75A5C1">
        <w:trPr>
          <w:trHeight w:val="240"/>
        </w:trPr>
        <w:tc>
          <w:tcPr>
            <w:tcW w:w="1572" w:type="dxa"/>
            <w:vMerge/>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vAlign w:val="center"/>
          </w:tcPr>
          <w:p w14:paraId="4746B443" w14:textId="77777777" w:rsidR="00EE3242" w:rsidRDefault="00EE3242"/>
        </w:tc>
        <w:tc>
          <w:tcPr>
            <w:tcW w:w="1237" w:type="dxa"/>
            <w:shd w:val="clear" w:color="auto" w:fill="FFFFFF" w:themeFill="background1"/>
            <w:tcMar>
              <w:top w:w="56" w:type="dxa"/>
              <w:left w:w="82" w:type="dxa"/>
              <w:bottom w:w="56" w:type="dxa"/>
              <w:right w:w="82" w:type="dxa"/>
            </w:tcMar>
          </w:tcPr>
          <w:p w14:paraId="2F931F9A" w14:textId="528BB5A4"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Decision Tree </w:t>
            </w:r>
          </w:p>
        </w:tc>
        <w:tc>
          <w:tcPr>
            <w:tcW w:w="1485" w:type="dxa"/>
            <w:shd w:val="clear" w:color="auto" w:fill="FFFFFF" w:themeFill="background1"/>
            <w:tcMar>
              <w:top w:w="56" w:type="dxa"/>
              <w:left w:w="82" w:type="dxa"/>
              <w:bottom w:w="56" w:type="dxa"/>
              <w:right w:w="82" w:type="dxa"/>
            </w:tcMar>
          </w:tcPr>
          <w:p w14:paraId="0AD4EA3C" w14:textId="72189937"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High/50 </w:t>
            </w:r>
          </w:p>
        </w:tc>
        <w:tc>
          <w:tcPr>
            <w:tcW w:w="1004" w:type="dxa"/>
            <w:shd w:val="clear" w:color="auto" w:fill="FFFFFF" w:themeFill="background1"/>
            <w:tcMar>
              <w:top w:w="56" w:type="dxa"/>
              <w:left w:w="82" w:type="dxa"/>
              <w:bottom w:w="56" w:type="dxa"/>
              <w:right w:w="82" w:type="dxa"/>
            </w:tcMar>
          </w:tcPr>
          <w:p w14:paraId="7D46EE39" w14:textId="4355700D"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0.82 </w:t>
            </w:r>
          </w:p>
        </w:tc>
        <w:tc>
          <w:tcPr>
            <w:tcW w:w="1252" w:type="dxa"/>
            <w:shd w:val="clear" w:color="auto" w:fill="FFFFFF" w:themeFill="background1"/>
            <w:tcMar>
              <w:top w:w="56" w:type="dxa"/>
              <w:left w:w="82" w:type="dxa"/>
              <w:bottom w:w="56" w:type="dxa"/>
              <w:right w:w="82" w:type="dxa"/>
            </w:tcMar>
          </w:tcPr>
          <w:p w14:paraId="35AE5F66" w14:textId="4ECFD196"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0.78 </w:t>
            </w:r>
          </w:p>
        </w:tc>
        <w:tc>
          <w:tcPr>
            <w:tcW w:w="1237" w:type="dxa"/>
            <w:shd w:val="clear" w:color="auto" w:fill="FFFFFF" w:themeFill="background1"/>
            <w:tcMar>
              <w:top w:w="56" w:type="dxa"/>
              <w:left w:w="82" w:type="dxa"/>
              <w:bottom w:w="56" w:type="dxa"/>
              <w:right w:w="82" w:type="dxa"/>
            </w:tcMar>
          </w:tcPr>
          <w:p w14:paraId="600D9737" w14:textId="1C5D2564"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0.85 </w:t>
            </w:r>
          </w:p>
        </w:tc>
        <w:tc>
          <w:tcPr>
            <w:tcW w:w="1572" w:type="dxa"/>
            <w:shd w:val="clear" w:color="auto" w:fill="FFFFFF" w:themeFill="background1"/>
            <w:tcMar>
              <w:top w:w="56" w:type="dxa"/>
              <w:left w:w="82" w:type="dxa"/>
              <w:bottom w:w="56" w:type="dxa"/>
              <w:right w:w="82" w:type="dxa"/>
            </w:tcMar>
          </w:tcPr>
          <w:p w14:paraId="4ADE233F" w14:textId="11370BD5"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0.14</w:t>
            </w:r>
          </w:p>
        </w:tc>
      </w:tr>
    </w:tbl>
    <w:p w14:paraId="154B1AE0" w14:textId="3A286D10" w:rsidR="00437BF2" w:rsidRDefault="00437BF2" w:rsidP="7E75A5C1">
      <w:pPr>
        <w:spacing w:after="0" w:line="360" w:lineRule="auto"/>
        <w:textAlignment w:val="center"/>
        <w:rPr>
          <w:rFonts w:ascii="Times New Roman" w:hAnsi="Times New Roman" w:cs="Times New Roman"/>
          <w:b/>
          <w:bCs/>
        </w:rPr>
      </w:pPr>
    </w:p>
    <w:p w14:paraId="4885E8B7" w14:textId="54FEF4F3" w:rsidR="00437BF2" w:rsidRDefault="2B5E8272" w:rsidP="7E75A5C1">
      <w:pPr>
        <w:spacing w:after="0" w:line="360" w:lineRule="auto"/>
        <w:textAlignment w:val="center"/>
        <w:rPr>
          <w:rFonts w:ascii="Times New Roman" w:hAnsi="Times New Roman" w:cs="Times New Roman"/>
          <w:b/>
          <w:bCs/>
        </w:rPr>
      </w:pPr>
      <w:r w:rsidRPr="7E75A5C1">
        <w:rPr>
          <w:rFonts w:ascii="Times New Roman" w:hAnsi="Times New Roman" w:cs="Times New Roman"/>
          <w:b/>
          <w:bCs/>
        </w:rPr>
        <w:t>5.D) Description as Text Field</w:t>
      </w:r>
    </w:p>
    <w:p w14:paraId="77C230BA" w14:textId="0EA8B9BE" w:rsidR="00437BF2" w:rsidRDefault="7CFEDEEE" w:rsidP="7E75A5C1">
      <w:pPr>
        <w:spacing w:after="0" w:line="360" w:lineRule="auto"/>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When leveraging the Description field </w:t>
      </w:r>
      <w:proofErr w:type="gramStart"/>
      <w:r w:rsidRPr="7E75A5C1">
        <w:rPr>
          <w:rFonts w:ascii="Times New Roman" w:eastAsia="Times New Roman" w:hAnsi="Times New Roman" w:cs="Times New Roman"/>
        </w:rPr>
        <w:t>as  text</w:t>
      </w:r>
      <w:proofErr w:type="gramEnd"/>
      <w:r w:rsidRPr="7E75A5C1">
        <w:rPr>
          <w:rFonts w:ascii="Times New Roman" w:eastAsia="Times New Roman" w:hAnsi="Times New Roman" w:cs="Times New Roman"/>
        </w:rPr>
        <w:t xml:space="preserve"> variable, </w:t>
      </w:r>
      <w:r w:rsidR="005124DD">
        <w:rPr>
          <w:rFonts w:ascii="Times New Roman" w:eastAsia="Times New Roman" w:hAnsi="Times New Roman" w:cs="Times New Roman"/>
        </w:rPr>
        <w:t>I</w:t>
      </w:r>
      <w:r w:rsidRPr="7E75A5C1">
        <w:rPr>
          <w:rFonts w:ascii="Times New Roman" w:eastAsia="Times New Roman" w:hAnsi="Times New Roman" w:cs="Times New Roman"/>
        </w:rPr>
        <w:t xml:space="preserve"> found the highest accuracy measures amongst Log and Entropy’s High SVD Resolution Decision Tree with 120 SVD dimensions. </w:t>
      </w:r>
      <w:proofErr w:type="spellStart"/>
      <w:r w:rsidRPr="7E75A5C1">
        <w:rPr>
          <w:rFonts w:ascii="Times New Roman" w:eastAsia="Times New Roman" w:hAnsi="Times New Roman" w:cs="Times New Roman"/>
        </w:rPr>
        <w:t>Ho</w:t>
      </w:r>
      <w:r w:rsidR="005124DD">
        <w:rPr>
          <w:rFonts w:ascii="Times New Roman" w:eastAsia="Times New Roman" w:hAnsi="Times New Roman" w:cs="Times New Roman"/>
        </w:rPr>
        <w:t>I</w:t>
      </w:r>
      <w:r w:rsidRPr="7E75A5C1">
        <w:rPr>
          <w:rFonts w:ascii="Times New Roman" w:eastAsia="Times New Roman" w:hAnsi="Times New Roman" w:cs="Times New Roman"/>
        </w:rPr>
        <w:t>ver</w:t>
      </w:r>
      <w:proofErr w:type="spellEnd"/>
      <w:r w:rsidRPr="7E75A5C1">
        <w:rPr>
          <w:rFonts w:ascii="Times New Roman" w:eastAsia="Times New Roman" w:hAnsi="Times New Roman" w:cs="Times New Roman"/>
        </w:rPr>
        <w:t xml:space="preserve">, although this is the best combination for the Description text field, it still does not perform as </w:t>
      </w:r>
      <w:r w:rsidR="005124DD">
        <w:rPr>
          <w:rFonts w:ascii="Times New Roman" w:eastAsia="Times New Roman" w:hAnsi="Times New Roman" w:cs="Times New Roman"/>
        </w:rPr>
        <w:t>I</w:t>
      </w:r>
      <w:r w:rsidRPr="7E75A5C1">
        <w:rPr>
          <w:rFonts w:ascii="Times New Roman" w:eastAsia="Times New Roman" w:hAnsi="Times New Roman" w:cs="Times New Roman"/>
        </w:rPr>
        <w:t>ll as the highest-performing models utilizing the C</w:t>
      </w:r>
      <w:r w:rsidR="1FE5A02F" w:rsidRPr="7E75A5C1">
        <w:rPr>
          <w:rFonts w:ascii="Times New Roman" w:eastAsia="Times New Roman" w:hAnsi="Times New Roman" w:cs="Times New Roman"/>
        </w:rPr>
        <w:t>o</w:t>
      </w:r>
      <w:r w:rsidRPr="7E75A5C1">
        <w:rPr>
          <w:rFonts w:ascii="Times New Roman" w:eastAsia="Times New Roman" w:hAnsi="Times New Roman" w:cs="Times New Roman"/>
        </w:rPr>
        <w:t xml:space="preserve">mpany Profile </w:t>
      </w:r>
      <w:r w:rsidR="1057CEA7" w:rsidRPr="7E75A5C1">
        <w:rPr>
          <w:rFonts w:ascii="Times New Roman" w:eastAsia="Times New Roman" w:hAnsi="Times New Roman" w:cs="Times New Roman"/>
        </w:rPr>
        <w:t xml:space="preserve">field </w:t>
      </w:r>
      <w:proofErr w:type="gramStart"/>
      <w:r w:rsidR="1057CEA7" w:rsidRPr="7E75A5C1">
        <w:rPr>
          <w:rFonts w:ascii="Times New Roman" w:eastAsia="Times New Roman" w:hAnsi="Times New Roman" w:cs="Times New Roman"/>
        </w:rPr>
        <w:t>as  text</w:t>
      </w:r>
      <w:proofErr w:type="gramEnd"/>
      <w:r w:rsidR="1057CEA7" w:rsidRPr="7E75A5C1">
        <w:rPr>
          <w:rFonts w:ascii="Times New Roman" w:eastAsia="Times New Roman" w:hAnsi="Times New Roman" w:cs="Times New Roman"/>
        </w:rPr>
        <w:t xml:space="preserve"> variable.</w:t>
      </w:r>
    </w:p>
    <w:p w14:paraId="61E81A19" w14:textId="789F14CA" w:rsidR="00437BF2" w:rsidRDefault="00437BF2" w:rsidP="7E75A5C1">
      <w:pPr>
        <w:spacing w:after="0" w:line="360" w:lineRule="auto"/>
        <w:textAlignment w:val="center"/>
        <w:rPr>
          <w:rFonts w:ascii="Times New Roman" w:hAnsi="Times New Roman" w:cs="Times New Roman"/>
          <w:b/>
          <w:bCs/>
        </w:rPr>
      </w:pPr>
    </w:p>
    <w:tbl>
      <w:tblPr>
        <w:tblStyle w:val="TableGrid"/>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A0" w:firstRow="1" w:lastRow="0" w:firstColumn="1" w:lastColumn="0" w:noHBand="1" w:noVBand="1"/>
      </w:tblPr>
      <w:tblGrid>
        <w:gridCol w:w="1498"/>
        <w:gridCol w:w="1273"/>
        <w:gridCol w:w="1605"/>
        <w:gridCol w:w="941"/>
        <w:gridCol w:w="1273"/>
        <w:gridCol w:w="1273"/>
        <w:gridCol w:w="1498"/>
      </w:tblGrid>
      <w:tr w:rsidR="7E75A5C1" w14:paraId="4936BFF6" w14:textId="77777777" w:rsidTr="7E75A5C1">
        <w:trPr>
          <w:trHeight w:val="705"/>
        </w:trPr>
        <w:tc>
          <w:tcPr>
            <w:tcW w:w="1498" w:type="dxa"/>
            <w:shd w:val="clear" w:color="auto" w:fill="156082" w:themeFill="accent1"/>
            <w:tcMar>
              <w:top w:w="56" w:type="dxa"/>
              <w:left w:w="82" w:type="dxa"/>
              <w:bottom w:w="56" w:type="dxa"/>
              <w:right w:w="82" w:type="dxa"/>
            </w:tcMar>
          </w:tcPr>
          <w:p w14:paraId="11B7E928" w14:textId="27A3DAE0"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Text Filter</w:t>
            </w:r>
            <w:r w:rsidRPr="7E75A5C1">
              <w:rPr>
                <w:rFonts w:ascii="Times New Roman" w:eastAsia="Times New Roman" w:hAnsi="Times New Roman" w:cs="Times New Roman"/>
                <w:sz w:val="22"/>
                <w:szCs w:val="22"/>
              </w:rPr>
              <w:t xml:space="preserve"> </w:t>
            </w:r>
          </w:p>
        </w:tc>
        <w:tc>
          <w:tcPr>
            <w:tcW w:w="1273" w:type="dxa"/>
            <w:shd w:val="clear" w:color="auto" w:fill="156082" w:themeFill="accent1"/>
            <w:tcMar>
              <w:top w:w="56" w:type="dxa"/>
              <w:left w:w="82" w:type="dxa"/>
              <w:bottom w:w="56" w:type="dxa"/>
              <w:right w:w="82" w:type="dxa"/>
            </w:tcMar>
          </w:tcPr>
          <w:p w14:paraId="405F62D5" w14:textId="44A8E578"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 xml:space="preserve">Model Label </w:t>
            </w:r>
            <w:r w:rsidRPr="7E75A5C1">
              <w:rPr>
                <w:rFonts w:ascii="Times New Roman" w:eastAsia="Times New Roman" w:hAnsi="Times New Roman" w:cs="Times New Roman"/>
                <w:sz w:val="22"/>
                <w:szCs w:val="22"/>
              </w:rPr>
              <w:t xml:space="preserve"> </w:t>
            </w:r>
          </w:p>
        </w:tc>
        <w:tc>
          <w:tcPr>
            <w:tcW w:w="1605" w:type="dxa"/>
            <w:shd w:val="clear" w:color="auto" w:fill="156082" w:themeFill="accent1"/>
            <w:tcMar>
              <w:top w:w="56" w:type="dxa"/>
              <w:left w:w="82" w:type="dxa"/>
              <w:bottom w:w="56" w:type="dxa"/>
              <w:right w:w="82" w:type="dxa"/>
            </w:tcMar>
          </w:tcPr>
          <w:p w14:paraId="39FB62F5" w14:textId="316837D7"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 xml:space="preserve">SVD </w:t>
            </w:r>
          </w:p>
          <w:p w14:paraId="182E86DC" w14:textId="2F085356" w:rsidR="62B7E7EB" w:rsidRDefault="62B7E7EB"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R</w:t>
            </w:r>
            <w:r w:rsidR="7E75A5C1" w:rsidRPr="7E75A5C1">
              <w:rPr>
                <w:rFonts w:ascii="Times New Roman" w:eastAsia="Times New Roman" w:hAnsi="Times New Roman" w:cs="Times New Roman"/>
                <w:b/>
                <w:bCs/>
                <w:sz w:val="22"/>
                <w:szCs w:val="22"/>
              </w:rPr>
              <w:t>esolution</w:t>
            </w:r>
            <w:r w:rsidR="58A138B1" w:rsidRPr="7E75A5C1">
              <w:rPr>
                <w:rFonts w:ascii="Times New Roman" w:eastAsia="Times New Roman" w:hAnsi="Times New Roman" w:cs="Times New Roman"/>
                <w:b/>
                <w:bCs/>
                <w:sz w:val="22"/>
                <w:szCs w:val="22"/>
              </w:rPr>
              <w:t xml:space="preserve"> </w:t>
            </w:r>
            <w:r w:rsidR="7E75A5C1" w:rsidRPr="7E75A5C1">
              <w:rPr>
                <w:rFonts w:ascii="Times New Roman" w:eastAsia="Times New Roman" w:hAnsi="Times New Roman" w:cs="Times New Roman"/>
                <w:b/>
                <w:bCs/>
                <w:sz w:val="22"/>
                <w:szCs w:val="22"/>
              </w:rPr>
              <w:t>/</w:t>
            </w:r>
            <w:r w:rsidR="58A138B1" w:rsidRPr="7E75A5C1">
              <w:rPr>
                <w:rFonts w:ascii="Times New Roman" w:eastAsia="Times New Roman" w:hAnsi="Times New Roman" w:cs="Times New Roman"/>
                <w:b/>
                <w:bCs/>
                <w:sz w:val="22"/>
                <w:szCs w:val="22"/>
              </w:rPr>
              <w:t xml:space="preserve"> </w:t>
            </w:r>
            <w:r w:rsidR="7E75A5C1" w:rsidRPr="7E75A5C1">
              <w:rPr>
                <w:rFonts w:ascii="Times New Roman" w:eastAsia="Times New Roman" w:hAnsi="Times New Roman" w:cs="Times New Roman"/>
                <w:b/>
                <w:bCs/>
                <w:sz w:val="22"/>
                <w:szCs w:val="22"/>
              </w:rPr>
              <w:t>Dimension</w:t>
            </w:r>
            <w:r w:rsidR="7E75A5C1" w:rsidRPr="7E75A5C1">
              <w:rPr>
                <w:rFonts w:ascii="Times New Roman" w:eastAsia="Times New Roman" w:hAnsi="Times New Roman" w:cs="Times New Roman"/>
                <w:sz w:val="22"/>
                <w:szCs w:val="22"/>
              </w:rPr>
              <w:t xml:space="preserve"> </w:t>
            </w:r>
          </w:p>
          <w:p w14:paraId="5A9E65C7" w14:textId="09A15549" w:rsidR="7E75A5C1" w:rsidRDefault="7E75A5C1" w:rsidP="7E75A5C1">
            <w:pPr>
              <w:spacing w:line="240" w:lineRule="exact"/>
              <w:rPr>
                <w:rFonts w:ascii="Times New Roman" w:eastAsia="Times New Roman" w:hAnsi="Times New Roman" w:cs="Times New Roman"/>
                <w:sz w:val="22"/>
                <w:szCs w:val="22"/>
              </w:rPr>
            </w:pPr>
          </w:p>
        </w:tc>
        <w:tc>
          <w:tcPr>
            <w:tcW w:w="941" w:type="dxa"/>
            <w:shd w:val="clear" w:color="auto" w:fill="156082" w:themeFill="accent1"/>
            <w:tcMar>
              <w:top w:w="56" w:type="dxa"/>
              <w:left w:w="82" w:type="dxa"/>
              <w:bottom w:w="56" w:type="dxa"/>
              <w:right w:w="82" w:type="dxa"/>
            </w:tcMar>
          </w:tcPr>
          <w:p w14:paraId="3AC4718F" w14:textId="4BFDF06D"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Recall</w:t>
            </w:r>
            <w:r w:rsidRPr="7E75A5C1">
              <w:rPr>
                <w:rFonts w:ascii="Times New Roman" w:eastAsia="Times New Roman" w:hAnsi="Times New Roman" w:cs="Times New Roman"/>
                <w:sz w:val="22"/>
                <w:szCs w:val="22"/>
              </w:rPr>
              <w:t xml:space="preserve"> </w:t>
            </w:r>
          </w:p>
        </w:tc>
        <w:tc>
          <w:tcPr>
            <w:tcW w:w="1273" w:type="dxa"/>
            <w:shd w:val="clear" w:color="auto" w:fill="156082" w:themeFill="accent1"/>
            <w:tcMar>
              <w:top w:w="56" w:type="dxa"/>
              <w:left w:w="82" w:type="dxa"/>
              <w:bottom w:w="56" w:type="dxa"/>
              <w:right w:w="82" w:type="dxa"/>
            </w:tcMar>
          </w:tcPr>
          <w:p w14:paraId="73018B97" w14:textId="7666AC68"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Precision</w:t>
            </w:r>
            <w:r w:rsidRPr="7E75A5C1">
              <w:rPr>
                <w:rFonts w:ascii="Times New Roman" w:eastAsia="Times New Roman" w:hAnsi="Times New Roman" w:cs="Times New Roman"/>
                <w:sz w:val="22"/>
                <w:szCs w:val="22"/>
              </w:rPr>
              <w:t xml:space="preserve"> </w:t>
            </w:r>
          </w:p>
        </w:tc>
        <w:tc>
          <w:tcPr>
            <w:tcW w:w="1273" w:type="dxa"/>
            <w:shd w:val="clear" w:color="auto" w:fill="156082" w:themeFill="accent1"/>
            <w:tcMar>
              <w:top w:w="56" w:type="dxa"/>
              <w:left w:w="82" w:type="dxa"/>
              <w:bottom w:w="56" w:type="dxa"/>
              <w:right w:w="82" w:type="dxa"/>
            </w:tcMar>
          </w:tcPr>
          <w:p w14:paraId="32CA6029" w14:textId="16D6A3D2"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Accuracy</w:t>
            </w:r>
            <w:r w:rsidRPr="7E75A5C1">
              <w:rPr>
                <w:rFonts w:ascii="Times New Roman" w:eastAsia="Times New Roman" w:hAnsi="Times New Roman" w:cs="Times New Roman"/>
                <w:sz w:val="22"/>
                <w:szCs w:val="22"/>
              </w:rPr>
              <w:t xml:space="preserve"> </w:t>
            </w:r>
          </w:p>
        </w:tc>
        <w:tc>
          <w:tcPr>
            <w:tcW w:w="1498" w:type="dxa"/>
            <w:shd w:val="clear" w:color="auto" w:fill="156082" w:themeFill="accent1"/>
            <w:tcMar>
              <w:top w:w="56" w:type="dxa"/>
              <w:left w:w="82" w:type="dxa"/>
              <w:bottom w:w="56" w:type="dxa"/>
              <w:right w:w="82" w:type="dxa"/>
            </w:tcMar>
          </w:tcPr>
          <w:p w14:paraId="705AE125" w14:textId="77ADBA9F"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b/>
                <w:bCs/>
                <w:sz w:val="22"/>
                <w:szCs w:val="22"/>
              </w:rPr>
              <w:t xml:space="preserve">Misclassification </w:t>
            </w:r>
            <w:r w:rsidR="77E74A6D" w:rsidRPr="7E75A5C1">
              <w:rPr>
                <w:rFonts w:ascii="Times New Roman" w:eastAsia="Times New Roman" w:hAnsi="Times New Roman" w:cs="Times New Roman"/>
                <w:b/>
                <w:bCs/>
                <w:sz w:val="22"/>
                <w:szCs w:val="22"/>
              </w:rPr>
              <w:t>R</w:t>
            </w:r>
            <w:r w:rsidRPr="7E75A5C1">
              <w:rPr>
                <w:rFonts w:ascii="Times New Roman" w:eastAsia="Times New Roman" w:hAnsi="Times New Roman" w:cs="Times New Roman"/>
                <w:b/>
                <w:bCs/>
                <w:sz w:val="22"/>
                <w:szCs w:val="22"/>
              </w:rPr>
              <w:t>ate</w:t>
            </w:r>
            <w:r w:rsidRPr="7E75A5C1">
              <w:rPr>
                <w:rFonts w:ascii="Times New Roman" w:eastAsia="Times New Roman" w:hAnsi="Times New Roman" w:cs="Times New Roman"/>
                <w:sz w:val="22"/>
                <w:szCs w:val="22"/>
              </w:rPr>
              <w:t xml:space="preserve"> </w:t>
            </w:r>
          </w:p>
        </w:tc>
      </w:tr>
      <w:tr w:rsidR="7E75A5C1" w14:paraId="6A84969F" w14:textId="77777777" w:rsidTr="7E75A5C1">
        <w:trPr>
          <w:trHeight w:val="240"/>
        </w:trPr>
        <w:tc>
          <w:tcPr>
            <w:tcW w:w="1498" w:type="dxa"/>
            <w:vMerge w:val="restart"/>
            <w:shd w:val="clear" w:color="auto" w:fill="FFFFFF" w:themeFill="background1"/>
            <w:tcMar>
              <w:top w:w="56" w:type="dxa"/>
              <w:left w:w="82" w:type="dxa"/>
              <w:bottom w:w="56" w:type="dxa"/>
              <w:right w:w="82" w:type="dxa"/>
            </w:tcMar>
            <w:vAlign w:val="center"/>
          </w:tcPr>
          <w:p w14:paraId="17FE2E4D" w14:textId="7D8FFE7F" w:rsidR="7E75A5C1" w:rsidRDefault="7E75A5C1" w:rsidP="7E75A5C1">
            <w:pPr>
              <w:spacing w:line="240" w:lineRule="exact"/>
              <w:jc w:val="center"/>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Log and Entropy </w:t>
            </w:r>
          </w:p>
        </w:tc>
        <w:tc>
          <w:tcPr>
            <w:tcW w:w="1273" w:type="dxa"/>
            <w:shd w:val="clear" w:color="auto" w:fill="FFFF00"/>
            <w:tcMar>
              <w:top w:w="56" w:type="dxa"/>
              <w:left w:w="82" w:type="dxa"/>
              <w:bottom w:w="56" w:type="dxa"/>
              <w:right w:w="82" w:type="dxa"/>
            </w:tcMar>
          </w:tcPr>
          <w:p w14:paraId="3BF4157C" w14:textId="022D4862"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Decision Tree </w:t>
            </w:r>
          </w:p>
        </w:tc>
        <w:tc>
          <w:tcPr>
            <w:tcW w:w="1605" w:type="dxa"/>
            <w:shd w:val="clear" w:color="auto" w:fill="FFFF00"/>
            <w:tcMar>
              <w:top w:w="56" w:type="dxa"/>
              <w:left w:w="82" w:type="dxa"/>
              <w:bottom w:w="56" w:type="dxa"/>
              <w:right w:w="82" w:type="dxa"/>
            </w:tcMar>
          </w:tcPr>
          <w:p w14:paraId="0D4FBA88" w14:textId="22BAFAE7"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High/120 </w:t>
            </w:r>
          </w:p>
        </w:tc>
        <w:tc>
          <w:tcPr>
            <w:tcW w:w="941" w:type="dxa"/>
            <w:shd w:val="clear" w:color="auto" w:fill="FFFF00"/>
            <w:tcMar>
              <w:top w:w="56" w:type="dxa"/>
              <w:left w:w="82" w:type="dxa"/>
              <w:bottom w:w="56" w:type="dxa"/>
              <w:right w:w="82" w:type="dxa"/>
            </w:tcMar>
          </w:tcPr>
          <w:p w14:paraId="7FAD5019" w14:textId="572E1334"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0.76 </w:t>
            </w:r>
          </w:p>
        </w:tc>
        <w:tc>
          <w:tcPr>
            <w:tcW w:w="1273" w:type="dxa"/>
            <w:shd w:val="clear" w:color="auto" w:fill="FFFF00"/>
            <w:tcMar>
              <w:top w:w="56" w:type="dxa"/>
              <w:left w:w="82" w:type="dxa"/>
              <w:bottom w:w="56" w:type="dxa"/>
              <w:right w:w="82" w:type="dxa"/>
            </w:tcMar>
          </w:tcPr>
          <w:p w14:paraId="636D4458" w14:textId="127607E8"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0.78 </w:t>
            </w:r>
          </w:p>
        </w:tc>
        <w:tc>
          <w:tcPr>
            <w:tcW w:w="1273" w:type="dxa"/>
            <w:shd w:val="clear" w:color="auto" w:fill="FFFF00"/>
            <w:tcMar>
              <w:top w:w="56" w:type="dxa"/>
              <w:left w:w="82" w:type="dxa"/>
              <w:bottom w:w="56" w:type="dxa"/>
              <w:right w:w="82" w:type="dxa"/>
            </w:tcMar>
          </w:tcPr>
          <w:p w14:paraId="2E952EAF" w14:textId="0052FDF4"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0.82 </w:t>
            </w:r>
          </w:p>
        </w:tc>
        <w:tc>
          <w:tcPr>
            <w:tcW w:w="1498" w:type="dxa"/>
            <w:shd w:val="clear" w:color="auto" w:fill="FFFF00"/>
            <w:tcMar>
              <w:top w:w="56" w:type="dxa"/>
              <w:left w:w="82" w:type="dxa"/>
              <w:bottom w:w="56" w:type="dxa"/>
              <w:right w:w="82" w:type="dxa"/>
            </w:tcMar>
          </w:tcPr>
          <w:p w14:paraId="347570F9" w14:textId="5EB0C76D"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0.17 </w:t>
            </w:r>
          </w:p>
        </w:tc>
      </w:tr>
      <w:tr w:rsidR="7E75A5C1" w14:paraId="78C777B6" w14:textId="77777777" w:rsidTr="7E75A5C1">
        <w:trPr>
          <w:trHeight w:val="240"/>
        </w:trPr>
        <w:tc>
          <w:tcPr>
            <w:tcW w:w="1498" w:type="dxa"/>
            <w:vMerge/>
            <w:tcBorders>
              <w:left w:val="single" w:sz="0" w:space="0" w:color="FFFFFF" w:themeColor="background1"/>
              <w:right w:val="single" w:sz="0" w:space="0" w:color="FFFFFF" w:themeColor="background1"/>
            </w:tcBorders>
            <w:vAlign w:val="center"/>
          </w:tcPr>
          <w:p w14:paraId="0994A018" w14:textId="77777777" w:rsidR="00EE3242" w:rsidRDefault="00EE3242"/>
        </w:tc>
        <w:tc>
          <w:tcPr>
            <w:tcW w:w="1273" w:type="dxa"/>
            <w:shd w:val="clear" w:color="auto" w:fill="F2F2F2" w:themeFill="background1" w:themeFillShade="F2"/>
            <w:tcMar>
              <w:top w:w="56" w:type="dxa"/>
              <w:left w:w="82" w:type="dxa"/>
              <w:bottom w:w="56" w:type="dxa"/>
              <w:right w:w="82" w:type="dxa"/>
            </w:tcMar>
          </w:tcPr>
          <w:p w14:paraId="6F9CBB75" w14:textId="7797E280"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Decision Tree </w:t>
            </w:r>
          </w:p>
        </w:tc>
        <w:tc>
          <w:tcPr>
            <w:tcW w:w="1605" w:type="dxa"/>
            <w:shd w:val="clear" w:color="auto" w:fill="F2F2F2" w:themeFill="background1" w:themeFillShade="F2"/>
            <w:tcMar>
              <w:top w:w="56" w:type="dxa"/>
              <w:left w:w="82" w:type="dxa"/>
              <w:bottom w:w="56" w:type="dxa"/>
              <w:right w:w="82" w:type="dxa"/>
            </w:tcMar>
          </w:tcPr>
          <w:p w14:paraId="68A6D6EF" w14:textId="3437D2F4"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High/80 </w:t>
            </w:r>
          </w:p>
        </w:tc>
        <w:tc>
          <w:tcPr>
            <w:tcW w:w="941" w:type="dxa"/>
            <w:shd w:val="clear" w:color="auto" w:fill="F2F2F2" w:themeFill="background1" w:themeFillShade="F2"/>
            <w:tcMar>
              <w:top w:w="56" w:type="dxa"/>
              <w:left w:w="82" w:type="dxa"/>
              <w:bottom w:w="56" w:type="dxa"/>
              <w:right w:w="82" w:type="dxa"/>
            </w:tcMar>
          </w:tcPr>
          <w:p w14:paraId="2E0F7ADD" w14:textId="19C85D0F"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0.65 </w:t>
            </w:r>
          </w:p>
        </w:tc>
        <w:tc>
          <w:tcPr>
            <w:tcW w:w="1273" w:type="dxa"/>
            <w:shd w:val="clear" w:color="auto" w:fill="F2F2F2" w:themeFill="background1" w:themeFillShade="F2"/>
            <w:tcMar>
              <w:top w:w="56" w:type="dxa"/>
              <w:left w:w="82" w:type="dxa"/>
              <w:bottom w:w="56" w:type="dxa"/>
              <w:right w:w="82" w:type="dxa"/>
            </w:tcMar>
          </w:tcPr>
          <w:p w14:paraId="46FC8919" w14:textId="7C351C7F"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0.84 </w:t>
            </w:r>
          </w:p>
        </w:tc>
        <w:tc>
          <w:tcPr>
            <w:tcW w:w="1273" w:type="dxa"/>
            <w:shd w:val="clear" w:color="auto" w:fill="F2F2F2" w:themeFill="background1" w:themeFillShade="F2"/>
            <w:tcMar>
              <w:top w:w="56" w:type="dxa"/>
              <w:left w:w="82" w:type="dxa"/>
              <w:bottom w:w="56" w:type="dxa"/>
              <w:right w:w="82" w:type="dxa"/>
            </w:tcMar>
          </w:tcPr>
          <w:p w14:paraId="49911F45" w14:textId="73CAD98E"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0.81 </w:t>
            </w:r>
          </w:p>
        </w:tc>
        <w:tc>
          <w:tcPr>
            <w:tcW w:w="1498" w:type="dxa"/>
            <w:shd w:val="clear" w:color="auto" w:fill="F2F2F2" w:themeFill="background1" w:themeFillShade="F2"/>
            <w:tcMar>
              <w:top w:w="56" w:type="dxa"/>
              <w:left w:w="82" w:type="dxa"/>
              <w:bottom w:w="56" w:type="dxa"/>
              <w:right w:w="82" w:type="dxa"/>
            </w:tcMar>
          </w:tcPr>
          <w:p w14:paraId="04D91B39" w14:textId="79FEF779"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0.18 </w:t>
            </w:r>
          </w:p>
        </w:tc>
      </w:tr>
      <w:tr w:rsidR="7E75A5C1" w14:paraId="2A4D7C70" w14:textId="77777777" w:rsidTr="7E75A5C1">
        <w:trPr>
          <w:trHeight w:val="240"/>
        </w:trPr>
        <w:tc>
          <w:tcPr>
            <w:tcW w:w="1498" w:type="dxa"/>
            <w:vMerge/>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vAlign w:val="center"/>
          </w:tcPr>
          <w:p w14:paraId="295B0C41" w14:textId="77777777" w:rsidR="00EE3242" w:rsidRDefault="00EE3242"/>
        </w:tc>
        <w:tc>
          <w:tcPr>
            <w:tcW w:w="1273" w:type="dxa"/>
            <w:shd w:val="clear" w:color="auto" w:fill="FFFFFF" w:themeFill="background1"/>
            <w:tcMar>
              <w:top w:w="56" w:type="dxa"/>
              <w:left w:w="82" w:type="dxa"/>
              <w:bottom w:w="56" w:type="dxa"/>
              <w:right w:w="82" w:type="dxa"/>
            </w:tcMar>
          </w:tcPr>
          <w:p w14:paraId="6C0C0C15" w14:textId="12BCA1BC"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Decision Tree </w:t>
            </w:r>
          </w:p>
        </w:tc>
        <w:tc>
          <w:tcPr>
            <w:tcW w:w="1605" w:type="dxa"/>
            <w:shd w:val="clear" w:color="auto" w:fill="FFFFFF" w:themeFill="background1"/>
            <w:tcMar>
              <w:top w:w="56" w:type="dxa"/>
              <w:left w:w="82" w:type="dxa"/>
              <w:bottom w:w="56" w:type="dxa"/>
              <w:right w:w="82" w:type="dxa"/>
            </w:tcMar>
          </w:tcPr>
          <w:p w14:paraId="650FE8EE" w14:textId="43A8E0D2"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High/50 </w:t>
            </w:r>
          </w:p>
        </w:tc>
        <w:tc>
          <w:tcPr>
            <w:tcW w:w="941" w:type="dxa"/>
            <w:shd w:val="clear" w:color="auto" w:fill="FFFFFF" w:themeFill="background1"/>
            <w:tcMar>
              <w:top w:w="56" w:type="dxa"/>
              <w:left w:w="82" w:type="dxa"/>
              <w:bottom w:w="56" w:type="dxa"/>
              <w:right w:w="82" w:type="dxa"/>
            </w:tcMar>
          </w:tcPr>
          <w:p w14:paraId="0A232877" w14:textId="1D523F13"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0.63 </w:t>
            </w:r>
          </w:p>
        </w:tc>
        <w:tc>
          <w:tcPr>
            <w:tcW w:w="1273" w:type="dxa"/>
            <w:shd w:val="clear" w:color="auto" w:fill="FFFFFF" w:themeFill="background1"/>
            <w:tcMar>
              <w:top w:w="56" w:type="dxa"/>
              <w:left w:w="82" w:type="dxa"/>
              <w:bottom w:w="56" w:type="dxa"/>
              <w:right w:w="82" w:type="dxa"/>
            </w:tcMar>
          </w:tcPr>
          <w:p w14:paraId="433AB546" w14:textId="6B1B5081"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0.86 </w:t>
            </w:r>
          </w:p>
        </w:tc>
        <w:tc>
          <w:tcPr>
            <w:tcW w:w="1273" w:type="dxa"/>
            <w:shd w:val="clear" w:color="auto" w:fill="FFFFFF" w:themeFill="background1"/>
            <w:tcMar>
              <w:top w:w="56" w:type="dxa"/>
              <w:left w:w="82" w:type="dxa"/>
              <w:bottom w:w="56" w:type="dxa"/>
              <w:right w:w="82" w:type="dxa"/>
            </w:tcMar>
          </w:tcPr>
          <w:p w14:paraId="44A467D2" w14:textId="027645FA"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 xml:space="preserve">0.81 </w:t>
            </w:r>
          </w:p>
        </w:tc>
        <w:tc>
          <w:tcPr>
            <w:tcW w:w="1498" w:type="dxa"/>
            <w:shd w:val="clear" w:color="auto" w:fill="FFFFFF" w:themeFill="background1"/>
            <w:tcMar>
              <w:top w:w="56" w:type="dxa"/>
              <w:left w:w="82" w:type="dxa"/>
              <w:bottom w:w="56" w:type="dxa"/>
              <w:right w:w="82" w:type="dxa"/>
            </w:tcMar>
          </w:tcPr>
          <w:p w14:paraId="1BA79177" w14:textId="64251DCD" w:rsidR="7E75A5C1" w:rsidRDefault="7E75A5C1" w:rsidP="7E75A5C1">
            <w:pPr>
              <w:spacing w:line="240" w:lineRule="exact"/>
              <w:rPr>
                <w:rFonts w:ascii="Times New Roman" w:eastAsia="Times New Roman" w:hAnsi="Times New Roman" w:cs="Times New Roman"/>
                <w:sz w:val="22"/>
                <w:szCs w:val="22"/>
              </w:rPr>
            </w:pPr>
            <w:r w:rsidRPr="7E75A5C1">
              <w:rPr>
                <w:rFonts w:ascii="Times New Roman" w:eastAsia="Times New Roman" w:hAnsi="Times New Roman" w:cs="Times New Roman"/>
                <w:sz w:val="22"/>
                <w:szCs w:val="22"/>
              </w:rPr>
              <w:t>0.18</w:t>
            </w:r>
          </w:p>
        </w:tc>
      </w:tr>
    </w:tbl>
    <w:p w14:paraId="41FB2203" w14:textId="5BC300FD" w:rsidR="00437BF2" w:rsidRDefault="00437BF2" w:rsidP="7E75A5C1">
      <w:pPr>
        <w:spacing w:after="0" w:line="360" w:lineRule="auto"/>
        <w:textAlignment w:val="center"/>
        <w:rPr>
          <w:rFonts w:ascii="Times New Roman" w:hAnsi="Times New Roman" w:cs="Times New Roman"/>
          <w:b/>
          <w:bCs/>
        </w:rPr>
      </w:pPr>
    </w:p>
    <w:p w14:paraId="71FB9FFB" w14:textId="3D566162" w:rsidR="00437BF2" w:rsidRDefault="7E75A5C1" w:rsidP="7E75A5C1">
      <w:pPr>
        <w:spacing w:after="0" w:line="360" w:lineRule="auto"/>
        <w:rPr>
          <w:rFonts w:ascii="Times New Roman" w:hAnsi="Times New Roman" w:cs="Times New Roman"/>
          <w:b/>
          <w:bCs/>
        </w:rPr>
      </w:pPr>
      <w:r w:rsidRPr="7E75A5C1">
        <w:rPr>
          <w:rFonts w:ascii="Times New Roman" w:hAnsi="Times New Roman" w:cs="Times New Roman"/>
          <w:b/>
          <w:bCs/>
        </w:rPr>
        <w:t xml:space="preserve">6) </w:t>
      </w:r>
      <w:r w:rsidR="0854DEC9" w:rsidRPr="7E75A5C1">
        <w:rPr>
          <w:rFonts w:ascii="Times New Roman" w:hAnsi="Times New Roman" w:cs="Times New Roman"/>
          <w:b/>
          <w:bCs/>
        </w:rPr>
        <w:t>CONCLUSION &amp; RECOMMENDATIONS</w:t>
      </w:r>
    </w:p>
    <w:p w14:paraId="198CB81A" w14:textId="089AE5FF" w:rsidR="00437BF2" w:rsidRDefault="7D031396" w:rsidP="7E75A5C1">
      <w:pPr>
        <w:spacing w:after="0" w:line="360" w:lineRule="auto"/>
        <w:rPr>
          <w:rFonts w:ascii="Times New Roman" w:hAnsi="Times New Roman" w:cs="Times New Roman"/>
        </w:rPr>
      </w:pPr>
      <w:r w:rsidRPr="7E75A5C1">
        <w:rPr>
          <w:rFonts w:ascii="Times New Roman" w:hAnsi="Times New Roman" w:cs="Times New Roman"/>
        </w:rPr>
        <w:t xml:space="preserve">Out of all the models that </w:t>
      </w:r>
      <w:r w:rsidR="005124DD">
        <w:rPr>
          <w:rFonts w:ascii="Times New Roman" w:hAnsi="Times New Roman" w:cs="Times New Roman"/>
        </w:rPr>
        <w:t>I</w:t>
      </w:r>
      <w:r w:rsidRPr="7E75A5C1">
        <w:rPr>
          <w:rFonts w:ascii="Times New Roman" w:hAnsi="Times New Roman" w:cs="Times New Roman"/>
        </w:rPr>
        <w:t xml:space="preserve"> </w:t>
      </w:r>
      <w:r w:rsidR="07E4F655" w:rsidRPr="7E75A5C1">
        <w:rPr>
          <w:rFonts w:ascii="Times New Roman" w:hAnsi="Times New Roman" w:cs="Times New Roman"/>
        </w:rPr>
        <w:t xml:space="preserve">built, </w:t>
      </w:r>
      <w:r w:rsidR="005124DD">
        <w:rPr>
          <w:rFonts w:ascii="Times New Roman" w:hAnsi="Times New Roman" w:cs="Times New Roman"/>
        </w:rPr>
        <w:t>I</w:t>
      </w:r>
      <w:r w:rsidRPr="7E75A5C1">
        <w:rPr>
          <w:rFonts w:ascii="Times New Roman" w:hAnsi="Times New Roman" w:cs="Times New Roman"/>
        </w:rPr>
        <w:t xml:space="preserve"> found that</w:t>
      </w:r>
      <w:r w:rsidR="003BEE3D" w:rsidRPr="7E75A5C1">
        <w:rPr>
          <w:rFonts w:ascii="Times New Roman" w:hAnsi="Times New Roman" w:cs="Times New Roman"/>
        </w:rPr>
        <w:t xml:space="preserve"> the</w:t>
      </w:r>
      <w:r w:rsidRPr="7E75A5C1">
        <w:rPr>
          <w:rFonts w:ascii="Times New Roman" w:hAnsi="Times New Roman" w:cs="Times New Roman"/>
        </w:rPr>
        <w:t xml:space="preserve"> Log and Entropy Decision </w:t>
      </w:r>
      <w:r w:rsidR="31A116A3" w:rsidRPr="7E75A5C1">
        <w:rPr>
          <w:rFonts w:ascii="Times New Roman" w:hAnsi="Times New Roman" w:cs="Times New Roman"/>
        </w:rPr>
        <w:t>T</w:t>
      </w:r>
      <w:r w:rsidRPr="7E75A5C1">
        <w:rPr>
          <w:rFonts w:ascii="Times New Roman" w:hAnsi="Times New Roman" w:cs="Times New Roman"/>
        </w:rPr>
        <w:t xml:space="preserve">ree with </w:t>
      </w:r>
      <w:r w:rsidR="1CF80698" w:rsidRPr="7E75A5C1">
        <w:rPr>
          <w:rFonts w:ascii="Times New Roman" w:hAnsi="Times New Roman" w:cs="Times New Roman"/>
        </w:rPr>
        <w:t>h</w:t>
      </w:r>
      <w:r w:rsidR="200FC217" w:rsidRPr="7E75A5C1">
        <w:rPr>
          <w:rFonts w:ascii="Times New Roman" w:hAnsi="Times New Roman" w:cs="Times New Roman"/>
        </w:rPr>
        <w:t>igh</w:t>
      </w:r>
      <w:r w:rsidRPr="7E75A5C1">
        <w:rPr>
          <w:rFonts w:ascii="Times New Roman" w:hAnsi="Times New Roman" w:cs="Times New Roman"/>
        </w:rPr>
        <w:t xml:space="preserve"> </w:t>
      </w:r>
      <w:r w:rsidR="16822B10" w:rsidRPr="7E75A5C1">
        <w:rPr>
          <w:rFonts w:ascii="Times New Roman" w:hAnsi="Times New Roman" w:cs="Times New Roman"/>
        </w:rPr>
        <w:t>R</w:t>
      </w:r>
      <w:r w:rsidRPr="7E75A5C1">
        <w:rPr>
          <w:rFonts w:ascii="Times New Roman" w:hAnsi="Times New Roman" w:cs="Times New Roman"/>
        </w:rPr>
        <w:t xml:space="preserve">esolution and a high </w:t>
      </w:r>
      <w:r w:rsidR="050FFD2E" w:rsidRPr="7E75A5C1">
        <w:rPr>
          <w:rFonts w:ascii="Times New Roman" w:hAnsi="Times New Roman" w:cs="Times New Roman"/>
        </w:rPr>
        <w:t>SVD D</w:t>
      </w:r>
      <w:r w:rsidRPr="7E75A5C1">
        <w:rPr>
          <w:rFonts w:ascii="Times New Roman" w:hAnsi="Times New Roman" w:cs="Times New Roman"/>
        </w:rPr>
        <w:t>i</w:t>
      </w:r>
      <w:r w:rsidR="507B5433" w:rsidRPr="7E75A5C1">
        <w:rPr>
          <w:rFonts w:ascii="Times New Roman" w:hAnsi="Times New Roman" w:cs="Times New Roman"/>
        </w:rPr>
        <w:t>mension of 120 produces the best accuracy of 82%</w:t>
      </w:r>
      <w:r w:rsidR="3302DA19" w:rsidRPr="7E75A5C1">
        <w:rPr>
          <w:rFonts w:ascii="Times New Roman" w:hAnsi="Times New Roman" w:cs="Times New Roman"/>
        </w:rPr>
        <w:t xml:space="preserve"> and a misclassification rate of 17%</w:t>
      </w:r>
      <w:r w:rsidR="4023AFB2" w:rsidRPr="7E75A5C1">
        <w:rPr>
          <w:rFonts w:ascii="Times New Roman" w:hAnsi="Times New Roman" w:cs="Times New Roman"/>
        </w:rPr>
        <w:t xml:space="preserve">. </w:t>
      </w:r>
      <w:r w:rsidR="0B5EA607" w:rsidRPr="7E75A5C1">
        <w:rPr>
          <w:rFonts w:ascii="Times New Roman" w:hAnsi="Times New Roman" w:cs="Times New Roman"/>
        </w:rPr>
        <w:t>The recall</w:t>
      </w:r>
      <w:r w:rsidR="4092785C" w:rsidRPr="7E75A5C1">
        <w:rPr>
          <w:rFonts w:ascii="Times New Roman" w:hAnsi="Times New Roman" w:cs="Times New Roman"/>
        </w:rPr>
        <w:t xml:space="preserve"> rate of 76% suggests that this model corr</w:t>
      </w:r>
      <w:r w:rsidR="72EE62E7" w:rsidRPr="7E75A5C1">
        <w:rPr>
          <w:rFonts w:ascii="Times New Roman" w:hAnsi="Times New Roman" w:cs="Times New Roman"/>
        </w:rPr>
        <w:t xml:space="preserve">ectly identifies </w:t>
      </w:r>
      <w:r w:rsidR="72EE62E7" w:rsidRPr="7E75A5C1">
        <w:rPr>
          <w:rFonts w:ascii="Times New Roman" w:hAnsi="Times New Roman" w:cs="Times New Roman"/>
        </w:rPr>
        <w:lastRenderedPageBreak/>
        <w:t xml:space="preserve">76% of the actual </w:t>
      </w:r>
      <w:r w:rsidR="05195740" w:rsidRPr="7E75A5C1">
        <w:rPr>
          <w:rFonts w:ascii="Times New Roman" w:hAnsi="Times New Roman" w:cs="Times New Roman"/>
        </w:rPr>
        <w:t>fraudulent postings</w:t>
      </w:r>
      <w:r w:rsidR="7CFDBF24" w:rsidRPr="7E75A5C1">
        <w:rPr>
          <w:rFonts w:ascii="Times New Roman" w:hAnsi="Times New Roman" w:cs="Times New Roman"/>
        </w:rPr>
        <w:t xml:space="preserve"> whereas p</w:t>
      </w:r>
      <w:r w:rsidR="7D95A866" w:rsidRPr="7E75A5C1">
        <w:rPr>
          <w:rFonts w:ascii="Times New Roman" w:hAnsi="Times New Roman" w:cs="Times New Roman"/>
        </w:rPr>
        <w:t xml:space="preserve">recision </w:t>
      </w:r>
      <w:r w:rsidR="366FF7C5" w:rsidRPr="7E75A5C1">
        <w:rPr>
          <w:rFonts w:ascii="Times New Roman" w:hAnsi="Times New Roman" w:cs="Times New Roman"/>
        </w:rPr>
        <w:t>emphasizes</w:t>
      </w:r>
      <w:r w:rsidR="0EAC86D9" w:rsidRPr="7E75A5C1">
        <w:rPr>
          <w:rFonts w:ascii="Times New Roman" w:hAnsi="Times New Roman" w:cs="Times New Roman"/>
        </w:rPr>
        <w:t xml:space="preserve"> 78% of </w:t>
      </w:r>
      <w:r w:rsidR="76FA1345" w:rsidRPr="7E75A5C1">
        <w:rPr>
          <w:rFonts w:ascii="Times New Roman" w:hAnsi="Times New Roman" w:cs="Times New Roman"/>
        </w:rPr>
        <w:t>jobs</w:t>
      </w:r>
      <w:r w:rsidR="0EAC86D9" w:rsidRPr="7E75A5C1">
        <w:rPr>
          <w:rFonts w:ascii="Times New Roman" w:hAnsi="Times New Roman" w:cs="Times New Roman"/>
        </w:rPr>
        <w:t xml:space="preserve"> labeled as fraudulent </w:t>
      </w:r>
      <w:r w:rsidR="005124DD">
        <w:rPr>
          <w:rFonts w:ascii="Times New Roman" w:hAnsi="Times New Roman" w:cs="Times New Roman"/>
        </w:rPr>
        <w:t>I</w:t>
      </w:r>
      <w:r w:rsidR="0EAC86D9" w:rsidRPr="7E75A5C1">
        <w:rPr>
          <w:rFonts w:ascii="Times New Roman" w:hAnsi="Times New Roman" w:cs="Times New Roman"/>
        </w:rPr>
        <w:t>re</w:t>
      </w:r>
      <w:r w:rsidR="16A80C90" w:rsidRPr="7E75A5C1">
        <w:rPr>
          <w:rFonts w:ascii="Times New Roman" w:hAnsi="Times New Roman" w:cs="Times New Roman"/>
        </w:rPr>
        <w:t xml:space="preserve"> found to be</w:t>
      </w:r>
      <w:r w:rsidR="0EAC86D9" w:rsidRPr="7E75A5C1">
        <w:rPr>
          <w:rFonts w:ascii="Times New Roman" w:hAnsi="Times New Roman" w:cs="Times New Roman"/>
        </w:rPr>
        <w:t xml:space="preserve"> </w:t>
      </w:r>
      <w:r w:rsidR="24B0CE59" w:rsidRPr="7E75A5C1">
        <w:rPr>
          <w:rFonts w:ascii="Times New Roman" w:hAnsi="Times New Roman" w:cs="Times New Roman"/>
        </w:rPr>
        <w:t>fraudulent</w:t>
      </w:r>
      <w:r w:rsidR="0EAC86D9" w:rsidRPr="7E75A5C1">
        <w:rPr>
          <w:rFonts w:ascii="Times New Roman" w:hAnsi="Times New Roman" w:cs="Times New Roman"/>
        </w:rPr>
        <w:t xml:space="preserve">. </w:t>
      </w:r>
    </w:p>
    <w:p w14:paraId="371B2CAE" w14:textId="4DB96EA9" w:rsidR="00437BF2" w:rsidRDefault="148A65A3" w:rsidP="7E75A5C1">
      <w:pPr>
        <w:spacing w:after="0" w:line="360" w:lineRule="auto"/>
        <w:rPr>
          <w:rFonts w:ascii="Times New Roman" w:hAnsi="Times New Roman" w:cs="Times New Roman"/>
        </w:rPr>
      </w:pPr>
      <w:r w:rsidRPr="7E75A5C1">
        <w:rPr>
          <w:rFonts w:ascii="Times New Roman" w:hAnsi="Times New Roman" w:cs="Times New Roman"/>
        </w:rPr>
        <w:t>By performing a</w:t>
      </w:r>
      <w:r w:rsidR="56EAF6E1" w:rsidRPr="7E75A5C1">
        <w:rPr>
          <w:rFonts w:ascii="Times New Roman" w:hAnsi="Times New Roman" w:cs="Times New Roman"/>
        </w:rPr>
        <w:t xml:space="preserve">n analysis in SAS as </w:t>
      </w:r>
      <w:r w:rsidR="005124DD">
        <w:rPr>
          <w:rFonts w:ascii="Times New Roman" w:hAnsi="Times New Roman" w:cs="Times New Roman"/>
        </w:rPr>
        <w:t>I</w:t>
      </w:r>
      <w:r w:rsidR="56EAF6E1" w:rsidRPr="7E75A5C1">
        <w:rPr>
          <w:rFonts w:ascii="Times New Roman" w:hAnsi="Times New Roman" w:cs="Times New Roman"/>
        </w:rPr>
        <w:t xml:space="preserve">ll as a </w:t>
      </w:r>
      <w:r w:rsidR="0E91DD68" w:rsidRPr="7E75A5C1">
        <w:rPr>
          <w:rFonts w:ascii="Times New Roman" w:hAnsi="Times New Roman" w:cs="Times New Roman"/>
        </w:rPr>
        <w:t xml:space="preserve">word-cloud </w:t>
      </w:r>
      <w:r w:rsidR="3192DD89" w:rsidRPr="7E75A5C1">
        <w:rPr>
          <w:rFonts w:ascii="Times New Roman" w:hAnsi="Times New Roman" w:cs="Times New Roman"/>
        </w:rPr>
        <w:t xml:space="preserve">in Python, </w:t>
      </w:r>
      <w:r w:rsidR="005124DD">
        <w:rPr>
          <w:rFonts w:ascii="Times New Roman" w:hAnsi="Times New Roman" w:cs="Times New Roman"/>
        </w:rPr>
        <w:t>I</w:t>
      </w:r>
      <w:r w:rsidR="3192DD89" w:rsidRPr="7E75A5C1">
        <w:rPr>
          <w:rFonts w:ascii="Times New Roman" w:hAnsi="Times New Roman" w:cs="Times New Roman"/>
        </w:rPr>
        <w:t xml:space="preserve"> </w:t>
      </w:r>
      <w:r w:rsidR="005124DD">
        <w:rPr>
          <w:rFonts w:ascii="Times New Roman" w:hAnsi="Times New Roman" w:cs="Times New Roman"/>
        </w:rPr>
        <w:t>I</w:t>
      </w:r>
      <w:r w:rsidR="3192DD89" w:rsidRPr="7E75A5C1">
        <w:rPr>
          <w:rFonts w:ascii="Times New Roman" w:hAnsi="Times New Roman" w:cs="Times New Roman"/>
        </w:rPr>
        <w:t xml:space="preserve">re able to detect </w:t>
      </w:r>
      <w:r w:rsidR="636594AB" w:rsidRPr="7E75A5C1">
        <w:rPr>
          <w:rFonts w:ascii="Times New Roman" w:hAnsi="Times New Roman" w:cs="Times New Roman"/>
        </w:rPr>
        <w:t>familiar words</w:t>
      </w:r>
      <w:r w:rsidR="237AA24B" w:rsidRPr="7E75A5C1">
        <w:rPr>
          <w:rFonts w:ascii="Times New Roman" w:hAnsi="Times New Roman" w:cs="Times New Roman"/>
        </w:rPr>
        <w:t xml:space="preserve"> </w:t>
      </w:r>
      <w:r w:rsidR="73F0942D" w:rsidRPr="7E75A5C1">
        <w:rPr>
          <w:rFonts w:ascii="Times New Roman" w:hAnsi="Times New Roman" w:cs="Times New Roman"/>
        </w:rPr>
        <w:t>being used</w:t>
      </w:r>
      <w:r w:rsidR="6E688222" w:rsidRPr="7E75A5C1">
        <w:rPr>
          <w:rFonts w:ascii="Times New Roman" w:hAnsi="Times New Roman" w:cs="Times New Roman"/>
        </w:rPr>
        <w:t xml:space="preserve"> to make </w:t>
      </w:r>
      <w:r w:rsidR="316DB336" w:rsidRPr="7E75A5C1">
        <w:rPr>
          <w:rFonts w:ascii="Times New Roman" w:hAnsi="Times New Roman" w:cs="Times New Roman"/>
        </w:rPr>
        <w:t>fraudulent</w:t>
      </w:r>
      <w:r w:rsidR="6E688222" w:rsidRPr="7E75A5C1">
        <w:rPr>
          <w:rFonts w:ascii="Times New Roman" w:hAnsi="Times New Roman" w:cs="Times New Roman"/>
        </w:rPr>
        <w:t xml:space="preserve"> jo</w:t>
      </w:r>
      <w:r w:rsidR="48B8E080" w:rsidRPr="7E75A5C1">
        <w:rPr>
          <w:rFonts w:ascii="Times New Roman" w:hAnsi="Times New Roman" w:cs="Times New Roman"/>
        </w:rPr>
        <w:t>b</w:t>
      </w:r>
      <w:r w:rsidR="6CEAE666" w:rsidRPr="7E75A5C1">
        <w:rPr>
          <w:rFonts w:ascii="Times New Roman" w:hAnsi="Times New Roman" w:cs="Times New Roman"/>
        </w:rPr>
        <w:t xml:space="preserve"> postings </w:t>
      </w:r>
      <w:r w:rsidR="6E688222" w:rsidRPr="7E75A5C1">
        <w:rPr>
          <w:rFonts w:ascii="Times New Roman" w:hAnsi="Times New Roman" w:cs="Times New Roman"/>
        </w:rPr>
        <w:t>more attractive and appealin</w:t>
      </w:r>
      <w:r w:rsidR="02E753C5" w:rsidRPr="7E75A5C1">
        <w:rPr>
          <w:rFonts w:ascii="Times New Roman" w:hAnsi="Times New Roman" w:cs="Times New Roman"/>
        </w:rPr>
        <w:t>g:</w:t>
      </w:r>
    </w:p>
    <w:p w14:paraId="674EA0B0" w14:textId="6A8F6842" w:rsidR="00437BF2" w:rsidRDefault="00437BF2" w:rsidP="7E75A5C1">
      <w:pPr>
        <w:spacing w:after="0" w:line="360" w:lineRule="auto"/>
        <w:rPr>
          <w:rFonts w:ascii="Times New Roman" w:hAnsi="Times New Roman" w:cs="Times New Roman"/>
        </w:rPr>
      </w:pPr>
    </w:p>
    <w:p w14:paraId="5CC6A35B" w14:textId="74DE4FAE" w:rsidR="00437BF2" w:rsidRDefault="0DDB61A5" w:rsidP="7E75A5C1">
      <w:pPr>
        <w:spacing w:after="0" w:line="360" w:lineRule="auto"/>
        <w:jc w:val="center"/>
        <w:textAlignment w:val="center"/>
      </w:pPr>
      <w:r>
        <w:rPr>
          <w:noProof/>
        </w:rPr>
        <w:drawing>
          <wp:inline distT="0" distB="0" distL="0" distR="0" wp14:anchorId="5D2B1661" wp14:editId="688EA7DC">
            <wp:extent cx="5943600" cy="2762250"/>
            <wp:effectExtent l="133350" t="133350" r="133350" b="152400"/>
            <wp:docPr id="1614465729" name="Picture 161446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rcRect/>
                    <a:stretch>
                      <a:fillRect/>
                    </a:stretch>
                  </pic:blipFill>
                  <pic:spPr>
                    <a:xfrm>
                      <a:off x="0" y="0"/>
                      <a:ext cx="5943600" cy="2762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121302" w14:textId="69FA599B" w:rsidR="00437BF2" w:rsidRDefault="0DDB61A5" w:rsidP="7E75A5C1">
      <w:pPr>
        <w:spacing w:after="0" w:line="360" w:lineRule="auto"/>
        <w:jc w:val="center"/>
        <w:textAlignment w:val="center"/>
        <w:rPr>
          <w:rFonts w:ascii="Times New Roman" w:hAnsi="Times New Roman" w:cs="Times New Roman"/>
        </w:rPr>
      </w:pPr>
      <w:r>
        <w:rPr>
          <w:noProof/>
        </w:rPr>
        <w:drawing>
          <wp:inline distT="0" distB="0" distL="0" distR="0" wp14:anchorId="7BC130B9" wp14:editId="7AACC1C5">
            <wp:extent cx="5905502" cy="1480739"/>
            <wp:effectExtent l="114300" t="114300" r="95250" b="120015"/>
            <wp:docPr id="465419361" name="Picture 46541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rcRect l="641" t="1179" b="53098"/>
                    <a:stretch>
                      <a:fillRect/>
                    </a:stretch>
                  </pic:blipFill>
                  <pic:spPr>
                    <a:xfrm>
                      <a:off x="0" y="0"/>
                      <a:ext cx="5905502" cy="14807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C87D81" w14:textId="33B459AE" w:rsidR="00437BF2" w:rsidRDefault="2D0D6754" w:rsidP="7E75A5C1">
      <w:pPr>
        <w:spacing w:after="0" w:line="360" w:lineRule="auto"/>
        <w:textAlignment w:val="center"/>
        <w:rPr>
          <w:rFonts w:ascii="Times New Roman" w:hAnsi="Times New Roman" w:cs="Times New Roman"/>
        </w:rPr>
      </w:pPr>
      <w:r w:rsidRPr="7E75A5C1">
        <w:rPr>
          <w:rFonts w:ascii="Times New Roman" w:hAnsi="Times New Roman" w:cs="Times New Roman"/>
        </w:rPr>
        <w:t xml:space="preserve">The </w:t>
      </w:r>
      <w:r w:rsidR="062E5C7B" w:rsidRPr="7E75A5C1">
        <w:rPr>
          <w:rFonts w:ascii="Times New Roman" w:hAnsi="Times New Roman" w:cs="Times New Roman"/>
        </w:rPr>
        <w:t xml:space="preserve">common phrase </w:t>
      </w:r>
      <w:r w:rsidRPr="7E75A5C1">
        <w:rPr>
          <w:rFonts w:ascii="Times New Roman" w:hAnsi="Times New Roman" w:cs="Times New Roman"/>
        </w:rPr>
        <w:t xml:space="preserve">"signing bonus" suggests that these jobs may </w:t>
      </w:r>
      <w:r w:rsidR="476E9D38" w:rsidRPr="7E75A5C1">
        <w:rPr>
          <w:rFonts w:ascii="Times New Roman" w:hAnsi="Times New Roman" w:cs="Times New Roman"/>
        </w:rPr>
        <w:t xml:space="preserve">attract potential </w:t>
      </w:r>
      <w:r w:rsidRPr="7E75A5C1">
        <w:rPr>
          <w:rFonts w:ascii="Times New Roman" w:hAnsi="Times New Roman" w:cs="Times New Roman"/>
        </w:rPr>
        <w:t>candidates with the promise of immediate financial rewards.</w:t>
      </w:r>
      <w:r w:rsidR="5C492901" w:rsidRPr="7E75A5C1">
        <w:rPr>
          <w:rFonts w:ascii="Times New Roman" w:hAnsi="Times New Roman" w:cs="Times New Roman"/>
        </w:rPr>
        <w:t xml:space="preserve"> Additionally, the mention of "perks," "compensation package," and "enjoy" suggests that these jobs promise numerous benefits to entice job seekers.</w:t>
      </w:r>
      <w:r w:rsidR="709018D4" w:rsidRPr="7E75A5C1">
        <w:rPr>
          <w:rFonts w:ascii="Times New Roman" w:hAnsi="Times New Roman" w:cs="Times New Roman"/>
        </w:rPr>
        <w:t xml:space="preserve"> </w:t>
      </w:r>
      <w:r w:rsidR="3715A3E0" w:rsidRPr="7E75A5C1">
        <w:rPr>
          <w:rFonts w:ascii="Times New Roman" w:hAnsi="Times New Roman" w:cs="Times New Roman"/>
        </w:rPr>
        <w:t>Words like “staffing,” "refined," "expert," "</w:t>
      </w:r>
      <w:proofErr w:type="spellStart"/>
      <w:r w:rsidR="3715A3E0" w:rsidRPr="7E75A5C1">
        <w:rPr>
          <w:rFonts w:ascii="Times New Roman" w:hAnsi="Times New Roman" w:cs="Times New Roman"/>
        </w:rPr>
        <w:t>resces</w:t>
      </w:r>
      <w:proofErr w:type="spellEnd"/>
      <w:r w:rsidR="3715A3E0" w:rsidRPr="7E75A5C1">
        <w:rPr>
          <w:rFonts w:ascii="Times New Roman" w:hAnsi="Times New Roman" w:cs="Times New Roman"/>
        </w:rPr>
        <w:t xml:space="preserve">," and "service" are </w:t>
      </w:r>
      <w:r w:rsidR="1730178E" w:rsidRPr="7E75A5C1">
        <w:rPr>
          <w:rFonts w:ascii="Times New Roman" w:hAnsi="Times New Roman" w:cs="Times New Roman"/>
        </w:rPr>
        <w:t>used</w:t>
      </w:r>
      <w:r w:rsidR="3715A3E0" w:rsidRPr="7E75A5C1">
        <w:rPr>
          <w:rFonts w:ascii="Times New Roman" w:hAnsi="Times New Roman" w:cs="Times New Roman"/>
        </w:rPr>
        <w:t xml:space="preserve"> to create an illusion of professionalism and legitimacy.</w:t>
      </w:r>
      <w:r w:rsidR="13FB0C37" w:rsidRPr="7E75A5C1">
        <w:rPr>
          <w:rFonts w:ascii="Times New Roman" w:hAnsi="Times New Roman" w:cs="Times New Roman"/>
        </w:rPr>
        <w:t xml:space="preserve"> </w:t>
      </w:r>
      <w:r w:rsidR="5F8390C0" w:rsidRPr="7E75A5C1">
        <w:rPr>
          <w:rFonts w:ascii="Times New Roman" w:hAnsi="Times New Roman" w:cs="Times New Roman"/>
        </w:rPr>
        <w:t xml:space="preserve">More </w:t>
      </w:r>
      <w:bookmarkStart w:id="0" w:name="_Int_fzuXBHwS"/>
      <w:r w:rsidR="5F8390C0" w:rsidRPr="7E75A5C1">
        <w:rPr>
          <w:rFonts w:ascii="Times New Roman" w:hAnsi="Times New Roman" w:cs="Times New Roman"/>
        </w:rPr>
        <w:t>common words</w:t>
      </w:r>
      <w:bookmarkEnd w:id="0"/>
      <w:r w:rsidR="5F8390C0" w:rsidRPr="7E75A5C1">
        <w:rPr>
          <w:rFonts w:ascii="Times New Roman" w:hAnsi="Times New Roman" w:cs="Times New Roman"/>
        </w:rPr>
        <w:t xml:space="preserve"> such as </w:t>
      </w:r>
      <w:r w:rsidRPr="7E75A5C1">
        <w:rPr>
          <w:rFonts w:ascii="Times New Roman" w:hAnsi="Times New Roman" w:cs="Times New Roman"/>
        </w:rPr>
        <w:t xml:space="preserve">"career" and "aptitude" </w:t>
      </w:r>
      <w:r w:rsidR="2D6C4244" w:rsidRPr="7E75A5C1">
        <w:rPr>
          <w:rFonts w:ascii="Times New Roman" w:hAnsi="Times New Roman" w:cs="Times New Roman"/>
        </w:rPr>
        <w:t xml:space="preserve">are </w:t>
      </w:r>
      <w:r w:rsidR="41E5F94D" w:rsidRPr="7E75A5C1">
        <w:rPr>
          <w:rFonts w:ascii="Times New Roman" w:hAnsi="Times New Roman" w:cs="Times New Roman"/>
        </w:rPr>
        <w:t>used</w:t>
      </w:r>
      <w:r w:rsidRPr="7E75A5C1">
        <w:rPr>
          <w:rFonts w:ascii="Times New Roman" w:hAnsi="Times New Roman" w:cs="Times New Roman"/>
        </w:rPr>
        <w:t xml:space="preserve"> to appeal to individuals looking for personal and professional development</w:t>
      </w:r>
      <w:r w:rsidR="209BB3C7" w:rsidRPr="7E75A5C1">
        <w:rPr>
          <w:rFonts w:ascii="Times New Roman" w:hAnsi="Times New Roman" w:cs="Times New Roman"/>
        </w:rPr>
        <w:t>.</w:t>
      </w:r>
    </w:p>
    <w:p w14:paraId="491B749F" w14:textId="2D076CFC" w:rsidR="00437BF2" w:rsidRDefault="00437BF2" w:rsidP="7E75A5C1">
      <w:pPr>
        <w:spacing w:after="0" w:line="360" w:lineRule="auto"/>
        <w:rPr>
          <w:rFonts w:ascii="Times New Roman" w:hAnsi="Times New Roman" w:cs="Times New Roman"/>
        </w:rPr>
      </w:pPr>
    </w:p>
    <w:p w14:paraId="73D51579" w14:textId="52E84180" w:rsidR="00437BF2" w:rsidRDefault="0854DEC9" w:rsidP="7E75A5C1">
      <w:pPr>
        <w:spacing w:after="0" w:line="360" w:lineRule="auto"/>
        <w:rPr>
          <w:rFonts w:ascii="Times New Roman" w:hAnsi="Times New Roman" w:cs="Times New Roman"/>
          <w:b/>
          <w:bCs/>
        </w:rPr>
      </w:pPr>
      <w:r w:rsidRPr="7E75A5C1">
        <w:rPr>
          <w:rFonts w:ascii="Times New Roman" w:hAnsi="Times New Roman" w:cs="Times New Roman"/>
          <w:b/>
          <w:bCs/>
        </w:rPr>
        <w:lastRenderedPageBreak/>
        <w:t>6.A) Recommendations for Job Seekers</w:t>
      </w:r>
    </w:p>
    <w:p w14:paraId="56B402E3" w14:textId="28E13D8E" w:rsidR="00437BF2" w:rsidRDefault="79BC8AC4" w:rsidP="7E75A5C1">
      <w:pPr>
        <w:spacing w:after="0" w:line="360" w:lineRule="auto"/>
        <w:rPr>
          <w:rFonts w:ascii="Times New Roman" w:hAnsi="Times New Roman" w:cs="Times New Roman"/>
        </w:rPr>
      </w:pPr>
      <w:proofErr w:type="gramStart"/>
      <w:r w:rsidRPr="7E75A5C1">
        <w:rPr>
          <w:rFonts w:ascii="Times New Roman" w:hAnsi="Times New Roman" w:cs="Times New Roman"/>
        </w:rPr>
        <w:t>As  best</w:t>
      </w:r>
      <w:proofErr w:type="gramEnd"/>
      <w:r w:rsidRPr="7E75A5C1">
        <w:rPr>
          <w:rFonts w:ascii="Times New Roman" w:hAnsi="Times New Roman" w:cs="Times New Roman"/>
        </w:rPr>
        <w:t xml:space="preserve"> model suggests, job seekers should pay special attention to company profile</w:t>
      </w:r>
      <w:r w:rsidR="18B51675" w:rsidRPr="7E75A5C1">
        <w:rPr>
          <w:rFonts w:ascii="Times New Roman" w:hAnsi="Times New Roman" w:cs="Times New Roman"/>
        </w:rPr>
        <w:t xml:space="preserve"> above anything else. </w:t>
      </w:r>
      <w:r w:rsidR="6DC97D95" w:rsidRPr="7E75A5C1">
        <w:rPr>
          <w:rFonts w:ascii="Times New Roman" w:hAnsi="Times New Roman" w:cs="Times New Roman"/>
        </w:rPr>
        <w:t>Job</w:t>
      </w:r>
      <w:r w:rsidR="18B51675" w:rsidRPr="7E75A5C1">
        <w:rPr>
          <w:rFonts w:ascii="Times New Roman" w:hAnsi="Times New Roman" w:cs="Times New Roman"/>
        </w:rPr>
        <w:t xml:space="preserve"> seekers should watch out for </w:t>
      </w:r>
      <w:r w:rsidR="19A7D526" w:rsidRPr="7E75A5C1">
        <w:rPr>
          <w:rFonts w:ascii="Times New Roman" w:hAnsi="Times New Roman" w:cs="Times New Roman"/>
        </w:rPr>
        <w:t xml:space="preserve">the </w:t>
      </w:r>
      <w:r w:rsidR="210A84E9" w:rsidRPr="7E75A5C1">
        <w:rPr>
          <w:rFonts w:ascii="Times New Roman" w:hAnsi="Times New Roman" w:cs="Times New Roman"/>
        </w:rPr>
        <w:t>cautionary</w:t>
      </w:r>
      <w:r w:rsidR="19A7D526" w:rsidRPr="7E75A5C1">
        <w:rPr>
          <w:rFonts w:ascii="Times New Roman" w:hAnsi="Times New Roman" w:cs="Times New Roman"/>
        </w:rPr>
        <w:t xml:space="preserve"> words outlined above.</w:t>
      </w:r>
      <w:r w:rsidR="09B5AA17" w:rsidRPr="7E75A5C1">
        <w:rPr>
          <w:rFonts w:ascii="Times New Roman" w:hAnsi="Times New Roman" w:cs="Times New Roman"/>
        </w:rPr>
        <w:t xml:space="preserve"> </w:t>
      </w:r>
      <w:r w:rsidR="751F7746" w:rsidRPr="7E75A5C1">
        <w:rPr>
          <w:rFonts w:ascii="Times New Roman" w:hAnsi="Times New Roman" w:cs="Times New Roman"/>
        </w:rPr>
        <w:t xml:space="preserve">An example </w:t>
      </w:r>
      <w:r w:rsidR="09B5AA17" w:rsidRPr="7E75A5C1">
        <w:rPr>
          <w:rFonts w:ascii="Times New Roman" w:hAnsi="Times New Roman" w:cs="Times New Roman"/>
        </w:rPr>
        <w:t xml:space="preserve">of </w:t>
      </w:r>
      <w:r w:rsidR="6FB30C0C" w:rsidRPr="7E75A5C1">
        <w:rPr>
          <w:rFonts w:ascii="Times New Roman" w:hAnsi="Times New Roman" w:cs="Times New Roman"/>
        </w:rPr>
        <w:t xml:space="preserve">a </w:t>
      </w:r>
      <w:r w:rsidR="09B5AA17" w:rsidRPr="7E75A5C1">
        <w:rPr>
          <w:rFonts w:ascii="Times New Roman" w:hAnsi="Times New Roman" w:cs="Times New Roman"/>
        </w:rPr>
        <w:t>company profile that may be fraudulent based on this recommendation include</w:t>
      </w:r>
      <w:r w:rsidR="1EDAF69D" w:rsidRPr="7E75A5C1">
        <w:rPr>
          <w:rFonts w:ascii="Times New Roman" w:hAnsi="Times New Roman" w:cs="Times New Roman"/>
        </w:rPr>
        <w:t>s</w:t>
      </w:r>
      <w:r w:rsidR="09B5AA17" w:rsidRPr="7E75A5C1">
        <w:rPr>
          <w:rFonts w:ascii="Times New Roman" w:hAnsi="Times New Roman" w:cs="Times New Roman"/>
        </w:rPr>
        <w:t>:</w:t>
      </w:r>
    </w:p>
    <w:p w14:paraId="0575EA20" w14:textId="7DC6D9E9" w:rsidR="00437BF2" w:rsidRDefault="00437BF2" w:rsidP="7E75A5C1">
      <w:pPr>
        <w:spacing w:after="0" w:line="360" w:lineRule="auto"/>
        <w:rPr>
          <w:rFonts w:ascii="Times New Roman" w:hAnsi="Times New Roman" w:cs="Times New Roman"/>
        </w:rPr>
      </w:pPr>
    </w:p>
    <w:p w14:paraId="6EEDD5D8" w14:textId="6CA730A3" w:rsidR="00437BF2" w:rsidRDefault="0AC3EEE1" w:rsidP="7E75A5C1">
      <w:pPr>
        <w:spacing w:after="0" w:line="360" w:lineRule="auto"/>
        <w:rPr>
          <w:rFonts w:ascii="Times New Roman" w:hAnsi="Times New Roman" w:cs="Times New Roman"/>
          <w:i/>
          <w:iCs/>
          <w:sz w:val="22"/>
          <w:szCs w:val="22"/>
        </w:rPr>
      </w:pPr>
      <w:r w:rsidRPr="7E75A5C1">
        <w:rPr>
          <w:rFonts w:ascii="Times New Roman" w:hAnsi="Times New Roman" w:cs="Times New Roman"/>
          <w:i/>
          <w:iCs/>
          <w:sz w:val="22"/>
          <w:szCs w:val="22"/>
        </w:rPr>
        <w:t xml:space="preserve"> </w:t>
      </w:r>
      <w:proofErr w:type="gramStart"/>
      <w:r w:rsidRPr="7E75A5C1">
        <w:rPr>
          <w:rFonts w:ascii="Times New Roman" w:hAnsi="Times New Roman" w:cs="Times New Roman"/>
          <w:i/>
          <w:iCs/>
          <w:sz w:val="22"/>
          <w:szCs w:val="22"/>
        </w:rPr>
        <w:t>innovative</w:t>
      </w:r>
      <w:proofErr w:type="gramEnd"/>
      <w:r w:rsidRPr="7E75A5C1">
        <w:rPr>
          <w:rFonts w:ascii="Times New Roman" w:hAnsi="Times New Roman" w:cs="Times New Roman"/>
          <w:i/>
          <w:iCs/>
          <w:sz w:val="22"/>
          <w:szCs w:val="22"/>
        </w:rPr>
        <w:t xml:space="preserve"> new platform cuts the recruiting time in half, yields </w:t>
      </w:r>
      <w:r w:rsidR="75854096" w:rsidRPr="7E75A5C1">
        <w:rPr>
          <w:rFonts w:ascii="Times New Roman" w:hAnsi="Times New Roman" w:cs="Times New Roman"/>
          <w:i/>
          <w:iCs/>
          <w:sz w:val="22"/>
          <w:szCs w:val="22"/>
        </w:rPr>
        <w:t>scientifically proven</w:t>
      </w:r>
      <w:r w:rsidRPr="7E75A5C1">
        <w:rPr>
          <w:rFonts w:ascii="Times New Roman" w:hAnsi="Times New Roman" w:cs="Times New Roman"/>
          <w:i/>
          <w:iCs/>
          <w:sz w:val="22"/>
          <w:szCs w:val="22"/>
        </w:rPr>
        <w:t xml:space="preserve"> results and clients and candidates </w:t>
      </w:r>
      <w:r w:rsidRPr="7E75A5C1">
        <w:rPr>
          <w:rFonts w:ascii="Times New Roman" w:hAnsi="Times New Roman" w:cs="Times New Roman"/>
          <w:b/>
          <w:bCs/>
          <w:i/>
          <w:iCs/>
          <w:sz w:val="22"/>
          <w:szCs w:val="22"/>
        </w:rPr>
        <w:t>enjoy</w:t>
      </w:r>
      <w:r w:rsidRPr="7E75A5C1">
        <w:rPr>
          <w:rFonts w:ascii="Times New Roman" w:hAnsi="Times New Roman" w:cs="Times New Roman"/>
          <w:i/>
          <w:iCs/>
          <w:sz w:val="22"/>
          <w:szCs w:val="22"/>
        </w:rPr>
        <w:t xml:space="preserve"> a pleasant experience through advanced, simple to use technology and a tenured, industry-experienced recruiting team. Join us in a fresh new experience of leveraging </w:t>
      </w:r>
      <w:proofErr w:type="gramStart"/>
      <w:r w:rsidRPr="7E75A5C1">
        <w:rPr>
          <w:rFonts w:ascii="Times New Roman" w:hAnsi="Times New Roman" w:cs="Times New Roman"/>
          <w:i/>
          <w:iCs/>
          <w:sz w:val="22"/>
          <w:szCs w:val="22"/>
        </w:rPr>
        <w:t xml:space="preserve">y </w:t>
      </w:r>
      <w:r w:rsidRPr="7E75A5C1">
        <w:rPr>
          <w:rFonts w:ascii="Times New Roman" w:hAnsi="Times New Roman" w:cs="Times New Roman"/>
          <w:b/>
          <w:bCs/>
          <w:i/>
          <w:iCs/>
          <w:sz w:val="22"/>
          <w:szCs w:val="22"/>
        </w:rPr>
        <w:t>career</w:t>
      </w:r>
      <w:proofErr w:type="gramEnd"/>
      <w:r w:rsidRPr="7E75A5C1">
        <w:rPr>
          <w:rFonts w:ascii="Times New Roman" w:hAnsi="Times New Roman" w:cs="Times New Roman"/>
          <w:i/>
          <w:iCs/>
          <w:sz w:val="22"/>
          <w:szCs w:val="22"/>
        </w:rPr>
        <w:t>...the way it should be!</w:t>
      </w:r>
      <w:r w:rsidR="5E88E10A" w:rsidRPr="7E75A5C1">
        <w:rPr>
          <w:rFonts w:ascii="Times New Roman" w:hAnsi="Times New Roman" w:cs="Times New Roman"/>
          <w:i/>
          <w:iCs/>
          <w:sz w:val="22"/>
          <w:szCs w:val="22"/>
        </w:rPr>
        <w:t xml:space="preserve"> </w:t>
      </w:r>
      <w:r w:rsidRPr="7E75A5C1">
        <w:rPr>
          <w:rFonts w:ascii="Times New Roman" w:hAnsi="Times New Roman" w:cs="Times New Roman"/>
          <w:i/>
          <w:iCs/>
          <w:sz w:val="22"/>
          <w:szCs w:val="22"/>
        </w:rPr>
        <w:t>All represented candidates</w:t>
      </w:r>
      <w:r w:rsidRPr="7E75A5C1">
        <w:rPr>
          <w:rFonts w:ascii="Times New Roman" w:hAnsi="Times New Roman" w:cs="Times New Roman"/>
          <w:b/>
          <w:bCs/>
          <w:i/>
          <w:iCs/>
          <w:sz w:val="22"/>
          <w:szCs w:val="22"/>
        </w:rPr>
        <w:t xml:space="preserve"> enjoy </w:t>
      </w:r>
      <w:r w:rsidRPr="7E75A5C1">
        <w:rPr>
          <w:rFonts w:ascii="Times New Roman" w:hAnsi="Times New Roman" w:cs="Times New Roman"/>
          <w:i/>
          <w:iCs/>
          <w:sz w:val="22"/>
          <w:szCs w:val="22"/>
        </w:rPr>
        <w:t xml:space="preserve">the following </w:t>
      </w:r>
      <w:bookmarkStart w:id="1" w:name="_Int_Es4cUEu3"/>
      <w:r w:rsidR="5601B485" w:rsidRPr="7E75A5C1">
        <w:rPr>
          <w:rFonts w:ascii="Times New Roman" w:hAnsi="Times New Roman" w:cs="Times New Roman"/>
          <w:i/>
          <w:iCs/>
          <w:sz w:val="22"/>
          <w:szCs w:val="22"/>
        </w:rPr>
        <w:t>perk</w:t>
      </w:r>
      <w:r w:rsidR="75FEDC7C" w:rsidRPr="7E75A5C1">
        <w:rPr>
          <w:rFonts w:ascii="Times New Roman" w:hAnsi="Times New Roman" w:cs="Times New Roman"/>
          <w:b/>
          <w:bCs/>
          <w:i/>
          <w:iCs/>
          <w:sz w:val="22"/>
          <w:szCs w:val="22"/>
        </w:rPr>
        <w:t>s</w:t>
      </w:r>
      <w:bookmarkEnd w:id="1"/>
      <w:r w:rsidRPr="7E75A5C1">
        <w:rPr>
          <w:rFonts w:ascii="Times New Roman" w:hAnsi="Times New Roman" w:cs="Times New Roman"/>
          <w:i/>
          <w:iCs/>
          <w:sz w:val="22"/>
          <w:szCs w:val="22"/>
        </w:rPr>
        <w:t>:</w:t>
      </w:r>
      <w:r w:rsidR="01ECA40F" w:rsidRPr="7E75A5C1">
        <w:rPr>
          <w:rFonts w:ascii="Times New Roman" w:hAnsi="Times New Roman" w:cs="Times New Roman"/>
          <w:i/>
          <w:iCs/>
          <w:sz w:val="22"/>
          <w:szCs w:val="22"/>
        </w:rPr>
        <w:t xml:space="preserve"> </w:t>
      </w:r>
      <w:r w:rsidRPr="7E75A5C1">
        <w:rPr>
          <w:rFonts w:ascii="Times New Roman" w:hAnsi="Times New Roman" w:cs="Times New Roman"/>
          <w:b/>
          <w:bCs/>
          <w:i/>
          <w:iCs/>
          <w:sz w:val="22"/>
          <w:szCs w:val="22"/>
        </w:rPr>
        <w:t xml:space="preserve">Expert </w:t>
      </w:r>
      <w:r w:rsidRPr="7E75A5C1">
        <w:rPr>
          <w:rFonts w:ascii="Times New Roman" w:hAnsi="Times New Roman" w:cs="Times New Roman"/>
          <w:i/>
          <w:iCs/>
          <w:sz w:val="22"/>
          <w:szCs w:val="22"/>
        </w:rPr>
        <w:t>negotiations, maximizing tota</w:t>
      </w:r>
      <w:r w:rsidR="48AD215B" w:rsidRPr="7E75A5C1">
        <w:rPr>
          <w:rFonts w:ascii="Times New Roman" w:hAnsi="Times New Roman" w:cs="Times New Roman"/>
          <w:i/>
          <w:iCs/>
          <w:sz w:val="22"/>
          <w:szCs w:val="22"/>
        </w:rPr>
        <w:t>l</w:t>
      </w:r>
      <w:r w:rsidRPr="7E75A5C1">
        <w:rPr>
          <w:rFonts w:ascii="Times New Roman" w:hAnsi="Times New Roman" w:cs="Times New Roman"/>
          <w:i/>
          <w:iCs/>
          <w:sz w:val="22"/>
          <w:szCs w:val="22"/>
        </w:rPr>
        <w:t xml:space="preserve"> </w:t>
      </w:r>
      <w:r w:rsidR="78135A63" w:rsidRPr="7E75A5C1">
        <w:rPr>
          <w:rFonts w:ascii="Times New Roman" w:hAnsi="Times New Roman" w:cs="Times New Roman"/>
          <w:b/>
          <w:bCs/>
          <w:i/>
          <w:iCs/>
          <w:sz w:val="22"/>
          <w:szCs w:val="22"/>
        </w:rPr>
        <w:t xml:space="preserve">compensation </w:t>
      </w:r>
      <w:r w:rsidRPr="7E75A5C1">
        <w:rPr>
          <w:rFonts w:ascii="Times New Roman" w:hAnsi="Times New Roman" w:cs="Times New Roman"/>
          <w:b/>
          <w:bCs/>
          <w:i/>
          <w:iCs/>
          <w:sz w:val="22"/>
          <w:szCs w:val="22"/>
        </w:rPr>
        <w:t>package</w:t>
      </w:r>
      <w:r w:rsidR="165136D0" w:rsidRPr="7E75A5C1">
        <w:rPr>
          <w:rFonts w:ascii="Times New Roman" w:hAnsi="Times New Roman" w:cs="Times New Roman"/>
          <w:i/>
          <w:iCs/>
          <w:sz w:val="22"/>
          <w:szCs w:val="22"/>
        </w:rPr>
        <w:t xml:space="preserve">. </w:t>
      </w:r>
      <w:r w:rsidRPr="7E75A5C1">
        <w:rPr>
          <w:rFonts w:ascii="Times New Roman" w:hAnsi="Times New Roman" w:cs="Times New Roman"/>
          <w:b/>
          <w:bCs/>
          <w:i/>
          <w:iCs/>
          <w:sz w:val="22"/>
          <w:szCs w:val="22"/>
        </w:rPr>
        <w:t>Signing bonus</w:t>
      </w:r>
      <w:r w:rsidRPr="7E75A5C1">
        <w:rPr>
          <w:rFonts w:ascii="Times New Roman" w:hAnsi="Times New Roman" w:cs="Times New Roman"/>
          <w:i/>
          <w:iCs/>
          <w:sz w:val="22"/>
          <w:szCs w:val="22"/>
        </w:rPr>
        <w:t xml:space="preserve"> by Aptitude Staffing in addition to client </w:t>
      </w:r>
      <w:r w:rsidRPr="7E75A5C1">
        <w:rPr>
          <w:rFonts w:ascii="Times New Roman" w:hAnsi="Times New Roman" w:cs="Times New Roman"/>
          <w:b/>
          <w:bCs/>
          <w:i/>
          <w:iCs/>
          <w:sz w:val="22"/>
          <w:szCs w:val="22"/>
        </w:rPr>
        <w:t>signing bonus</w:t>
      </w:r>
      <w:r w:rsidRPr="7E75A5C1">
        <w:rPr>
          <w:rFonts w:ascii="Times New Roman" w:hAnsi="Times New Roman" w:cs="Times New Roman"/>
          <w:i/>
          <w:iCs/>
          <w:sz w:val="22"/>
          <w:szCs w:val="22"/>
        </w:rPr>
        <w:t xml:space="preserve"> (if applicable)1 Year access to </w:t>
      </w:r>
      <w:proofErr w:type="spellStart"/>
      <w:r w:rsidRPr="7E75A5C1">
        <w:rPr>
          <w:rFonts w:ascii="Times New Roman" w:hAnsi="Times New Roman" w:cs="Times New Roman"/>
          <w:i/>
          <w:iCs/>
          <w:sz w:val="22"/>
          <w:szCs w:val="22"/>
        </w:rPr>
        <w:t>AnyPerkRelocation</w:t>
      </w:r>
      <w:proofErr w:type="spellEnd"/>
      <w:r w:rsidRPr="7E75A5C1">
        <w:rPr>
          <w:rFonts w:ascii="Times New Roman" w:hAnsi="Times New Roman" w:cs="Times New Roman"/>
          <w:i/>
          <w:iCs/>
          <w:sz w:val="22"/>
          <w:szCs w:val="22"/>
        </w:rPr>
        <w:t xml:space="preserve"> Services for </w:t>
      </w:r>
      <w:r w:rsidR="0623039E" w:rsidRPr="7E75A5C1">
        <w:rPr>
          <w:rFonts w:ascii="Times New Roman" w:hAnsi="Times New Roman" w:cs="Times New Roman"/>
          <w:i/>
          <w:iCs/>
          <w:sz w:val="22"/>
          <w:szCs w:val="22"/>
        </w:rPr>
        <w:t>out-of-town</w:t>
      </w:r>
      <w:r w:rsidRPr="7E75A5C1">
        <w:rPr>
          <w:rFonts w:ascii="Times New Roman" w:hAnsi="Times New Roman" w:cs="Times New Roman"/>
          <w:i/>
          <w:iCs/>
          <w:sz w:val="22"/>
          <w:szCs w:val="22"/>
        </w:rPr>
        <w:t xml:space="preserve"> candidates</w:t>
      </w:r>
      <w:r w:rsidR="60BBA8D9" w:rsidRPr="7E75A5C1">
        <w:rPr>
          <w:rFonts w:ascii="Times New Roman" w:hAnsi="Times New Roman" w:cs="Times New Roman"/>
          <w:i/>
          <w:iCs/>
          <w:sz w:val="22"/>
          <w:szCs w:val="22"/>
        </w:rPr>
        <w:t xml:space="preserve">. </w:t>
      </w:r>
    </w:p>
    <w:p w14:paraId="191C8559" w14:textId="5C3737D3" w:rsidR="00437BF2" w:rsidRDefault="00437BF2" w:rsidP="7E75A5C1">
      <w:pPr>
        <w:spacing w:after="0" w:line="360" w:lineRule="auto"/>
        <w:rPr>
          <w:rFonts w:ascii="Times New Roman" w:hAnsi="Times New Roman" w:cs="Times New Roman"/>
          <w:i/>
          <w:iCs/>
          <w:sz w:val="22"/>
          <w:szCs w:val="22"/>
        </w:rPr>
      </w:pPr>
    </w:p>
    <w:p w14:paraId="3050C0A7" w14:textId="58407920" w:rsidR="00437BF2" w:rsidRDefault="19A7D526" w:rsidP="7E75A5C1">
      <w:pPr>
        <w:spacing w:after="0" w:line="360" w:lineRule="auto"/>
        <w:rPr>
          <w:rFonts w:ascii="Times New Roman" w:hAnsi="Times New Roman" w:cs="Times New Roman"/>
        </w:rPr>
      </w:pPr>
      <w:r w:rsidRPr="7E75A5C1">
        <w:rPr>
          <w:rFonts w:ascii="Times New Roman" w:hAnsi="Times New Roman" w:cs="Times New Roman"/>
        </w:rPr>
        <w:t>If a job posting seems suspicious</w:t>
      </w:r>
      <w:r w:rsidR="5CE5F360" w:rsidRPr="7E75A5C1">
        <w:rPr>
          <w:rFonts w:ascii="Times New Roman" w:hAnsi="Times New Roman" w:cs="Times New Roman"/>
        </w:rPr>
        <w:t>, the</w:t>
      </w:r>
      <w:r w:rsidR="50200287" w:rsidRPr="7E75A5C1">
        <w:rPr>
          <w:rFonts w:ascii="Times New Roman" w:hAnsi="Times New Roman" w:cs="Times New Roman"/>
        </w:rPr>
        <w:t xml:space="preserve"> candidate</w:t>
      </w:r>
      <w:r w:rsidR="5CE5F360" w:rsidRPr="7E75A5C1">
        <w:rPr>
          <w:rFonts w:ascii="Times New Roman" w:hAnsi="Times New Roman" w:cs="Times New Roman"/>
        </w:rPr>
        <w:t xml:space="preserve"> </w:t>
      </w:r>
      <w:r w:rsidR="21503AA6" w:rsidRPr="7E75A5C1">
        <w:rPr>
          <w:rFonts w:ascii="Times New Roman" w:hAnsi="Times New Roman" w:cs="Times New Roman"/>
        </w:rPr>
        <w:t xml:space="preserve">should </w:t>
      </w:r>
      <w:r w:rsidR="005124DD">
        <w:rPr>
          <w:rFonts w:ascii="Times New Roman" w:hAnsi="Times New Roman" w:cs="Times New Roman"/>
        </w:rPr>
        <w:t>contact a contact for validation prior to sharing any personally identifiable information. On a surface-level analysis, I also found that most</w:t>
      </w:r>
      <w:r w:rsidR="3E7199D2" w:rsidRPr="7E75A5C1">
        <w:rPr>
          <w:rFonts w:ascii="Times New Roman" w:hAnsi="Times New Roman" w:cs="Times New Roman"/>
        </w:rPr>
        <w:t xml:space="preserve"> fraud job companies </w:t>
      </w:r>
      <w:r w:rsidR="713BA654" w:rsidRPr="7E75A5C1">
        <w:rPr>
          <w:rFonts w:ascii="Times New Roman" w:hAnsi="Times New Roman" w:cs="Times New Roman"/>
        </w:rPr>
        <w:t>do not</w:t>
      </w:r>
      <w:r w:rsidR="3E7199D2" w:rsidRPr="7E75A5C1">
        <w:rPr>
          <w:rFonts w:ascii="Times New Roman" w:hAnsi="Times New Roman" w:cs="Times New Roman"/>
        </w:rPr>
        <w:t xml:space="preserve"> have a company logo.</w:t>
      </w:r>
    </w:p>
    <w:p w14:paraId="37BCEC7E" w14:textId="4409411F" w:rsidR="00437BF2" w:rsidRDefault="00437BF2" w:rsidP="7E75A5C1">
      <w:pPr>
        <w:spacing w:after="0" w:line="360" w:lineRule="auto"/>
        <w:rPr>
          <w:rFonts w:ascii="Times New Roman" w:hAnsi="Times New Roman" w:cs="Times New Roman"/>
          <w:b/>
          <w:bCs/>
        </w:rPr>
      </w:pPr>
    </w:p>
    <w:p w14:paraId="205B358A" w14:textId="683B85CE" w:rsidR="00437BF2" w:rsidRDefault="0854DEC9" w:rsidP="7E75A5C1">
      <w:pPr>
        <w:spacing w:after="0" w:line="360" w:lineRule="auto"/>
        <w:rPr>
          <w:rFonts w:ascii="Times New Roman" w:hAnsi="Times New Roman" w:cs="Times New Roman"/>
          <w:b/>
          <w:bCs/>
        </w:rPr>
      </w:pPr>
      <w:r w:rsidRPr="7E75A5C1">
        <w:rPr>
          <w:rFonts w:ascii="Times New Roman" w:hAnsi="Times New Roman" w:cs="Times New Roman"/>
          <w:b/>
          <w:bCs/>
        </w:rPr>
        <w:t>6.B) Recommendations for Job Sites</w:t>
      </w:r>
    </w:p>
    <w:p w14:paraId="04F2C306" w14:textId="0E5AFE46" w:rsidR="00437BF2" w:rsidRDefault="20918EBD" w:rsidP="7E75A5C1">
      <w:pPr>
        <w:spacing w:after="0" w:line="360" w:lineRule="auto"/>
        <w:textAlignment w:val="center"/>
        <w:rPr>
          <w:rFonts w:ascii="Times New Roman" w:hAnsi="Times New Roman" w:cs="Times New Roman"/>
        </w:rPr>
      </w:pPr>
      <w:r w:rsidRPr="7E75A5C1">
        <w:rPr>
          <w:rFonts w:ascii="Times New Roman" w:hAnsi="Times New Roman" w:cs="Times New Roman"/>
        </w:rPr>
        <w:t xml:space="preserve">Some general recommendations for job sites are they should enroll in </w:t>
      </w:r>
      <w:r w:rsidR="744F3741" w:rsidRPr="7E75A5C1">
        <w:rPr>
          <w:rFonts w:ascii="Times New Roman" w:hAnsi="Times New Roman" w:cs="Times New Roman"/>
        </w:rPr>
        <w:t>Q</w:t>
      </w:r>
      <w:r w:rsidRPr="7E75A5C1">
        <w:rPr>
          <w:rFonts w:ascii="Times New Roman" w:hAnsi="Times New Roman" w:cs="Times New Roman"/>
        </w:rPr>
        <w:t xml:space="preserve">uality </w:t>
      </w:r>
      <w:r w:rsidR="2EA9862E" w:rsidRPr="7E75A5C1">
        <w:rPr>
          <w:rFonts w:ascii="Times New Roman" w:hAnsi="Times New Roman" w:cs="Times New Roman"/>
        </w:rPr>
        <w:t>C</w:t>
      </w:r>
      <w:r w:rsidRPr="7E75A5C1">
        <w:rPr>
          <w:rFonts w:ascii="Times New Roman" w:hAnsi="Times New Roman" w:cs="Times New Roman"/>
        </w:rPr>
        <w:t xml:space="preserve">ontrol </w:t>
      </w:r>
      <w:r w:rsidR="53CA8625" w:rsidRPr="7E75A5C1">
        <w:rPr>
          <w:rFonts w:ascii="Times New Roman" w:hAnsi="Times New Roman" w:cs="Times New Roman"/>
        </w:rPr>
        <w:t>T</w:t>
      </w:r>
      <w:r w:rsidRPr="7E75A5C1">
        <w:rPr>
          <w:rFonts w:ascii="Times New Roman" w:hAnsi="Times New Roman" w:cs="Times New Roman"/>
        </w:rPr>
        <w:t xml:space="preserve">eams to assess the job postings thoroughly before posting them </w:t>
      </w:r>
      <w:r w:rsidR="33411FC7" w:rsidRPr="7E75A5C1">
        <w:rPr>
          <w:rFonts w:ascii="Times New Roman" w:hAnsi="Times New Roman" w:cs="Times New Roman"/>
        </w:rPr>
        <w:t xml:space="preserve">on their </w:t>
      </w:r>
      <w:proofErr w:type="gramStart"/>
      <w:r w:rsidR="005124DD">
        <w:rPr>
          <w:rFonts w:ascii="Times New Roman" w:hAnsi="Times New Roman" w:cs="Times New Roman"/>
        </w:rPr>
        <w:t>W</w:t>
      </w:r>
      <w:r w:rsidR="005124DD" w:rsidRPr="7E75A5C1">
        <w:rPr>
          <w:rFonts w:ascii="Times New Roman" w:hAnsi="Times New Roman" w:cs="Times New Roman"/>
        </w:rPr>
        <w:t>ebsite</w:t>
      </w:r>
      <w:proofErr w:type="gramEnd"/>
      <w:r w:rsidR="33411FC7" w:rsidRPr="7E75A5C1">
        <w:rPr>
          <w:rFonts w:ascii="Times New Roman" w:hAnsi="Times New Roman" w:cs="Times New Roman"/>
        </w:rPr>
        <w:t xml:space="preserve">. </w:t>
      </w:r>
      <w:r w:rsidR="1F66FA15" w:rsidRPr="7E75A5C1">
        <w:rPr>
          <w:rFonts w:ascii="Times New Roman" w:hAnsi="Times New Roman" w:cs="Times New Roman"/>
        </w:rPr>
        <w:t xml:space="preserve">These </w:t>
      </w:r>
      <w:r w:rsidR="7EB5F64C" w:rsidRPr="7E75A5C1">
        <w:rPr>
          <w:rFonts w:ascii="Times New Roman" w:hAnsi="Times New Roman" w:cs="Times New Roman"/>
        </w:rPr>
        <w:t xml:space="preserve">teams may monitor new job postings for the above caution words in company profiles to proactively flag potential job postings for users. If a potentially fraudulent company has multiple job </w:t>
      </w:r>
      <w:r w:rsidR="28758CFC" w:rsidRPr="7E75A5C1">
        <w:rPr>
          <w:rFonts w:ascii="Times New Roman" w:hAnsi="Times New Roman" w:cs="Times New Roman"/>
        </w:rPr>
        <w:t xml:space="preserve">postings, they may choose to enact a suspension period </w:t>
      </w:r>
      <w:proofErr w:type="gramStart"/>
      <w:r w:rsidR="28758CFC" w:rsidRPr="7E75A5C1">
        <w:rPr>
          <w:rFonts w:ascii="Times New Roman" w:hAnsi="Times New Roman" w:cs="Times New Roman"/>
        </w:rPr>
        <w:t>is</w:t>
      </w:r>
      <w:proofErr w:type="gramEnd"/>
      <w:r w:rsidR="28758CFC" w:rsidRPr="7E75A5C1">
        <w:rPr>
          <w:rFonts w:ascii="Times New Roman" w:hAnsi="Times New Roman" w:cs="Times New Roman"/>
        </w:rPr>
        <w:t xml:space="preserve"> appropriate while the team evaluates each individual job posting for relevancy and validity.</w:t>
      </w:r>
    </w:p>
    <w:p w14:paraId="20DC9961" w14:textId="71223776" w:rsidR="00437BF2" w:rsidRDefault="00437BF2" w:rsidP="7E75A5C1">
      <w:pPr>
        <w:spacing w:after="0" w:line="360" w:lineRule="auto"/>
        <w:textAlignment w:val="center"/>
        <w:rPr>
          <w:rFonts w:ascii="Times New Roman" w:hAnsi="Times New Roman" w:cs="Times New Roman"/>
          <w:b/>
          <w:bCs/>
          <w:highlight w:val="yellow"/>
        </w:rPr>
      </w:pPr>
    </w:p>
    <w:p w14:paraId="4C095DED" w14:textId="611C2A03" w:rsidR="00437BF2" w:rsidRDefault="00437BF2" w:rsidP="7E75A5C1">
      <w:pPr>
        <w:spacing w:after="0" w:line="360" w:lineRule="auto"/>
        <w:textAlignment w:val="center"/>
        <w:rPr>
          <w:rFonts w:ascii="Times New Roman" w:hAnsi="Times New Roman" w:cs="Times New Roman"/>
          <w:b/>
          <w:bCs/>
          <w:highlight w:val="yellow"/>
        </w:rPr>
      </w:pPr>
    </w:p>
    <w:p w14:paraId="474A0E21" w14:textId="6647E684" w:rsidR="00437BF2" w:rsidRDefault="00437BF2" w:rsidP="7E75A5C1">
      <w:pPr>
        <w:spacing w:after="0" w:line="360" w:lineRule="auto"/>
        <w:textAlignment w:val="center"/>
        <w:rPr>
          <w:rFonts w:ascii="Times New Roman" w:hAnsi="Times New Roman" w:cs="Times New Roman"/>
          <w:b/>
          <w:bCs/>
          <w:highlight w:val="yellow"/>
        </w:rPr>
      </w:pPr>
    </w:p>
    <w:p w14:paraId="25299B11" w14:textId="31D876AE" w:rsidR="00437BF2" w:rsidRDefault="00437BF2" w:rsidP="7E75A5C1">
      <w:pPr>
        <w:spacing w:after="0" w:line="360" w:lineRule="auto"/>
        <w:textAlignment w:val="center"/>
        <w:rPr>
          <w:rFonts w:ascii="Times New Roman" w:hAnsi="Times New Roman" w:cs="Times New Roman"/>
          <w:b/>
          <w:bCs/>
          <w:highlight w:val="yellow"/>
        </w:rPr>
      </w:pPr>
    </w:p>
    <w:p w14:paraId="702FF482" w14:textId="55F32369" w:rsidR="00437BF2" w:rsidRDefault="00437BF2" w:rsidP="7E75A5C1">
      <w:pPr>
        <w:spacing w:after="0" w:line="360" w:lineRule="auto"/>
        <w:textAlignment w:val="center"/>
        <w:rPr>
          <w:rFonts w:ascii="Times New Roman" w:hAnsi="Times New Roman" w:cs="Times New Roman"/>
          <w:b/>
          <w:bCs/>
          <w:highlight w:val="yellow"/>
        </w:rPr>
      </w:pPr>
    </w:p>
    <w:p w14:paraId="2BE3643E" w14:textId="23D7DF41" w:rsidR="00437BF2" w:rsidRDefault="00437BF2" w:rsidP="7E75A5C1">
      <w:pPr>
        <w:spacing w:after="0" w:line="360" w:lineRule="auto"/>
        <w:textAlignment w:val="center"/>
        <w:rPr>
          <w:rFonts w:ascii="Times New Roman" w:hAnsi="Times New Roman" w:cs="Times New Roman"/>
          <w:b/>
          <w:bCs/>
          <w:highlight w:val="yellow"/>
        </w:rPr>
      </w:pPr>
    </w:p>
    <w:p w14:paraId="50EE569A" w14:textId="5AF441FD" w:rsidR="00437BF2" w:rsidRDefault="00437BF2" w:rsidP="7E75A5C1">
      <w:pPr>
        <w:spacing w:after="0" w:line="360" w:lineRule="auto"/>
        <w:textAlignment w:val="center"/>
        <w:rPr>
          <w:rFonts w:ascii="Times New Roman" w:hAnsi="Times New Roman" w:cs="Times New Roman"/>
          <w:b/>
          <w:bCs/>
          <w:highlight w:val="yellow"/>
        </w:rPr>
      </w:pPr>
    </w:p>
    <w:p w14:paraId="3810B911" w14:textId="77777777" w:rsidR="005124DD" w:rsidRDefault="005124DD" w:rsidP="7E75A5C1">
      <w:pPr>
        <w:spacing w:after="0" w:line="360" w:lineRule="auto"/>
        <w:textAlignment w:val="center"/>
        <w:rPr>
          <w:rFonts w:ascii="Times New Roman" w:hAnsi="Times New Roman" w:cs="Times New Roman"/>
          <w:b/>
          <w:bCs/>
        </w:rPr>
      </w:pPr>
    </w:p>
    <w:p w14:paraId="1DE4559A" w14:textId="77777777" w:rsidR="005124DD" w:rsidRDefault="005124DD" w:rsidP="7E75A5C1">
      <w:pPr>
        <w:spacing w:after="0" w:line="360" w:lineRule="auto"/>
        <w:textAlignment w:val="center"/>
        <w:rPr>
          <w:rFonts w:ascii="Times New Roman" w:hAnsi="Times New Roman" w:cs="Times New Roman"/>
          <w:b/>
          <w:bCs/>
        </w:rPr>
      </w:pPr>
    </w:p>
    <w:p w14:paraId="7FC89634" w14:textId="74989DA2" w:rsidR="00437BF2" w:rsidRDefault="33F9EB87" w:rsidP="7E75A5C1">
      <w:pPr>
        <w:spacing w:after="0" w:line="360" w:lineRule="auto"/>
        <w:textAlignment w:val="center"/>
        <w:rPr>
          <w:rFonts w:ascii="Times New Roman" w:hAnsi="Times New Roman" w:cs="Times New Roman"/>
          <w:b/>
          <w:bCs/>
          <w:u w:val="single"/>
        </w:rPr>
      </w:pPr>
      <w:r w:rsidRPr="7E75A5C1">
        <w:rPr>
          <w:rFonts w:ascii="Times New Roman" w:hAnsi="Times New Roman" w:cs="Times New Roman"/>
          <w:b/>
          <w:bCs/>
        </w:rPr>
        <w:lastRenderedPageBreak/>
        <w:t>7) REFERENCES</w:t>
      </w:r>
    </w:p>
    <w:p w14:paraId="7992CD5F" w14:textId="514E3529" w:rsidR="00437BF2" w:rsidRDefault="00437BF2" w:rsidP="7E75A5C1">
      <w:pPr>
        <w:spacing w:after="0" w:line="480" w:lineRule="auto"/>
        <w:ind w:left="720" w:hanging="720"/>
        <w:jc w:val="both"/>
        <w:textAlignment w:val="center"/>
        <w:rPr>
          <w:rFonts w:ascii="Times New Roman" w:eastAsia="Times New Roman" w:hAnsi="Times New Roman" w:cs="Times New Roman"/>
        </w:rPr>
      </w:pPr>
    </w:p>
    <w:p w14:paraId="3F86C4A6" w14:textId="29232D1F" w:rsidR="00437BF2" w:rsidRDefault="33F9EB87" w:rsidP="7E75A5C1">
      <w:pPr>
        <w:spacing w:after="0" w:line="480" w:lineRule="auto"/>
        <w:ind w:left="720" w:hanging="720"/>
        <w:jc w:val="both"/>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Fair, Lesley. “Job Scammers Go Even </w:t>
      </w:r>
      <w:proofErr w:type="spellStart"/>
      <w:r w:rsidRPr="7E75A5C1">
        <w:rPr>
          <w:rFonts w:ascii="Times New Roman" w:eastAsia="Times New Roman" w:hAnsi="Times New Roman" w:cs="Times New Roman"/>
        </w:rPr>
        <w:t>Lo</w:t>
      </w:r>
      <w:r w:rsidR="005124DD">
        <w:rPr>
          <w:rFonts w:ascii="Times New Roman" w:eastAsia="Times New Roman" w:hAnsi="Times New Roman" w:cs="Times New Roman"/>
        </w:rPr>
        <w:t>I</w:t>
      </w:r>
      <w:r w:rsidRPr="7E75A5C1">
        <w:rPr>
          <w:rFonts w:ascii="Times New Roman" w:eastAsia="Times New Roman" w:hAnsi="Times New Roman" w:cs="Times New Roman"/>
        </w:rPr>
        <w:t>r</w:t>
      </w:r>
      <w:proofErr w:type="spellEnd"/>
      <w:r w:rsidRPr="7E75A5C1">
        <w:rPr>
          <w:rFonts w:ascii="Times New Roman" w:eastAsia="Times New Roman" w:hAnsi="Times New Roman" w:cs="Times New Roman"/>
        </w:rPr>
        <w:t xml:space="preserve"> in the Way They “Hire.”” </w:t>
      </w:r>
      <w:r w:rsidRPr="7E75A5C1">
        <w:rPr>
          <w:rFonts w:ascii="Times New Roman" w:eastAsia="Times New Roman" w:hAnsi="Times New Roman" w:cs="Times New Roman"/>
          <w:i/>
          <w:iCs/>
        </w:rPr>
        <w:t>Federal Trade Commission</w:t>
      </w:r>
      <w:r w:rsidRPr="7E75A5C1">
        <w:rPr>
          <w:rFonts w:ascii="Times New Roman" w:eastAsia="Times New Roman" w:hAnsi="Times New Roman" w:cs="Times New Roman"/>
        </w:rPr>
        <w:t xml:space="preserve">, 3 Aug. 2023, </w:t>
      </w:r>
      <w:hyperlink r:id="rId27">
        <w:r w:rsidRPr="7E75A5C1">
          <w:rPr>
            <w:rStyle w:val="Hyperlink"/>
            <w:rFonts w:ascii="Times New Roman" w:eastAsia="Times New Roman" w:hAnsi="Times New Roman" w:cs="Times New Roman"/>
            <w:color w:val="auto"/>
          </w:rPr>
          <w:t>www.ftc.gov/business-guidance/blog/2023/08/job-scammers-go-even-lo</w:t>
        </w:r>
        <w:r w:rsidR="005124DD">
          <w:rPr>
            <w:rStyle w:val="Hyperlink"/>
            <w:rFonts w:ascii="Times New Roman" w:eastAsia="Times New Roman" w:hAnsi="Times New Roman" w:cs="Times New Roman"/>
            <w:color w:val="auto"/>
          </w:rPr>
          <w:t>I</w:t>
        </w:r>
        <w:r w:rsidRPr="7E75A5C1">
          <w:rPr>
            <w:rStyle w:val="Hyperlink"/>
            <w:rFonts w:ascii="Times New Roman" w:eastAsia="Times New Roman" w:hAnsi="Times New Roman" w:cs="Times New Roman"/>
            <w:color w:val="auto"/>
          </w:rPr>
          <w:t>r-way-they-hire?tpcc=NL_Marketing</w:t>
        </w:r>
      </w:hyperlink>
      <w:r w:rsidRPr="7E75A5C1">
        <w:rPr>
          <w:rFonts w:ascii="Times New Roman" w:eastAsia="Times New Roman" w:hAnsi="Times New Roman" w:cs="Times New Roman"/>
        </w:rPr>
        <w:t xml:space="preserve">. </w:t>
      </w:r>
    </w:p>
    <w:p w14:paraId="66D8E347" w14:textId="6501E1B0" w:rsidR="00437BF2" w:rsidRDefault="33F9EB87" w:rsidP="7E75A5C1">
      <w:pPr>
        <w:spacing w:after="0" w:line="480" w:lineRule="auto"/>
        <w:ind w:left="720" w:hanging="720"/>
        <w:jc w:val="both"/>
        <w:textAlignment w:val="center"/>
        <w:rPr>
          <w:rFonts w:ascii="Times New Roman" w:eastAsia="Times New Roman" w:hAnsi="Times New Roman" w:cs="Times New Roman"/>
        </w:rPr>
      </w:pPr>
      <w:r w:rsidRPr="7E75A5C1">
        <w:rPr>
          <w:rFonts w:ascii="Times New Roman" w:eastAsia="Times New Roman" w:hAnsi="Times New Roman" w:cs="Times New Roman"/>
        </w:rPr>
        <w:t xml:space="preserve">Gurchiek, </w:t>
      </w:r>
      <w:bookmarkStart w:id="2" w:name="_Int_GToaRdaS"/>
      <w:proofErr w:type="gramStart"/>
      <w:r w:rsidRPr="7E75A5C1">
        <w:rPr>
          <w:rFonts w:ascii="Times New Roman" w:eastAsia="Times New Roman" w:hAnsi="Times New Roman" w:cs="Times New Roman"/>
        </w:rPr>
        <w:t>Kathy .</w:t>
      </w:r>
      <w:bookmarkEnd w:id="2"/>
      <w:proofErr w:type="gramEnd"/>
      <w:r w:rsidRPr="7E75A5C1">
        <w:rPr>
          <w:rFonts w:ascii="Times New Roman" w:eastAsia="Times New Roman" w:hAnsi="Times New Roman" w:cs="Times New Roman"/>
        </w:rPr>
        <w:t xml:space="preserve"> “Beware: Fraudulent Job Postings Aim to Steal Y Money, Identity.” </w:t>
      </w:r>
      <w:hyperlink r:id="rId28">
        <w:r w:rsidRPr="7E75A5C1">
          <w:rPr>
            <w:rStyle w:val="Hyperlink"/>
            <w:rFonts w:ascii="Times New Roman" w:eastAsia="Times New Roman" w:hAnsi="Times New Roman" w:cs="Times New Roman"/>
            <w:i/>
            <w:iCs/>
            <w:color w:val="auto"/>
          </w:rPr>
          <w:t>Www.shrm.org</w:t>
        </w:r>
      </w:hyperlink>
      <w:r w:rsidRPr="7E75A5C1">
        <w:rPr>
          <w:rFonts w:ascii="Times New Roman" w:eastAsia="Times New Roman" w:hAnsi="Times New Roman" w:cs="Times New Roman"/>
        </w:rPr>
        <w:t xml:space="preserve">, 10 Aug. 2023, </w:t>
      </w:r>
      <w:hyperlink r:id="rId29" w:anchor=":~:text=Fraudsters%20posing%20as%20recruiters%20and%20employers%20are%20contacting">
        <w:r w:rsidRPr="7E75A5C1">
          <w:rPr>
            <w:rStyle w:val="Hyperlink"/>
            <w:rFonts w:ascii="Times New Roman" w:eastAsia="Times New Roman" w:hAnsi="Times New Roman" w:cs="Times New Roman"/>
            <w:color w:val="auto"/>
          </w:rPr>
          <w:t>www.shrm.org/topics-tools/news/beware-fraudulent-job-postings-aim-to-steal-money-identity#:~:text=Fraudsters%20posing%20as%20recruiters%20and%20employers%20are%20contacting</w:t>
        </w:r>
      </w:hyperlink>
      <w:r w:rsidRPr="7E75A5C1">
        <w:rPr>
          <w:rFonts w:ascii="Times New Roman" w:eastAsia="Times New Roman" w:hAnsi="Times New Roman" w:cs="Times New Roman"/>
        </w:rPr>
        <w:t xml:space="preserve">. </w:t>
      </w:r>
    </w:p>
    <w:p w14:paraId="32D1B7A1" w14:textId="3EC62019" w:rsidR="00437BF2" w:rsidRDefault="33F9EB87" w:rsidP="7E75A5C1">
      <w:pPr>
        <w:spacing w:after="0" w:line="480" w:lineRule="auto"/>
        <w:ind w:left="720" w:hanging="720"/>
        <w:jc w:val="both"/>
        <w:textAlignment w:val="center"/>
        <w:rPr>
          <w:rFonts w:ascii="Times New Roman" w:eastAsia="Times New Roman" w:hAnsi="Times New Roman" w:cs="Times New Roman"/>
          <w:kern w:val="0"/>
          <w14:ligatures w14:val="none"/>
        </w:rPr>
      </w:pPr>
      <w:r w:rsidRPr="7E75A5C1">
        <w:rPr>
          <w:rFonts w:ascii="Times New Roman" w:eastAsia="Times New Roman" w:hAnsi="Times New Roman" w:cs="Times New Roman"/>
        </w:rPr>
        <w:t xml:space="preserve">Smith, Sean M., et al. “Unemployment Rises in 2020, as the Country Battles the COVID-19 </w:t>
      </w:r>
      <w:bookmarkStart w:id="3" w:name="_Int_gLEFwtyG"/>
      <w:proofErr w:type="gramStart"/>
      <w:r w:rsidRPr="7E75A5C1">
        <w:rPr>
          <w:rFonts w:ascii="Times New Roman" w:eastAsia="Times New Roman" w:hAnsi="Times New Roman" w:cs="Times New Roman"/>
        </w:rPr>
        <w:t>Pandemic :</w:t>
      </w:r>
      <w:bookmarkEnd w:id="3"/>
      <w:proofErr w:type="gramEnd"/>
      <w:r w:rsidRPr="7E75A5C1">
        <w:rPr>
          <w:rFonts w:ascii="Times New Roman" w:eastAsia="Times New Roman" w:hAnsi="Times New Roman" w:cs="Times New Roman"/>
        </w:rPr>
        <w:t xml:space="preserve"> Monthly Labor Review: U.S. Bureau of Labor Statistics.” </w:t>
      </w:r>
      <w:r w:rsidRPr="7E75A5C1">
        <w:rPr>
          <w:rFonts w:ascii="Times New Roman" w:eastAsia="Times New Roman" w:hAnsi="Times New Roman" w:cs="Times New Roman"/>
          <w:i/>
          <w:iCs/>
        </w:rPr>
        <w:t>U.S. Bureau of Labor Statistics</w:t>
      </w:r>
      <w:r w:rsidRPr="7E75A5C1">
        <w:rPr>
          <w:rFonts w:ascii="Times New Roman" w:eastAsia="Times New Roman" w:hAnsi="Times New Roman" w:cs="Times New Roman"/>
        </w:rPr>
        <w:t>, June 2021, www.bls.gov/opub/mlr/2021/article/unemployment-rises-in-2020-as-the-country-battles-the-covid-19-pandemic.htm.</w:t>
      </w:r>
      <w:r w:rsidR="00B84CE6">
        <w:rPr>
          <w:rFonts w:ascii="Times New Roman" w:hAnsi="Times New Roman" w:cs="Times New Roman"/>
        </w:rPr>
        <w:tab/>
      </w:r>
    </w:p>
    <w:sectPr w:rsidR="00437BF2">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BAD00" w14:textId="77777777" w:rsidR="005E77A0" w:rsidRDefault="005E77A0" w:rsidP="00531940">
      <w:pPr>
        <w:spacing w:after="0" w:line="240" w:lineRule="auto"/>
      </w:pPr>
      <w:r>
        <w:separator/>
      </w:r>
    </w:p>
  </w:endnote>
  <w:endnote w:type="continuationSeparator" w:id="0">
    <w:p w14:paraId="5B0DC658" w14:textId="77777777" w:rsidR="005E77A0" w:rsidRDefault="005E77A0" w:rsidP="00531940">
      <w:pPr>
        <w:spacing w:after="0" w:line="240" w:lineRule="auto"/>
      </w:pPr>
      <w:r>
        <w:continuationSeparator/>
      </w:r>
    </w:p>
  </w:endnote>
  <w:endnote w:type="continuationNotice" w:id="1">
    <w:p w14:paraId="33E73285" w14:textId="77777777" w:rsidR="005E77A0" w:rsidRDefault="005E77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4979698"/>
      <w:docPartObj>
        <w:docPartGallery w:val="Page Numbers (Bottom of Page)"/>
        <w:docPartUnique/>
      </w:docPartObj>
    </w:sdtPr>
    <w:sdtEndPr>
      <w:rPr>
        <w:noProof/>
      </w:rPr>
    </w:sdtEndPr>
    <w:sdtContent>
      <w:p w14:paraId="469616A5" w14:textId="54E6E008" w:rsidR="00531940" w:rsidRDefault="00531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C6FD6A" w14:textId="77777777" w:rsidR="00531940" w:rsidRDefault="00531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D49F4" w14:textId="77777777" w:rsidR="005E77A0" w:rsidRDefault="005E77A0" w:rsidP="00531940">
      <w:pPr>
        <w:spacing w:after="0" w:line="240" w:lineRule="auto"/>
      </w:pPr>
      <w:r>
        <w:separator/>
      </w:r>
    </w:p>
  </w:footnote>
  <w:footnote w:type="continuationSeparator" w:id="0">
    <w:p w14:paraId="0A0B7BF8" w14:textId="77777777" w:rsidR="005E77A0" w:rsidRDefault="005E77A0" w:rsidP="00531940">
      <w:pPr>
        <w:spacing w:after="0" w:line="240" w:lineRule="auto"/>
      </w:pPr>
      <w:r>
        <w:continuationSeparator/>
      </w:r>
    </w:p>
  </w:footnote>
  <w:footnote w:type="continuationNotice" w:id="1">
    <w:p w14:paraId="0342A156" w14:textId="77777777" w:rsidR="005E77A0" w:rsidRDefault="005E77A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7gXNvcaIHkd8JH" int2:id="EIiLb94x">
      <int2:state int2:value="Rejected" int2:type="AugLoop_Text_Critique"/>
    </int2:textHash>
    <int2:textHash int2:hashCode="l2iciv0WCedeR/" int2:id="KT3XZtQl">
      <int2:state int2:value="Rejected" int2:type="AugLoop_Text_Critique"/>
    </int2:textHash>
    <int2:textHash int2:hashCode="elEJkXE4JBTtBI" int2:id="ufoW7Fbe">
      <int2:state int2:value="Rejected" int2:type="AugLoop_Text_Critique"/>
    </int2:textHash>
    <int2:textHash int2:hashCode="XJwOGuDlXS/IKd" int2:id="GME42FS1">
      <int2:state int2:value="Rejected" int2:type="AugLoop_Text_Critique"/>
    </int2:textHash>
    <int2:textHash int2:hashCode="YdBDQfFJCXJ72l" int2:id="InTofK3K">
      <int2:state int2:value="Rejected" int2:type="AugLoop_Text_Critique"/>
    </int2:textHash>
    <int2:textHash int2:hashCode="viBgKw3kyNUXFp" int2:id="912qzPuu">
      <int2:state int2:value="Rejected" int2:type="AugLoop_Text_Critique"/>
    </int2:textHash>
    <int2:textHash int2:hashCode="5h7EIbJiT/UMD0" int2:id="KFPASZOH">
      <int2:state int2:value="Rejected" int2:type="AugLoop_Text_Critique"/>
    </int2:textHash>
    <int2:textHash int2:hashCode="etnIJsKyIKo7BK" int2:id="29Xk5YwY">
      <int2:state int2:value="Rejected" int2:type="AugLoop_Text_Critique"/>
    </int2:textHash>
    <int2:textHash int2:hashCode="mKscFP+NHPgNGH" int2:id="MmBleN95">
      <int2:state int2:value="Rejected" int2:type="AugLoop_Text_Critique"/>
    </int2:textHash>
    <int2:textHash int2:hashCode="gp9CdiqBbzCnOD" int2:id="5xgPeEmW">
      <int2:state int2:value="Rejected" int2:type="AugLoop_Text_Critique"/>
    </int2:textHash>
    <int2:textHash int2:hashCode="yGas5nL+Erzv+e" int2:id="63kva3tT">
      <int2:state int2:value="Rejected" int2:type="AugLoop_Text_Critique"/>
    </int2:textHash>
    <int2:textHash int2:hashCode="7sBMogICr0sOd9" int2:id="hieHrwek">
      <int2:state int2:value="Rejected" int2:type="AugLoop_Text_Critique"/>
    </int2:textHash>
    <int2:textHash int2:hashCode="EnVzPQWoCFH7Ah" int2:id="swhMcvlc">
      <int2:state int2:value="Rejected" int2:type="AugLoop_Text_Critique"/>
    </int2:textHash>
    <int2:textHash int2:hashCode="N+wf36MjJDEG4N" int2:id="6jNCn9Jg">
      <int2:state int2:value="Rejected" int2:type="AugLoop_Text_Critique"/>
    </int2:textHash>
    <int2:bookmark int2:bookmarkName="_Int_Es4cUEu3" int2:invalidationBookmarkName="" int2:hashCode="tqcwyYw1JGlkHi" int2:id="3WWdkijq">
      <int2:state int2:value="Rejected" int2:type="AugLoop_Text_Critique"/>
    </int2:bookmark>
    <int2:bookmark int2:bookmarkName="_Int_fzuXBHwS" int2:invalidationBookmarkName="" int2:hashCode="VtYXuNWFRj3d6W" int2:id="YyENhUGQ">
      <int2:state int2:value="Rejected" int2:type="AugLoop_Text_Critique"/>
    </int2:bookmark>
    <int2:bookmark int2:bookmarkName="_Int_gLEFwtyG" int2:invalidationBookmarkName="" int2:hashCode="6TIIoKaJlw10GD" int2:id="rSr7vJKe">
      <int2:state int2:value="Rejected" int2:type="AugLoop_Text_Critique"/>
    </int2:bookmark>
    <int2:bookmark int2:bookmarkName="_Int_GToaRdaS" int2:invalidationBookmarkName="" int2:hashCode="eqLX/bNoO0VKPC" int2:id="WaiXkBM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FBF8"/>
    <w:multiLevelType w:val="hybridMultilevel"/>
    <w:tmpl w:val="F5C427E2"/>
    <w:lvl w:ilvl="0" w:tplc="67080F1C">
      <w:start w:val="1"/>
      <w:numFmt w:val="bullet"/>
      <w:lvlText w:val=""/>
      <w:lvlJc w:val="left"/>
      <w:pPr>
        <w:ind w:left="720" w:hanging="360"/>
      </w:pPr>
      <w:rPr>
        <w:rFonts w:ascii="Symbol" w:hAnsi="Symbol" w:hint="default"/>
      </w:rPr>
    </w:lvl>
    <w:lvl w:ilvl="1" w:tplc="21062D8C">
      <w:start w:val="1"/>
      <w:numFmt w:val="bullet"/>
      <w:lvlText w:val="o"/>
      <w:lvlJc w:val="left"/>
      <w:pPr>
        <w:ind w:left="1440" w:hanging="360"/>
      </w:pPr>
      <w:rPr>
        <w:rFonts w:ascii="Courier New" w:hAnsi="Courier New" w:hint="default"/>
      </w:rPr>
    </w:lvl>
    <w:lvl w:ilvl="2" w:tplc="D46EF5CA">
      <w:start w:val="1"/>
      <w:numFmt w:val="bullet"/>
      <w:lvlText w:val=""/>
      <w:lvlJc w:val="left"/>
      <w:pPr>
        <w:ind w:left="2160" w:hanging="360"/>
      </w:pPr>
      <w:rPr>
        <w:rFonts w:ascii="Wingdings" w:hAnsi="Wingdings" w:hint="default"/>
      </w:rPr>
    </w:lvl>
    <w:lvl w:ilvl="3" w:tplc="DBC0F652">
      <w:start w:val="1"/>
      <w:numFmt w:val="bullet"/>
      <w:lvlText w:val=""/>
      <w:lvlJc w:val="left"/>
      <w:pPr>
        <w:ind w:left="2880" w:hanging="360"/>
      </w:pPr>
      <w:rPr>
        <w:rFonts w:ascii="Symbol" w:hAnsi="Symbol" w:hint="default"/>
      </w:rPr>
    </w:lvl>
    <w:lvl w:ilvl="4" w:tplc="49F49010">
      <w:start w:val="1"/>
      <w:numFmt w:val="bullet"/>
      <w:lvlText w:val="o"/>
      <w:lvlJc w:val="left"/>
      <w:pPr>
        <w:ind w:left="3600" w:hanging="360"/>
      </w:pPr>
      <w:rPr>
        <w:rFonts w:ascii="Courier New" w:hAnsi="Courier New" w:hint="default"/>
      </w:rPr>
    </w:lvl>
    <w:lvl w:ilvl="5" w:tplc="40FEA2C0">
      <w:start w:val="1"/>
      <w:numFmt w:val="bullet"/>
      <w:lvlText w:val=""/>
      <w:lvlJc w:val="left"/>
      <w:pPr>
        <w:ind w:left="4320" w:hanging="360"/>
      </w:pPr>
      <w:rPr>
        <w:rFonts w:ascii="Wingdings" w:hAnsi="Wingdings" w:hint="default"/>
      </w:rPr>
    </w:lvl>
    <w:lvl w:ilvl="6" w:tplc="2360674A">
      <w:start w:val="1"/>
      <w:numFmt w:val="bullet"/>
      <w:lvlText w:val=""/>
      <w:lvlJc w:val="left"/>
      <w:pPr>
        <w:ind w:left="5040" w:hanging="360"/>
      </w:pPr>
      <w:rPr>
        <w:rFonts w:ascii="Symbol" w:hAnsi="Symbol" w:hint="default"/>
      </w:rPr>
    </w:lvl>
    <w:lvl w:ilvl="7" w:tplc="FDEE49A0">
      <w:start w:val="1"/>
      <w:numFmt w:val="bullet"/>
      <w:lvlText w:val="o"/>
      <w:lvlJc w:val="left"/>
      <w:pPr>
        <w:ind w:left="5760" w:hanging="360"/>
      </w:pPr>
      <w:rPr>
        <w:rFonts w:ascii="Courier New" w:hAnsi="Courier New" w:hint="default"/>
      </w:rPr>
    </w:lvl>
    <w:lvl w:ilvl="8" w:tplc="DD30F954">
      <w:start w:val="1"/>
      <w:numFmt w:val="bullet"/>
      <w:lvlText w:val=""/>
      <w:lvlJc w:val="left"/>
      <w:pPr>
        <w:ind w:left="6480" w:hanging="360"/>
      </w:pPr>
      <w:rPr>
        <w:rFonts w:ascii="Wingdings" w:hAnsi="Wingdings" w:hint="default"/>
      </w:rPr>
    </w:lvl>
  </w:abstractNum>
  <w:abstractNum w:abstractNumId="1" w15:restartNumberingAfterBreak="0">
    <w:nsid w:val="0D96E119"/>
    <w:multiLevelType w:val="hybridMultilevel"/>
    <w:tmpl w:val="EBE8A648"/>
    <w:lvl w:ilvl="0" w:tplc="8A78900C">
      <w:start w:val="1"/>
      <w:numFmt w:val="bullet"/>
      <w:lvlText w:val=""/>
      <w:lvlJc w:val="left"/>
      <w:pPr>
        <w:ind w:left="720" w:hanging="360"/>
      </w:pPr>
      <w:rPr>
        <w:rFonts w:ascii="Symbol" w:hAnsi="Symbol" w:hint="default"/>
      </w:rPr>
    </w:lvl>
    <w:lvl w:ilvl="1" w:tplc="9FE231E8">
      <w:start w:val="1"/>
      <w:numFmt w:val="bullet"/>
      <w:lvlText w:val="o"/>
      <w:lvlJc w:val="left"/>
      <w:pPr>
        <w:ind w:left="1440" w:hanging="360"/>
      </w:pPr>
      <w:rPr>
        <w:rFonts w:ascii="Courier New" w:hAnsi="Courier New" w:hint="default"/>
      </w:rPr>
    </w:lvl>
    <w:lvl w:ilvl="2" w:tplc="FDC07B26">
      <w:start w:val="1"/>
      <w:numFmt w:val="bullet"/>
      <w:lvlText w:val=""/>
      <w:lvlJc w:val="left"/>
      <w:pPr>
        <w:ind w:left="2160" w:hanging="360"/>
      </w:pPr>
      <w:rPr>
        <w:rFonts w:ascii="Wingdings" w:hAnsi="Wingdings" w:hint="default"/>
      </w:rPr>
    </w:lvl>
    <w:lvl w:ilvl="3" w:tplc="BF98B6A2">
      <w:start w:val="1"/>
      <w:numFmt w:val="bullet"/>
      <w:lvlText w:val=""/>
      <w:lvlJc w:val="left"/>
      <w:pPr>
        <w:ind w:left="2880" w:hanging="360"/>
      </w:pPr>
      <w:rPr>
        <w:rFonts w:ascii="Symbol" w:hAnsi="Symbol" w:hint="default"/>
      </w:rPr>
    </w:lvl>
    <w:lvl w:ilvl="4" w:tplc="1C6A6D36">
      <w:start w:val="1"/>
      <w:numFmt w:val="bullet"/>
      <w:lvlText w:val="o"/>
      <w:lvlJc w:val="left"/>
      <w:pPr>
        <w:ind w:left="3600" w:hanging="360"/>
      </w:pPr>
      <w:rPr>
        <w:rFonts w:ascii="Courier New" w:hAnsi="Courier New" w:hint="default"/>
      </w:rPr>
    </w:lvl>
    <w:lvl w:ilvl="5" w:tplc="31FCDD6E">
      <w:start w:val="1"/>
      <w:numFmt w:val="bullet"/>
      <w:lvlText w:val=""/>
      <w:lvlJc w:val="left"/>
      <w:pPr>
        <w:ind w:left="4320" w:hanging="360"/>
      </w:pPr>
      <w:rPr>
        <w:rFonts w:ascii="Wingdings" w:hAnsi="Wingdings" w:hint="default"/>
      </w:rPr>
    </w:lvl>
    <w:lvl w:ilvl="6" w:tplc="6380C5EE">
      <w:start w:val="1"/>
      <w:numFmt w:val="bullet"/>
      <w:lvlText w:val=""/>
      <w:lvlJc w:val="left"/>
      <w:pPr>
        <w:ind w:left="5040" w:hanging="360"/>
      </w:pPr>
      <w:rPr>
        <w:rFonts w:ascii="Symbol" w:hAnsi="Symbol" w:hint="default"/>
      </w:rPr>
    </w:lvl>
    <w:lvl w:ilvl="7" w:tplc="DA56A822">
      <w:start w:val="1"/>
      <w:numFmt w:val="bullet"/>
      <w:lvlText w:val="o"/>
      <w:lvlJc w:val="left"/>
      <w:pPr>
        <w:ind w:left="5760" w:hanging="360"/>
      </w:pPr>
      <w:rPr>
        <w:rFonts w:ascii="Courier New" w:hAnsi="Courier New" w:hint="default"/>
      </w:rPr>
    </w:lvl>
    <w:lvl w:ilvl="8" w:tplc="CF720462">
      <w:start w:val="1"/>
      <w:numFmt w:val="bullet"/>
      <w:lvlText w:val=""/>
      <w:lvlJc w:val="left"/>
      <w:pPr>
        <w:ind w:left="6480" w:hanging="360"/>
      </w:pPr>
      <w:rPr>
        <w:rFonts w:ascii="Wingdings" w:hAnsi="Wingdings" w:hint="default"/>
      </w:rPr>
    </w:lvl>
  </w:abstractNum>
  <w:abstractNum w:abstractNumId="2" w15:restartNumberingAfterBreak="0">
    <w:nsid w:val="115B79EF"/>
    <w:multiLevelType w:val="multilevel"/>
    <w:tmpl w:val="B7305B4A"/>
    <w:lvl w:ilvl="0">
      <w:start w:val="1"/>
      <w:numFmt w:val="decimal"/>
      <w:lvlText w:val="%1."/>
      <w:lvlJc w:val="right"/>
      <w:pPr>
        <w:ind w:left="720" w:hanging="360"/>
      </w:pPr>
      <w:rPr>
        <w:b w:val="0"/>
        <w:bCs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A2E1067"/>
    <w:multiLevelType w:val="hybridMultilevel"/>
    <w:tmpl w:val="805A824E"/>
    <w:lvl w:ilvl="0" w:tplc="87F649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F52D2"/>
    <w:multiLevelType w:val="hybridMultilevel"/>
    <w:tmpl w:val="BFC8D460"/>
    <w:lvl w:ilvl="0" w:tplc="F9FE34D6">
      <w:start w:val="1"/>
      <w:numFmt w:val="decimal"/>
      <w:lvlText w:val="%1."/>
      <w:lvlJc w:val="left"/>
      <w:pPr>
        <w:ind w:left="720" w:hanging="360"/>
      </w:pPr>
    </w:lvl>
    <w:lvl w:ilvl="1" w:tplc="73342E48">
      <w:start w:val="1"/>
      <w:numFmt w:val="lowerLetter"/>
      <w:lvlText w:val="%2."/>
      <w:lvlJc w:val="left"/>
      <w:pPr>
        <w:ind w:left="1440" w:hanging="360"/>
      </w:pPr>
    </w:lvl>
    <w:lvl w:ilvl="2" w:tplc="E20699BE">
      <w:start w:val="1"/>
      <w:numFmt w:val="lowerRoman"/>
      <w:lvlText w:val="%3."/>
      <w:lvlJc w:val="right"/>
      <w:pPr>
        <w:ind w:left="2160" w:hanging="180"/>
      </w:pPr>
    </w:lvl>
    <w:lvl w:ilvl="3" w:tplc="BED6A0C4">
      <w:start w:val="1"/>
      <w:numFmt w:val="decimal"/>
      <w:lvlText w:val="%4."/>
      <w:lvlJc w:val="left"/>
      <w:pPr>
        <w:ind w:left="2880" w:hanging="360"/>
      </w:pPr>
    </w:lvl>
    <w:lvl w:ilvl="4" w:tplc="2B5E2DD0">
      <w:start w:val="1"/>
      <w:numFmt w:val="lowerLetter"/>
      <w:lvlText w:val="%5."/>
      <w:lvlJc w:val="left"/>
      <w:pPr>
        <w:ind w:left="3600" w:hanging="360"/>
      </w:pPr>
    </w:lvl>
    <w:lvl w:ilvl="5" w:tplc="EA8CA0B4">
      <w:start w:val="1"/>
      <w:numFmt w:val="lowerRoman"/>
      <w:lvlText w:val="%6."/>
      <w:lvlJc w:val="right"/>
      <w:pPr>
        <w:ind w:left="4320" w:hanging="180"/>
      </w:pPr>
    </w:lvl>
    <w:lvl w:ilvl="6" w:tplc="9DA6664A">
      <w:start w:val="1"/>
      <w:numFmt w:val="decimal"/>
      <w:lvlText w:val="%7."/>
      <w:lvlJc w:val="left"/>
      <w:pPr>
        <w:ind w:left="5040" w:hanging="360"/>
      </w:pPr>
    </w:lvl>
    <w:lvl w:ilvl="7" w:tplc="B40E1548">
      <w:start w:val="1"/>
      <w:numFmt w:val="lowerLetter"/>
      <w:lvlText w:val="%8."/>
      <w:lvlJc w:val="left"/>
      <w:pPr>
        <w:ind w:left="5760" w:hanging="360"/>
      </w:pPr>
    </w:lvl>
    <w:lvl w:ilvl="8" w:tplc="A7AABA7A">
      <w:start w:val="1"/>
      <w:numFmt w:val="lowerRoman"/>
      <w:lvlText w:val="%9."/>
      <w:lvlJc w:val="right"/>
      <w:pPr>
        <w:ind w:left="6480" w:hanging="180"/>
      </w:pPr>
    </w:lvl>
  </w:abstractNum>
  <w:abstractNum w:abstractNumId="5" w15:restartNumberingAfterBreak="0">
    <w:nsid w:val="28FF3CF7"/>
    <w:multiLevelType w:val="hybridMultilevel"/>
    <w:tmpl w:val="26946B0C"/>
    <w:lvl w:ilvl="0" w:tplc="12D6E098">
      <w:start w:val="1"/>
      <w:numFmt w:val="bullet"/>
      <w:lvlText w:val=""/>
      <w:lvlJc w:val="left"/>
      <w:pPr>
        <w:ind w:left="720" w:hanging="360"/>
      </w:pPr>
      <w:rPr>
        <w:rFonts w:ascii="Symbol" w:hAnsi="Symbol" w:hint="default"/>
      </w:rPr>
    </w:lvl>
    <w:lvl w:ilvl="1" w:tplc="EC6EF192">
      <w:start w:val="1"/>
      <w:numFmt w:val="bullet"/>
      <w:lvlText w:val="o"/>
      <w:lvlJc w:val="left"/>
      <w:pPr>
        <w:ind w:left="1440" w:hanging="360"/>
      </w:pPr>
      <w:rPr>
        <w:rFonts w:ascii="Courier New" w:hAnsi="Courier New" w:hint="default"/>
      </w:rPr>
    </w:lvl>
    <w:lvl w:ilvl="2" w:tplc="170C9E98">
      <w:start w:val="1"/>
      <w:numFmt w:val="bullet"/>
      <w:lvlText w:val=""/>
      <w:lvlJc w:val="left"/>
      <w:pPr>
        <w:ind w:left="2160" w:hanging="360"/>
      </w:pPr>
      <w:rPr>
        <w:rFonts w:ascii="Wingdings" w:hAnsi="Wingdings" w:hint="default"/>
      </w:rPr>
    </w:lvl>
    <w:lvl w:ilvl="3" w:tplc="C00C2E2A">
      <w:start w:val="1"/>
      <w:numFmt w:val="bullet"/>
      <w:lvlText w:val=""/>
      <w:lvlJc w:val="left"/>
      <w:pPr>
        <w:ind w:left="2880" w:hanging="360"/>
      </w:pPr>
      <w:rPr>
        <w:rFonts w:ascii="Symbol" w:hAnsi="Symbol" w:hint="default"/>
      </w:rPr>
    </w:lvl>
    <w:lvl w:ilvl="4" w:tplc="5BECC6CE">
      <w:start w:val="1"/>
      <w:numFmt w:val="bullet"/>
      <w:lvlText w:val="o"/>
      <w:lvlJc w:val="left"/>
      <w:pPr>
        <w:ind w:left="3600" w:hanging="360"/>
      </w:pPr>
      <w:rPr>
        <w:rFonts w:ascii="Courier New" w:hAnsi="Courier New" w:hint="default"/>
      </w:rPr>
    </w:lvl>
    <w:lvl w:ilvl="5" w:tplc="513CBD34">
      <w:start w:val="1"/>
      <w:numFmt w:val="bullet"/>
      <w:lvlText w:val=""/>
      <w:lvlJc w:val="left"/>
      <w:pPr>
        <w:ind w:left="4320" w:hanging="360"/>
      </w:pPr>
      <w:rPr>
        <w:rFonts w:ascii="Wingdings" w:hAnsi="Wingdings" w:hint="default"/>
      </w:rPr>
    </w:lvl>
    <w:lvl w:ilvl="6" w:tplc="2A9267AA">
      <w:start w:val="1"/>
      <w:numFmt w:val="bullet"/>
      <w:lvlText w:val=""/>
      <w:lvlJc w:val="left"/>
      <w:pPr>
        <w:ind w:left="5040" w:hanging="360"/>
      </w:pPr>
      <w:rPr>
        <w:rFonts w:ascii="Symbol" w:hAnsi="Symbol" w:hint="default"/>
      </w:rPr>
    </w:lvl>
    <w:lvl w:ilvl="7" w:tplc="793A44DC">
      <w:start w:val="1"/>
      <w:numFmt w:val="bullet"/>
      <w:lvlText w:val="o"/>
      <w:lvlJc w:val="left"/>
      <w:pPr>
        <w:ind w:left="5760" w:hanging="360"/>
      </w:pPr>
      <w:rPr>
        <w:rFonts w:ascii="Courier New" w:hAnsi="Courier New" w:hint="default"/>
      </w:rPr>
    </w:lvl>
    <w:lvl w:ilvl="8" w:tplc="354AC008">
      <w:start w:val="1"/>
      <w:numFmt w:val="bullet"/>
      <w:lvlText w:val=""/>
      <w:lvlJc w:val="left"/>
      <w:pPr>
        <w:ind w:left="6480" w:hanging="360"/>
      </w:pPr>
      <w:rPr>
        <w:rFonts w:ascii="Wingdings" w:hAnsi="Wingdings" w:hint="default"/>
      </w:rPr>
    </w:lvl>
  </w:abstractNum>
  <w:abstractNum w:abstractNumId="6" w15:restartNumberingAfterBreak="0">
    <w:nsid w:val="35E66E08"/>
    <w:multiLevelType w:val="multilevel"/>
    <w:tmpl w:val="5A0A8B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B00A9B"/>
    <w:multiLevelType w:val="hybridMultilevel"/>
    <w:tmpl w:val="528A0988"/>
    <w:lvl w:ilvl="0" w:tplc="4E6879A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A1A20"/>
    <w:multiLevelType w:val="hybridMultilevel"/>
    <w:tmpl w:val="8E247192"/>
    <w:lvl w:ilvl="0" w:tplc="57D86CA8">
      <w:start w:val="1"/>
      <w:numFmt w:val="bullet"/>
      <w:lvlText w:val=""/>
      <w:lvlJc w:val="left"/>
      <w:pPr>
        <w:ind w:left="720" w:hanging="360"/>
      </w:pPr>
      <w:rPr>
        <w:rFonts w:ascii="Symbol" w:hAnsi="Symbol" w:hint="default"/>
      </w:rPr>
    </w:lvl>
    <w:lvl w:ilvl="1" w:tplc="FD3A51B8">
      <w:start w:val="1"/>
      <w:numFmt w:val="bullet"/>
      <w:lvlText w:val="o"/>
      <w:lvlJc w:val="left"/>
      <w:pPr>
        <w:ind w:left="1440" w:hanging="360"/>
      </w:pPr>
      <w:rPr>
        <w:rFonts w:ascii="Courier New" w:hAnsi="Courier New" w:hint="default"/>
      </w:rPr>
    </w:lvl>
    <w:lvl w:ilvl="2" w:tplc="90EE5F84">
      <w:start w:val="1"/>
      <w:numFmt w:val="bullet"/>
      <w:lvlText w:val=""/>
      <w:lvlJc w:val="left"/>
      <w:pPr>
        <w:ind w:left="2160" w:hanging="360"/>
      </w:pPr>
      <w:rPr>
        <w:rFonts w:ascii="Wingdings" w:hAnsi="Wingdings" w:hint="default"/>
      </w:rPr>
    </w:lvl>
    <w:lvl w:ilvl="3" w:tplc="B03EB912">
      <w:start w:val="1"/>
      <w:numFmt w:val="bullet"/>
      <w:lvlText w:val=""/>
      <w:lvlJc w:val="left"/>
      <w:pPr>
        <w:ind w:left="2880" w:hanging="360"/>
      </w:pPr>
      <w:rPr>
        <w:rFonts w:ascii="Symbol" w:hAnsi="Symbol" w:hint="default"/>
      </w:rPr>
    </w:lvl>
    <w:lvl w:ilvl="4" w:tplc="A1B2A1F0">
      <w:start w:val="1"/>
      <w:numFmt w:val="bullet"/>
      <w:lvlText w:val="o"/>
      <w:lvlJc w:val="left"/>
      <w:pPr>
        <w:ind w:left="3600" w:hanging="360"/>
      </w:pPr>
      <w:rPr>
        <w:rFonts w:ascii="Courier New" w:hAnsi="Courier New" w:hint="default"/>
      </w:rPr>
    </w:lvl>
    <w:lvl w:ilvl="5" w:tplc="00A05F6E">
      <w:start w:val="1"/>
      <w:numFmt w:val="bullet"/>
      <w:lvlText w:val=""/>
      <w:lvlJc w:val="left"/>
      <w:pPr>
        <w:ind w:left="4320" w:hanging="360"/>
      </w:pPr>
      <w:rPr>
        <w:rFonts w:ascii="Wingdings" w:hAnsi="Wingdings" w:hint="default"/>
      </w:rPr>
    </w:lvl>
    <w:lvl w:ilvl="6" w:tplc="747C1CFA">
      <w:start w:val="1"/>
      <w:numFmt w:val="bullet"/>
      <w:lvlText w:val=""/>
      <w:lvlJc w:val="left"/>
      <w:pPr>
        <w:ind w:left="5040" w:hanging="360"/>
      </w:pPr>
      <w:rPr>
        <w:rFonts w:ascii="Symbol" w:hAnsi="Symbol" w:hint="default"/>
      </w:rPr>
    </w:lvl>
    <w:lvl w:ilvl="7" w:tplc="26422630">
      <w:start w:val="1"/>
      <w:numFmt w:val="bullet"/>
      <w:lvlText w:val="o"/>
      <w:lvlJc w:val="left"/>
      <w:pPr>
        <w:ind w:left="5760" w:hanging="360"/>
      </w:pPr>
      <w:rPr>
        <w:rFonts w:ascii="Courier New" w:hAnsi="Courier New" w:hint="default"/>
      </w:rPr>
    </w:lvl>
    <w:lvl w:ilvl="8" w:tplc="4F781D9A">
      <w:start w:val="1"/>
      <w:numFmt w:val="bullet"/>
      <w:lvlText w:val=""/>
      <w:lvlJc w:val="left"/>
      <w:pPr>
        <w:ind w:left="6480" w:hanging="360"/>
      </w:pPr>
      <w:rPr>
        <w:rFonts w:ascii="Wingdings" w:hAnsi="Wingdings" w:hint="default"/>
      </w:rPr>
    </w:lvl>
  </w:abstractNum>
  <w:abstractNum w:abstractNumId="9" w15:restartNumberingAfterBreak="0">
    <w:nsid w:val="4AF4377B"/>
    <w:multiLevelType w:val="hybridMultilevel"/>
    <w:tmpl w:val="89923562"/>
    <w:lvl w:ilvl="0" w:tplc="47F024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37C41"/>
    <w:multiLevelType w:val="multilevel"/>
    <w:tmpl w:val="5700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C0A97"/>
    <w:multiLevelType w:val="hybridMultilevel"/>
    <w:tmpl w:val="99BA0B36"/>
    <w:lvl w:ilvl="0" w:tplc="8F7020CE">
      <w:start w:val="1"/>
      <w:numFmt w:val="bullet"/>
      <w:lvlText w:val=""/>
      <w:lvlJc w:val="left"/>
      <w:pPr>
        <w:ind w:left="720" w:hanging="360"/>
      </w:pPr>
      <w:rPr>
        <w:rFonts w:ascii="Symbol" w:hAnsi="Symbol" w:hint="default"/>
      </w:rPr>
    </w:lvl>
    <w:lvl w:ilvl="1" w:tplc="CC58EF1C">
      <w:start w:val="1"/>
      <w:numFmt w:val="bullet"/>
      <w:lvlText w:val="o"/>
      <w:lvlJc w:val="left"/>
      <w:pPr>
        <w:ind w:left="1440" w:hanging="360"/>
      </w:pPr>
      <w:rPr>
        <w:rFonts w:ascii="Courier New" w:hAnsi="Courier New" w:hint="default"/>
      </w:rPr>
    </w:lvl>
    <w:lvl w:ilvl="2" w:tplc="B452477A">
      <w:start w:val="1"/>
      <w:numFmt w:val="bullet"/>
      <w:lvlText w:val=""/>
      <w:lvlJc w:val="left"/>
      <w:pPr>
        <w:ind w:left="2160" w:hanging="360"/>
      </w:pPr>
      <w:rPr>
        <w:rFonts w:ascii="Wingdings" w:hAnsi="Wingdings" w:hint="default"/>
      </w:rPr>
    </w:lvl>
    <w:lvl w:ilvl="3" w:tplc="9A148A08">
      <w:start w:val="1"/>
      <w:numFmt w:val="bullet"/>
      <w:lvlText w:val=""/>
      <w:lvlJc w:val="left"/>
      <w:pPr>
        <w:ind w:left="2880" w:hanging="360"/>
      </w:pPr>
      <w:rPr>
        <w:rFonts w:ascii="Symbol" w:hAnsi="Symbol" w:hint="default"/>
      </w:rPr>
    </w:lvl>
    <w:lvl w:ilvl="4" w:tplc="B8787C68">
      <w:start w:val="1"/>
      <w:numFmt w:val="bullet"/>
      <w:lvlText w:val="o"/>
      <w:lvlJc w:val="left"/>
      <w:pPr>
        <w:ind w:left="3600" w:hanging="360"/>
      </w:pPr>
      <w:rPr>
        <w:rFonts w:ascii="Courier New" w:hAnsi="Courier New" w:hint="default"/>
      </w:rPr>
    </w:lvl>
    <w:lvl w:ilvl="5" w:tplc="0532896E">
      <w:start w:val="1"/>
      <w:numFmt w:val="bullet"/>
      <w:lvlText w:val=""/>
      <w:lvlJc w:val="left"/>
      <w:pPr>
        <w:ind w:left="4320" w:hanging="360"/>
      </w:pPr>
      <w:rPr>
        <w:rFonts w:ascii="Wingdings" w:hAnsi="Wingdings" w:hint="default"/>
      </w:rPr>
    </w:lvl>
    <w:lvl w:ilvl="6" w:tplc="A6B8908E">
      <w:start w:val="1"/>
      <w:numFmt w:val="bullet"/>
      <w:lvlText w:val=""/>
      <w:lvlJc w:val="left"/>
      <w:pPr>
        <w:ind w:left="5040" w:hanging="360"/>
      </w:pPr>
      <w:rPr>
        <w:rFonts w:ascii="Symbol" w:hAnsi="Symbol" w:hint="default"/>
      </w:rPr>
    </w:lvl>
    <w:lvl w:ilvl="7" w:tplc="1BFCE60E">
      <w:start w:val="1"/>
      <w:numFmt w:val="bullet"/>
      <w:lvlText w:val="o"/>
      <w:lvlJc w:val="left"/>
      <w:pPr>
        <w:ind w:left="5760" w:hanging="360"/>
      </w:pPr>
      <w:rPr>
        <w:rFonts w:ascii="Courier New" w:hAnsi="Courier New" w:hint="default"/>
      </w:rPr>
    </w:lvl>
    <w:lvl w:ilvl="8" w:tplc="5246A0A0">
      <w:start w:val="1"/>
      <w:numFmt w:val="bullet"/>
      <w:lvlText w:val=""/>
      <w:lvlJc w:val="left"/>
      <w:pPr>
        <w:ind w:left="6480" w:hanging="360"/>
      </w:pPr>
      <w:rPr>
        <w:rFonts w:ascii="Wingdings" w:hAnsi="Wingdings" w:hint="default"/>
      </w:rPr>
    </w:lvl>
  </w:abstractNum>
  <w:abstractNum w:abstractNumId="12" w15:restartNumberingAfterBreak="0">
    <w:nsid w:val="5E88F7FB"/>
    <w:multiLevelType w:val="hybridMultilevel"/>
    <w:tmpl w:val="E01AE7EC"/>
    <w:lvl w:ilvl="0" w:tplc="CBBC77CA">
      <w:start w:val="1"/>
      <w:numFmt w:val="decimal"/>
      <w:lvlText w:val="%1."/>
      <w:lvlJc w:val="left"/>
      <w:pPr>
        <w:ind w:left="720" w:hanging="360"/>
      </w:pPr>
    </w:lvl>
    <w:lvl w:ilvl="1" w:tplc="258E0652">
      <w:start w:val="1"/>
      <w:numFmt w:val="lowerLetter"/>
      <w:lvlText w:val="%2."/>
      <w:lvlJc w:val="left"/>
      <w:pPr>
        <w:ind w:left="1440" w:hanging="360"/>
      </w:pPr>
    </w:lvl>
    <w:lvl w:ilvl="2" w:tplc="D2C45DB0">
      <w:start w:val="1"/>
      <w:numFmt w:val="lowerRoman"/>
      <w:lvlText w:val="%3."/>
      <w:lvlJc w:val="right"/>
      <w:pPr>
        <w:ind w:left="2160" w:hanging="180"/>
      </w:pPr>
    </w:lvl>
    <w:lvl w:ilvl="3" w:tplc="948067CC">
      <w:start w:val="1"/>
      <w:numFmt w:val="decimal"/>
      <w:lvlText w:val="%4."/>
      <w:lvlJc w:val="left"/>
      <w:pPr>
        <w:ind w:left="2880" w:hanging="360"/>
      </w:pPr>
    </w:lvl>
    <w:lvl w:ilvl="4" w:tplc="8FAC1C38">
      <w:start w:val="1"/>
      <w:numFmt w:val="lowerLetter"/>
      <w:lvlText w:val="%5."/>
      <w:lvlJc w:val="left"/>
      <w:pPr>
        <w:ind w:left="3600" w:hanging="360"/>
      </w:pPr>
    </w:lvl>
    <w:lvl w:ilvl="5" w:tplc="D61C74D8">
      <w:start w:val="1"/>
      <w:numFmt w:val="lowerRoman"/>
      <w:lvlText w:val="%6."/>
      <w:lvlJc w:val="right"/>
      <w:pPr>
        <w:ind w:left="4320" w:hanging="180"/>
      </w:pPr>
    </w:lvl>
    <w:lvl w:ilvl="6" w:tplc="F02A09CE">
      <w:start w:val="1"/>
      <w:numFmt w:val="decimal"/>
      <w:lvlText w:val="%7."/>
      <w:lvlJc w:val="left"/>
      <w:pPr>
        <w:ind w:left="5040" w:hanging="360"/>
      </w:pPr>
    </w:lvl>
    <w:lvl w:ilvl="7" w:tplc="7BBC369E">
      <w:start w:val="1"/>
      <w:numFmt w:val="lowerLetter"/>
      <w:lvlText w:val="%8."/>
      <w:lvlJc w:val="left"/>
      <w:pPr>
        <w:ind w:left="5760" w:hanging="360"/>
      </w:pPr>
    </w:lvl>
    <w:lvl w:ilvl="8" w:tplc="B10C9E36">
      <w:start w:val="1"/>
      <w:numFmt w:val="lowerRoman"/>
      <w:lvlText w:val="%9."/>
      <w:lvlJc w:val="right"/>
      <w:pPr>
        <w:ind w:left="6480" w:hanging="180"/>
      </w:pPr>
    </w:lvl>
  </w:abstractNum>
  <w:abstractNum w:abstractNumId="13" w15:restartNumberingAfterBreak="0">
    <w:nsid w:val="75DD64F7"/>
    <w:multiLevelType w:val="multilevel"/>
    <w:tmpl w:val="537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93B2C"/>
    <w:multiLevelType w:val="hybridMultilevel"/>
    <w:tmpl w:val="3B8019AC"/>
    <w:lvl w:ilvl="0" w:tplc="649C0ADA">
      <w:start w:val="1"/>
      <w:numFmt w:val="decimal"/>
      <w:lvlText w:val="%1."/>
      <w:lvlJc w:val="left"/>
      <w:pPr>
        <w:ind w:left="720" w:hanging="360"/>
      </w:pPr>
    </w:lvl>
    <w:lvl w:ilvl="1" w:tplc="CF2AF522">
      <w:start w:val="1"/>
      <w:numFmt w:val="lowerLetter"/>
      <w:lvlText w:val="%2."/>
      <w:lvlJc w:val="left"/>
      <w:pPr>
        <w:ind w:left="1440" w:hanging="360"/>
      </w:pPr>
    </w:lvl>
    <w:lvl w:ilvl="2" w:tplc="9D543630">
      <w:start w:val="1"/>
      <w:numFmt w:val="lowerRoman"/>
      <w:lvlText w:val="%3."/>
      <w:lvlJc w:val="right"/>
      <w:pPr>
        <w:ind w:left="2160" w:hanging="180"/>
      </w:pPr>
    </w:lvl>
    <w:lvl w:ilvl="3" w:tplc="298C6492">
      <w:start w:val="1"/>
      <w:numFmt w:val="decimal"/>
      <w:lvlText w:val="%4."/>
      <w:lvlJc w:val="left"/>
      <w:pPr>
        <w:ind w:left="2880" w:hanging="360"/>
      </w:pPr>
    </w:lvl>
    <w:lvl w:ilvl="4" w:tplc="99B43F46">
      <w:start w:val="1"/>
      <w:numFmt w:val="lowerLetter"/>
      <w:lvlText w:val="%5."/>
      <w:lvlJc w:val="left"/>
      <w:pPr>
        <w:ind w:left="3600" w:hanging="360"/>
      </w:pPr>
    </w:lvl>
    <w:lvl w:ilvl="5" w:tplc="C03C74F4">
      <w:start w:val="1"/>
      <w:numFmt w:val="lowerRoman"/>
      <w:lvlText w:val="%6."/>
      <w:lvlJc w:val="right"/>
      <w:pPr>
        <w:ind w:left="4320" w:hanging="180"/>
      </w:pPr>
    </w:lvl>
    <w:lvl w:ilvl="6" w:tplc="221CCDD4">
      <w:start w:val="1"/>
      <w:numFmt w:val="decimal"/>
      <w:lvlText w:val="%7."/>
      <w:lvlJc w:val="left"/>
      <w:pPr>
        <w:ind w:left="5040" w:hanging="360"/>
      </w:pPr>
    </w:lvl>
    <w:lvl w:ilvl="7" w:tplc="DB9A6232">
      <w:start w:val="1"/>
      <w:numFmt w:val="lowerLetter"/>
      <w:lvlText w:val="%8."/>
      <w:lvlJc w:val="left"/>
      <w:pPr>
        <w:ind w:left="5760" w:hanging="360"/>
      </w:pPr>
    </w:lvl>
    <w:lvl w:ilvl="8" w:tplc="90E65ECE">
      <w:start w:val="1"/>
      <w:numFmt w:val="lowerRoman"/>
      <w:lvlText w:val="%9."/>
      <w:lvlJc w:val="right"/>
      <w:pPr>
        <w:ind w:left="6480" w:hanging="180"/>
      </w:pPr>
    </w:lvl>
  </w:abstractNum>
  <w:num w:numId="1" w16cid:durableId="870072995">
    <w:abstractNumId w:val="8"/>
  </w:num>
  <w:num w:numId="2" w16cid:durableId="1435857413">
    <w:abstractNumId w:val="11"/>
  </w:num>
  <w:num w:numId="3" w16cid:durableId="312298184">
    <w:abstractNumId w:val="5"/>
  </w:num>
  <w:num w:numId="4" w16cid:durableId="1347825688">
    <w:abstractNumId w:val="1"/>
  </w:num>
  <w:num w:numId="5" w16cid:durableId="512916349">
    <w:abstractNumId w:val="0"/>
  </w:num>
  <w:num w:numId="6" w16cid:durableId="1957129753">
    <w:abstractNumId w:val="12"/>
  </w:num>
  <w:num w:numId="7" w16cid:durableId="852231866">
    <w:abstractNumId w:val="14"/>
  </w:num>
  <w:num w:numId="8" w16cid:durableId="1471554224">
    <w:abstractNumId w:val="4"/>
  </w:num>
  <w:num w:numId="9" w16cid:durableId="1674605183">
    <w:abstractNumId w:val="13"/>
  </w:num>
  <w:num w:numId="10" w16cid:durableId="1657873864">
    <w:abstractNumId w:val="2"/>
  </w:num>
  <w:num w:numId="11" w16cid:durableId="2006585665">
    <w:abstractNumId w:val="6"/>
  </w:num>
  <w:num w:numId="12" w16cid:durableId="1092161944">
    <w:abstractNumId w:val="7"/>
  </w:num>
  <w:num w:numId="13" w16cid:durableId="713583786">
    <w:abstractNumId w:val="10"/>
  </w:num>
  <w:num w:numId="14" w16cid:durableId="110712811">
    <w:abstractNumId w:val="9"/>
  </w:num>
  <w:num w:numId="15" w16cid:durableId="140343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66"/>
    <w:rsid w:val="00003674"/>
    <w:rsid w:val="00012675"/>
    <w:rsid w:val="00053BA3"/>
    <w:rsid w:val="00063F29"/>
    <w:rsid w:val="00064F76"/>
    <w:rsid w:val="000A32C0"/>
    <w:rsid w:val="000C2088"/>
    <w:rsid w:val="000D3070"/>
    <w:rsid w:val="000E3796"/>
    <w:rsid w:val="000F3F5F"/>
    <w:rsid w:val="001020BD"/>
    <w:rsid w:val="001414C2"/>
    <w:rsid w:val="00167516"/>
    <w:rsid w:val="00174F59"/>
    <w:rsid w:val="0019779F"/>
    <w:rsid w:val="001A0250"/>
    <w:rsid w:val="001D0C79"/>
    <w:rsid w:val="001D5CEE"/>
    <w:rsid w:val="0025175C"/>
    <w:rsid w:val="002625C0"/>
    <w:rsid w:val="002649E2"/>
    <w:rsid w:val="002672ED"/>
    <w:rsid w:val="0027126E"/>
    <w:rsid w:val="002828A1"/>
    <w:rsid w:val="002C4BB4"/>
    <w:rsid w:val="002E5A4B"/>
    <w:rsid w:val="002F75DB"/>
    <w:rsid w:val="0031162A"/>
    <w:rsid w:val="00322F0C"/>
    <w:rsid w:val="00334650"/>
    <w:rsid w:val="00341B11"/>
    <w:rsid w:val="00361DD6"/>
    <w:rsid w:val="003656BF"/>
    <w:rsid w:val="00387571"/>
    <w:rsid w:val="003932DB"/>
    <w:rsid w:val="0039371F"/>
    <w:rsid w:val="003B6AAF"/>
    <w:rsid w:val="003BEE3D"/>
    <w:rsid w:val="004333D0"/>
    <w:rsid w:val="00437BF2"/>
    <w:rsid w:val="00441B13"/>
    <w:rsid w:val="0047118E"/>
    <w:rsid w:val="00480547"/>
    <w:rsid w:val="004A4AE4"/>
    <w:rsid w:val="004E2011"/>
    <w:rsid w:val="005100A6"/>
    <w:rsid w:val="005124DD"/>
    <w:rsid w:val="00523E86"/>
    <w:rsid w:val="00531940"/>
    <w:rsid w:val="00534680"/>
    <w:rsid w:val="00539F2A"/>
    <w:rsid w:val="005601C8"/>
    <w:rsid w:val="0057408A"/>
    <w:rsid w:val="005B1E9C"/>
    <w:rsid w:val="005B6E7A"/>
    <w:rsid w:val="005D3642"/>
    <w:rsid w:val="005E77A0"/>
    <w:rsid w:val="00606CF8"/>
    <w:rsid w:val="00611508"/>
    <w:rsid w:val="00627C3B"/>
    <w:rsid w:val="0063164C"/>
    <w:rsid w:val="006A3B60"/>
    <w:rsid w:val="006BD720"/>
    <w:rsid w:val="006C6804"/>
    <w:rsid w:val="006D16E9"/>
    <w:rsid w:val="006D380B"/>
    <w:rsid w:val="006D3AC5"/>
    <w:rsid w:val="006E0D4A"/>
    <w:rsid w:val="006E16ED"/>
    <w:rsid w:val="006E5086"/>
    <w:rsid w:val="00700BFD"/>
    <w:rsid w:val="00724CAD"/>
    <w:rsid w:val="00727E83"/>
    <w:rsid w:val="0073370B"/>
    <w:rsid w:val="00741B11"/>
    <w:rsid w:val="007511D0"/>
    <w:rsid w:val="00783110"/>
    <w:rsid w:val="007C28C2"/>
    <w:rsid w:val="007D8AAE"/>
    <w:rsid w:val="007F3516"/>
    <w:rsid w:val="00811150"/>
    <w:rsid w:val="0081341B"/>
    <w:rsid w:val="008456A0"/>
    <w:rsid w:val="0085549A"/>
    <w:rsid w:val="00887CB6"/>
    <w:rsid w:val="008A2CE9"/>
    <w:rsid w:val="008B517F"/>
    <w:rsid w:val="00912840"/>
    <w:rsid w:val="009703D7"/>
    <w:rsid w:val="00973AB5"/>
    <w:rsid w:val="0099253C"/>
    <w:rsid w:val="00994798"/>
    <w:rsid w:val="009B3277"/>
    <w:rsid w:val="00A0406B"/>
    <w:rsid w:val="00A33891"/>
    <w:rsid w:val="00A5231E"/>
    <w:rsid w:val="00A66B48"/>
    <w:rsid w:val="00A732BD"/>
    <w:rsid w:val="00A911B6"/>
    <w:rsid w:val="00AA3901"/>
    <w:rsid w:val="00AD7F02"/>
    <w:rsid w:val="00AE0AD9"/>
    <w:rsid w:val="00AF341E"/>
    <w:rsid w:val="00B02AA1"/>
    <w:rsid w:val="00B23656"/>
    <w:rsid w:val="00B314DF"/>
    <w:rsid w:val="00B4241C"/>
    <w:rsid w:val="00B7502D"/>
    <w:rsid w:val="00B77248"/>
    <w:rsid w:val="00B84CE6"/>
    <w:rsid w:val="00BB0615"/>
    <w:rsid w:val="00BB0B61"/>
    <w:rsid w:val="00BB7828"/>
    <w:rsid w:val="00BC201F"/>
    <w:rsid w:val="00BC692E"/>
    <w:rsid w:val="00BD72D1"/>
    <w:rsid w:val="00C00212"/>
    <w:rsid w:val="00C503AF"/>
    <w:rsid w:val="00C60EA8"/>
    <w:rsid w:val="00C6704B"/>
    <w:rsid w:val="00C9408D"/>
    <w:rsid w:val="00CA66AA"/>
    <w:rsid w:val="00CC44E9"/>
    <w:rsid w:val="00CE02D1"/>
    <w:rsid w:val="00CF5D51"/>
    <w:rsid w:val="00D0C6A5"/>
    <w:rsid w:val="00D17F31"/>
    <w:rsid w:val="00D25738"/>
    <w:rsid w:val="00D31F58"/>
    <w:rsid w:val="00D85733"/>
    <w:rsid w:val="00D92C99"/>
    <w:rsid w:val="00DB0333"/>
    <w:rsid w:val="00DC2AA0"/>
    <w:rsid w:val="00DE078C"/>
    <w:rsid w:val="00E31AC7"/>
    <w:rsid w:val="00E35A87"/>
    <w:rsid w:val="00E62F71"/>
    <w:rsid w:val="00E86366"/>
    <w:rsid w:val="00EB121E"/>
    <w:rsid w:val="00ED3C30"/>
    <w:rsid w:val="00EE3242"/>
    <w:rsid w:val="00F067E3"/>
    <w:rsid w:val="00F3509B"/>
    <w:rsid w:val="00F43267"/>
    <w:rsid w:val="00F52104"/>
    <w:rsid w:val="00F554FB"/>
    <w:rsid w:val="00F83270"/>
    <w:rsid w:val="00F93F57"/>
    <w:rsid w:val="00FA51C7"/>
    <w:rsid w:val="00FB4FA3"/>
    <w:rsid w:val="00FD340D"/>
    <w:rsid w:val="00FE4782"/>
    <w:rsid w:val="00FE577F"/>
    <w:rsid w:val="0106351C"/>
    <w:rsid w:val="0133997A"/>
    <w:rsid w:val="0146ADFF"/>
    <w:rsid w:val="016DFBC8"/>
    <w:rsid w:val="01990DBF"/>
    <w:rsid w:val="01A21059"/>
    <w:rsid w:val="01A26224"/>
    <w:rsid w:val="01A6E2DF"/>
    <w:rsid w:val="01ECA40F"/>
    <w:rsid w:val="022AA99F"/>
    <w:rsid w:val="023E616E"/>
    <w:rsid w:val="02571207"/>
    <w:rsid w:val="025BBABE"/>
    <w:rsid w:val="02A2057D"/>
    <w:rsid w:val="02AFE750"/>
    <w:rsid w:val="02B487CD"/>
    <w:rsid w:val="02E753C5"/>
    <w:rsid w:val="02F5A6DD"/>
    <w:rsid w:val="03CEC9B5"/>
    <w:rsid w:val="03D1ABF4"/>
    <w:rsid w:val="04156050"/>
    <w:rsid w:val="045238BB"/>
    <w:rsid w:val="04AA1394"/>
    <w:rsid w:val="04AE82FF"/>
    <w:rsid w:val="04CCE278"/>
    <w:rsid w:val="050A10AD"/>
    <w:rsid w:val="050FFD2E"/>
    <w:rsid w:val="0514BBA2"/>
    <w:rsid w:val="05195740"/>
    <w:rsid w:val="053198D1"/>
    <w:rsid w:val="0549828E"/>
    <w:rsid w:val="0564FD38"/>
    <w:rsid w:val="056E3EFE"/>
    <w:rsid w:val="05AF069D"/>
    <w:rsid w:val="05BB06C5"/>
    <w:rsid w:val="05EB24FA"/>
    <w:rsid w:val="0623039E"/>
    <w:rsid w:val="062E5C7B"/>
    <w:rsid w:val="06849FD0"/>
    <w:rsid w:val="068C8D56"/>
    <w:rsid w:val="0694EF76"/>
    <w:rsid w:val="069DC82D"/>
    <w:rsid w:val="06D445D1"/>
    <w:rsid w:val="06FFDDB2"/>
    <w:rsid w:val="073F9074"/>
    <w:rsid w:val="07431E64"/>
    <w:rsid w:val="0761F6A8"/>
    <w:rsid w:val="076ED093"/>
    <w:rsid w:val="076FF2FD"/>
    <w:rsid w:val="0770AB2F"/>
    <w:rsid w:val="07E4F655"/>
    <w:rsid w:val="0823FD01"/>
    <w:rsid w:val="08306B05"/>
    <w:rsid w:val="083471AC"/>
    <w:rsid w:val="0835D98A"/>
    <w:rsid w:val="0854DEC9"/>
    <w:rsid w:val="08745B3D"/>
    <w:rsid w:val="0879A971"/>
    <w:rsid w:val="089BC510"/>
    <w:rsid w:val="08A8BFE0"/>
    <w:rsid w:val="08C77D85"/>
    <w:rsid w:val="08D76DE3"/>
    <w:rsid w:val="08E00A33"/>
    <w:rsid w:val="08F3FDB5"/>
    <w:rsid w:val="09391862"/>
    <w:rsid w:val="096ABEF9"/>
    <w:rsid w:val="097FB618"/>
    <w:rsid w:val="0992A7A7"/>
    <w:rsid w:val="09B5AA17"/>
    <w:rsid w:val="09FE9D15"/>
    <w:rsid w:val="0A379571"/>
    <w:rsid w:val="0AA8E83C"/>
    <w:rsid w:val="0AAD1762"/>
    <w:rsid w:val="0AB504E8"/>
    <w:rsid w:val="0AC3EEE1"/>
    <w:rsid w:val="0AD40232"/>
    <w:rsid w:val="0B254771"/>
    <w:rsid w:val="0B5EA607"/>
    <w:rsid w:val="0BA3C678"/>
    <w:rsid w:val="0BFA2717"/>
    <w:rsid w:val="0C67F0A0"/>
    <w:rsid w:val="0C950EE5"/>
    <w:rsid w:val="0CEC1071"/>
    <w:rsid w:val="0D2A3816"/>
    <w:rsid w:val="0D7112C6"/>
    <w:rsid w:val="0D76ABF5"/>
    <w:rsid w:val="0DDB61A5"/>
    <w:rsid w:val="0DE54EEC"/>
    <w:rsid w:val="0E2941FD"/>
    <w:rsid w:val="0E543D0D"/>
    <w:rsid w:val="0E5A9C61"/>
    <w:rsid w:val="0E6C3D8A"/>
    <w:rsid w:val="0E8F6DF2"/>
    <w:rsid w:val="0E91DD68"/>
    <w:rsid w:val="0EAC86D9"/>
    <w:rsid w:val="0EE8DA41"/>
    <w:rsid w:val="0F1F255E"/>
    <w:rsid w:val="0F27C13A"/>
    <w:rsid w:val="0F4CF4A6"/>
    <w:rsid w:val="0F992BD7"/>
    <w:rsid w:val="0FD285E0"/>
    <w:rsid w:val="0FE3C73D"/>
    <w:rsid w:val="100FE068"/>
    <w:rsid w:val="10213648"/>
    <w:rsid w:val="1026836D"/>
    <w:rsid w:val="1026AAAB"/>
    <w:rsid w:val="102DE780"/>
    <w:rsid w:val="103D4C68"/>
    <w:rsid w:val="1057CEA7"/>
    <w:rsid w:val="106BBE3B"/>
    <w:rsid w:val="10A22039"/>
    <w:rsid w:val="10B808DF"/>
    <w:rsid w:val="10DC1224"/>
    <w:rsid w:val="11688008"/>
    <w:rsid w:val="119A99E8"/>
    <w:rsid w:val="11A3DE4C"/>
    <w:rsid w:val="11B32B7D"/>
    <w:rsid w:val="11CF3FFD"/>
    <w:rsid w:val="11E7A3D2"/>
    <w:rsid w:val="12101BD9"/>
    <w:rsid w:val="127EC24E"/>
    <w:rsid w:val="129FE3BC"/>
    <w:rsid w:val="12B82947"/>
    <w:rsid w:val="12DFBFE2"/>
    <w:rsid w:val="1346F1FD"/>
    <w:rsid w:val="138F4EA3"/>
    <w:rsid w:val="13D33CC0"/>
    <w:rsid w:val="13FB0C37"/>
    <w:rsid w:val="140E4661"/>
    <w:rsid w:val="144A0019"/>
    <w:rsid w:val="14734828"/>
    <w:rsid w:val="148A65A3"/>
    <w:rsid w:val="14A020CA"/>
    <w:rsid w:val="14D09293"/>
    <w:rsid w:val="15611153"/>
    <w:rsid w:val="1577A0C0"/>
    <w:rsid w:val="157AAEB6"/>
    <w:rsid w:val="15B66B79"/>
    <w:rsid w:val="16284B7E"/>
    <w:rsid w:val="164FB5ED"/>
    <w:rsid w:val="165136D0"/>
    <w:rsid w:val="165A1E2F"/>
    <w:rsid w:val="16774F6F"/>
    <w:rsid w:val="16822B10"/>
    <w:rsid w:val="1695A9B2"/>
    <w:rsid w:val="16A80C90"/>
    <w:rsid w:val="16CA649F"/>
    <w:rsid w:val="16D11385"/>
    <w:rsid w:val="16DFE6DF"/>
    <w:rsid w:val="16E9CFC9"/>
    <w:rsid w:val="1717CCDA"/>
    <w:rsid w:val="171E03D0"/>
    <w:rsid w:val="17274A63"/>
    <w:rsid w:val="1730178E"/>
    <w:rsid w:val="1736C54D"/>
    <w:rsid w:val="17BB02C2"/>
    <w:rsid w:val="18035D0D"/>
    <w:rsid w:val="1807BEFE"/>
    <w:rsid w:val="1811D698"/>
    <w:rsid w:val="18B51675"/>
    <w:rsid w:val="18DF24C0"/>
    <w:rsid w:val="18E90D92"/>
    <w:rsid w:val="1982DB01"/>
    <w:rsid w:val="19863C84"/>
    <w:rsid w:val="198AA983"/>
    <w:rsid w:val="198C2F5E"/>
    <w:rsid w:val="19A7D526"/>
    <w:rsid w:val="19BA9745"/>
    <w:rsid w:val="19E52832"/>
    <w:rsid w:val="1A739D46"/>
    <w:rsid w:val="1AF65E5B"/>
    <w:rsid w:val="1B5C3098"/>
    <w:rsid w:val="1BDE4EA5"/>
    <w:rsid w:val="1C05778E"/>
    <w:rsid w:val="1C388712"/>
    <w:rsid w:val="1C49AFC7"/>
    <w:rsid w:val="1C4DD0B6"/>
    <w:rsid w:val="1CD8D668"/>
    <w:rsid w:val="1CF80698"/>
    <w:rsid w:val="1CFB3E4F"/>
    <w:rsid w:val="1D564FBD"/>
    <w:rsid w:val="1D8C3847"/>
    <w:rsid w:val="1DB52C9E"/>
    <w:rsid w:val="1DE24A59"/>
    <w:rsid w:val="1DEF312D"/>
    <w:rsid w:val="1EA2337F"/>
    <w:rsid w:val="1EA8EB9A"/>
    <w:rsid w:val="1EADC305"/>
    <w:rsid w:val="1EC37D09"/>
    <w:rsid w:val="1EDAF69D"/>
    <w:rsid w:val="1EFD6A4E"/>
    <w:rsid w:val="1F062814"/>
    <w:rsid w:val="1F23C0E6"/>
    <w:rsid w:val="1F3744C6"/>
    <w:rsid w:val="1F66FA15"/>
    <w:rsid w:val="1F96AC4F"/>
    <w:rsid w:val="1FAE7D28"/>
    <w:rsid w:val="1FE5A02F"/>
    <w:rsid w:val="1FF4BBEB"/>
    <w:rsid w:val="1FF9EB07"/>
    <w:rsid w:val="200FC217"/>
    <w:rsid w:val="201AC957"/>
    <w:rsid w:val="202D0672"/>
    <w:rsid w:val="20499366"/>
    <w:rsid w:val="208DC449"/>
    <w:rsid w:val="20918EBD"/>
    <w:rsid w:val="209BB3C7"/>
    <w:rsid w:val="20A01F3B"/>
    <w:rsid w:val="20AEB75B"/>
    <w:rsid w:val="210A84E9"/>
    <w:rsid w:val="2132C094"/>
    <w:rsid w:val="21482CA9"/>
    <w:rsid w:val="21503AA6"/>
    <w:rsid w:val="21E563C7"/>
    <w:rsid w:val="21E5F8E1"/>
    <w:rsid w:val="22263FA3"/>
    <w:rsid w:val="22337A81"/>
    <w:rsid w:val="225C6D0C"/>
    <w:rsid w:val="22B8D088"/>
    <w:rsid w:val="22CF5533"/>
    <w:rsid w:val="22D63A97"/>
    <w:rsid w:val="22DD2958"/>
    <w:rsid w:val="231093AB"/>
    <w:rsid w:val="23354249"/>
    <w:rsid w:val="237AA24B"/>
    <w:rsid w:val="23C1450B"/>
    <w:rsid w:val="24246E48"/>
    <w:rsid w:val="2442F9F5"/>
    <w:rsid w:val="24A67616"/>
    <w:rsid w:val="24A7CC44"/>
    <w:rsid w:val="24A877F9"/>
    <w:rsid w:val="24B0CE59"/>
    <w:rsid w:val="24E9EA81"/>
    <w:rsid w:val="24F3DF89"/>
    <w:rsid w:val="2506F18B"/>
    <w:rsid w:val="251D6930"/>
    <w:rsid w:val="259D37FE"/>
    <w:rsid w:val="25BA9C45"/>
    <w:rsid w:val="25D4163F"/>
    <w:rsid w:val="25F91FF4"/>
    <w:rsid w:val="26219636"/>
    <w:rsid w:val="264AFB6A"/>
    <w:rsid w:val="2693CC2D"/>
    <w:rsid w:val="26F8E5CD"/>
    <w:rsid w:val="277D2A6D"/>
    <w:rsid w:val="2781F093"/>
    <w:rsid w:val="279BD07E"/>
    <w:rsid w:val="27EEC320"/>
    <w:rsid w:val="282D4A41"/>
    <w:rsid w:val="2854A54B"/>
    <w:rsid w:val="285C6AD9"/>
    <w:rsid w:val="2863FC21"/>
    <w:rsid w:val="2873610C"/>
    <w:rsid w:val="28758CFC"/>
    <w:rsid w:val="289208C3"/>
    <w:rsid w:val="289FEA96"/>
    <w:rsid w:val="28CEDDF7"/>
    <w:rsid w:val="28CEEAEE"/>
    <w:rsid w:val="28E7714F"/>
    <w:rsid w:val="2907949C"/>
    <w:rsid w:val="291D3AC1"/>
    <w:rsid w:val="297BE91C"/>
    <w:rsid w:val="298B1DA4"/>
    <w:rsid w:val="299AB0C7"/>
    <w:rsid w:val="29F36A09"/>
    <w:rsid w:val="2A63D418"/>
    <w:rsid w:val="2B0ED841"/>
    <w:rsid w:val="2B1AB643"/>
    <w:rsid w:val="2B20A832"/>
    <w:rsid w:val="2B27EA73"/>
    <w:rsid w:val="2B3EAC17"/>
    <w:rsid w:val="2B4B726B"/>
    <w:rsid w:val="2B4C6501"/>
    <w:rsid w:val="2B5E8272"/>
    <w:rsid w:val="2BD78B58"/>
    <w:rsid w:val="2BE68E2A"/>
    <w:rsid w:val="2BEB198B"/>
    <w:rsid w:val="2BFF2181"/>
    <w:rsid w:val="2C04682B"/>
    <w:rsid w:val="2C4B94D7"/>
    <w:rsid w:val="2C764E97"/>
    <w:rsid w:val="2C836B39"/>
    <w:rsid w:val="2CA41662"/>
    <w:rsid w:val="2CC019E3"/>
    <w:rsid w:val="2CD9249F"/>
    <w:rsid w:val="2CE08D6B"/>
    <w:rsid w:val="2D0D6754"/>
    <w:rsid w:val="2D3A7908"/>
    <w:rsid w:val="2D6C4244"/>
    <w:rsid w:val="2D8C028C"/>
    <w:rsid w:val="2DBCA7AF"/>
    <w:rsid w:val="2E392EA8"/>
    <w:rsid w:val="2E766467"/>
    <w:rsid w:val="2E83132D"/>
    <w:rsid w:val="2E8ABAE1"/>
    <w:rsid w:val="2EA264D7"/>
    <w:rsid w:val="2EA55B22"/>
    <w:rsid w:val="2EA9862E"/>
    <w:rsid w:val="2EB2DBF6"/>
    <w:rsid w:val="2EF673F7"/>
    <w:rsid w:val="2F04C2AB"/>
    <w:rsid w:val="2F4F29E0"/>
    <w:rsid w:val="2F981CDE"/>
    <w:rsid w:val="2FA0918E"/>
    <w:rsid w:val="2FBCE5E8"/>
    <w:rsid w:val="2FC12D7B"/>
    <w:rsid w:val="2FCBD8F6"/>
    <w:rsid w:val="2FDDDBD2"/>
    <w:rsid w:val="304C891D"/>
    <w:rsid w:val="3088EF91"/>
    <w:rsid w:val="3089702D"/>
    <w:rsid w:val="30A41449"/>
    <w:rsid w:val="30BC3B6F"/>
    <w:rsid w:val="3133806E"/>
    <w:rsid w:val="316DB336"/>
    <w:rsid w:val="31748795"/>
    <w:rsid w:val="3192DD89"/>
    <w:rsid w:val="31A116A3"/>
    <w:rsid w:val="31B3FE8E"/>
    <w:rsid w:val="31BCEDB3"/>
    <w:rsid w:val="31E2F44E"/>
    <w:rsid w:val="32178BC2"/>
    <w:rsid w:val="323725B0"/>
    <w:rsid w:val="328CED54"/>
    <w:rsid w:val="329A7309"/>
    <w:rsid w:val="329F5FA4"/>
    <w:rsid w:val="32B2ADFC"/>
    <w:rsid w:val="32D62227"/>
    <w:rsid w:val="32D79C63"/>
    <w:rsid w:val="32E2D366"/>
    <w:rsid w:val="3302DA19"/>
    <w:rsid w:val="331057F6"/>
    <w:rsid w:val="33287CBE"/>
    <w:rsid w:val="3331B68C"/>
    <w:rsid w:val="33411FC7"/>
    <w:rsid w:val="33766A48"/>
    <w:rsid w:val="3384E7B0"/>
    <w:rsid w:val="33A679DC"/>
    <w:rsid w:val="33DB7CF1"/>
    <w:rsid w:val="33F9EB87"/>
    <w:rsid w:val="3458CA2B"/>
    <w:rsid w:val="346B8E01"/>
    <w:rsid w:val="347287A2"/>
    <w:rsid w:val="349E84E8"/>
    <w:rsid w:val="34F31DFF"/>
    <w:rsid w:val="34F98286"/>
    <w:rsid w:val="35181C36"/>
    <w:rsid w:val="352F8653"/>
    <w:rsid w:val="354B66D6"/>
    <w:rsid w:val="3562C958"/>
    <w:rsid w:val="359D425B"/>
    <w:rsid w:val="35B64765"/>
    <w:rsid w:val="35C2EFC8"/>
    <w:rsid w:val="35F3D13E"/>
    <w:rsid w:val="3656FDE8"/>
    <w:rsid w:val="366FF7C5"/>
    <w:rsid w:val="36A71EBB"/>
    <w:rsid w:val="36C8942D"/>
    <w:rsid w:val="3715A3E0"/>
    <w:rsid w:val="3768BFA8"/>
    <w:rsid w:val="3769B23E"/>
    <w:rsid w:val="3775AC5B"/>
    <w:rsid w:val="37C49336"/>
    <w:rsid w:val="37E6E3C1"/>
    <w:rsid w:val="385A2358"/>
    <w:rsid w:val="38F0E331"/>
    <w:rsid w:val="39104E57"/>
    <w:rsid w:val="39145F82"/>
    <w:rsid w:val="3981CF21"/>
    <w:rsid w:val="3985748E"/>
    <w:rsid w:val="399E9CEB"/>
    <w:rsid w:val="399FABC8"/>
    <w:rsid w:val="39D09109"/>
    <w:rsid w:val="39D266A9"/>
    <w:rsid w:val="39E0894F"/>
    <w:rsid w:val="39EAC8DA"/>
    <w:rsid w:val="3A048089"/>
    <w:rsid w:val="3AACB997"/>
    <w:rsid w:val="3AB1C11C"/>
    <w:rsid w:val="3ADA5AC6"/>
    <w:rsid w:val="3B50158C"/>
    <w:rsid w:val="3B5C88EB"/>
    <w:rsid w:val="3B7F6CE0"/>
    <w:rsid w:val="3B9C0550"/>
    <w:rsid w:val="3BA6E4C1"/>
    <w:rsid w:val="3BBBA5C0"/>
    <w:rsid w:val="3BF99BA0"/>
    <w:rsid w:val="3C049659"/>
    <w:rsid w:val="3C1CFBE1"/>
    <w:rsid w:val="3C27F642"/>
    <w:rsid w:val="3C4A59AC"/>
    <w:rsid w:val="3C4BBB22"/>
    <w:rsid w:val="3C6A0AB8"/>
    <w:rsid w:val="3C7D9987"/>
    <w:rsid w:val="3C87DABD"/>
    <w:rsid w:val="3CB723C3"/>
    <w:rsid w:val="3CF8594C"/>
    <w:rsid w:val="3D225AA4"/>
    <w:rsid w:val="3D251D6E"/>
    <w:rsid w:val="3D33D475"/>
    <w:rsid w:val="3D51FC78"/>
    <w:rsid w:val="3D739D3F"/>
    <w:rsid w:val="3DCA971D"/>
    <w:rsid w:val="3E00418B"/>
    <w:rsid w:val="3E42AB22"/>
    <w:rsid w:val="3E7199D2"/>
    <w:rsid w:val="3E8445B4"/>
    <w:rsid w:val="3EF36F64"/>
    <w:rsid w:val="3F090386"/>
    <w:rsid w:val="3F0C97C1"/>
    <w:rsid w:val="3F1DB19B"/>
    <w:rsid w:val="3F2AFC44"/>
    <w:rsid w:val="3F7808A7"/>
    <w:rsid w:val="3F8CF9EA"/>
    <w:rsid w:val="400DDE6F"/>
    <w:rsid w:val="4023AFB2"/>
    <w:rsid w:val="402ED6B1"/>
    <w:rsid w:val="4092785C"/>
    <w:rsid w:val="40FFDA56"/>
    <w:rsid w:val="4107DA43"/>
    <w:rsid w:val="4115C4EC"/>
    <w:rsid w:val="4128CA4B"/>
    <w:rsid w:val="41914F09"/>
    <w:rsid w:val="4199A876"/>
    <w:rsid w:val="41A5FECB"/>
    <w:rsid w:val="41E5F94D"/>
    <w:rsid w:val="41E7B861"/>
    <w:rsid w:val="420F232F"/>
    <w:rsid w:val="42450A14"/>
    <w:rsid w:val="42812EEB"/>
    <w:rsid w:val="42D3A3F9"/>
    <w:rsid w:val="42FC84A9"/>
    <w:rsid w:val="42FEE352"/>
    <w:rsid w:val="435EDF56"/>
    <w:rsid w:val="43812DBF"/>
    <w:rsid w:val="43DD1CC1"/>
    <w:rsid w:val="441E47B3"/>
    <w:rsid w:val="444F3036"/>
    <w:rsid w:val="44843E0F"/>
    <w:rsid w:val="44B3E6F1"/>
    <w:rsid w:val="44B98765"/>
    <w:rsid w:val="44F38738"/>
    <w:rsid w:val="452C62BC"/>
    <w:rsid w:val="45354E00"/>
    <w:rsid w:val="45382A93"/>
    <w:rsid w:val="4561875A"/>
    <w:rsid w:val="4586AF95"/>
    <w:rsid w:val="45C3B190"/>
    <w:rsid w:val="45D7387F"/>
    <w:rsid w:val="45E31311"/>
    <w:rsid w:val="45FC3B6E"/>
    <w:rsid w:val="462FD6D7"/>
    <w:rsid w:val="46383BC2"/>
    <w:rsid w:val="46510F85"/>
    <w:rsid w:val="466F2BFE"/>
    <w:rsid w:val="468B0DFB"/>
    <w:rsid w:val="469F3B92"/>
    <w:rsid w:val="46A306EB"/>
    <w:rsid w:val="46A6AD5B"/>
    <w:rsid w:val="46BDADA7"/>
    <w:rsid w:val="46D485FB"/>
    <w:rsid w:val="46F9E950"/>
    <w:rsid w:val="46FF1663"/>
    <w:rsid w:val="47183EC0"/>
    <w:rsid w:val="471A9E03"/>
    <w:rsid w:val="472CC2BA"/>
    <w:rsid w:val="47399B55"/>
    <w:rsid w:val="4747BC48"/>
    <w:rsid w:val="4768B0D2"/>
    <w:rsid w:val="476E9D38"/>
    <w:rsid w:val="4773C535"/>
    <w:rsid w:val="47AB89B0"/>
    <w:rsid w:val="47D9CD03"/>
    <w:rsid w:val="47FE4301"/>
    <w:rsid w:val="48050812"/>
    <w:rsid w:val="4806E14C"/>
    <w:rsid w:val="481942ED"/>
    <w:rsid w:val="4893DA22"/>
    <w:rsid w:val="48A3302B"/>
    <w:rsid w:val="48AD215B"/>
    <w:rsid w:val="48B8E080"/>
    <w:rsid w:val="48E5DEF6"/>
    <w:rsid w:val="4913FE72"/>
    <w:rsid w:val="49692CF6"/>
    <w:rsid w:val="498E149D"/>
    <w:rsid w:val="49A4E11E"/>
    <w:rsid w:val="49A6CCC0"/>
    <w:rsid w:val="49C48924"/>
    <w:rsid w:val="49D16DDB"/>
    <w:rsid w:val="49DA1223"/>
    <w:rsid w:val="4A010CB7"/>
    <w:rsid w:val="4A309F26"/>
    <w:rsid w:val="4A62B46B"/>
    <w:rsid w:val="4A9E4E6D"/>
    <w:rsid w:val="4A9F0C48"/>
    <w:rsid w:val="4AA5D63D"/>
    <w:rsid w:val="4ADA6283"/>
    <w:rsid w:val="4ADBDECC"/>
    <w:rsid w:val="4B04F9D6"/>
    <w:rsid w:val="4B0AA116"/>
    <w:rsid w:val="4B18F228"/>
    <w:rsid w:val="4B31D0D2"/>
    <w:rsid w:val="4B387796"/>
    <w:rsid w:val="4B402138"/>
    <w:rsid w:val="4B471DA7"/>
    <w:rsid w:val="4BC8EDEF"/>
    <w:rsid w:val="4C5D8BAC"/>
    <w:rsid w:val="4CBE4E3E"/>
    <w:rsid w:val="4CDEC8A0"/>
    <w:rsid w:val="4DC5FA16"/>
    <w:rsid w:val="4DD65366"/>
    <w:rsid w:val="4E6B5976"/>
    <w:rsid w:val="4E976A89"/>
    <w:rsid w:val="4EAC9D2C"/>
    <w:rsid w:val="4ED6FF2C"/>
    <w:rsid w:val="4EE52542"/>
    <w:rsid w:val="4F1420EC"/>
    <w:rsid w:val="4F225A06"/>
    <w:rsid w:val="4F69E5C3"/>
    <w:rsid w:val="4FF0C487"/>
    <w:rsid w:val="500E2474"/>
    <w:rsid w:val="50200287"/>
    <w:rsid w:val="503228A0"/>
    <w:rsid w:val="5048E36D"/>
    <w:rsid w:val="50729A0D"/>
    <w:rsid w:val="507B5433"/>
    <w:rsid w:val="508B6939"/>
    <w:rsid w:val="509D819C"/>
    <w:rsid w:val="50A360CD"/>
    <w:rsid w:val="50C7C63C"/>
    <w:rsid w:val="50EE9E8E"/>
    <w:rsid w:val="50F8DE1E"/>
    <w:rsid w:val="516034D3"/>
    <w:rsid w:val="518BDC27"/>
    <w:rsid w:val="51986736"/>
    <w:rsid w:val="5199BB9C"/>
    <w:rsid w:val="51A6CF09"/>
    <w:rsid w:val="51ABEA58"/>
    <w:rsid w:val="51C8569D"/>
    <w:rsid w:val="51E4B3CE"/>
    <w:rsid w:val="51EC84AE"/>
    <w:rsid w:val="52049768"/>
    <w:rsid w:val="523E47CD"/>
    <w:rsid w:val="52B4D942"/>
    <w:rsid w:val="52C1AD1F"/>
    <w:rsid w:val="52C9839F"/>
    <w:rsid w:val="5334F6E3"/>
    <w:rsid w:val="5349EEFE"/>
    <w:rsid w:val="535471A9"/>
    <w:rsid w:val="536C2451"/>
    <w:rsid w:val="5375D2BF"/>
    <w:rsid w:val="538883D7"/>
    <w:rsid w:val="53CA8625"/>
    <w:rsid w:val="53DD748B"/>
    <w:rsid w:val="53E3A136"/>
    <w:rsid w:val="541D1534"/>
    <w:rsid w:val="544EF913"/>
    <w:rsid w:val="548539F8"/>
    <w:rsid w:val="54A91BFF"/>
    <w:rsid w:val="55206D45"/>
    <w:rsid w:val="55275319"/>
    <w:rsid w:val="552DC91D"/>
    <w:rsid w:val="55303965"/>
    <w:rsid w:val="5550A417"/>
    <w:rsid w:val="55D44F2C"/>
    <w:rsid w:val="55F60624"/>
    <w:rsid w:val="5601B485"/>
    <w:rsid w:val="564CDD08"/>
    <w:rsid w:val="5670374E"/>
    <w:rsid w:val="56B0D411"/>
    <w:rsid w:val="56C31079"/>
    <w:rsid w:val="56D0F2B8"/>
    <w:rsid w:val="56E44717"/>
    <w:rsid w:val="56EAF6E1"/>
    <w:rsid w:val="5719A676"/>
    <w:rsid w:val="5726664F"/>
    <w:rsid w:val="579CF4C2"/>
    <w:rsid w:val="57B9FB4A"/>
    <w:rsid w:val="57F09CDE"/>
    <w:rsid w:val="5845CB7E"/>
    <w:rsid w:val="586FA1D2"/>
    <w:rsid w:val="58A138B1"/>
    <w:rsid w:val="58E8D0D0"/>
    <w:rsid w:val="59137AE0"/>
    <w:rsid w:val="592BCA53"/>
    <w:rsid w:val="5990116D"/>
    <w:rsid w:val="59F1D41C"/>
    <w:rsid w:val="5A0FA94D"/>
    <w:rsid w:val="5A2CCDB9"/>
    <w:rsid w:val="5A3DEE48"/>
    <w:rsid w:val="5A42420E"/>
    <w:rsid w:val="5A4CDAEF"/>
    <w:rsid w:val="5A7BE6DA"/>
    <w:rsid w:val="5A8C6CE3"/>
    <w:rsid w:val="5A8D21B1"/>
    <w:rsid w:val="5B175C00"/>
    <w:rsid w:val="5B46A6CC"/>
    <w:rsid w:val="5B4879CA"/>
    <w:rsid w:val="5B76866C"/>
    <w:rsid w:val="5B7A6D5F"/>
    <w:rsid w:val="5B9ECD29"/>
    <w:rsid w:val="5BB95B81"/>
    <w:rsid w:val="5BBAED80"/>
    <w:rsid w:val="5BEECE51"/>
    <w:rsid w:val="5C1AA35E"/>
    <w:rsid w:val="5C282719"/>
    <w:rsid w:val="5C28F212"/>
    <w:rsid w:val="5C492901"/>
    <w:rsid w:val="5C55D0D9"/>
    <w:rsid w:val="5C636B15"/>
    <w:rsid w:val="5C7C9372"/>
    <w:rsid w:val="5C91ACA3"/>
    <w:rsid w:val="5C9339BF"/>
    <w:rsid w:val="5CC81841"/>
    <w:rsid w:val="5CD561A1"/>
    <w:rsid w:val="5CDBD929"/>
    <w:rsid w:val="5CE5F360"/>
    <w:rsid w:val="5CE736B2"/>
    <w:rsid w:val="5CF6BD6A"/>
    <w:rsid w:val="5CF83B86"/>
    <w:rsid w:val="5D3059BF"/>
    <w:rsid w:val="5D30E792"/>
    <w:rsid w:val="5D3C5D94"/>
    <w:rsid w:val="5E0728FC"/>
    <w:rsid w:val="5E3BC671"/>
    <w:rsid w:val="5E82DD13"/>
    <w:rsid w:val="5E88E10A"/>
    <w:rsid w:val="5E8E29A8"/>
    <w:rsid w:val="5EAF366A"/>
    <w:rsid w:val="5EB50D02"/>
    <w:rsid w:val="5ED21D02"/>
    <w:rsid w:val="5F0D7C59"/>
    <w:rsid w:val="5F2ECB47"/>
    <w:rsid w:val="5F4406DB"/>
    <w:rsid w:val="5F55276A"/>
    <w:rsid w:val="5F653ADB"/>
    <w:rsid w:val="5F6A8E69"/>
    <w:rsid w:val="5F80098D"/>
    <w:rsid w:val="5F8390C0"/>
    <w:rsid w:val="5FA856E2"/>
    <w:rsid w:val="5FD7CACD"/>
    <w:rsid w:val="60023F14"/>
    <w:rsid w:val="6066F4BD"/>
    <w:rsid w:val="6093DC14"/>
    <w:rsid w:val="60BBA8D9"/>
    <w:rsid w:val="60E78241"/>
    <w:rsid w:val="611278E4"/>
    <w:rsid w:val="612AAEAB"/>
    <w:rsid w:val="6152E055"/>
    <w:rsid w:val="6172ADC4"/>
    <w:rsid w:val="61B5FECB"/>
    <w:rsid w:val="62B7AA4F"/>
    <w:rsid w:val="62B7E7EB"/>
    <w:rsid w:val="62B9B8B8"/>
    <w:rsid w:val="62DE3F3E"/>
    <w:rsid w:val="62E156D3"/>
    <w:rsid w:val="6310CC55"/>
    <w:rsid w:val="631A1684"/>
    <w:rsid w:val="63461C04"/>
    <w:rsid w:val="634DCD16"/>
    <w:rsid w:val="635DDE83"/>
    <w:rsid w:val="636594AB"/>
    <w:rsid w:val="6395620F"/>
    <w:rsid w:val="63BA41FF"/>
    <w:rsid w:val="642AB6A6"/>
    <w:rsid w:val="64537AB0"/>
    <w:rsid w:val="645EA494"/>
    <w:rsid w:val="64823E1A"/>
    <w:rsid w:val="657C0C75"/>
    <w:rsid w:val="66418170"/>
    <w:rsid w:val="666AEE58"/>
    <w:rsid w:val="667C56E8"/>
    <w:rsid w:val="667F0453"/>
    <w:rsid w:val="66A65317"/>
    <w:rsid w:val="66E2C3C1"/>
    <w:rsid w:val="66E9F53B"/>
    <w:rsid w:val="66F56FA5"/>
    <w:rsid w:val="66F9D369"/>
    <w:rsid w:val="66FC36A5"/>
    <w:rsid w:val="6720F6E6"/>
    <w:rsid w:val="672AD470"/>
    <w:rsid w:val="679EE5DA"/>
    <w:rsid w:val="67AFF0D7"/>
    <w:rsid w:val="67D04E1F"/>
    <w:rsid w:val="67E9767C"/>
    <w:rsid w:val="6826091C"/>
    <w:rsid w:val="6831F5D3"/>
    <w:rsid w:val="687206A2"/>
    <w:rsid w:val="6885C59C"/>
    <w:rsid w:val="68914006"/>
    <w:rsid w:val="6934272C"/>
    <w:rsid w:val="694F1448"/>
    <w:rsid w:val="695A7FB2"/>
    <w:rsid w:val="695E00EF"/>
    <w:rsid w:val="6981037D"/>
    <w:rsid w:val="69828456"/>
    <w:rsid w:val="6982C034"/>
    <w:rsid w:val="69A06A18"/>
    <w:rsid w:val="69A42D49"/>
    <w:rsid w:val="69D85175"/>
    <w:rsid w:val="6A3B6E66"/>
    <w:rsid w:val="6A4E42A5"/>
    <w:rsid w:val="6AA0D4C9"/>
    <w:rsid w:val="6AB4E242"/>
    <w:rsid w:val="6AB8A6F8"/>
    <w:rsid w:val="6ABBA5ED"/>
    <w:rsid w:val="6ACB147F"/>
    <w:rsid w:val="6ACF97EB"/>
    <w:rsid w:val="6AF176E9"/>
    <w:rsid w:val="6B66E9C9"/>
    <w:rsid w:val="6B6EE8D2"/>
    <w:rsid w:val="6B9B7D90"/>
    <w:rsid w:val="6C199189"/>
    <w:rsid w:val="6C1E025F"/>
    <w:rsid w:val="6C2D1AF6"/>
    <w:rsid w:val="6C74995D"/>
    <w:rsid w:val="6CACB267"/>
    <w:rsid w:val="6CC799BF"/>
    <w:rsid w:val="6CEAE666"/>
    <w:rsid w:val="6CECA01E"/>
    <w:rsid w:val="6CF915AC"/>
    <w:rsid w:val="6D19B1D0"/>
    <w:rsid w:val="6D2CBFA2"/>
    <w:rsid w:val="6D48EE7E"/>
    <w:rsid w:val="6D7D4FB4"/>
    <w:rsid w:val="6DC97D95"/>
    <w:rsid w:val="6DF09636"/>
    <w:rsid w:val="6E38CA7E"/>
    <w:rsid w:val="6E688222"/>
    <w:rsid w:val="6E821C26"/>
    <w:rsid w:val="6EAA57EA"/>
    <w:rsid w:val="6EEE1FE9"/>
    <w:rsid w:val="6F8574DF"/>
    <w:rsid w:val="6FB1A2E9"/>
    <w:rsid w:val="6FB30C0C"/>
    <w:rsid w:val="6FED63F6"/>
    <w:rsid w:val="700E9DDD"/>
    <w:rsid w:val="704580D2"/>
    <w:rsid w:val="705F0E27"/>
    <w:rsid w:val="706D65B4"/>
    <w:rsid w:val="7070C7ED"/>
    <w:rsid w:val="708A5EF4"/>
    <w:rsid w:val="709018D4"/>
    <w:rsid w:val="7090FD5C"/>
    <w:rsid w:val="70ED02AC"/>
    <w:rsid w:val="70F01151"/>
    <w:rsid w:val="70F6059E"/>
    <w:rsid w:val="7120C2E1"/>
    <w:rsid w:val="713BA654"/>
    <w:rsid w:val="7196AA2C"/>
    <w:rsid w:val="71A82A45"/>
    <w:rsid w:val="71EE690E"/>
    <w:rsid w:val="7202D18E"/>
    <w:rsid w:val="7209C712"/>
    <w:rsid w:val="7218DD55"/>
    <w:rsid w:val="725D4EF8"/>
    <w:rsid w:val="7277844D"/>
    <w:rsid w:val="7291D5FF"/>
    <w:rsid w:val="72C40759"/>
    <w:rsid w:val="72D7958C"/>
    <w:rsid w:val="72E3BB8F"/>
    <w:rsid w:val="72EE62E7"/>
    <w:rsid w:val="72EFAEAD"/>
    <w:rsid w:val="72F0BDE9"/>
    <w:rsid w:val="734D177D"/>
    <w:rsid w:val="735098BA"/>
    <w:rsid w:val="7362C776"/>
    <w:rsid w:val="737187C7"/>
    <w:rsid w:val="7381829B"/>
    <w:rsid w:val="73A9D35D"/>
    <w:rsid w:val="73C5478C"/>
    <w:rsid w:val="73CF212A"/>
    <w:rsid w:val="73E5338E"/>
    <w:rsid w:val="73F0942D"/>
    <w:rsid w:val="740AD4E4"/>
    <w:rsid w:val="7427B213"/>
    <w:rsid w:val="744F3741"/>
    <w:rsid w:val="7454E745"/>
    <w:rsid w:val="74B04686"/>
    <w:rsid w:val="751D52FC"/>
    <w:rsid w:val="751F7746"/>
    <w:rsid w:val="75646E7F"/>
    <w:rsid w:val="75854096"/>
    <w:rsid w:val="75944616"/>
    <w:rsid w:val="75B8F9F0"/>
    <w:rsid w:val="75FEDC7C"/>
    <w:rsid w:val="761A3C02"/>
    <w:rsid w:val="7687A462"/>
    <w:rsid w:val="76E00971"/>
    <w:rsid w:val="76FA1345"/>
    <w:rsid w:val="77654722"/>
    <w:rsid w:val="776FC2B3"/>
    <w:rsid w:val="7788EB10"/>
    <w:rsid w:val="7791DF49"/>
    <w:rsid w:val="77BC08F3"/>
    <w:rsid w:val="77C11584"/>
    <w:rsid w:val="77C7FA65"/>
    <w:rsid w:val="77D266D9"/>
    <w:rsid w:val="77E74A6D"/>
    <w:rsid w:val="77F81312"/>
    <w:rsid w:val="78135A63"/>
    <w:rsid w:val="78717AEB"/>
    <w:rsid w:val="7876AAB6"/>
    <w:rsid w:val="787CAF31"/>
    <w:rsid w:val="78CDE79B"/>
    <w:rsid w:val="78FB2336"/>
    <w:rsid w:val="7911E348"/>
    <w:rsid w:val="79268E8C"/>
    <w:rsid w:val="7980EAE6"/>
    <w:rsid w:val="79BC8AC4"/>
    <w:rsid w:val="79CA6C64"/>
    <w:rsid w:val="79F2C602"/>
    <w:rsid w:val="79F5C2C8"/>
    <w:rsid w:val="7A69B7FC"/>
    <w:rsid w:val="7AC2760B"/>
    <w:rsid w:val="7AE2A771"/>
    <w:rsid w:val="7B226708"/>
    <w:rsid w:val="7B836DC4"/>
    <w:rsid w:val="7B9D2C54"/>
    <w:rsid w:val="7B9EC868"/>
    <w:rsid w:val="7BB1A15A"/>
    <w:rsid w:val="7BCE0D9F"/>
    <w:rsid w:val="7BDFAEC8"/>
    <w:rsid w:val="7C637588"/>
    <w:rsid w:val="7CB31DE7"/>
    <w:rsid w:val="7CDB682E"/>
    <w:rsid w:val="7CFDBF24"/>
    <w:rsid w:val="7CFEDEEE"/>
    <w:rsid w:val="7D031396"/>
    <w:rsid w:val="7D45E9EB"/>
    <w:rsid w:val="7D468BE7"/>
    <w:rsid w:val="7D7092AE"/>
    <w:rsid w:val="7D86515C"/>
    <w:rsid w:val="7D95A866"/>
    <w:rsid w:val="7DE2BB53"/>
    <w:rsid w:val="7E394728"/>
    <w:rsid w:val="7E5D9D44"/>
    <w:rsid w:val="7E75A5C1"/>
    <w:rsid w:val="7E9ACF28"/>
    <w:rsid w:val="7EB5F64C"/>
    <w:rsid w:val="7ED548DB"/>
    <w:rsid w:val="7EE226BC"/>
    <w:rsid w:val="7EE25C48"/>
    <w:rsid w:val="7F0C630F"/>
    <w:rsid w:val="7F36D0DB"/>
    <w:rsid w:val="7F7BE375"/>
    <w:rsid w:val="7F8C29A3"/>
    <w:rsid w:val="7F904CF0"/>
    <w:rsid w:val="7F950BD2"/>
    <w:rsid w:val="7FB7F835"/>
    <w:rsid w:val="7FE5E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C6DCE"/>
  <w15:chartTrackingRefBased/>
  <w15:docId w15:val="{CB011A7A-2692-476B-91C3-C47C9113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366"/>
    <w:rPr>
      <w:rFonts w:eastAsiaTheme="majorEastAsia" w:cstheme="majorBidi"/>
      <w:color w:val="272727" w:themeColor="text1" w:themeTint="D8"/>
    </w:rPr>
  </w:style>
  <w:style w:type="paragraph" w:styleId="Title">
    <w:name w:val="Title"/>
    <w:basedOn w:val="Normal"/>
    <w:next w:val="Normal"/>
    <w:link w:val="TitleChar"/>
    <w:uiPriority w:val="10"/>
    <w:qFormat/>
    <w:rsid w:val="00E86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366"/>
    <w:pPr>
      <w:spacing w:before="160"/>
      <w:jc w:val="center"/>
    </w:pPr>
    <w:rPr>
      <w:i/>
      <w:iCs/>
      <w:color w:val="404040" w:themeColor="text1" w:themeTint="BF"/>
    </w:rPr>
  </w:style>
  <w:style w:type="character" w:customStyle="1" w:styleId="QuoteChar">
    <w:name w:val="Quote Char"/>
    <w:basedOn w:val="DefaultParagraphFont"/>
    <w:link w:val="Quote"/>
    <w:uiPriority w:val="29"/>
    <w:rsid w:val="00E86366"/>
    <w:rPr>
      <w:i/>
      <w:iCs/>
      <w:color w:val="404040" w:themeColor="text1" w:themeTint="BF"/>
    </w:rPr>
  </w:style>
  <w:style w:type="paragraph" w:styleId="ListParagraph">
    <w:name w:val="List Paragraph"/>
    <w:basedOn w:val="Normal"/>
    <w:uiPriority w:val="34"/>
    <w:qFormat/>
    <w:rsid w:val="00E86366"/>
    <w:pPr>
      <w:ind w:left="720"/>
      <w:contextualSpacing/>
    </w:pPr>
  </w:style>
  <w:style w:type="character" w:styleId="IntenseEmphasis">
    <w:name w:val="Intense Emphasis"/>
    <w:basedOn w:val="DefaultParagraphFont"/>
    <w:uiPriority w:val="21"/>
    <w:qFormat/>
    <w:rsid w:val="00E86366"/>
    <w:rPr>
      <w:i/>
      <w:iCs/>
      <w:color w:val="0F4761" w:themeColor="accent1" w:themeShade="BF"/>
    </w:rPr>
  </w:style>
  <w:style w:type="paragraph" w:styleId="IntenseQuote">
    <w:name w:val="Intense Quote"/>
    <w:basedOn w:val="Normal"/>
    <w:next w:val="Normal"/>
    <w:link w:val="IntenseQuoteChar"/>
    <w:uiPriority w:val="30"/>
    <w:qFormat/>
    <w:rsid w:val="00E86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366"/>
    <w:rPr>
      <w:i/>
      <w:iCs/>
      <w:color w:val="0F4761" w:themeColor="accent1" w:themeShade="BF"/>
    </w:rPr>
  </w:style>
  <w:style w:type="character" w:styleId="IntenseReference">
    <w:name w:val="Intense Reference"/>
    <w:basedOn w:val="DefaultParagraphFont"/>
    <w:uiPriority w:val="32"/>
    <w:qFormat/>
    <w:rsid w:val="00E86366"/>
    <w:rPr>
      <w:b/>
      <w:bCs/>
      <w:smallCaps/>
      <w:color w:val="0F4761" w:themeColor="accent1" w:themeShade="BF"/>
      <w:spacing w:val="5"/>
    </w:rPr>
  </w:style>
  <w:style w:type="character" w:customStyle="1" w:styleId="profilecardavatarthumb">
    <w:name w:val="profilecardavatarthumb"/>
    <w:basedOn w:val="DefaultParagraphFont"/>
    <w:rsid w:val="0031162A"/>
  </w:style>
  <w:style w:type="paragraph" w:styleId="Header">
    <w:name w:val="header"/>
    <w:basedOn w:val="Normal"/>
    <w:link w:val="HeaderChar"/>
    <w:uiPriority w:val="99"/>
    <w:unhideWhenUsed/>
    <w:rsid w:val="00531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40"/>
  </w:style>
  <w:style w:type="paragraph" w:styleId="Footer">
    <w:name w:val="footer"/>
    <w:basedOn w:val="Normal"/>
    <w:link w:val="FooterChar"/>
    <w:uiPriority w:val="99"/>
    <w:unhideWhenUsed/>
    <w:rsid w:val="00531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40"/>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58412">
      <w:bodyDiv w:val="1"/>
      <w:marLeft w:val="0"/>
      <w:marRight w:val="0"/>
      <w:marTop w:val="0"/>
      <w:marBottom w:val="0"/>
      <w:divBdr>
        <w:top w:val="none" w:sz="0" w:space="0" w:color="auto"/>
        <w:left w:val="none" w:sz="0" w:space="0" w:color="auto"/>
        <w:bottom w:val="none" w:sz="0" w:space="0" w:color="auto"/>
        <w:right w:val="none" w:sz="0" w:space="0" w:color="auto"/>
      </w:divBdr>
    </w:div>
    <w:div w:id="622615144">
      <w:bodyDiv w:val="1"/>
      <w:marLeft w:val="0"/>
      <w:marRight w:val="0"/>
      <w:marTop w:val="0"/>
      <w:marBottom w:val="0"/>
      <w:divBdr>
        <w:top w:val="none" w:sz="0" w:space="0" w:color="auto"/>
        <w:left w:val="none" w:sz="0" w:space="0" w:color="auto"/>
        <w:bottom w:val="none" w:sz="0" w:space="0" w:color="auto"/>
        <w:right w:val="none" w:sz="0" w:space="0" w:color="auto"/>
      </w:divBdr>
    </w:div>
    <w:div w:id="142796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rm.org/topics-tools/news/beware-fraudulent-job-postings-aim-to-steal-money-identity" TargetMode="Externa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ww.ftc.gov/business-guidance/blog/2023/08/job-scammers-go-even-lower-way-they-hire?tpcc=NL_Marketing" TargetMode="External"/><Relationship Id="rId17" Type="http://schemas.openxmlformats.org/officeDocument/2006/relationships/image" Target="media/image4.png"/><Relationship Id="rId25" Type="http://schemas.openxmlformats.org/officeDocument/2006/relationships/image" Target="media/image12.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shrm.org/topics-tools/news/beware-fraudulent-job-postings-aim-to-steal-money-ident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hrm.org/topics-tools/news/beware-fraudulent-job-postings-aim-to-steal-money-identity"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yperlink" Target="http://Www.shrm.org" TargetMode="External"/><Relationship Id="rId10" Type="http://schemas.openxmlformats.org/officeDocument/2006/relationships/image" Target="media/image1.jp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sc-word-edit.officeapps.live.com/we/The%20dataset%20provided%20on%20Kaggle%20titled%20%22Real%20or%20Fake:%20Fake%20JobPosting%20Prediction%22%20is%20ideal%20for%20this%20project%20as%20it%20contains%20a%20comprehensive%20collection%20of%20job%20postings%20labeled%20as%20either%20real%20or%20fake.%20This%20dataset%20includes%20various%20features%20such%20as%20job%20description,%20company%20profile,%20and%20required%20qualifications,%20which%20are%20crucial%20for%20text%20mining%20analysis.%20By%20utilizing%20this%20dataset,%20we%20can%20train%20our%20machine%20learning%20model%20to%20accurately%20distinguish%20between%20legitimate%20and%20fraudulent%20job%20postings%20based%20on%20the%20identified%20patterns%20and%20keywords.%20Additionally,%20the%20availability%20of%20a%20labeled%20dataset%20streamlines%20the%20model%20development%20process,%20allowing%20for%20efficient%20training%20and%20evaluation%20of%20the%20model's%20effectiveness%20in%20detecting%20fraudulent%20job%20postings.%20Overall,%20the%20use%20of%20this%20dataset%20enhances%20the%20robustness%20and%20reliability%20of%20our%20analysis,%20contributing%20to%20the%20project's%20success%20in%20protecting%20job%20seekers%20from%20fraudulent%20activities." TargetMode="External"/><Relationship Id="rId22" Type="http://schemas.openxmlformats.org/officeDocument/2006/relationships/image" Target="media/image9.png"/><Relationship Id="rId27" Type="http://schemas.openxmlformats.org/officeDocument/2006/relationships/hyperlink" Target="http://www.ftc.gov/business-guidance/blog/2023/08/job-scammers-go-even-lower-way-they-hire?tpcc=NL_Marketing" TargetMode="External"/><Relationship Id="rId30" Type="http://schemas.openxmlformats.org/officeDocument/2006/relationships/footer" Target="foot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4b3e674-281b-4525-a606-8ac4344831dd">
      <UserInfo>
        <DisplayName>Burugula, Steeven Raj</DisplayName>
        <AccountId>14</AccountId>
        <AccountType/>
      </UserInfo>
      <UserInfo>
        <DisplayName>Sullivan, Stephanie-Marie</DisplayName>
        <AccountId>23</AccountId>
        <AccountType/>
      </UserInfo>
      <UserInfo>
        <DisplayName>Muppani, Madhavi</DisplayName>
        <AccountId>9</AccountId>
        <AccountType/>
      </UserInfo>
      <UserInfo>
        <DisplayName>Bezawada, Arun Chowdary</DisplayName>
        <AccountId>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BF33FF63E2A4A81F0493B558E96D0" ma:contentTypeVersion="10" ma:contentTypeDescription="Create a new document." ma:contentTypeScope="" ma:versionID="dbae08a7974cbecae768a227964b87d9">
  <xsd:schema xmlns:xsd="http://www.w3.org/2001/XMLSchema" xmlns:xs="http://www.w3.org/2001/XMLSchema" xmlns:p="http://schemas.microsoft.com/office/2006/metadata/properties" xmlns:ns2="007e7cb7-ae3a-40a7-83f1-4d20dfd5cea1" xmlns:ns3="44b3e674-281b-4525-a606-8ac4344831dd" targetNamespace="http://schemas.microsoft.com/office/2006/metadata/properties" ma:root="true" ma:fieldsID="a026872e808b40e58fbdc6351669552d" ns2:_="" ns3:_="">
    <xsd:import namespace="007e7cb7-ae3a-40a7-83f1-4d20dfd5cea1"/>
    <xsd:import namespace="44b3e674-281b-4525-a606-8ac4344831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e7cb7-ae3a-40a7-83f1-4d20dfd5c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b3e674-281b-4525-a606-8ac4344831d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C693E6-320C-44B3-9741-5A2C312C50ED}">
  <ds:schemaRefs>
    <ds:schemaRef ds:uri="http://schemas.microsoft.com/sharepoint/v3/contenttype/forms"/>
  </ds:schemaRefs>
</ds:datastoreItem>
</file>

<file path=customXml/itemProps2.xml><?xml version="1.0" encoding="utf-8"?>
<ds:datastoreItem xmlns:ds="http://schemas.openxmlformats.org/officeDocument/2006/customXml" ds:itemID="{2EC780AD-24B7-477C-ACFD-9B809750F9A4}">
  <ds:schemaRefs>
    <ds:schemaRef ds:uri="http://schemas.microsoft.com/office/2006/metadata/properties"/>
    <ds:schemaRef ds:uri="http://schemas.microsoft.com/office/infopath/2007/PartnerControls"/>
    <ds:schemaRef ds:uri="44b3e674-281b-4525-a606-8ac4344831dd"/>
  </ds:schemaRefs>
</ds:datastoreItem>
</file>

<file path=customXml/itemProps3.xml><?xml version="1.0" encoding="utf-8"?>
<ds:datastoreItem xmlns:ds="http://schemas.openxmlformats.org/officeDocument/2006/customXml" ds:itemID="{14334F34-C00F-4C9C-931E-73A7DDE26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e7cb7-ae3a-40a7-83f1-4d20dfd5cea1"/>
    <ds:schemaRef ds:uri="44b3e674-281b-4525-a606-8ac434483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3505</Words>
  <Characters>19666</Characters>
  <Application>Microsoft Office Word</Application>
  <DocSecurity>0</DocSecurity>
  <Lines>936</Lines>
  <Paragraphs>609</Paragraphs>
  <ScaleCrop>false</ScaleCrop>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Bezawada</dc:creator>
  <cp:keywords/>
  <dc:description/>
  <cp:lastModifiedBy>MADHAVI MUPPANI</cp:lastModifiedBy>
  <cp:revision>8</cp:revision>
  <dcterms:created xsi:type="dcterms:W3CDTF">2024-03-31T03:35:00Z</dcterms:created>
  <dcterms:modified xsi:type="dcterms:W3CDTF">2024-12-21T01:22:00Z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0x01010029CBF33FF63E2A4A81F0493B558E96D0</vt:lpwstr>
  </property>
  <property fmtid="{D5CDD505-2E9C-101B-9397-08002B2CF9AE}" pid="3" name="GrammarlyDocumentId">
    <vt:lpwstr>728d3d8d1cc29b73e99a67f7f47e274d89c31941c6d9989e6837e1c3407435d6</vt:lpwstr>
  </property>
</Properties>
</file>