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6A" w:rsidRPr="00FC6E6A" w:rsidRDefault="00FC6E6A" w:rsidP="00FC6E6A">
      <w:pPr>
        <w:jc w:val="center"/>
        <w:rPr>
          <w:rStyle w:val="rc-plaintextview"/>
          <w:b/>
          <w:sz w:val="28"/>
          <w:szCs w:val="28"/>
          <w:u w:val="single"/>
          <w:lang w:val="en-US"/>
        </w:rPr>
      </w:pPr>
      <w:r w:rsidRPr="00FC6E6A">
        <w:rPr>
          <w:rStyle w:val="rc-plaintextview"/>
          <w:b/>
          <w:sz w:val="28"/>
          <w:szCs w:val="28"/>
          <w:u w:val="single"/>
          <w:lang w:val="en-US"/>
        </w:rPr>
        <w:t xml:space="preserve">Data – Battle of </w:t>
      </w:r>
      <w:proofErr w:type="spellStart"/>
      <w:r w:rsidRPr="00FC6E6A">
        <w:rPr>
          <w:rStyle w:val="rc-plaintextview"/>
          <w:b/>
          <w:sz w:val="28"/>
          <w:szCs w:val="28"/>
          <w:u w:val="single"/>
          <w:lang w:val="en-US"/>
        </w:rPr>
        <w:t>Neighbourhoods</w:t>
      </w:r>
      <w:proofErr w:type="spellEnd"/>
    </w:p>
    <w:p w:rsidR="00FC6E6A" w:rsidRDefault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For our analysis we need an overall idea of New Jersey state in general and Essex </w:t>
      </w:r>
      <w:proofErr w:type="gramStart"/>
      <w:r w:rsidRPr="00FC6E6A">
        <w:rPr>
          <w:rStyle w:val="rc-plaintextview"/>
          <w:lang w:val="en-US"/>
        </w:rPr>
        <w:t>county in particular</w:t>
      </w:r>
      <w:proofErr w:type="gramEnd"/>
      <w:r w:rsidRPr="00FC6E6A">
        <w:rPr>
          <w:rStyle w:val="rc-plaintextview"/>
          <w:lang w:val="en-US"/>
        </w:rPr>
        <w:t xml:space="preserve">. </w:t>
      </w:r>
    </w:p>
    <w:p w:rsidR="00FC6E6A" w:rsidRDefault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Use 'https://www.zipcodestogo.com/New%20Jersey/' link to get the postal codes of counties and cities. </w:t>
      </w:r>
    </w:p>
    <w:p w:rsidR="00FC6E6A" w:rsidRDefault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Then </w:t>
      </w:r>
      <w:r>
        <w:rPr>
          <w:rStyle w:val="rc-plaintextview"/>
          <w:lang w:val="en-US"/>
        </w:rPr>
        <w:t xml:space="preserve">use </w:t>
      </w:r>
      <w:r w:rsidRPr="00FC6E6A">
        <w:rPr>
          <w:rStyle w:val="rc-plaintextview"/>
          <w:lang w:val="en-US"/>
        </w:rPr>
        <w:t xml:space="preserve">"Beautiful soup" to retrieve the postal codes, county and city information.  </w:t>
      </w:r>
    </w:p>
    <w:p w:rsidR="00FC6E6A" w:rsidRDefault="00FC6E6A">
      <w:pPr>
        <w:rPr>
          <w:rStyle w:val="rc-plaintextview"/>
          <w:lang w:val="en-US"/>
        </w:rPr>
      </w:pPr>
      <w:r>
        <w:rPr>
          <w:rStyle w:val="rc-plaintextview"/>
          <w:lang w:val="en-US"/>
        </w:rPr>
        <w:t xml:space="preserve">Perform </w:t>
      </w:r>
      <w:r w:rsidRPr="00FC6E6A">
        <w:rPr>
          <w:rStyle w:val="rc-plaintextview"/>
          <w:lang w:val="en-US"/>
        </w:rPr>
        <w:t xml:space="preserve">exploratory analysis on data to check if it suits the requirements. </w:t>
      </w:r>
    </w:p>
    <w:p w:rsidR="00FC6E6A" w:rsidRDefault="00FC6E6A" w:rsidP="00FC6E6A">
      <w:pPr>
        <w:ind w:firstLine="708"/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Data with Null values should be removed. </w:t>
      </w:r>
    </w:p>
    <w:p w:rsidR="00FC6E6A" w:rsidRDefault="00FC6E6A" w:rsidP="00FC6E6A">
      <w:pPr>
        <w:ind w:firstLine="708"/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Data should not contain duplicate values. </w:t>
      </w:r>
    </w:p>
    <w:p w:rsidR="00FC6E6A" w:rsidRDefault="00FC6E6A" w:rsidP="00FC6E6A">
      <w:pPr>
        <w:ind w:firstLine="708"/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Data should be formatted correctly and have the correct domain. </w:t>
      </w:r>
    </w:p>
    <w:p w:rsidR="00FC6E6A" w:rsidRDefault="00FC6E6A" w:rsidP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Once the data is standardized the qualified data is ready to be processed. </w:t>
      </w:r>
    </w:p>
    <w:p w:rsidR="00FC6E6A" w:rsidRDefault="00FC6E6A" w:rsidP="00FC6E6A">
      <w:pPr>
        <w:ind w:firstLine="708"/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The geo location of the city-county should be obtained from Geocoder. </w:t>
      </w:r>
    </w:p>
    <w:p w:rsidR="00FC6E6A" w:rsidRDefault="00FC6E6A" w:rsidP="00FC6E6A">
      <w:pPr>
        <w:ind w:firstLine="708"/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The venues for each city-county should be obtained from </w:t>
      </w:r>
      <w:proofErr w:type="spellStart"/>
      <w:r w:rsidRPr="00FC6E6A">
        <w:rPr>
          <w:rStyle w:val="rc-plaintextview"/>
          <w:lang w:val="en-US"/>
        </w:rPr>
        <w:t>FourSquare</w:t>
      </w:r>
      <w:proofErr w:type="spellEnd"/>
      <w:r w:rsidRPr="00FC6E6A">
        <w:rPr>
          <w:rStyle w:val="rc-plaintextview"/>
          <w:lang w:val="en-US"/>
        </w:rPr>
        <w:t xml:space="preserve">. </w:t>
      </w:r>
    </w:p>
    <w:p w:rsidR="00FC6E6A" w:rsidRDefault="00FC6E6A" w:rsidP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 xml:space="preserve">The city-county for which geo location and venues are not available in Geocode and </w:t>
      </w:r>
      <w:proofErr w:type="spellStart"/>
      <w:r w:rsidRPr="00FC6E6A">
        <w:rPr>
          <w:rStyle w:val="rc-plaintextview"/>
          <w:lang w:val="en-US"/>
        </w:rPr>
        <w:t>FourSquare</w:t>
      </w:r>
      <w:proofErr w:type="spellEnd"/>
      <w:r w:rsidRPr="00FC6E6A">
        <w:rPr>
          <w:rStyle w:val="rc-plaintextview"/>
          <w:lang w:val="en-US"/>
        </w:rPr>
        <w:t xml:space="preserve"> can be deleted from the dataset as it </w:t>
      </w:r>
      <w:proofErr w:type="spellStart"/>
      <w:r w:rsidRPr="00FC6E6A">
        <w:rPr>
          <w:rStyle w:val="rc-plaintextview"/>
          <w:lang w:val="en-US"/>
        </w:rPr>
        <w:t>doesnot</w:t>
      </w:r>
      <w:proofErr w:type="spellEnd"/>
      <w:r w:rsidRPr="00FC6E6A">
        <w:rPr>
          <w:rStyle w:val="rc-plaintextview"/>
          <w:lang w:val="en-US"/>
        </w:rPr>
        <w:t xml:space="preserve"> add any value. </w:t>
      </w:r>
    </w:p>
    <w:p w:rsidR="00FC6E6A" w:rsidRDefault="00FC6E6A" w:rsidP="00FC6E6A">
      <w:pPr>
        <w:rPr>
          <w:rStyle w:val="rc-plaintextview"/>
          <w:lang w:val="en-US"/>
        </w:rPr>
      </w:pPr>
      <w:r w:rsidRPr="00FC6E6A">
        <w:rPr>
          <w:rStyle w:val="rc-plaintextview"/>
          <w:lang w:val="en-US"/>
        </w:rPr>
        <w:t>Then cluster the nearby venues to find out the top ten amenities available for each location</w:t>
      </w:r>
      <w:r>
        <w:rPr>
          <w:rStyle w:val="rc-plaintextview"/>
          <w:lang w:val="en-US"/>
        </w:rPr>
        <w:t xml:space="preserve"> and extract those features</w:t>
      </w:r>
      <w:r w:rsidRPr="00FC6E6A">
        <w:rPr>
          <w:rStyle w:val="rc-plaintextview"/>
          <w:lang w:val="en-US"/>
        </w:rPr>
        <w:t xml:space="preserve">. Based on the amenities cluster the </w:t>
      </w:r>
      <w:proofErr w:type="spellStart"/>
      <w:r w:rsidRPr="00FC6E6A">
        <w:rPr>
          <w:rStyle w:val="rc-plaintextview"/>
          <w:lang w:val="en-US"/>
        </w:rPr>
        <w:t>neighbourhoods</w:t>
      </w:r>
      <w:proofErr w:type="spellEnd"/>
      <w:r w:rsidRPr="00FC6E6A">
        <w:rPr>
          <w:rStyle w:val="rc-plaintextview"/>
          <w:lang w:val="en-US"/>
        </w:rPr>
        <w:t xml:space="preserve"> which have similar characteristics. These venues can be shown to the clients to choose a location. </w:t>
      </w:r>
    </w:p>
    <w:p w:rsidR="00C20274" w:rsidRPr="00FC6E6A" w:rsidRDefault="00FC6E6A" w:rsidP="00FC6E6A">
      <w:pPr>
        <w:rPr>
          <w:lang w:val="en-US"/>
        </w:rPr>
      </w:pPr>
      <w:r w:rsidRPr="00FC6E6A">
        <w:rPr>
          <w:rStyle w:val="rc-plaintextview"/>
          <w:lang w:val="en-US"/>
        </w:rPr>
        <w:t xml:space="preserve">Advantage is that given a location, we get an overview of the facilities available and it gives us the </w:t>
      </w:r>
      <w:bookmarkStart w:id="0" w:name="_GoBack"/>
      <w:bookmarkEnd w:id="0"/>
      <w:r w:rsidRPr="00FC6E6A">
        <w:rPr>
          <w:rStyle w:val="rc-plaintextview"/>
          <w:lang w:val="en-US"/>
        </w:rPr>
        <w:t>knowledge to choose the best options.</w:t>
      </w:r>
    </w:p>
    <w:sectPr w:rsidR="00C20274" w:rsidRPr="00FC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6A"/>
    <w:rsid w:val="000E7C43"/>
    <w:rsid w:val="00245504"/>
    <w:rsid w:val="00621511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1876"/>
  <w15:chartTrackingRefBased/>
  <w15:docId w15:val="{FBB62CBD-4E39-47CC-A6AC-6591CE1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c-plaintextview">
    <w:name w:val="rc-plaintextview"/>
    <w:basedOn w:val="DefaultParagraphFont"/>
    <w:rsid w:val="00FC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Tiruvakadu</dc:creator>
  <cp:keywords/>
  <dc:description/>
  <cp:lastModifiedBy>Madhavi Tiruvakadu</cp:lastModifiedBy>
  <cp:revision>1</cp:revision>
  <dcterms:created xsi:type="dcterms:W3CDTF">2018-09-25T21:22:00Z</dcterms:created>
  <dcterms:modified xsi:type="dcterms:W3CDTF">2018-09-25T21:25:00Z</dcterms:modified>
</cp:coreProperties>
</file>