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b w:val="1"/>
        </w:rPr>
      </w:pPr>
      <w:bookmarkStart w:colFirst="0" w:colLast="0" w:name="_soarvjodnoch" w:id="0"/>
      <w:bookmarkEnd w:id="0"/>
      <w:r w:rsidDel="00000000" w:rsidR="00000000" w:rsidRPr="00000000">
        <w:rPr>
          <w:b w:val="1"/>
          <w:rtl w:val="0"/>
        </w:rPr>
        <w:t xml:space="preserve">DATABEAT- ASSIGNMENT1</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SUBMITTED BY- MADHAV SHARMA(madhavsjk@gmail.com)</w:t>
      </w:r>
    </w:p>
    <w:p w:rsidR="00000000" w:rsidDel="00000000" w:rsidP="00000000" w:rsidRDefault="00000000" w:rsidRPr="00000000" w14:paraId="00000004">
      <w:pPr>
        <w:pStyle w:val="Heading3"/>
        <w:rPr>
          <w:b w:val="1"/>
          <w:sz w:val="24"/>
          <w:szCs w:val="24"/>
        </w:rPr>
      </w:pPr>
      <w:bookmarkStart w:colFirst="0" w:colLast="0" w:name="_bnsmrp8z7isc" w:id="1"/>
      <w:bookmarkEnd w:id="1"/>
      <w:r w:rsidDel="00000000" w:rsidR="00000000" w:rsidRPr="00000000">
        <w:rPr>
          <w:b w:val="1"/>
          <w:sz w:val="24"/>
          <w:szCs w:val="24"/>
          <w:rtl w:val="0"/>
        </w:rPr>
        <w:t xml:space="preserve">Q-1   </w:t>
      </w:r>
    </w:p>
    <w:p w:rsidR="00000000" w:rsidDel="00000000" w:rsidP="00000000" w:rsidRDefault="00000000" w:rsidRPr="00000000" w14:paraId="00000005">
      <w:pPr>
        <w:numPr>
          <w:ilvl w:val="0"/>
          <w:numId w:val="1"/>
        </w:numPr>
        <w:ind w:left="720" w:hanging="360"/>
        <w:rPr>
          <w:b w:val="1"/>
          <w:sz w:val="28"/>
          <w:szCs w:val="28"/>
          <w:u w:val="none"/>
        </w:rPr>
      </w:pPr>
      <w:r w:rsidDel="00000000" w:rsidR="00000000" w:rsidRPr="00000000">
        <w:rPr>
          <w:b w:val="1"/>
          <w:sz w:val="28"/>
          <w:szCs w:val="28"/>
          <w:rtl w:val="0"/>
        </w:rPr>
        <w:t xml:space="preserve"> Creating EmployeeTable</w:t>
      </w:r>
    </w:p>
    <w:p w:rsidR="00000000" w:rsidDel="00000000" w:rsidP="00000000" w:rsidRDefault="00000000" w:rsidRPr="00000000" w14:paraId="00000006">
      <w:pPr>
        <w:ind w:left="720" w:firstLine="0"/>
        <w:rPr>
          <w:b w:val="1"/>
          <w:sz w:val="28"/>
          <w:szCs w:val="28"/>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drawing>
          <wp:inline distB="114300" distT="114300" distL="114300" distR="114300">
            <wp:extent cx="5943600" cy="2120900"/>
            <wp:effectExtent b="0" l="0" r="0" t="0"/>
            <wp:docPr id="1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720" w:firstLine="0"/>
        <w:rPr>
          <w:b w:val="1"/>
          <w:sz w:val="28"/>
          <w:szCs w:val="28"/>
        </w:rPr>
      </w:pPr>
      <w:r w:rsidDel="00000000" w:rsidR="00000000" w:rsidRPr="00000000">
        <w:rPr>
          <w:b w:val="1"/>
          <w:sz w:val="28"/>
          <w:szCs w:val="28"/>
          <w:rtl w:val="0"/>
        </w:rPr>
        <w:t xml:space="preserve">Inserting Values into EmployeeTable</w:t>
      </w:r>
    </w:p>
    <w:p w:rsidR="00000000" w:rsidDel="00000000" w:rsidP="00000000" w:rsidRDefault="00000000" w:rsidRPr="00000000" w14:paraId="00000009">
      <w:pPr>
        <w:ind w:left="720" w:firstLine="0"/>
        <w:rPr>
          <w:b w:val="1"/>
        </w:rPr>
      </w:pPr>
      <w:r w:rsidDel="00000000" w:rsidR="00000000" w:rsidRPr="00000000">
        <w:rPr>
          <w:b w:val="1"/>
        </w:rPr>
        <w:drawing>
          <wp:inline distB="114300" distT="114300" distL="114300" distR="114300">
            <wp:extent cx="5943600" cy="32258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3"/>
        <w:numPr>
          <w:ilvl w:val="0"/>
          <w:numId w:val="1"/>
        </w:numPr>
        <w:ind w:left="720" w:hanging="360"/>
        <w:rPr>
          <w:b w:val="1"/>
          <w:sz w:val="24"/>
          <w:szCs w:val="24"/>
          <w:u w:val="none"/>
        </w:rPr>
      </w:pPr>
      <w:bookmarkStart w:colFirst="0" w:colLast="0" w:name="_anp9rvfdyhm3" w:id="2"/>
      <w:bookmarkEnd w:id="2"/>
      <w:r w:rsidDel="00000000" w:rsidR="00000000" w:rsidRPr="00000000">
        <w:rPr>
          <w:b w:val="1"/>
          <w:sz w:val="24"/>
          <w:szCs w:val="24"/>
          <w:rtl w:val="0"/>
        </w:rPr>
        <w:t xml:space="preserve">Creating VariablesTable </w:t>
      </w:r>
    </w:p>
    <w:p w:rsidR="00000000" w:rsidDel="00000000" w:rsidP="00000000" w:rsidRDefault="00000000" w:rsidRPr="00000000" w14:paraId="0000000B">
      <w:pPr>
        <w:ind w:left="720" w:firstLine="0"/>
        <w:rPr/>
      </w:pPr>
      <w:r w:rsidDel="00000000" w:rsidR="00000000" w:rsidRPr="00000000">
        <w:rPr>
          <w:rtl w:val="0"/>
        </w:rPr>
        <w:t xml:space="preserve">      </w:t>
      </w:r>
      <w:r w:rsidDel="00000000" w:rsidR="00000000" w:rsidRPr="00000000">
        <w:rPr/>
        <w:drawing>
          <wp:inline distB="114300" distT="114300" distL="114300" distR="114300">
            <wp:extent cx="5943600" cy="2019300"/>
            <wp:effectExtent b="0" l="0" r="0" t="0"/>
            <wp:docPr id="1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b w:val="1"/>
          <w:sz w:val="28"/>
          <w:szCs w:val="28"/>
        </w:rPr>
      </w:pPr>
      <w:r w:rsidDel="00000000" w:rsidR="00000000" w:rsidRPr="00000000">
        <w:rPr>
          <w:b w:val="1"/>
          <w:sz w:val="28"/>
          <w:szCs w:val="28"/>
          <w:rtl w:val="0"/>
        </w:rPr>
        <w:t xml:space="preserve">Inserting into VariablesTables</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drawing>
          <wp:inline distB="114300" distT="114300" distL="114300" distR="114300">
            <wp:extent cx="4267200" cy="2971800"/>
            <wp:effectExtent b="0" l="0" r="0" t="0"/>
            <wp:docPr id="1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267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rPr>
          <w:b w:val="1"/>
          <w:sz w:val="28"/>
          <w:szCs w:val="28"/>
        </w:rPr>
      </w:pPr>
      <w:r w:rsidDel="00000000" w:rsidR="00000000" w:rsidRPr="00000000">
        <w:rPr>
          <w:rtl w:val="0"/>
        </w:rPr>
      </w:r>
    </w:p>
    <w:p w:rsidR="00000000" w:rsidDel="00000000" w:rsidP="00000000" w:rsidRDefault="00000000" w:rsidRPr="00000000" w14:paraId="00000013">
      <w:pPr>
        <w:ind w:left="720" w:firstLine="0"/>
        <w:rPr>
          <w:b w:val="1"/>
          <w:sz w:val="28"/>
          <w:szCs w:val="28"/>
        </w:rPr>
      </w:pPr>
      <w:r w:rsidDel="00000000" w:rsidR="00000000" w:rsidRPr="00000000">
        <w:rPr>
          <w:rtl w:val="0"/>
        </w:rPr>
      </w:r>
    </w:p>
    <w:p w:rsidR="00000000" w:rsidDel="00000000" w:rsidP="00000000" w:rsidRDefault="00000000" w:rsidRPr="00000000" w14:paraId="00000014">
      <w:pPr>
        <w:ind w:left="720" w:firstLine="0"/>
        <w:rPr>
          <w:b w:val="1"/>
          <w:sz w:val="28"/>
          <w:szCs w:val="28"/>
        </w:rPr>
      </w:pPr>
      <w:r w:rsidDel="00000000" w:rsidR="00000000" w:rsidRPr="00000000">
        <w:rPr>
          <w:rtl w:val="0"/>
        </w:rPr>
      </w:r>
    </w:p>
    <w:p w:rsidR="00000000" w:rsidDel="00000000" w:rsidP="00000000" w:rsidRDefault="00000000" w:rsidRPr="00000000" w14:paraId="00000015">
      <w:pPr>
        <w:ind w:left="720" w:firstLine="0"/>
        <w:rPr>
          <w:b w:val="1"/>
          <w:sz w:val="28"/>
          <w:szCs w:val="28"/>
        </w:rPr>
      </w:pPr>
      <w:r w:rsidDel="00000000" w:rsidR="00000000" w:rsidRPr="00000000">
        <w:rPr>
          <w:rtl w:val="0"/>
        </w:rPr>
      </w:r>
    </w:p>
    <w:p w:rsidR="00000000" w:rsidDel="00000000" w:rsidP="00000000" w:rsidRDefault="00000000" w:rsidRPr="00000000" w14:paraId="00000016">
      <w:pPr>
        <w:ind w:left="720" w:firstLine="0"/>
        <w:rPr>
          <w:b w:val="1"/>
          <w:sz w:val="28"/>
          <w:szCs w:val="28"/>
        </w:rPr>
      </w:pPr>
      <w:r w:rsidDel="00000000" w:rsidR="00000000" w:rsidRPr="00000000">
        <w:rPr>
          <w:rtl w:val="0"/>
        </w:rPr>
      </w:r>
    </w:p>
    <w:p w:rsidR="00000000" w:rsidDel="00000000" w:rsidP="00000000" w:rsidRDefault="00000000" w:rsidRPr="00000000" w14:paraId="00000017">
      <w:pPr>
        <w:ind w:left="720" w:firstLine="0"/>
        <w:rPr>
          <w:b w:val="1"/>
          <w:sz w:val="28"/>
          <w:szCs w:val="28"/>
        </w:rPr>
      </w:pPr>
      <w:r w:rsidDel="00000000" w:rsidR="00000000" w:rsidRPr="00000000">
        <w:rPr>
          <w:rtl w:val="0"/>
        </w:rPr>
      </w:r>
    </w:p>
    <w:p w:rsidR="00000000" w:rsidDel="00000000" w:rsidP="00000000" w:rsidRDefault="00000000" w:rsidRPr="00000000" w14:paraId="00000018">
      <w:pPr>
        <w:ind w:left="720" w:firstLine="0"/>
        <w:rPr>
          <w:b w:val="1"/>
          <w:sz w:val="28"/>
          <w:szCs w:val="28"/>
        </w:rPr>
      </w:pPr>
      <w:r w:rsidDel="00000000" w:rsidR="00000000" w:rsidRPr="00000000">
        <w:rPr>
          <w:rtl w:val="0"/>
        </w:rPr>
      </w:r>
    </w:p>
    <w:p w:rsidR="00000000" w:rsidDel="00000000" w:rsidP="00000000" w:rsidRDefault="00000000" w:rsidRPr="00000000" w14:paraId="00000019">
      <w:pPr>
        <w:ind w:left="720" w:firstLine="0"/>
        <w:rPr>
          <w:b w:val="1"/>
          <w:sz w:val="28"/>
          <w:szCs w:val="28"/>
        </w:rPr>
      </w:pPr>
      <w:r w:rsidDel="00000000" w:rsidR="00000000" w:rsidRPr="00000000">
        <w:rPr>
          <w:rtl w:val="0"/>
        </w:rPr>
      </w:r>
    </w:p>
    <w:p w:rsidR="00000000" w:rsidDel="00000000" w:rsidP="00000000" w:rsidRDefault="00000000" w:rsidRPr="00000000" w14:paraId="0000001A">
      <w:pPr>
        <w:ind w:left="720" w:firstLine="0"/>
        <w:rPr>
          <w:b w:val="1"/>
          <w:sz w:val="28"/>
          <w:szCs w:val="28"/>
        </w:rPr>
      </w:pPr>
      <w:r w:rsidDel="00000000" w:rsidR="00000000" w:rsidRPr="00000000">
        <w:rPr>
          <w:b w:val="1"/>
          <w:sz w:val="28"/>
          <w:szCs w:val="28"/>
          <w:rtl w:val="0"/>
        </w:rPr>
        <w:t xml:space="preserve">Creating Designation Table</w:t>
      </w:r>
    </w:p>
    <w:p w:rsidR="00000000" w:rsidDel="00000000" w:rsidP="00000000" w:rsidRDefault="00000000" w:rsidRPr="00000000" w14:paraId="0000001B">
      <w:pPr>
        <w:ind w:left="720" w:firstLine="0"/>
        <w:rPr>
          <w:b w:val="1"/>
          <w:sz w:val="28"/>
          <w:szCs w:val="28"/>
        </w:rPr>
      </w:pPr>
      <w:r w:rsidDel="00000000" w:rsidR="00000000" w:rsidRPr="00000000">
        <w:rPr>
          <w:b w:val="1"/>
          <w:sz w:val="28"/>
          <w:szCs w:val="28"/>
        </w:rPr>
        <w:drawing>
          <wp:inline distB="114300" distT="114300" distL="114300" distR="114300">
            <wp:extent cx="5200650" cy="184785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006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b w:val="1"/>
          <w:sz w:val="28"/>
          <w:szCs w:val="28"/>
        </w:rPr>
      </w:pPr>
      <w:r w:rsidDel="00000000" w:rsidR="00000000" w:rsidRPr="00000000">
        <w:rPr>
          <w:rtl w:val="0"/>
        </w:rPr>
      </w:r>
    </w:p>
    <w:p w:rsidR="00000000" w:rsidDel="00000000" w:rsidP="00000000" w:rsidRDefault="00000000" w:rsidRPr="00000000" w14:paraId="0000001D">
      <w:pPr>
        <w:ind w:left="720" w:firstLine="0"/>
        <w:rPr>
          <w:b w:val="1"/>
          <w:sz w:val="28"/>
          <w:szCs w:val="28"/>
        </w:rPr>
      </w:pPr>
      <w:r w:rsidDel="00000000" w:rsidR="00000000" w:rsidRPr="00000000">
        <w:rPr>
          <w:b w:val="1"/>
          <w:sz w:val="28"/>
          <w:szCs w:val="28"/>
          <w:rtl w:val="0"/>
        </w:rPr>
        <w:t xml:space="preserve">Inserting into DesignationTable</w:t>
      </w:r>
    </w:p>
    <w:p w:rsidR="00000000" w:rsidDel="00000000" w:rsidP="00000000" w:rsidRDefault="00000000" w:rsidRPr="00000000" w14:paraId="0000001E">
      <w:pPr>
        <w:ind w:left="720" w:firstLine="0"/>
        <w:rPr>
          <w:b w:val="1"/>
          <w:sz w:val="28"/>
          <w:szCs w:val="28"/>
        </w:rPr>
      </w:pPr>
      <w:r w:rsidDel="00000000" w:rsidR="00000000" w:rsidRPr="00000000">
        <w:rPr>
          <w:rtl w:val="0"/>
        </w:rPr>
      </w:r>
    </w:p>
    <w:p w:rsidR="00000000" w:rsidDel="00000000" w:rsidP="00000000" w:rsidRDefault="00000000" w:rsidRPr="00000000" w14:paraId="0000001F">
      <w:pPr>
        <w:ind w:left="720" w:firstLine="0"/>
        <w:rPr>
          <w:b w:val="1"/>
          <w:sz w:val="28"/>
          <w:szCs w:val="28"/>
        </w:rPr>
      </w:pPr>
      <w:r w:rsidDel="00000000" w:rsidR="00000000" w:rsidRPr="00000000">
        <w:rPr>
          <w:b w:val="1"/>
          <w:sz w:val="28"/>
          <w:szCs w:val="28"/>
        </w:rPr>
        <w:drawing>
          <wp:inline distB="114300" distT="114300" distL="114300" distR="114300">
            <wp:extent cx="4124325" cy="3562350"/>
            <wp:effectExtent b="0" l="0" r="0" t="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1243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b w:val="1"/>
          <w:sz w:val="28"/>
          <w:szCs w:val="28"/>
        </w:rPr>
      </w:pPr>
      <w:r w:rsidDel="00000000" w:rsidR="00000000" w:rsidRPr="00000000">
        <w:rPr>
          <w:rtl w:val="0"/>
        </w:rPr>
      </w:r>
    </w:p>
    <w:p w:rsidR="00000000" w:rsidDel="00000000" w:rsidP="00000000" w:rsidRDefault="00000000" w:rsidRPr="00000000" w14:paraId="00000021">
      <w:pPr>
        <w:ind w:left="720" w:firstLine="0"/>
        <w:rPr>
          <w:b w:val="1"/>
          <w:sz w:val="28"/>
          <w:szCs w:val="28"/>
        </w:rPr>
      </w:pPr>
      <w:r w:rsidDel="00000000" w:rsidR="00000000" w:rsidRPr="00000000">
        <w:rPr>
          <w:rtl w:val="0"/>
        </w:rPr>
      </w:r>
    </w:p>
    <w:p w:rsidR="00000000" w:rsidDel="00000000" w:rsidP="00000000" w:rsidRDefault="00000000" w:rsidRPr="00000000" w14:paraId="00000022">
      <w:pPr>
        <w:pStyle w:val="Heading3"/>
        <w:rPr>
          <w:b w:val="1"/>
          <w:sz w:val="24"/>
          <w:szCs w:val="24"/>
        </w:rPr>
      </w:pPr>
      <w:bookmarkStart w:colFirst="0" w:colLast="0" w:name="_xeo95c5s3fer" w:id="3"/>
      <w:bookmarkEnd w:id="3"/>
      <w:r w:rsidDel="00000000" w:rsidR="00000000" w:rsidRPr="00000000">
        <w:rPr>
          <w:b w:val="1"/>
          <w:sz w:val="24"/>
          <w:szCs w:val="24"/>
          <w:rtl w:val="0"/>
        </w:rPr>
        <w:t xml:space="preserve">Q-2</w:t>
      </w:r>
    </w:p>
    <w:p w:rsidR="00000000" w:rsidDel="00000000" w:rsidP="00000000" w:rsidRDefault="00000000" w:rsidRPr="00000000" w14:paraId="00000023">
      <w:pPr>
        <w:pStyle w:val="Heading3"/>
        <w:rPr>
          <w:b w:val="1"/>
          <w:sz w:val="24"/>
          <w:szCs w:val="24"/>
        </w:rPr>
      </w:pPr>
      <w:bookmarkStart w:colFirst="0" w:colLast="0" w:name="_v4ktlc2ts4g6" w:id="4"/>
      <w:bookmarkEnd w:id="4"/>
      <w:r w:rsidDel="00000000" w:rsidR="00000000" w:rsidRPr="00000000">
        <w:rPr>
          <w:b w:val="1"/>
          <w:sz w:val="24"/>
          <w:szCs w:val="24"/>
          <w:rtl w:val="0"/>
        </w:rPr>
        <w:t xml:space="preserve">Ans:</w:t>
      </w:r>
    </w:p>
    <w:p w:rsidR="00000000" w:rsidDel="00000000" w:rsidP="00000000" w:rsidRDefault="00000000" w:rsidRPr="00000000" w14:paraId="00000024">
      <w:pPr>
        <w:pStyle w:val="Heading3"/>
        <w:rPr>
          <w:sz w:val="24"/>
          <w:szCs w:val="24"/>
        </w:rPr>
      </w:pPr>
      <w:bookmarkStart w:colFirst="0" w:colLast="0" w:name="_e9yu0so3j0q" w:id="5"/>
      <w:bookmarkEnd w:id="5"/>
      <w:r w:rsidDel="00000000" w:rsidR="00000000" w:rsidRPr="00000000">
        <w:rPr>
          <w:sz w:val="24"/>
          <w:szCs w:val="24"/>
          <w:rtl w:val="0"/>
        </w:rPr>
        <w:t xml:space="preserve">     </w:t>
      </w:r>
      <w:r w:rsidDel="00000000" w:rsidR="00000000" w:rsidRPr="00000000">
        <w:rPr>
          <w:sz w:val="24"/>
          <w:szCs w:val="24"/>
          <w:rtl w:val="0"/>
        </w:rPr>
        <w:t xml:space="preserve">Types of Joins in SQL</w:t>
      </w:r>
    </w:p>
    <w:p w:rsidR="00000000" w:rsidDel="00000000" w:rsidP="00000000" w:rsidRDefault="00000000" w:rsidRPr="00000000" w14:paraId="00000025">
      <w:pPr>
        <w:numPr>
          <w:ilvl w:val="0"/>
          <w:numId w:val="4"/>
        </w:numPr>
        <w:ind w:left="720" w:hanging="360"/>
      </w:pPr>
      <w:r w:rsidDel="00000000" w:rsidR="00000000" w:rsidRPr="00000000">
        <w:rPr>
          <w:rtl w:val="0"/>
        </w:rPr>
        <w:t xml:space="preserve">Inner Join: </w:t>
      </w:r>
      <w:r w:rsidDel="00000000" w:rsidR="00000000" w:rsidRPr="00000000">
        <w:rPr>
          <w:rFonts w:ascii="Roboto" w:cs="Roboto" w:eastAsia="Roboto" w:hAnsi="Roboto"/>
          <w:color w:val="333333"/>
          <w:sz w:val="24"/>
          <w:szCs w:val="24"/>
          <w:highlight w:val="white"/>
          <w:rtl w:val="0"/>
        </w:rPr>
        <w:t xml:space="preserve">The inner join is used to select all matching rows or columns in both tables or as long as the defined condition is valid in SQL.</w:t>
      </w:r>
    </w:p>
    <w:p w:rsidR="00000000" w:rsidDel="00000000" w:rsidP="00000000" w:rsidRDefault="00000000" w:rsidRPr="00000000" w14:paraId="00000026">
      <w:pPr>
        <w:ind w:left="72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Eg.</w:t>
      </w:r>
    </w:p>
    <w:p w:rsidR="00000000" w:rsidDel="00000000" w:rsidP="00000000" w:rsidRDefault="00000000" w:rsidRPr="00000000" w14:paraId="00000027">
      <w:pPr>
        <w:ind w:left="72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6604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9">
      <w:pPr>
        <w:ind w:left="720" w:firstLine="0"/>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Output:</w:t>
      </w:r>
    </w:p>
    <w:p w:rsidR="00000000" w:rsidDel="00000000" w:rsidP="00000000" w:rsidRDefault="00000000" w:rsidRPr="00000000" w14:paraId="0000002A">
      <w:pPr>
        <w:ind w:left="72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14097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C">
      <w:pPr>
        <w:ind w:left="72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D">
      <w:pPr>
        <w:ind w:left="72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E">
      <w:pPr>
        <w:ind w:left="72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  </w:t>
      </w:r>
    </w:p>
    <w:p w:rsidR="00000000" w:rsidDel="00000000" w:rsidP="00000000" w:rsidRDefault="00000000" w:rsidRPr="00000000" w14:paraId="0000002F">
      <w:pPr>
        <w:ind w:left="72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0">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4"/>
        </w:numPr>
        <w:ind w:left="720" w:hanging="360"/>
      </w:pPr>
      <w:r w:rsidDel="00000000" w:rsidR="00000000" w:rsidRPr="00000000">
        <w:rPr>
          <w:rtl w:val="0"/>
        </w:rPr>
        <w:t xml:space="preserve">Left Join: It </w:t>
      </w:r>
      <w:r w:rsidDel="00000000" w:rsidR="00000000" w:rsidRPr="00000000">
        <w:rPr>
          <w:rFonts w:ascii="Roboto" w:cs="Roboto" w:eastAsia="Roboto" w:hAnsi="Roboto"/>
          <w:color w:val="333333"/>
          <w:sz w:val="24"/>
          <w:szCs w:val="24"/>
          <w:highlight w:val="white"/>
          <w:rtl w:val="0"/>
        </w:rPr>
        <w:t xml:space="preserve">is used to retrieve all records from the left table (table1) and the matched rows or columns from the right table (table2). If both tables do not contain any matched rows or columns, it returns the NULL.</w:t>
      </w:r>
    </w:p>
    <w:p w:rsidR="00000000" w:rsidDel="00000000" w:rsidP="00000000" w:rsidRDefault="00000000" w:rsidRPr="00000000" w14:paraId="00000033">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          </w:t>
      </w:r>
    </w:p>
    <w:p w:rsidR="00000000" w:rsidDel="00000000" w:rsidP="00000000" w:rsidRDefault="00000000" w:rsidRPr="00000000" w14:paraId="00000034">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highlight w:val="white"/>
        </w:rPr>
        <w:drawing>
          <wp:inline distB="114300" distT="114300" distL="114300" distR="114300">
            <wp:extent cx="5943600" cy="6477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6">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Output:</w:t>
      </w:r>
    </w:p>
    <w:p w:rsidR="00000000" w:rsidDel="00000000" w:rsidP="00000000" w:rsidRDefault="00000000" w:rsidRPr="00000000" w14:paraId="00000037">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8">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14097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B">
      <w:pPr>
        <w:numPr>
          <w:ilvl w:val="0"/>
          <w:numId w:val="4"/>
        </w:numPr>
        <w:ind w:left="720" w:hanging="360"/>
        <w:rPr>
          <w:sz w:val="24"/>
          <w:szCs w:val="24"/>
        </w:rPr>
      </w:pPr>
      <w:r w:rsidDel="00000000" w:rsidR="00000000" w:rsidRPr="00000000">
        <w:rPr>
          <w:sz w:val="24"/>
          <w:szCs w:val="24"/>
          <w:rtl w:val="0"/>
        </w:rPr>
        <w:t xml:space="preserve">Right Join: It </w:t>
      </w:r>
      <w:r w:rsidDel="00000000" w:rsidR="00000000" w:rsidRPr="00000000">
        <w:rPr>
          <w:rFonts w:ascii="Roboto" w:cs="Roboto" w:eastAsia="Roboto" w:hAnsi="Roboto"/>
          <w:color w:val="333333"/>
          <w:sz w:val="24"/>
          <w:szCs w:val="24"/>
          <w:highlight w:val="white"/>
          <w:rtl w:val="0"/>
        </w:rPr>
        <w:t xml:space="preserve">is used to retrieve all records from the right table (table2) and the matched rows or columns from the left table (table1). If both tables do not contain any matched rows or columns, it returns the NULL.</w:t>
      </w:r>
    </w:p>
    <w:p w:rsidR="00000000" w:rsidDel="00000000" w:rsidP="00000000" w:rsidRDefault="00000000" w:rsidRPr="00000000" w14:paraId="0000003C">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E.g: </w:t>
      </w:r>
    </w:p>
    <w:p w:rsidR="00000000" w:rsidDel="00000000" w:rsidP="00000000" w:rsidRDefault="00000000" w:rsidRPr="00000000" w14:paraId="0000003D">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622300"/>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Output: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1447800"/>
            <wp:effectExtent b="0" l="0" r="0" t="0"/>
            <wp:docPr id="1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4"/>
        </w:numPr>
        <w:ind w:left="720" w:hanging="360"/>
        <w:rPr>
          <w:sz w:val="24"/>
          <w:szCs w:val="24"/>
        </w:rPr>
      </w:pPr>
      <w:r w:rsidDel="00000000" w:rsidR="00000000" w:rsidRPr="00000000">
        <w:rPr>
          <w:sz w:val="24"/>
          <w:szCs w:val="24"/>
          <w:rtl w:val="0"/>
        </w:rPr>
        <w:t xml:space="preserve">Full Join: </w:t>
      </w:r>
      <w:r w:rsidDel="00000000" w:rsidR="00000000" w:rsidRPr="00000000">
        <w:rPr>
          <w:rFonts w:ascii="Roboto" w:cs="Roboto" w:eastAsia="Roboto" w:hAnsi="Roboto"/>
          <w:color w:val="333333"/>
          <w:sz w:val="24"/>
          <w:szCs w:val="24"/>
          <w:highlight w:val="white"/>
          <w:rtl w:val="0"/>
        </w:rPr>
        <w:t xml:space="preserve">It is a combination result set of both </w:t>
      </w:r>
      <w:r w:rsidDel="00000000" w:rsidR="00000000" w:rsidRPr="00000000">
        <w:rPr>
          <w:rFonts w:ascii="Roboto" w:cs="Roboto" w:eastAsia="Roboto" w:hAnsi="Roboto"/>
          <w:b w:val="1"/>
          <w:color w:val="333333"/>
          <w:sz w:val="24"/>
          <w:szCs w:val="24"/>
          <w:highlight w:val="white"/>
          <w:rtl w:val="0"/>
        </w:rPr>
        <w:t xml:space="preserve">LEFT JOIN</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33333"/>
          <w:sz w:val="24"/>
          <w:szCs w:val="24"/>
          <w:highlight w:val="white"/>
          <w:rtl w:val="0"/>
        </w:rPr>
        <w:t xml:space="preserve">RIGHT JOIN</w:t>
      </w:r>
      <w:r w:rsidDel="00000000" w:rsidR="00000000" w:rsidRPr="00000000">
        <w:rPr>
          <w:rFonts w:ascii="Roboto" w:cs="Roboto" w:eastAsia="Roboto" w:hAnsi="Roboto"/>
          <w:color w:val="333333"/>
          <w:sz w:val="24"/>
          <w:szCs w:val="24"/>
          <w:highlight w:val="white"/>
          <w:rtl w:val="0"/>
        </w:rPr>
        <w:t xml:space="preserve">. The joined tables return all records from both the tables and if no matches are found in the table, it places NULL. It is also called a </w:t>
      </w:r>
      <w:r w:rsidDel="00000000" w:rsidR="00000000" w:rsidRPr="00000000">
        <w:rPr>
          <w:rFonts w:ascii="Roboto" w:cs="Roboto" w:eastAsia="Roboto" w:hAnsi="Roboto"/>
          <w:b w:val="1"/>
          <w:color w:val="333333"/>
          <w:sz w:val="24"/>
          <w:szCs w:val="24"/>
          <w:highlight w:val="white"/>
          <w:rtl w:val="0"/>
        </w:rPr>
        <w:t xml:space="preserve">FULL OUTER JOIN</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044">
      <w:pPr>
        <w:ind w:left="72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E.g </w:t>
      </w:r>
    </w:p>
    <w:p w:rsidR="00000000" w:rsidDel="00000000" w:rsidP="00000000" w:rsidRDefault="00000000" w:rsidRPr="00000000" w14:paraId="00000045">
      <w:pPr>
        <w:ind w:left="72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1892300"/>
            <wp:effectExtent b="0" l="0" r="0" t="0"/>
            <wp:docPr id="2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47">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   Output:</w:t>
      </w:r>
    </w:p>
    <w:p w:rsidR="00000000" w:rsidDel="00000000" w:rsidP="00000000" w:rsidRDefault="00000000" w:rsidRPr="00000000" w14:paraId="00000048">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572125" cy="2705100"/>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5721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3"/>
        </w:numPr>
        <w:ind w:left="144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 - — —  – —- – —--- – – – – – — - — - – – - - -</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sz w:val="28"/>
          <w:szCs w:val="28"/>
        </w:rPr>
      </w:pPr>
      <w:r w:rsidDel="00000000" w:rsidR="00000000" w:rsidRPr="00000000">
        <w:rPr>
          <w:sz w:val="28"/>
          <w:szCs w:val="28"/>
          <w:rtl w:val="0"/>
        </w:rPr>
        <w:t xml:space="preserve">Inner Join: </w:t>
      </w:r>
      <w:r w:rsidDel="00000000" w:rsidR="00000000" w:rsidRPr="00000000">
        <w:rPr>
          <w:rtl w:val="0"/>
        </w:rPr>
      </w:r>
    </w:p>
    <w:p w:rsidR="00000000" w:rsidDel="00000000" w:rsidP="00000000" w:rsidRDefault="00000000" w:rsidRPr="00000000" w14:paraId="0000004E">
      <w:pPr>
        <w:spacing w:before="180" w:lineRule="auto"/>
        <w:rPr/>
      </w:pPr>
      <w:r w:rsidDel="00000000" w:rsidR="00000000" w:rsidRPr="00000000">
        <w:rPr>
          <w:rtl w:val="0"/>
        </w:rPr>
      </w:r>
    </w:p>
    <w:p w:rsidR="00000000" w:rsidDel="00000000" w:rsidP="00000000" w:rsidRDefault="00000000" w:rsidRPr="00000000" w14:paraId="0000004F">
      <w:pPr>
        <w:spacing w:before="180" w:lineRule="auto"/>
        <w:rPr>
          <w:b w:val="1"/>
        </w:rPr>
      </w:pPr>
      <w:r w:rsidDel="00000000" w:rsidR="00000000" w:rsidRPr="00000000">
        <w:rPr>
          <w:b w:val="1"/>
          <w:rtl w:val="0"/>
        </w:rPr>
        <w:t xml:space="preserve">      </w:t>
      </w:r>
      <w:r w:rsidDel="00000000" w:rsidR="00000000" w:rsidRPr="00000000">
        <w:rPr>
          <w:b w:val="1"/>
          <w:sz w:val="28"/>
          <w:szCs w:val="28"/>
          <w:rtl w:val="0"/>
        </w:rPr>
        <w:t xml:space="preserve">  a)</w:t>
      </w:r>
      <w:r w:rsidDel="00000000" w:rsidR="00000000" w:rsidRPr="00000000">
        <w:rPr>
          <w:b w:val="1"/>
          <w:rtl w:val="0"/>
        </w:rPr>
        <w:t xml:space="preserve">  Query with highest variables</w:t>
      </w:r>
    </w:p>
    <w:p w:rsidR="00000000" w:rsidDel="00000000" w:rsidP="00000000" w:rsidRDefault="00000000" w:rsidRPr="00000000" w14:paraId="00000050">
      <w:pPr>
        <w:spacing w:before="180" w:lineRule="auto"/>
        <w:rPr/>
      </w:pPr>
      <w:r w:rsidDel="00000000" w:rsidR="00000000" w:rsidRPr="00000000">
        <w:rPr/>
        <w:drawing>
          <wp:inline distB="114300" distT="114300" distL="114300" distR="114300">
            <wp:extent cx="5943600" cy="1638300"/>
            <wp:effectExtent b="0" l="0" r="0" t="0"/>
            <wp:docPr id="19"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before="180" w:lineRule="auto"/>
        <w:rPr>
          <w:b w:val="1"/>
        </w:rPr>
      </w:pPr>
      <w:r w:rsidDel="00000000" w:rsidR="00000000" w:rsidRPr="00000000">
        <w:rPr>
          <w:rtl w:val="0"/>
        </w:rPr>
        <w:t xml:space="preserve">            </w:t>
      </w:r>
      <w:r w:rsidDel="00000000" w:rsidR="00000000" w:rsidRPr="00000000">
        <w:rPr>
          <w:b w:val="1"/>
          <w:rtl w:val="0"/>
        </w:rPr>
        <w:t xml:space="preserve">Query with least variables</w:t>
      </w:r>
    </w:p>
    <w:p w:rsidR="00000000" w:rsidDel="00000000" w:rsidP="00000000" w:rsidRDefault="00000000" w:rsidRPr="00000000" w14:paraId="00000052">
      <w:pPr>
        <w:spacing w:before="180" w:lineRule="auto"/>
        <w:rPr>
          <w:b w:val="1"/>
        </w:rPr>
      </w:pPr>
      <w:r w:rsidDel="00000000" w:rsidR="00000000" w:rsidRPr="00000000">
        <w:rPr>
          <w:b w:val="1"/>
        </w:rPr>
        <w:drawing>
          <wp:inline distB="114300" distT="114300" distL="114300" distR="114300">
            <wp:extent cx="5943600" cy="1676400"/>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before="180" w:lineRule="auto"/>
        <w:rPr/>
      </w:pPr>
      <w:r w:rsidDel="00000000" w:rsidR="00000000" w:rsidRPr="00000000">
        <w:rPr>
          <w:b w:val="1"/>
          <w:sz w:val="28"/>
          <w:szCs w:val="28"/>
          <w:rtl w:val="0"/>
        </w:rPr>
        <w:t xml:space="preserve">c) </w:t>
      </w:r>
      <w:r w:rsidDel="00000000" w:rsidR="00000000" w:rsidRPr="00000000">
        <w:rPr>
          <w:rtl w:val="0"/>
        </w:rPr>
        <w:t xml:space="preserve"> The CROSS JOIN keyword returns all records from both tables and produces a result set which is the number of rows in the first table multiplied by the number of rows in the second table if no WHERE clause is used along with CROSS JOIN.</w:t>
      </w:r>
    </w:p>
    <w:p w:rsidR="00000000" w:rsidDel="00000000" w:rsidP="00000000" w:rsidRDefault="00000000" w:rsidRPr="00000000" w14:paraId="00000054">
      <w:pPr>
        <w:spacing w:before="180" w:lineRule="auto"/>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To get item full name, department, joining date, and salary columns from </w:t>
      </w:r>
      <w:r w:rsidDel="00000000" w:rsidR="00000000" w:rsidRPr="00000000">
        <w:rPr>
          <w:b w:val="1"/>
          <w:rtl w:val="0"/>
        </w:rPr>
        <w:t xml:space="preserve">employeetable</w:t>
      </w:r>
      <w:r w:rsidDel="00000000" w:rsidR="00000000" w:rsidRPr="00000000">
        <w:rPr>
          <w:rtl w:val="0"/>
        </w:rPr>
        <w:t xml:space="preserve"> and emp title, affected form  columns from </w:t>
      </w:r>
      <w:r w:rsidDel="00000000" w:rsidR="00000000" w:rsidRPr="00000000">
        <w:rPr>
          <w:b w:val="1"/>
          <w:rtl w:val="0"/>
        </w:rPr>
        <w:t xml:space="preserve">designationtable</w:t>
      </w:r>
      <w:r w:rsidDel="00000000" w:rsidR="00000000" w:rsidRPr="00000000">
        <w:rPr>
          <w:rtl w:val="0"/>
        </w:rPr>
        <w:t xml:space="preserve"> , after a CROSS JOINING with these mentioned tables, the following SQL statement can be used:</w:t>
      </w:r>
    </w:p>
    <w:p w:rsidR="00000000" w:rsidDel="00000000" w:rsidP="00000000" w:rsidRDefault="00000000" w:rsidRPr="00000000" w14:paraId="00000056">
      <w:pPr>
        <w:spacing w:before="180" w:lineRule="auto"/>
        <w:rPr/>
      </w:pPr>
      <w:r w:rsidDel="00000000" w:rsidR="00000000" w:rsidRPr="00000000">
        <w:rPr/>
        <w:drawing>
          <wp:inline distB="114300" distT="114300" distL="114300" distR="114300">
            <wp:extent cx="5943600" cy="101600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before="180" w:lineRule="auto"/>
        <w:rPr/>
      </w:pPr>
      <w:r w:rsidDel="00000000" w:rsidR="00000000" w:rsidRPr="00000000">
        <w:rPr>
          <w:rtl w:val="0"/>
        </w:rPr>
      </w:r>
    </w:p>
    <w:p w:rsidR="00000000" w:rsidDel="00000000" w:rsidP="00000000" w:rsidRDefault="00000000" w:rsidRPr="00000000" w14:paraId="00000058">
      <w:pPr>
        <w:spacing w:before="180" w:lineRule="auto"/>
        <w:rPr>
          <w:b w:val="1"/>
          <w:sz w:val="28"/>
          <w:szCs w:val="28"/>
        </w:rPr>
      </w:pPr>
      <w:r w:rsidDel="00000000" w:rsidR="00000000" w:rsidRPr="00000000">
        <w:rPr>
          <w:b w:val="1"/>
          <w:sz w:val="28"/>
          <w:szCs w:val="28"/>
          <w:rtl w:val="0"/>
        </w:rPr>
        <w:t xml:space="preserve"> d)</w:t>
      </w:r>
    </w:p>
    <w:p w:rsidR="00000000" w:rsidDel="00000000" w:rsidP="00000000" w:rsidRDefault="00000000" w:rsidRPr="00000000" w14:paraId="00000059">
      <w:pPr>
        <w:spacing w:before="180" w:lineRule="auto"/>
        <w:rPr/>
      </w:pPr>
      <w:r w:rsidDel="00000000" w:rsidR="00000000" w:rsidRPr="00000000">
        <w:rPr>
          <w:rtl w:val="0"/>
        </w:rPr>
        <w:t xml:space="preserve">d) The SELECT statement has the following clauses:</w:t>
      </w:r>
    </w:p>
    <w:p w:rsidR="00000000" w:rsidDel="00000000" w:rsidP="00000000" w:rsidRDefault="00000000" w:rsidRPr="00000000" w14:paraId="0000005A">
      <w:pPr>
        <w:spacing w:before="120" w:lineRule="auto"/>
        <w:ind w:left="720" w:hanging="360"/>
        <w:rPr/>
      </w:pPr>
      <w:r w:rsidDel="00000000" w:rsidR="00000000" w:rsidRPr="00000000">
        <w:rPr>
          <w:rtl w:val="0"/>
        </w:rPr>
        <w:t xml:space="preserve">•SELECT</w:t>
      </w:r>
    </w:p>
    <w:p w:rsidR="00000000" w:rsidDel="00000000" w:rsidP="00000000" w:rsidRDefault="00000000" w:rsidRPr="00000000" w14:paraId="0000005B">
      <w:pPr>
        <w:spacing w:before="120" w:lineRule="auto"/>
        <w:ind w:left="720" w:hanging="360"/>
        <w:rPr/>
      </w:pPr>
      <w:r w:rsidDel="00000000" w:rsidR="00000000" w:rsidRPr="00000000">
        <w:rPr>
          <w:rtl w:val="0"/>
        </w:rPr>
        <w:t xml:space="preserve">•FROM</w:t>
      </w:r>
    </w:p>
    <w:p w:rsidR="00000000" w:rsidDel="00000000" w:rsidP="00000000" w:rsidRDefault="00000000" w:rsidRPr="00000000" w14:paraId="0000005C">
      <w:pPr>
        <w:spacing w:before="120" w:lineRule="auto"/>
        <w:ind w:left="720" w:hanging="360"/>
        <w:rPr/>
      </w:pPr>
      <w:r w:rsidDel="00000000" w:rsidR="00000000" w:rsidRPr="00000000">
        <w:rPr>
          <w:rtl w:val="0"/>
        </w:rPr>
        <w:t xml:space="preserve">•WHERE</w:t>
      </w:r>
    </w:p>
    <w:p w:rsidR="00000000" w:rsidDel="00000000" w:rsidP="00000000" w:rsidRDefault="00000000" w:rsidRPr="00000000" w14:paraId="0000005D">
      <w:pPr>
        <w:spacing w:before="120" w:lineRule="auto"/>
        <w:ind w:left="720" w:hanging="360"/>
        <w:rPr/>
      </w:pPr>
      <w:r w:rsidDel="00000000" w:rsidR="00000000" w:rsidRPr="00000000">
        <w:rPr>
          <w:rtl w:val="0"/>
        </w:rPr>
        <w:t xml:space="preserve">•GROUP BY</w:t>
      </w:r>
    </w:p>
    <w:p w:rsidR="00000000" w:rsidDel="00000000" w:rsidP="00000000" w:rsidRDefault="00000000" w:rsidRPr="00000000" w14:paraId="0000005E">
      <w:pPr>
        <w:spacing w:before="120" w:lineRule="auto"/>
        <w:ind w:left="720" w:hanging="360"/>
        <w:rPr/>
      </w:pPr>
      <w:r w:rsidDel="00000000" w:rsidR="00000000" w:rsidRPr="00000000">
        <w:rPr>
          <w:rtl w:val="0"/>
        </w:rPr>
        <w:t xml:space="preserve">•HAVING</w:t>
      </w:r>
    </w:p>
    <w:p w:rsidR="00000000" w:rsidDel="00000000" w:rsidP="00000000" w:rsidRDefault="00000000" w:rsidRPr="00000000" w14:paraId="0000005F">
      <w:pPr>
        <w:spacing w:before="120" w:lineRule="auto"/>
        <w:ind w:left="720" w:hanging="360"/>
        <w:rPr/>
      </w:pPr>
      <w:r w:rsidDel="00000000" w:rsidR="00000000" w:rsidRPr="00000000">
        <w:rPr>
          <w:rtl w:val="0"/>
        </w:rPr>
        <w:t xml:space="preserve">•ORDER BY</w:t>
      </w:r>
    </w:p>
    <w:p w:rsidR="00000000" w:rsidDel="00000000" w:rsidP="00000000" w:rsidRDefault="00000000" w:rsidRPr="00000000" w14:paraId="00000060">
      <w:pPr>
        <w:spacing w:before="120" w:lineRule="auto"/>
        <w:ind w:left="720" w:hanging="360"/>
        <w:rPr/>
      </w:pPr>
      <w:r w:rsidDel="00000000" w:rsidR="00000000" w:rsidRPr="00000000">
        <w:rPr>
          <w:rtl w:val="0"/>
        </w:rPr>
        <w:t xml:space="preserve">•OFFSET</w:t>
      </w:r>
    </w:p>
    <w:p w:rsidR="00000000" w:rsidDel="00000000" w:rsidP="00000000" w:rsidRDefault="00000000" w:rsidRPr="00000000" w14:paraId="00000061">
      <w:pPr>
        <w:spacing w:before="120" w:lineRule="auto"/>
        <w:ind w:left="720" w:hanging="360"/>
        <w:rPr/>
      </w:pPr>
      <w:r w:rsidDel="00000000" w:rsidR="00000000" w:rsidRPr="00000000">
        <w:rPr>
          <w:rtl w:val="0"/>
        </w:rPr>
        <w:t xml:space="preserve">•FETCH FIRST</w:t>
      </w:r>
    </w:p>
    <w:p w:rsidR="00000000" w:rsidDel="00000000" w:rsidP="00000000" w:rsidRDefault="00000000" w:rsidRPr="00000000" w14:paraId="00000062">
      <w:pPr>
        <w:spacing w:before="120" w:lineRule="auto"/>
        <w:ind w:left="720" w:hanging="360"/>
        <w:rPr/>
      </w:pPr>
      <w:r w:rsidDel="00000000" w:rsidR="00000000" w:rsidRPr="00000000">
        <w:rPr>
          <w:rtl w:val="0"/>
        </w:rPr>
        <w:t xml:space="preserve">•UNION</w:t>
      </w:r>
    </w:p>
    <w:p w:rsidR="00000000" w:rsidDel="00000000" w:rsidP="00000000" w:rsidRDefault="00000000" w:rsidRPr="00000000" w14:paraId="00000063">
      <w:pPr>
        <w:spacing w:before="120" w:lineRule="auto"/>
        <w:ind w:left="720" w:hanging="360"/>
        <w:rPr/>
      </w:pPr>
      <w:r w:rsidDel="00000000" w:rsidR="00000000" w:rsidRPr="00000000">
        <w:rPr>
          <w:rtl w:val="0"/>
        </w:rPr>
        <w:t xml:space="preserve">•INTERSECT</w:t>
      </w:r>
    </w:p>
    <w:p w:rsidR="00000000" w:rsidDel="00000000" w:rsidP="00000000" w:rsidRDefault="00000000" w:rsidRPr="00000000" w14:paraId="00000064">
      <w:pPr>
        <w:spacing w:before="120" w:lineRule="auto"/>
        <w:ind w:left="720" w:hanging="360"/>
        <w:rPr/>
      </w:pPr>
      <w:r w:rsidDel="00000000" w:rsidR="00000000" w:rsidRPr="00000000">
        <w:rPr>
          <w:rtl w:val="0"/>
        </w:rPr>
        <w:t xml:space="preserve">•EXCEPT</w:t>
      </w:r>
    </w:p>
    <w:p w:rsidR="00000000" w:rsidDel="00000000" w:rsidP="00000000" w:rsidRDefault="00000000" w:rsidRPr="00000000" w14:paraId="00000065">
      <w:pPr>
        <w:spacing w:before="120" w:lineRule="auto"/>
        <w:ind w:left="720" w:hanging="360"/>
        <w:rPr/>
      </w:pPr>
      <w:r w:rsidDel="00000000" w:rsidR="00000000" w:rsidRPr="00000000">
        <w:rPr>
          <w:rtl w:val="0"/>
        </w:rPr>
        <w:t xml:space="preserve">•WITH</w:t>
      </w:r>
    </w:p>
    <w:p w:rsidR="00000000" w:rsidDel="00000000" w:rsidP="00000000" w:rsidRDefault="00000000" w:rsidRPr="00000000" w14:paraId="00000066">
      <w:pPr>
        <w:spacing w:before="120" w:lineRule="auto"/>
        <w:ind w:left="720" w:hanging="360"/>
        <w:rPr/>
      </w:pPr>
      <w:r w:rsidDel="00000000" w:rsidR="00000000" w:rsidRPr="00000000">
        <w:rPr>
          <w:rtl w:val="0"/>
        </w:rPr>
      </w:r>
    </w:p>
    <w:p w:rsidR="00000000" w:rsidDel="00000000" w:rsidP="00000000" w:rsidRDefault="00000000" w:rsidRPr="00000000" w14:paraId="00000067">
      <w:pPr>
        <w:spacing w:before="120" w:lineRule="auto"/>
        <w:ind w:left="0" w:firstLine="0"/>
        <w:rPr/>
      </w:pPr>
      <w:r w:rsidDel="00000000" w:rsidR="00000000" w:rsidRPr="00000000">
        <w:rPr>
          <w:rtl w:val="0"/>
        </w:rPr>
        <w:t xml:space="preserve">Order of execution or preference order:</w:t>
      </w:r>
    </w:p>
    <w:p w:rsidR="00000000" w:rsidDel="00000000" w:rsidP="00000000" w:rsidRDefault="00000000" w:rsidRPr="00000000" w14:paraId="00000068">
      <w:pPr>
        <w:spacing w:before="120" w:lineRule="auto"/>
        <w:ind w:left="720" w:hanging="360"/>
        <w:rPr/>
      </w:pPr>
      <w:r w:rsidDel="00000000" w:rsidR="00000000" w:rsidRPr="00000000">
        <w:rPr>
          <w:rtl w:val="0"/>
        </w:rPr>
      </w:r>
    </w:p>
    <w:p w:rsidR="00000000" w:rsidDel="00000000" w:rsidP="00000000" w:rsidRDefault="00000000" w:rsidRPr="00000000" w14:paraId="00000069">
      <w:pPr>
        <w:numPr>
          <w:ilvl w:val="0"/>
          <w:numId w:val="5"/>
        </w:numPr>
        <w:spacing w:line="360" w:lineRule="auto"/>
        <w:ind w:left="720" w:hanging="360"/>
      </w:pPr>
      <w:r w:rsidDel="00000000" w:rsidR="00000000" w:rsidRPr="00000000">
        <w:rPr>
          <w:rtl w:val="0"/>
        </w:rPr>
        <w:t xml:space="preserve">FROM clause</w:t>
      </w:r>
    </w:p>
    <w:p w:rsidR="00000000" w:rsidDel="00000000" w:rsidP="00000000" w:rsidRDefault="00000000" w:rsidRPr="00000000" w14:paraId="0000006A">
      <w:pPr>
        <w:numPr>
          <w:ilvl w:val="0"/>
          <w:numId w:val="5"/>
        </w:numPr>
        <w:spacing w:line="360" w:lineRule="auto"/>
        <w:ind w:left="720" w:hanging="360"/>
      </w:pPr>
      <w:r w:rsidDel="00000000" w:rsidR="00000000" w:rsidRPr="00000000">
        <w:rPr>
          <w:rtl w:val="0"/>
        </w:rPr>
        <w:t xml:space="preserve">ON clause</w:t>
      </w:r>
    </w:p>
    <w:p w:rsidR="00000000" w:rsidDel="00000000" w:rsidP="00000000" w:rsidRDefault="00000000" w:rsidRPr="00000000" w14:paraId="0000006B">
      <w:pPr>
        <w:numPr>
          <w:ilvl w:val="0"/>
          <w:numId w:val="5"/>
        </w:numPr>
        <w:spacing w:line="360" w:lineRule="auto"/>
        <w:ind w:left="720" w:hanging="360"/>
      </w:pPr>
      <w:r w:rsidDel="00000000" w:rsidR="00000000" w:rsidRPr="00000000">
        <w:rPr>
          <w:rtl w:val="0"/>
        </w:rPr>
        <w:t xml:space="preserve">OUTER clause</w:t>
      </w:r>
    </w:p>
    <w:p w:rsidR="00000000" w:rsidDel="00000000" w:rsidP="00000000" w:rsidRDefault="00000000" w:rsidRPr="00000000" w14:paraId="0000006C">
      <w:pPr>
        <w:numPr>
          <w:ilvl w:val="0"/>
          <w:numId w:val="5"/>
        </w:numPr>
        <w:spacing w:line="360" w:lineRule="auto"/>
        <w:ind w:left="720" w:hanging="360"/>
      </w:pPr>
      <w:r w:rsidDel="00000000" w:rsidR="00000000" w:rsidRPr="00000000">
        <w:rPr>
          <w:rtl w:val="0"/>
        </w:rPr>
        <w:t xml:space="preserve">WHERE clause</w:t>
      </w:r>
    </w:p>
    <w:p w:rsidR="00000000" w:rsidDel="00000000" w:rsidP="00000000" w:rsidRDefault="00000000" w:rsidRPr="00000000" w14:paraId="0000006D">
      <w:pPr>
        <w:numPr>
          <w:ilvl w:val="0"/>
          <w:numId w:val="5"/>
        </w:numPr>
        <w:spacing w:line="360" w:lineRule="auto"/>
        <w:ind w:left="720" w:hanging="360"/>
      </w:pPr>
      <w:r w:rsidDel="00000000" w:rsidR="00000000" w:rsidRPr="00000000">
        <w:rPr>
          <w:rtl w:val="0"/>
        </w:rPr>
        <w:t xml:space="preserve">GROUP BY clause</w:t>
      </w:r>
    </w:p>
    <w:p w:rsidR="00000000" w:rsidDel="00000000" w:rsidP="00000000" w:rsidRDefault="00000000" w:rsidRPr="00000000" w14:paraId="0000006E">
      <w:pPr>
        <w:numPr>
          <w:ilvl w:val="0"/>
          <w:numId w:val="5"/>
        </w:numPr>
        <w:spacing w:line="360" w:lineRule="auto"/>
        <w:ind w:left="720" w:hanging="360"/>
      </w:pPr>
      <w:r w:rsidDel="00000000" w:rsidR="00000000" w:rsidRPr="00000000">
        <w:rPr>
          <w:rtl w:val="0"/>
        </w:rPr>
        <w:t xml:space="preserve">HAVING clause</w:t>
      </w:r>
    </w:p>
    <w:p w:rsidR="00000000" w:rsidDel="00000000" w:rsidP="00000000" w:rsidRDefault="00000000" w:rsidRPr="00000000" w14:paraId="0000006F">
      <w:pPr>
        <w:numPr>
          <w:ilvl w:val="0"/>
          <w:numId w:val="5"/>
        </w:numPr>
        <w:spacing w:line="360" w:lineRule="auto"/>
        <w:ind w:left="720" w:hanging="360"/>
      </w:pPr>
      <w:r w:rsidDel="00000000" w:rsidR="00000000" w:rsidRPr="00000000">
        <w:rPr>
          <w:rtl w:val="0"/>
        </w:rPr>
        <w:t xml:space="preserve">SELECT clause</w:t>
      </w:r>
    </w:p>
    <w:p w:rsidR="00000000" w:rsidDel="00000000" w:rsidP="00000000" w:rsidRDefault="00000000" w:rsidRPr="00000000" w14:paraId="00000070">
      <w:pPr>
        <w:numPr>
          <w:ilvl w:val="0"/>
          <w:numId w:val="5"/>
        </w:numPr>
        <w:spacing w:line="360" w:lineRule="auto"/>
        <w:ind w:left="720" w:hanging="360"/>
      </w:pPr>
      <w:r w:rsidDel="00000000" w:rsidR="00000000" w:rsidRPr="00000000">
        <w:rPr>
          <w:rtl w:val="0"/>
        </w:rPr>
        <w:t xml:space="preserve">DISTINCT clause</w:t>
      </w:r>
    </w:p>
    <w:p w:rsidR="00000000" w:rsidDel="00000000" w:rsidP="00000000" w:rsidRDefault="00000000" w:rsidRPr="00000000" w14:paraId="00000071">
      <w:pPr>
        <w:numPr>
          <w:ilvl w:val="0"/>
          <w:numId w:val="5"/>
        </w:numPr>
        <w:spacing w:line="360" w:lineRule="auto"/>
        <w:ind w:left="720" w:hanging="360"/>
      </w:pPr>
      <w:r w:rsidDel="00000000" w:rsidR="00000000" w:rsidRPr="00000000">
        <w:rPr>
          <w:rtl w:val="0"/>
        </w:rPr>
        <w:t xml:space="preserve">ORDER BY clause</w:t>
      </w:r>
    </w:p>
    <w:p w:rsidR="00000000" w:rsidDel="00000000" w:rsidP="00000000" w:rsidRDefault="00000000" w:rsidRPr="00000000" w14:paraId="00000072">
      <w:pPr>
        <w:numPr>
          <w:ilvl w:val="0"/>
          <w:numId w:val="5"/>
        </w:numPr>
        <w:spacing w:line="360" w:lineRule="auto"/>
        <w:ind w:left="720" w:hanging="360"/>
      </w:pPr>
      <w:r w:rsidDel="00000000" w:rsidR="00000000" w:rsidRPr="00000000">
        <w:rPr>
          <w:rtl w:val="0"/>
        </w:rPr>
        <w:t xml:space="preserve">TOP clause</w:t>
      </w:r>
    </w:p>
    <w:p w:rsidR="00000000" w:rsidDel="00000000" w:rsidP="00000000" w:rsidRDefault="00000000" w:rsidRPr="00000000" w14:paraId="00000073">
      <w:pPr>
        <w:spacing w:before="120" w:lineRule="auto"/>
        <w:ind w:left="720" w:hanging="360"/>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Q3) Ans: Stored procedure: A stored procedure is a series of SQL statements compiled and saved to the </w:t>
      </w:r>
      <w:r w:rsidDel="00000000" w:rsidR="00000000" w:rsidRPr="00000000">
        <w:rPr>
          <w:sz w:val="24"/>
          <w:szCs w:val="24"/>
          <w:rtl w:val="0"/>
        </w:rPr>
        <w:t xml:space="preserve">database</w:t>
      </w:r>
      <w:r w:rsidDel="00000000" w:rsidR="00000000" w:rsidRPr="00000000">
        <w:rPr>
          <w:sz w:val="24"/>
          <w:szCs w:val="24"/>
          <w:rtl w:val="0"/>
        </w:rPr>
        <w:t xml:space="preserve">. One of the benefits of stored procedures is that they allow you to store complex scripts on the server.</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shd w:fill="ffffff" w:val="clear"/>
        <w:spacing w:after="240" w:lineRule="auto"/>
        <w:rPr>
          <w:b w:val="1"/>
          <w:sz w:val="24"/>
          <w:szCs w:val="24"/>
        </w:rPr>
      </w:pPr>
      <w:r w:rsidDel="00000000" w:rsidR="00000000" w:rsidRPr="00000000">
        <w:rPr>
          <w:b w:val="1"/>
          <w:sz w:val="24"/>
          <w:szCs w:val="24"/>
          <w:rtl w:val="0"/>
        </w:rPr>
        <w:t xml:space="preserve">a)</w:t>
      </w:r>
    </w:p>
    <w:p w:rsidR="00000000" w:rsidDel="00000000" w:rsidP="00000000" w:rsidRDefault="00000000" w:rsidRPr="00000000" w14:paraId="00000079">
      <w:pPr>
        <w:shd w:fill="ffffff" w:val="clear"/>
        <w:spacing w:after="240" w:lineRule="auto"/>
        <w:rPr>
          <w:sz w:val="24"/>
          <w:szCs w:val="24"/>
        </w:rPr>
      </w:pPr>
      <w:r w:rsidDel="00000000" w:rsidR="00000000" w:rsidRPr="00000000">
        <w:rPr>
          <w:rtl w:val="0"/>
        </w:rPr>
      </w:r>
    </w:p>
    <w:p w:rsidR="00000000" w:rsidDel="00000000" w:rsidP="00000000" w:rsidRDefault="00000000" w:rsidRPr="00000000" w14:paraId="0000007A">
      <w:pPr>
        <w:shd w:fill="ffffff" w:val="clear"/>
        <w:spacing w:after="240" w:lineRule="auto"/>
        <w:rPr>
          <w:sz w:val="24"/>
          <w:szCs w:val="24"/>
        </w:rPr>
      </w:pPr>
      <w:r w:rsidDel="00000000" w:rsidR="00000000" w:rsidRPr="00000000">
        <w:rPr>
          <w:rtl w:val="0"/>
        </w:rPr>
      </w:r>
    </w:p>
    <w:p w:rsidR="00000000" w:rsidDel="00000000" w:rsidP="00000000" w:rsidRDefault="00000000" w:rsidRPr="00000000" w14:paraId="0000007B">
      <w:pPr>
        <w:shd w:fill="ffffff" w:val="clear"/>
        <w:spacing w:after="240" w:lineRule="auto"/>
        <w:rPr>
          <w:sz w:val="24"/>
          <w:szCs w:val="24"/>
        </w:rPr>
      </w:pPr>
      <w:r w:rsidDel="00000000" w:rsidR="00000000" w:rsidRPr="00000000">
        <w:rPr>
          <w:rtl w:val="0"/>
        </w:rPr>
      </w:r>
    </w:p>
    <w:p w:rsidR="00000000" w:rsidDel="00000000" w:rsidP="00000000" w:rsidRDefault="00000000" w:rsidRPr="00000000" w14:paraId="0000007C">
      <w:pPr>
        <w:shd w:fill="ffffff" w:val="clear"/>
        <w:spacing w:after="240" w:lineRule="auto"/>
        <w:rPr>
          <w:sz w:val="24"/>
          <w:szCs w:val="24"/>
        </w:rPr>
      </w:pPr>
      <w:r w:rsidDel="00000000" w:rsidR="00000000" w:rsidRPr="00000000">
        <w:rPr>
          <w:rtl w:val="0"/>
        </w:rPr>
      </w:r>
    </w:p>
    <w:p w:rsidR="00000000" w:rsidDel="00000000" w:rsidP="00000000" w:rsidRDefault="00000000" w:rsidRPr="00000000" w14:paraId="0000007D">
      <w:pPr>
        <w:shd w:fill="ffffff" w:val="clear"/>
        <w:spacing w:after="240" w:lineRule="auto"/>
        <w:rPr>
          <w:sz w:val="24"/>
          <w:szCs w:val="24"/>
        </w:rPr>
      </w:pPr>
      <w:r w:rsidDel="00000000" w:rsidR="00000000" w:rsidRPr="00000000">
        <w:rPr>
          <w:sz w:val="24"/>
          <w:szCs w:val="24"/>
        </w:rPr>
        <w:drawing>
          <wp:inline distB="114300" distT="114300" distL="114300" distR="114300">
            <wp:extent cx="5943600" cy="2400300"/>
            <wp:effectExtent b="0" l="0" r="0" t="0"/>
            <wp:docPr id="1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sz w:val="24"/>
          <w:szCs w:val="24"/>
        </w:rPr>
      </w:pPr>
      <w:r w:rsidDel="00000000" w:rsidR="00000000" w:rsidRPr="00000000">
        <w:rPr>
          <w:b w:val="1"/>
          <w:sz w:val="24"/>
          <w:szCs w:val="24"/>
          <w:rtl w:val="0"/>
        </w:rPr>
        <w:t xml:space="preserve">b)</w:t>
      </w:r>
    </w:p>
    <w:p w:rsidR="00000000" w:rsidDel="00000000" w:rsidP="00000000" w:rsidRDefault="00000000" w:rsidRPr="00000000" w14:paraId="0000007F">
      <w:pPr>
        <w:rPr/>
      </w:pPr>
      <w:r w:rsidDel="00000000" w:rsidR="00000000" w:rsidRPr="00000000">
        <w:rPr/>
        <w:drawing>
          <wp:inline distB="114300" distT="114300" distL="114300" distR="114300">
            <wp:extent cx="5943600" cy="4152900"/>
            <wp:effectExtent b="0" l="0" r="0" t="0"/>
            <wp:docPr id="1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Output:</w:t>
      </w:r>
    </w:p>
    <w:p w:rsidR="00000000" w:rsidDel="00000000" w:rsidP="00000000" w:rsidRDefault="00000000" w:rsidRPr="00000000" w14:paraId="00000084">
      <w:pPr>
        <w:rPr/>
      </w:pPr>
      <w:r w:rsidDel="00000000" w:rsidR="00000000" w:rsidRPr="00000000">
        <w:rPr/>
        <w:drawing>
          <wp:inline distB="114300" distT="114300" distL="114300" distR="114300">
            <wp:extent cx="3162300" cy="3209925"/>
            <wp:effectExtent b="0" l="0" r="0" t="0"/>
            <wp:docPr id="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162300" cy="320992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image" Target="media/image1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9.png"/><Relationship Id="rId8" Type="http://schemas.openxmlformats.org/officeDocument/2006/relationships/image" Target="media/image16.png"/><Relationship Id="rId11" Type="http://schemas.openxmlformats.org/officeDocument/2006/relationships/image" Target="media/image13.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8.png"/><Relationship Id="rId16" Type="http://schemas.openxmlformats.org/officeDocument/2006/relationships/image" Target="media/image14.png"/><Relationship Id="rId19" Type="http://schemas.openxmlformats.org/officeDocument/2006/relationships/image" Target="media/image1.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