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Aws S3 Assignment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bucket in Amazon S3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an object to a bucket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Manage access permissions on an object and a bucket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bucket policy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bucket versioning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:- 1  (AWS S3 Dashboard)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31510" cy="2600325"/>
            <wp:effectExtent b="0" l="0" r="0" t="0"/>
            <wp:docPr id="196975208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</w:t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Opened Amazon S3 service from AWS console to manage cloud storage.</w:t>
        <w:br w:type="textWrapping"/>
        <w:t xml:space="preserve">This page gives options to create and manage buckets.</w:t>
      </w:r>
    </w:p>
    <w:p w:rsidR="00000000" w:rsidDel="00000000" w:rsidP="00000000" w:rsidRDefault="00000000" w:rsidRPr="00000000" w14:paraId="0000000B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3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:- 2(Creating Bucket (Configuration)</w:t>
      </w:r>
    </w:p>
    <w:p w:rsidR="00000000" w:rsidDel="00000000" w:rsidP="00000000" w:rsidRDefault="00000000" w:rsidRPr="00000000" w14:paraId="0000000D">
      <w:pPr>
        <w:tabs>
          <w:tab w:val="left" w:leader="none" w:pos="1356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968500"/>
            <wp:effectExtent b="0" l="0" r="0" t="0"/>
            <wp:docPr id="19697520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</w:t>
      </w:r>
      <w:r w:rsidDel="00000000" w:rsidR="00000000" w:rsidRPr="00000000">
        <w:rPr>
          <w:sz w:val="24"/>
          <w:szCs w:val="24"/>
          <w:rtl w:val="0"/>
        </w:rPr>
        <w:t xml:space="preserve"> Entered bucket name and selected region (Asia Pacific – Mumbai).</w:t>
        <w:br w:type="textWrapping"/>
        <w:t xml:space="preserve">Chose general purpose bucket with default settings for standard storage use.</w:t>
      </w:r>
    </w:p>
    <w:p w:rsidR="00000000" w:rsidDel="00000000" w:rsidP="00000000" w:rsidRDefault="00000000" w:rsidRPr="00000000" w14:paraId="0000000F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:- 3(Encryption Settings)</w:t>
      </w:r>
    </w:p>
    <w:p w:rsidR="00000000" w:rsidDel="00000000" w:rsidP="00000000" w:rsidRDefault="00000000" w:rsidRPr="00000000" w14:paraId="00000011">
      <w:pPr>
        <w:tabs>
          <w:tab w:val="left" w:leader="none" w:pos="13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084705"/>
            <wp:effectExtent b="0" l="0" r="0" t="0"/>
            <wp:docPr id="19697520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 </w:t>
      </w:r>
      <w:r w:rsidDel="00000000" w:rsidR="00000000" w:rsidRPr="00000000">
        <w:rPr>
          <w:sz w:val="24"/>
          <w:szCs w:val="24"/>
          <w:rtl w:val="0"/>
        </w:rPr>
        <w:t xml:space="preserve">Enabled server-side encryption (SSE-S3) to automatically secure stored data.</w:t>
        <w:br w:type="textWrapping"/>
        <w:t xml:space="preserve">This ensures data is protected without manual encryption.</w:t>
      </w:r>
    </w:p>
    <w:p w:rsidR="00000000" w:rsidDel="00000000" w:rsidP="00000000" w:rsidRDefault="00000000" w:rsidRPr="00000000" w14:paraId="00000013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3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:- 4(bucket successfully created)</w:t>
      </w:r>
    </w:p>
    <w:p w:rsidR="00000000" w:rsidDel="00000000" w:rsidP="00000000" w:rsidRDefault="00000000" w:rsidRPr="00000000" w14:paraId="00000019">
      <w:pPr>
        <w:tabs>
          <w:tab w:val="left" w:leader="none" w:pos="13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562860"/>
            <wp:effectExtent b="0" l="0" r="0" t="0"/>
            <wp:docPr id="19697520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 :- </w:t>
      </w:r>
      <w:r w:rsidDel="00000000" w:rsidR="00000000" w:rsidRPr="00000000">
        <w:rPr>
          <w:sz w:val="24"/>
          <w:szCs w:val="24"/>
          <w:rtl w:val="0"/>
        </w:rPr>
        <w:t xml:space="preserve">Bucket aws-s3-veg-mahajan was created successfully. Now the bucket is ready to store files (objects).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:- 5(uploading file)</w:t>
      </w:r>
    </w:p>
    <w:p w:rsidR="00000000" w:rsidDel="00000000" w:rsidP="00000000" w:rsidRDefault="00000000" w:rsidRPr="00000000" w14:paraId="0000001F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720340"/>
            <wp:effectExtent b="0" l="0" r="0" t="0"/>
            <wp:docPr id="19697520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 </w:t>
      </w:r>
      <w:r w:rsidDel="00000000" w:rsidR="00000000" w:rsidRPr="00000000">
        <w:rPr>
          <w:sz w:val="24"/>
          <w:szCs w:val="24"/>
          <w:rtl w:val="0"/>
        </w:rPr>
        <w:t xml:space="preserve">Opened the created bucket and verified it has no objects initially.</w:t>
        <w:br w:type="textWrapping"/>
        <w:t xml:space="preserve">Options like upload, create folder, and actions are available.</w:t>
      </w:r>
    </w:p>
    <w:p w:rsidR="00000000" w:rsidDel="00000000" w:rsidP="00000000" w:rsidRDefault="00000000" w:rsidRPr="00000000" w14:paraId="00000021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:- 6(Upload File)</w:t>
      </w:r>
    </w:p>
    <w:p w:rsidR="00000000" w:rsidDel="00000000" w:rsidP="00000000" w:rsidRDefault="00000000" w:rsidRPr="00000000" w14:paraId="00000026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740025"/>
            <wp:effectExtent b="0" l="0" r="0" t="0"/>
            <wp:docPr id="196975208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 </w:t>
      </w:r>
      <w:r w:rsidDel="00000000" w:rsidR="00000000" w:rsidRPr="00000000">
        <w:rPr>
          <w:sz w:val="24"/>
          <w:szCs w:val="24"/>
          <w:rtl w:val="0"/>
        </w:rPr>
        <w:t xml:space="preserve">Selected and uploaded the file Charts_and_Top_10_DAX_Notes.pdf into the bucket. Configured destination and confirmed file details before upload.</w:t>
      </w:r>
    </w:p>
    <w:p w:rsidR="00000000" w:rsidDel="00000000" w:rsidP="00000000" w:rsidRDefault="00000000" w:rsidRPr="00000000" w14:paraId="00000028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:- 7 (object overview)</w:t>
      </w:r>
    </w:p>
    <w:p w:rsidR="00000000" w:rsidDel="00000000" w:rsidP="00000000" w:rsidRDefault="00000000" w:rsidRPr="00000000" w14:paraId="0000002A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2693670"/>
            <wp:effectExtent b="0" l="0" r="0" t="0"/>
            <wp:docPr id="19697520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 :- </w:t>
      </w:r>
      <w:r w:rsidDel="00000000" w:rsidR="00000000" w:rsidRPr="00000000">
        <w:rPr>
          <w:sz w:val="24"/>
          <w:szCs w:val="24"/>
          <w:rtl w:val="0"/>
        </w:rPr>
        <w:t xml:space="preserve">Upload completed successfully with 100% status. The file is now stored in the S3 bucket and accessible.</w:t>
      </w:r>
    </w:p>
    <w:p w:rsidR="00000000" w:rsidDel="00000000" w:rsidP="00000000" w:rsidRDefault="00000000" w:rsidRPr="00000000" w14:paraId="0000002C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556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Services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5556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Simple Storage Service</w:t>
      </w:r>
    </w:p>
    <w:p w:rsidR="00000000" w:rsidDel="00000000" w:rsidP="00000000" w:rsidRDefault="00000000" w:rsidRPr="00000000" w14:paraId="0000002F">
      <w:pPr>
        <w:tabs>
          <w:tab w:val="left" w:leader="none" w:pos="5556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Intended Audience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left" w:leader="none" w:pos="5556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Architects</w:t>
      </w:r>
    </w:p>
    <w:p w:rsidR="00000000" w:rsidDel="00000000" w:rsidP="00000000" w:rsidRDefault="00000000" w:rsidRPr="00000000" w14:paraId="00000031">
      <w:pPr>
        <w:tabs>
          <w:tab w:val="left" w:leader="none" w:pos="5556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previous knowledge</w:t>
      </w:r>
    </w:p>
    <w:p w:rsidR="00000000" w:rsidDel="00000000" w:rsidP="00000000" w:rsidRDefault="00000000" w:rsidRPr="00000000" w14:paraId="00000032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lab follows the Getting Started with Amazon Simple Storage Service (S3) digital course</w:t>
      </w:r>
    </w:p>
    <w:p w:rsidR="00000000" w:rsidDel="00000000" w:rsidP="00000000" w:rsidRDefault="00000000" w:rsidRPr="00000000" w14:paraId="00000033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55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5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A25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A25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A25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A25A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A25A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A25A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A25A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25A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A25A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A25A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A25A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A25A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A25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A25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A25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A25A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A25A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A25A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A25A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25A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A25A9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D00C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00C8"/>
  </w:style>
  <w:style w:type="paragraph" w:styleId="Footer">
    <w:name w:val="footer"/>
    <w:basedOn w:val="Normal"/>
    <w:link w:val="FooterChar"/>
    <w:uiPriority w:val="99"/>
    <w:unhideWhenUsed w:val="1"/>
    <w:rsid w:val="00ED00C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00C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AU6xbqLz2IyOjcDRAEg3vEVvsw==">CgMxLjA4AHIhMV90Rmc1UWY0Vng0SzJrV2hGOG5OaEtFQjk0S1E4Umds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2026-03-25T07:59:00Z</dcterms:created>
  <dc:creator>Madhav Mahajan</dc:creator>
</cp:coreProperties>
</file>