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rFonts w:ascii="Times New Roman" w:cs="Times New Roman" w:eastAsia="Times New Roman" w:hAnsi="Times New Roman"/>
          <w:b w:val="1"/>
          <w:bCs w:val="1"/>
          <w:color w:val="000000"/>
          <w:sz w:val="48"/>
          <w:szCs w:val="48"/>
        </w:rPr>
      </w:pPr>
      <w:bookmarkStart w:colFirst="0" w:colLast="0" w:name="_heading=h.iizc2ec0rwxd" w:id="0"/>
      <w:bookmarkEnd w:id="0"/>
      <w:r w:rsidDel="00000000" w:rsidR="00000000" w:rsidRPr="00000000">
        <w:rPr>
          <w:rFonts w:ascii="Times New Roman" w:cs="Times New Roman" w:eastAsia="Times New Roman" w:hAnsi="Times New Roman"/>
          <w:b w:val="1"/>
          <w:bCs w:val="1"/>
          <w:color w:val="000000"/>
          <w:sz w:val="48"/>
          <w:szCs w:val="48"/>
          <w:rtl w:val="0"/>
        </w:rPr>
        <w:t xml:space="preserve">AI BLOG NEST- Generate high-quality blog content using AI.</w:t>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PROJECT DOCUMENTATION</w:t>
      </w: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4">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PROJECT OVERVIEW</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BlogNest is an AI-powered backend system designed to simplify blog creation, content management, and publishing through a secure REST API. The system is developed using Node.js and Express.js, with MongoDB as the primary database and Mongoose as the Object Data Modeling (ODM) layer.</w:t>
      </w:r>
    </w:p>
    <w:p w:rsidR="00000000" w:rsidDel="00000000" w:rsidP="00000000" w:rsidRDefault="00000000" w:rsidRPr="00000000" w14:paraId="00000006">
      <w:pPr>
        <w:rPr/>
      </w:pPr>
      <w:r w:rsidDel="00000000" w:rsidR="00000000" w:rsidRPr="00000000">
        <w:rPr>
          <w:rFonts w:ascii="Times New Roman" w:cs="Times New Roman" w:eastAsia="Times New Roman" w:hAnsi="Times New Roman"/>
          <w:sz w:val="24"/>
          <w:szCs w:val="24"/>
          <w:rtl w:val="0"/>
        </w:rPr>
        <w:t xml:space="preserve">The application combines traditional blog management features with Generative AI capabilities. Users can create and manage blog posts, organize content, handle comments, and use AI-assisted features such as blog generation and content summarization</w:t>
      </w:r>
      <w:r w:rsidDel="00000000" w:rsidR="00000000" w:rsidRPr="00000000">
        <w:rPr>
          <w:rtl w:val="0"/>
        </w:rPr>
        <w:t xml:space="preserve">.</w:t>
      </w:r>
    </w:p>
    <w:p w:rsidR="00000000" w:rsidDel="00000000" w:rsidP="00000000" w:rsidRDefault="00000000" w:rsidRPr="00000000" w14:paraId="00000007">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Key Objectives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secure user registration and login using JWT authentication.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role-based access for Admin, Editor, Author and Reader users.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complete CRUD operations for blog content.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blogs to be organized using categories and tags.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comment creation and moderation.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AI-assisted blog generation and blog summarization.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secure and validated data using Mongoose schemas.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modular and scalable REST API architecture.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 the application using input validation, sanitization and rate-limiting mechanisms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1">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Target Users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Authors who create and manage blog posts.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Editors who review and manage content before publication.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Administrators who manage users, roles and system-level operations.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Readers who consume published blogs and submit comments.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and developers learning REST API, MongoDB, authentication and AI integration.</w:t>
      </w:r>
    </w:p>
    <w:p w:rsidR="00000000" w:rsidDel="00000000" w:rsidP="00000000" w:rsidRDefault="00000000" w:rsidRPr="00000000" w14:paraId="00000017">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PROJECT REQUIREMENTS</w:t>
      </w:r>
    </w:p>
    <w:p w:rsidR="00000000" w:rsidDel="00000000" w:rsidP="00000000" w:rsidRDefault="00000000" w:rsidRPr="00000000" w14:paraId="0000001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 Requirements</w:t>
      </w:r>
    </w:p>
    <w:tbl>
      <w:tblPr>
        <w:tblStyle w:val="Table1"/>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35"/>
        <w:gridCol w:w="3036"/>
        <w:gridCol w:w="3045"/>
        <w:tblGridChange w:id="0">
          <w:tblGrid>
            <w:gridCol w:w="2935"/>
            <w:gridCol w:w="3036"/>
            <w:gridCol w:w="3045"/>
          </w:tblGrid>
        </w:tblGridChange>
      </w:tblGrid>
      <w:tr>
        <w:trPr>
          <w:cantSplit w:val="0"/>
          <w:tblHeader w:val="0"/>
        </w:trPr>
        <w:tc>
          <w:tcPr/>
          <w:p w:rsidR="00000000" w:rsidDel="00000000" w:rsidP="00000000" w:rsidRDefault="00000000" w:rsidRPr="00000000" w14:paraId="00000019">
            <w:pPr>
              <w:spacing w:after="0" w:lineRule="auto"/>
              <w:rPr/>
            </w:pPr>
            <w:r w:rsidDel="00000000" w:rsidR="00000000" w:rsidRPr="00000000">
              <w:rPr>
                <w:b w:val="1"/>
                <w:bCs w:val="1"/>
                <w:rtl w:val="0"/>
              </w:rPr>
              <w:t xml:space="preserve">S.No</w:t>
            </w:r>
            <w:r w:rsidDel="00000000" w:rsidR="00000000" w:rsidRPr="00000000">
              <w:rPr>
                <w:rtl w:val="0"/>
              </w:rPr>
            </w:r>
          </w:p>
        </w:tc>
        <w:tc>
          <w:tcPr/>
          <w:p w:rsidR="00000000" w:rsidDel="00000000" w:rsidP="00000000" w:rsidRDefault="00000000" w:rsidRPr="00000000" w14:paraId="0000001A">
            <w:pPr>
              <w:spacing w:after="0" w:lineRule="auto"/>
              <w:rPr/>
            </w:pPr>
            <w:r w:rsidDel="00000000" w:rsidR="00000000" w:rsidRPr="00000000">
              <w:rPr>
                <w:b w:val="1"/>
                <w:bCs w:val="1"/>
                <w:rtl w:val="0"/>
              </w:rPr>
              <w:t xml:space="preserve">Software / Technology</w:t>
            </w:r>
            <w:r w:rsidDel="00000000" w:rsidR="00000000" w:rsidRPr="00000000">
              <w:rPr>
                <w:rtl w:val="0"/>
              </w:rPr>
            </w:r>
          </w:p>
        </w:tc>
        <w:tc>
          <w:tcPr/>
          <w:p w:rsidR="00000000" w:rsidDel="00000000" w:rsidP="00000000" w:rsidRDefault="00000000" w:rsidRPr="00000000" w14:paraId="0000001B">
            <w:pPr>
              <w:spacing w:after="0" w:lineRule="auto"/>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10/11, macOS or Linux</w:t>
            </w:r>
          </w:p>
        </w:tc>
        <w:tc>
          <w:tcPr/>
          <w:p w:rsidR="00000000" w:rsidDel="00000000" w:rsidP="00000000" w:rsidRDefault="00000000" w:rsidRPr="00000000" w14:paraId="0000001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for development and execution</w:t>
            </w:r>
          </w:p>
        </w:tc>
      </w:tr>
      <w:tr>
        <w:trPr>
          <w:cantSplit w:val="0"/>
          <w:tblHeader w:val="0"/>
        </w:trPr>
        <w:tc>
          <w:tcPr/>
          <w:p w:rsidR="00000000" w:rsidDel="00000000" w:rsidP="00000000" w:rsidRDefault="00000000" w:rsidRPr="00000000" w14:paraId="0000001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2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v16 or above</w:t>
            </w:r>
          </w:p>
        </w:tc>
        <w:tc>
          <w:tcPr/>
          <w:p w:rsidR="00000000" w:rsidDel="00000000" w:rsidP="00000000" w:rsidRDefault="00000000" w:rsidRPr="00000000" w14:paraId="0000002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environment for backend execution</w:t>
            </w:r>
          </w:p>
        </w:tc>
      </w:tr>
      <w:tr>
        <w:trPr>
          <w:cantSplit w:val="0"/>
          <w:tblHeader w:val="0"/>
        </w:trPr>
        <w:tc>
          <w:tcPr/>
          <w:p w:rsidR="00000000" w:rsidDel="00000000" w:rsidP="00000000" w:rsidRDefault="00000000" w:rsidRPr="00000000" w14:paraId="0000002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2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v8 or above</w:t>
            </w:r>
          </w:p>
        </w:tc>
        <w:tc>
          <w:tcPr/>
          <w:p w:rsidR="00000000" w:rsidDel="00000000" w:rsidP="00000000" w:rsidRDefault="00000000" w:rsidRPr="00000000" w14:paraId="0000002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and dependency management</w:t>
            </w:r>
          </w:p>
        </w:tc>
      </w:tr>
      <w:tr>
        <w:trPr>
          <w:cantSplit w:val="0"/>
          <w:tblHeader w:val="0"/>
        </w:trPr>
        <w:tc>
          <w:tcPr/>
          <w:p w:rsidR="00000000" w:rsidDel="00000000" w:rsidP="00000000" w:rsidRDefault="00000000" w:rsidRPr="00000000" w14:paraId="0000002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2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Express.js</w:t>
            </w:r>
          </w:p>
        </w:tc>
        <w:tc>
          <w:tcPr/>
          <w:p w:rsidR="00000000" w:rsidDel="00000000" w:rsidP="00000000" w:rsidRDefault="00000000" w:rsidRPr="00000000" w14:paraId="0000002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web framework and REST API routing</w:t>
            </w:r>
          </w:p>
        </w:tc>
      </w:tr>
      <w:tr>
        <w:trPr>
          <w:cantSplit w:val="0"/>
          <w:tblHeader w:val="0"/>
        </w:trPr>
        <w:tc>
          <w:tcPr/>
          <w:p w:rsidR="00000000" w:rsidDel="00000000" w:rsidP="00000000" w:rsidRDefault="00000000" w:rsidRPr="00000000" w14:paraId="0000002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2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w:t>
            </w:r>
          </w:p>
        </w:tc>
        <w:tc>
          <w:tcPr/>
          <w:p w:rsidR="00000000" w:rsidDel="00000000" w:rsidP="00000000" w:rsidRDefault="00000000" w:rsidRPr="00000000" w14:paraId="000000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database for users, posts and related data</w:t>
            </w:r>
          </w:p>
        </w:tc>
      </w:tr>
      <w:tr>
        <w:trPr>
          <w:cantSplit w:val="0"/>
          <w:tblHeader w:val="0"/>
        </w:trPr>
        <w:tc>
          <w:tcPr/>
          <w:p w:rsidR="00000000" w:rsidDel="00000000" w:rsidP="00000000" w:rsidRDefault="00000000" w:rsidRPr="00000000" w14:paraId="0000002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2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Mongoose</w:t>
            </w:r>
          </w:p>
        </w:tc>
        <w:tc>
          <w:tcPr/>
          <w:p w:rsidR="00000000" w:rsidDel="00000000" w:rsidP="00000000" w:rsidRDefault="00000000" w:rsidRPr="00000000" w14:paraId="0000002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modeling and MongoDB interaction</w:t>
            </w:r>
          </w:p>
        </w:tc>
      </w:tr>
      <w:tr>
        <w:trPr>
          <w:cantSplit w:val="0"/>
          <w:tblHeader w:val="0"/>
        </w:trPr>
        <w:tc>
          <w:tcPr/>
          <w:p w:rsidR="00000000" w:rsidDel="00000000" w:rsidP="00000000" w:rsidRDefault="00000000" w:rsidRPr="00000000" w14:paraId="0000002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2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Postman / Thunder Client</w:t>
            </w:r>
          </w:p>
        </w:tc>
        <w:tc>
          <w:tcPr/>
          <w:p w:rsidR="00000000" w:rsidDel="00000000" w:rsidP="00000000" w:rsidRDefault="00000000" w:rsidRPr="00000000" w14:paraId="0000003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testing</w:t>
            </w:r>
          </w:p>
        </w:tc>
      </w:tr>
      <w:tr>
        <w:trPr>
          <w:cantSplit w:val="0"/>
          <w:tblHeader w:val="0"/>
        </w:trPr>
        <w:tc>
          <w:tcPr/>
          <w:p w:rsidR="00000000" w:rsidDel="00000000" w:rsidP="00000000" w:rsidRDefault="00000000" w:rsidRPr="00000000" w14:paraId="0000003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c>
          <w:tcPr/>
          <w:p w:rsidR="00000000" w:rsidDel="00000000" w:rsidP="00000000" w:rsidRDefault="00000000" w:rsidRPr="00000000" w14:paraId="0000003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editor / development environment</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Hardware Requirements</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 Intel Core i5 (8th Gen or above) / AMD Ryzen 5 or equivalent.</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8 GB minimum; 16 GB recommended for smoother development.</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 At least 1 GB of available project workspace.</w:t>
      </w:r>
    </w:p>
    <w:p w:rsidR="00000000" w:rsidDel="00000000" w:rsidP="00000000" w:rsidRDefault="00000000" w:rsidRPr="00000000" w14:paraId="00000039">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Knowledge Requirements</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JavaScript and ES6 concepts.</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and Express.js REST API development.</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and Mongoose ODM.</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JWT-based authentication.</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Middleware and MVC architecture.</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understanding of API testing.</w:t>
      </w:r>
    </w:p>
    <w:p w:rsidR="00000000" w:rsidDel="00000000" w:rsidP="00000000" w:rsidRDefault="00000000" w:rsidRPr="00000000" w14:paraId="00000040">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PROJECT ARCHITECTURE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BlogNest follows a modular backend architecture. Incoming API requests are received by the Express server, passed through authentication and authorization middleware where required, processed by controllers and services, and finally stored or retrieved through Mongoose from MongoDB.</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0" distT="0" distL="0" distR="0">
            <wp:extent cx="5175250" cy="4298950"/>
            <wp:effectExtent b="0" l="0" r="0" t="0"/>
            <wp:docPr id="200882600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175250" cy="42989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Entity-Relationship (ER) Diagram Description</w:t>
      </w:r>
    </w:p>
    <w:p w:rsidR="00000000" w:rsidDel="00000000" w:rsidP="00000000" w:rsidRDefault="00000000" w:rsidRPr="00000000" w14:paraId="00000047">
      <w:pPr>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BlogNest database</w:t>
      </w:r>
      <w:r w:rsidDel="00000000" w:rsidR="00000000" w:rsidRPr="00000000">
        <w:rPr>
          <w:rFonts w:ascii="Times New Roman" w:cs="Times New Roman" w:eastAsia="Times New Roman" w:hAnsi="Times New Roman"/>
          <w:sz w:val="24"/>
          <w:szCs w:val="24"/>
          <w:rtl w:val="0"/>
        </w:rPr>
        <w:t xml:space="preserve"> consists of multiple collections that store and organize information about users, blog posts, comments, categories, tags, and other related content. These collections are connected through logical relationships to maintain proper data organization and support the different features of the application</w:t>
      </w:r>
      <w:r w:rsidDel="00000000" w:rsidR="00000000" w:rsidRPr="00000000">
        <w:rPr>
          <w:sz w:val="24"/>
          <w:szCs w:val="24"/>
          <w:rtl w:val="0"/>
        </w:rPr>
        <w:t xml:space="preserve">.</w:t>
      </w:r>
    </w:p>
    <w:p w:rsidR="00000000" w:rsidDel="00000000" w:rsidP="00000000" w:rsidRDefault="00000000" w:rsidRPr="00000000" w14:paraId="00000048">
      <w:pPr>
        <w:rPr/>
      </w:pPr>
      <w:r w:rsidDel="00000000" w:rsidR="00000000" w:rsidRPr="00000000">
        <w:rPr/>
        <w:drawing>
          <wp:inline distB="0" distT="0" distL="0" distR="0">
            <wp:extent cx="5448300" cy="3276600"/>
            <wp:effectExtent b="0" l="0" r="0" t="0"/>
            <wp:docPr id="200882600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4483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User Entity</w:t>
      </w:r>
    </w:p>
    <w:p w:rsidR="00000000" w:rsidDel="00000000" w:rsidP="00000000" w:rsidRDefault="00000000" w:rsidRPr="00000000" w14:paraId="0000004A">
      <w:pPr>
        <w:pStyle w:val="Heading2"/>
        <w:numPr>
          <w:ilvl w:val="0"/>
          <w:numId w:val="12"/>
        </w:numPr>
        <w:ind w:left="92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_id (Primary Key - ObjectId)</w:t>
      </w:r>
    </w:p>
    <w:p w:rsidR="00000000" w:rsidDel="00000000" w:rsidP="00000000" w:rsidRDefault="00000000" w:rsidRPr="00000000" w14:paraId="0000004B">
      <w:pPr>
        <w:pStyle w:val="Heading2"/>
        <w:numPr>
          <w:ilvl w:val="0"/>
          <w:numId w:val="12"/>
        </w:numPr>
        <w:ind w:left="92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(String, Required)</w:t>
      </w:r>
    </w:p>
    <w:p w:rsidR="00000000" w:rsidDel="00000000" w:rsidP="00000000" w:rsidRDefault="00000000" w:rsidRPr="00000000" w14:paraId="0000004C">
      <w:pPr>
        <w:pStyle w:val="Heading2"/>
        <w:numPr>
          <w:ilvl w:val="0"/>
          <w:numId w:val="12"/>
        </w:numPr>
        <w:ind w:left="92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 (String, Required, Unique)</w:t>
      </w:r>
    </w:p>
    <w:p w:rsidR="00000000" w:rsidDel="00000000" w:rsidP="00000000" w:rsidRDefault="00000000" w:rsidRPr="00000000" w14:paraId="0000004D">
      <w:pPr>
        <w:pStyle w:val="Heading2"/>
        <w:numPr>
          <w:ilvl w:val="0"/>
          <w:numId w:val="12"/>
        </w:numPr>
        <w:ind w:left="92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password (String, Hashed, Required)</w:t>
      </w:r>
    </w:p>
    <w:p w:rsidR="00000000" w:rsidDel="00000000" w:rsidP="00000000" w:rsidRDefault="00000000" w:rsidRPr="00000000" w14:paraId="0000004E">
      <w:pPr>
        <w:pStyle w:val="Heading2"/>
        <w:numPr>
          <w:ilvl w:val="0"/>
          <w:numId w:val="12"/>
        </w:numPr>
        <w:ind w:left="927"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role (String, Default: "reader")</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Post Entity</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_id (Primary Key - ObjectId) </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userID (Foreign Key referencing User Collection) </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(String, Required - Blog Title) </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(Object/String - Image or Media Path) </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 (String - Blog Content) </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likes (Number, Default: 0) </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timestamps (Enabled)</w:t>
      </w:r>
    </w:p>
    <w:p w:rsidR="00000000" w:rsidDel="00000000" w:rsidP="00000000" w:rsidRDefault="00000000" w:rsidRPr="00000000" w14:paraId="0000005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Logical Relationships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sdt>
        <w:sdtPr>
          <w:id w:val="2103765365"/>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One User → Many Posts: An author can create multiple blog posts.</w:t>
          </w:r>
        </w:sdtContent>
      </w:sdt>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sdt>
        <w:sdtPr>
          <w:id w:val="-886765582"/>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One User → Many Comments: A user can submit multiple comments.</w:t>
          </w:r>
        </w:sdtContent>
      </w:sdt>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sdt>
        <w:sdtPr>
          <w:id w:val="716299382"/>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One Post → Many Comments: A blog post can receive multiple comments</w:t>
          </w:r>
        </w:sdtContent>
      </w:sdt>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B">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FEATURES</w:t>
      </w:r>
    </w:p>
    <w:p w:rsidR="00000000" w:rsidDel="00000000" w:rsidP="00000000" w:rsidRDefault="00000000" w:rsidRPr="00000000" w14:paraId="0000005C">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Core Features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Registration and Login</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JWT-based Authentication</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Authorization</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Blog CRUD Operations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Categories and Tags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Management and Moderation</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Metadata Handling</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Search</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Blog Generation</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Blog Summarization</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Validation and Sanitization</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Error Handling</w:t>
      </w:r>
    </w:p>
    <w:p w:rsidR="00000000" w:rsidDel="00000000" w:rsidP="00000000" w:rsidRDefault="00000000" w:rsidRPr="00000000" w14:paraId="00000069">
      <w:pPr>
        <w:pStyle w:val="Heading2"/>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6A">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Role-Based Responsibilities</w:t>
      </w:r>
    </w:p>
    <w:tbl>
      <w:tblPr>
        <w:tblStyle w:val="Table2"/>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9"/>
        <w:gridCol w:w="4557"/>
        <w:tblGridChange w:id="0">
          <w:tblGrid>
            <w:gridCol w:w="4459"/>
            <w:gridCol w:w="4557"/>
          </w:tblGrid>
        </w:tblGridChange>
      </w:tblGrid>
      <w:tr>
        <w:trPr>
          <w:cantSplit w:val="0"/>
          <w:tblHeader w:val="0"/>
        </w:trPr>
        <w:tc>
          <w:tcPr/>
          <w:p w:rsidR="00000000" w:rsidDel="00000000" w:rsidP="00000000" w:rsidRDefault="00000000" w:rsidRPr="00000000" w14:paraId="0000006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p w:rsidR="00000000" w:rsidDel="00000000" w:rsidP="00000000" w:rsidRDefault="00000000" w:rsidRPr="00000000" w14:paraId="0000006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p w:rsidR="00000000" w:rsidDel="00000000" w:rsidP="00000000" w:rsidRDefault="00000000" w:rsidRPr="00000000" w14:paraId="0000006E">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users, roles, comments, system-level operations and logging.</w:t>
            </w:r>
          </w:p>
        </w:tc>
      </w:tr>
      <w:tr>
        <w:trPr>
          <w:cantSplit w:val="0"/>
          <w:tblHeader w:val="0"/>
        </w:trPr>
        <w:tc>
          <w:tcPr/>
          <w:p w:rsidR="00000000" w:rsidDel="00000000" w:rsidP="00000000" w:rsidRDefault="00000000" w:rsidRPr="00000000" w14:paraId="0000006F">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Editor</w:t>
            </w:r>
          </w:p>
        </w:tc>
        <w:tc>
          <w:tcPr/>
          <w:p w:rsidR="00000000" w:rsidDel="00000000" w:rsidP="00000000" w:rsidRDefault="00000000" w:rsidRPr="00000000" w14:paraId="0000007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pending content, manage publication status and categories.</w:t>
            </w:r>
          </w:p>
        </w:tc>
      </w:tr>
      <w:tr>
        <w:trPr>
          <w:cantSplit w:val="0"/>
          <w:tblHeader w:val="0"/>
        </w:trPr>
        <w:tc>
          <w:tcPr/>
          <w:p w:rsidR="00000000" w:rsidDel="00000000" w:rsidP="00000000" w:rsidRDefault="00000000" w:rsidRPr="00000000" w14:paraId="00000071">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p w:rsidR="00000000" w:rsidDel="00000000" w:rsidP="00000000" w:rsidRDefault="00000000" w:rsidRPr="00000000" w14:paraId="00000072">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manage blog posts associated with the author's account.</w:t>
            </w:r>
          </w:p>
        </w:tc>
      </w:tr>
      <w:tr>
        <w:trPr>
          <w:cantSplit w:val="0"/>
          <w:tblHeader w:val="0"/>
        </w:trPr>
        <w:tc>
          <w:tcPr/>
          <w:p w:rsidR="00000000" w:rsidDel="00000000" w:rsidP="00000000" w:rsidRDefault="00000000" w:rsidRPr="00000000" w14:paraId="00000073">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Reader</w:t>
            </w:r>
          </w:p>
        </w:tc>
        <w:tc>
          <w:tcPr/>
          <w:p w:rsidR="00000000" w:rsidDel="00000000" w:rsidP="00000000" w:rsidRDefault="00000000" w:rsidRPr="00000000" w14:paraId="00000074">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published blogs and submit comments.</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User Flow:</w:t>
      </w:r>
    </w:p>
    <w:p w:rsidR="00000000" w:rsidDel="00000000" w:rsidP="00000000" w:rsidRDefault="00000000" w:rsidRPr="00000000" w14:paraId="00000077">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Pr>
        <w:drawing>
          <wp:inline distB="0" distT="0" distL="0" distR="0">
            <wp:extent cx="5731510" cy="4685030"/>
            <wp:effectExtent b="0" l="0" r="0" t="0"/>
            <wp:docPr id="200882600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10" cy="468503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9">
      <w:pPr>
        <w:pStyle w:val="Heading2"/>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B">
      <w:pPr>
        <w:pStyle w:val="Heading2"/>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C">
      <w:pPr>
        <w:pStyle w:val="Heading2"/>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D">
      <w:pPr>
        <w:pStyle w:val="Heading2"/>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E">
      <w:pPr>
        <w:pStyle w:val="Heading2"/>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7F">
      <w:pPr>
        <w:pStyle w:val="Heading2"/>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80">
      <w:pPr>
        <w:pStyle w:val="Heading2"/>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81">
      <w:pPr>
        <w:pStyle w:val="Heading2"/>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83">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MVC Architecture Pattern</w:t>
      </w:r>
    </w:p>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4"/>
          <w:szCs w:val="24"/>
          <w:rtl w:val="0"/>
        </w:rPr>
        <w:t xml:space="preserve">BlogNest uses an MVC-style organization to separate data, application logic and API routing. Because the project is a headless backend, the View layer is represented by the API interface rather than traditional HTML templates</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0" distT="0" distL="0" distR="0">
            <wp:extent cx="4378960" cy="2165350"/>
            <wp:effectExtent b="0" l="0" r="0" t="0"/>
            <wp:docPr id="200882600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378960" cy="21653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AI INTEGRATION</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BlogNest integrates Google Gemini AI to provide intelligent content assistance. The AI layer is connected through specialized backend endpoints so that the controller layer can request AI processing without directly mixing AI logic with the rest of the application.</w:t>
      </w:r>
    </w:p>
    <w:p w:rsidR="00000000" w:rsidDel="00000000" w:rsidP="00000000" w:rsidRDefault="00000000" w:rsidRPr="00000000" w14:paraId="0000008A">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AI-Powered Blog Generation</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blog generation feature accepts a high-level topic or content request and uses the AI service to produce structured blog content. This reduces the manual effort required to prepare an initial draft.</w:t>
      </w:r>
    </w:p>
    <w:p w:rsidR="00000000" w:rsidDel="00000000" w:rsidP="00000000" w:rsidRDefault="00000000" w:rsidRPr="00000000" w14:paraId="0000008C">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AI Blog Summarization</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summarization feature processes an existing blog and produces a shorter summary. This can be used to create concise descriptions or provide readers with a quick understanding of longer content.</w:t>
      </w:r>
    </w:p>
    <w:p w:rsidR="00000000" w:rsidDel="00000000" w:rsidP="00000000" w:rsidRDefault="00000000" w:rsidRPr="00000000" w14:paraId="0000008E">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AI API Endpoints</w:t>
      </w:r>
    </w:p>
    <w:tbl>
      <w:tblPr>
        <w:tblStyle w:val="Table3"/>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4"/>
        <w:gridCol w:w="4462"/>
        <w:tblGridChange w:id="0">
          <w:tblGrid>
            <w:gridCol w:w="4554"/>
            <w:gridCol w:w="4462"/>
          </w:tblGrid>
        </w:tblGridChange>
      </w:tblGrid>
      <w:tr>
        <w:trPr>
          <w:cantSplit w:val="0"/>
          <w:tblHeader w:val="0"/>
        </w:trPr>
        <w:tc>
          <w:tcPr/>
          <w:p w:rsidR="00000000" w:rsidDel="00000000" w:rsidP="00000000" w:rsidRDefault="00000000" w:rsidRPr="00000000" w14:paraId="0000008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p w:rsidR="00000000" w:rsidDel="00000000" w:rsidP="00000000" w:rsidRDefault="00000000" w:rsidRPr="00000000" w14:paraId="0000009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/api/ai/generate-blog</w:t>
            </w:r>
          </w:p>
        </w:tc>
        <w:tc>
          <w:tcPr/>
          <w:p w:rsidR="00000000" w:rsidDel="00000000" w:rsidP="00000000" w:rsidRDefault="00000000" w:rsidRPr="00000000" w14:paraId="0000009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blog content using the AI service.</w:t>
            </w:r>
          </w:p>
        </w:tc>
      </w:tr>
      <w:tr>
        <w:trPr>
          <w:cantSplit w:val="0"/>
          <w:tblHeader w:val="0"/>
        </w:trPr>
        <w:tc>
          <w:tcPr/>
          <w:p w:rsidR="00000000" w:rsidDel="00000000" w:rsidP="00000000" w:rsidRDefault="00000000" w:rsidRPr="00000000" w14:paraId="0000009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/api/ai/summarize</w:t>
            </w:r>
          </w:p>
        </w:tc>
        <w:tc>
          <w:tcPr/>
          <w:p w:rsidR="00000000" w:rsidDel="00000000" w:rsidP="00000000" w:rsidRDefault="00000000" w:rsidRPr="00000000" w14:paraId="0000009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 concise summary from blog content.</w:t>
            </w:r>
          </w:p>
        </w:tc>
      </w:tr>
    </w:tbl>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Style w:val="Heading1"/>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97">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SECURITY AND VALIDATION</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tokens are used for stateless authentication.</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bcrypt.js is used for secure password hashing.</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authorization protects restricted operations.</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validation checks incoming data before processing.</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sanitization helps reduce unsafe payloads and injection risks.</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Rate limiting helps control excessive requests.</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error handling provides consistent API error responses.</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logging supports monitoring and troubleshooting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0">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USER FLOW</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registers an account with name, email and password.</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validates the registration data.</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password is securely hashed before storage.</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logs in using registered credentials.</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verifies the credentials and generates a JWT token.</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sends the token when accessing protected endpoints.</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middleware verifies the token and identifies the user.</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Authorization middleware checks whether the user's role can perform the requested operation.</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controller processes the request and interacts with MongoDB through Mongoose.</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returns a JSON response to the client.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PROJECT SETUP AND CONFIGURATION</w:t>
      </w:r>
    </w:p>
    <w:p w:rsidR="00000000" w:rsidDel="00000000" w:rsidP="00000000" w:rsidRDefault="00000000" w:rsidRPr="00000000" w14:paraId="000000A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Creating the Project Folder</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new folder for the BlogNest project.</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Server folder inside the project folder.</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project folder in Visual Studio Code.</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Server folder in the VS Code terminal.</w:t>
      </w:r>
    </w:p>
    <w:p w:rsidR="00000000" w:rsidDel="00000000" w:rsidP="00000000" w:rsidRDefault="00000000" w:rsidRPr="00000000" w14:paraId="000000B2">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Initialize Node.js Project</w:t>
      </w:r>
    </w:p>
    <w:tbl>
      <w:tblPr>
        <w:tblStyle w:val="Table4"/>
        <w:tblW w:w="9026.0" w:type="dxa"/>
        <w:jc w:val="center"/>
        <w:tblLayout w:type="fixed"/>
        <w:tblLook w:val="0400"/>
      </w:tblPr>
      <w:tblGrid>
        <w:gridCol w:w="9026"/>
        <w:tblGridChange w:id="0">
          <w:tblGrid>
            <w:gridCol w:w="9026"/>
          </w:tblGrid>
        </w:tblGridChange>
      </w:tblGrid>
      <w:tr>
        <w:trPr>
          <w:cantSplit w:val="0"/>
          <w:tblHeader w:val="0"/>
        </w:trPr>
        <w:tc>
          <w:tcPr>
            <w:shd w:fill="f2f2f2" w:val="clear"/>
            <w:vAlign w:val="cente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npm init -y</w:t>
            </w:r>
            <w:r w:rsidDel="00000000" w:rsidR="00000000" w:rsidRPr="00000000">
              <w:rPr>
                <w:rtl w:val="0"/>
              </w:rPr>
            </w:r>
          </w:p>
        </w:tc>
      </w:tr>
    </w:tbl>
    <w:p w:rsidR="00000000" w:rsidDel="00000000" w:rsidP="00000000" w:rsidRDefault="00000000" w:rsidRPr="00000000" w14:paraId="000000B4">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3473450" cy="4254500"/>
            <wp:effectExtent b="0" l="0" r="0" t="0"/>
            <wp:docPr id="2008826003"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347345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files: server.js</w:t>
      </w:r>
    </w:p>
    <w:p w:rsidR="00000000" w:rsidDel="00000000" w:rsidP="00000000" w:rsidRDefault="00000000" w:rsidRPr="00000000" w14:paraId="000000B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folders: </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models</w:t>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controllers</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routes</w:t>
      </w:r>
    </w:p>
    <w:p w:rsidR="00000000" w:rsidDel="00000000" w:rsidP="00000000" w:rsidRDefault="00000000" w:rsidRPr="00000000" w14:paraId="000000B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Backend Development:</w:t>
      </w:r>
    </w:p>
    <w:p w:rsidR="00000000" w:rsidDel="00000000" w:rsidP="00000000" w:rsidRDefault="00000000" w:rsidRPr="00000000" w14:paraId="000000CB">
      <w:pPr>
        <w:widowControl w:val="0"/>
        <w:tabs>
          <w:tab w:val="left" w:leader="none" w:pos="1469"/>
          <w:tab w:val="left" w:leader="none" w:pos="1470"/>
        </w:tabs>
        <w:spacing w:before="1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Server.js</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Pr>
        <w:drawing>
          <wp:inline distB="0" distT="0" distL="0" distR="0">
            <wp:extent cx="5731510" cy="2654300"/>
            <wp:effectExtent b="0" l="0" r="0" t="0"/>
            <wp:docPr id="2008826006"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73151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0"/>
        <w:tabs>
          <w:tab w:val="left" w:leader="none" w:pos="1469"/>
          <w:tab w:val="left" w:leader="none" w:pos="1470"/>
        </w:tabs>
        <w:spacing w:before="17" w:lineRule="auto"/>
        <w:ind w:right="76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widowControl w:val="0"/>
        <w:tabs>
          <w:tab w:val="left" w:leader="none" w:pos="1469"/>
          <w:tab w:val="left" w:leader="none" w:pos="1470"/>
        </w:tabs>
        <w:spacing w:before="17" w:lineRule="auto"/>
        <w:ind w:right="76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App.js </w:t>
      </w:r>
    </w:p>
    <w:p w:rsidR="00000000" w:rsidDel="00000000" w:rsidP="00000000" w:rsidRDefault="00000000" w:rsidRPr="00000000" w14:paraId="000000CE">
      <w:pPr>
        <w:widowControl w:val="0"/>
        <w:tabs>
          <w:tab w:val="left" w:leader="none" w:pos="1469"/>
          <w:tab w:val="left" w:leader="none" w:pos="1470"/>
        </w:tabs>
        <w:spacing w:before="17" w:lineRule="auto"/>
        <w:ind w:right="76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731510" cy="3289300"/>
            <wp:effectExtent b="0" l="0" r="0" t="0"/>
            <wp:docPr id="2008826005"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3151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D0">
      <w:pP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D1">
      <w:pP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D2">
      <w:pPr>
        <w:rPr>
          <w:rFonts w:ascii="Calibri" w:cs="Calibri" w:eastAsia="Calibri" w:hAnsi="Calibri"/>
          <w:b w:val="1"/>
          <w:bCs w:val="1"/>
        </w:rPr>
      </w:pPr>
      <w:r w:rsidDel="00000000" w:rsidR="00000000" w:rsidRPr="00000000">
        <w:rPr>
          <w:rFonts w:ascii="Calibri" w:cs="Calibri" w:eastAsia="Calibri" w:hAnsi="Calibri"/>
          <w:b w:val="1"/>
          <w:bCs w:val="1"/>
          <w:sz w:val="36"/>
          <w:szCs w:val="36"/>
          <w:rtl w:val="0"/>
        </w:rPr>
        <w:t xml:space="preserve">Database Configuration</w:t>
      </w:r>
      <w:r w:rsidDel="00000000" w:rsidR="00000000" w:rsidRPr="00000000">
        <w:rPr>
          <w:rtl w:val="0"/>
        </w:rPr>
      </w:r>
    </w:p>
    <w:p w:rsidR="00000000" w:rsidDel="00000000" w:rsidP="00000000" w:rsidRDefault="00000000" w:rsidRPr="00000000" w14:paraId="000000D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DB Connection:-</w:t>
      </w:r>
      <w:r w:rsidDel="00000000" w:rsidR="00000000" w:rsidRPr="00000000">
        <w:rPr>
          <w:rFonts w:ascii="Times New Roman" w:cs="Times New Roman" w:eastAsia="Times New Roman" w:hAnsi="Times New Roman"/>
          <w:sz w:val="28"/>
          <w:szCs w:val="28"/>
        </w:rPr>
        <w:drawing>
          <wp:inline distB="0" distT="0" distL="0" distR="0">
            <wp:extent cx="5731510" cy="2893060"/>
            <wp:effectExtent b="0" l="0" r="0" t="0"/>
            <wp:docPr id="2008826008"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731510" cy="289306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Configure MongoDB: </w:t>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Mongoose.</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your Node.js project directory, run:</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npm install mongoose</w:t>
      </w:r>
      <w:r w:rsidDel="00000000" w:rsidR="00000000" w:rsidRPr="00000000">
        <w:rPr>
          <w:rtl w:val="0"/>
        </w:rPr>
      </w:r>
    </w:p>
    <w:p w:rsidR="00000000" w:rsidDel="00000000" w:rsidP="00000000" w:rsidRDefault="00000000" w:rsidRPr="00000000" w14:paraId="000000D9">
      <w:pPr>
        <w:numPr>
          <w:ilvl w:val="0"/>
          <w:numId w:val="9"/>
        </w:numP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database connection. </w:t>
      </w:r>
    </w:p>
    <w:p w:rsidR="00000000" w:rsidDel="00000000" w:rsidP="00000000" w:rsidRDefault="00000000" w:rsidRPr="00000000" w14:paraId="000000DA">
      <w:pPr>
        <w:numPr>
          <w:ilvl w:val="0"/>
          <w:numId w:val="9"/>
        </w:numP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Schemas &amp; Models. </w:t>
      </w:r>
    </w:p>
    <w:p w:rsidR="00000000" w:rsidDel="00000000" w:rsidP="00000000" w:rsidRDefault="00000000" w:rsidRPr="00000000" w14:paraId="000000DB">
      <w:pPr>
        <w:spacing w:after="160"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DC">
      <w:pPr>
        <w:spacing w:after="1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Create Database connection: </w:t>
      </w:r>
    </w:p>
    <w:p w:rsidR="00000000" w:rsidDel="00000000" w:rsidP="00000000" w:rsidRDefault="00000000" w:rsidRPr="00000000" w14:paraId="000000D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 make sure the database is connected before performing any of the actions through the backend. The connection code looks similar to the one provided below</w:t>
      </w:r>
    </w:p>
    <w:p w:rsidR="00000000" w:rsidDel="00000000" w:rsidP="00000000" w:rsidRDefault="00000000" w:rsidRPr="00000000" w14:paraId="000000DF">
      <w:pPr>
        <w:pStyle w:val="Heading2"/>
        <w:keepNext w:val="0"/>
        <w:keepLines w:val="0"/>
        <w:spacing w:before="0" w:lineRule="auto"/>
        <w:rPr>
          <w:rFonts w:ascii="Times New Roman" w:cs="Times New Roman" w:eastAsia="Times New Roman" w:hAnsi="Times New Roman"/>
          <w:b w:val="1"/>
          <w:bCs w:val="1"/>
          <w:color w:val="000000"/>
          <w:sz w:val="28"/>
          <w:szCs w:val="28"/>
        </w:rPr>
      </w:pPr>
      <w:bookmarkStart w:colFirst="0" w:colLast="0" w:name="_heading=h.krbioi67evji" w:id="1"/>
      <w:bookmarkEnd w:id="1"/>
      <w:r w:rsidDel="00000000" w:rsidR="00000000" w:rsidRPr="00000000">
        <w:rPr>
          <w:rtl w:val="0"/>
        </w:rPr>
      </w:r>
    </w:p>
    <w:p w:rsidR="00000000" w:rsidDel="00000000" w:rsidP="00000000" w:rsidRDefault="00000000" w:rsidRPr="00000000" w14:paraId="000000E0">
      <w:pPr>
        <w:pStyle w:val="Heading2"/>
        <w:keepNext w:val="0"/>
        <w:keepLines w:val="0"/>
        <w:spacing w:before="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Mongoose Schema Definitions</w:t>
      </w:r>
    </w:p>
    <w:p w:rsidR="00000000" w:rsidDel="00000000" w:rsidP="00000000" w:rsidRDefault="00000000" w:rsidRPr="00000000" w14:paraId="000000E1">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heading=h.oitk0kdevwkf" w:id="2"/>
      <w:bookmarkEnd w:id="2"/>
      <w:r w:rsidDel="00000000" w:rsidR="00000000" w:rsidRPr="00000000">
        <w:rPr>
          <w:rFonts w:ascii="Times New Roman" w:cs="Times New Roman" w:eastAsia="Times New Roman" w:hAnsi="Times New Roman"/>
          <w:b w:val="1"/>
          <w:bCs w:val="1"/>
          <w:color w:val="000000"/>
          <w:sz w:val="26"/>
          <w:szCs w:val="26"/>
          <w:rtl w:val="0"/>
        </w:rPr>
        <w:t xml:space="preserve">1</w:t>
      </w:r>
      <w:r w:rsidDel="00000000" w:rsidR="00000000" w:rsidRPr="00000000">
        <w:rPr>
          <w:rFonts w:ascii="Times New Roman" w:cs="Times New Roman" w:eastAsia="Times New Roman" w:hAnsi="Times New Roman"/>
          <w:b w:val="1"/>
          <w:bCs w:val="1"/>
          <w:color w:val="000000"/>
          <w:rtl w:val="0"/>
        </w:rPr>
        <w:t xml:space="preserve">. Identity Resource Document Schema (schemas/userModel.js)</w:t>
      </w:r>
    </w:p>
    <w:p w:rsidR="00000000" w:rsidDel="00000000" w:rsidP="00000000" w:rsidRDefault="00000000" w:rsidRPr="00000000" w14:paraId="000000E2">
      <w:pPr>
        <w:spacing w:after="240" w:lineRule="auto"/>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Enforces field criteria validations on incoming database creations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883150" cy="3187700"/>
            <wp:effectExtent b="0" l="0" r="0" t="0"/>
            <wp:docPr id="2008826007"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48831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pStyle w:val="Heading2"/>
        <w:rPr>
          <w:rFonts w:ascii="Times New Roman" w:cs="Times New Roman" w:eastAsia="Times New Roman" w:hAnsi="Times New Roman"/>
          <w:b w:val="1"/>
          <w:bCs w:val="1"/>
          <w:color w:val="000000"/>
          <w:sz w:val="28"/>
          <w:szCs w:val="28"/>
        </w:rPr>
      </w:pPr>
      <w:r w:rsidDel="00000000" w:rsidR="00000000" w:rsidRPr="00000000">
        <w:rPr>
          <w:b w:val="1"/>
          <w:bCs w:val="1"/>
          <w:color w:val="000000"/>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Project Executions:</w:t>
      </w:r>
    </w:p>
    <w:p w:rsidR="00000000" w:rsidDel="00000000" w:rsidP="00000000" w:rsidRDefault="00000000" w:rsidRPr="00000000" w14:paraId="000000E6">
      <w:pPr>
        <w:spacing w:after="80" w:lineRule="auto"/>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Install Postman or ThunderClient (VS Code extension).</w:t>
      </w:r>
    </w:p>
    <w:p w:rsidR="00000000" w:rsidDel="00000000" w:rsidP="00000000" w:rsidRDefault="00000000" w:rsidRPr="00000000" w14:paraId="000000E7">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the backend server:</w:t>
      </w:r>
    </w:p>
    <w:p w:rsidR="00000000" w:rsidDel="00000000" w:rsidP="00000000" w:rsidRDefault="00000000" w:rsidRPr="00000000" w14:paraId="000000E8">
      <w:pPr>
        <w:ind w:firstLine="60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“npm start”</w:t>
      </w:r>
      <w:r w:rsidDel="00000000" w:rsidR="00000000" w:rsidRPr="00000000">
        <w:rPr>
          <w:rtl w:val="0"/>
        </w:rPr>
      </w:r>
    </w:p>
    <w:p w:rsidR="00000000" w:rsidDel="00000000" w:rsidP="00000000" w:rsidRDefault="00000000" w:rsidRPr="00000000" w14:paraId="000000E9">
      <w:pPr>
        <w:rPr>
          <w:rFonts w:ascii="Calibri" w:cs="Calibri" w:eastAsia="Calibri" w:hAnsi="Calibri"/>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API Testing  </w:t>
        <w:br w:type="textWrapping"/>
        <w:t xml:space="preserve">           User Registration :</w:t>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2460625"/>
            <wp:effectExtent b="0" l="0" r="0" t="0"/>
            <wp:docPr id="2008826011"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731510" cy="246062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E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 Login:</w:t>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6134100" cy="3270250"/>
            <wp:effectExtent b="0" l="0" r="0" t="0"/>
            <wp:docPr id="2008826009"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6134100" cy="32702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Create Blogs : </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3232150"/>
            <wp:effectExtent b="0" l="0" r="0" t="0"/>
            <wp:docPr id="2008826010"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731510" cy="32321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Generate AI blogs : </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2832100"/>
            <wp:effectExtent b="0" l="0" r="0" t="0"/>
            <wp:docPr id="2008826012"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573151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b w:val="1"/>
          <w:bCs w:val="1"/>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Summarize Blogs : </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2641600"/>
            <wp:effectExtent b="0" l="0" r="0" t="0"/>
            <wp:docPr id="2008826013"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73151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rFonts w:ascii="Times New Roman" w:cs="Times New Roman" w:eastAsia="Times New Roman" w:hAnsi="Times New Roman"/>
          <w:b w:val="1"/>
          <w:bCs w:val="1"/>
          <w:sz w:val="24"/>
          <w:szCs w:val="24"/>
          <w:rtl w:val="0"/>
        </w:rPr>
        <w:t xml:space="preserve">DemoVideo</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https://drive.google.com/file/d/1EuAr91UzdqlgXt0jctYAKIe0eKfpecTD/view?usp=drivesdk</w:t>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Testing: https://drive.google.com/file/d/1EuAr91UzdqlgXt0jctYAKIe0eKfpecTD/view?usp=drivesdk</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CodeDrive : https://drive.google.com/file/d/1EuAr91UzdqlgXt0jctYAKIe0eKfpecTD/view?usp=drivesdk</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76D5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76D5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76D5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76D5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476D5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76D5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76D5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76D5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76D5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76D5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76D5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76D5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76D5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76D5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76D5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76D5C"/>
    <w:rPr>
      <w:rFonts w:cs="Latha"/>
      <w:i w:val="1"/>
      <w:iCs w:val="1"/>
      <w:color w:val="404040" w:themeColor="text1" w:themeTint="0000BF"/>
    </w:rPr>
  </w:style>
  <w:style w:type="paragraph" w:styleId="ListParagraph">
    <w:name w:val="List Paragraph"/>
    <w:basedOn w:val="Normal"/>
    <w:uiPriority w:val="34"/>
    <w:qFormat w:val="1"/>
    <w:rsid w:val="00476D5C"/>
    <w:pPr>
      <w:ind w:left="720"/>
      <w:contextualSpacing w:val="1"/>
    </w:pPr>
  </w:style>
  <w:style w:type="character" w:styleId="IntenseEmphasis">
    <w:name w:val="Intense Emphasis"/>
    <w:basedOn w:val="DefaultParagraphFont"/>
    <w:uiPriority w:val="21"/>
    <w:qFormat w:val="1"/>
    <w:rsid w:val="00476D5C"/>
    <w:rPr>
      <w:i w:val="1"/>
      <w:iCs w:val="1"/>
      <w:color w:val="2f5496" w:themeColor="accent1" w:themeShade="0000BF"/>
    </w:rPr>
  </w:style>
  <w:style w:type="paragraph" w:styleId="IntenseQuote">
    <w:name w:val="Intense Quote"/>
    <w:basedOn w:val="Normal"/>
    <w:next w:val="Normal"/>
    <w:link w:val="IntenseQuoteChar"/>
    <w:uiPriority w:val="30"/>
    <w:qFormat w:val="1"/>
    <w:rsid w:val="00476D5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76D5C"/>
    <w:rPr>
      <w:rFonts w:cs="Latha"/>
      <w:i w:val="1"/>
      <w:iCs w:val="1"/>
      <w:color w:val="2f5496" w:themeColor="accent1" w:themeShade="0000BF"/>
    </w:rPr>
  </w:style>
  <w:style w:type="character" w:styleId="IntenseReference">
    <w:name w:val="Intense Reference"/>
    <w:basedOn w:val="DefaultParagraphFont"/>
    <w:uiPriority w:val="32"/>
    <w:qFormat w:val="1"/>
    <w:rsid w:val="00476D5C"/>
    <w:rPr>
      <w:b w:val="1"/>
      <w:bCs w:val="1"/>
      <w:smallCaps w:val="1"/>
      <w:color w:val="2f5496" w:themeColor="accent1" w:themeShade="0000BF"/>
      <w:spacing w:val="5"/>
    </w:rPr>
  </w:style>
  <w:style w:type="paragraph" w:styleId="ListBullet">
    <w:name w:val="List Bullet"/>
    <w:basedOn w:val="Normal"/>
    <w:uiPriority w:val="99"/>
    <w:unhideWhenUsed w:val="1"/>
    <w:rsid w:val="00476D5C"/>
    <w:pPr>
      <w:numPr>
        <w:numId w:val="1"/>
      </w:numPr>
      <w:tabs>
        <w:tab w:val="clear" w:pos="360"/>
      </w:tabs>
      <w:contextualSpacing w:val="1"/>
    </w:pPr>
  </w:style>
  <w:style w:type="table" w:styleId="TableGrid">
    <w:name w:val="Table Grid"/>
    <w:basedOn w:val="TableNormal"/>
    <w:uiPriority w:val="59"/>
    <w:rsid w:val="00476D5C"/>
    <w:pPr>
      <w:spacing w:after="0" w:line="240" w:lineRule="auto"/>
    </w:pPr>
    <w:rPr>
      <w:rFonts w:eastAsiaTheme="minorEastAsia"/>
      <w:kern w:val="0"/>
      <w:lang w:bidi="ar-SA"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Number">
    <w:name w:val="List Number"/>
    <w:basedOn w:val="Normal"/>
    <w:uiPriority w:val="99"/>
    <w:unhideWhenUsed w:val="1"/>
    <w:rsid w:val="00D12946"/>
    <w:pPr>
      <w:numPr>
        <w:numId w:val="11"/>
      </w:numPr>
      <w:tabs>
        <w:tab w:val="clear" w:pos="360"/>
      </w:tabs>
      <w:ind w:left="0" w:firstLine="0"/>
      <w:contextualSpacing w:val="1"/>
    </w:p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image" Target="media/image10.jpg"/><Relationship Id="rId10" Type="http://schemas.openxmlformats.org/officeDocument/2006/relationships/image" Target="media/image14.png"/><Relationship Id="rId13" Type="http://schemas.openxmlformats.org/officeDocument/2006/relationships/image" Target="media/image2.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jpg"/><Relationship Id="rId14" Type="http://schemas.openxmlformats.org/officeDocument/2006/relationships/image" Target="media/image3.jpg"/><Relationship Id="rId17" Type="http://schemas.openxmlformats.org/officeDocument/2006/relationships/image" Target="media/image5.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8.jpg"/><Relationship Id="rId6" Type="http://schemas.openxmlformats.org/officeDocument/2006/relationships/customXml" Target="../customXML/item1.xml"/><Relationship Id="rId18" Type="http://schemas.openxmlformats.org/officeDocument/2006/relationships/image" Target="media/image12.jpg"/><Relationship Id="rId7" Type="http://schemas.openxmlformats.org/officeDocument/2006/relationships/image" Target="media/image1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i0XNMcCJy2DUXpwS70ZtmS18g==">CgMxLjAaIwoBMBIeChwIB0IYCg9UaW1lcyBOZXcgUm9tYW4SBUNhcmRvGiMKATESHgocCAdCGAoPVGltZXMgTmV3IFJvbWFuEgVDYXJkbxojCgEyEh4KHAgHQhgKD1RpbWVzIE5ldyBSb21hbhIFQ2FyZG8yDmguaWl6YzJlYzByd3hkMg5oLmtyYmlvaTY3ZXZqaTIOaC5vaXRrMGtkZXZ3a2Y4AHIhMWJ0VEVmU2ZzOHhZNGE1RGZyZVdxWDBpeE0weFZMTVdz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2026-09-28T06:47:00Z</dcterms:created>
  <dc:creator>adithya anand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dd37ba77-7a0b-45e7-b5ea-965413dae0c8</vt:lpwstr>
  </property>
</Properties>
</file>