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EB14" w14:textId="77777777" w:rsidR="007E6722" w:rsidRPr="007E6722" w:rsidRDefault="00832644" w:rsidP="007E6722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7E6722">
        <w:rPr>
          <w:rFonts w:ascii="Times New Roman" w:hAnsi="Times New Roman" w:cs="Times New Roman"/>
          <w:b/>
          <w:bCs/>
          <w:sz w:val="34"/>
          <w:szCs w:val="34"/>
        </w:rPr>
        <w:t>DATA SCIENCE TRAINI</w:t>
      </w:r>
      <w:r w:rsidR="00F52C93" w:rsidRPr="007E6722">
        <w:rPr>
          <w:rFonts w:ascii="Times New Roman" w:hAnsi="Times New Roman" w:cs="Times New Roman"/>
          <w:b/>
          <w:bCs/>
          <w:sz w:val="34"/>
          <w:szCs w:val="34"/>
        </w:rPr>
        <w:t>NG ASSI</w:t>
      </w:r>
      <w:r w:rsidR="007E6722" w:rsidRPr="007E6722">
        <w:rPr>
          <w:rFonts w:ascii="Times New Roman" w:hAnsi="Times New Roman" w:cs="Times New Roman"/>
          <w:b/>
          <w:bCs/>
          <w:sz w:val="34"/>
          <w:szCs w:val="34"/>
        </w:rPr>
        <w:t>GNMENT</w:t>
      </w:r>
    </w:p>
    <w:p w14:paraId="2FE11245" w14:textId="375E44F3" w:rsidR="00C6304D" w:rsidRPr="00F92FFB" w:rsidRDefault="00C6304D" w:rsidP="00C6304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F92FFB">
        <w:rPr>
          <w:rFonts w:ascii="Times New Roman" w:hAnsi="Times New Roman" w:cs="Times New Roman"/>
          <w:b/>
          <w:bCs/>
          <w:sz w:val="30"/>
          <w:szCs w:val="30"/>
          <w:u w:val="single"/>
        </w:rPr>
        <w:t>Real-Time Example of Data Science Life Cycle – Food Delivery App</w:t>
      </w:r>
    </w:p>
    <w:p w14:paraId="6886BD60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1. Data Collection</w:t>
      </w:r>
    </w:p>
    <w:p w14:paraId="141C03B0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The food delivery app collects:</w:t>
      </w:r>
    </w:p>
    <w:p w14:paraId="11C63B6D" w14:textId="77777777" w:rsidR="00C6304D" w:rsidRPr="00F274CE" w:rsidRDefault="00C6304D" w:rsidP="00C630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Customer order history</w:t>
      </w:r>
    </w:p>
    <w:p w14:paraId="7CE278D2" w14:textId="77777777" w:rsidR="00C6304D" w:rsidRPr="00F274CE" w:rsidRDefault="00C6304D" w:rsidP="00C630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Order time</w:t>
      </w:r>
    </w:p>
    <w:p w14:paraId="17420149" w14:textId="77777777" w:rsidR="00C6304D" w:rsidRPr="00F274CE" w:rsidRDefault="00C6304D" w:rsidP="00C630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Customer location</w:t>
      </w:r>
    </w:p>
    <w:p w14:paraId="5A37FDB2" w14:textId="77777777" w:rsidR="00C6304D" w:rsidRPr="00F274CE" w:rsidRDefault="00C6304D" w:rsidP="00C630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Weather data</w:t>
      </w:r>
    </w:p>
    <w:p w14:paraId="310C8E00" w14:textId="77777777" w:rsidR="00C6304D" w:rsidRPr="00F274CE" w:rsidRDefault="00C6304D" w:rsidP="00C630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Day of the week</w:t>
      </w:r>
    </w:p>
    <w:p w14:paraId="49B064E6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  <w:u w:val="doub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doubl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226"/>
        <w:gridCol w:w="1138"/>
        <w:gridCol w:w="1279"/>
      </w:tblGrid>
      <w:tr w:rsidR="00C6304D" w:rsidRPr="00F274CE" w14:paraId="78A53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AFAA" w14:textId="77777777" w:rsidR="00C6304D" w:rsidRPr="00F274CE" w:rsidRDefault="00C6304D" w:rsidP="00C6304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42EB3A6" w14:textId="77777777" w:rsidR="00C6304D" w:rsidRPr="00F274CE" w:rsidRDefault="00C6304D" w:rsidP="00C6304D">
            <w:pPr>
              <w:ind w:left="212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EAEA531" w14:textId="277D952C" w:rsidR="00C6304D" w:rsidRPr="00F274CE" w:rsidRDefault="00C6304D" w:rsidP="00C6304D">
            <w:pPr>
              <w:ind w:left="69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</w:t>
            </w:r>
            <w:r w:rsidRPr="00F274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D044A5B" w14:textId="77777777" w:rsidR="00C6304D" w:rsidRPr="00F274CE" w:rsidRDefault="00C6304D" w:rsidP="00C6304D">
            <w:pPr>
              <w:ind w:left="409" w:right="-40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Orders</w:t>
            </w:r>
          </w:p>
        </w:tc>
      </w:tr>
      <w:tr w:rsidR="00C6304D" w:rsidRPr="00F274CE" w14:paraId="04362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ED8F" w14:textId="77777777" w:rsidR="00C6304D" w:rsidRPr="00F274CE" w:rsidRDefault="00C6304D" w:rsidP="00C630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8 PM</w:t>
            </w:r>
          </w:p>
        </w:tc>
        <w:tc>
          <w:tcPr>
            <w:tcW w:w="0" w:type="auto"/>
            <w:vAlign w:val="center"/>
            <w:hideMark/>
          </w:tcPr>
          <w:p w14:paraId="51C27E29" w14:textId="77777777" w:rsidR="00C6304D" w:rsidRPr="00F274CE" w:rsidRDefault="00C6304D" w:rsidP="00C6304D">
            <w:pPr>
              <w:ind w:left="212"/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2D6EC46F" w14:textId="5AC9607E" w:rsidR="00C6304D" w:rsidRPr="00F274CE" w:rsidRDefault="00C6304D" w:rsidP="00C630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0D72B27D" w14:textId="77777777" w:rsidR="00C6304D" w:rsidRPr="00F274CE" w:rsidRDefault="00C6304D" w:rsidP="00C6304D">
            <w:pPr>
              <w:ind w:left="537" w:right="-958"/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</w:tr>
      <w:tr w:rsidR="00C6304D" w:rsidRPr="00F274CE" w14:paraId="107D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B276" w14:textId="77777777" w:rsidR="00C6304D" w:rsidRPr="00F274CE" w:rsidRDefault="00C6304D" w:rsidP="00C630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3 PM</w:t>
            </w:r>
          </w:p>
        </w:tc>
        <w:tc>
          <w:tcPr>
            <w:tcW w:w="0" w:type="auto"/>
            <w:vAlign w:val="center"/>
            <w:hideMark/>
          </w:tcPr>
          <w:p w14:paraId="43E732B5" w14:textId="77777777" w:rsidR="00C6304D" w:rsidRPr="00F274CE" w:rsidRDefault="00C6304D" w:rsidP="00C6304D">
            <w:pPr>
              <w:ind w:left="212"/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7911B6E" w14:textId="77777777" w:rsidR="00C6304D" w:rsidRPr="00F274CE" w:rsidRDefault="00C6304D" w:rsidP="00C6304D">
            <w:pPr>
              <w:ind w:left="211" w:right="-1178"/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4D5FDFD" w14:textId="77777777" w:rsidR="00C6304D" w:rsidRPr="00F274CE" w:rsidRDefault="00C6304D" w:rsidP="00C6304D">
            <w:pPr>
              <w:ind w:left="537" w:right="-2376"/>
              <w:rPr>
                <w:rFonts w:ascii="Times New Roman" w:hAnsi="Times New Roman" w:cs="Times New Roman"/>
                <w:sz w:val="26"/>
                <w:szCs w:val="26"/>
              </w:rPr>
            </w:pPr>
            <w:r w:rsidRPr="00F274CE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</w:tbl>
    <w:p w14:paraId="3E9B8778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3C10DA25">
          <v:rect id="_x0000_i1073" style="width:0;height:1.5pt" o:hralign="center" o:hrstd="t" o:hr="t" fillcolor="#a0a0a0" stroked="f"/>
        </w:pict>
      </w:r>
    </w:p>
    <w:p w14:paraId="6FA8D292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2. Data Cleaning</w:t>
      </w:r>
    </w:p>
    <w:p w14:paraId="3AA30BEC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</w:rPr>
        <w:t>Remove:</w:t>
      </w:r>
    </w:p>
    <w:p w14:paraId="1C0D3155" w14:textId="77777777" w:rsidR="00C6304D" w:rsidRPr="00F274CE" w:rsidRDefault="00C6304D" w:rsidP="00C630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Missing values</w:t>
      </w:r>
    </w:p>
    <w:p w14:paraId="412A4021" w14:textId="77777777" w:rsidR="00C6304D" w:rsidRPr="00F274CE" w:rsidRDefault="00C6304D" w:rsidP="00C630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Duplicate records</w:t>
      </w:r>
    </w:p>
    <w:p w14:paraId="0CEAF8F3" w14:textId="77777777" w:rsidR="00C6304D" w:rsidRPr="00F274CE" w:rsidRDefault="00C6304D" w:rsidP="00C630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Incorrect data</w:t>
      </w:r>
    </w:p>
    <w:p w14:paraId="2D5D3647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  <w:u w:val="doub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double"/>
        </w:rPr>
        <w:t>Example:</w:t>
      </w:r>
    </w:p>
    <w:p w14:paraId="6BF81DE1" w14:textId="77777777" w:rsidR="00C6304D" w:rsidRPr="00F274CE" w:rsidRDefault="00C6304D" w:rsidP="00C630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Missing weather information is filled.</w:t>
      </w:r>
    </w:p>
    <w:p w14:paraId="289F23A5" w14:textId="77777777" w:rsidR="00C6304D" w:rsidRPr="00F274CE" w:rsidRDefault="00C6304D" w:rsidP="00C630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Duplicate orders are removed.</w:t>
      </w:r>
    </w:p>
    <w:p w14:paraId="7C2741C9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6D8DA0B8">
          <v:rect id="_x0000_i1074" style="width:0;height:1.5pt" o:hralign="center" o:hrstd="t" o:hr="t" fillcolor="#a0a0a0" stroked="f"/>
        </w:pict>
      </w:r>
    </w:p>
    <w:p w14:paraId="0913BBDA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3. Exploratory Data Analysis (EDA)</w:t>
      </w:r>
    </w:p>
    <w:p w14:paraId="551A492D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274CE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F274CE">
        <w:rPr>
          <w:rFonts w:ascii="Times New Roman" w:hAnsi="Times New Roman" w:cs="Times New Roman"/>
          <w:sz w:val="26"/>
          <w:szCs w:val="26"/>
        </w:rPr>
        <w:t xml:space="preserve"> the data to find patterns.</w:t>
      </w:r>
    </w:p>
    <w:p w14:paraId="6C7618EA" w14:textId="202E084D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</w:rPr>
        <w:t>Findings:</w:t>
      </w:r>
    </w:p>
    <w:p w14:paraId="09A6B37C" w14:textId="77777777" w:rsidR="00C6304D" w:rsidRPr="00F274CE" w:rsidRDefault="00C6304D" w:rsidP="00C630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More orders during weekends.</w:t>
      </w:r>
    </w:p>
    <w:p w14:paraId="5B4053DE" w14:textId="77777777" w:rsidR="00C6304D" w:rsidRPr="00F274CE" w:rsidRDefault="00C6304D" w:rsidP="00C630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lastRenderedPageBreak/>
        <w:t>Rainy weather increases orders.</w:t>
      </w:r>
    </w:p>
    <w:p w14:paraId="4DDE51DA" w14:textId="77777777" w:rsidR="00C6304D" w:rsidRPr="00F274CE" w:rsidRDefault="00C6304D" w:rsidP="00C630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Peak ordering time is 7 PM–9 PM.</w:t>
      </w:r>
    </w:p>
    <w:p w14:paraId="64F6E8BE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6D5BA688">
          <v:rect id="_x0000_i1075" style="width:0;height:1.5pt" o:hralign="center" o:hrstd="t" o:hr="t" fillcolor="#a0a0a0" stroked="f"/>
        </w:pict>
      </w:r>
    </w:p>
    <w:p w14:paraId="6F4BA4FA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4. Feature Engineering</w:t>
      </w:r>
    </w:p>
    <w:p w14:paraId="4404F080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Create new useful features.</w:t>
      </w:r>
    </w:p>
    <w:p w14:paraId="0C8B24B6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  <w:u w:val="doub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double"/>
        </w:rPr>
        <w:t>Examples:</w:t>
      </w:r>
    </w:p>
    <w:p w14:paraId="510C1529" w14:textId="77777777" w:rsidR="00C6304D" w:rsidRPr="00F274CE" w:rsidRDefault="00C6304D" w:rsidP="00C6304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274CE">
        <w:rPr>
          <w:rFonts w:ascii="Times New Roman" w:hAnsi="Times New Roman" w:cs="Times New Roman"/>
          <w:sz w:val="26"/>
          <w:szCs w:val="26"/>
        </w:rPr>
        <w:t>Is_Weekend</w:t>
      </w:r>
      <w:proofErr w:type="spellEnd"/>
      <w:r w:rsidRPr="00F274CE">
        <w:rPr>
          <w:rFonts w:ascii="Times New Roman" w:hAnsi="Times New Roman" w:cs="Times New Roman"/>
          <w:sz w:val="26"/>
          <w:szCs w:val="26"/>
        </w:rPr>
        <w:t xml:space="preserve"> (Yes/No)</w:t>
      </w:r>
    </w:p>
    <w:p w14:paraId="5794A4D4" w14:textId="77777777" w:rsidR="00C6304D" w:rsidRPr="00F274CE" w:rsidRDefault="00C6304D" w:rsidP="00C6304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274CE">
        <w:rPr>
          <w:rFonts w:ascii="Times New Roman" w:hAnsi="Times New Roman" w:cs="Times New Roman"/>
          <w:sz w:val="26"/>
          <w:szCs w:val="26"/>
        </w:rPr>
        <w:t>Peak_Hour</w:t>
      </w:r>
      <w:proofErr w:type="spellEnd"/>
      <w:r w:rsidRPr="00F274CE">
        <w:rPr>
          <w:rFonts w:ascii="Times New Roman" w:hAnsi="Times New Roman" w:cs="Times New Roman"/>
          <w:sz w:val="26"/>
          <w:szCs w:val="26"/>
        </w:rPr>
        <w:t xml:space="preserve"> (Yes/No)</w:t>
      </w:r>
    </w:p>
    <w:p w14:paraId="7C84382C" w14:textId="77777777" w:rsidR="00C6304D" w:rsidRPr="00F274CE" w:rsidRDefault="00C6304D" w:rsidP="00C6304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274CE">
        <w:rPr>
          <w:rFonts w:ascii="Times New Roman" w:hAnsi="Times New Roman" w:cs="Times New Roman"/>
          <w:sz w:val="26"/>
          <w:szCs w:val="26"/>
        </w:rPr>
        <w:t>Rainy_Day</w:t>
      </w:r>
      <w:proofErr w:type="spellEnd"/>
      <w:r w:rsidRPr="00F274CE">
        <w:rPr>
          <w:rFonts w:ascii="Times New Roman" w:hAnsi="Times New Roman" w:cs="Times New Roman"/>
          <w:sz w:val="26"/>
          <w:szCs w:val="26"/>
        </w:rPr>
        <w:t xml:space="preserve"> (Yes/No)</w:t>
      </w:r>
    </w:p>
    <w:p w14:paraId="776BE40C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These features help the model learn better.</w:t>
      </w:r>
    </w:p>
    <w:p w14:paraId="01188824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70109AA0">
          <v:rect id="_x0000_i1076" style="width:0;height:1.5pt" o:hralign="center" o:hrstd="t" o:hr="t" fillcolor="#a0a0a0" stroked="f"/>
        </w:pict>
      </w:r>
    </w:p>
    <w:p w14:paraId="252B7039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5. Model Building</w:t>
      </w:r>
    </w:p>
    <w:p w14:paraId="0E7CF575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Train a machine learning model using historical order data.</w:t>
      </w:r>
    </w:p>
    <w:p w14:paraId="6AE131B3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</w:rPr>
        <w:t>Algorithms:</w:t>
      </w:r>
    </w:p>
    <w:p w14:paraId="5C3C9E51" w14:textId="77777777" w:rsidR="00C6304D" w:rsidRPr="00F274CE" w:rsidRDefault="00C6304D" w:rsidP="00C6304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Decision Tree</w:t>
      </w:r>
    </w:p>
    <w:p w14:paraId="1C927C71" w14:textId="77777777" w:rsidR="00C6304D" w:rsidRPr="00F274CE" w:rsidRDefault="00C6304D" w:rsidP="00C6304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Random Forest</w:t>
      </w:r>
    </w:p>
    <w:p w14:paraId="3ABCCDEC" w14:textId="77777777" w:rsidR="00C6304D" w:rsidRPr="00F274CE" w:rsidRDefault="00C6304D" w:rsidP="00C6304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Logistic Regression</w:t>
      </w:r>
    </w:p>
    <w:p w14:paraId="7834AC86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The model learns when order demand will be high.</w:t>
      </w:r>
    </w:p>
    <w:p w14:paraId="0EEA81F3" w14:textId="2EEB3A89" w:rsidR="00F274CE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4808E9A1">
          <v:rect id="_x0000_i1077" style="width:0;height:1.5pt" o:hralign="center" o:hrstd="t" o:hr="t" fillcolor="#a0a0a0" stroked="f"/>
        </w:pict>
      </w:r>
    </w:p>
    <w:p w14:paraId="77626131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6. Model Evaluation</w:t>
      </w:r>
    </w:p>
    <w:p w14:paraId="14379B86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Test the model with unseen data.</w:t>
      </w:r>
    </w:p>
    <w:p w14:paraId="34562DEF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  <w:u w:val="doub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double"/>
        </w:rPr>
        <w:t>Example Results:</w:t>
      </w:r>
    </w:p>
    <w:p w14:paraId="692D03E3" w14:textId="77777777" w:rsidR="00C6304D" w:rsidRPr="00F274CE" w:rsidRDefault="00C6304D" w:rsidP="00C6304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Accuracy = 92%</w:t>
      </w:r>
    </w:p>
    <w:p w14:paraId="7EFB020A" w14:textId="77777777" w:rsidR="00C6304D" w:rsidRPr="00F274CE" w:rsidRDefault="00C6304D" w:rsidP="00C6304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Precision = 90%</w:t>
      </w:r>
    </w:p>
    <w:p w14:paraId="7E8A2D05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This checks how well the model predicts future orders.</w:t>
      </w:r>
    </w:p>
    <w:p w14:paraId="4B3957D0" w14:textId="56957E29" w:rsidR="00F92FFB" w:rsidRDefault="00F92FFB" w:rsidP="00C6304D">
      <w:pPr>
        <w:rPr>
          <w:rFonts w:ascii="Times New Roman" w:hAnsi="Times New Roman" w:cs="Times New Roman"/>
          <w:sz w:val="26"/>
          <w:szCs w:val="26"/>
        </w:rPr>
      </w:pPr>
    </w:p>
    <w:p w14:paraId="52289EB5" w14:textId="22847FCB" w:rsidR="00F274CE" w:rsidRPr="00F274CE" w:rsidRDefault="00F274CE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4015E1CE">
          <v:rect id="_x0000_i1124" style="width:0;height:1.5pt" o:hralign="center" o:hrstd="t" o:hr="t" fillcolor="#a0a0a0" stroked="f"/>
        </w:pict>
      </w:r>
    </w:p>
    <w:p w14:paraId="68B038AB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7. Deployment</w:t>
      </w:r>
    </w:p>
    <w:p w14:paraId="4B7AD9FA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Deploy the trained model into the food delivery application.</w:t>
      </w:r>
    </w:p>
    <w:p w14:paraId="43092E34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523E4753" w14:textId="77777777" w:rsidR="00C6304D" w:rsidRPr="00F274CE" w:rsidRDefault="00C6304D" w:rsidP="00C6304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Before 7 PM, the model predicts 300 orders.</w:t>
      </w:r>
    </w:p>
    <w:p w14:paraId="3A430B1A" w14:textId="77777777" w:rsidR="00C6304D" w:rsidRPr="00F274CE" w:rsidRDefault="00C6304D" w:rsidP="00C6304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The company automatically assigns more delivery partners.</w:t>
      </w:r>
    </w:p>
    <w:p w14:paraId="390DB704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70181AA2">
          <v:rect id="_x0000_i1079" style="width:0;height:1.5pt" o:hralign="center" o:hrstd="t" o:hr="t" fillcolor="#a0a0a0" stroked="f"/>
        </w:pict>
      </w:r>
    </w:p>
    <w:p w14:paraId="5E32F4BC" w14:textId="77777777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8. Monitoring and Maintenance</w:t>
      </w:r>
    </w:p>
    <w:p w14:paraId="63E3B9CB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Monitor model performance regularly.</w:t>
      </w:r>
    </w:p>
    <w:p w14:paraId="325B975C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  <w:u w:val="doub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double"/>
        </w:rPr>
        <w:t>Example:</w:t>
      </w:r>
    </w:p>
    <w:p w14:paraId="7ECA6C80" w14:textId="77777777" w:rsidR="00C6304D" w:rsidRPr="00F274CE" w:rsidRDefault="00C6304D" w:rsidP="00C6304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During festivals, ordering patterns change.</w:t>
      </w:r>
    </w:p>
    <w:p w14:paraId="36B160AA" w14:textId="77777777" w:rsidR="00C6304D" w:rsidRPr="00F274CE" w:rsidRDefault="00C6304D" w:rsidP="00C6304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t>New data is collected and the model is retrained.</w:t>
      </w:r>
    </w:p>
    <w:p w14:paraId="4DD61E77" w14:textId="77777777" w:rsidR="00C6304D" w:rsidRPr="00F274CE" w:rsidRDefault="00C6304D" w:rsidP="00C6304D">
      <w:pPr>
        <w:rPr>
          <w:rFonts w:ascii="Times New Roman" w:hAnsi="Times New Roman" w:cs="Times New Roman"/>
          <w:sz w:val="26"/>
          <w:szCs w:val="26"/>
        </w:rPr>
      </w:pPr>
      <w:r w:rsidRPr="00F274CE">
        <w:rPr>
          <w:rFonts w:ascii="Times New Roman" w:hAnsi="Times New Roman" w:cs="Times New Roman"/>
          <w:sz w:val="26"/>
          <w:szCs w:val="26"/>
        </w:rPr>
        <w:pict w14:anchorId="67C29BD4">
          <v:rect id="_x0000_i1080" style="width:0;height:1.5pt" o:hralign="center" o:hrstd="t" o:hr="t" fillcolor="#a0a0a0" stroked="f"/>
        </w:pict>
      </w:r>
    </w:p>
    <w:p w14:paraId="2A5BAABA" w14:textId="74951F1D" w:rsidR="00C6304D" w:rsidRPr="00F274CE" w:rsidRDefault="00C6304D" w:rsidP="00C6304D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274CE">
        <w:rPr>
          <w:rFonts w:ascii="Times New Roman" w:hAnsi="Times New Roman" w:cs="Times New Roman"/>
          <w:b/>
          <w:bCs/>
          <w:sz w:val="26"/>
          <w:szCs w:val="26"/>
          <w:u w:val="single"/>
        </w:rPr>
        <w:t>Short Flow</w:t>
      </w:r>
    </w:p>
    <w:p w14:paraId="03769DD6" w14:textId="181D156C" w:rsidR="00821BD0" w:rsidRDefault="00C6304D" w:rsidP="00C867D1">
      <w:pPr>
        <w:ind w:left="-1276"/>
      </w:pPr>
      <w:r>
        <w:rPr>
          <w:noProof/>
        </w:rPr>
        <w:drawing>
          <wp:inline distT="0" distB="0" distL="0" distR="0" wp14:anchorId="2ECB9F96" wp14:editId="71101630">
            <wp:extent cx="6728460" cy="4343400"/>
            <wp:effectExtent l="0" t="0" r="0" b="19050"/>
            <wp:docPr id="106795019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821BD0" w:rsidSect="00ED7A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3227D" w14:textId="77777777" w:rsidR="00B61B42" w:rsidRDefault="00B61B42" w:rsidP="006450D2">
      <w:pPr>
        <w:spacing w:after="0" w:line="240" w:lineRule="auto"/>
      </w:pPr>
      <w:r>
        <w:separator/>
      </w:r>
    </w:p>
  </w:endnote>
  <w:endnote w:type="continuationSeparator" w:id="0">
    <w:p w14:paraId="76564941" w14:textId="77777777" w:rsidR="00B61B42" w:rsidRDefault="00B61B42" w:rsidP="00645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C503" w14:textId="77777777" w:rsidR="00B61B42" w:rsidRDefault="00B61B42" w:rsidP="006450D2">
      <w:pPr>
        <w:spacing w:after="0" w:line="240" w:lineRule="auto"/>
      </w:pPr>
      <w:r>
        <w:separator/>
      </w:r>
    </w:p>
  </w:footnote>
  <w:footnote w:type="continuationSeparator" w:id="0">
    <w:p w14:paraId="100A1A25" w14:textId="77777777" w:rsidR="00B61B42" w:rsidRDefault="00B61B42" w:rsidP="00645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349"/>
    <w:multiLevelType w:val="multilevel"/>
    <w:tmpl w:val="7E2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A4A6F"/>
    <w:multiLevelType w:val="multilevel"/>
    <w:tmpl w:val="A82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4A31"/>
    <w:multiLevelType w:val="multilevel"/>
    <w:tmpl w:val="E26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6DFA"/>
    <w:multiLevelType w:val="multilevel"/>
    <w:tmpl w:val="B91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C622D"/>
    <w:multiLevelType w:val="multilevel"/>
    <w:tmpl w:val="64B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E658F"/>
    <w:multiLevelType w:val="multilevel"/>
    <w:tmpl w:val="F66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169FF"/>
    <w:multiLevelType w:val="multilevel"/>
    <w:tmpl w:val="4E7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F156C"/>
    <w:multiLevelType w:val="multilevel"/>
    <w:tmpl w:val="1CE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40B1C"/>
    <w:multiLevelType w:val="multilevel"/>
    <w:tmpl w:val="B4E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96094">
    <w:abstractNumId w:val="7"/>
  </w:num>
  <w:num w:numId="2" w16cid:durableId="1302997815">
    <w:abstractNumId w:val="3"/>
  </w:num>
  <w:num w:numId="3" w16cid:durableId="1577008817">
    <w:abstractNumId w:val="0"/>
  </w:num>
  <w:num w:numId="4" w16cid:durableId="1022512108">
    <w:abstractNumId w:val="5"/>
  </w:num>
  <w:num w:numId="5" w16cid:durableId="717706042">
    <w:abstractNumId w:val="8"/>
  </w:num>
  <w:num w:numId="6" w16cid:durableId="1024096449">
    <w:abstractNumId w:val="1"/>
  </w:num>
  <w:num w:numId="7" w16cid:durableId="95567806">
    <w:abstractNumId w:val="6"/>
  </w:num>
  <w:num w:numId="8" w16cid:durableId="1201210612">
    <w:abstractNumId w:val="2"/>
  </w:num>
  <w:num w:numId="9" w16cid:durableId="1483617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4D"/>
    <w:rsid w:val="003F216C"/>
    <w:rsid w:val="006450D2"/>
    <w:rsid w:val="00795005"/>
    <w:rsid w:val="007E6722"/>
    <w:rsid w:val="00821BD0"/>
    <w:rsid w:val="00832644"/>
    <w:rsid w:val="009478CC"/>
    <w:rsid w:val="009D462D"/>
    <w:rsid w:val="00B61B42"/>
    <w:rsid w:val="00C6304D"/>
    <w:rsid w:val="00C867D1"/>
    <w:rsid w:val="00ED7A6B"/>
    <w:rsid w:val="00F274CE"/>
    <w:rsid w:val="00F52C93"/>
    <w:rsid w:val="00F9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C04D"/>
  <w15:chartTrackingRefBased/>
  <w15:docId w15:val="{1A719B85-93FA-4166-93CF-80F69355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0D2"/>
  </w:style>
  <w:style w:type="paragraph" w:styleId="Footer">
    <w:name w:val="footer"/>
    <w:basedOn w:val="Normal"/>
    <w:link w:val="FooterChar"/>
    <w:uiPriority w:val="99"/>
    <w:unhideWhenUsed/>
    <w:rsid w:val="00645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1DA5EEC-C5A0-4F98-85BB-6FC4544B4EEF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89491AA-B3F9-419B-A10F-82DDDEFCC091}">
      <dgm:prSet phldrT="[Text]"/>
      <dgm:spPr>
        <a:solidFill>
          <a:srgbClr val="701E66"/>
        </a:solidFill>
      </dgm:spPr>
      <dgm:t>
        <a:bodyPr/>
        <a:lstStyle/>
        <a:p>
          <a:pPr>
            <a:buNone/>
          </a:pPr>
          <a:r>
            <a:rPr lang="en-IN"/>
            <a:t>Data Collection </a:t>
          </a:r>
        </a:p>
      </dgm:t>
    </dgm:pt>
    <dgm:pt modelId="{EC135991-A6AE-4B12-B7C1-4489DE11D013}" type="parTrans" cxnId="{25E9CC14-7413-4DC1-91C0-F484BDC52F50}">
      <dgm:prSet/>
      <dgm:spPr/>
      <dgm:t>
        <a:bodyPr/>
        <a:lstStyle/>
        <a:p>
          <a:endParaRPr lang="en-IN"/>
        </a:p>
      </dgm:t>
    </dgm:pt>
    <dgm:pt modelId="{8BEBF4EE-B34E-4FAB-B5C9-03BC7221F99E}" type="sibTrans" cxnId="{25E9CC14-7413-4DC1-91C0-F484BDC52F50}">
      <dgm:prSet/>
      <dgm:spPr/>
      <dgm:t>
        <a:bodyPr/>
        <a:lstStyle/>
        <a:p>
          <a:endParaRPr lang="en-IN"/>
        </a:p>
      </dgm:t>
    </dgm:pt>
    <dgm:pt modelId="{F9DBF612-55FF-4A86-AE04-623B2A875408}">
      <dgm:prSet phldrT="[Text]"/>
      <dgm:spPr>
        <a:solidFill>
          <a:srgbClr val="8E2682"/>
        </a:solidFill>
      </dgm:spPr>
      <dgm:t>
        <a:bodyPr/>
        <a:lstStyle/>
        <a:p>
          <a:pPr>
            <a:buNone/>
          </a:pPr>
          <a:r>
            <a:rPr lang="en-IN"/>
            <a:t>Data Cleaning</a:t>
          </a:r>
        </a:p>
      </dgm:t>
    </dgm:pt>
    <dgm:pt modelId="{19A96E33-2C41-4E50-AEE3-8C7FCE5A747D}" type="parTrans" cxnId="{5C79902D-1E83-498C-9ED8-0CE7262CAA41}">
      <dgm:prSet/>
      <dgm:spPr/>
      <dgm:t>
        <a:bodyPr/>
        <a:lstStyle/>
        <a:p>
          <a:endParaRPr lang="en-IN"/>
        </a:p>
      </dgm:t>
    </dgm:pt>
    <dgm:pt modelId="{43E98267-4B51-4164-BEA5-17C824B55D15}" type="sibTrans" cxnId="{5C79902D-1E83-498C-9ED8-0CE7262CAA41}">
      <dgm:prSet/>
      <dgm:spPr/>
      <dgm:t>
        <a:bodyPr/>
        <a:lstStyle/>
        <a:p>
          <a:endParaRPr lang="en-IN"/>
        </a:p>
      </dgm:t>
    </dgm:pt>
    <dgm:pt modelId="{7CE29309-4FCE-42CF-BE1F-98A8C7EBEB2E}">
      <dgm:prSet phldrT="[Text]"/>
      <dgm:spPr>
        <a:solidFill>
          <a:srgbClr val="AA2C9B"/>
        </a:solidFill>
      </dgm:spPr>
      <dgm:t>
        <a:bodyPr/>
        <a:lstStyle/>
        <a:p>
          <a:pPr>
            <a:buNone/>
          </a:pPr>
          <a:r>
            <a:rPr lang="en-IN"/>
            <a:t>EDA</a:t>
          </a:r>
        </a:p>
      </dgm:t>
    </dgm:pt>
    <dgm:pt modelId="{6C63E0FB-2B9C-466F-9421-97224536ABA1}" type="parTrans" cxnId="{E9D6D813-F700-49E6-91FB-F900DA0FD06E}">
      <dgm:prSet/>
      <dgm:spPr/>
      <dgm:t>
        <a:bodyPr/>
        <a:lstStyle/>
        <a:p>
          <a:endParaRPr lang="en-IN"/>
        </a:p>
      </dgm:t>
    </dgm:pt>
    <dgm:pt modelId="{2466A5CD-0924-40BF-A524-72D22B26D8D3}" type="sibTrans" cxnId="{E9D6D813-F700-49E6-91FB-F900DA0FD06E}">
      <dgm:prSet/>
      <dgm:spPr/>
      <dgm:t>
        <a:bodyPr/>
        <a:lstStyle/>
        <a:p>
          <a:endParaRPr lang="en-IN"/>
        </a:p>
      </dgm:t>
    </dgm:pt>
    <dgm:pt modelId="{91A97D82-C4D6-4127-A64D-B147ECF3BBEA}">
      <dgm:prSet phldrT="[Text]"/>
      <dgm:spPr>
        <a:solidFill>
          <a:srgbClr val="B931A9"/>
        </a:solidFill>
      </dgm:spPr>
      <dgm:t>
        <a:bodyPr/>
        <a:lstStyle/>
        <a:p>
          <a:pPr>
            <a:buNone/>
          </a:pPr>
          <a:r>
            <a:rPr lang="en-IN"/>
            <a:t>Feature Engineering </a:t>
          </a:r>
        </a:p>
      </dgm:t>
    </dgm:pt>
    <dgm:pt modelId="{5724E782-4C9D-4C79-BDA4-BC3DB6C4B14F}" type="parTrans" cxnId="{3E5DD0BA-B916-41AF-8D68-7DD6A70BAB0F}">
      <dgm:prSet/>
      <dgm:spPr/>
      <dgm:t>
        <a:bodyPr/>
        <a:lstStyle/>
        <a:p>
          <a:endParaRPr lang="en-IN"/>
        </a:p>
      </dgm:t>
    </dgm:pt>
    <dgm:pt modelId="{A46228E4-2C49-4C92-AA35-7EF836C82878}" type="sibTrans" cxnId="{3E5DD0BA-B916-41AF-8D68-7DD6A70BAB0F}">
      <dgm:prSet/>
      <dgm:spPr/>
      <dgm:t>
        <a:bodyPr/>
        <a:lstStyle/>
        <a:p>
          <a:endParaRPr lang="en-IN"/>
        </a:p>
      </dgm:t>
    </dgm:pt>
    <dgm:pt modelId="{47A1EF61-B936-4C66-8672-DA6EF5803122}">
      <dgm:prSet phldrT="[Text]"/>
      <dgm:spPr>
        <a:solidFill>
          <a:srgbClr val="C634B5"/>
        </a:solidFill>
      </dgm:spPr>
      <dgm:t>
        <a:bodyPr/>
        <a:lstStyle/>
        <a:p>
          <a:pPr>
            <a:buNone/>
          </a:pPr>
          <a:r>
            <a:rPr lang="en-IN"/>
            <a:t>Model Building</a:t>
          </a:r>
        </a:p>
      </dgm:t>
    </dgm:pt>
    <dgm:pt modelId="{80D45A6F-E71E-4770-9454-A423480F0836}" type="parTrans" cxnId="{EF15FFE7-CB30-477C-BEDB-C7443F38A6AB}">
      <dgm:prSet/>
      <dgm:spPr/>
      <dgm:t>
        <a:bodyPr/>
        <a:lstStyle/>
        <a:p>
          <a:endParaRPr lang="en-IN"/>
        </a:p>
      </dgm:t>
    </dgm:pt>
    <dgm:pt modelId="{1DA453A7-ECC6-4FAA-9125-17D77A7D61B5}" type="sibTrans" cxnId="{EF15FFE7-CB30-477C-BEDB-C7443F38A6AB}">
      <dgm:prSet/>
      <dgm:spPr/>
      <dgm:t>
        <a:bodyPr/>
        <a:lstStyle/>
        <a:p>
          <a:endParaRPr lang="en-IN"/>
        </a:p>
      </dgm:t>
    </dgm:pt>
    <dgm:pt modelId="{F76DE9BF-B214-4861-BFB7-783A2F19B318}">
      <dgm:prSet phldrT="[Text]"/>
      <dgm:spPr>
        <a:solidFill>
          <a:srgbClr val="D561C7"/>
        </a:solidFill>
      </dgm:spPr>
      <dgm:t>
        <a:bodyPr/>
        <a:lstStyle/>
        <a:p>
          <a:pPr>
            <a:buNone/>
          </a:pPr>
          <a:r>
            <a:rPr lang="en-IN"/>
            <a:t>Model Evaluation</a:t>
          </a:r>
        </a:p>
      </dgm:t>
    </dgm:pt>
    <dgm:pt modelId="{60D3DFFC-AB35-4CEF-8A4F-4ED5A1D2EF72}" type="parTrans" cxnId="{EFC302AF-069A-4F14-A615-2F776B4B7866}">
      <dgm:prSet/>
      <dgm:spPr/>
      <dgm:t>
        <a:bodyPr/>
        <a:lstStyle/>
        <a:p>
          <a:endParaRPr lang="en-IN"/>
        </a:p>
      </dgm:t>
    </dgm:pt>
    <dgm:pt modelId="{E1A28505-2473-40C0-86F0-597BDCC457FF}" type="sibTrans" cxnId="{EFC302AF-069A-4F14-A615-2F776B4B7866}">
      <dgm:prSet/>
      <dgm:spPr/>
      <dgm:t>
        <a:bodyPr/>
        <a:lstStyle/>
        <a:p>
          <a:endParaRPr lang="en-IN"/>
        </a:p>
      </dgm:t>
    </dgm:pt>
    <dgm:pt modelId="{742172D4-DD63-499A-A45A-4A612AA78CB2}">
      <dgm:prSet phldrT="[Text]"/>
      <dgm:spPr>
        <a:solidFill>
          <a:srgbClr val="E395DA"/>
        </a:solidFill>
      </dgm:spPr>
      <dgm:t>
        <a:bodyPr/>
        <a:lstStyle/>
        <a:p>
          <a:pPr>
            <a:buNone/>
          </a:pPr>
          <a:r>
            <a:rPr lang="en-IN"/>
            <a:t>Deployment </a:t>
          </a:r>
        </a:p>
      </dgm:t>
    </dgm:pt>
    <dgm:pt modelId="{248335DC-C0F9-437D-9206-85EE42D25763}" type="parTrans" cxnId="{0E74E312-DAB1-4AF1-9853-13AF36FFB803}">
      <dgm:prSet/>
      <dgm:spPr/>
      <dgm:t>
        <a:bodyPr/>
        <a:lstStyle/>
        <a:p>
          <a:endParaRPr lang="en-IN"/>
        </a:p>
      </dgm:t>
    </dgm:pt>
    <dgm:pt modelId="{9F0DC240-E668-43D7-90C4-D785B3BFC31B}" type="sibTrans" cxnId="{0E74E312-DAB1-4AF1-9853-13AF36FFB803}">
      <dgm:prSet/>
      <dgm:spPr/>
      <dgm:t>
        <a:bodyPr/>
        <a:lstStyle/>
        <a:p>
          <a:endParaRPr lang="en-IN"/>
        </a:p>
      </dgm:t>
    </dgm:pt>
    <dgm:pt modelId="{EED73EF5-D14D-4C72-9D82-42B83EFB42F2}">
      <dgm:prSet phldrT="[Text]"/>
      <dgm:spPr>
        <a:solidFill>
          <a:srgbClr val="50164A"/>
        </a:solidFill>
      </dgm:spPr>
      <dgm:t>
        <a:bodyPr/>
        <a:lstStyle/>
        <a:p>
          <a:pPr>
            <a:buNone/>
          </a:pPr>
          <a:r>
            <a:rPr lang="en-IN"/>
            <a:t>Monitoring</a:t>
          </a:r>
        </a:p>
      </dgm:t>
    </dgm:pt>
    <dgm:pt modelId="{CAF81A34-F75B-4B5B-A019-8220EA860A28}" type="parTrans" cxnId="{6E79055D-9FCD-4450-9602-2423347BFA16}">
      <dgm:prSet/>
      <dgm:spPr/>
      <dgm:t>
        <a:bodyPr/>
        <a:lstStyle/>
        <a:p>
          <a:endParaRPr lang="en-IN"/>
        </a:p>
      </dgm:t>
    </dgm:pt>
    <dgm:pt modelId="{0699AD6E-F87B-457B-80E9-0D4403993E01}" type="sibTrans" cxnId="{6E79055D-9FCD-4450-9602-2423347BFA16}">
      <dgm:prSet/>
      <dgm:spPr/>
      <dgm:t>
        <a:bodyPr/>
        <a:lstStyle/>
        <a:p>
          <a:endParaRPr lang="en-IN"/>
        </a:p>
      </dgm:t>
    </dgm:pt>
    <dgm:pt modelId="{5847E0FC-4599-4EE8-956D-4329B0370453}" type="pres">
      <dgm:prSet presAssocID="{F1DA5EEC-C5A0-4F98-85BB-6FC4544B4EEF}" presName="cycle" presStyleCnt="0">
        <dgm:presLayoutVars>
          <dgm:dir/>
          <dgm:resizeHandles val="exact"/>
        </dgm:presLayoutVars>
      </dgm:prSet>
      <dgm:spPr/>
    </dgm:pt>
    <dgm:pt modelId="{6AF41A21-BD41-4B85-B85C-CA74938A610A}" type="pres">
      <dgm:prSet presAssocID="{A89491AA-B3F9-419B-A10F-82DDDEFCC091}" presName="node" presStyleLbl="node1" presStyleIdx="0" presStyleCnt="8">
        <dgm:presLayoutVars>
          <dgm:bulletEnabled val="1"/>
        </dgm:presLayoutVars>
      </dgm:prSet>
      <dgm:spPr/>
    </dgm:pt>
    <dgm:pt modelId="{FC44D65E-3AC6-4A73-A86C-64982B766916}" type="pres">
      <dgm:prSet presAssocID="{8BEBF4EE-B34E-4FAB-B5C9-03BC7221F99E}" presName="sibTrans" presStyleLbl="sibTrans2D1" presStyleIdx="0" presStyleCnt="8"/>
      <dgm:spPr/>
    </dgm:pt>
    <dgm:pt modelId="{3BF26DE9-0198-48C4-B2A3-1AEEE62489FB}" type="pres">
      <dgm:prSet presAssocID="{8BEBF4EE-B34E-4FAB-B5C9-03BC7221F99E}" presName="connectorText" presStyleLbl="sibTrans2D1" presStyleIdx="0" presStyleCnt="8"/>
      <dgm:spPr/>
    </dgm:pt>
    <dgm:pt modelId="{E319627F-9ED4-473E-9989-99366C82B785}" type="pres">
      <dgm:prSet presAssocID="{F9DBF612-55FF-4A86-AE04-623B2A875408}" presName="node" presStyleLbl="node1" presStyleIdx="1" presStyleCnt="8">
        <dgm:presLayoutVars>
          <dgm:bulletEnabled val="1"/>
        </dgm:presLayoutVars>
      </dgm:prSet>
      <dgm:spPr/>
    </dgm:pt>
    <dgm:pt modelId="{5F96C088-1D91-4544-89AC-6843CACF4DD4}" type="pres">
      <dgm:prSet presAssocID="{43E98267-4B51-4164-BEA5-17C824B55D15}" presName="sibTrans" presStyleLbl="sibTrans2D1" presStyleIdx="1" presStyleCnt="8"/>
      <dgm:spPr/>
    </dgm:pt>
    <dgm:pt modelId="{1AADC70E-ECE5-4DFB-9CCE-C7D172C9F091}" type="pres">
      <dgm:prSet presAssocID="{43E98267-4B51-4164-BEA5-17C824B55D15}" presName="connectorText" presStyleLbl="sibTrans2D1" presStyleIdx="1" presStyleCnt="8"/>
      <dgm:spPr/>
    </dgm:pt>
    <dgm:pt modelId="{EA0471F3-AB1A-4C47-81B3-E1BE089B8303}" type="pres">
      <dgm:prSet presAssocID="{7CE29309-4FCE-42CF-BE1F-98A8C7EBEB2E}" presName="node" presStyleLbl="node1" presStyleIdx="2" presStyleCnt="8">
        <dgm:presLayoutVars>
          <dgm:bulletEnabled val="1"/>
        </dgm:presLayoutVars>
      </dgm:prSet>
      <dgm:spPr/>
    </dgm:pt>
    <dgm:pt modelId="{9046A7CE-A9D3-43B2-BB2D-C0A2B0B1B205}" type="pres">
      <dgm:prSet presAssocID="{2466A5CD-0924-40BF-A524-72D22B26D8D3}" presName="sibTrans" presStyleLbl="sibTrans2D1" presStyleIdx="2" presStyleCnt="8"/>
      <dgm:spPr/>
    </dgm:pt>
    <dgm:pt modelId="{A940071D-0BE9-43F2-AF86-6A4BDA31FCF7}" type="pres">
      <dgm:prSet presAssocID="{2466A5CD-0924-40BF-A524-72D22B26D8D3}" presName="connectorText" presStyleLbl="sibTrans2D1" presStyleIdx="2" presStyleCnt="8"/>
      <dgm:spPr/>
    </dgm:pt>
    <dgm:pt modelId="{0934F921-C7C5-41DB-9583-AB78D4ECBDCB}" type="pres">
      <dgm:prSet presAssocID="{91A97D82-C4D6-4127-A64D-B147ECF3BBEA}" presName="node" presStyleLbl="node1" presStyleIdx="3" presStyleCnt="8">
        <dgm:presLayoutVars>
          <dgm:bulletEnabled val="1"/>
        </dgm:presLayoutVars>
      </dgm:prSet>
      <dgm:spPr/>
    </dgm:pt>
    <dgm:pt modelId="{7C439948-E70D-4AC2-B4A6-AF47AC877E69}" type="pres">
      <dgm:prSet presAssocID="{A46228E4-2C49-4C92-AA35-7EF836C82878}" presName="sibTrans" presStyleLbl="sibTrans2D1" presStyleIdx="3" presStyleCnt="8"/>
      <dgm:spPr/>
    </dgm:pt>
    <dgm:pt modelId="{74AD333F-D396-410A-AA4D-40F8423A61D6}" type="pres">
      <dgm:prSet presAssocID="{A46228E4-2C49-4C92-AA35-7EF836C82878}" presName="connectorText" presStyleLbl="sibTrans2D1" presStyleIdx="3" presStyleCnt="8"/>
      <dgm:spPr/>
    </dgm:pt>
    <dgm:pt modelId="{3AF67719-39C2-4C1A-8DE6-17FCF174B758}" type="pres">
      <dgm:prSet presAssocID="{47A1EF61-B936-4C66-8672-DA6EF5803122}" presName="node" presStyleLbl="node1" presStyleIdx="4" presStyleCnt="8">
        <dgm:presLayoutVars>
          <dgm:bulletEnabled val="1"/>
        </dgm:presLayoutVars>
      </dgm:prSet>
      <dgm:spPr/>
    </dgm:pt>
    <dgm:pt modelId="{F571E7BE-4B5D-4304-858D-583F33C5DAAF}" type="pres">
      <dgm:prSet presAssocID="{1DA453A7-ECC6-4FAA-9125-17D77A7D61B5}" presName="sibTrans" presStyleLbl="sibTrans2D1" presStyleIdx="4" presStyleCnt="8"/>
      <dgm:spPr/>
    </dgm:pt>
    <dgm:pt modelId="{A1D4DCB0-BB6E-439A-A40B-D675463E5F48}" type="pres">
      <dgm:prSet presAssocID="{1DA453A7-ECC6-4FAA-9125-17D77A7D61B5}" presName="connectorText" presStyleLbl="sibTrans2D1" presStyleIdx="4" presStyleCnt="8"/>
      <dgm:spPr/>
    </dgm:pt>
    <dgm:pt modelId="{376ECBC3-5403-4195-B2FB-A5799E153EE4}" type="pres">
      <dgm:prSet presAssocID="{F76DE9BF-B214-4861-BFB7-783A2F19B318}" presName="node" presStyleLbl="node1" presStyleIdx="5" presStyleCnt="8">
        <dgm:presLayoutVars>
          <dgm:bulletEnabled val="1"/>
        </dgm:presLayoutVars>
      </dgm:prSet>
      <dgm:spPr/>
    </dgm:pt>
    <dgm:pt modelId="{F7C8709B-A810-44E5-8C42-CCA8AEF352E0}" type="pres">
      <dgm:prSet presAssocID="{E1A28505-2473-40C0-86F0-597BDCC457FF}" presName="sibTrans" presStyleLbl="sibTrans2D1" presStyleIdx="5" presStyleCnt="8"/>
      <dgm:spPr/>
    </dgm:pt>
    <dgm:pt modelId="{212AA2F1-A8FD-4319-B4D8-EEE4A43B3C35}" type="pres">
      <dgm:prSet presAssocID="{E1A28505-2473-40C0-86F0-597BDCC457FF}" presName="connectorText" presStyleLbl="sibTrans2D1" presStyleIdx="5" presStyleCnt="8"/>
      <dgm:spPr/>
    </dgm:pt>
    <dgm:pt modelId="{1034ADB1-1454-412F-BFFA-BB00D3226BE5}" type="pres">
      <dgm:prSet presAssocID="{742172D4-DD63-499A-A45A-4A612AA78CB2}" presName="node" presStyleLbl="node1" presStyleIdx="6" presStyleCnt="8">
        <dgm:presLayoutVars>
          <dgm:bulletEnabled val="1"/>
        </dgm:presLayoutVars>
      </dgm:prSet>
      <dgm:spPr/>
    </dgm:pt>
    <dgm:pt modelId="{4ADF3E0F-C035-4150-82E5-2A6DBC9B37A7}" type="pres">
      <dgm:prSet presAssocID="{9F0DC240-E668-43D7-90C4-D785B3BFC31B}" presName="sibTrans" presStyleLbl="sibTrans2D1" presStyleIdx="6" presStyleCnt="8"/>
      <dgm:spPr/>
    </dgm:pt>
    <dgm:pt modelId="{B869CCF5-71BE-4232-B37E-23DB74FBAFB0}" type="pres">
      <dgm:prSet presAssocID="{9F0DC240-E668-43D7-90C4-D785B3BFC31B}" presName="connectorText" presStyleLbl="sibTrans2D1" presStyleIdx="6" presStyleCnt="8"/>
      <dgm:spPr/>
    </dgm:pt>
    <dgm:pt modelId="{1AD8249A-D339-4D9A-87CC-206FC148A92C}" type="pres">
      <dgm:prSet presAssocID="{EED73EF5-D14D-4C72-9D82-42B83EFB42F2}" presName="node" presStyleLbl="node1" presStyleIdx="7" presStyleCnt="8">
        <dgm:presLayoutVars>
          <dgm:bulletEnabled val="1"/>
        </dgm:presLayoutVars>
      </dgm:prSet>
      <dgm:spPr/>
    </dgm:pt>
    <dgm:pt modelId="{3299940D-5087-4DE9-AFE1-C2719904EA66}" type="pres">
      <dgm:prSet presAssocID="{0699AD6E-F87B-457B-80E9-0D4403993E01}" presName="sibTrans" presStyleLbl="sibTrans2D1" presStyleIdx="7" presStyleCnt="8"/>
      <dgm:spPr/>
    </dgm:pt>
    <dgm:pt modelId="{ED9D71DC-9B46-40C3-900C-7C628CFA4611}" type="pres">
      <dgm:prSet presAssocID="{0699AD6E-F87B-457B-80E9-0D4403993E01}" presName="connectorText" presStyleLbl="sibTrans2D1" presStyleIdx="7" presStyleCnt="8"/>
      <dgm:spPr/>
    </dgm:pt>
  </dgm:ptLst>
  <dgm:cxnLst>
    <dgm:cxn modelId="{0E74E312-DAB1-4AF1-9853-13AF36FFB803}" srcId="{F1DA5EEC-C5A0-4F98-85BB-6FC4544B4EEF}" destId="{742172D4-DD63-499A-A45A-4A612AA78CB2}" srcOrd="6" destOrd="0" parTransId="{248335DC-C0F9-437D-9206-85EE42D25763}" sibTransId="{9F0DC240-E668-43D7-90C4-D785B3BFC31B}"/>
    <dgm:cxn modelId="{E9D6D813-F700-49E6-91FB-F900DA0FD06E}" srcId="{F1DA5EEC-C5A0-4F98-85BB-6FC4544B4EEF}" destId="{7CE29309-4FCE-42CF-BE1F-98A8C7EBEB2E}" srcOrd="2" destOrd="0" parTransId="{6C63E0FB-2B9C-466F-9421-97224536ABA1}" sibTransId="{2466A5CD-0924-40BF-A524-72D22B26D8D3}"/>
    <dgm:cxn modelId="{25E9CC14-7413-4DC1-91C0-F484BDC52F50}" srcId="{F1DA5EEC-C5A0-4F98-85BB-6FC4544B4EEF}" destId="{A89491AA-B3F9-419B-A10F-82DDDEFCC091}" srcOrd="0" destOrd="0" parTransId="{EC135991-A6AE-4B12-B7C1-4489DE11D013}" sibTransId="{8BEBF4EE-B34E-4FAB-B5C9-03BC7221F99E}"/>
    <dgm:cxn modelId="{EBADE522-4318-4D59-8FF9-A60B4A5CFB7E}" type="presOf" srcId="{F1DA5EEC-C5A0-4F98-85BB-6FC4544B4EEF}" destId="{5847E0FC-4599-4EE8-956D-4329B0370453}" srcOrd="0" destOrd="0" presId="urn:microsoft.com/office/officeart/2005/8/layout/cycle2"/>
    <dgm:cxn modelId="{35B06D23-E885-4CF8-9035-D874EB6BC840}" type="presOf" srcId="{F9DBF612-55FF-4A86-AE04-623B2A875408}" destId="{E319627F-9ED4-473E-9989-99366C82B785}" srcOrd="0" destOrd="0" presId="urn:microsoft.com/office/officeart/2005/8/layout/cycle2"/>
    <dgm:cxn modelId="{C4383B24-665B-49C5-B94E-96218EAB5784}" type="presOf" srcId="{0699AD6E-F87B-457B-80E9-0D4403993E01}" destId="{ED9D71DC-9B46-40C3-900C-7C628CFA4611}" srcOrd="1" destOrd="0" presId="urn:microsoft.com/office/officeart/2005/8/layout/cycle2"/>
    <dgm:cxn modelId="{5C79902D-1E83-498C-9ED8-0CE7262CAA41}" srcId="{F1DA5EEC-C5A0-4F98-85BB-6FC4544B4EEF}" destId="{F9DBF612-55FF-4A86-AE04-623B2A875408}" srcOrd="1" destOrd="0" parTransId="{19A96E33-2C41-4E50-AEE3-8C7FCE5A747D}" sibTransId="{43E98267-4B51-4164-BEA5-17C824B55D15}"/>
    <dgm:cxn modelId="{D7585939-B91E-4EA3-8CB5-53631159C608}" type="presOf" srcId="{43E98267-4B51-4164-BEA5-17C824B55D15}" destId="{5F96C088-1D91-4544-89AC-6843CACF4DD4}" srcOrd="0" destOrd="0" presId="urn:microsoft.com/office/officeart/2005/8/layout/cycle2"/>
    <dgm:cxn modelId="{362B523A-4A6F-4363-AF02-B55C77DB35F0}" type="presOf" srcId="{E1A28505-2473-40C0-86F0-597BDCC457FF}" destId="{F7C8709B-A810-44E5-8C42-CCA8AEF352E0}" srcOrd="0" destOrd="0" presId="urn:microsoft.com/office/officeart/2005/8/layout/cycle2"/>
    <dgm:cxn modelId="{6E79055D-9FCD-4450-9602-2423347BFA16}" srcId="{F1DA5EEC-C5A0-4F98-85BB-6FC4544B4EEF}" destId="{EED73EF5-D14D-4C72-9D82-42B83EFB42F2}" srcOrd="7" destOrd="0" parTransId="{CAF81A34-F75B-4B5B-A019-8220EA860A28}" sibTransId="{0699AD6E-F87B-457B-80E9-0D4403993E01}"/>
    <dgm:cxn modelId="{100FCF4B-BFF0-4E34-8F8F-D332BCF406F9}" type="presOf" srcId="{47A1EF61-B936-4C66-8672-DA6EF5803122}" destId="{3AF67719-39C2-4C1A-8DE6-17FCF174B758}" srcOrd="0" destOrd="0" presId="urn:microsoft.com/office/officeart/2005/8/layout/cycle2"/>
    <dgm:cxn modelId="{DDBFAD6F-199D-4D2E-B73C-451D564098F8}" type="presOf" srcId="{742172D4-DD63-499A-A45A-4A612AA78CB2}" destId="{1034ADB1-1454-412F-BFFA-BB00D3226BE5}" srcOrd="0" destOrd="0" presId="urn:microsoft.com/office/officeart/2005/8/layout/cycle2"/>
    <dgm:cxn modelId="{F9D69B52-C4C0-463B-9A26-D36BF1C41028}" type="presOf" srcId="{91A97D82-C4D6-4127-A64D-B147ECF3BBEA}" destId="{0934F921-C7C5-41DB-9583-AB78D4ECBDCB}" srcOrd="0" destOrd="0" presId="urn:microsoft.com/office/officeart/2005/8/layout/cycle2"/>
    <dgm:cxn modelId="{B3AE8E57-2574-4FBD-8FF7-5DE0375F8EAC}" type="presOf" srcId="{8BEBF4EE-B34E-4FAB-B5C9-03BC7221F99E}" destId="{FC44D65E-3AC6-4A73-A86C-64982B766916}" srcOrd="0" destOrd="0" presId="urn:microsoft.com/office/officeart/2005/8/layout/cycle2"/>
    <dgm:cxn modelId="{6782657E-407D-4B78-84F9-0CE5AC9B4B16}" type="presOf" srcId="{1DA453A7-ECC6-4FAA-9125-17D77A7D61B5}" destId="{A1D4DCB0-BB6E-439A-A40B-D675463E5F48}" srcOrd="1" destOrd="0" presId="urn:microsoft.com/office/officeart/2005/8/layout/cycle2"/>
    <dgm:cxn modelId="{FA859783-3AE8-4A39-9597-DC75A700D74B}" type="presOf" srcId="{F76DE9BF-B214-4861-BFB7-783A2F19B318}" destId="{376ECBC3-5403-4195-B2FB-A5799E153EE4}" srcOrd="0" destOrd="0" presId="urn:microsoft.com/office/officeart/2005/8/layout/cycle2"/>
    <dgm:cxn modelId="{8F6A959F-6618-41D2-9E4A-D4D7C5E8C8A3}" type="presOf" srcId="{9F0DC240-E668-43D7-90C4-D785B3BFC31B}" destId="{4ADF3E0F-C035-4150-82E5-2A6DBC9B37A7}" srcOrd="0" destOrd="0" presId="urn:microsoft.com/office/officeart/2005/8/layout/cycle2"/>
    <dgm:cxn modelId="{856248A2-FBC7-462E-A727-5B200E62F181}" type="presOf" srcId="{E1A28505-2473-40C0-86F0-597BDCC457FF}" destId="{212AA2F1-A8FD-4319-B4D8-EEE4A43B3C35}" srcOrd="1" destOrd="0" presId="urn:microsoft.com/office/officeart/2005/8/layout/cycle2"/>
    <dgm:cxn modelId="{E4EE5EA9-29EA-414E-BCC4-3E40923F0ED3}" type="presOf" srcId="{EED73EF5-D14D-4C72-9D82-42B83EFB42F2}" destId="{1AD8249A-D339-4D9A-87CC-206FC148A92C}" srcOrd="0" destOrd="0" presId="urn:microsoft.com/office/officeart/2005/8/layout/cycle2"/>
    <dgm:cxn modelId="{AD13D4AA-C70F-4E98-BA83-46D703C8CECA}" type="presOf" srcId="{2466A5CD-0924-40BF-A524-72D22B26D8D3}" destId="{A940071D-0BE9-43F2-AF86-6A4BDA31FCF7}" srcOrd="1" destOrd="0" presId="urn:microsoft.com/office/officeart/2005/8/layout/cycle2"/>
    <dgm:cxn modelId="{EFC302AF-069A-4F14-A615-2F776B4B7866}" srcId="{F1DA5EEC-C5A0-4F98-85BB-6FC4544B4EEF}" destId="{F76DE9BF-B214-4861-BFB7-783A2F19B318}" srcOrd="5" destOrd="0" parTransId="{60D3DFFC-AB35-4CEF-8A4F-4ED5A1D2EF72}" sibTransId="{E1A28505-2473-40C0-86F0-597BDCC457FF}"/>
    <dgm:cxn modelId="{BA62EAB4-DD37-418A-A489-CAA9DB22882D}" type="presOf" srcId="{0699AD6E-F87B-457B-80E9-0D4403993E01}" destId="{3299940D-5087-4DE9-AFE1-C2719904EA66}" srcOrd="0" destOrd="0" presId="urn:microsoft.com/office/officeart/2005/8/layout/cycle2"/>
    <dgm:cxn modelId="{3E5DD0BA-B916-41AF-8D68-7DD6A70BAB0F}" srcId="{F1DA5EEC-C5A0-4F98-85BB-6FC4544B4EEF}" destId="{91A97D82-C4D6-4127-A64D-B147ECF3BBEA}" srcOrd="3" destOrd="0" parTransId="{5724E782-4C9D-4C79-BDA4-BC3DB6C4B14F}" sibTransId="{A46228E4-2C49-4C92-AA35-7EF836C82878}"/>
    <dgm:cxn modelId="{B2ADD7C6-135A-4CC2-AECA-03C74F442ED7}" type="presOf" srcId="{A46228E4-2C49-4C92-AA35-7EF836C82878}" destId="{74AD333F-D396-410A-AA4D-40F8423A61D6}" srcOrd="1" destOrd="0" presId="urn:microsoft.com/office/officeart/2005/8/layout/cycle2"/>
    <dgm:cxn modelId="{CA8F01CF-E407-47CF-B8D3-EDD04E8F9D61}" type="presOf" srcId="{43E98267-4B51-4164-BEA5-17C824B55D15}" destId="{1AADC70E-ECE5-4DFB-9CCE-C7D172C9F091}" srcOrd="1" destOrd="0" presId="urn:microsoft.com/office/officeart/2005/8/layout/cycle2"/>
    <dgm:cxn modelId="{C69CB4CF-C2C2-4932-85FA-060862AED6F4}" type="presOf" srcId="{A89491AA-B3F9-419B-A10F-82DDDEFCC091}" destId="{6AF41A21-BD41-4B85-B85C-CA74938A610A}" srcOrd="0" destOrd="0" presId="urn:microsoft.com/office/officeart/2005/8/layout/cycle2"/>
    <dgm:cxn modelId="{2B15A6D9-A97C-478A-B675-62F32476C985}" type="presOf" srcId="{2466A5CD-0924-40BF-A524-72D22B26D8D3}" destId="{9046A7CE-A9D3-43B2-BB2D-C0A2B0B1B205}" srcOrd="0" destOrd="0" presId="urn:microsoft.com/office/officeart/2005/8/layout/cycle2"/>
    <dgm:cxn modelId="{EF15FFE7-CB30-477C-BEDB-C7443F38A6AB}" srcId="{F1DA5EEC-C5A0-4F98-85BB-6FC4544B4EEF}" destId="{47A1EF61-B936-4C66-8672-DA6EF5803122}" srcOrd="4" destOrd="0" parTransId="{80D45A6F-E71E-4770-9454-A423480F0836}" sibTransId="{1DA453A7-ECC6-4FAA-9125-17D77A7D61B5}"/>
    <dgm:cxn modelId="{66A3B3F2-33C8-4CC6-866D-C7F357FC46EB}" type="presOf" srcId="{9F0DC240-E668-43D7-90C4-D785B3BFC31B}" destId="{B869CCF5-71BE-4232-B37E-23DB74FBAFB0}" srcOrd="1" destOrd="0" presId="urn:microsoft.com/office/officeart/2005/8/layout/cycle2"/>
    <dgm:cxn modelId="{318320F7-375C-4B20-B941-16FEAD251B50}" type="presOf" srcId="{7CE29309-4FCE-42CF-BE1F-98A8C7EBEB2E}" destId="{EA0471F3-AB1A-4C47-81B3-E1BE089B8303}" srcOrd="0" destOrd="0" presId="urn:microsoft.com/office/officeart/2005/8/layout/cycle2"/>
    <dgm:cxn modelId="{E06233F7-A60B-46A6-AAE3-660F5175171E}" type="presOf" srcId="{8BEBF4EE-B34E-4FAB-B5C9-03BC7221F99E}" destId="{3BF26DE9-0198-48C4-B2A3-1AEEE62489FB}" srcOrd="1" destOrd="0" presId="urn:microsoft.com/office/officeart/2005/8/layout/cycle2"/>
    <dgm:cxn modelId="{15EB1EF9-8A78-484B-A819-B2797309751B}" type="presOf" srcId="{1DA453A7-ECC6-4FAA-9125-17D77A7D61B5}" destId="{F571E7BE-4B5D-4304-858D-583F33C5DAAF}" srcOrd="0" destOrd="0" presId="urn:microsoft.com/office/officeart/2005/8/layout/cycle2"/>
    <dgm:cxn modelId="{15F4B8FB-1279-49F0-8BED-99B8C6A0DC3E}" type="presOf" srcId="{A46228E4-2C49-4C92-AA35-7EF836C82878}" destId="{7C439948-E70D-4AC2-B4A6-AF47AC877E69}" srcOrd="0" destOrd="0" presId="urn:microsoft.com/office/officeart/2005/8/layout/cycle2"/>
    <dgm:cxn modelId="{9D19D828-FA7D-48F6-99FB-5958C7D43A7D}" type="presParOf" srcId="{5847E0FC-4599-4EE8-956D-4329B0370453}" destId="{6AF41A21-BD41-4B85-B85C-CA74938A610A}" srcOrd="0" destOrd="0" presId="urn:microsoft.com/office/officeart/2005/8/layout/cycle2"/>
    <dgm:cxn modelId="{18694D08-01E1-4A45-99BC-2C8DB59AE18D}" type="presParOf" srcId="{5847E0FC-4599-4EE8-956D-4329B0370453}" destId="{FC44D65E-3AC6-4A73-A86C-64982B766916}" srcOrd="1" destOrd="0" presId="urn:microsoft.com/office/officeart/2005/8/layout/cycle2"/>
    <dgm:cxn modelId="{69B6E11D-B34C-42DD-9C62-458F104346FA}" type="presParOf" srcId="{FC44D65E-3AC6-4A73-A86C-64982B766916}" destId="{3BF26DE9-0198-48C4-B2A3-1AEEE62489FB}" srcOrd="0" destOrd="0" presId="urn:microsoft.com/office/officeart/2005/8/layout/cycle2"/>
    <dgm:cxn modelId="{1755D1B1-47F9-4C67-97CE-11292177540D}" type="presParOf" srcId="{5847E0FC-4599-4EE8-956D-4329B0370453}" destId="{E319627F-9ED4-473E-9989-99366C82B785}" srcOrd="2" destOrd="0" presId="urn:microsoft.com/office/officeart/2005/8/layout/cycle2"/>
    <dgm:cxn modelId="{80FC772A-F72A-4601-95AB-3943827EDC54}" type="presParOf" srcId="{5847E0FC-4599-4EE8-956D-4329B0370453}" destId="{5F96C088-1D91-4544-89AC-6843CACF4DD4}" srcOrd="3" destOrd="0" presId="urn:microsoft.com/office/officeart/2005/8/layout/cycle2"/>
    <dgm:cxn modelId="{6B356FDD-FF71-4B85-A25F-1CBB48A7AF44}" type="presParOf" srcId="{5F96C088-1D91-4544-89AC-6843CACF4DD4}" destId="{1AADC70E-ECE5-4DFB-9CCE-C7D172C9F091}" srcOrd="0" destOrd="0" presId="urn:microsoft.com/office/officeart/2005/8/layout/cycle2"/>
    <dgm:cxn modelId="{4B9E7068-38A0-44F3-8EE3-8818E8EA71A4}" type="presParOf" srcId="{5847E0FC-4599-4EE8-956D-4329B0370453}" destId="{EA0471F3-AB1A-4C47-81B3-E1BE089B8303}" srcOrd="4" destOrd="0" presId="urn:microsoft.com/office/officeart/2005/8/layout/cycle2"/>
    <dgm:cxn modelId="{8DD8F0AE-03C9-4FFB-A593-3A4CE3777C9D}" type="presParOf" srcId="{5847E0FC-4599-4EE8-956D-4329B0370453}" destId="{9046A7CE-A9D3-43B2-BB2D-C0A2B0B1B205}" srcOrd="5" destOrd="0" presId="urn:microsoft.com/office/officeart/2005/8/layout/cycle2"/>
    <dgm:cxn modelId="{95C5D508-8B95-4AA4-A55C-237E6AB8B8A4}" type="presParOf" srcId="{9046A7CE-A9D3-43B2-BB2D-C0A2B0B1B205}" destId="{A940071D-0BE9-43F2-AF86-6A4BDA31FCF7}" srcOrd="0" destOrd="0" presId="urn:microsoft.com/office/officeart/2005/8/layout/cycle2"/>
    <dgm:cxn modelId="{F7D9CA99-69C1-4DE4-9A7F-E806E6BD9EF9}" type="presParOf" srcId="{5847E0FC-4599-4EE8-956D-4329B0370453}" destId="{0934F921-C7C5-41DB-9583-AB78D4ECBDCB}" srcOrd="6" destOrd="0" presId="urn:microsoft.com/office/officeart/2005/8/layout/cycle2"/>
    <dgm:cxn modelId="{911B8DB4-F73F-4E9E-809A-E4CA4690B227}" type="presParOf" srcId="{5847E0FC-4599-4EE8-956D-4329B0370453}" destId="{7C439948-E70D-4AC2-B4A6-AF47AC877E69}" srcOrd="7" destOrd="0" presId="urn:microsoft.com/office/officeart/2005/8/layout/cycle2"/>
    <dgm:cxn modelId="{7841DA59-C032-45F8-9FC1-5C6338752B7A}" type="presParOf" srcId="{7C439948-E70D-4AC2-B4A6-AF47AC877E69}" destId="{74AD333F-D396-410A-AA4D-40F8423A61D6}" srcOrd="0" destOrd="0" presId="urn:microsoft.com/office/officeart/2005/8/layout/cycle2"/>
    <dgm:cxn modelId="{3FD8A7E0-67CA-4AA3-8E4C-B220E318EDC4}" type="presParOf" srcId="{5847E0FC-4599-4EE8-956D-4329B0370453}" destId="{3AF67719-39C2-4C1A-8DE6-17FCF174B758}" srcOrd="8" destOrd="0" presId="urn:microsoft.com/office/officeart/2005/8/layout/cycle2"/>
    <dgm:cxn modelId="{12370455-4D2E-4AAD-B691-07880374904F}" type="presParOf" srcId="{5847E0FC-4599-4EE8-956D-4329B0370453}" destId="{F571E7BE-4B5D-4304-858D-583F33C5DAAF}" srcOrd="9" destOrd="0" presId="urn:microsoft.com/office/officeart/2005/8/layout/cycle2"/>
    <dgm:cxn modelId="{E59FDAAF-1A98-4D0D-8791-9E728EDFC0DE}" type="presParOf" srcId="{F571E7BE-4B5D-4304-858D-583F33C5DAAF}" destId="{A1D4DCB0-BB6E-439A-A40B-D675463E5F48}" srcOrd="0" destOrd="0" presId="urn:microsoft.com/office/officeart/2005/8/layout/cycle2"/>
    <dgm:cxn modelId="{759DC2C4-5282-4687-B93B-21D2FD34AA7A}" type="presParOf" srcId="{5847E0FC-4599-4EE8-956D-4329B0370453}" destId="{376ECBC3-5403-4195-B2FB-A5799E153EE4}" srcOrd="10" destOrd="0" presId="urn:microsoft.com/office/officeart/2005/8/layout/cycle2"/>
    <dgm:cxn modelId="{9695721F-C26A-4468-A0A6-0CC2EBC4CD22}" type="presParOf" srcId="{5847E0FC-4599-4EE8-956D-4329B0370453}" destId="{F7C8709B-A810-44E5-8C42-CCA8AEF352E0}" srcOrd="11" destOrd="0" presId="urn:microsoft.com/office/officeart/2005/8/layout/cycle2"/>
    <dgm:cxn modelId="{6516EA87-7AB7-4F7B-B786-C0B5C1284167}" type="presParOf" srcId="{F7C8709B-A810-44E5-8C42-CCA8AEF352E0}" destId="{212AA2F1-A8FD-4319-B4D8-EEE4A43B3C35}" srcOrd="0" destOrd="0" presId="urn:microsoft.com/office/officeart/2005/8/layout/cycle2"/>
    <dgm:cxn modelId="{BFA6F92E-5086-4A43-8A83-C2D21347171D}" type="presParOf" srcId="{5847E0FC-4599-4EE8-956D-4329B0370453}" destId="{1034ADB1-1454-412F-BFFA-BB00D3226BE5}" srcOrd="12" destOrd="0" presId="urn:microsoft.com/office/officeart/2005/8/layout/cycle2"/>
    <dgm:cxn modelId="{6D0A271D-5DA3-4337-ADE0-B9D37F66CBBB}" type="presParOf" srcId="{5847E0FC-4599-4EE8-956D-4329B0370453}" destId="{4ADF3E0F-C035-4150-82E5-2A6DBC9B37A7}" srcOrd="13" destOrd="0" presId="urn:microsoft.com/office/officeart/2005/8/layout/cycle2"/>
    <dgm:cxn modelId="{70F762D4-4A06-402A-91A3-ECA5B3D732F9}" type="presParOf" srcId="{4ADF3E0F-C035-4150-82E5-2A6DBC9B37A7}" destId="{B869CCF5-71BE-4232-B37E-23DB74FBAFB0}" srcOrd="0" destOrd="0" presId="urn:microsoft.com/office/officeart/2005/8/layout/cycle2"/>
    <dgm:cxn modelId="{3167AB15-E8A0-4097-93FD-092E518ACE0F}" type="presParOf" srcId="{5847E0FC-4599-4EE8-956D-4329B0370453}" destId="{1AD8249A-D339-4D9A-87CC-206FC148A92C}" srcOrd="14" destOrd="0" presId="urn:microsoft.com/office/officeart/2005/8/layout/cycle2"/>
    <dgm:cxn modelId="{ADC0276B-0BED-449F-A074-55590EEA9FEF}" type="presParOf" srcId="{5847E0FC-4599-4EE8-956D-4329B0370453}" destId="{3299940D-5087-4DE9-AFE1-C2719904EA66}" srcOrd="15" destOrd="0" presId="urn:microsoft.com/office/officeart/2005/8/layout/cycle2"/>
    <dgm:cxn modelId="{C63A4702-EF0F-4A59-BEC7-D1AB9F204629}" type="presParOf" srcId="{3299940D-5087-4DE9-AFE1-C2719904EA66}" destId="{ED9D71DC-9B46-40C3-900C-7C628CFA4611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F41A21-BD41-4B85-B85C-CA74938A610A}">
      <dsp:nvSpPr>
        <dsp:cNvPr id="0" name=""/>
        <dsp:cNvSpPr/>
      </dsp:nvSpPr>
      <dsp:spPr>
        <a:xfrm>
          <a:off x="2923167" y="1415"/>
          <a:ext cx="882124" cy="882124"/>
        </a:xfrm>
        <a:prstGeom prst="ellipse">
          <a:avLst/>
        </a:prstGeom>
        <a:solidFill>
          <a:srgbClr val="701E6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Data Collection </a:t>
          </a:r>
        </a:p>
      </dsp:txBody>
      <dsp:txXfrm>
        <a:off x="3052351" y="130599"/>
        <a:ext cx="623756" cy="623756"/>
      </dsp:txXfrm>
    </dsp:sp>
    <dsp:sp modelId="{FC44D65E-3AC6-4A73-A86C-64982B766916}">
      <dsp:nvSpPr>
        <dsp:cNvPr id="0" name=""/>
        <dsp:cNvSpPr/>
      </dsp:nvSpPr>
      <dsp:spPr>
        <a:xfrm rot="1350000">
          <a:off x="3852524" y="544324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3855195" y="590439"/>
        <a:ext cx="163746" cy="178631"/>
      </dsp:txXfrm>
    </dsp:sp>
    <dsp:sp modelId="{E319627F-9ED4-473E-9989-99366C82B785}">
      <dsp:nvSpPr>
        <dsp:cNvPr id="0" name=""/>
        <dsp:cNvSpPr/>
      </dsp:nvSpPr>
      <dsp:spPr>
        <a:xfrm>
          <a:off x="4145912" y="507893"/>
          <a:ext cx="882124" cy="882124"/>
        </a:xfrm>
        <a:prstGeom prst="ellipse">
          <a:avLst/>
        </a:prstGeom>
        <a:solidFill>
          <a:srgbClr val="8E268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Data Cleaning</a:t>
          </a:r>
        </a:p>
      </dsp:txBody>
      <dsp:txXfrm>
        <a:off x="4275096" y="637077"/>
        <a:ext cx="623756" cy="623756"/>
      </dsp:txXfrm>
    </dsp:sp>
    <dsp:sp modelId="{5F96C088-1D91-4544-89AC-6843CACF4DD4}">
      <dsp:nvSpPr>
        <dsp:cNvPr id="0" name=""/>
        <dsp:cNvSpPr/>
      </dsp:nvSpPr>
      <dsp:spPr>
        <a:xfrm rot="4050000">
          <a:off x="4720718" y="1405352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4742379" y="1432477"/>
        <a:ext cx="163746" cy="178631"/>
      </dsp:txXfrm>
    </dsp:sp>
    <dsp:sp modelId="{EA0471F3-AB1A-4C47-81B3-E1BE089B8303}">
      <dsp:nvSpPr>
        <dsp:cNvPr id="0" name=""/>
        <dsp:cNvSpPr/>
      </dsp:nvSpPr>
      <dsp:spPr>
        <a:xfrm>
          <a:off x="4652389" y="1730637"/>
          <a:ext cx="882124" cy="882124"/>
        </a:xfrm>
        <a:prstGeom prst="ellipse">
          <a:avLst/>
        </a:prstGeom>
        <a:solidFill>
          <a:srgbClr val="AA2C9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EDA</a:t>
          </a:r>
        </a:p>
      </dsp:txBody>
      <dsp:txXfrm>
        <a:off x="4781573" y="1859821"/>
        <a:ext cx="623756" cy="623756"/>
      </dsp:txXfrm>
    </dsp:sp>
    <dsp:sp modelId="{9046A7CE-A9D3-43B2-BB2D-C0A2B0B1B205}">
      <dsp:nvSpPr>
        <dsp:cNvPr id="0" name=""/>
        <dsp:cNvSpPr/>
      </dsp:nvSpPr>
      <dsp:spPr>
        <a:xfrm rot="6750000">
          <a:off x="4725785" y="2628097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10800000">
        <a:off x="4774301" y="2655222"/>
        <a:ext cx="163746" cy="178631"/>
      </dsp:txXfrm>
    </dsp:sp>
    <dsp:sp modelId="{0934F921-C7C5-41DB-9583-AB78D4ECBDCB}">
      <dsp:nvSpPr>
        <dsp:cNvPr id="0" name=""/>
        <dsp:cNvSpPr/>
      </dsp:nvSpPr>
      <dsp:spPr>
        <a:xfrm>
          <a:off x="4145912" y="2953382"/>
          <a:ext cx="882124" cy="882124"/>
        </a:xfrm>
        <a:prstGeom prst="ellipse">
          <a:avLst/>
        </a:prstGeom>
        <a:solidFill>
          <a:srgbClr val="B931A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Feature Engineering </a:t>
          </a:r>
        </a:p>
      </dsp:txBody>
      <dsp:txXfrm>
        <a:off x="4275096" y="3082566"/>
        <a:ext cx="623756" cy="623756"/>
      </dsp:txXfrm>
    </dsp:sp>
    <dsp:sp modelId="{7C439948-E70D-4AC2-B4A6-AF47AC877E69}">
      <dsp:nvSpPr>
        <dsp:cNvPr id="0" name=""/>
        <dsp:cNvSpPr/>
      </dsp:nvSpPr>
      <dsp:spPr>
        <a:xfrm rot="9450000">
          <a:off x="3864757" y="3496291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10800000">
        <a:off x="3932263" y="3542406"/>
        <a:ext cx="163746" cy="178631"/>
      </dsp:txXfrm>
    </dsp:sp>
    <dsp:sp modelId="{3AF67719-39C2-4C1A-8DE6-17FCF174B758}">
      <dsp:nvSpPr>
        <dsp:cNvPr id="0" name=""/>
        <dsp:cNvSpPr/>
      </dsp:nvSpPr>
      <dsp:spPr>
        <a:xfrm>
          <a:off x="2923167" y="3459859"/>
          <a:ext cx="882124" cy="882124"/>
        </a:xfrm>
        <a:prstGeom prst="ellipse">
          <a:avLst/>
        </a:prstGeom>
        <a:solidFill>
          <a:srgbClr val="C634B5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Model Building</a:t>
          </a:r>
        </a:p>
      </dsp:txBody>
      <dsp:txXfrm>
        <a:off x="3052351" y="3589043"/>
        <a:ext cx="623756" cy="623756"/>
      </dsp:txXfrm>
    </dsp:sp>
    <dsp:sp modelId="{F571E7BE-4B5D-4304-858D-583F33C5DAAF}">
      <dsp:nvSpPr>
        <dsp:cNvPr id="0" name=""/>
        <dsp:cNvSpPr/>
      </dsp:nvSpPr>
      <dsp:spPr>
        <a:xfrm rot="12150000">
          <a:off x="2642012" y="3501358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10800000">
        <a:off x="2709518" y="3574329"/>
        <a:ext cx="163746" cy="178631"/>
      </dsp:txXfrm>
    </dsp:sp>
    <dsp:sp modelId="{376ECBC3-5403-4195-B2FB-A5799E153EE4}">
      <dsp:nvSpPr>
        <dsp:cNvPr id="0" name=""/>
        <dsp:cNvSpPr/>
      </dsp:nvSpPr>
      <dsp:spPr>
        <a:xfrm>
          <a:off x="1700423" y="2953382"/>
          <a:ext cx="882124" cy="882124"/>
        </a:xfrm>
        <a:prstGeom prst="ellipse">
          <a:avLst/>
        </a:prstGeom>
        <a:solidFill>
          <a:srgbClr val="D561C7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Model Evaluation</a:t>
          </a:r>
        </a:p>
      </dsp:txBody>
      <dsp:txXfrm>
        <a:off x="1829607" y="3082566"/>
        <a:ext cx="623756" cy="623756"/>
      </dsp:txXfrm>
    </dsp:sp>
    <dsp:sp modelId="{F7C8709B-A810-44E5-8C42-CCA8AEF352E0}">
      <dsp:nvSpPr>
        <dsp:cNvPr id="0" name=""/>
        <dsp:cNvSpPr/>
      </dsp:nvSpPr>
      <dsp:spPr>
        <a:xfrm rot="14850000">
          <a:off x="1773818" y="2640330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10800000">
        <a:off x="1822334" y="2732291"/>
        <a:ext cx="163746" cy="178631"/>
      </dsp:txXfrm>
    </dsp:sp>
    <dsp:sp modelId="{1034ADB1-1454-412F-BFFA-BB00D3226BE5}">
      <dsp:nvSpPr>
        <dsp:cNvPr id="0" name=""/>
        <dsp:cNvSpPr/>
      </dsp:nvSpPr>
      <dsp:spPr>
        <a:xfrm>
          <a:off x="1193945" y="1730637"/>
          <a:ext cx="882124" cy="882124"/>
        </a:xfrm>
        <a:prstGeom prst="ellipse">
          <a:avLst/>
        </a:prstGeom>
        <a:solidFill>
          <a:srgbClr val="E395DA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Deployment </a:t>
          </a:r>
        </a:p>
      </dsp:txBody>
      <dsp:txXfrm>
        <a:off x="1323129" y="1859821"/>
        <a:ext cx="623756" cy="623756"/>
      </dsp:txXfrm>
    </dsp:sp>
    <dsp:sp modelId="{4ADF3E0F-C035-4150-82E5-2A6DBC9B37A7}">
      <dsp:nvSpPr>
        <dsp:cNvPr id="0" name=""/>
        <dsp:cNvSpPr/>
      </dsp:nvSpPr>
      <dsp:spPr>
        <a:xfrm rot="17550000">
          <a:off x="1768751" y="1417585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1790412" y="1509546"/>
        <a:ext cx="163746" cy="178631"/>
      </dsp:txXfrm>
    </dsp:sp>
    <dsp:sp modelId="{1AD8249A-D339-4D9A-87CC-206FC148A92C}">
      <dsp:nvSpPr>
        <dsp:cNvPr id="0" name=""/>
        <dsp:cNvSpPr/>
      </dsp:nvSpPr>
      <dsp:spPr>
        <a:xfrm>
          <a:off x="1700423" y="507893"/>
          <a:ext cx="882124" cy="882124"/>
        </a:xfrm>
        <a:prstGeom prst="ellipse">
          <a:avLst/>
        </a:prstGeom>
        <a:solidFill>
          <a:srgbClr val="50164A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Monitoring</a:t>
          </a:r>
        </a:p>
      </dsp:txBody>
      <dsp:txXfrm>
        <a:off x="1829607" y="637077"/>
        <a:ext cx="623756" cy="623756"/>
      </dsp:txXfrm>
    </dsp:sp>
    <dsp:sp modelId="{3299940D-5087-4DE9-AFE1-C2719904EA66}">
      <dsp:nvSpPr>
        <dsp:cNvPr id="0" name=""/>
        <dsp:cNvSpPr/>
      </dsp:nvSpPr>
      <dsp:spPr>
        <a:xfrm rot="20250000">
          <a:off x="2629779" y="549391"/>
          <a:ext cx="233923" cy="2977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>
        <a:off x="2632450" y="622362"/>
        <a:ext cx="163746" cy="1786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madhuprattika@gmail.com</dc:creator>
  <cp:keywords/>
  <dc:description/>
  <cp:lastModifiedBy>madhuprattika2006@outlook.com</cp:lastModifiedBy>
  <cp:revision>9</cp:revision>
  <dcterms:created xsi:type="dcterms:W3CDTF">2026-05-30T03:54:00Z</dcterms:created>
  <dcterms:modified xsi:type="dcterms:W3CDTF">2026-05-30T04:29:00Z</dcterms:modified>
</cp:coreProperties>
</file>