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71DF9" w14:textId="77777777" w:rsidR="008E0EB8" w:rsidRPr="00B740B7" w:rsidRDefault="008E0EB8" w:rsidP="008E0EB8">
      <w:pPr>
        <w:spacing w:after="0"/>
        <w:jc w:val="center"/>
        <w:rPr>
          <w:rFonts w:cstheme="minorHAnsi"/>
          <w:b/>
          <w:bCs/>
          <w:sz w:val="28"/>
          <w:szCs w:val="28"/>
        </w:rPr>
      </w:pPr>
      <w:bookmarkStart w:id="0" w:name="_Hlk52561569"/>
      <w:r w:rsidRPr="00BA1AA7">
        <w:rPr>
          <w:rFonts w:cstheme="minorHAnsi"/>
          <w:b/>
          <w:bCs/>
          <w:noProof/>
          <w:sz w:val="32"/>
          <w:szCs w:val="32"/>
        </w:rPr>
        <w:drawing>
          <wp:anchor distT="0" distB="0" distL="114300" distR="114300" simplePos="0" relativeHeight="251659264" behindDoc="1" locked="0" layoutInCell="1" allowOverlap="1" wp14:anchorId="5AF46D69" wp14:editId="6E1633B4">
            <wp:simplePos x="0" y="0"/>
            <wp:positionH relativeFrom="column">
              <wp:posOffset>-466725</wp:posOffset>
            </wp:positionH>
            <wp:positionV relativeFrom="paragraph">
              <wp:posOffset>-9525</wp:posOffset>
            </wp:positionV>
            <wp:extent cx="881148" cy="809626"/>
            <wp:effectExtent l="0" t="0" r="0" b="0"/>
            <wp:wrapNone/>
            <wp:docPr id="2" name="Picture 2" descr="FSR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SRTI Logo"/>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81148" cy="809626"/>
                    </a:xfrm>
                    <a:prstGeom prst="rect">
                      <a:avLst/>
                    </a:prstGeom>
                  </pic:spPr>
                </pic:pic>
              </a:graphicData>
            </a:graphic>
          </wp:anchor>
        </w:drawing>
      </w:r>
      <w:r>
        <w:rPr>
          <w:rFonts w:cstheme="minorHAnsi"/>
          <w:b/>
          <w:bCs/>
          <w:sz w:val="32"/>
          <w:szCs w:val="32"/>
        </w:rPr>
        <w:tab/>
      </w:r>
      <w:r w:rsidRPr="00B740B7">
        <w:rPr>
          <w:rFonts w:cstheme="minorHAnsi"/>
          <w:b/>
          <w:bCs/>
          <w:sz w:val="28"/>
          <w:szCs w:val="28"/>
        </w:rPr>
        <w:t>Foundation for Scientific Research &amp; Technological Innovation (FSRTI)</w:t>
      </w:r>
    </w:p>
    <w:p w14:paraId="16A5C13C" w14:textId="77777777" w:rsidR="008E0EB8" w:rsidRPr="00BA1AA7" w:rsidRDefault="008E0EB8" w:rsidP="008E0EB8">
      <w:pPr>
        <w:spacing w:after="0"/>
        <w:ind w:firstLine="720"/>
        <w:jc w:val="center"/>
        <w:rPr>
          <w:rFonts w:cstheme="minorHAnsi"/>
          <w:b/>
          <w:sz w:val="24"/>
          <w:szCs w:val="24"/>
        </w:rPr>
      </w:pPr>
      <w:r>
        <w:rPr>
          <w:rFonts w:cs="Calibri"/>
          <w:b/>
          <w:sz w:val="24"/>
          <w:szCs w:val="24"/>
        </w:rPr>
        <w:t>(A Constituent Division of Sri Vadrevu</w:t>
      </w:r>
      <w:r w:rsidR="00F73AA5">
        <w:rPr>
          <w:rFonts w:cs="Calibri"/>
          <w:b/>
          <w:sz w:val="24"/>
          <w:szCs w:val="24"/>
        </w:rPr>
        <w:t xml:space="preserve"> </w:t>
      </w:r>
      <w:r>
        <w:rPr>
          <w:rFonts w:cs="Calibri"/>
          <w:b/>
          <w:sz w:val="24"/>
          <w:szCs w:val="24"/>
        </w:rPr>
        <w:t xml:space="preserve">Seshagiri Rao Memorial Charitable </w:t>
      </w:r>
      <w:r w:rsidR="00725C71">
        <w:rPr>
          <w:rFonts w:cs="Calibri"/>
          <w:b/>
          <w:sz w:val="24"/>
          <w:szCs w:val="24"/>
        </w:rPr>
        <w:t>Trust)</w:t>
      </w:r>
      <w:r w:rsidRPr="00BA1AA7">
        <w:rPr>
          <w:rFonts w:cstheme="minorHAnsi"/>
          <w:b/>
          <w:sz w:val="24"/>
          <w:szCs w:val="24"/>
        </w:rPr>
        <w:t>Regd.Office: H.No 13-405, Alkapuri, Hyderabad, 500102, INDIA</w:t>
      </w:r>
    </w:p>
    <w:p w14:paraId="6FF2E439" w14:textId="77777777" w:rsidR="008E0EB8" w:rsidRDefault="008E0EB8" w:rsidP="008E0EB8">
      <w:pPr>
        <w:spacing w:after="0"/>
        <w:jc w:val="center"/>
        <w:rPr>
          <w:rFonts w:cstheme="minorHAnsi"/>
          <w:b/>
          <w:sz w:val="24"/>
          <w:szCs w:val="24"/>
        </w:rPr>
      </w:pPr>
      <w:r>
        <w:rPr>
          <w:rFonts w:cstheme="minorHAnsi"/>
          <w:b/>
          <w:sz w:val="24"/>
          <w:szCs w:val="24"/>
        </w:rPr>
        <w:t>website: www.researchfoundation.in</w:t>
      </w:r>
    </w:p>
    <w:p w14:paraId="542A5F35" w14:textId="77777777" w:rsidR="008E0EB8" w:rsidRDefault="008E0EB8" w:rsidP="008E0EB8">
      <w:pPr>
        <w:jc w:val="center"/>
        <w:rPr>
          <w:b/>
          <w:bCs/>
          <w:sz w:val="28"/>
          <w:szCs w:val="28"/>
        </w:rPr>
      </w:pPr>
      <w:r>
        <w:rPr>
          <w:rFonts w:cstheme="minorHAnsi"/>
          <w:b/>
          <w:sz w:val="24"/>
          <w:szCs w:val="24"/>
        </w:rPr>
        <w:t>_________________________________________________________________________</w:t>
      </w:r>
      <w:bookmarkEnd w:id="0"/>
    </w:p>
    <w:p w14:paraId="789361DF" w14:textId="77777777" w:rsidR="00350665" w:rsidRPr="008E0EB8" w:rsidRDefault="008E0EB8" w:rsidP="003A2616">
      <w:pPr>
        <w:jc w:val="center"/>
        <w:rPr>
          <w:rFonts w:ascii="Times New Roman" w:hAnsi="Times New Roman"/>
          <w:b/>
          <w:bCs/>
          <w:sz w:val="28"/>
          <w:szCs w:val="28"/>
        </w:rPr>
      </w:pPr>
      <w:r w:rsidRPr="008E0EB8">
        <w:rPr>
          <w:rFonts w:ascii="Times New Roman" w:hAnsi="Times New Roman"/>
          <w:b/>
          <w:bCs/>
          <w:sz w:val="28"/>
          <w:szCs w:val="28"/>
        </w:rPr>
        <w:t xml:space="preserve">Title: </w:t>
      </w:r>
      <w:r w:rsidR="00F73AA5">
        <w:rPr>
          <w:rFonts w:ascii="Times New Roman" w:hAnsi="Times New Roman"/>
          <w:b/>
          <w:bCs/>
          <w:sz w:val="28"/>
          <w:szCs w:val="28"/>
        </w:rPr>
        <w:t xml:space="preserve">A First Course in </w:t>
      </w:r>
      <w:r w:rsidR="003A2616" w:rsidRPr="008E0EB8">
        <w:rPr>
          <w:rFonts w:ascii="Times New Roman" w:hAnsi="Times New Roman"/>
          <w:b/>
          <w:bCs/>
          <w:sz w:val="28"/>
          <w:szCs w:val="28"/>
        </w:rPr>
        <w:t xml:space="preserve">Machine Learning </w:t>
      </w:r>
    </w:p>
    <w:p w14:paraId="491E9E40" w14:textId="77777777" w:rsidR="003F532A" w:rsidRPr="008E0EB8" w:rsidRDefault="003F532A" w:rsidP="003A2616">
      <w:pPr>
        <w:jc w:val="center"/>
        <w:rPr>
          <w:b/>
          <w:bCs/>
          <w:sz w:val="12"/>
          <w:szCs w:val="12"/>
        </w:rPr>
      </w:pPr>
    </w:p>
    <w:p w14:paraId="36A9C901" w14:textId="77777777" w:rsidR="003A2616" w:rsidRDefault="003F532A" w:rsidP="003F532A">
      <w:pPr>
        <w:jc w:val="both"/>
      </w:pPr>
      <w:r w:rsidRPr="003F532A">
        <w:t>“</w:t>
      </w:r>
      <w:r w:rsidRPr="003F532A">
        <w:rPr>
          <w:i/>
          <w:iCs/>
        </w:rPr>
        <w:t>Machine Learning is the study of adaptive computational systems that can improve their performance with experience</w:t>
      </w:r>
      <w:r w:rsidRPr="003F532A">
        <w:t>”.</w:t>
      </w:r>
    </w:p>
    <w:p w14:paraId="2A90F758" w14:textId="77777777" w:rsidR="00E67482" w:rsidRPr="008E0EB8" w:rsidRDefault="00E67482" w:rsidP="008E0EB8">
      <w:pPr>
        <w:pStyle w:val="NormalWeb"/>
        <w:shd w:val="clear" w:color="auto" w:fill="FFFFFF"/>
        <w:spacing w:before="0" w:beforeAutospacing="0" w:after="0" w:afterAutospacing="0" w:line="480" w:lineRule="auto"/>
        <w:jc w:val="both"/>
        <w:rPr>
          <w:color w:val="000000" w:themeColor="text1"/>
          <w:sz w:val="22"/>
          <w:szCs w:val="22"/>
        </w:rPr>
      </w:pPr>
      <w:r w:rsidRPr="008E0EB8">
        <w:rPr>
          <w:color w:val="000000" w:themeColor="text1"/>
          <w:sz w:val="22"/>
          <w:szCs w:val="22"/>
        </w:rPr>
        <w:t xml:space="preserve">Machine learning has made dramatic improvements in the past few years, but we are still very far from reaching human </w:t>
      </w:r>
      <w:r w:rsidR="008E0EB8" w:rsidRPr="008E0EB8">
        <w:rPr>
          <w:color w:val="000000" w:themeColor="text1"/>
          <w:sz w:val="22"/>
          <w:szCs w:val="22"/>
        </w:rPr>
        <w:t>performance. Machine</w:t>
      </w:r>
      <w:r w:rsidR="008D1506" w:rsidRPr="008E0EB8">
        <w:rPr>
          <w:color w:val="000000" w:themeColor="text1"/>
          <w:sz w:val="22"/>
          <w:szCs w:val="22"/>
        </w:rPr>
        <w:t xml:space="preserve"> Learning</w:t>
      </w:r>
      <w:r w:rsidRPr="008E0EB8">
        <w:rPr>
          <w:color w:val="000000" w:themeColor="text1"/>
          <w:sz w:val="22"/>
          <w:szCs w:val="22"/>
        </w:rPr>
        <w:t xml:space="preserve"> (ML)</w:t>
      </w:r>
      <w:r w:rsidR="008D1506" w:rsidRPr="008E0EB8">
        <w:rPr>
          <w:color w:val="000000" w:themeColor="text1"/>
          <w:sz w:val="22"/>
          <w:szCs w:val="22"/>
        </w:rPr>
        <w:t xml:space="preserve">has </w:t>
      </w:r>
      <w:r w:rsidR="007C4E89" w:rsidRPr="008E0EB8">
        <w:rPr>
          <w:color w:val="000000" w:themeColor="text1"/>
          <w:sz w:val="22"/>
          <w:szCs w:val="22"/>
        </w:rPr>
        <w:t xml:space="preserve">evolved to mimic the pattern-matching that human brains perform. Today, algorithms teach computers to recognize features of an object. </w:t>
      </w:r>
      <w:r w:rsidR="008D1506" w:rsidRPr="008E0EB8">
        <w:rPr>
          <w:color w:val="000000" w:themeColor="text1"/>
          <w:sz w:val="22"/>
          <w:szCs w:val="22"/>
        </w:rPr>
        <w:t>Algorithms for teaching a machine to complete tasks and classify like a human date back several decades. The difference between now and when the models were first invented is that the more information is fed into the algorithms, the more accurate they become. The past few decades have seen massive scalability of data and information, allowing for much more accurate predictions than were ever possible in the long history of machine learning.ML Can</w:t>
      </w:r>
      <w:r w:rsidR="003F532A" w:rsidRPr="008E0EB8">
        <w:rPr>
          <w:color w:val="000000" w:themeColor="text1"/>
          <w:sz w:val="22"/>
          <w:szCs w:val="22"/>
        </w:rPr>
        <w:t xml:space="preserve"> be an incredibly beneficial tool to uncover hidden insights and predict future trends. </w:t>
      </w:r>
    </w:p>
    <w:p w14:paraId="166DA57E" w14:textId="77777777" w:rsidR="003A2616" w:rsidRDefault="003F532A" w:rsidP="008E0EB8">
      <w:pPr>
        <w:pStyle w:val="NormalWeb"/>
        <w:shd w:val="clear" w:color="auto" w:fill="FFFFFF"/>
        <w:spacing w:before="0" w:beforeAutospacing="0" w:after="0" w:afterAutospacing="0" w:line="480" w:lineRule="auto"/>
        <w:jc w:val="both"/>
      </w:pPr>
      <w:r w:rsidRPr="008E0EB8">
        <w:rPr>
          <w:color w:val="000000" w:themeColor="text1"/>
          <w:sz w:val="22"/>
          <w:szCs w:val="22"/>
        </w:rPr>
        <w:t xml:space="preserve">This </w:t>
      </w:r>
      <w:r w:rsidR="00E67482" w:rsidRPr="008E0EB8">
        <w:rPr>
          <w:color w:val="000000" w:themeColor="text1"/>
          <w:sz w:val="22"/>
          <w:szCs w:val="22"/>
        </w:rPr>
        <w:t xml:space="preserve">course </w:t>
      </w:r>
      <w:r w:rsidRPr="008E0EB8">
        <w:rPr>
          <w:color w:val="000000" w:themeColor="text1"/>
          <w:sz w:val="22"/>
          <w:szCs w:val="22"/>
        </w:rPr>
        <w:t>will give you all the tools you need to get started with supervised and unsupervised learning.</w:t>
      </w:r>
      <w:r w:rsidR="0037761C" w:rsidRPr="008E0EB8">
        <w:rPr>
          <w:color w:val="000000" w:themeColor="text1"/>
          <w:sz w:val="22"/>
          <w:szCs w:val="22"/>
        </w:rPr>
        <w:t xml:space="preserve">This course dives into the basics of machine learning using Python, an approachable and well-known programming language. You'll learn about </w:t>
      </w:r>
      <w:r w:rsidR="00783DCD" w:rsidRPr="008E0EB8">
        <w:rPr>
          <w:color w:val="000000" w:themeColor="text1"/>
          <w:sz w:val="22"/>
          <w:szCs w:val="22"/>
        </w:rPr>
        <w:t>forecasting with regression, supervised</w:t>
      </w:r>
      <w:r w:rsidR="0037761C" w:rsidRPr="008E0EB8">
        <w:rPr>
          <w:color w:val="000000" w:themeColor="text1"/>
          <w:sz w:val="22"/>
          <w:szCs w:val="22"/>
        </w:rPr>
        <w:t xml:space="preserve"> vs. unsupervised learning, </w:t>
      </w:r>
      <w:r w:rsidR="00783DCD" w:rsidRPr="008E0EB8">
        <w:rPr>
          <w:color w:val="000000" w:themeColor="text1"/>
          <w:sz w:val="22"/>
          <w:szCs w:val="22"/>
        </w:rPr>
        <w:t xml:space="preserve">investigateperformance metrics </w:t>
      </w:r>
      <w:r w:rsidR="0037761C" w:rsidRPr="008E0EB8">
        <w:rPr>
          <w:color w:val="000000" w:themeColor="text1"/>
          <w:sz w:val="22"/>
          <w:szCs w:val="22"/>
        </w:rPr>
        <w:t>relates to machine learning, and do a comparison of each</w:t>
      </w:r>
      <w:r w:rsidR="0037761C" w:rsidRPr="0037761C">
        <w:t>.</w:t>
      </w:r>
    </w:p>
    <w:p w14:paraId="077280EF" w14:textId="77777777" w:rsidR="00A95AED" w:rsidRPr="00923312" w:rsidRDefault="00634094" w:rsidP="00923312">
      <w:pPr>
        <w:pStyle w:val="NormalWeb"/>
        <w:shd w:val="clear" w:color="auto" w:fill="FFFFFF"/>
        <w:spacing w:before="0" w:beforeAutospacing="0" w:after="0" w:afterAutospacing="0" w:line="360" w:lineRule="auto"/>
        <w:jc w:val="center"/>
        <w:rPr>
          <w:b/>
          <w:bCs/>
          <w:color w:val="000000" w:themeColor="text1"/>
          <w:sz w:val="22"/>
          <w:szCs w:val="22"/>
        </w:rPr>
      </w:pPr>
      <w:r w:rsidRPr="008E0EB8">
        <w:rPr>
          <w:b/>
          <w:bCs/>
          <w:color w:val="000000" w:themeColor="text1"/>
          <w:sz w:val="22"/>
          <w:szCs w:val="22"/>
        </w:rPr>
        <w:t>COURSE CONTENT</w:t>
      </w:r>
    </w:p>
    <w:p w14:paraId="4EC9001A" w14:textId="77777777" w:rsidR="005D4A58" w:rsidRPr="005D4A58" w:rsidRDefault="005D4A58" w:rsidP="005D4A58">
      <w:pPr>
        <w:pStyle w:val="NormalWeb"/>
        <w:shd w:val="clear" w:color="auto" w:fill="FFFFFF"/>
        <w:spacing w:before="0" w:beforeAutospacing="0" w:after="0" w:afterAutospacing="0" w:line="360" w:lineRule="auto"/>
        <w:rPr>
          <w:b/>
          <w:bCs/>
          <w:color w:val="000000" w:themeColor="text1"/>
          <w:sz w:val="22"/>
          <w:szCs w:val="22"/>
        </w:rPr>
      </w:pPr>
      <w:r w:rsidRPr="005D4A58">
        <w:rPr>
          <w:b/>
          <w:bCs/>
          <w:color w:val="000000" w:themeColor="text1"/>
          <w:sz w:val="22"/>
          <w:szCs w:val="22"/>
        </w:rPr>
        <w:t>Module-1: Introduction to Machine Learning with Python</w:t>
      </w:r>
    </w:p>
    <w:p w14:paraId="1015D6E4" w14:textId="77777777" w:rsidR="008E0EB8" w:rsidRPr="005D4A58" w:rsidRDefault="005D4A58" w:rsidP="00923312">
      <w:pPr>
        <w:pStyle w:val="NormalWeb"/>
        <w:shd w:val="clear" w:color="auto" w:fill="FFFFFF"/>
        <w:spacing w:before="0" w:beforeAutospacing="0" w:after="0" w:afterAutospacing="0" w:line="360" w:lineRule="auto"/>
        <w:ind w:left="1110"/>
        <w:jc w:val="both"/>
        <w:rPr>
          <w:color w:val="000000" w:themeColor="text1"/>
          <w:sz w:val="22"/>
          <w:szCs w:val="22"/>
        </w:rPr>
      </w:pPr>
      <w:r w:rsidRPr="005D4A58">
        <w:rPr>
          <w:color w:val="000000" w:themeColor="text1"/>
          <w:sz w:val="22"/>
          <w:szCs w:val="22"/>
        </w:rPr>
        <w:t xml:space="preserve">Learn </w:t>
      </w:r>
      <w:r w:rsidR="001E3CD6">
        <w:rPr>
          <w:color w:val="000000" w:themeColor="text1"/>
          <w:sz w:val="22"/>
          <w:szCs w:val="22"/>
        </w:rPr>
        <w:t xml:space="preserve">the </w:t>
      </w:r>
      <w:r w:rsidRPr="005D4A58">
        <w:rPr>
          <w:color w:val="000000" w:themeColor="text1"/>
          <w:sz w:val="22"/>
          <w:szCs w:val="22"/>
        </w:rPr>
        <w:t xml:space="preserve">basic concepts of Machine Learning with python, creation of python ML Ecosystem, read, writing and debugging your ML program with various kinds of datasets. </w:t>
      </w:r>
    </w:p>
    <w:p w14:paraId="30E19C74" w14:textId="77777777" w:rsidR="005D4A58" w:rsidRDefault="005D4A58" w:rsidP="005D4A58">
      <w:pPr>
        <w:pStyle w:val="NormalWeb"/>
        <w:shd w:val="clear" w:color="auto" w:fill="FFFFFF"/>
        <w:spacing w:before="0" w:beforeAutospacing="0" w:after="0" w:afterAutospacing="0" w:line="360" w:lineRule="auto"/>
        <w:rPr>
          <w:b/>
          <w:bCs/>
          <w:color w:val="000000" w:themeColor="text1"/>
          <w:sz w:val="22"/>
          <w:szCs w:val="22"/>
        </w:rPr>
      </w:pPr>
      <w:r>
        <w:rPr>
          <w:b/>
          <w:bCs/>
          <w:color w:val="000000" w:themeColor="text1"/>
          <w:sz w:val="22"/>
          <w:szCs w:val="22"/>
        </w:rPr>
        <w:t xml:space="preserve">Module-2:  Data Preprocessing </w:t>
      </w:r>
    </w:p>
    <w:p w14:paraId="5A3BEDBF" w14:textId="77777777" w:rsidR="005D4A58" w:rsidRDefault="001E3CD6" w:rsidP="005D4A58">
      <w:pPr>
        <w:pStyle w:val="NormalWeb"/>
        <w:shd w:val="clear" w:color="auto" w:fill="FFFFFF"/>
        <w:spacing w:before="0" w:beforeAutospacing="0" w:after="0" w:afterAutospacing="0" w:line="360" w:lineRule="auto"/>
        <w:ind w:left="1110"/>
        <w:jc w:val="both"/>
        <w:rPr>
          <w:color w:val="000000" w:themeColor="text1"/>
          <w:sz w:val="22"/>
          <w:szCs w:val="22"/>
        </w:rPr>
      </w:pPr>
      <w:r>
        <w:rPr>
          <w:color w:val="000000" w:themeColor="text1"/>
          <w:sz w:val="22"/>
          <w:szCs w:val="22"/>
        </w:rPr>
        <w:t>L</w:t>
      </w:r>
      <w:r w:rsidR="005D4A58">
        <w:rPr>
          <w:color w:val="000000" w:themeColor="text1"/>
          <w:sz w:val="22"/>
          <w:szCs w:val="22"/>
        </w:rPr>
        <w:t xml:space="preserve">earn </w:t>
      </w:r>
      <w:r>
        <w:rPr>
          <w:color w:val="000000" w:themeColor="text1"/>
          <w:sz w:val="22"/>
          <w:szCs w:val="22"/>
        </w:rPr>
        <w:t>about</w:t>
      </w:r>
      <w:r w:rsidR="005D4A58">
        <w:rPr>
          <w:color w:val="000000" w:themeColor="text1"/>
          <w:sz w:val="22"/>
          <w:szCs w:val="22"/>
        </w:rPr>
        <w:t xml:space="preserve"> data preparation for machine learning with </w:t>
      </w:r>
      <w:proofErr w:type="spellStart"/>
      <w:r w:rsidR="005D4A58">
        <w:rPr>
          <w:color w:val="000000" w:themeColor="text1"/>
          <w:sz w:val="22"/>
          <w:szCs w:val="22"/>
        </w:rPr>
        <w:t>scikit</w:t>
      </w:r>
      <w:proofErr w:type="spellEnd"/>
      <w:r w:rsidR="005D4A58">
        <w:rPr>
          <w:color w:val="000000" w:themeColor="text1"/>
          <w:sz w:val="22"/>
          <w:szCs w:val="22"/>
        </w:rPr>
        <w:t>-learn libraries, handling missing value problems, outlier detection, dimensionalr</w:t>
      </w:r>
      <w:r w:rsidR="005D4A58" w:rsidRPr="005D4A58">
        <w:rPr>
          <w:color w:val="000000" w:themeColor="text1"/>
          <w:sz w:val="22"/>
          <w:szCs w:val="22"/>
        </w:rPr>
        <w:t>eduction and popular models such asTrain/Test Split, Root Mean Squared Error</w:t>
      </w:r>
      <w:r w:rsidR="005D4A58">
        <w:rPr>
          <w:color w:val="000000" w:themeColor="text1"/>
          <w:sz w:val="22"/>
          <w:szCs w:val="22"/>
        </w:rPr>
        <w:t>.</w:t>
      </w:r>
    </w:p>
    <w:p w14:paraId="481CAFE6" w14:textId="77777777" w:rsidR="005D4A58" w:rsidRDefault="005D4A58" w:rsidP="005D4A58">
      <w:pPr>
        <w:pStyle w:val="NormalWeb"/>
        <w:shd w:val="clear" w:color="auto" w:fill="FFFFFF"/>
        <w:spacing w:before="0" w:beforeAutospacing="0" w:after="0" w:afterAutospacing="0" w:line="360" w:lineRule="auto"/>
        <w:ind w:left="1110"/>
        <w:jc w:val="both"/>
        <w:rPr>
          <w:color w:val="000000" w:themeColor="text1"/>
          <w:sz w:val="22"/>
          <w:szCs w:val="22"/>
        </w:rPr>
      </w:pPr>
    </w:p>
    <w:p w14:paraId="0F94D988" w14:textId="77777777" w:rsidR="005D4A58" w:rsidRDefault="005D4A58" w:rsidP="005D4A58">
      <w:pPr>
        <w:pStyle w:val="NormalWeb"/>
        <w:shd w:val="clear" w:color="auto" w:fill="FFFFFF"/>
        <w:spacing w:before="0" w:beforeAutospacing="0" w:after="0" w:afterAutospacing="0" w:line="360" w:lineRule="auto"/>
        <w:rPr>
          <w:b/>
          <w:bCs/>
          <w:color w:val="000000" w:themeColor="text1"/>
          <w:sz w:val="22"/>
          <w:szCs w:val="22"/>
        </w:rPr>
      </w:pPr>
      <w:r>
        <w:rPr>
          <w:b/>
          <w:bCs/>
          <w:color w:val="000000" w:themeColor="text1"/>
          <w:sz w:val="22"/>
          <w:szCs w:val="22"/>
        </w:rPr>
        <w:t xml:space="preserve">Module-3: Forecasting Numeric Values with Regression  </w:t>
      </w:r>
    </w:p>
    <w:p w14:paraId="5C69FB1D" w14:textId="77777777" w:rsidR="005D4A58" w:rsidRDefault="001E3CD6" w:rsidP="001E3CD6">
      <w:pPr>
        <w:pStyle w:val="NormalWeb"/>
        <w:shd w:val="clear" w:color="auto" w:fill="FFFFFF"/>
        <w:spacing w:before="0" w:beforeAutospacing="0" w:after="0" w:afterAutospacing="0" w:line="360" w:lineRule="auto"/>
        <w:ind w:left="1050"/>
        <w:rPr>
          <w:color w:val="000000" w:themeColor="text1"/>
          <w:sz w:val="22"/>
          <w:szCs w:val="22"/>
        </w:rPr>
      </w:pPr>
      <w:r>
        <w:rPr>
          <w:color w:val="000000" w:themeColor="text1"/>
          <w:sz w:val="22"/>
          <w:szCs w:val="22"/>
        </w:rPr>
        <w:t xml:space="preserve">Learn about simple linear regression, polynomial regression, multiple linear regression and logistic regressions </w:t>
      </w:r>
      <w:r w:rsidRPr="001E3CD6">
        <w:rPr>
          <w:color w:val="000000" w:themeColor="text1"/>
          <w:sz w:val="22"/>
          <w:szCs w:val="22"/>
        </w:rPr>
        <w:t>and their applications.</w:t>
      </w:r>
    </w:p>
    <w:p w14:paraId="68D37707" w14:textId="77777777" w:rsidR="001E3CD6" w:rsidRDefault="001E3CD6" w:rsidP="001E3CD6">
      <w:pPr>
        <w:pStyle w:val="NormalWeb"/>
        <w:shd w:val="clear" w:color="auto" w:fill="FFFFFF"/>
        <w:spacing w:before="0" w:beforeAutospacing="0" w:after="0" w:afterAutospacing="0" w:line="360" w:lineRule="auto"/>
        <w:ind w:left="1050"/>
        <w:rPr>
          <w:color w:val="000000" w:themeColor="text1"/>
          <w:sz w:val="22"/>
          <w:szCs w:val="22"/>
        </w:rPr>
      </w:pPr>
    </w:p>
    <w:p w14:paraId="138A2C2D" w14:textId="77777777" w:rsidR="001E3CD6" w:rsidRDefault="001E3CD6" w:rsidP="001E3CD6">
      <w:pPr>
        <w:pStyle w:val="NormalWeb"/>
        <w:shd w:val="clear" w:color="auto" w:fill="FFFFFF"/>
        <w:spacing w:before="0" w:beforeAutospacing="0" w:after="0" w:afterAutospacing="0" w:line="360" w:lineRule="auto"/>
        <w:rPr>
          <w:b/>
          <w:bCs/>
          <w:color w:val="000000" w:themeColor="text1"/>
          <w:sz w:val="22"/>
          <w:szCs w:val="22"/>
        </w:rPr>
      </w:pPr>
      <w:r>
        <w:rPr>
          <w:b/>
          <w:bCs/>
          <w:color w:val="000000" w:themeColor="text1"/>
          <w:sz w:val="22"/>
          <w:szCs w:val="22"/>
        </w:rPr>
        <w:t>Module-4:  Supervised Learning</w:t>
      </w:r>
    </w:p>
    <w:p w14:paraId="36CD6BA7" w14:textId="77777777" w:rsidR="001E3CD6" w:rsidRDefault="008A6660" w:rsidP="008A6660">
      <w:pPr>
        <w:pStyle w:val="NormalWeb"/>
        <w:shd w:val="clear" w:color="auto" w:fill="FFFFFF"/>
        <w:spacing w:before="0" w:beforeAutospacing="0" w:after="0" w:afterAutospacing="0" w:line="360" w:lineRule="auto"/>
        <w:ind w:left="1050"/>
        <w:jc w:val="both"/>
        <w:rPr>
          <w:color w:val="000000" w:themeColor="text1"/>
          <w:sz w:val="22"/>
          <w:szCs w:val="22"/>
        </w:rPr>
      </w:pPr>
      <w:r>
        <w:rPr>
          <w:color w:val="000000" w:themeColor="text1"/>
          <w:sz w:val="22"/>
          <w:szCs w:val="22"/>
        </w:rPr>
        <w:t xml:space="preserve">Learn about </w:t>
      </w:r>
      <w:r w:rsidRPr="008A6660">
        <w:rPr>
          <w:color w:val="000000" w:themeColor="text1"/>
          <w:sz w:val="22"/>
          <w:szCs w:val="22"/>
        </w:rPr>
        <w:t>classification technique. You practice with different classification algorithms, such as KNN, Decision Trees, SVM</w:t>
      </w:r>
      <w:r>
        <w:rPr>
          <w:color w:val="000000" w:themeColor="text1"/>
          <w:sz w:val="22"/>
          <w:szCs w:val="22"/>
        </w:rPr>
        <w:t xml:space="preserve">, </w:t>
      </w:r>
      <w:r w:rsidRPr="008A6660">
        <w:rPr>
          <w:color w:val="000000" w:themeColor="text1"/>
          <w:sz w:val="22"/>
          <w:szCs w:val="22"/>
        </w:rPr>
        <w:t>and their applications</w:t>
      </w:r>
    </w:p>
    <w:p w14:paraId="01A7AD14" w14:textId="77777777" w:rsidR="008A6660" w:rsidRDefault="008A6660" w:rsidP="008A6660">
      <w:pPr>
        <w:pStyle w:val="NormalWeb"/>
        <w:shd w:val="clear" w:color="auto" w:fill="FFFFFF"/>
        <w:spacing w:before="0" w:beforeAutospacing="0" w:after="0" w:afterAutospacing="0" w:line="360" w:lineRule="auto"/>
        <w:rPr>
          <w:b/>
          <w:bCs/>
          <w:color w:val="000000" w:themeColor="text1"/>
          <w:sz w:val="22"/>
          <w:szCs w:val="22"/>
        </w:rPr>
      </w:pPr>
      <w:r>
        <w:rPr>
          <w:b/>
          <w:bCs/>
          <w:color w:val="000000" w:themeColor="text1"/>
          <w:sz w:val="22"/>
          <w:szCs w:val="22"/>
        </w:rPr>
        <w:t>Module-5:  Unsupervised Learning</w:t>
      </w:r>
    </w:p>
    <w:p w14:paraId="18A78FB7" w14:textId="77777777" w:rsidR="008A6660" w:rsidRDefault="008A6660" w:rsidP="008A6660">
      <w:pPr>
        <w:pStyle w:val="NormalWeb"/>
        <w:shd w:val="clear" w:color="auto" w:fill="FFFFFF"/>
        <w:spacing w:before="0" w:beforeAutospacing="0" w:after="0" w:afterAutospacing="0" w:line="360" w:lineRule="auto"/>
        <w:ind w:left="1050"/>
        <w:jc w:val="both"/>
        <w:rPr>
          <w:color w:val="000000" w:themeColor="text1"/>
          <w:sz w:val="22"/>
          <w:szCs w:val="22"/>
        </w:rPr>
      </w:pPr>
      <w:r w:rsidRPr="008A6660">
        <w:rPr>
          <w:color w:val="000000" w:themeColor="text1"/>
          <w:sz w:val="22"/>
          <w:szCs w:val="22"/>
        </w:rPr>
        <w:t>learn about different clustering approaches</w:t>
      </w:r>
      <w:r>
        <w:rPr>
          <w:color w:val="000000" w:themeColor="text1"/>
          <w:sz w:val="22"/>
          <w:szCs w:val="22"/>
        </w:rPr>
        <w:t xml:space="preserve"> such as </w:t>
      </w:r>
      <w:r w:rsidRPr="008A6660">
        <w:rPr>
          <w:i/>
          <w:iCs/>
          <w:color w:val="000000" w:themeColor="text1"/>
          <w:sz w:val="22"/>
          <w:szCs w:val="22"/>
        </w:rPr>
        <w:t>k</w:t>
      </w:r>
      <w:r>
        <w:rPr>
          <w:color w:val="000000" w:themeColor="text1"/>
          <w:sz w:val="22"/>
          <w:szCs w:val="22"/>
        </w:rPr>
        <w:t xml:space="preserve">-means, </w:t>
      </w:r>
      <w:r w:rsidRPr="008A6660">
        <w:rPr>
          <w:color w:val="000000" w:themeColor="text1"/>
          <w:sz w:val="22"/>
          <w:szCs w:val="22"/>
        </w:rPr>
        <w:t>Agglomerative</w:t>
      </w:r>
      <w:r>
        <w:rPr>
          <w:color w:val="000000" w:themeColor="text1"/>
          <w:sz w:val="22"/>
          <w:szCs w:val="22"/>
        </w:rPr>
        <w:t xml:space="preserve">, </w:t>
      </w:r>
      <w:r w:rsidRPr="008A6660">
        <w:rPr>
          <w:color w:val="000000" w:themeColor="text1"/>
          <w:sz w:val="22"/>
          <w:szCs w:val="22"/>
        </w:rPr>
        <w:t>You learn how to use clustering for customer segmentation, grouping same vehicles.</w:t>
      </w:r>
    </w:p>
    <w:p w14:paraId="6F4122D7" w14:textId="77777777" w:rsidR="008E0EB8" w:rsidRDefault="008E0EB8" w:rsidP="006B75F8">
      <w:pPr>
        <w:pStyle w:val="NormalWeb"/>
        <w:shd w:val="clear" w:color="auto" w:fill="FFFFFF"/>
        <w:spacing w:before="0" w:beforeAutospacing="0" w:after="0" w:afterAutospacing="0" w:line="360" w:lineRule="auto"/>
        <w:ind w:left="1050"/>
        <w:rPr>
          <w:color w:val="000000" w:themeColor="text1"/>
          <w:sz w:val="22"/>
          <w:szCs w:val="22"/>
        </w:rPr>
      </w:pPr>
    </w:p>
    <w:p w14:paraId="30E282C3" w14:textId="77777777" w:rsidR="00327762" w:rsidRDefault="00327762" w:rsidP="006B75F8">
      <w:pPr>
        <w:pStyle w:val="NormalWeb"/>
        <w:shd w:val="clear" w:color="auto" w:fill="FFFFFF"/>
        <w:spacing w:before="0" w:beforeAutospacing="0" w:after="0" w:afterAutospacing="0" w:line="360" w:lineRule="auto"/>
        <w:jc w:val="both"/>
        <w:rPr>
          <w:color w:val="000000" w:themeColor="text1"/>
          <w:sz w:val="22"/>
          <w:szCs w:val="22"/>
        </w:rPr>
      </w:pPr>
      <w:r>
        <w:rPr>
          <w:b/>
          <w:bCs/>
          <w:color w:val="000000" w:themeColor="text1"/>
          <w:sz w:val="22"/>
          <w:szCs w:val="22"/>
        </w:rPr>
        <w:t>Entry level minimum requirements:</w:t>
      </w:r>
      <w:r>
        <w:rPr>
          <w:color w:val="000000" w:themeColor="text1"/>
          <w:sz w:val="22"/>
          <w:szCs w:val="22"/>
        </w:rPr>
        <w:t xml:space="preserve"> </w:t>
      </w:r>
      <w:r w:rsidR="00923312">
        <w:rPr>
          <w:color w:val="000000" w:themeColor="text1"/>
          <w:sz w:val="22"/>
          <w:szCs w:val="22"/>
        </w:rPr>
        <w:t xml:space="preserve">Students of Science, Social Sciences, Engineering, Technology, and Researchers of all disciplines </w:t>
      </w:r>
      <w:r>
        <w:rPr>
          <w:color w:val="000000" w:themeColor="text1"/>
          <w:sz w:val="22"/>
          <w:szCs w:val="22"/>
        </w:rPr>
        <w:t xml:space="preserve">Introduction </w:t>
      </w:r>
      <w:r w:rsidR="00923312">
        <w:rPr>
          <w:color w:val="000000" w:themeColor="text1"/>
          <w:sz w:val="22"/>
          <w:szCs w:val="22"/>
        </w:rPr>
        <w:t>with skill in any programming language such as Python.</w:t>
      </w:r>
    </w:p>
    <w:p w14:paraId="7CBF3D3E" w14:textId="2AC83BD4" w:rsidR="008E0EB8" w:rsidRDefault="008E0EB8" w:rsidP="006B75F8">
      <w:pPr>
        <w:pStyle w:val="NormalWeb"/>
        <w:shd w:val="clear" w:color="auto" w:fill="FFFFFF"/>
        <w:spacing w:before="0" w:beforeAutospacing="0" w:after="0" w:afterAutospacing="0" w:line="360" w:lineRule="auto"/>
        <w:jc w:val="both"/>
        <w:rPr>
          <w:color w:val="000000" w:themeColor="text1"/>
          <w:sz w:val="22"/>
          <w:szCs w:val="22"/>
        </w:rPr>
      </w:pPr>
    </w:p>
    <w:p w14:paraId="0865EA34" w14:textId="77777777" w:rsidR="006B75F8" w:rsidRPr="004400EF" w:rsidRDefault="006B75F8" w:rsidP="006B75F8">
      <w:pPr>
        <w:pStyle w:val="NormalWeb"/>
        <w:shd w:val="clear" w:color="auto" w:fill="FFFFFF"/>
        <w:spacing w:before="0" w:beforeAutospacing="0" w:after="0" w:afterAutospacing="0" w:line="360" w:lineRule="auto"/>
        <w:rPr>
          <w:color w:val="000000" w:themeColor="text1"/>
          <w:lang w:val="en-IN"/>
        </w:rPr>
      </w:pPr>
      <w:r>
        <w:rPr>
          <w:b/>
          <w:color w:val="000000" w:themeColor="text1"/>
          <w:lang w:val="en-IN"/>
        </w:rPr>
        <w:t xml:space="preserve">Suggested </w:t>
      </w:r>
      <w:r w:rsidRPr="00B7219B">
        <w:rPr>
          <w:b/>
          <w:color w:val="000000" w:themeColor="text1"/>
          <w:lang w:val="en-IN"/>
        </w:rPr>
        <w:t>Text</w:t>
      </w:r>
      <w:r>
        <w:rPr>
          <w:b/>
          <w:color w:val="000000" w:themeColor="text1"/>
          <w:lang w:val="en-IN"/>
        </w:rPr>
        <w:t>b</w:t>
      </w:r>
      <w:r w:rsidRPr="00B7219B">
        <w:rPr>
          <w:b/>
          <w:color w:val="000000" w:themeColor="text1"/>
          <w:lang w:val="en-IN"/>
        </w:rPr>
        <w:t>ooks:</w:t>
      </w:r>
    </w:p>
    <w:p w14:paraId="48D670A2" w14:textId="77777777" w:rsidR="006B75F8" w:rsidRPr="00FD6889" w:rsidRDefault="006B75F8" w:rsidP="006B75F8">
      <w:pPr>
        <w:pStyle w:val="NormalWeb"/>
        <w:numPr>
          <w:ilvl w:val="0"/>
          <w:numId w:val="1"/>
        </w:numPr>
        <w:shd w:val="clear" w:color="auto" w:fill="FFFFFF"/>
        <w:spacing w:before="0" w:beforeAutospacing="0" w:after="0" w:afterAutospacing="0" w:line="360" w:lineRule="auto"/>
        <w:jc w:val="both"/>
        <w:rPr>
          <w:color w:val="000000" w:themeColor="text1"/>
          <w:lang w:val="en-IN"/>
        </w:rPr>
      </w:pPr>
      <w:r w:rsidRPr="00FD6889">
        <w:rPr>
          <w:color w:val="000000" w:themeColor="text1"/>
          <w:lang w:val="en-IN"/>
        </w:rPr>
        <w:t xml:space="preserve">Introduction to Machine Learning with Python: </w:t>
      </w:r>
      <w:r w:rsidRPr="00FD6889">
        <w:rPr>
          <w:i/>
          <w:iCs/>
          <w:color w:val="000000" w:themeColor="text1"/>
          <w:lang w:val="en-IN"/>
        </w:rPr>
        <w:t>A Guide for Data Scientists</w:t>
      </w:r>
      <w:r>
        <w:rPr>
          <w:i/>
          <w:iCs/>
          <w:color w:val="000000" w:themeColor="text1"/>
          <w:lang w:val="en-IN"/>
        </w:rPr>
        <w:t xml:space="preserve">, </w:t>
      </w:r>
      <w:r w:rsidRPr="00B7219B">
        <w:rPr>
          <w:iCs/>
          <w:color w:val="000000" w:themeColor="text1"/>
          <w:lang w:val="en-IN"/>
        </w:rPr>
        <w:t>Andreas C. Müller and Sarah Guido,</w:t>
      </w:r>
      <w:r>
        <w:rPr>
          <w:iCs/>
          <w:color w:val="000000" w:themeColor="text1"/>
          <w:lang w:val="en-IN"/>
        </w:rPr>
        <w:t xml:space="preserve"> OREILLY, </w:t>
      </w:r>
      <w:r w:rsidRPr="00FD6889">
        <w:rPr>
          <w:iCs/>
          <w:color w:val="000000" w:themeColor="text1"/>
          <w:lang w:val="en-IN"/>
        </w:rPr>
        <w:t>2017.</w:t>
      </w:r>
    </w:p>
    <w:p w14:paraId="65ABC2FA" w14:textId="77777777" w:rsidR="006B75F8" w:rsidRDefault="006B75F8" w:rsidP="006B75F8">
      <w:pPr>
        <w:pStyle w:val="NormalWeb"/>
        <w:numPr>
          <w:ilvl w:val="0"/>
          <w:numId w:val="1"/>
        </w:numPr>
        <w:shd w:val="clear" w:color="auto" w:fill="FFFFFF"/>
        <w:spacing w:before="0" w:beforeAutospacing="0" w:after="0" w:afterAutospacing="0" w:line="360" w:lineRule="auto"/>
        <w:jc w:val="both"/>
        <w:rPr>
          <w:color w:val="000000" w:themeColor="text1"/>
          <w:lang w:val="en-IN"/>
        </w:rPr>
      </w:pPr>
      <w:r w:rsidRPr="00FD6889">
        <w:rPr>
          <w:color w:val="000000" w:themeColor="text1"/>
          <w:lang w:val="en-IN"/>
        </w:rPr>
        <w:t xml:space="preserve">Practical Machine Learning with Python A Problem-Solver’s Guide to Building Real-World Intelligent Systems, </w:t>
      </w:r>
      <w:proofErr w:type="spellStart"/>
      <w:r w:rsidRPr="00FD6889">
        <w:rPr>
          <w:color w:val="000000" w:themeColor="text1"/>
          <w:lang w:val="en-IN"/>
        </w:rPr>
        <w:t>Dipanjan</w:t>
      </w:r>
      <w:proofErr w:type="spellEnd"/>
      <w:r w:rsidRPr="00FD6889">
        <w:rPr>
          <w:color w:val="000000" w:themeColor="text1"/>
          <w:lang w:val="en-IN"/>
        </w:rPr>
        <w:t xml:space="preserve"> Sarkar Raghav Bali, Tushar Sharma</w:t>
      </w:r>
      <w:r>
        <w:rPr>
          <w:color w:val="000000" w:themeColor="text1"/>
          <w:lang w:val="en-IN"/>
        </w:rPr>
        <w:t xml:space="preserve">, </w:t>
      </w:r>
      <w:r w:rsidRPr="00FD6889">
        <w:rPr>
          <w:color w:val="000000" w:themeColor="text1"/>
          <w:lang w:val="en-IN"/>
        </w:rPr>
        <w:t>ISBN-13 (</w:t>
      </w:r>
      <w:proofErr w:type="spellStart"/>
      <w:r w:rsidRPr="00BC1AB9">
        <w:rPr>
          <w:noProof/>
          <w:color w:val="000000" w:themeColor="text1"/>
          <w:lang w:val="en-IN"/>
        </w:rPr>
        <w:t>pbk</w:t>
      </w:r>
      <w:proofErr w:type="spellEnd"/>
      <w:r w:rsidRPr="00FD6889">
        <w:rPr>
          <w:color w:val="000000" w:themeColor="text1"/>
          <w:lang w:val="en-IN"/>
        </w:rPr>
        <w:t>): 978-1-4842-3206-4</w:t>
      </w:r>
      <w:r>
        <w:rPr>
          <w:color w:val="000000" w:themeColor="text1"/>
          <w:lang w:val="en-IN"/>
        </w:rPr>
        <w:t>.</w:t>
      </w:r>
    </w:p>
    <w:p w14:paraId="0963DFA5" w14:textId="77777777" w:rsidR="006B75F8" w:rsidRDefault="006B75F8" w:rsidP="006B75F8">
      <w:pPr>
        <w:pStyle w:val="NormalWeb"/>
        <w:numPr>
          <w:ilvl w:val="0"/>
          <w:numId w:val="1"/>
        </w:numPr>
        <w:shd w:val="clear" w:color="auto" w:fill="FFFFFF"/>
        <w:spacing w:before="0" w:beforeAutospacing="0" w:after="0" w:afterAutospacing="0" w:line="360" w:lineRule="auto"/>
        <w:jc w:val="both"/>
        <w:rPr>
          <w:color w:val="000000" w:themeColor="text1"/>
          <w:lang w:val="en-IN"/>
        </w:rPr>
      </w:pPr>
      <w:r w:rsidRPr="00591258">
        <w:rPr>
          <w:color w:val="000000" w:themeColor="text1"/>
          <w:lang w:val="en-IN"/>
        </w:rPr>
        <w:t xml:space="preserve">Machine </w:t>
      </w:r>
      <w:r>
        <w:rPr>
          <w:color w:val="000000" w:themeColor="text1"/>
          <w:lang w:val="en-IN"/>
        </w:rPr>
        <w:t>L</w:t>
      </w:r>
      <w:r w:rsidRPr="00591258">
        <w:rPr>
          <w:color w:val="000000" w:themeColor="text1"/>
          <w:lang w:val="en-IN"/>
        </w:rPr>
        <w:t xml:space="preserve">earning in </w:t>
      </w:r>
      <w:r>
        <w:rPr>
          <w:color w:val="000000" w:themeColor="text1"/>
          <w:lang w:val="en-IN"/>
        </w:rPr>
        <w:t>A</w:t>
      </w:r>
      <w:r w:rsidRPr="00591258">
        <w:rPr>
          <w:color w:val="000000" w:themeColor="text1"/>
          <w:lang w:val="en-IN"/>
        </w:rPr>
        <w:t xml:space="preserve">ction (Vol. 5). Harrington, Peter.  Greenwich, CT: Manning </w:t>
      </w:r>
      <w:r>
        <w:rPr>
          <w:color w:val="000000" w:themeColor="text1"/>
          <w:lang w:val="en-IN"/>
        </w:rPr>
        <w:t xml:space="preserve">New Delhi, India , </w:t>
      </w:r>
      <w:r w:rsidRPr="00591258">
        <w:rPr>
          <w:color w:val="000000" w:themeColor="text1"/>
          <w:lang w:val="en-IN"/>
        </w:rPr>
        <w:t>2012.</w:t>
      </w:r>
      <w:r>
        <w:rPr>
          <w:color w:val="000000" w:themeColor="text1"/>
          <w:lang w:val="en-IN"/>
        </w:rPr>
        <w:t xml:space="preserve"> ISBN : 978-93-5004-413-1. </w:t>
      </w:r>
    </w:p>
    <w:p w14:paraId="578762DB" w14:textId="77777777" w:rsidR="006B75F8" w:rsidRDefault="006B75F8" w:rsidP="006B75F8">
      <w:pPr>
        <w:pStyle w:val="NormalWeb"/>
        <w:numPr>
          <w:ilvl w:val="0"/>
          <w:numId w:val="1"/>
        </w:numPr>
        <w:shd w:val="clear" w:color="auto" w:fill="FFFFFF"/>
        <w:spacing w:before="0" w:beforeAutospacing="0" w:after="0" w:afterAutospacing="0" w:line="360" w:lineRule="auto"/>
        <w:jc w:val="both"/>
        <w:rPr>
          <w:color w:val="000000" w:themeColor="text1"/>
          <w:lang w:val="en-IN"/>
        </w:rPr>
      </w:pPr>
      <w:r>
        <w:rPr>
          <w:color w:val="000000" w:themeColor="text1"/>
          <w:lang w:val="en-IN"/>
        </w:rPr>
        <w:t>Machine Learning, Tom ,Mitchell Mc Graw- Hill, New York ,</w:t>
      </w:r>
      <w:r w:rsidRPr="000979E7">
        <w:rPr>
          <w:color w:val="000000" w:themeColor="text1"/>
          <w:lang w:val="en-IN"/>
        </w:rPr>
        <w:t>1997</w:t>
      </w:r>
      <w:r>
        <w:rPr>
          <w:color w:val="000000" w:themeColor="text1"/>
          <w:lang w:val="en-IN"/>
        </w:rPr>
        <w:t>, ISBN : 0070428077.</w:t>
      </w:r>
    </w:p>
    <w:p w14:paraId="7FE841F3" w14:textId="77777777" w:rsidR="006B75F8" w:rsidRDefault="006B75F8" w:rsidP="006B75F8">
      <w:pPr>
        <w:pStyle w:val="NormalWeb"/>
        <w:numPr>
          <w:ilvl w:val="0"/>
          <w:numId w:val="1"/>
        </w:numPr>
        <w:shd w:val="clear" w:color="auto" w:fill="FFFFFF"/>
        <w:spacing w:before="0" w:beforeAutospacing="0" w:after="0" w:afterAutospacing="0" w:line="360" w:lineRule="auto"/>
        <w:jc w:val="both"/>
        <w:rPr>
          <w:color w:val="000000" w:themeColor="text1"/>
          <w:lang w:val="en-IN"/>
        </w:rPr>
      </w:pPr>
      <w:r w:rsidRPr="000979E7">
        <w:rPr>
          <w:color w:val="000000" w:themeColor="text1"/>
          <w:lang w:val="en-IN"/>
        </w:rPr>
        <w:t xml:space="preserve">Computational </w:t>
      </w:r>
      <w:r>
        <w:rPr>
          <w:color w:val="000000" w:themeColor="text1"/>
          <w:lang w:val="en-IN"/>
        </w:rPr>
        <w:t>I</w:t>
      </w:r>
      <w:r w:rsidRPr="000979E7">
        <w:rPr>
          <w:color w:val="000000" w:themeColor="text1"/>
          <w:lang w:val="en-IN"/>
        </w:rPr>
        <w:t xml:space="preserve">ntelligence: </w:t>
      </w:r>
      <w:r>
        <w:rPr>
          <w:color w:val="000000" w:themeColor="text1"/>
          <w:lang w:val="en-IN"/>
        </w:rPr>
        <w:t>C</w:t>
      </w:r>
      <w:r w:rsidRPr="000979E7">
        <w:rPr>
          <w:color w:val="000000" w:themeColor="text1"/>
          <w:lang w:val="en-IN"/>
        </w:rPr>
        <w:t xml:space="preserve">oncepts to </w:t>
      </w:r>
      <w:r>
        <w:rPr>
          <w:color w:val="000000" w:themeColor="text1"/>
          <w:lang w:val="en-IN"/>
        </w:rPr>
        <w:t>I</w:t>
      </w:r>
      <w:r w:rsidRPr="000979E7">
        <w:rPr>
          <w:color w:val="000000" w:themeColor="text1"/>
          <w:lang w:val="en-IN"/>
        </w:rPr>
        <w:t xml:space="preserve">mplementations. Eberhart, Russell C., and </w:t>
      </w:r>
      <w:proofErr w:type="spellStart"/>
      <w:r w:rsidRPr="000979E7">
        <w:rPr>
          <w:color w:val="000000" w:themeColor="text1"/>
          <w:lang w:val="en-IN"/>
        </w:rPr>
        <w:t>Yuhui</w:t>
      </w:r>
      <w:proofErr w:type="spellEnd"/>
      <w:r w:rsidRPr="000979E7">
        <w:rPr>
          <w:color w:val="000000" w:themeColor="text1"/>
          <w:lang w:val="en-IN"/>
        </w:rPr>
        <w:t xml:space="preserve"> Shi.  Elsevier, 20</w:t>
      </w:r>
      <w:r>
        <w:rPr>
          <w:color w:val="000000" w:themeColor="text1"/>
          <w:lang w:val="en-IN"/>
        </w:rPr>
        <w:t>07, ISBN : 978-1-55860-759-0.</w:t>
      </w:r>
    </w:p>
    <w:p w14:paraId="0C36F1AE" w14:textId="77777777" w:rsidR="006B75F8" w:rsidRDefault="006B75F8" w:rsidP="006B75F8">
      <w:pPr>
        <w:pStyle w:val="NormalWeb"/>
        <w:shd w:val="clear" w:color="auto" w:fill="FFFFFF"/>
        <w:spacing w:before="0" w:beforeAutospacing="0" w:after="0" w:afterAutospacing="0" w:line="360" w:lineRule="auto"/>
        <w:ind w:left="720"/>
        <w:jc w:val="both"/>
        <w:rPr>
          <w:color w:val="000000" w:themeColor="text1"/>
          <w:lang w:val="en-IN"/>
        </w:rPr>
      </w:pPr>
    </w:p>
    <w:p w14:paraId="5EAC05C3" w14:textId="3FBA4DFF" w:rsidR="006B75F8" w:rsidRDefault="006B75F8" w:rsidP="006B75F8">
      <w:pPr>
        <w:pStyle w:val="NormalWeb"/>
        <w:shd w:val="clear" w:color="auto" w:fill="FFFFFF"/>
        <w:spacing w:before="0" w:beforeAutospacing="0" w:after="0" w:afterAutospacing="0" w:line="360" w:lineRule="auto"/>
        <w:jc w:val="both"/>
        <w:rPr>
          <w:color w:val="000000" w:themeColor="text1"/>
          <w:sz w:val="22"/>
          <w:szCs w:val="22"/>
        </w:rPr>
      </w:pPr>
    </w:p>
    <w:p w14:paraId="694F16BC" w14:textId="1A28281B" w:rsidR="006B75F8" w:rsidRDefault="006B75F8" w:rsidP="006B75F8">
      <w:pPr>
        <w:pStyle w:val="NormalWeb"/>
        <w:shd w:val="clear" w:color="auto" w:fill="FFFFFF"/>
        <w:spacing w:before="0" w:beforeAutospacing="0" w:after="0" w:afterAutospacing="0" w:line="360" w:lineRule="auto"/>
        <w:jc w:val="both"/>
        <w:rPr>
          <w:color w:val="000000" w:themeColor="text1"/>
          <w:sz w:val="22"/>
          <w:szCs w:val="22"/>
        </w:rPr>
      </w:pPr>
    </w:p>
    <w:p w14:paraId="11974650" w14:textId="73712EDF" w:rsidR="006B75F8" w:rsidRDefault="006B75F8" w:rsidP="006B75F8">
      <w:pPr>
        <w:pStyle w:val="NormalWeb"/>
        <w:shd w:val="clear" w:color="auto" w:fill="FFFFFF"/>
        <w:spacing w:before="0" w:beforeAutospacing="0" w:after="0" w:afterAutospacing="0" w:line="360" w:lineRule="auto"/>
        <w:jc w:val="both"/>
        <w:rPr>
          <w:color w:val="000000" w:themeColor="text1"/>
          <w:sz w:val="22"/>
          <w:szCs w:val="22"/>
        </w:rPr>
      </w:pPr>
    </w:p>
    <w:p w14:paraId="5820099C" w14:textId="601D9563" w:rsidR="006B75F8" w:rsidRDefault="006B75F8" w:rsidP="006B75F8">
      <w:pPr>
        <w:pStyle w:val="NormalWeb"/>
        <w:shd w:val="clear" w:color="auto" w:fill="FFFFFF"/>
        <w:spacing w:before="0" w:beforeAutospacing="0" w:after="0" w:afterAutospacing="0" w:line="360" w:lineRule="auto"/>
        <w:jc w:val="both"/>
        <w:rPr>
          <w:color w:val="000000" w:themeColor="text1"/>
          <w:sz w:val="22"/>
          <w:szCs w:val="22"/>
        </w:rPr>
      </w:pPr>
    </w:p>
    <w:p w14:paraId="69F8F07F" w14:textId="0E2F29CE" w:rsidR="006B75F8" w:rsidRDefault="006B75F8" w:rsidP="006B75F8">
      <w:pPr>
        <w:pStyle w:val="NormalWeb"/>
        <w:shd w:val="clear" w:color="auto" w:fill="FFFFFF"/>
        <w:spacing w:before="0" w:beforeAutospacing="0" w:after="0" w:afterAutospacing="0" w:line="360" w:lineRule="auto"/>
        <w:jc w:val="both"/>
        <w:rPr>
          <w:color w:val="000000" w:themeColor="text1"/>
          <w:sz w:val="22"/>
          <w:szCs w:val="22"/>
        </w:rPr>
      </w:pPr>
    </w:p>
    <w:p w14:paraId="42638C5E" w14:textId="77777777" w:rsidR="006B75F8" w:rsidRDefault="006B75F8" w:rsidP="006B75F8">
      <w:pPr>
        <w:pStyle w:val="NormalWeb"/>
        <w:shd w:val="clear" w:color="auto" w:fill="FFFFFF"/>
        <w:spacing w:before="0" w:beforeAutospacing="0" w:after="0" w:afterAutospacing="0" w:line="360" w:lineRule="auto"/>
        <w:jc w:val="both"/>
        <w:rPr>
          <w:color w:val="000000" w:themeColor="text1"/>
          <w:sz w:val="22"/>
          <w:szCs w:val="22"/>
        </w:rPr>
      </w:pPr>
      <w:bookmarkStart w:id="1" w:name="_GoBack"/>
      <w:bookmarkEnd w:id="1"/>
    </w:p>
    <w:p w14:paraId="4F9D5B86" w14:textId="77777777" w:rsidR="008A6660" w:rsidRPr="005D4A58" w:rsidRDefault="008A6660" w:rsidP="008A6660">
      <w:pPr>
        <w:pStyle w:val="NormalWeb"/>
        <w:pBdr>
          <w:bottom w:val="single" w:sz="6" w:space="1" w:color="auto"/>
        </w:pBdr>
        <w:shd w:val="clear" w:color="auto" w:fill="FFFFFF"/>
        <w:spacing w:before="0" w:beforeAutospacing="0" w:after="0" w:afterAutospacing="0" w:line="360" w:lineRule="auto"/>
        <w:jc w:val="both"/>
        <w:rPr>
          <w:color w:val="000000" w:themeColor="text1"/>
          <w:sz w:val="22"/>
          <w:szCs w:val="22"/>
        </w:rPr>
      </w:pPr>
    </w:p>
    <w:p w14:paraId="62CD0203" w14:textId="77777777" w:rsidR="00B5748D" w:rsidRDefault="00B5748D"/>
    <w:p w14:paraId="6DD3213A" w14:textId="77777777" w:rsidR="003A2616" w:rsidRPr="00C240C2" w:rsidRDefault="003A2616" w:rsidP="003A2616">
      <w:pPr>
        <w:autoSpaceDE w:val="0"/>
        <w:autoSpaceDN w:val="0"/>
        <w:adjustRightInd w:val="0"/>
        <w:spacing w:line="280" w:lineRule="exact"/>
        <w:jc w:val="both"/>
        <w:rPr>
          <w:rFonts w:ascii="Tahoma" w:hAnsi="Tahoma" w:cs="Tahoma"/>
          <w:b/>
          <w:color w:val="000000" w:themeColor="text1"/>
          <w:sz w:val="20"/>
          <w:lang w:val="en-IN"/>
        </w:rPr>
      </w:pPr>
      <w:r>
        <w:rPr>
          <w:rFonts w:ascii="Tahoma" w:hAnsi="Tahoma" w:cs="Tahoma"/>
          <w:b/>
          <w:color w:val="000000" w:themeColor="text1"/>
          <w:sz w:val="20"/>
          <w:lang w:val="en-IN"/>
        </w:rPr>
        <w:t xml:space="preserve">Instruction Duration    : 3 </w:t>
      </w:r>
      <w:r w:rsidRPr="00C240C2">
        <w:rPr>
          <w:rFonts w:ascii="Tahoma" w:hAnsi="Tahoma" w:cs="Tahoma"/>
          <w:b/>
          <w:color w:val="000000" w:themeColor="text1"/>
          <w:sz w:val="20"/>
          <w:lang w:val="en-IN"/>
        </w:rPr>
        <w:t>hrs /Week</w:t>
      </w:r>
    </w:p>
    <w:p w14:paraId="57AE9CBD" w14:textId="77777777" w:rsidR="003A2616" w:rsidRPr="00C240C2" w:rsidRDefault="003A2616" w:rsidP="003A2616">
      <w:pPr>
        <w:autoSpaceDE w:val="0"/>
        <w:autoSpaceDN w:val="0"/>
        <w:adjustRightInd w:val="0"/>
        <w:spacing w:line="280" w:lineRule="exact"/>
        <w:jc w:val="both"/>
        <w:rPr>
          <w:rFonts w:ascii="Tahoma" w:hAnsi="Tahoma" w:cs="Tahoma"/>
          <w:b/>
          <w:color w:val="000000" w:themeColor="text1"/>
          <w:sz w:val="20"/>
          <w:lang w:val="en-IN"/>
        </w:rPr>
      </w:pPr>
      <w:r w:rsidRPr="00C240C2">
        <w:rPr>
          <w:rFonts w:ascii="Tahoma" w:hAnsi="Tahoma" w:cs="Tahoma"/>
          <w:b/>
          <w:color w:val="000000" w:themeColor="text1"/>
          <w:sz w:val="20"/>
          <w:lang w:val="en-IN"/>
        </w:rPr>
        <w:t xml:space="preserve">Total Duration             </w:t>
      </w:r>
      <w:r>
        <w:rPr>
          <w:rFonts w:ascii="Tahoma" w:hAnsi="Tahoma" w:cs="Tahoma"/>
          <w:b/>
          <w:color w:val="000000" w:themeColor="text1"/>
          <w:sz w:val="20"/>
          <w:lang w:val="en-IN"/>
        </w:rPr>
        <w:t>: 16</w:t>
      </w:r>
      <w:r w:rsidRPr="00C240C2">
        <w:rPr>
          <w:rFonts w:ascii="Tahoma" w:hAnsi="Tahoma" w:cs="Tahoma"/>
          <w:b/>
          <w:color w:val="000000" w:themeColor="text1"/>
          <w:sz w:val="20"/>
          <w:lang w:val="en-IN"/>
        </w:rPr>
        <w:t xml:space="preserve"> weeks</w:t>
      </w:r>
    </w:p>
    <w:p w14:paraId="60BFE370" w14:textId="77777777" w:rsidR="003A2616" w:rsidRPr="00C240C2" w:rsidRDefault="003A2616" w:rsidP="003A2616">
      <w:pPr>
        <w:autoSpaceDE w:val="0"/>
        <w:autoSpaceDN w:val="0"/>
        <w:adjustRightInd w:val="0"/>
        <w:spacing w:line="280" w:lineRule="exact"/>
        <w:jc w:val="both"/>
        <w:rPr>
          <w:rFonts w:ascii="Tahoma" w:hAnsi="Tahoma" w:cs="Tahoma"/>
          <w:b/>
          <w:color w:val="000000" w:themeColor="text1"/>
          <w:sz w:val="20"/>
          <w:lang w:val="en-IN"/>
        </w:rPr>
      </w:pPr>
      <w:r>
        <w:rPr>
          <w:rFonts w:ascii="Tahoma" w:hAnsi="Tahoma" w:cs="Tahoma"/>
          <w:b/>
          <w:color w:val="000000" w:themeColor="text1"/>
          <w:sz w:val="20"/>
          <w:lang w:val="en-IN"/>
        </w:rPr>
        <w:t xml:space="preserve">Fee </w:t>
      </w:r>
      <w:r w:rsidRPr="00C240C2">
        <w:rPr>
          <w:rFonts w:ascii="Tahoma" w:hAnsi="Tahoma" w:cs="Tahoma"/>
          <w:b/>
          <w:color w:val="000000" w:themeColor="text1"/>
          <w:sz w:val="20"/>
          <w:lang w:val="en-IN"/>
        </w:rPr>
        <w:t>Chargeable</w:t>
      </w:r>
      <w:r>
        <w:rPr>
          <w:rFonts w:ascii="Tahoma" w:hAnsi="Tahoma" w:cs="Tahoma"/>
          <w:b/>
          <w:color w:val="000000" w:themeColor="text1"/>
          <w:sz w:val="20"/>
          <w:lang w:val="en-IN"/>
        </w:rPr>
        <w:t xml:space="preserve">       : INR 700</w:t>
      </w:r>
      <w:r w:rsidR="00D53A5B">
        <w:rPr>
          <w:rFonts w:ascii="Tahoma" w:hAnsi="Tahoma" w:cs="Tahoma"/>
          <w:b/>
          <w:color w:val="000000" w:themeColor="text1"/>
          <w:sz w:val="20"/>
          <w:lang w:val="en-IN"/>
        </w:rPr>
        <w:t>0 for students from India US$ 15</w:t>
      </w:r>
      <w:r>
        <w:rPr>
          <w:rFonts w:ascii="Tahoma" w:hAnsi="Tahoma" w:cs="Tahoma"/>
          <w:b/>
          <w:color w:val="000000" w:themeColor="text1"/>
          <w:sz w:val="20"/>
          <w:lang w:val="en-IN"/>
        </w:rPr>
        <w:t>0 for students of other countries</w:t>
      </w:r>
    </w:p>
    <w:p w14:paraId="3C85254A" w14:textId="77777777" w:rsidR="003A2616" w:rsidRDefault="003A2616"/>
    <w:sectPr w:rsidR="003A2616" w:rsidSect="00607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82F7D"/>
    <w:multiLevelType w:val="hybridMultilevel"/>
    <w:tmpl w:val="5ACA713C"/>
    <w:lvl w:ilvl="0" w:tplc="450E7E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0E6D"/>
    <w:rsid w:val="001E3C62"/>
    <w:rsid w:val="001E3CD6"/>
    <w:rsid w:val="00202C28"/>
    <w:rsid w:val="00327762"/>
    <w:rsid w:val="00350665"/>
    <w:rsid w:val="0037761C"/>
    <w:rsid w:val="003A2616"/>
    <w:rsid w:val="003F532A"/>
    <w:rsid w:val="005D4A58"/>
    <w:rsid w:val="006072E9"/>
    <w:rsid w:val="0062711B"/>
    <w:rsid w:val="00634094"/>
    <w:rsid w:val="006B75F8"/>
    <w:rsid w:val="00725C71"/>
    <w:rsid w:val="00783DCD"/>
    <w:rsid w:val="007C4E89"/>
    <w:rsid w:val="008A6660"/>
    <w:rsid w:val="008D1506"/>
    <w:rsid w:val="008E0EB8"/>
    <w:rsid w:val="00923312"/>
    <w:rsid w:val="00A95AED"/>
    <w:rsid w:val="00B5748D"/>
    <w:rsid w:val="00B9574D"/>
    <w:rsid w:val="00C829C5"/>
    <w:rsid w:val="00D53A5B"/>
    <w:rsid w:val="00E67482"/>
    <w:rsid w:val="00F45ADE"/>
    <w:rsid w:val="00F73AA5"/>
    <w:rsid w:val="00FD7E6F"/>
    <w:rsid w:val="00FF0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8BEC"/>
  <w15:docId w15:val="{6C261ECE-B9D4-4E6D-9B95-88EF24B5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616"/>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4A58"/>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0647">
      <w:bodyDiv w:val="1"/>
      <w:marLeft w:val="0"/>
      <w:marRight w:val="0"/>
      <w:marTop w:val="0"/>
      <w:marBottom w:val="0"/>
      <w:divBdr>
        <w:top w:val="none" w:sz="0" w:space="0" w:color="auto"/>
        <w:left w:val="none" w:sz="0" w:space="0" w:color="auto"/>
        <w:bottom w:val="none" w:sz="0" w:space="0" w:color="auto"/>
        <w:right w:val="none" w:sz="0" w:space="0" w:color="auto"/>
      </w:divBdr>
    </w:div>
    <w:div w:id="58672376">
      <w:bodyDiv w:val="1"/>
      <w:marLeft w:val="0"/>
      <w:marRight w:val="0"/>
      <w:marTop w:val="0"/>
      <w:marBottom w:val="0"/>
      <w:divBdr>
        <w:top w:val="none" w:sz="0" w:space="0" w:color="auto"/>
        <w:left w:val="none" w:sz="0" w:space="0" w:color="auto"/>
        <w:bottom w:val="none" w:sz="0" w:space="0" w:color="auto"/>
        <w:right w:val="none" w:sz="0" w:space="0" w:color="auto"/>
      </w:divBdr>
    </w:div>
    <w:div w:id="129179076">
      <w:bodyDiv w:val="1"/>
      <w:marLeft w:val="0"/>
      <w:marRight w:val="0"/>
      <w:marTop w:val="0"/>
      <w:marBottom w:val="0"/>
      <w:divBdr>
        <w:top w:val="none" w:sz="0" w:space="0" w:color="auto"/>
        <w:left w:val="none" w:sz="0" w:space="0" w:color="auto"/>
        <w:bottom w:val="none" w:sz="0" w:space="0" w:color="auto"/>
        <w:right w:val="none" w:sz="0" w:space="0" w:color="auto"/>
      </w:divBdr>
    </w:div>
    <w:div w:id="1392314817">
      <w:bodyDiv w:val="1"/>
      <w:marLeft w:val="0"/>
      <w:marRight w:val="0"/>
      <w:marTop w:val="0"/>
      <w:marBottom w:val="0"/>
      <w:divBdr>
        <w:top w:val="none" w:sz="0" w:space="0" w:color="auto"/>
        <w:left w:val="none" w:sz="0" w:space="0" w:color="auto"/>
        <w:bottom w:val="none" w:sz="0" w:space="0" w:color="auto"/>
        <w:right w:val="none" w:sz="0" w:space="0" w:color="auto"/>
      </w:divBdr>
    </w:div>
    <w:div w:id="1482388781">
      <w:bodyDiv w:val="1"/>
      <w:marLeft w:val="0"/>
      <w:marRight w:val="0"/>
      <w:marTop w:val="0"/>
      <w:marBottom w:val="0"/>
      <w:divBdr>
        <w:top w:val="none" w:sz="0" w:space="0" w:color="auto"/>
        <w:left w:val="none" w:sz="0" w:space="0" w:color="auto"/>
        <w:bottom w:val="none" w:sz="0" w:space="0" w:color="auto"/>
        <w:right w:val="none" w:sz="0" w:space="0" w:color="auto"/>
      </w:divBdr>
    </w:div>
    <w:div w:id="185260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SREEVAISHNAV G</dc:creator>
  <cp:keywords/>
  <dc:description/>
  <cp:lastModifiedBy>SREEVAISHNAV G</cp:lastModifiedBy>
  <cp:revision>23</cp:revision>
  <dcterms:created xsi:type="dcterms:W3CDTF">2020-10-01T07:24:00Z</dcterms:created>
  <dcterms:modified xsi:type="dcterms:W3CDTF">2020-10-03T09:01:00Z</dcterms:modified>
</cp:coreProperties>
</file>