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63C" w:rsidRPr="00E5463C" w:rsidRDefault="00E5463C" w:rsidP="00E5463C">
      <w:pPr>
        <w:spacing w:before="300" w:after="150" w:line="240" w:lineRule="auto"/>
        <w:outlineLvl w:val="0"/>
        <w:rPr>
          <w:rFonts w:ascii="inherit" w:eastAsia="Times New Roman" w:hAnsi="inherit" w:cs="Helvetica"/>
          <w:color w:val="333333"/>
          <w:kern w:val="36"/>
          <w:sz w:val="18"/>
          <w:szCs w:val="18"/>
        </w:rPr>
      </w:pPr>
      <w:r w:rsidRPr="00E5463C">
        <w:rPr>
          <w:rFonts w:ascii="inherit" w:eastAsia="Times New Roman" w:hAnsi="inherit" w:cs="Helvetica"/>
          <w:color w:val="333333"/>
          <w:kern w:val="36"/>
          <w:sz w:val="18"/>
          <w:szCs w:val="18"/>
        </w:rPr>
        <w:t>Spring Cloud Interview Questions</w:t>
      </w:r>
      <w:r w:rsidRPr="00E5463C">
        <w:rPr>
          <w:rFonts w:ascii="Helvetica" w:eastAsia="Times New Roman" w:hAnsi="Helvetica" w:cs="Helvetica"/>
          <w:color w:val="333333"/>
          <w:sz w:val="18"/>
          <w:szCs w:val="18"/>
        </w:rPr>
        <w:br/>
        <w:t>In this post we will look at Spring Cloud questions. Examples are provided with explanation.</w:t>
      </w:r>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Q: What is Spring Cloud?</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xml:space="preserve"> Spring Cloud Stream App Starters are Spring Boot based Spring Integration applications that provide integration with external systems. Spring Cloud Task. A short-lived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framework to quickly build applications that perform finite amounts of data processing.</w:t>
      </w:r>
      <w:r w:rsidRPr="00E5463C">
        <w:rPr>
          <w:rFonts w:ascii="Helvetica" w:eastAsia="Times New Roman" w:hAnsi="Helvetica" w:cs="Helvetica"/>
          <w:color w:val="333333"/>
          <w:sz w:val="18"/>
          <w:szCs w:val="18"/>
        </w:rPr>
        <w:br/>
      </w:r>
      <w:hyperlink r:id="rId5" w:history="1">
        <w:r w:rsidRPr="00E5463C">
          <w:rPr>
            <w:rFonts w:ascii="Helvetica" w:eastAsia="Times New Roman" w:hAnsi="Helvetica" w:cs="Helvetica"/>
            <w:color w:val="006969"/>
            <w:sz w:val="18"/>
            <w:szCs w:val="18"/>
          </w:rPr>
          <w:t>Spring Cloud</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Q: What are the advantages of using Spring Cloud?</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xml:space="preserve"> When developing distributed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with Spring Boot we face the following issues-</w:t>
      </w:r>
    </w:p>
    <w:p w:rsidR="00E5463C" w:rsidRPr="00E5463C" w:rsidRDefault="00E5463C" w:rsidP="00E5463C">
      <w:pPr>
        <w:numPr>
          <w:ilvl w:val="0"/>
          <w:numId w:val="1"/>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Complexity associated with distributed systems-</w:t>
      </w:r>
      <w:r w:rsidRPr="00E5463C">
        <w:rPr>
          <w:rFonts w:ascii="Helvetica" w:eastAsia="Times New Roman" w:hAnsi="Helvetica" w:cs="Helvetica"/>
          <w:color w:val="333333"/>
          <w:sz w:val="18"/>
          <w:szCs w:val="18"/>
        </w:rPr>
        <w:br/>
        <w:t>This overhead includes network issues, Latency overhead, Bandwidth issues, security issues.</w:t>
      </w:r>
    </w:p>
    <w:p w:rsidR="00E5463C" w:rsidRPr="00E5463C" w:rsidRDefault="00E5463C" w:rsidP="00E5463C">
      <w:pPr>
        <w:numPr>
          <w:ilvl w:val="0"/>
          <w:numId w:val="1"/>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Service Discovery-</w:t>
      </w:r>
      <w:r w:rsidRPr="00E5463C">
        <w:rPr>
          <w:rFonts w:ascii="Helvetica" w:eastAsia="Times New Roman" w:hAnsi="Helvetica" w:cs="Helvetica"/>
          <w:color w:val="333333"/>
          <w:sz w:val="18"/>
          <w:szCs w:val="18"/>
        </w:rPr>
        <w:br/>
        <w:t xml:space="preserve">Service discovery tools manage how processes and services in a cluster can find and talk to one another. It involves a directory of services, registering services in that directory, and then being able to </w:t>
      </w:r>
      <w:proofErr w:type="spellStart"/>
      <w:r w:rsidRPr="00E5463C">
        <w:rPr>
          <w:rFonts w:ascii="Helvetica" w:eastAsia="Times New Roman" w:hAnsi="Helvetica" w:cs="Helvetica"/>
          <w:color w:val="333333"/>
          <w:sz w:val="18"/>
          <w:szCs w:val="18"/>
        </w:rPr>
        <w:t>lookup</w:t>
      </w:r>
      <w:proofErr w:type="spellEnd"/>
      <w:r w:rsidRPr="00E5463C">
        <w:rPr>
          <w:rFonts w:ascii="Helvetica" w:eastAsia="Times New Roman" w:hAnsi="Helvetica" w:cs="Helvetica"/>
          <w:color w:val="333333"/>
          <w:sz w:val="18"/>
          <w:szCs w:val="18"/>
        </w:rPr>
        <w:t xml:space="preserve"> and connect to services in that directory.</w:t>
      </w:r>
    </w:p>
    <w:p w:rsidR="00E5463C" w:rsidRPr="00E5463C" w:rsidRDefault="00E5463C" w:rsidP="00E5463C">
      <w:pPr>
        <w:numPr>
          <w:ilvl w:val="0"/>
          <w:numId w:val="1"/>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Redundancy-</w:t>
      </w:r>
      <w:r w:rsidRPr="00E5463C">
        <w:rPr>
          <w:rFonts w:ascii="Helvetica" w:eastAsia="Times New Roman" w:hAnsi="Helvetica" w:cs="Helvetica"/>
          <w:color w:val="333333"/>
          <w:sz w:val="18"/>
          <w:szCs w:val="18"/>
        </w:rPr>
        <w:br/>
        <w:t>Redundancy issues in distributed systems.</w:t>
      </w:r>
    </w:p>
    <w:p w:rsidR="00E5463C" w:rsidRPr="00E5463C" w:rsidRDefault="00E5463C" w:rsidP="00E5463C">
      <w:pPr>
        <w:numPr>
          <w:ilvl w:val="0"/>
          <w:numId w:val="1"/>
        </w:numPr>
        <w:spacing w:before="100" w:beforeAutospacing="1" w:after="100" w:afterAutospacing="1" w:line="240" w:lineRule="auto"/>
        <w:ind w:left="270"/>
        <w:rPr>
          <w:rFonts w:ascii="Helvetica" w:eastAsia="Times New Roman" w:hAnsi="Helvetica" w:cs="Helvetica"/>
          <w:color w:val="333333"/>
          <w:sz w:val="18"/>
          <w:szCs w:val="18"/>
        </w:rPr>
      </w:pPr>
      <w:proofErr w:type="spellStart"/>
      <w:r w:rsidRPr="00E5463C">
        <w:rPr>
          <w:rFonts w:ascii="Helvetica" w:eastAsia="Times New Roman" w:hAnsi="Helvetica" w:cs="Helvetica"/>
          <w:b/>
          <w:bCs/>
          <w:color w:val="333333"/>
          <w:sz w:val="18"/>
          <w:szCs w:val="18"/>
        </w:rPr>
        <w:t>Loadbalancing</w:t>
      </w:r>
      <w:proofErr w:type="spellEnd"/>
      <w:r w:rsidRPr="00E5463C">
        <w:rPr>
          <w:rFonts w:ascii="Helvetica" w:eastAsia="Times New Roman" w:hAnsi="Helvetica" w:cs="Helvetica"/>
          <w:b/>
          <w:bCs/>
          <w:color w:val="333333"/>
          <w:sz w:val="18"/>
          <w:szCs w:val="18"/>
        </w:rPr>
        <w:t>-</w:t>
      </w:r>
      <w:r w:rsidRPr="00E5463C">
        <w:rPr>
          <w:rFonts w:ascii="Helvetica" w:eastAsia="Times New Roman" w:hAnsi="Helvetica" w:cs="Helvetica"/>
          <w:color w:val="333333"/>
          <w:sz w:val="18"/>
          <w:szCs w:val="18"/>
        </w:rPr>
        <w:br/>
        <w:t>Load balancing improves the distribution of workloads across multiple computing resources, such as computers, a computer cluster, network links, central processing units, or disk drives.</w:t>
      </w:r>
    </w:p>
    <w:p w:rsidR="00E5463C" w:rsidRPr="00E5463C" w:rsidRDefault="00E5463C" w:rsidP="00E5463C">
      <w:pPr>
        <w:numPr>
          <w:ilvl w:val="0"/>
          <w:numId w:val="1"/>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Performance issues-</w:t>
      </w:r>
      <w:r w:rsidRPr="00E5463C">
        <w:rPr>
          <w:rFonts w:ascii="Helvetica" w:eastAsia="Times New Roman" w:hAnsi="Helvetica" w:cs="Helvetica"/>
          <w:color w:val="333333"/>
          <w:sz w:val="18"/>
          <w:szCs w:val="18"/>
        </w:rPr>
        <w:br/>
        <w:t>Performance issues due to various operational overheads.</w:t>
      </w:r>
    </w:p>
    <w:p w:rsidR="00E5463C" w:rsidRPr="00E5463C" w:rsidRDefault="00E5463C" w:rsidP="00E5463C">
      <w:pPr>
        <w:numPr>
          <w:ilvl w:val="0"/>
          <w:numId w:val="1"/>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Deployment complexities-</w:t>
      </w:r>
      <w:r w:rsidRPr="00E5463C">
        <w:rPr>
          <w:rFonts w:ascii="Helvetica" w:eastAsia="Times New Roman" w:hAnsi="Helvetica" w:cs="Helvetica"/>
          <w:color w:val="333333"/>
          <w:sz w:val="18"/>
          <w:szCs w:val="18"/>
        </w:rPr>
        <w:br/>
        <w:t xml:space="preserve">Requirement of </w:t>
      </w:r>
      <w:proofErr w:type="spellStart"/>
      <w:r w:rsidRPr="00E5463C">
        <w:rPr>
          <w:rFonts w:ascii="Helvetica" w:eastAsia="Times New Roman" w:hAnsi="Helvetica" w:cs="Helvetica"/>
          <w:color w:val="333333"/>
          <w:sz w:val="18"/>
          <w:szCs w:val="18"/>
        </w:rPr>
        <w:t>Devops</w:t>
      </w:r>
      <w:proofErr w:type="spellEnd"/>
      <w:r w:rsidRPr="00E5463C">
        <w:rPr>
          <w:rFonts w:ascii="Helvetica" w:eastAsia="Times New Roman" w:hAnsi="Helvetica" w:cs="Helvetica"/>
          <w:color w:val="333333"/>
          <w:sz w:val="18"/>
          <w:szCs w:val="18"/>
        </w:rPr>
        <w:t xml:space="preserve"> skills.</w:t>
      </w:r>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Q: What does one mean by Service Registration and Discovery? How is it implemented in Spring Cloud?</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xml:space="preserve"> When we start a project, we </w:t>
      </w:r>
      <w:proofErr w:type="spellStart"/>
      <w:r w:rsidRPr="00E5463C">
        <w:rPr>
          <w:rFonts w:ascii="Helvetica" w:eastAsia="Times New Roman" w:hAnsi="Helvetica" w:cs="Helvetica"/>
          <w:color w:val="333333"/>
          <w:sz w:val="18"/>
          <w:szCs w:val="18"/>
        </w:rPr>
        <w:t>usally</w:t>
      </w:r>
      <w:proofErr w:type="spellEnd"/>
      <w:r w:rsidRPr="00E5463C">
        <w:rPr>
          <w:rFonts w:ascii="Helvetica" w:eastAsia="Times New Roman" w:hAnsi="Helvetica" w:cs="Helvetica"/>
          <w:color w:val="333333"/>
          <w:sz w:val="18"/>
          <w:szCs w:val="18"/>
        </w:rPr>
        <w:t xml:space="preserve">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E5463C">
        <w:rPr>
          <w:rFonts w:ascii="Helvetica" w:eastAsia="Times New Roman" w:hAnsi="Helvetica" w:cs="Helvetica"/>
          <w:color w:val="333333"/>
          <w:sz w:val="18"/>
          <w:szCs w:val="18"/>
        </w:rPr>
        <w:br/>
        <w:t>Eureka Service Registration and Discovery helps in such scenarios. As all services are registered to the Eureka server and lookup done by calling the Eureka Server, any change in service locations need not be handled and is taken care of</w:t>
      </w:r>
      <w:r w:rsidRPr="00E5463C">
        <w:rPr>
          <w:rFonts w:ascii="Helvetica" w:eastAsia="Times New Roman" w:hAnsi="Helvetica" w:cs="Helvetica"/>
          <w:color w:val="333333"/>
          <w:sz w:val="18"/>
          <w:szCs w:val="18"/>
        </w:rPr>
        <w:br/>
      </w:r>
      <w:hyperlink r:id="rId6" w:history="1">
        <w:proofErr w:type="spellStart"/>
        <w:r w:rsidRPr="00E5463C">
          <w:rPr>
            <w:rFonts w:ascii="Helvetica" w:eastAsia="Times New Roman" w:hAnsi="Helvetica" w:cs="Helvetica"/>
            <w:color w:val="006969"/>
            <w:sz w:val="18"/>
            <w:szCs w:val="18"/>
          </w:rPr>
          <w:t>Microservice</w:t>
        </w:r>
        <w:proofErr w:type="spellEnd"/>
        <w:r w:rsidRPr="00E5463C">
          <w:rPr>
            <w:rFonts w:ascii="Helvetica" w:eastAsia="Times New Roman" w:hAnsi="Helvetica" w:cs="Helvetica"/>
            <w:color w:val="006969"/>
            <w:sz w:val="18"/>
            <w:szCs w:val="18"/>
          </w:rPr>
          <w:t xml:space="preserve"> Registration and Discovery with </w:t>
        </w:r>
        <w:proofErr w:type="gramStart"/>
        <w:r w:rsidRPr="00E5463C">
          <w:rPr>
            <w:rFonts w:ascii="Helvetica" w:eastAsia="Times New Roman" w:hAnsi="Helvetica" w:cs="Helvetica"/>
            <w:color w:val="006969"/>
            <w:sz w:val="18"/>
            <w:szCs w:val="18"/>
          </w:rPr>
          <w:t>Spring</w:t>
        </w:r>
        <w:proofErr w:type="gramEnd"/>
        <w:r w:rsidRPr="00E5463C">
          <w:rPr>
            <w:rFonts w:ascii="Helvetica" w:eastAsia="Times New Roman" w:hAnsi="Helvetica" w:cs="Helvetica"/>
            <w:color w:val="006969"/>
            <w:sz w:val="18"/>
            <w:szCs w:val="18"/>
          </w:rPr>
          <w:t xml:space="preserve"> cloud using Netflix Eureka.</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 xml:space="preserve">Q: What does one mean by Load </w:t>
      </w:r>
      <w:proofErr w:type="gramStart"/>
      <w:r w:rsidRPr="00E5463C">
        <w:rPr>
          <w:rFonts w:ascii="Helvetica" w:eastAsia="Times New Roman" w:hAnsi="Helvetica" w:cs="Helvetica"/>
          <w:b/>
          <w:bCs/>
          <w:color w:val="333333"/>
          <w:sz w:val="18"/>
          <w:szCs w:val="18"/>
        </w:rPr>
        <w:t>Balancing ?</w:t>
      </w:r>
      <w:proofErr w:type="gramEnd"/>
      <w:r w:rsidRPr="00E5463C">
        <w:rPr>
          <w:rFonts w:ascii="Helvetica" w:eastAsia="Times New Roman" w:hAnsi="Helvetica" w:cs="Helvetica"/>
          <w:b/>
          <w:bCs/>
          <w:color w:val="333333"/>
          <w:sz w:val="18"/>
          <w:szCs w:val="18"/>
        </w:rPr>
        <w:t xml:space="preserve"> How is it implemented in Spring Cloud?</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E5463C">
        <w:rPr>
          <w:rFonts w:ascii="Helvetica" w:eastAsia="Times New Roman" w:hAnsi="Helvetica" w:cs="Helvetica"/>
          <w:color w:val="333333"/>
          <w:sz w:val="18"/>
          <w:szCs w:val="18"/>
        </w:rPr>
        <w:br/>
        <w:t xml:space="preserve">In </w:t>
      </w:r>
      <w:proofErr w:type="spellStart"/>
      <w:r w:rsidRPr="00E5463C">
        <w:rPr>
          <w:rFonts w:ascii="Helvetica" w:eastAsia="Times New Roman" w:hAnsi="Helvetica" w:cs="Helvetica"/>
          <w:color w:val="333333"/>
          <w:sz w:val="18"/>
          <w:szCs w:val="18"/>
        </w:rPr>
        <w:t>SpringCloud</w:t>
      </w:r>
      <w:proofErr w:type="spellEnd"/>
      <w:r w:rsidRPr="00E5463C">
        <w:rPr>
          <w:rFonts w:ascii="Helvetica" w:eastAsia="Times New Roman" w:hAnsi="Helvetica" w:cs="Helvetica"/>
          <w:color w:val="333333"/>
          <w:sz w:val="18"/>
          <w:szCs w:val="18"/>
        </w:rPr>
        <w:t xml:space="preserve"> this can be implemented using Netflix Ribbon.</w:t>
      </w:r>
      <w:r w:rsidRPr="00E5463C">
        <w:rPr>
          <w:rFonts w:ascii="Helvetica" w:eastAsia="Times New Roman" w:hAnsi="Helvetica" w:cs="Helvetica"/>
          <w:color w:val="333333"/>
          <w:sz w:val="18"/>
          <w:szCs w:val="18"/>
        </w:rPr>
        <w:br/>
      </w:r>
      <w:hyperlink r:id="rId7" w:history="1">
        <w:r w:rsidRPr="00E5463C">
          <w:rPr>
            <w:rFonts w:ascii="Helvetica" w:eastAsia="Times New Roman" w:hAnsi="Helvetica" w:cs="Helvetica"/>
            <w:color w:val="006969"/>
            <w:sz w:val="18"/>
            <w:szCs w:val="18"/>
          </w:rPr>
          <w:t>Spring Cloud- Netflix Eureka + Ribbon Simple Example</w:t>
        </w:r>
      </w:hyperlink>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 xml:space="preserve">Q: What is </w:t>
      </w:r>
      <w:proofErr w:type="spellStart"/>
      <w:r w:rsidRPr="00E5463C">
        <w:rPr>
          <w:rFonts w:ascii="Helvetica" w:eastAsia="Times New Roman" w:hAnsi="Helvetica" w:cs="Helvetica"/>
          <w:b/>
          <w:bCs/>
          <w:color w:val="333333"/>
          <w:sz w:val="18"/>
          <w:szCs w:val="18"/>
        </w:rPr>
        <w:t>Hystrix</w:t>
      </w:r>
      <w:proofErr w:type="spellEnd"/>
      <w:r w:rsidRPr="00E5463C">
        <w:rPr>
          <w:rFonts w:ascii="Helvetica" w:eastAsia="Times New Roman" w:hAnsi="Helvetica" w:cs="Helvetica"/>
          <w:b/>
          <w:bCs/>
          <w:color w:val="333333"/>
          <w:sz w:val="18"/>
          <w:szCs w:val="18"/>
        </w:rPr>
        <w:t>? How does it implement Fault Tolerance?</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r w:rsidRPr="00E5463C">
        <w:rPr>
          <w:rFonts w:ascii="Helvetica" w:eastAsia="Times New Roman" w:hAnsi="Helvetica" w:cs="Helvetica"/>
          <w:color w:val="333333"/>
          <w:sz w:val="18"/>
          <w:szCs w:val="18"/>
        </w:rPr>
        <w:br/>
        <w:t xml:space="preserve">In </w:t>
      </w:r>
      <w:proofErr w:type="spellStart"/>
      <w:r w:rsidRPr="00E5463C">
        <w:rPr>
          <w:rFonts w:ascii="Helvetica" w:eastAsia="Times New Roman" w:hAnsi="Helvetica" w:cs="Helvetica"/>
          <w:color w:val="333333"/>
          <w:sz w:val="18"/>
          <w:szCs w:val="18"/>
        </w:rPr>
        <w:t>SpringCloud</w:t>
      </w:r>
      <w:proofErr w:type="spellEnd"/>
      <w:r w:rsidRPr="00E5463C">
        <w:rPr>
          <w:rFonts w:ascii="Helvetica" w:eastAsia="Times New Roman" w:hAnsi="Helvetica" w:cs="Helvetica"/>
          <w:color w:val="333333"/>
          <w:sz w:val="18"/>
          <w:szCs w:val="18"/>
        </w:rPr>
        <w:t xml:space="preserve"> this can be implemented using Netflix Ribbon.</w:t>
      </w:r>
      <w:r w:rsidRPr="00E5463C">
        <w:rPr>
          <w:rFonts w:ascii="Helvetica" w:eastAsia="Times New Roman" w:hAnsi="Helvetica" w:cs="Helvetica"/>
          <w:color w:val="333333"/>
          <w:sz w:val="18"/>
          <w:szCs w:val="18"/>
        </w:rPr>
        <w:br/>
      </w:r>
      <w:hyperlink r:id="rId8" w:history="1">
        <w:r w:rsidRPr="00E5463C">
          <w:rPr>
            <w:rFonts w:ascii="Helvetica" w:eastAsia="Times New Roman" w:hAnsi="Helvetica" w:cs="Helvetica"/>
            <w:color w:val="006969"/>
            <w:sz w:val="18"/>
            <w:szCs w:val="18"/>
          </w:rPr>
          <w:t>Spring Cloud- Netflix Eureka + Ribbon Simple Example</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 xml:space="preserve">Q: What is </w:t>
      </w:r>
      <w:proofErr w:type="spellStart"/>
      <w:r w:rsidRPr="00E5463C">
        <w:rPr>
          <w:rFonts w:ascii="Helvetica" w:eastAsia="Times New Roman" w:hAnsi="Helvetica" w:cs="Helvetica"/>
          <w:b/>
          <w:bCs/>
          <w:color w:val="333333"/>
          <w:sz w:val="18"/>
          <w:szCs w:val="18"/>
        </w:rPr>
        <w:t>Hystrix</w:t>
      </w:r>
      <w:proofErr w:type="spellEnd"/>
      <w:r w:rsidRPr="00E5463C">
        <w:rPr>
          <w:rFonts w:ascii="Helvetica" w:eastAsia="Times New Roman" w:hAnsi="Helvetica" w:cs="Helvetica"/>
          <w:b/>
          <w:bCs/>
          <w:color w:val="333333"/>
          <w:sz w:val="18"/>
          <w:szCs w:val="18"/>
        </w:rPr>
        <w:t>? How does it implement Fault Tolerance?</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w:t>
      </w:r>
      <w:proofErr w:type="spellStart"/>
      <w:r w:rsidRPr="00E5463C">
        <w:rPr>
          <w:rFonts w:ascii="Helvetica" w:eastAsia="Times New Roman" w:hAnsi="Helvetica" w:cs="Helvetica"/>
          <w:b/>
          <w:bCs/>
          <w:color w:val="333333"/>
          <w:sz w:val="18"/>
          <w:szCs w:val="18"/>
        </w:rPr>
        <w:t>Hystrix</w:t>
      </w:r>
      <w:proofErr w:type="spellEnd"/>
      <w:r w:rsidRPr="00E5463C">
        <w:rPr>
          <w:rFonts w:ascii="Helvetica" w:eastAsia="Times New Roman" w:hAnsi="Helvetica" w:cs="Helvetica"/>
          <w:b/>
          <w:bCs/>
          <w:color w:val="333333"/>
          <w:sz w:val="18"/>
          <w:szCs w:val="18"/>
        </w:rPr>
        <w:t xml:space="preserve"> is a latency and fault tolerance library designed to isolate points of access to remote systems, services and 3rd party libraries, stop cascading failure and enable resilience in complex distributed systems </w:t>
      </w:r>
      <w:r w:rsidRPr="00E5463C">
        <w:rPr>
          <w:rFonts w:ascii="Helvetica" w:eastAsia="Times New Roman" w:hAnsi="Helvetica" w:cs="Helvetica"/>
          <w:b/>
          <w:bCs/>
          <w:color w:val="333333"/>
          <w:sz w:val="18"/>
          <w:szCs w:val="18"/>
        </w:rPr>
        <w:lastRenderedPageBreak/>
        <w:t>where failure is inevitable.</w:t>
      </w:r>
      <w:r w:rsidRPr="00E5463C">
        <w:rPr>
          <w:rFonts w:ascii="Helvetica" w:eastAsia="Times New Roman" w:hAnsi="Helvetica" w:cs="Helvetica"/>
          <w:color w:val="333333"/>
          <w:sz w:val="18"/>
          <w:szCs w:val="18"/>
        </w:rPr>
        <w:br/>
        <w:t xml:space="preserve">Usually for systems developed using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architecture, there are many </w:t>
      </w:r>
      <w:proofErr w:type="spellStart"/>
      <w:proofErr w:type="gramStart"/>
      <w:r w:rsidRPr="00E5463C">
        <w:rPr>
          <w:rFonts w:ascii="Helvetica" w:eastAsia="Times New Roman" w:hAnsi="Helvetica" w:cs="Helvetica"/>
          <w:color w:val="333333"/>
          <w:sz w:val="18"/>
          <w:szCs w:val="18"/>
        </w:rPr>
        <w:t>microservices</w:t>
      </w:r>
      <w:proofErr w:type="spellEnd"/>
      <w:proofErr w:type="gramEnd"/>
      <w:r w:rsidRPr="00E5463C">
        <w:rPr>
          <w:rFonts w:ascii="Helvetica" w:eastAsia="Times New Roman" w:hAnsi="Helvetica" w:cs="Helvetica"/>
          <w:color w:val="333333"/>
          <w:sz w:val="18"/>
          <w:szCs w:val="18"/>
        </w:rPr>
        <w:t xml:space="preserve"> involved. These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collaborate with each other.</w:t>
      </w:r>
      <w:r w:rsidRPr="00E5463C">
        <w:rPr>
          <w:rFonts w:ascii="Helvetica" w:eastAsia="Times New Roman" w:hAnsi="Helvetica" w:cs="Helvetica"/>
          <w:color w:val="333333"/>
          <w:sz w:val="18"/>
          <w:szCs w:val="18"/>
        </w:rPr>
        <w:br/>
        <w:t xml:space="preserve">Consider the following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298950" cy="2188842"/>
            <wp:effectExtent l="0" t="0" r="6350" b="2540"/>
            <wp:docPr id="10" name="Picture 10" descr="sprcloud_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cloud_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012" cy="2208731"/>
                    </a:xfrm>
                    <a:prstGeom prst="rect">
                      <a:avLst/>
                    </a:prstGeom>
                    <a:noFill/>
                    <a:ln>
                      <a:noFill/>
                    </a:ln>
                  </pic:spPr>
                </pic:pic>
              </a:graphicData>
            </a:graphic>
          </wp:inline>
        </w:drawing>
      </w:r>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 xml:space="preserve">Suppose if the </w:t>
      </w:r>
      <w:proofErr w:type="spellStart"/>
      <w:r w:rsidRPr="00E5463C">
        <w:rPr>
          <w:rFonts w:ascii="Helvetica" w:eastAsia="Times New Roman" w:hAnsi="Helvetica" w:cs="Helvetica"/>
          <w:color w:val="333333"/>
          <w:sz w:val="18"/>
          <w:szCs w:val="18"/>
        </w:rPr>
        <w:t>microservice</w:t>
      </w:r>
      <w:proofErr w:type="spellEnd"/>
      <w:r w:rsidRPr="00E5463C">
        <w:rPr>
          <w:rFonts w:ascii="Helvetica" w:eastAsia="Times New Roman" w:hAnsi="Helvetica" w:cs="Helvetica"/>
          <w:color w:val="333333"/>
          <w:sz w:val="18"/>
          <w:szCs w:val="18"/>
        </w:rPr>
        <w:t xml:space="preserve"> 9 in the above diagram failed, then using the traditional approach we will propagate an exception. But this will still cause the whole system to crash anyways.</w:t>
      </w:r>
      <w:r w:rsidRPr="00E5463C">
        <w:rPr>
          <w:rFonts w:ascii="Helvetica" w:eastAsia="Times New Roman" w:hAnsi="Helvetica" w:cs="Helvetica"/>
          <w:color w:val="333333"/>
          <w:sz w:val="18"/>
          <w:szCs w:val="18"/>
        </w:rPr>
        <w:br/>
        <w:t xml:space="preserve">This problem gets more complex as the number of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increase. The number of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can be as high as 1000. This is where </w:t>
      </w:r>
      <w:proofErr w:type="spellStart"/>
      <w:r w:rsidRPr="00E5463C">
        <w:rPr>
          <w:rFonts w:ascii="Helvetica" w:eastAsia="Times New Roman" w:hAnsi="Helvetica" w:cs="Helvetica"/>
          <w:color w:val="333333"/>
          <w:sz w:val="18"/>
          <w:szCs w:val="18"/>
        </w:rPr>
        <w:t>hystrix</w:t>
      </w:r>
      <w:proofErr w:type="spellEnd"/>
      <w:r w:rsidRPr="00E5463C">
        <w:rPr>
          <w:rFonts w:ascii="Helvetica" w:eastAsia="Times New Roman" w:hAnsi="Helvetica" w:cs="Helvetica"/>
          <w:color w:val="333333"/>
          <w:sz w:val="18"/>
          <w:szCs w:val="18"/>
        </w:rPr>
        <w:t xml:space="preserve"> comes into picture</w:t>
      </w:r>
      <w:r w:rsidRPr="00E5463C">
        <w:rPr>
          <w:rFonts w:ascii="Helvetica" w:eastAsia="Times New Roman" w:hAnsi="Helvetica" w:cs="Helvetica"/>
          <w:color w:val="333333"/>
          <w:sz w:val="18"/>
          <w:szCs w:val="18"/>
        </w:rPr>
        <w:br/>
      </w:r>
      <w:proofErr w:type="gramStart"/>
      <w:r w:rsidRPr="00E5463C">
        <w:rPr>
          <w:rFonts w:ascii="Helvetica" w:eastAsia="Times New Roman" w:hAnsi="Helvetica" w:cs="Helvetica"/>
          <w:color w:val="333333"/>
          <w:sz w:val="18"/>
          <w:szCs w:val="18"/>
        </w:rPr>
        <w:t>We</w:t>
      </w:r>
      <w:proofErr w:type="gramEnd"/>
      <w:r w:rsidRPr="00E5463C">
        <w:rPr>
          <w:rFonts w:ascii="Helvetica" w:eastAsia="Times New Roman" w:hAnsi="Helvetica" w:cs="Helvetica"/>
          <w:color w:val="333333"/>
          <w:sz w:val="18"/>
          <w:szCs w:val="18"/>
        </w:rPr>
        <w:t xml:space="preserve"> will be the Fallback method feature of </w:t>
      </w:r>
      <w:proofErr w:type="spellStart"/>
      <w:r w:rsidRPr="00E5463C">
        <w:rPr>
          <w:rFonts w:ascii="Helvetica" w:eastAsia="Times New Roman" w:hAnsi="Helvetica" w:cs="Helvetica"/>
          <w:color w:val="333333"/>
          <w:sz w:val="18"/>
          <w:szCs w:val="18"/>
        </w:rPr>
        <w:t>Hystrix</w:t>
      </w:r>
      <w:proofErr w:type="spellEnd"/>
      <w:r w:rsidRPr="00E5463C">
        <w:rPr>
          <w:rFonts w:ascii="Helvetica" w:eastAsia="Times New Roman" w:hAnsi="Helvetica" w:cs="Helvetica"/>
          <w:color w:val="333333"/>
          <w:sz w:val="18"/>
          <w:szCs w:val="18"/>
        </w:rPr>
        <w:t xml:space="preserve"> for this scenario. We have two services employee-consumer consuming the service exposed by the employee-producer.</w:t>
      </w:r>
      <w:r w:rsidRPr="00E5463C">
        <w:rPr>
          <w:rFonts w:ascii="Helvetica" w:eastAsia="Times New Roman" w:hAnsi="Helvetica" w:cs="Helvetica"/>
          <w:color w:val="333333"/>
          <w:sz w:val="18"/>
          <w:szCs w:val="18"/>
        </w:rPr>
        <w:br/>
        <w:t>The simplified diagram is as below-</w:t>
      </w:r>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3727450" cy="857250"/>
            <wp:effectExtent l="0" t="0" r="6350" b="0"/>
            <wp:docPr id="9" name="Picture 9" descr="sprcloud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cloud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450" cy="857250"/>
                    </a:xfrm>
                    <a:prstGeom prst="rect">
                      <a:avLst/>
                    </a:prstGeom>
                    <a:noFill/>
                    <a:ln>
                      <a:noFill/>
                    </a:ln>
                  </pic:spPr>
                </pic:pic>
              </a:graphicData>
            </a:graphic>
          </wp:inline>
        </w:drawing>
      </w:r>
      <w:r w:rsidRPr="00E5463C">
        <w:rPr>
          <w:rFonts w:ascii="Helvetica" w:eastAsia="Times New Roman" w:hAnsi="Helvetica" w:cs="Helvetica"/>
          <w:color w:val="333333"/>
          <w:sz w:val="18"/>
          <w:szCs w:val="18"/>
        </w:rPr>
        <w:br/>
        <w:t xml:space="preserve">Now suppose due to some reason the employee-producer exposed service throws an exception. In this case using </w:t>
      </w:r>
      <w:proofErr w:type="spellStart"/>
      <w:r w:rsidRPr="00E5463C">
        <w:rPr>
          <w:rFonts w:ascii="Helvetica" w:eastAsia="Times New Roman" w:hAnsi="Helvetica" w:cs="Helvetica"/>
          <w:color w:val="333333"/>
          <w:sz w:val="18"/>
          <w:szCs w:val="18"/>
        </w:rPr>
        <w:t>Hystrix</w:t>
      </w:r>
      <w:proofErr w:type="spellEnd"/>
      <w:r w:rsidRPr="00E5463C">
        <w:rPr>
          <w:rFonts w:ascii="Helvetica" w:eastAsia="Times New Roman" w:hAnsi="Helvetica" w:cs="Helvetica"/>
          <w:color w:val="333333"/>
          <w:sz w:val="18"/>
          <w:szCs w:val="18"/>
        </w:rPr>
        <w:t xml:space="preserve"> we define a fallback method. This fallback method should have the same return type as the exposed service. In case of exception in the exposed service the fallback method will return some value. </w:t>
      </w:r>
      <w:hyperlink r:id="rId11" w:history="1">
        <w:r w:rsidRPr="00E5463C">
          <w:rPr>
            <w:rFonts w:ascii="Helvetica" w:eastAsia="Times New Roman" w:hAnsi="Helvetica" w:cs="Helvetica"/>
            <w:color w:val="006969"/>
            <w:sz w:val="18"/>
            <w:szCs w:val="18"/>
          </w:rPr>
          <w:t xml:space="preserve">Spring Cloud- Netflix </w:t>
        </w:r>
        <w:proofErr w:type="spellStart"/>
        <w:r w:rsidRPr="00E5463C">
          <w:rPr>
            <w:rFonts w:ascii="Helvetica" w:eastAsia="Times New Roman" w:hAnsi="Helvetica" w:cs="Helvetica"/>
            <w:color w:val="006969"/>
            <w:sz w:val="18"/>
            <w:szCs w:val="18"/>
          </w:rPr>
          <w:t>Hystrix</w:t>
        </w:r>
        <w:proofErr w:type="spellEnd"/>
        <w:r w:rsidRPr="00E5463C">
          <w:rPr>
            <w:rFonts w:ascii="Helvetica" w:eastAsia="Times New Roman" w:hAnsi="Helvetica" w:cs="Helvetica"/>
            <w:color w:val="006969"/>
            <w:sz w:val="18"/>
            <w:szCs w:val="18"/>
          </w:rPr>
          <w:t xml:space="preserve"> Fallback method Simple Example</w:t>
        </w:r>
      </w:hyperlink>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 xml:space="preserve">Q: What is </w:t>
      </w:r>
      <w:proofErr w:type="spellStart"/>
      <w:r w:rsidRPr="00E5463C">
        <w:rPr>
          <w:rFonts w:ascii="Helvetica" w:eastAsia="Times New Roman" w:hAnsi="Helvetica" w:cs="Helvetica"/>
          <w:b/>
          <w:bCs/>
          <w:color w:val="333333"/>
          <w:sz w:val="18"/>
          <w:szCs w:val="18"/>
        </w:rPr>
        <w:t>Hystrix</w:t>
      </w:r>
      <w:proofErr w:type="spellEnd"/>
      <w:r w:rsidRPr="00E5463C">
        <w:rPr>
          <w:rFonts w:ascii="Helvetica" w:eastAsia="Times New Roman" w:hAnsi="Helvetica" w:cs="Helvetica"/>
          <w:b/>
          <w:bCs/>
          <w:color w:val="333333"/>
          <w:sz w:val="18"/>
          <w:szCs w:val="18"/>
        </w:rPr>
        <w:t xml:space="preserve"> Circuit Breaker? Need for it?</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xml:space="preserve"> Due to some reason the employee-producer exposed service throws an exception. In this case using </w:t>
      </w:r>
      <w:proofErr w:type="spellStart"/>
      <w:r w:rsidRPr="00E5463C">
        <w:rPr>
          <w:rFonts w:ascii="Helvetica" w:eastAsia="Times New Roman" w:hAnsi="Helvetica" w:cs="Helvetica"/>
          <w:color w:val="333333"/>
          <w:sz w:val="18"/>
          <w:szCs w:val="18"/>
        </w:rPr>
        <w:t>Hystrix</w:t>
      </w:r>
      <w:proofErr w:type="spellEnd"/>
      <w:r w:rsidRPr="00E5463C">
        <w:rPr>
          <w:rFonts w:ascii="Helvetica" w:eastAsia="Times New Roman" w:hAnsi="Helvetica" w:cs="Helvetica"/>
          <w:color w:val="333333"/>
          <w:sz w:val="18"/>
          <w:szCs w:val="18"/>
        </w:rPr>
        <w:t xml:space="preserve"> we defined a fallback method. In case of exception in the exposed service the fallback method returned some default value.</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051300" cy="1988998"/>
            <wp:effectExtent l="0" t="0" r="6350" b="0"/>
            <wp:docPr id="8" name="Picture 8" descr="cloud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7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517" cy="1997942"/>
                    </a:xfrm>
                    <a:prstGeom prst="rect">
                      <a:avLst/>
                    </a:prstGeom>
                    <a:noFill/>
                    <a:ln>
                      <a:noFill/>
                    </a:ln>
                  </pic:spPr>
                </pic:pic>
              </a:graphicData>
            </a:graphic>
          </wp:inline>
        </w:drawing>
      </w:r>
      <w:r w:rsidRPr="00E5463C">
        <w:rPr>
          <w:rFonts w:ascii="Helvetica" w:eastAsia="Times New Roman" w:hAnsi="Helvetica" w:cs="Helvetica"/>
          <w:color w:val="333333"/>
          <w:sz w:val="18"/>
          <w:szCs w:val="18"/>
        </w:rPr>
        <w:br/>
        <w:t xml:space="preserve">If the exceptions keep on </w:t>
      </w:r>
      <w:proofErr w:type="spellStart"/>
      <w:r w:rsidRPr="00E5463C">
        <w:rPr>
          <w:rFonts w:ascii="Helvetica" w:eastAsia="Times New Roman" w:hAnsi="Helvetica" w:cs="Helvetica"/>
          <w:color w:val="333333"/>
          <w:sz w:val="18"/>
          <w:szCs w:val="18"/>
        </w:rPr>
        <w:t>occuring</w:t>
      </w:r>
      <w:proofErr w:type="spellEnd"/>
      <w:r w:rsidRPr="00E5463C">
        <w:rPr>
          <w:rFonts w:ascii="Helvetica" w:eastAsia="Times New Roman" w:hAnsi="Helvetica" w:cs="Helvetica"/>
          <w:color w:val="333333"/>
          <w:sz w:val="18"/>
          <w:szCs w:val="18"/>
        </w:rPr>
        <w:t xml:space="preserve"> in the </w:t>
      </w:r>
      <w:proofErr w:type="spellStart"/>
      <w:r w:rsidRPr="00E5463C">
        <w:rPr>
          <w:rFonts w:ascii="Helvetica" w:eastAsia="Times New Roman" w:hAnsi="Helvetica" w:cs="Helvetica"/>
          <w:color w:val="333333"/>
          <w:sz w:val="18"/>
          <w:szCs w:val="18"/>
        </w:rPr>
        <w:t>firstPage</w:t>
      </w:r>
      <w:proofErr w:type="spellEnd"/>
      <w:r w:rsidRPr="00E5463C">
        <w:rPr>
          <w:rFonts w:ascii="Helvetica" w:eastAsia="Times New Roman" w:hAnsi="Helvetica" w:cs="Helvetica"/>
          <w:color w:val="333333"/>
          <w:sz w:val="18"/>
          <w:szCs w:val="18"/>
        </w:rPr>
        <w:t xml:space="preserve"> </w:t>
      </w:r>
      <w:proofErr w:type="gramStart"/>
      <w:r w:rsidRPr="00E5463C">
        <w:rPr>
          <w:rFonts w:ascii="Helvetica" w:eastAsia="Times New Roman" w:hAnsi="Helvetica" w:cs="Helvetica"/>
          <w:color w:val="333333"/>
          <w:sz w:val="18"/>
          <w:szCs w:val="18"/>
        </w:rPr>
        <w:t>method(</w:t>
      </w:r>
      <w:proofErr w:type="gramEnd"/>
      <w:r w:rsidRPr="00E5463C">
        <w:rPr>
          <w:rFonts w:ascii="Helvetica" w:eastAsia="Times New Roman" w:hAnsi="Helvetica" w:cs="Helvetica"/>
          <w:color w:val="333333"/>
          <w:sz w:val="18"/>
          <w:szCs w:val="18"/>
        </w:rPr>
        <w:t xml:space="preserve">) then the </w:t>
      </w:r>
      <w:proofErr w:type="spellStart"/>
      <w:r w:rsidRPr="00E5463C">
        <w:rPr>
          <w:rFonts w:ascii="Helvetica" w:eastAsia="Times New Roman" w:hAnsi="Helvetica" w:cs="Helvetica"/>
          <w:color w:val="333333"/>
          <w:sz w:val="18"/>
          <w:szCs w:val="18"/>
        </w:rPr>
        <w:t>Hystrix</w:t>
      </w:r>
      <w:proofErr w:type="spellEnd"/>
      <w:r w:rsidRPr="00E5463C">
        <w:rPr>
          <w:rFonts w:ascii="Helvetica" w:eastAsia="Times New Roman" w:hAnsi="Helvetica" w:cs="Helvetica"/>
          <w:color w:val="333333"/>
          <w:sz w:val="18"/>
          <w:szCs w:val="18"/>
        </w:rPr>
        <w:t xml:space="preserve"> circuit will break and the employee consumer will skip the </w:t>
      </w:r>
      <w:proofErr w:type="spellStart"/>
      <w:r w:rsidRPr="00E5463C">
        <w:rPr>
          <w:rFonts w:ascii="Helvetica" w:eastAsia="Times New Roman" w:hAnsi="Helvetica" w:cs="Helvetica"/>
          <w:color w:val="333333"/>
          <w:sz w:val="18"/>
          <w:szCs w:val="18"/>
        </w:rPr>
        <w:t>firtsPage</w:t>
      </w:r>
      <w:proofErr w:type="spellEnd"/>
      <w:r w:rsidRPr="00E5463C">
        <w:rPr>
          <w:rFonts w:ascii="Helvetica" w:eastAsia="Times New Roman" w:hAnsi="Helvetica" w:cs="Helvetica"/>
          <w:color w:val="333333"/>
          <w:sz w:val="18"/>
          <w:szCs w:val="18"/>
        </w:rPr>
        <w:t xml:space="preserve"> method all together and directly call the fallback method.</w:t>
      </w:r>
    </w:p>
    <w:p w:rsidR="00E5463C" w:rsidRPr="00E5463C" w:rsidRDefault="00E5463C" w:rsidP="00E5463C">
      <w:pPr>
        <w:spacing w:after="0" w:line="240" w:lineRule="auto"/>
        <w:rPr>
          <w:rFonts w:ascii="Helvetica" w:eastAsia="Times New Roman" w:hAnsi="Helvetica" w:cs="Helvetica"/>
          <w:color w:val="333333"/>
          <w:sz w:val="18"/>
          <w:szCs w:val="18"/>
        </w:rPr>
      </w:pPr>
    </w:p>
    <w:p w:rsidR="00E5463C" w:rsidRPr="00E5463C" w:rsidRDefault="00E5463C" w:rsidP="00C93757">
      <w:pPr>
        <w:spacing w:after="0" w:line="240" w:lineRule="auto"/>
        <w:rPr>
          <w:rFonts w:ascii="Helvetica" w:eastAsia="Times New Roman" w:hAnsi="Helvetica" w:cs="Helvetica"/>
          <w:b/>
          <w:bCs/>
          <w:color w:val="333333"/>
          <w:sz w:val="18"/>
          <w:szCs w:val="18"/>
        </w:rPr>
      </w:pPr>
      <w:r w:rsidRPr="00E5463C">
        <w:rPr>
          <w:rFonts w:ascii="Helvetica" w:eastAsia="Times New Roman" w:hAnsi="Helvetica" w:cs="Helvetica"/>
          <w:color w:val="333333"/>
          <w:sz w:val="18"/>
          <w:szCs w:val="18"/>
        </w:rPr>
        <w:lastRenderedPageBreak/>
        <w:t xml:space="preserve">The purpose of circuit breaker is to give time to the first page method or other methods that the </w:t>
      </w:r>
      <w:proofErr w:type="spellStart"/>
      <w:r w:rsidRPr="00E5463C">
        <w:rPr>
          <w:rFonts w:ascii="Helvetica" w:eastAsia="Times New Roman" w:hAnsi="Helvetica" w:cs="Helvetica"/>
          <w:color w:val="333333"/>
          <w:sz w:val="18"/>
          <w:szCs w:val="18"/>
        </w:rPr>
        <w:t>firstpage</w:t>
      </w:r>
      <w:proofErr w:type="spellEnd"/>
      <w:r w:rsidRPr="00E5463C">
        <w:rPr>
          <w:rFonts w:ascii="Helvetica" w:eastAsia="Times New Roman" w:hAnsi="Helvetica" w:cs="Helvetica"/>
          <w:color w:val="333333"/>
          <w:sz w:val="18"/>
          <w:szCs w:val="18"/>
        </w:rPr>
        <w:t xml:space="preserve"> method might be calling and is causing the exception to recover. It might happen that on less load the issue causing the exceptions have better chance of recovering</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095750" cy="1667198"/>
            <wp:effectExtent l="133350" t="114300" r="114300" b="142875"/>
            <wp:docPr id="6" name="Picture 6" descr="cloud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7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799" cy="1668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5463C">
        <w:rPr>
          <w:rFonts w:ascii="Helvetica" w:eastAsia="Times New Roman" w:hAnsi="Helvetica" w:cs="Helvetica"/>
          <w:color w:val="333333"/>
          <w:sz w:val="18"/>
          <w:szCs w:val="18"/>
        </w:rPr>
        <w:br/>
      </w:r>
      <w:hyperlink r:id="rId14" w:history="1">
        <w:r w:rsidRPr="00E5463C">
          <w:rPr>
            <w:rFonts w:ascii="Helvetica" w:eastAsia="Times New Roman" w:hAnsi="Helvetica" w:cs="Helvetica"/>
            <w:color w:val="006969"/>
            <w:sz w:val="18"/>
            <w:szCs w:val="18"/>
          </w:rPr>
          <w:t xml:space="preserve">Spring Cloud- Circuit Breaker using Netflix </w:t>
        </w:r>
        <w:proofErr w:type="spellStart"/>
        <w:r w:rsidRPr="00E5463C">
          <w:rPr>
            <w:rFonts w:ascii="Helvetica" w:eastAsia="Times New Roman" w:hAnsi="Helvetica" w:cs="Helvetica"/>
            <w:color w:val="006969"/>
            <w:sz w:val="18"/>
            <w:szCs w:val="18"/>
          </w:rPr>
          <w:t>Hystrix</w:t>
        </w:r>
        <w:proofErr w:type="spellEnd"/>
        <w:r w:rsidRPr="00E5463C">
          <w:rPr>
            <w:rFonts w:ascii="Helvetica" w:eastAsia="Times New Roman" w:hAnsi="Helvetica" w:cs="Helvetica"/>
            <w:color w:val="006969"/>
            <w:sz w:val="18"/>
            <w:szCs w:val="18"/>
          </w:rPr>
          <w:t xml:space="preserve"> Simple Example</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Q: What is Netflix Feign? What are its advantages?</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xml:space="preserve"> Feign is a java to http client binder inspired by Retrofit, JAXRS-2.0, and </w:t>
      </w:r>
      <w:proofErr w:type="spellStart"/>
      <w:r w:rsidRPr="00E5463C">
        <w:rPr>
          <w:rFonts w:ascii="Helvetica" w:eastAsia="Times New Roman" w:hAnsi="Helvetica" w:cs="Helvetica"/>
          <w:color w:val="333333"/>
          <w:sz w:val="18"/>
          <w:szCs w:val="18"/>
        </w:rPr>
        <w:t>WebSocket</w:t>
      </w:r>
      <w:proofErr w:type="spellEnd"/>
      <w:r w:rsidRPr="00E5463C">
        <w:rPr>
          <w:rFonts w:ascii="Helvetica" w:eastAsia="Times New Roman" w:hAnsi="Helvetica" w:cs="Helvetica"/>
          <w:color w:val="333333"/>
          <w:sz w:val="18"/>
          <w:szCs w:val="18"/>
        </w:rPr>
        <w:t xml:space="preserve">. </w:t>
      </w:r>
      <w:proofErr w:type="spellStart"/>
      <w:r w:rsidRPr="00E5463C">
        <w:rPr>
          <w:rFonts w:ascii="Helvetica" w:eastAsia="Times New Roman" w:hAnsi="Helvetica" w:cs="Helvetica"/>
          <w:color w:val="333333"/>
          <w:sz w:val="18"/>
          <w:szCs w:val="18"/>
        </w:rPr>
        <w:t>Feign's</w:t>
      </w:r>
      <w:proofErr w:type="spellEnd"/>
      <w:r w:rsidRPr="00E5463C">
        <w:rPr>
          <w:rFonts w:ascii="Helvetica" w:eastAsia="Times New Roman" w:hAnsi="Helvetica" w:cs="Helvetica"/>
          <w:color w:val="333333"/>
          <w:sz w:val="18"/>
          <w:szCs w:val="18"/>
        </w:rPr>
        <w:t xml:space="preserve"> first goal was reducing the complexity of binding Denominator uniformly to http </w:t>
      </w:r>
      <w:proofErr w:type="spellStart"/>
      <w:proofErr w:type="gramStart"/>
      <w:r w:rsidRPr="00E5463C">
        <w:rPr>
          <w:rFonts w:ascii="Helvetica" w:eastAsia="Times New Roman" w:hAnsi="Helvetica" w:cs="Helvetica"/>
          <w:color w:val="333333"/>
          <w:sz w:val="18"/>
          <w:szCs w:val="18"/>
        </w:rPr>
        <w:t>apis</w:t>
      </w:r>
      <w:proofErr w:type="spellEnd"/>
      <w:proofErr w:type="gramEnd"/>
      <w:r w:rsidRPr="00E5463C">
        <w:rPr>
          <w:rFonts w:ascii="Helvetica" w:eastAsia="Times New Roman" w:hAnsi="Helvetica" w:cs="Helvetica"/>
          <w:color w:val="333333"/>
          <w:sz w:val="18"/>
          <w:szCs w:val="18"/>
        </w:rPr>
        <w:t xml:space="preserve"> regardless of restfulness. Previous examples in the employee-consumer we consumed the REST services exposed by the employee-producer using </w:t>
      </w:r>
      <w:r w:rsidRPr="00E5463C">
        <w:rPr>
          <w:rFonts w:ascii="Helvetica" w:eastAsia="Times New Roman" w:hAnsi="Helvetica" w:cs="Helvetica"/>
          <w:b/>
          <w:bCs/>
          <w:color w:val="333333"/>
          <w:sz w:val="18"/>
          <w:szCs w:val="18"/>
        </w:rPr>
        <w:t>REST Template</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330700" cy="1924050"/>
            <wp:effectExtent l="133350" t="114300" r="107950" b="152400"/>
            <wp:docPr id="5" name="Picture 5" descr="cloud-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8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700" cy="1924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E5463C">
        <w:rPr>
          <w:rFonts w:ascii="Helvetica" w:eastAsia="Times New Roman" w:hAnsi="Helvetica" w:cs="Helvetica"/>
          <w:color w:val="333333"/>
          <w:sz w:val="18"/>
          <w:szCs w:val="18"/>
        </w:rPr>
        <w:br/>
      </w:r>
      <w:proofErr w:type="gramStart"/>
      <w:r w:rsidRPr="00E5463C">
        <w:rPr>
          <w:rFonts w:ascii="Helvetica" w:eastAsia="Times New Roman" w:hAnsi="Helvetica" w:cs="Helvetica"/>
          <w:color w:val="333333"/>
          <w:sz w:val="18"/>
          <w:szCs w:val="18"/>
        </w:rPr>
        <w:t>But</w:t>
      </w:r>
      <w:proofErr w:type="gramEnd"/>
      <w:r w:rsidRPr="00E5463C">
        <w:rPr>
          <w:rFonts w:ascii="Helvetica" w:eastAsia="Times New Roman" w:hAnsi="Helvetica" w:cs="Helvetica"/>
          <w:color w:val="333333"/>
          <w:sz w:val="18"/>
          <w:szCs w:val="18"/>
        </w:rPr>
        <w:t xml:space="preserve"> we had to write a lot of code to perform following-</w:t>
      </w:r>
    </w:p>
    <w:p w:rsidR="00E5463C" w:rsidRPr="00E5463C" w:rsidRDefault="00E5463C" w:rsidP="00C93757">
      <w:pPr>
        <w:numPr>
          <w:ilvl w:val="0"/>
          <w:numId w:val="2"/>
        </w:numPr>
        <w:spacing w:before="100" w:beforeAutospacing="1" w:after="0"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For Load balancing using Ribbon.</w:t>
      </w:r>
    </w:p>
    <w:p w:rsidR="00E5463C" w:rsidRPr="00E5463C" w:rsidRDefault="00E5463C" w:rsidP="00C93757">
      <w:pPr>
        <w:numPr>
          <w:ilvl w:val="0"/>
          <w:numId w:val="2"/>
        </w:numPr>
        <w:spacing w:before="100" w:beforeAutospacing="1" w:after="0"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Getting the Service instance and then the Base URL.</w:t>
      </w:r>
    </w:p>
    <w:p w:rsidR="00E5463C" w:rsidRPr="00E5463C" w:rsidRDefault="00E5463C" w:rsidP="00C93757">
      <w:pPr>
        <w:numPr>
          <w:ilvl w:val="0"/>
          <w:numId w:val="2"/>
        </w:numPr>
        <w:spacing w:before="100" w:beforeAutospacing="1" w:after="0"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Make use of the REST Template for consuming service.</w:t>
      </w:r>
    </w:p>
    <w:p w:rsidR="00E5463C" w:rsidRPr="00E5463C" w:rsidRDefault="00E5463C" w:rsidP="00E5463C">
      <w:pPr>
        <w:spacing w:after="0" w:line="240" w:lineRule="auto"/>
        <w:rPr>
          <w:rFonts w:ascii="Consolas" w:eastAsia="Times New Roman" w:hAnsi="Consolas" w:cs="Courier New"/>
          <w:color w:val="333333"/>
          <w:sz w:val="18"/>
          <w:szCs w:val="18"/>
        </w:rPr>
      </w:pPr>
      <w:r w:rsidRPr="00E5463C">
        <w:rPr>
          <w:rFonts w:ascii="Helvetica" w:eastAsia="Times New Roman" w:hAnsi="Helvetica" w:cs="Helvetica"/>
          <w:color w:val="333333"/>
          <w:sz w:val="18"/>
          <w:szCs w:val="18"/>
        </w:rPr>
        <w:t>The previous code was as below</w:t>
      </w:r>
    </w:p>
    <w:p w:rsid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057650" cy="1625600"/>
            <wp:effectExtent l="133350" t="114300" r="114300" b="146050"/>
            <wp:docPr id="4" name="Picture 4" descr="cloud-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8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740" cy="16256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463C" w:rsidRPr="00E5463C" w:rsidRDefault="00E5463C" w:rsidP="00E5463C">
      <w:pPr>
        <w:spacing w:after="0" w:line="240" w:lineRule="auto"/>
        <w:rPr>
          <w:rFonts w:ascii="Helvetica" w:eastAsia="Times New Roman" w:hAnsi="Helvetica" w:cs="Helvetica"/>
          <w:color w:val="333333"/>
          <w:sz w:val="18"/>
          <w:szCs w:val="18"/>
        </w:rPr>
      </w:pPr>
      <w:bookmarkStart w:id="0" w:name="_GoBack"/>
      <w:bookmarkEnd w:id="0"/>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 xml:space="preserve">The previous code, there are chances of exceptions like </w:t>
      </w:r>
      <w:proofErr w:type="spellStart"/>
      <w:r w:rsidRPr="00E5463C">
        <w:rPr>
          <w:rFonts w:ascii="Helvetica" w:eastAsia="Times New Roman" w:hAnsi="Helvetica" w:cs="Helvetica"/>
          <w:color w:val="333333"/>
          <w:sz w:val="18"/>
          <w:szCs w:val="18"/>
        </w:rPr>
        <w:t>NullPointer</w:t>
      </w:r>
      <w:proofErr w:type="spellEnd"/>
      <w:r w:rsidRPr="00E5463C">
        <w:rPr>
          <w:rFonts w:ascii="Helvetica" w:eastAsia="Times New Roman" w:hAnsi="Helvetica" w:cs="Helvetica"/>
          <w:color w:val="333333"/>
          <w:sz w:val="18"/>
          <w:szCs w:val="18"/>
        </w:rPr>
        <w:t xml:space="preserve"> and is not optimal. We will see how the call is made much easier and cleaner using Netflix Feign. If the Netflix Ribbon dependency is also in the </w:t>
      </w:r>
      <w:proofErr w:type="spellStart"/>
      <w:r w:rsidRPr="00E5463C">
        <w:rPr>
          <w:rFonts w:ascii="Helvetica" w:eastAsia="Times New Roman" w:hAnsi="Helvetica" w:cs="Helvetica"/>
          <w:color w:val="333333"/>
          <w:sz w:val="18"/>
          <w:szCs w:val="18"/>
        </w:rPr>
        <w:t>classpath</w:t>
      </w:r>
      <w:proofErr w:type="spellEnd"/>
      <w:r w:rsidRPr="00E5463C">
        <w:rPr>
          <w:rFonts w:ascii="Helvetica" w:eastAsia="Times New Roman" w:hAnsi="Helvetica" w:cs="Helvetica"/>
          <w:color w:val="333333"/>
          <w:sz w:val="18"/>
          <w:szCs w:val="18"/>
        </w:rPr>
        <w:t>, then Feign also takes care of load balancing by default.</w:t>
      </w:r>
      <w:r w:rsidRPr="00E5463C">
        <w:rPr>
          <w:rFonts w:ascii="Helvetica" w:eastAsia="Times New Roman" w:hAnsi="Helvetica" w:cs="Helvetica"/>
          <w:color w:val="333333"/>
          <w:sz w:val="18"/>
          <w:szCs w:val="18"/>
        </w:rPr>
        <w:br/>
      </w:r>
      <w:hyperlink r:id="rId17" w:history="1">
        <w:r w:rsidRPr="00E5463C">
          <w:rPr>
            <w:rFonts w:ascii="Helvetica" w:eastAsia="Times New Roman" w:hAnsi="Helvetica" w:cs="Helvetica"/>
            <w:color w:val="006969"/>
            <w:sz w:val="18"/>
            <w:szCs w:val="18"/>
          </w:rPr>
          <w:t>Spring Cloud- Netflix Feign Simple Example</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Q: What is Spring Cloud Bus? Need for it?</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xml:space="preserve"> Consider the scenario that we have multiple applications reading the properties using the Spring Cloud </w:t>
      </w:r>
      <w:proofErr w:type="spellStart"/>
      <w:r w:rsidRPr="00E5463C">
        <w:rPr>
          <w:rFonts w:ascii="Helvetica" w:eastAsia="Times New Roman" w:hAnsi="Helvetica" w:cs="Helvetica"/>
          <w:color w:val="333333"/>
          <w:sz w:val="18"/>
          <w:szCs w:val="18"/>
        </w:rPr>
        <w:t>Config</w:t>
      </w:r>
      <w:proofErr w:type="spellEnd"/>
      <w:r w:rsidRPr="00E5463C">
        <w:rPr>
          <w:rFonts w:ascii="Helvetica" w:eastAsia="Times New Roman" w:hAnsi="Helvetica" w:cs="Helvetica"/>
          <w:color w:val="333333"/>
          <w:sz w:val="18"/>
          <w:szCs w:val="18"/>
        </w:rPr>
        <w:t xml:space="preserve"> and the Spring Cloud </w:t>
      </w:r>
      <w:proofErr w:type="spellStart"/>
      <w:r w:rsidRPr="00E5463C">
        <w:rPr>
          <w:rFonts w:ascii="Helvetica" w:eastAsia="Times New Roman" w:hAnsi="Helvetica" w:cs="Helvetica"/>
          <w:color w:val="333333"/>
          <w:sz w:val="18"/>
          <w:szCs w:val="18"/>
        </w:rPr>
        <w:t>Config</w:t>
      </w:r>
      <w:proofErr w:type="spellEnd"/>
      <w:r w:rsidRPr="00E5463C">
        <w:rPr>
          <w:rFonts w:ascii="Helvetica" w:eastAsia="Times New Roman" w:hAnsi="Helvetica" w:cs="Helvetica"/>
          <w:color w:val="333333"/>
          <w:sz w:val="18"/>
          <w:szCs w:val="18"/>
        </w:rPr>
        <w:t xml:space="preserve"> in turn reads these properties from GIT.</w:t>
      </w:r>
      <w:r w:rsidRPr="00E5463C">
        <w:rPr>
          <w:rFonts w:ascii="Helvetica" w:eastAsia="Times New Roman" w:hAnsi="Helvetica" w:cs="Helvetica"/>
          <w:color w:val="333333"/>
          <w:sz w:val="18"/>
          <w:szCs w:val="18"/>
        </w:rPr>
        <w:br/>
        <w:t xml:space="preserve">Consider the below example where multiple employee producer modules are getting the property for Eureka Registration from Employee </w:t>
      </w:r>
      <w:proofErr w:type="spellStart"/>
      <w:r w:rsidRPr="00E5463C">
        <w:rPr>
          <w:rFonts w:ascii="Helvetica" w:eastAsia="Times New Roman" w:hAnsi="Helvetica" w:cs="Helvetica"/>
          <w:color w:val="333333"/>
          <w:sz w:val="18"/>
          <w:szCs w:val="18"/>
        </w:rPr>
        <w:t>Config</w:t>
      </w:r>
      <w:proofErr w:type="spellEnd"/>
      <w:r w:rsidRPr="00E5463C">
        <w:rPr>
          <w:rFonts w:ascii="Helvetica" w:eastAsia="Times New Roman" w:hAnsi="Helvetica" w:cs="Helvetica"/>
          <w:color w:val="333333"/>
          <w:sz w:val="18"/>
          <w:szCs w:val="18"/>
        </w:rPr>
        <w:t xml:space="preserve"> Module.</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819650" cy="2552700"/>
            <wp:effectExtent l="0" t="0" r="0" b="0"/>
            <wp:docPr id="3" name="Picture 3" descr="cloud-1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14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2552700"/>
                    </a:xfrm>
                    <a:prstGeom prst="rect">
                      <a:avLst/>
                    </a:prstGeom>
                    <a:noFill/>
                    <a:ln>
                      <a:noFill/>
                    </a:ln>
                  </pic:spPr>
                </pic:pic>
              </a:graphicData>
            </a:graphic>
          </wp:inline>
        </w:drawing>
      </w:r>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 xml:space="preserve">What will happen if suppose </w:t>
      </w:r>
      <w:proofErr w:type="gramStart"/>
      <w:r w:rsidRPr="00E5463C">
        <w:rPr>
          <w:rFonts w:ascii="Helvetica" w:eastAsia="Times New Roman" w:hAnsi="Helvetica" w:cs="Helvetica"/>
          <w:color w:val="333333"/>
          <w:sz w:val="18"/>
          <w:szCs w:val="18"/>
        </w:rPr>
        <w:t>the eureka</w:t>
      </w:r>
      <w:proofErr w:type="gramEnd"/>
      <w:r w:rsidRPr="00E5463C">
        <w:rPr>
          <w:rFonts w:ascii="Helvetica" w:eastAsia="Times New Roman" w:hAnsi="Helvetica" w:cs="Helvetica"/>
          <w:color w:val="333333"/>
          <w:sz w:val="18"/>
          <w:szCs w:val="18"/>
        </w:rPr>
        <w:t xml:space="preserve"> registration property in GIT changes to point to another Eureka server. In such a scenario we will have to restart the services to get the updated properties. There is another way of using Actuator Endpoint </w:t>
      </w:r>
      <w:r w:rsidRPr="00E5463C">
        <w:rPr>
          <w:rFonts w:ascii="Helvetica" w:eastAsia="Times New Roman" w:hAnsi="Helvetica" w:cs="Helvetica"/>
          <w:b/>
          <w:bCs/>
          <w:color w:val="333333"/>
          <w:sz w:val="18"/>
          <w:szCs w:val="18"/>
        </w:rPr>
        <w:t>/refresh</w:t>
      </w:r>
      <w:r w:rsidRPr="00E5463C">
        <w:rPr>
          <w:rFonts w:ascii="Helvetica" w:eastAsia="Times New Roman" w:hAnsi="Helvetica" w:cs="Helvetica"/>
          <w:color w:val="333333"/>
          <w:sz w:val="18"/>
          <w:szCs w:val="18"/>
        </w:rPr>
        <w:t xml:space="preserve">. But we will have to individually call this </w:t>
      </w:r>
      <w:proofErr w:type="spellStart"/>
      <w:proofErr w:type="gramStart"/>
      <w:r w:rsidRPr="00E5463C">
        <w:rPr>
          <w:rFonts w:ascii="Helvetica" w:eastAsia="Times New Roman" w:hAnsi="Helvetica" w:cs="Helvetica"/>
          <w:color w:val="333333"/>
          <w:sz w:val="18"/>
          <w:szCs w:val="18"/>
        </w:rPr>
        <w:t>url</w:t>
      </w:r>
      <w:proofErr w:type="spellEnd"/>
      <w:proofErr w:type="gramEnd"/>
      <w:r w:rsidRPr="00E5463C">
        <w:rPr>
          <w:rFonts w:ascii="Helvetica" w:eastAsia="Times New Roman" w:hAnsi="Helvetica" w:cs="Helvetica"/>
          <w:color w:val="333333"/>
          <w:sz w:val="18"/>
          <w:szCs w:val="18"/>
        </w:rPr>
        <w:t xml:space="preserve"> for each of the modules. For example if Employee Producer1 is deployed on port 8080 then call </w:t>
      </w:r>
      <w:r w:rsidRPr="00E5463C">
        <w:rPr>
          <w:rFonts w:ascii="Helvetica" w:eastAsia="Times New Roman" w:hAnsi="Helvetica" w:cs="Helvetica"/>
          <w:b/>
          <w:bCs/>
          <w:color w:val="333333"/>
          <w:sz w:val="18"/>
          <w:szCs w:val="18"/>
        </w:rPr>
        <w:t>http://localhost:8080/refresh</w:t>
      </w:r>
      <w:r w:rsidRPr="00E5463C">
        <w:rPr>
          <w:rFonts w:ascii="Helvetica" w:eastAsia="Times New Roman" w:hAnsi="Helvetica" w:cs="Helvetica"/>
          <w:color w:val="333333"/>
          <w:sz w:val="18"/>
          <w:szCs w:val="18"/>
        </w:rPr>
        <w:t>. Similarly for Employee Producer2 </w:t>
      </w:r>
      <w:r w:rsidRPr="00E5463C">
        <w:rPr>
          <w:rFonts w:ascii="Helvetica" w:eastAsia="Times New Roman" w:hAnsi="Helvetica" w:cs="Helvetica"/>
          <w:b/>
          <w:bCs/>
          <w:color w:val="333333"/>
          <w:sz w:val="18"/>
          <w:szCs w:val="18"/>
        </w:rPr>
        <w:t>http://localhost:8081/refresh</w:t>
      </w:r>
      <w:r w:rsidRPr="00E5463C">
        <w:rPr>
          <w:rFonts w:ascii="Helvetica" w:eastAsia="Times New Roman" w:hAnsi="Helvetica" w:cs="Helvetica"/>
          <w:color w:val="333333"/>
          <w:sz w:val="18"/>
          <w:szCs w:val="18"/>
        </w:rPr>
        <w:t> and so on. This is again cumbersome. This is where Spring Cloud Bus comes into picture.</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4914900" cy="2736850"/>
            <wp:effectExtent l="0" t="0" r="0" b="6350"/>
            <wp:docPr id="2" name="Picture 2" descr="cloud-14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14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2736850"/>
                    </a:xfrm>
                    <a:prstGeom prst="rect">
                      <a:avLst/>
                    </a:prstGeom>
                    <a:noFill/>
                    <a:ln>
                      <a:noFill/>
                    </a:ln>
                  </pic:spPr>
                </pic:pic>
              </a:graphicData>
            </a:graphic>
          </wp:inline>
        </w:drawing>
      </w:r>
      <w:r w:rsidRPr="00E5463C">
        <w:rPr>
          <w:rFonts w:ascii="Helvetica" w:eastAsia="Times New Roman" w:hAnsi="Helvetica" w:cs="Helvetica"/>
          <w:color w:val="333333"/>
          <w:sz w:val="18"/>
          <w:szCs w:val="18"/>
        </w:rPr>
        <w:br/>
        <w:t xml:space="preserve">The Spring Cloud Bus provides feature to refresh configurations across multiple instances. So in above example if we refresh for Employee Producer1, then it will automatically refresh for all other required modules. This is particularly useful if we are having multiple </w:t>
      </w:r>
      <w:proofErr w:type="spellStart"/>
      <w:r w:rsidRPr="00E5463C">
        <w:rPr>
          <w:rFonts w:ascii="Helvetica" w:eastAsia="Times New Roman" w:hAnsi="Helvetica" w:cs="Helvetica"/>
          <w:color w:val="333333"/>
          <w:sz w:val="18"/>
          <w:szCs w:val="18"/>
        </w:rPr>
        <w:t>microservice</w:t>
      </w:r>
      <w:proofErr w:type="spellEnd"/>
      <w:r w:rsidRPr="00E5463C">
        <w:rPr>
          <w:rFonts w:ascii="Helvetica" w:eastAsia="Times New Roman" w:hAnsi="Helvetica" w:cs="Helvetica"/>
          <w:color w:val="333333"/>
          <w:sz w:val="18"/>
          <w:szCs w:val="18"/>
        </w:rPr>
        <w:t xml:space="preserve"> up and running. This is achieved by connecting all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to a single message broker. Whenever an instance is refreshed, this event is subscribed to all the </w:t>
      </w:r>
      <w:proofErr w:type="spellStart"/>
      <w:r w:rsidRPr="00E5463C">
        <w:rPr>
          <w:rFonts w:ascii="Helvetica" w:eastAsia="Times New Roman" w:hAnsi="Helvetica" w:cs="Helvetica"/>
          <w:color w:val="333333"/>
          <w:sz w:val="18"/>
          <w:szCs w:val="18"/>
        </w:rPr>
        <w:t>microservices</w:t>
      </w:r>
      <w:proofErr w:type="spellEnd"/>
      <w:r w:rsidRPr="00E5463C">
        <w:rPr>
          <w:rFonts w:ascii="Helvetica" w:eastAsia="Times New Roman" w:hAnsi="Helvetica" w:cs="Helvetica"/>
          <w:color w:val="333333"/>
          <w:sz w:val="18"/>
          <w:szCs w:val="18"/>
        </w:rPr>
        <w:t xml:space="preserve"> listening to this broker and they also get refreshed. The refresh to any single instance can be made by using the </w:t>
      </w:r>
      <w:r w:rsidRPr="00E5463C">
        <w:rPr>
          <w:rFonts w:ascii="Helvetica" w:eastAsia="Times New Roman" w:hAnsi="Helvetica" w:cs="Helvetica"/>
          <w:color w:val="333333"/>
          <w:sz w:val="18"/>
          <w:szCs w:val="18"/>
        </w:rPr>
        <w:lastRenderedPageBreak/>
        <w:t>endpoint </w:t>
      </w:r>
      <w:r w:rsidRPr="00E5463C">
        <w:rPr>
          <w:rFonts w:ascii="Helvetica" w:eastAsia="Times New Roman" w:hAnsi="Helvetica" w:cs="Helvetica"/>
          <w:b/>
          <w:bCs/>
          <w:color w:val="333333"/>
          <w:sz w:val="18"/>
          <w:szCs w:val="18"/>
        </w:rPr>
        <w:t>/bus/refresh</w:t>
      </w:r>
      <w:r w:rsidRPr="00E5463C">
        <w:rPr>
          <w:rFonts w:ascii="Helvetica" w:eastAsia="Times New Roman" w:hAnsi="Helvetica" w:cs="Helvetica"/>
          <w:color w:val="333333"/>
          <w:sz w:val="18"/>
          <w:szCs w:val="18"/>
        </w:rPr>
        <w:br/>
      </w:r>
      <w:hyperlink r:id="rId20" w:history="1">
        <w:r w:rsidRPr="00E5463C">
          <w:rPr>
            <w:rFonts w:ascii="Helvetica" w:eastAsia="Times New Roman" w:hAnsi="Helvetica" w:cs="Helvetica"/>
            <w:color w:val="006969"/>
            <w:sz w:val="18"/>
            <w:szCs w:val="18"/>
          </w:rPr>
          <w:t>Spring Cloud Tutorial - Publish Events Using Spring Cloud Bus</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Q: What is Pivotal Cloud Foundry(PCF)?</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Some time back all the IT infrastructure was on premises. There we in house servers managed by an IT resource personnel or a service provider.</w:t>
      </w:r>
      <w:r w:rsidRPr="00E5463C">
        <w:rPr>
          <w:rFonts w:ascii="Helvetica" w:eastAsia="Times New Roman" w:hAnsi="Helvetica" w:cs="Helvetica"/>
          <w:color w:val="333333"/>
          <w:sz w:val="18"/>
          <w:szCs w:val="18"/>
        </w:rPr>
        <w:br/>
        <w:t>Then with advent of cloud services these software and hardware services are now delivered over the internet rather than being on premises.</w:t>
      </w:r>
      <w:r w:rsidRPr="00E5463C">
        <w:rPr>
          <w:rFonts w:ascii="Helvetica" w:eastAsia="Times New Roman" w:hAnsi="Helvetica" w:cs="Helvetica"/>
          <w:color w:val="333333"/>
          <w:sz w:val="18"/>
          <w:szCs w:val="18"/>
        </w:rPr>
        <w:br/>
      </w:r>
      <w:r w:rsidRPr="00E5463C">
        <w:rPr>
          <w:rFonts w:ascii="Helvetica" w:eastAsia="Times New Roman" w:hAnsi="Helvetica" w:cs="Helvetica"/>
          <w:noProof/>
          <w:color w:val="333333"/>
          <w:sz w:val="18"/>
          <w:szCs w:val="18"/>
        </w:rPr>
        <w:drawing>
          <wp:inline distT="0" distB="0" distL="0" distR="0">
            <wp:extent cx="5930900" cy="3060700"/>
            <wp:effectExtent l="0" t="0" r="0" b="6350"/>
            <wp:docPr id="1" name="Picture 1" descr="Evolution of I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volution of IT Servi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0900" cy="3060700"/>
                    </a:xfrm>
                    <a:prstGeom prst="rect">
                      <a:avLst/>
                    </a:prstGeom>
                    <a:noFill/>
                    <a:ln>
                      <a:noFill/>
                    </a:ln>
                  </pic:spPr>
                </pic:pic>
              </a:graphicData>
            </a:graphic>
          </wp:inline>
        </w:drawing>
      </w:r>
      <w:r w:rsidRPr="00E5463C">
        <w:rPr>
          <w:rFonts w:ascii="Helvetica" w:eastAsia="Times New Roman" w:hAnsi="Helvetica" w:cs="Helvetica"/>
          <w:color w:val="333333"/>
          <w:sz w:val="18"/>
          <w:szCs w:val="18"/>
        </w:rPr>
        <w:br/>
        <w:t>Cloud Foundry is an open source, multi-cloud application platform as a service governed by the Cloud Foundry Foundation. The software was originally developed by VMware and then transferred to Pivotal Software, a joint venture by EMC, VMware and General Electric.</w:t>
      </w:r>
      <w:r w:rsidRPr="00E5463C">
        <w:rPr>
          <w:rFonts w:ascii="Helvetica" w:eastAsia="Times New Roman" w:hAnsi="Helvetica" w:cs="Helvetica"/>
          <w:color w:val="333333"/>
          <w:sz w:val="18"/>
          <w:szCs w:val="18"/>
        </w:rPr>
        <w:br/>
        <w:t xml:space="preserve">It is a service (PaaS) on which developers can build, deploy, </w:t>
      </w:r>
      <w:proofErr w:type="gramStart"/>
      <w:r w:rsidRPr="00E5463C">
        <w:rPr>
          <w:rFonts w:ascii="Helvetica" w:eastAsia="Times New Roman" w:hAnsi="Helvetica" w:cs="Helvetica"/>
          <w:color w:val="333333"/>
          <w:sz w:val="18"/>
          <w:szCs w:val="18"/>
        </w:rPr>
        <w:t>run</w:t>
      </w:r>
      <w:proofErr w:type="gramEnd"/>
      <w:r w:rsidRPr="00E5463C">
        <w:rPr>
          <w:rFonts w:ascii="Helvetica" w:eastAsia="Times New Roman" w:hAnsi="Helvetica" w:cs="Helvetica"/>
          <w:color w:val="333333"/>
          <w:sz w:val="18"/>
          <w:szCs w:val="18"/>
        </w:rPr>
        <w:t xml:space="preserve"> and scale applications.</w:t>
      </w:r>
      <w:r w:rsidRPr="00E5463C">
        <w:rPr>
          <w:rFonts w:ascii="Helvetica" w:eastAsia="Times New Roman" w:hAnsi="Helvetica" w:cs="Helvetica"/>
          <w:color w:val="333333"/>
          <w:sz w:val="18"/>
          <w:szCs w:val="18"/>
        </w:rPr>
        <w:br/>
        <w:t>Many Organizations provide the cloud foundry platform separately. For example following are some cloud foundry providers-</w:t>
      </w:r>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Pivotal Cloud Foundry</w:t>
      </w:r>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 xml:space="preserve">IBM </w:t>
      </w:r>
      <w:proofErr w:type="spellStart"/>
      <w:r w:rsidRPr="00E5463C">
        <w:rPr>
          <w:rFonts w:ascii="Helvetica" w:eastAsia="Times New Roman" w:hAnsi="Helvetica" w:cs="Helvetica"/>
          <w:color w:val="333333"/>
          <w:sz w:val="18"/>
          <w:szCs w:val="18"/>
        </w:rPr>
        <w:t>Bluemix</w:t>
      </w:r>
      <w:proofErr w:type="spellEnd"/>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 xml:space="preserve">HPE </w:t>
      </w:r>
      <w:proofErr w:type="spellStart"/>
      <w:r w:rsidRPr="00E5463C">
        <w:rPr>
          <w:rFonts w:ascii="Helvetica" w:eastAsia="Times New Roman" w:hAnsi="Helvetica" w:cs="Helvetica"/>
          <w:color w:val="333333"/>
          <w:sz w:val="18"/>
          <w:szCs w:val="18"/>
        </w:rPr>
        <w:t>Helion</w:t>
      </w:r>
      <w:proofErr w:type="spellEnd"/>
      <w:r w:rsidRPr="00E5463C">
        <w:rPr>
          <w:rFonts w:ascii="Helvetica" w:eastAsia="Times New Roman" w:hAnsi="Helvetica" w:cs="Helvetica"/>
          <w:color w:val="333333"/>
          <w:sz w:val="18"/>
          <w:szCs w:val="18"/>
        </w:rPr>
        <w:t xml:space="preserve"> </w:t>
      </w:r>
      <w:proofErr w:type="spellStart"/>
      <w:r w:rsidRPr="00E5463C">
        <w:rPr>
          <w:rFonts w:ascii="Helvetica" w:eastAsia="Times New Roman" w:hAnsi="Helvetica" w:cs="Helvetica"/>
          <w:color w:val="333333"/>
          <w:sz w:val="18"/>
          <w:szCs w:val="18"/>
        </w:rPr>
        <w:t>Stackato</w:t>
      </w:r>
      <w:proofErr w:type="spellEnd"/>
      <w:r w:rsidRPr="00E5463C">
        <w:rPr>
          <w:rFonts w:ascii="Helvetica" w:eastAsia="Times New Roman" w:hAnsi="Helvetica" w:cs="Helvetica"/>
          <w:color w:val="333333"/>
          <w:sz w:val="18"/>
          <w:szCs w:val="18"/>
        </w:rPr>
        <w:t xml:space="preserve"> 4.0</w:t>
      </w:r>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Atos Canopy</w:t>
      </w:r>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CenturyLink App Fog</w:t>
      </w:r>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 xml:space="preserve">Huawei </w:t>
      </w:r>
      <w:proofErr w:type="spellStart"/>
      <w:r w:rsidRPr="00E5463C">
        <w:rPr>
          <w:rFonts w:ascii="Helvetica" w:eastAsia="Times New Roman" w:hAnsi="Helvetica" w:cs="Helvetica"/>
          <w:color w:val="333333"/>
          <w:sz w:val="18"/>
          <w:szCs w:val="18"/>
        </w:rPr>
        <w:t>FusionStage</w:t>
      </w:r>
      <w:proofErr w:type="spellEnd"/>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SAP Cloud Platform</w:t>
      </w:r>
    </w:p>
    <w:p w:rsidR="00E5463C" w:rsidRPr="00E5463C" w:rsidRDefault="00E5463C" w:rsidP="00E5463C">
      <w:pPr>
        <w:numPr>
          <w:ilvl w:val="0"/>
          <w:numId w:val="3"/>
        </w:numPr>
        <w:spacing w:before="100" w:beforeAutospacing="1" w:after="100" w:afterAutospacing="1" w:line="240" w:lineRule="auto"/>
        <w:ind w:left="270"/>
        <w:rPr>
          <w:rFonts w:ascii="Helvetica" w:eastAsia="Times New Roman" w:hAnsi="Helvetica" w:cs="Helvetica"/>
          <w:color w:val="333333"/>
          <w:sz w:val="18"/>
          <w:szCs w:val="18"/>
        </w:rPr>
      </w:pPr>
      <w:r w:rsidRPr="00E5463C">
        <w:rPr>
          <w:rFonts w:ascii="Helvetica" w:eastAsia="Times New Roman" w:hAnsi="Helvetica" w:cs="Helvetica"/>
          <w:color w:val="333333"/>
          <w:sz w:val="18"/>
          <w:szCs w:val="18"/>
        </w:rPr>
        <w:t>Swisscom Application Cloud</w:t>
      </w:r>
    </w:p>
    <w:p w:rsidR="00E5463C" w:rsidRPr="00E5463C" w:rsidRDefault="00E5463C" w:rsidP="00E5463C">
      <w:pPr>
        <w:spacing w:after="0" w:line="240" w:lineRule="auto"/>
        <w:rPr>
          <w:rFonts w:ascii="Helvetica" w:eastAsia="Times New Roman" w:hAnsi="Helvetica" w:cs="Helvetica"/>
          <w:color w:val="333333"/>
          <w:sz w:val="18"/>
          <w:szCs w:val="18"/>
        </w:rPr>
      </w:pPr>
      <w:r w:rsidRPr="00E5463C">
        <w:rPr>
          <w:rFonts w:ascii="Helvetica" w:eastAsia="Times New Roman" w:hAnsi="Helvetica" w:cs="Helvetica"/>
          <w:b/>
          <w:bCs/>
          <w:color w:val="333333"/>
          <w:sz w:val="18"/>
          <w:szCs w:val="18"/>
        </w:rPr>
        <w:t>Q: How to deploy Spring Boot Application to PCF?</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w:t>
      </w:r>
      <w:hyperlink r:id="rId22" w:history="1">
        <w:r w:rsidRPr="00E5463C">
          <w:rPr>
            <w:rFonts w:ascii="Helvetica" w:eastAsia="Times New Roman" w:hAnsi="Helvetica" w:cs="Helvetica"/>
            <w:color w:val="006969"/>
            <w:sz w:val="18"/>
            <w:szCs w:val="18"/>
          </w:rPr>
          <w:t>Deploying Spring Boot Application to PCF</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Q: How to deploy Spring Boot + MySQL Application to PCF?</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w:t>
      </w:r>
      <w:hyperlink r:id="rId23" w:history="1">
        <w:r w:rsidRPr="00E5463C">
          <w:rPr>
            <w:rFonts w:ascii="Helvetica" w:eastAsia="Times New Roman" w:hAnsi="Helvetica" w:cs="Helvetica"/>
            <w:color w:val="006969"/>
            <w:sz w:val="18"/>
            <w:szCs w:val="18"/>
          </w:rPr>
          <w:t>Pivotal Cloud Foundry Tutorial - Deploying Spring Boot + MySQL Application to PCF</w:t>
        </w:r>
      </w:hyperlink>
      <w:r w:rsidRPr="00E5463C">
        <w:rPr>
          <w:rFonts w:ascii="Helvetica" w:eastAsia="Times New Roman" w:hAnsi="Helvetica" w:cs="Helvetica"/>
          <w:color w:val="333333"/>
          <w:sz w:val="18"/>
          <w:szCs w:val="18"/>
        </w:rPr>
        <w:br/>
      </w:r>
      <w:r w:rsidRPr="00E5463C">
        <w:rPr>
          <w:rFonts w:ascii="Helvetica" w:eastAsia="Times New Roman" w:hAnsi="Helvetica" w:cs="Helvetica"/>
          <w:color w:val="333333"/>
          <w:sz w:val="18"/>
          <w:szCs w:val="18"/>
        </w:rPr>
        <w:br/>
      </w:r>
      <w:r w:rsidRPr="00E5463C">
        <w:rPr>
          <w:rFonts w:ascii="Helvetica" w:eastAsia="Times New Roman" w:hAnsi="Helvetica" w:cs="Helvetica"/>
          <w:b/>
          <w:bCs/>
          <w:color w:val="333333"/>
          <w:sz w:val="18"/>
          <w:szCs w:val="18"/>
        </w:rPr>
        <w:t xml:space="preserve">Q: How to deploy Spring Boot + </w:t>
      </w:r>
      <w:proofErr w:type="spellStart"/>
      <w:r w:rsidRPr="00E5463C">
        <w:rPr>
          <w:rFonts w:ascii="Helvetica" w:eastAsia="Times New Roman" w:hAnsi="Helvetica" w:cs="Helvetica"/>
          <w:b/>
          <w:bCs/>
          <w:color w:val="333333"/>
          <w:sz w:val="18"/>
          <w:szCs w:val="18"/>
        </w:rPr>
        <w:t>RabbitMQ</w:t>
      </w:r>
      <w:proofErr w:type="spellEnd"/>
      <w:r w:rsidRPr="00E5463C">
        <w:rPr>
          <w:rFonts w:ascii="Helvetica" w:eastAsia="Times New Roman" w:hAnsi="Helvetica" w:cs="Helvetica"/>
          <w:b/>
          <w:bCs/>
          <w:color w:val="333333"/>
          <w:sz w:val="18"/>
          <w:szCs w:val="18"/>
        </w:rPr>
        <w:t xml:space="preserve"> Application to PCF?</w:t>
      </w:r>
      <w:r w:rsidRPr="00E5463C">
        <w:rPr>
          <w:rFonts w:ascii="Helvetica" w:eastAsia="Times New Roman" w:hAnsi="Helvetica" w:cs="Helvetica"/>
          <w:b/>
          <w:bCs/>
          <w:color w:val="333333"/>
          <w:sz w:val="18"/>
          <w:szCs w:val="18"/>
        </w:rPr>
        <w:br/>
        <w:t>A:</w:t>
      </w:r>
      <w:r w:rsidRPr="00E5463C">
        <w:rPr>
          <w:rFonts w:ascii="Helvetica" w:eastAsia="Times New Roman" w:hAnsi="Helvetica" w:cs="Helvetica"/>
          <w:color w:val="333333"/>
          <w:sz w:val="18"/>
          <w:szCs w:val="18"/>
        </w:rPr>
        <w:t> </w:t>
      </w:r>
      <w:hyperlink r:id="rId24" w:history="1">
        <w:r w:rsidRPr="00E5463C">
          <w:rPr>
            <w:rFonts w:ascii="Helvetica" w:eastAsia="Times New Roman" w:hAnsi="Helvetica" w:cs="Helvetica"/>
            <w:color w:val="006969"/>
            <w:sz w:val="18"/>
            <w:szCs w:val="18"/>
          </w:rPr>
          <w:t xml:space="preserve">Pivotal Cloud Foundry Tutorial - Deploying Spring Boot + </w:t>
        </w:r>
        <w:proofErr w:type="spellStart"/>
        <w:r w:rsidRPr="00E5463C">
          <w:rPr>
            <w:rFonts w:ascii="Helvetica" w:eastAsia="Times New Roman" w:hAnsi="Helvetica" w:cs="Helvetica"/>
            <w:color w:val="006969"/>
            <w:sz w:val="18"/>
            <w:szCs w:val="18"/>
          </w:rPr>
          <w:t>RabbitMQ</w:t>
        </w:r>
        <w:proofErr w:type="spellEnd"/>
        <w:r w:rsidRPr="00E5463C">
          <w:rPr>
            <w:rFonts w:ascii="Helvetica" w:eastAsia="Times New Roman" w:hAnsi="Helvetica" w:cs="Helvetica"/>
            <w:color w:val="006969"/>
            <w:sz w:val="18"/>
            <w:szCs w:val="18"/>
          </w:rPr>
          <w:t xml:space="preserve"> Application to PCF</w:t>
        </w:r>
      </w:hyperlink>
    </w:p>
    <w:p w:rsidR="00F920D9" w:rsidRPr="00E5463C" w:rsidRDefault="00F920D9">
      <w:pPr>
        <w:rPr>
          <w:sz w:val="18"/>
          <w:szCs w:val="18"/>
        </w:rPr>
      </w:pPr>
    </w:p>
    <w:sectPr w:rsidR="00F920D9" w:rsidRPr="00E5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B7069"/>
    <w:multiLevelType w:val="multilevel"/>
    <w:tmpl w:val="8C6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55EA2"/>
    <w:multiLevelType w:val="multilevel"/>
    <w:tmpl w:val="811A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652D9"/>
    <w:multiLevelType w:val="multilevel"/>
    <w:tmpl w:val="3B84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3C"/>
    <w:rsid w:val="00C93757"/>
    <w:rsid w:val="00D97B2B"/>
    <w:rsid w:val="00E5463C"/>
    <w:rsid w:val="00F9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FF5AE-80F9-4383-9141-A98EF6DC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63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5463C"/>
    <w:rPr>
      <w:color w:val="0000FF"/>
      <w:u w:val="single"/>
    </w:rPr>
  </w:style>
  <w:style w:type="paragraph" w:styleId="NormalWeb">
    <w:name w:val="Normal (Web)"/>
    <w:basedOn w:val="Normal"/>
    <w:uiPriority w:val="99"/>
    <w:semiHidden/>
    <w:unhideWhenUsed/>
    <w:rsid w:val="00E546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266979">
      <w:bodyDiv w:val="1"/>
      <w:marLeft w:val="0"/>
      <w:marRight w:val="0"/>
      <w:marTop w:val="0"/>
      <w:marBottom w:val="0"/>
      <w:divBdr>
        <w:top w:val="none" w:sz="0" w:space="0" w:color="auto"/>
        <w:left w:val="none" w:sz="0" w:space="0" w:color="auto"/>
        <w:bottom w:val="none" w:sz="0" w:space="0" w:color="auto"/>
        <w:right w:val="none" w:sz="0" w:space="0" w:color="auto"/>
      </w:divBdr>
      <w:divsChild>
        <w:div w:id="370155973">
          <w:marLeft w:val="-225"/>
          <w:marRight w:val="-225"/>
          <w:marTop w:val="0"/>
          <w:marBottom w:val="0"/>
          <w:divBdr>
            <w:top w:val="none" w:sz="0" w:space="0" w:color="auto"/>
            <w:left w:val="none" w:sz="0" w:space="0" w:color="auto"/>
            <w:bottom w:val="none" w:sz="0" w:space="0" w:color="auto"/>
            <w:right w:val="none" w:sz="0" w:space="0" w:color="auto"/>
          </w:divBdr>
          <w:divsChild>
            <w:div w:id="317538186">
              <w:marLeft w:val="-225"/>
              <w:marRight w:val="-225"/>
              <w:marTop w:val="0"/>
              <w:marBottom w:val="0"/>
              <w:divBdr>
                <w:top w:val="none" w:sz="0" w:space="0" w:color="auto"/>
                <w:left w:val="none" w:sz="0" w:space="0" w:color="auto"/>
                <w:bottom w:val="none" w:sz="0" w:space="0" w:color="auto"/>
                <w:right w:val="none" w:sz="0" w:space="0" w:color="auto"/>
              </w:divBdr>
              <w:divsChild>
                <w:div w:id="1958872284">
                  <w:marLeft w:val="0"/>
                  <w:marRight w:val="0"/>
                  <w:marTop w:val="0"/>
                  <w:marBottom w:val="0"/>
                  <w:divBdr>
                    <w:top w:val="none" w:sz="0" w:space="0" w:color="auto"/>
                    <w:left w:val="none" w:sz="0" w:space="0" w:color="auto"/>
                    <w:bottom w:val="none" w:sz="0" w:space="0" w:color="auto"/>
                    <w:right w:val="none" w:sz="0" w:space="0" w:color="auto"/>
                  </w:divBdr>
                </w:div>
                <w:div w:id="403070816">
                  <w:marLeft w:val="0"/>
                  <w:marRight w:val="0"/>
                  <w:marTop w:val="0"/>
                  <w:marBottom w:val="0"/>
                  <w:divBdr>
                    <w:top w:val="none" w:sz="0" w:space="0" w:color="auto"/>
                    <w:left w:val="none" w:sz="0" w:space="0" w:color="auto"/>
                    <w:bottom w:val="none" w:sz="0" w:space="0" w:color="auto"/>
                    <w:right w:val="none" w:sz="0" w:space="0" w:color="auto"/>
                  </w:divBdr>
                  <w:divsChild>
                    <w:div w:id="458113363">
                      <w:marLeft w:val="0"/>
                      <w:marRight w:val="0"/>
                      <w:marTop w:val="0"/>
                      <w:marBottom w:val="0"/>
                      <w:divBdr>
                        <w:top w:val="none" w:sz="0" w:space="0" w:color="auto"/>
                        <w:left w:val="none" w:sz="0" w:space="0" w:color="auto"/>
                        <w:bottom w:val="none" w:sz="0" w:space="0" w:color="auto"/>
                        <w:right w:val="none" w:sz="0" w:space="0" w:color="auto"/>
                      </w:divBdr>
                      <w:divsChild>
                        <w:div w:id="1245139431">
                          <w:marLeft w:val="0"/>
                          <w:marRight w:val="0"/>
                          <w:marTop w:val="0"/>
                          <w:marBottom w:val="0"/>
                          <w:divBdr>
                            <w:top w:val="none" w:sz="0" w:space="0" w:color="auto"/>
                            <w:left w:val="none" w:sz="0" w:space="0" w:color="auto"/>
                            <w:bottom w:val="none" w:sz="0" w:space="0" w:color="auto"/>
                            <w:right w:val="none" w:sz="0" w:space="0" w:color="auto"/>
                          </w:divBdr>
                          <w:divsChild>
                            <w:div w:id="1613170800">
                              <w:marLeft w:val="0"/>
                              <w:marRight w:val="0"/>
                              <w:marTop w:val="0"/>
                              <w:marBottom w:val="0"/>
                              <w:divBdr>
                                <w:top w:val="none" w:sz="0" w:space="0" w:color="auto"/>
                                <w:left w:val="none" w:sz="0" w:space="0" w:color="auto"/>
                                <w:bottom w:val="none" w:sz="0" w:space="0" w:color="auto"/>
                                <w:right w:val="none" w:sz="0" w:space="0" w:color="auto"/>
                              </w:divBdr>
                              <w:divsChild>
                                <w:div w:id="433525847">
                                  <w:marLeft w:val="0"/>
                                  <w:marRight w:val="0"/>
                                  <w:marTop w:val="0"/>
                                  <w:marBottom w:val="0"/>
                                  <w:divBdr>
                                    <w:top w:val="none" w:sz="0" w:space="0" w:color="auto"/>
                                    <w:left w:val="none" w:sz="0" w:space="0" w:color="auto"/>
                                    <w:bottom w:val="none" w:sz="0" w:space="0" w:color="auto"/>
                                    <w:right w:val="none" w:sz="0" w:space="0" w:color="auto"/>
                                  </w:divBdr>
                                  <w:divsChild>
                                    <w:div w:id="1352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580884">
              <w:marLeft w:val="0"/>
              <w:marRight w:val="0"/>
              <w:marTop w:val="0"/>
              <w:marBottom w:val="0"/>
              <w:divBdr>
                <w:top w:val="none" w:sz="0" w:space="0" w:color="auto"/>
                <w:left w:val="none" w:sz="0" w:space="0" w:color="auto"/>
                <w:bottom w:val="none" w:sz="0" w:space="0" w:color="auto"/>
                <w:right w:val="none" w:sz="0" w:space="0" w:color="auto"/>
              </w:divBdr>
              <w:divsChild>
                <w:div w:id="1013336442">
                  <w:marLeft w:val="0"/>
                  <w:marRight w:val="0"/>
                  <w:marTop w:val="0"/>
                  <w:marBottom w:val="0"/>
                  <w:divBdr>
                    <w:top w:val="none" w:sz="0" w:space="0" w:color="auto"/>
                    <w:left w:val="none" w:sz="0" w:space="0" w:color="auto"/>
                    <w:bottom w:val="none" w:sz="0" w:space="0" w:color="auto"/>
                    <w:right w:val="none" w:sz="0" w:space="0" w:color="auto"/>
                  </w:divBdr>
                  <w:divsChild>
                    <w:div w:id="2142838522">
                      <w:marLeft w:val="0"/>
                      <w:marRight w:val="0"/>
                      <w:marTop w:val="0"/>
                      <w:marBottom w:val="0"/>
                      <w:divBdr>
                        <w:top w:val="none" w:sz="0" w:space="0" w:color="auto"/>
                        <w:left w:val="none" w:sz="0" w:space="0" w:color="auto"/>
                        <w:bottom w:val="none" w:sz="0" w:space="0" w:color="auto"/>
                        <w:right w:val="none" w:sz="0" w:space="0" w:color="auto"/>
                      </w:divBdr>
                      <w:divsChild>
                        <w:div w:id="1043098081">
                          <w:marLeft w:val="0"/>
                          <w:marRight w:val="0"/>
                          <w:marTop w:val="0"/>
                          <w:marBottom w:val="0"/>
                          <w:divBdr>
                            <w:top w:val="none" w:sz="0" w:space="0" w:color="auto"/>
                            <w:left w:val="none" w:sz="0" w:space="0" w:color="auto"/>
                            <w:bottom w:val="none" w:sz="0" w:space="0" w:color="auto"/>
                            <w:right w:val="none" w:sz="0" w:space="0" w:color="auto"/>
                          </w:divBdr>
                        </w:div>
                      </w:divsChild>
                    </w:div>
                    <w:div w:id="41907922">
                      <w:marLeft w:val="0"/>
                      <w:marRight w:val="0"/>
                      <w:marTop w:val="0"/>
                      <w:marBottom w:val="0"/>
                      <w:divBdr>
                        <w:top w:val="none" w:sz="0" w:space="0" w:color="auto"/>
                        <w:left w:val="none" w:sz="0" w:space="0" w:color="auto"/>
                        <w:bottom w:val="none" w:sz="0" w:space="0" w:color="auto"/>
                        <w:right w:val="none" w:sz="0" w:space="0" w:color="auto"/>
                      </w:divBdr>
                      <w:divsChild>
                        <w:div w:id="2062098881">
                          <w:marLeft w:val="0"/>
                          <w:marRight w:val="0"/>
                          <w:marTop w:val="0"/>
                          <w:marBottom w:val="0"/>
                          <w:divBdr>
                            <w:top w:val="none" w:sz="0" w:space="0" w:color="auto"/>
                            <w:left w:val="none" w:sz="0" w:space="0" w:color="auto"/>
                            <w:bottom w:val="none" w:sz="0" w:space="0" w:color="auto"/>
                            <w:right w:val="none" w:sz="0" w:space="0" w:color="auto"/>
                          </w:divBdr>
                        </w:div>
                      </w:divsChild>
                    </w:div>
                    <w:div w:id="1372997596">
                      <w:marLeft w:val="0"/>
                      <w:marRight w:val="0"/>
                      <w:marTop w:val="0"/>
                      <w:marBottom w:val="0"/>
                      <w:divBdr>
                        <w:top w:val="none" w:sz="0" w:space="0" w:color="auto"/>
                        <w:left w:val="none" w:sz="0" w:space="0" w:color="auto"/>
                        <w:bottom w:val="none" w:sz="0" w:space="0" w:color="auto"/>
                        <w:right w:val="none" w:sz="0" w:space="0" w:color="auto"/>
                      </w:divBdr>
                      <w:divsChild>
                        <w:div w:id="49811693">
                          <w:marLeft w:val="0"/>
                          <w:marRight w:val="0"/>
                          <w:marTop w:val="0"/>
                          <w:marBottom w:val="0"/>
                          <w:divBdr>
                            <w:top w:val="none" w:sz="0" w:space="0" w:color="auto"/>
                            <w:left w:val="none" w:sz="0" w:space="0" w:color="auto"/>
                            <w:bottom w:val="none" w:sz="0" w:space="0" w:color="auto"/>
                            <w:right w:val="none" w:sz="0" w:space="0" w:color="auto"/>
                          </w:divBdr>
                        </w:div>
                      </w:divsChild>
                    </w:div>
                    <w:div w:id="1641614705">
                      <w:marLeft w:val="0"/>
                      <w:marRight w:val="0"/>
                      <w:marTop w:val="0"/>
                      <w:marBottom w:val="0"/>
                      <w:divBdr>
                        <w:top w:val="none" w:sz="0" w:space="0" w:color="auto"/>
                        <w:left w:val="none" w:sz="0" w:space="0" w:color="auto"/>
                        <w:bottom w:val="none" w:sz="0" w:space="0" w:color="auto"/>
                        <w:right w:val="none" w:sz="0" w:space="0" w:color="auto"/>
                      </w:divBdr>
                      <w:divsChild>
                        <w:div w:id="1656373055">
                          <w:marLeft w:val="0"/>
                          <w:marRight w:val="0"/>
                          <w:marTop w:val="0"/>
                          <w:marBottom w:val="0"/>
                          <w:divBdr>
                            <w:top w:val="none" w:sz="0" w:space="0" w:color="auto"/>
                            <w:left w:val="none" w:sz="0" w:space="0" w:color="auto"/>
                            <w:bottom w:val="none" w:sz="0" w:space="0" w:color="auto"/>
                            <w:right w:val="none" w:sz="0" w:space="0" w:color="auto"/>
                          </w:divBdr>
                        </w:div>
                      </w:divsChild>
                    </w:div>
                    <w:div w:id="1597207798">
                      <w:marLeft w:val="0"/>
                      <w:marRight w:val="0"/>
                      <w:marTop w:val="0"/>
                      <w:marBottom w:val="0"/>
                      <w:divBdr>
                        <w:top w:val="none" w:sz="0" w:space="0" w:color="auto"/>
                        <w:left w:val="none" w:sz="0" w:space="0" w:color="auto"/>
                        <w:bottom w:val="none" w:sz="0" w:space="0" w:color="auto"/>
                        <w:right w:val="none" w:sz="0" w:space="0" w:color="auto"/>
                      </w:divBdr>
                      <w:divsChild>
                        <w:div w:id="796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39251">
          <w:marLeft w:val="-225"/>
          <w:marRight w:val="-225"/>
          <w:marTop w:val="0"/>
          <w:marBottom w:val="0"/>
          <w:divBdr>
            <w:top w:val="none" w:sz="0" w:space="0" w:color="auto"/>
            <w:left w:val="none" w:sz="0" w:space="0" w:color="auto"/>
            <w:bottom w:val="none" w:sz="0" w:space="0" w:color="auto"/>
            <w:right w:val="none" w:sz="0" w:space="0" w:color="auto"/>
          </w:divBdr>
          <w:divsChild>
            <w:div w:id="312485099">
              <w:marLeft w:val="0"/>
              <w:marRight w:val="0"/>
              <w:marTop w:val="0"/>
              <w:marBottom w:val="0"/>
              <w:divBdr>
                <w:top w:val="none" w:sz="0" w:space="0" w:color="auto"/>
                <w:left w:val="none" w:sz="0" w:space="0" w:color="auto"/>
                <w:bottom w:val="none" w:sz="0" w:space="0" w:color="auto"/>
                <w:right w:val="none" w:sz="0" w:space="0" w:color="auto"/>
              </w:divBdr>
              <w:divsChild>
                <w:div w:id="1118522891">
                  <w:marLeft w:val="0"/>
                  <w:marRight w:val="0"/>
                  <w:marTop w:val="0"/>
                  <w:marBottom w:val="0"/>
                  <w:divBdr>
                    <w:top w:val="none" w:sz="0" w:space="0" w:color="auto"/>
                    <w:left w:val="none" w:sz="0" w:space="0" w:color="auto"/>
                    <w:bottom w:val="none" w:sz="0" w:space="0" w:color="auto"/>
                    <w:right w:val="none" w:sz="0" w:space="0" w:color="auto"/>
                  </w:divBdr>
                  <w:divsChild>
                    <w:div w:id="1171868609">
                      <w:marLeft w:val="0"/>
                      <w:marRight w:val="0"/>
                      <w:marTop w:val="0"/>
                      <w:marBottom w:val="0"/>
                      <w:divBdr>
                        <w:top w:val="none" w:sz="0" w:space="0" w:color="auto"/>
                        <w:left w:val="none" w:sz="0" w:space="0" w:color="auto"/>
                        <w:bottom w:val="none" w:sz="0" w:space="0" w:color="auto"/>
                        <w:right w:val="none" w:sz="0" w:space="0" w:color="auto"/>
                      </w:divBdr>
                      <w:divsChild>
                        <w:div w:id="629435541">
                          <w:marLeft w:val="0"/>
                          <w:marRight w:val="0"/>
                          <w:marTop w:val="0"/>
                          <w:marBottom w:val="0"/>
                          <w:divBdr>
                            <w:top w:val="none" w:sz="0" w:space="0" w:color="auto"/>
                            <w:left w:val="none" w:sz="0" w:space="0" w:color="auto"/>
                            <w:bottom w:val="none" w:sz="0" w:space="0" w:color="auto"/>
                            <w:right w:val="none" w:sz="0" w:space="0" w:color="auto"/>
                          </w:divBdr>
                          <w:divsChild>
                            <w:div w:id="1168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667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spring/spring_ribbon" TargetMode="Externa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javainuse.com/spring/spring_ribbon" TargetMode="External"/><Relationship Id="rId12" Type="http://schemas.openxmlformats.org/officeDocument/2006/relationships/image" Target="media/image3.jpeg"/><Relationship Id="rId17" Type="http://schemas.openxmlformats.org/officeDocument/2006/relationships/hyperlink" Target="https://www.javainuse.com/spring/spring-cloud-netflix-feign-tuto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javainuse.com/spring/cloud-stream-bus" TargetMode="External"/><Relationship Id="rId1" Type="http://schemas.openxmlformats.org/officeDocument/2006/relationships/numbering" Target="numbering.xml"/><Relationship Id="rId6" Type="http://schemas.openxmlformats.org/officeDocument/2006/relationships/hyperlink" Target="https://www.javainuse.com/spring/spring_eurekaregister" TargetMode="External"/><Relationship Id="rId11" Type="http://schemas.openxmlformats.org/officeDocument/2006/relationships/hyperlink" Target="https://www.javainuse.com/spring/spring_hystrix" TargetMode="External"/><Relationship Id="rId24" Type="http://schemas.openxmlformats.org/officeDocument/2006/relationships/hyperlink" Target="https://www.javainuse.com/pcf/pcf-rabbitmq" TargetMode="External"/><Relationship Id="rId5" Type="http://schemas.openxmlformats.org/officeDocument/2006/relationships/hyperlink" Target="https://www.javainuse.com/spring/springcloud" TargetMode="External"/><Relationship Id="rId15" Type="http://schemas.openxmlformats.org/officeDocument/2006/relationships/image" Target="media/image5.jpeg"/><Relationship Id="rId23" Type="http://schemas.openxmlformats.org/officeDocument/2006/relationships/hyperlink" Target="https://www.javainuse.com/pcf/pcf-sql" TargetMode="Externa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javainuse.com/spring/spring_hystrix_circuitbreaker" TargetMode="External"/><Relationship Id="rId22" Type="http://schemas.openxmlformats.org/officeDocument/2006/relationships/hyperlink" Target="https://www.javainuse.com/pcf/pcf-he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Repala, Madhu</dc:creator>
  <cp:keywords/>
  <dc:description/>
  <cp:lastModifiedBy>Repala, Madhu</cp:lastModifiedBy>
  <cp:revision>2</cp:revision>
  <dcterms:created xsi:type="dcterms:W3CDTF">2020-05-06T22:55:00Z</dcterms:created>
  <dcterms:modified xsi:type="dcterms:W3CDTF">2020-05-06T23:11:00Z</dcterms:modified>
</cp:coreProperties>
</file>