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Substitution Agent</w:t>
      </w:r>
    </w:p>
    <w:p>
      <w:pPr>
        <w:jc w:val="center"/>
      </w:pPr>
      <w:r>
        <w:rPr>
          <w:i/>
          <w:color w:val="555555"/>
          <w:sz w:val="28"/>
        </w:rPr>
        <w:t>Logic &amp; Design Specification</w:t>
      </w:r>
    </w:p>
    <w:p>
      <w:pPr>
        <w:jc w:val="center"/>
      </w:pPr>
      <w:r>
        <w:rPr>
          <w:sz w:val="22"/>
        </w:rPr>
        <w:t>Supplier Resilience Program</w:t>
        <w:br/>
        <w:t>Multi-Agent Architecture — MVP Documentation</w:t>
      </w:r>
    </w:p>
    <w:p/>
    <w:p>
      <w:pPr>
        <w:pStyle w:val="Heading1"/>
      </w:pPr>
      <w:r>
        <w:rPr>
          <w:color w:val="1F3A5F"/>
        </w:rPr>
        <w:t>1. Overview</w:t>
      </w:r>
    </w:p>
    <w:p>
      <w:r>
        <w:rPr>
          <w:b w:val="0"/>
          <w:i w:val="0"/>
          <w:sz w:val="22"/>
        </w:rPr>
        <w:t>The Substitution Agent is a deterministic data-fetch component in the Supplier Resilience multi-agent pipeline. When the Early Warning Agent detects a disruption affecting a supplier, plant, or SKU, the Substitution Agent is invoked to gather structured substitution options from S/4HANA. Its output is consumed by the downstream Scenario &amp; Recommendation Agent, which uses an LLM to reason over the options and produce a recommendation.</w:t>
      </w:r>
    </w:p>
    <w:p>
      <w:pPr>
        <w:pStyle w:val="Heading2"/>
      </w:pPr>
      <w:r>
        <w:rPr>
          <w:color w:val="1F3A5F"/>
        </w:rPr>
        <w:t>1.1 Position in the Pipeline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Early Warning Agent</w:t>
        <w:br/>
        <w:t xml:space="preserve">        │</w:t>
        <w:br/>
        <w:t xml:space="preserve">        ▼  (affected SKU / material / plant / supplier)</w:t>
        <w:br/>
        <w:t>Substitution Agent</w:t>
        <w:br/>
        <w:t xml:space="preserve">  ├─► Scenario 1: getAltSourceData          (alternative supplier)</w:t>
        <w:br/>
        <w:t xml:space="preserve">  ├─► Scenario 2: getAlternatePlantSource   (alternative plant)</w:t>
        <w:br/>
        <w:t xml:space="preserve">  └─► Scenario 3: getAlternateBom           (alternative BOM / raw material)</w:t>
        <w:br/>
        <w:t xml:space="preserve">        │</w:t>
        <w:br/>
        <w:t xml:space="preserve">        ▼  (structured JSON candidates)</w:t>
        <w:br/>
        <w:t>Scenario &amp; Recommendation Agent  ── LLM call ──►  Final recommendation</w:t>
      </w:r>
    </w:p>
    <w:p>
      <w:pPr>
        <w:pStyle w:val="Heading2"/>
      </w:pPr>
      <w:r>
        <w:rPr>
          <w:color w:val="1F3A5F"/>
        </w:rPr>
        <w:t>1.2 Substitution Scenarios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51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 It Answers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Alternative Supplier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Which other approved suppliers can deliver the same material to the same plant?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Alternative Plant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Which other plants in the network already have stock of the same material?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Implemented (demo)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Alternative BOM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Which alternate BOM (with a substitute raw material) can produce the same finished good?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Design phase</w:t>
            </w:r>
          </w:p>
        </w:tc>
      </w:tr>
    </w:tbl>
    <w:p>
      <w:pPr>
        <w:pStyle w:val="Heading2"/>
      </w:pPr>
      <w:r>
        <w:rPr>
          <w:color w:val="1F3A5F"/>
        </w:rPr>
        <w:t>1.3 Design Principles</w:t>
      </w:r>
    </w:p>
    <w:p>
      <w:pPr>
        <w:pStyle w:val="ListBullet"/>
      </w:pPr>
      <w:r>
        <w:t>Deterministic: no LLM inside the Substitution Agent — pure data retrieval and transformation.</w:t>
      </w:r>
    </w:p>
    <w:p>
      <w:pPr>
        <w:pStyle w:val="ListBullet"/>
      </w:pPr>
      <w:r>
        <w:t>Read-only: only S/4HANA GET calls; the agent never creates POs or moves stock.</w:t>
      </w:r>
    </w:p>
    <w:p>
      <w:pPr>
        <w:pStyle w:val="ListBullet"/>
      </w:pPr>
      <w:r>
        <w:t>One tool per scenario: each scenario is exposed as a separate CAP function so the Scenario Agent can invoke them independently.</w:t>
      </w:r>
    </w:p>
    <w:p>
      <w:pPr>
        <w:pStyle w:val="ListBullet"/>
      </w:pPr>
      <w:r>
        <w:t>Uniform response envelope: every scenario returns success, dataSource, sourcedFromApis, calculatedAt, and a scenario-specific payload.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Scenario 1 — Alternative Supplier</w:t>
      </w:r>
    </w:p>
    <w:p>
      <w:pPr>
        <w:pStyle w:val="Heading2"/>
      </w:pPr>
      <w:r>
        <w:rPr>
          <w:color w:val="1F3A5F"/>
        </w:rPr>
        <w:t>2.1 Purpose</w:t>
      </w:r>
    </w:p>
    <w:p>
      <w:r>
        <w:rPr>
          <w:b w:val="0"/>
          <w:i w:val="0"/>
          <w:sz w:val="22"/>
        </w:rPr>
        <w:t>Given a material and its plant, and the supplier currently disrupted, identify all other approved alternate suppliers together with their unit price, planned delivery lead time, and a historical reliability bucket (HIGH / MEDIUM / LOW). This data enables the Scenario Agent's LLM to recommend the best fallback supplier.</w:t>
      </w:r>
    </w:p>
    <w:p>
      <w:pPr>
        <w:pStyle w:val="Heading2"/>
      </w:pPr>
      <w:r>
        <w:rPr>
          <w:color w:val="1F3A5F"/>
        </w:rPr>
        <w:t>2.2 Inputs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material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Early Warning Agent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Material number of the affected component / SKU.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plant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Early Warning Agent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Plant code where the material is consumed.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excludedSuppliers[]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Array&lt;String&gt;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Early Warning Agent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List of suppliers to exclude (typically the disrupted supplier(s)).</w:t>
            </w:r>
          </w:p>
        </w:tc>
      </w:tr>
    </w:tbl>
    <w:p>
      <w:pPr>
        <w:pStyle w:val="Heading2"/>
      </w:pPr>
      <w:r>
        <w:rPr>
          <w:color w:val="1F3A5F"/>
        </w:rPr>
        <w:t>2.3 S/4HANA APIs and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API Service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API_PURCHASING_SOURCE_SRV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A_PurchasingSource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SAP Source List (tx ME03) — the authoritative list of approved suppliers per (Material, Plant).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API_INFORECORD_PROCESS_SRV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A_PurgInfoRecdOrgPlantData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Purchasing Info Records — provides net price and planned delivery duration per supplier.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Internal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supplier-otif-handler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Computes OTIF % from delivery history; bucketed into HIGH / MEDIUM / LOW.</w:t>
            </w:r>
          </w:p>
        </w:tc>
      </w:tr>
    </w:tbl>
    <w:p>
      <w:pPr>
        <w:pStyle w:val="Heading2"/>
      </w:pPr>
      <w:r>
        <w:rPr>
          <w:color w:val="1F3A5F"/>
        </w:rPr>
        <w:t>2.4 Fields Consumed</w:t>
      </w:r>
    </w:p>
    <w:p>
      <w:r>
        <w:rPr>
          <w:b/>
          <w:i w:val="0"/>
          <w:sz w:val="22"/>
        </w:rPr>
        <w:t>From A_PurchasingSource: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3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Material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Filter key.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Plant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Filter key.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Supplier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Candidate supplier ID.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SourceListRecord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Source list record number (traceability).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PurchasingOrganization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Buying organization.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ValidityStartDate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Filter: current date must be ≥ this date.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ValidityEndDate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Filter: current date must be ≤ this date.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SourceOfSupplyIsBlocked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Filter: must be false.</w:t>
            </w:r>
          </w:p>
        </w:tc>
      </w:tr>
    </w:tbl>
    <w:p>
      <w:r>
        <w:rPr>
          <w:b/>
          <w:i w:val="0"/>
          <w:sz w:val="22"/>
        </w:rPr>
        <w:t>From A_PurgInfoRecdOrgPlantData: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3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Supplier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Join key.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Material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Filter key.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Plant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Filter key (fallback: material + supplier only).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NetPriceAmount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Unit price of the material from this supplier.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MaterialPlannedDeliveryDurn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Planned lead time (days).</w:t>
            </w:r>
          </w:p>
        </w:tc>
      </w:tr>
    </w:tbl>
    <w:p>
      <w:pPr>
        <w:pStyle w:val="Heading2"/>
      </w:pPr>
      <w:r>
        <w:rPr>
          <w:color w:val="1F3A5F"/>
        </w:rPr>
        <w:t>2.5 Step-by-Step Logic</w:t>
      </w:r>
    </w:p>
    <w:p>
      <w:pPr>
        <w:pStyle w:val="ListNumber"/>
      </w:pPr>
      <w:r>
        <w:t>Validate inputs: material and plant are mandatory; excludedSuppliers is optional (defaults to []).</w:t>
      </w:r>
    </w:p>
    <w:p>
      <w:pPr>
        <w:pStyle w:val="ListNumber"/>
      </w:pPr>
      <w:r>
        <w:t>Call API_PURCHASING_SOURCE_SRV/A_PurchasingSource with the filter Material eq '&lt;material&gt;' and Plant eq '&lt;plant&gt;'.</w:t>
      </w:r>
    </w:p>
    <w:p>
      <w:pPr>
        <w:pStyle w:val="ListNumber"/>
      </w:pPr>
      <w:r>
        <w:t>Filter rows: remove blocked sources (SourceOfSupplyIsBlocked = true), rows outside their validity window, rows with an empty Supplier, and rows whose Supplier is in excludedSuppliers.</w:t>
      </w:r>
    </w:p>
    <w:p>
      <w:pPr>
        <w:pStyle w:val="ListNumber"/>
      </w:pPr>
      <w:r>
        <w:t>Deduplicate the surviving rows by Supplier (a supplier can have multiple source-list entries).</w:t>
      </w:r>
    </w:p>
    <w:p>
      <w:pPr>
        <w:pStyle w:val="ListNumber"/>
      </w:pPr>
      <w:r>
        <w:t>For each unique candidate supplier, fetch pricing in parallel from API_INFORECORD_PROCESS_SRV/A_PurgInfoRecdOrgPlantData filtered by Material + Plant + Supplier. If no plant-specific record exists, fall back to Material + Supplier and prefer the row where Plant matches. Pick the cheapest NetPriceAmount when multiple info records exist.</w:t>
      </w:r>
    </w:p>
    <w:p>
      <w:pPr>
        <w:pStyle w:val="ListNumber"/>
      </w:pPr>
      <w:r>
        <w:t>In parallel, compute each supplier's historical reliability by calling the internal OTIF handler and bucketing the percentage: ≥ 95% → HIGH; ≥ 85% → MEDIUM; &lt; 85% → LOW; unknown → UNKNOWN.</w:t>
      </w:r>
    </w:p>
    <w:p>
      <w:pPr>
        <w:pStyle w:val="ListNumber"/>
      </w:pPr>
      <w:r>
        <w:t>Return the enriched candidate list in the response envelope described in §2.6.</w:t>
      </w:r>
    </w:p>
    <w:p>
      <w:pPr>
        <w:pStyle w:val="Heading2"/>
      </w:pPr>
      <w:r>
        <w:rPr>
          <w:color w:val="1F3A5F"/>
        </w:rPr>
        <w:t>2.6 Output Schema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"toolName": "get_alt_source_data",</w:t>
        <w:br/>
        <w:t xml:space="preserve">  "material": "RM_AL-CAN",</w:t>
        <w:br/>
        <w:t xml:space="preserve">  "plant": "DE01",</w:t>
        <w:br/>
        <w:t xml:space="preserve">  "excludedSuppliers": ["SUP1-MUMB"],</w:t>
        <w:br/>
        <w:t xml:space="preserve">  "candidateSuppliers": [</w:t>
        <w:br/>
        <w:t xml:space="preserve">    {</w:t>
        <w:br/>
        <w:t xml:space="preserve">      "supplier": "SUP-POLD",</w:t>
        <w:br/>
        <w:t xml:space="preserve">      "unitPrice": 12.35,</w:t>
        <w:br/>
        <w:t xml:space="preserve">      "leadTimeDays": 7,</w:t>
        <w:br/>
        <w:t xml:space="preserve">      "historicalReliability": "HIGH"</w:t>
        <w:br/>
        <w:t xml:space="preserve">    }</w:t>
        <w:br/>
        <w:t xml:space="preserve">  ],</w:t>
        <w:br/>
        <w:t xml:space="preserve">  "sourcedFromApis": ["API_PURCHASING_SOURCE_SRV", "API_INFORECORD_PROCESS_SRV"],</w:t>
        <w:br/>
        <w:t xml:space="preserve">  "dataSource": "S4R",</w:t>
        <w:br/>
        <w:t xml:space="preserve">  "calculatedAt": "2026-09-16T12:00:00Z",</w:t>
        <w:br/>
        <w:t xml:space="preserve">  "error": null</w:t>
        <w:br/>
        <w:t>}</w:t>
      </w:r>
    </w:p>
    <w:p>
      <w:pPr>
        <w:pStyle w:val="Heading2"/>
      </w:pPr>
      <w:r>
        <w:rPr>
          <w:color w:val="1F3A5F"/>
        </w:rPr>
        <w:t>2.7 Example OData Call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GET /sap/opu/odata/sap/API_PURCHASING_SOURCE_SRV/A_PurchasingSource</w:t>
        <w:br/>
        <w:t xml:space="preserve">    ?$filter=Material eq 'RM_AL-CAN' and Plant eq 'DE01'</w:t>
        <w:br/>
        <w:t xml:space="preserve">    &amp;$select=Material,Plant,Supplier,SourceListRecord,</w:t>
        <w:br/>
        <w:t xml:space="preserve">             ValidityStartDate,ValidityEndDate,</w:t>
        <w:br/>
        <w:t xml:space="preserve">             SourceOfSupplyIsBlocked,PurchasingOrganization</w:t>
        <w:br/>
        <w:t xml:space="preserve">    &amp;$format=json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Scenario 2 — Alternative Plant</w:t>
      </w:r>
    </w:p>
    <w:p>
      <w:pPr>
        <w:pStyle w:val="Heading2"/>
      </w:pPr>
      <w:r>
        <w:rPr>
          <w:color w:val="1F3A5F"/>
        </w:rPr>
        <w:t>3.1 Purpose</w:t>
      </w:r>
    </w:p>
    <w:p>
      <w:r>
        <w:rPr>
          <w:b w:val="0"/>
          <w:i w:val="0"/>
          <w:sz w:val="22"/>
        </w:rPr>
        <w:t>When a plant's inbound supply is disrupted, identify other plants in the network that already stock the same material. The material itself is NOT substituted — only the source plant changes, enabling an inter-plant stock transfer to cover open demand at the affected plant.</w:t>
      </w:r>
    </w:p>
    <w:p>
      <w:pPr>
        <w:pStyle w:val="Heading2"/>
      </w:pPr>
      <w:r>
        <w:rPr>
          <w:color w:val="1F3A5F"/>
        </w:rPr>
        <w:t>3.2 Inputs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affectedMaterial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Early Warning Agent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Material for which supply is at risk at the affected plant.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affectedPlant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Early Warning Agent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Plant experiencing the disruption.</w:t>
            </w:r>
          </w:p>
        </w:tc>
      </w:tr>
    </w:tbl>
    <w:p>
      <w:pPr>
        <w:pStyle w:val="Heading2"/>
      </w:pPr>
      <w:r>
        <w:rPr>
          <w:color w:val="1F3A5F"/>
        </w:rPr>
        <w:t>3.3 S/4HANA APIs and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API Service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API_PURCHASEORDER_PROCESS_SRV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A_PurchaseOrderItem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Retrieve open (not fully delivered) PO items at the affected plant to compute required quantity.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API_MATERIAL_STOCK_SRV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A_MatlStkInAcctMod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Retrieve on-hand stock at candidate fallback plants (summed across storage locations).</w:t>
            </w:r>
          </w:p>
        </w:tc>
      </w:tr>
    </w:tbl>
    <w:p>
      <w:pPr>
        <w:pStyle w:val="Heading2"/>
      </w:pPr>
      <w:r>
        <w:rPr>
          <w:color w:val="1F3A5F"/>
        </w:rPr>
        <w:t>3.4 Fields Consumed</w:t>
      </w:r>
    </w:p>
    <w:p>
      <w:r>
        <w:rPr>
          <w:b/>
          <w:i w:val="0"/>
          <w:sz w:val="22"/>
        </w:rPr>
        <w:t>From A_PurchaseOrderItem: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0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PurchaseOrder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PO number (breakdown / traceability).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PurchaseOrderItem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PO line item.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Material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Filter key.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Plant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Filter key (affected plant).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OrderQuantity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Outstanding quantity of the PO line.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PurchaseOrderQuantityUnit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Unit of measure of OrderQuantity.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IsCompletelyDelivered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Filter: must be false (open items only).</w:t>
            </w:r>
          </w:p>
        </w:tc>
      </w:tr>
    </w:tbl>
    <w:p>
      <w:r>
        <w:rPr>
          <w:b/>
          <w:i w:val="0"/>
          <w:sz w:val="22"/>
        </w:rPr>
        <w:t>From A_MatlStkInAcctMod: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0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Material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Filter key.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Plant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Filter key (candidate fallback plant).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StorageLocation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Storage-location breakdown; totals are summed across locations.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MatlWrhsStkQtyInMatlBaseUnit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On-hand stock quantity in material base unit.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MaterialBaseUnit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Base unit of measure.</w:t>
            </w:r>
          </w:p>
        </w:tc>
      </w:tr>
    </w:tbl>
    <w:p>
      <w:pPr>
        <w:pStyle w:val="Heading2"/>
      </w:pPr>
      <w:r>
        <w:rPr>
          <w:color w:val="1F3A5F"/>
        </w:rPr>
        <w:t>3.5 Step-by-Step Logic</w:t>
      </w:r>
    </w:p>
    <w:p>
      <w:pPr>
        <w:pStyle w:val="ListNumber"/>
      </w:pPr>
      <w:r>
        <w:t>Validate inputs: affectedMaterial and affectedPlant are mandatory.</w:t>
      </w:r>
    </w:p>
    <w:p>
      <w:pPr>
        <w:pStyle w:val="ListNumber"/>
      </w:pPr>
      <w:r>
        <w:t>Compute requiredQty at the affected plant by calling API_PURCHASEORDER_PROCESS_SRV/A_PurchaseOrderItem with the filter Material eq '&lt;affectedMaterial&gt;' and Plant eq '&lt;affectedPlant&gt;' and IsCompletelyDelivered eq false. Sum OrderQuantity across all returned rows and capture the unit from PurchaseOrderQuantityUnit. Also record a per-PO breakdown for traceability.</w:t>
      </w:r>
    </w:p>
    <w:p>
      <w:pPr>
        <w:pStyle w:val="ListNumber"/>
      </w:pPr>
      <w:r>
        <w:t>Determine candidate fallback plants for the affected plant.</w:t>
      </w:r>
    </w:p>
    <w:p>
      <w:r>
        <w:rPr>
          <w:b w:val="0"/>
          <w:i/>
          <w:sz w:val="22"/>
        </w:rPr>
        <w:t>Note (demo scope): In the current MVP demo the list of candidate fallback plants is supplied through a temporary configuration purely to keep the demo self-contained. This is NOT the target business logic. The production implementation of this step will derive fallback plants from the actual plant-network relationships (e.g. sourcing agreements, distance / logistics network, plant hierarchy, or a dedicated master-data table in HANA / S/4HANA). This part of the logic is still to be defined and implemented.</w:t>
      </w:r>
    </w:p>
    <w:p>
      <w:pPr>
        <w:pStyle w:val="ListNumber"/>
      </w:pPr>
      <w:r>
        <w:t>For each candidate fallback plant, call API_MATERIAL_STOCK_SRV/A_MatlStkInAcctMod with the filter Material eq '&lt;affectedMaterial&gt;' and Plant eq '&lt;candidatePlant&gt;'. Sum MatlWrhsStkQtyInMatlBaseUnit across all rows to obtain total on-hand stock at that plant, and capture the base unit.</w:t>
      </w:r>
    </w:p>
    <w:p>
      <w:pPr>
        <w:pStyle w:val="ListNumber"/>
      </w:pPr>
      <w:r>
        <w:t>Compute feasibility per candidate plant: coversDemand = availableStock ≥ requiredQty; shortfallQty = max(0, requiredQty − availableStock). Discard candidates with zero available stock.</w:t>
      </w:r>
    </w:p>
    <w:p>
      <w:pPr>
        <w:pStyle w:val="ListNumber"/>
      </w:pPr>
      <w:r>
        <w:t>Sort surviving candidates by availableStock in descending order and build a plain-English recommendation sentence naming the best source plant, the quantity to transfer, and any shortfall.</w:t>
      </w:r>
    </w:p>
    <w:p>
      <w:pPr>
        <w:pStyle w:val="ListNumber"/>
      </w:pPr>
      <w:r>
        <w:t>Return the response envelope described in §3.6.</w:t>
      </w:r>
    </w:p>
    <w:p>
      <w:pPr>
        <w:pStyle w:val="Heading2"/>
      </w:pPr>
      <w:r>
        <w:rPr>
          <w:color w:val="1F3A5F"/>
        </w:rPr>
        <w:t>3.6 Output Schema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"toolName": "get_alternate_plant_source",</w:t>
        <w:br/>
        <w:t xml:space="preserve">  "affectedMaterial": "1122",</w:t>
        <w:br/>
        <w:t xml:space="preserve">  "affectedPlant": "DE01",</w:t>
        <w:br/>
        <w:t xml:space="preserve">  "requiredQty": 500,</w:t>
        <w:br/>
        <w:t xml:space="preserve">  "requiredQtyUnit": "EA",</w:t>
        <w:br/>
        <w:t xml:space="preserve">  "requiredQtySource": "OPEN_POS",</w:t>
        <w:br/>
        <w:t xml:space="preserve">  "requiredQtyBreakdown": [</w:t>
        <w:br/>
        <w:t xml:space="preserve">    {</w:t>
        <w:br/>
        <w:t xml:space="preserve">      "poNumber": "4500002578",</w:t>
        <w:br/>
        <w:t xml:space="preserve">      "poItem": "10",</w:t>
        <w:br/>
        <w:t xml:space="preserve">      "outstandingQty": 500,</w:t>
        <w:br/>
        <w:t xml:space="preserve">      "unit": "EA"</w:t>
        <w:br/>
        <w:t xml:space="preserve">    }</w:t>
        <w:br/>
        <w:t xml:space="preserve">  ],</w:t>
        <w:br/>
        <w:t xml:space="preserve">  "sourcePlantCount": 1,</w:t>
        <w:br/>
        <w:t xml:space="preserve">  "sourcePlants": [</w:t>
        <w:br/>
        <w:t xml:space="preserve">    {</w:t>
        <w:br/>
        <w:t xml:space="preserve">      "plant": "DE02",</w:t>
        <w:br/>
        <w:t xml:space="preserve">      "availableStock": 750,</w:t>
        <w:br/>
        <w:t xml:space="preserve">      "stockUnit": "EA",</w:t>
        <w:br/>
        <w:t xml:space="preserve">      "coversDemand": true,</w:t>
        <w:br/>
        <w:t xml:space="preserve">      "shortfallQty": 0</w:t>
        <w:br/>
        <w:t xml:space="preserve">    }</w:t>
        <w:br/>
        <w:t xml:space="preserve">  ],</w:t>
        <w:br/>
        <w:t xml:space="preserve">  "recommendation": "Transfer 500 EA of material 1122 from plant DE02 to plant DE01 — DE02 has 750 EA in stock.",</w:t>
        <w:br/>
        <w:t xml:space="preserve">  "sourcedFromApis": ["API_PURCHASEORDER_PROCESS_SRV", "API_MATERIAL_STOCK_SRV"],</w:t>
        <w:br/>
        <w:t xml:space="preserve">  "dataSource": "S4R",</w:t>
        <w:br/>
        <w:t xml:space="preserve">  "calculatedAt": "2026-09-16T12:00:00Z",</w:t>
        <w:br/>
        <w:t xml:space="preserve">  "error": null</w:t>
        <w:br/>
        <w:t>}</w:t>
      </w:r>
    </w:p>
    <w:p>
      <w:pPr>
        <w:pStyle w:val="Heading2"/>
      </w:pPr>
      <w:r>
        <w:rPr>
          <w:color w:val="1F3A5F"/>
        </w:rPr>
        <w:t>3.7 Example OData Calls</w:t>
      </w:r>
    </w:p>
    <w:p>
      <w:pPr>
        <w:shd w:val="clear" w:color="auto" w:fill="F2F2F2"/>
      </w:pPr>
      <w:r>
        <w:rPr>
          <w:rFonts w:ascii="Consolas" w:hAnsi="Consolas"/>
          <w:sz w:val="18"/>
        </w:rPr>
        <w:t># Step 1 — Required quantity from open POs</w:t>
        <w:br/>
        <w:t>GET /sap/opu/odata/sap/API_PURCHASEORDER_PROCESS_SRV/A_PurchaseOrderItem</w:t>
        <w:br/>
        <w:t xml:space="preserve">    ?$filter=Material eq '1122' and Plant eq 'DE01' and IsCompletelyDelivered eq false</w:t>
        <w:br/>
        <w:t xml:space="preserve">    &amp;$select=PurchaseOrder,PurchaseOrderItem,Material,Plant,</w:t>
        <w:br/>
        <w:t xml:space="preserve">             OrderQuantity,PurchaseOrderQuantityUnit,IsCompletelyDelivered</w:t>
        <w:br/>
        <w:t xml:space="preserve">    &amp;$format=json</w:t>
        <w:br/>
        <w:br/>
        <w:t># Step 2 — Stock at each candidate fallback plant</w:t>
        <w:br/>
        <w:t>GET /sap/opu/odata/sap/API_MATERIAL_STOCK_SRV/A_MatlStkInAcctMod</w:t>
        <w:br/>
        <w:t xml:space="preserve">    ?$filter=Material eq '1122' and Plant eq 'DE02'</w:t>
        <w:br/>
        <w:t xml:space="preserve">    &amp;$select=Material,Plant,StorageLocation,</w:t>
        <w:br/>
        <w:t xml:space="preserve">             MatlWrhsStkQtyInMatlBaseUnit,MaterialBaseUnit</w:t>
        <w:br/>
        <w:t xml:space="preserve">    &amp;$format=json</w:t>
      </w:r>
    </w:p>
    <w:p>
      <w:pPr>
        <w:pStyle w:val="Heading2"/>
      </w:pPr>
      <w:r>
        <w:rPr>
          <w:color w:val="1F3A5F"/>
        </w:rPr>
        <w:t>3.8 Future Work</w:t>
      </w:r>
    </w:p>
    <w:p>
      <w:pPr>
        <w:pStyle w:val="ListBullet"/>
      </w:pPr>
      <w:r>
        <w:t>Replace the temporary demo-only fallback plant configuration with a real plant-network lookup.</w:t>
      </w:r>
    </w:p>
    <w:p>
      <w:pPr>
        <w:pStyle w:val="ListBullet"/>
      </w:pPr>
      <w:r>
        <w:t>Introduce distance / logistics cost as an additional ranking criterion.</w:t>
      </w:r>
    </w:p>
    <w:p>
      <w:pPr>
        <w:pStyle w:val="ListBullet"/>
      </w:pPr>
      <w:r>
        <w:t>Consider open stock transfer orders (STOs) already in flight to avoid double-counting.</w:t>
      </w:r>
    </w:p>
    <w:p>
      <w:pPr>
        <w:pStyle w:val="ListBullet"/>
      </w:pPr>
      <w:r>
        <w:t>Extend the recommendation with expected transfer lead time.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Scenario 3 — Alternative BOM (Alternate Raw Material)</w:t>
      </w:r>
    </w:p>
    <w:p>
      <w:pPr>
        <w:pStyle w:val="Heading2"/>
      </w:pPr>
      <w:r>
        <w:rPr>
          <w:color w:val="1F3A5F"/>
        </w:rPr>
        <w:t>4.1 Purpose</w:t>
      </w:r>
    </w:p>
    <w:p>
      <w:r>
        <w:rPr>
          <w:b w:val="0"/>
          <w:i w:val="0"/>
          <w:sz w:val="22"/>
        </w:rPr>
        <w:t>When a raw material used in the Bill of Materials (BOM) of an affected finished good (SKU) becomes unavailable due to a supply disruption, this scenario identifies alternate BOMs — belonging to the same or an equivalent finished good — whose component list either avoids the disrupted raw material or replaces it with a functionally equivalent substitute. The Scenario Agent then evaluates which alternate BOM is viable from a component-availability and cost standpoint.</w:t>
      </w:r>
    </w:p>
    <w:p>
      <w:pPr>
        <w:pStyle w:val="Heading2"/>
      </w:pPr>
      <w:r>
        <w:rPr>
          <w:color w:val="1F3A5F"/>
        </w:rPr>
        <w:t>4.2 Input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affectedMaterial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Early Warning Agent (from affected SKU)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The disrupted raw material extracted from the affected SKU's BOM. This is the single primary input to Scenario 3.</w:t>
            </w:r>
          </w:p>
        </w:tc>
      </w:tr>
    </w:tbl>
    <w:p>
      <w:r>
        <w:rPr>
          <w:b w:val="0"/>
          <w:i/>
          <w:sz w:val="22"/>
        </w:rPr>
        <w:t>The affected material is emitted by the Early Warning Agent when it flags a disruption for a specific SKU/finished good; the Substitution Agent uses it as the starting point for the BOM traversal described below.</w:t>
      </w:r>
    </w:p>
    <w:p>
      <w:pPr>
        <w:pStyle w:val="Heading2"/>
      </w:pPr>
      <w:r>
        <w:rPr>
          <w:color w:val="1F3A5F"/>
        </w:rPr>
        <w:t>4.3 S/4HANA APIs and Entities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API Service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Entity / Navigation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API_BILL_OF_MATERIAL_SRV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A_BillOfMaterial (Type: A_BillOfMaterialType)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BOM header — identifies each BOM by its finished-good Material, Plant, Variant, and validity window.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API_BILL_OF_MATERIAL_SRV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to_BillOfMaterialItem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Navigation from a BOM header to its list of component (raw-material) items.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API_BILL_OF_MATERIAL_SRV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to_BillOfMaterialUsage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Navigation exposing the BOM usage type (e.g. production, engineering).</w:t>
            </w:r>
          </w:p>
        </w:tc>
      </w:tr>
    </w:tbl>
    <w:p>
      <w:pPr>
        <w:pStyle w:val="Heading2"/>
      </w:pPr>
      <w:r>
        <w:rPr>
          <w:color w:val="1F3A5F"/>
        </w:rPr>
        <w:t>4.4 Fields Consumed</w:t>
      </w:r>
    </w:p>
    <w:p>
      <w:r>
        <w:rPr>
          <w:b/>
          <w:i w:val="0"/>
          <w:sz w:val="22"/>
        </w:rPr>
        <w:t>From A_BillOfMaterial (header):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BillOfMaterialHeaderUUID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GUID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Unique BOM header identifier.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BillOfMaterial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BOM number (e.g. '00000047').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BillOfMaterialVariant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Alternative BOM identifier (‘1’, ‘2’, …) — key field for alternate BOMs.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BillOfMaterialCategory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‘M’ = material BOM.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Material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Finished good the BOM belongs to (e.g. 'FG_COKE_500ML-CAN').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Plant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Plant that owns the BOM ('' means cross-plant).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IsMultipleBOMAlt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Flag indicating multiple alternates exist.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BillOfMaterialStatus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‘1’ = active.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HeaderValidityStartDate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BOM effective-from date.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HeaderValidityEndDate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BOM effective-to date.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BOMHeaderBaseUnit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Base UoM of the finished good.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BOMHeaderQuantityInBaseUnit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Number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Base quantity the BOM produces (e.g. 1).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BillOfMaterialVariantUsage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Usage code (‘1’ = production, ‘3’ = universal, etc.).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IsMarkedForDeletion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Filter: must be false.</w:t>
            </w:r>
          </w:p>
        </w:tc>
      </w:tr>
    </w:tbl>
    <w:p>
      <w:r>
        <w:rPr>
          <w:b/>
          <w:i w:val="0"/>
          <w:sz w:val="22"/>
        </w:rPr>
        <w:t>From to_BillOfMaterialItem (component):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0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BillOfMaterialItemNodeUUID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Item identifier.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BillOfMaterialComponent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raw material / component number.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ComponentQuantity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Quantity of the component per BOM base quantity.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ComponentUnit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Unit of measure of the component.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BillOfMaterialItemCategory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‘L’ = stock item, ‘N’ = non-stock, ‘R’ = variable-size, etc.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ValidityStartDate / ValidityEndDate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Item-level validity window.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IsBOMRecursive / IsAssembly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Structural flags used to walk multi-level BOMs.</w:t>
            </w:r>
          </w:p>
        </w:tc>
      </w:tr>
    </w:tbl>
    <w:p>
      <w:pPr>
        <w:pStyle w:val="Heading2"/>
      </w:pPr>
      <w:r>
        <w:rPr>
          <w:color w:val="1F3A5F"/>
        </w:rPr>
        <w:t>4.5 Step-by-Step Logic</w:t>
      </w:r>
    </w:p>
    <w:p>
      <w:pPr>
        <w:pStyle w:val="ListNumber"/>
      </w:pPr>
      <w:r>
        <w:t>Receive affectedMaterial from the Early Warning Agent (extracted from the affected SKU's disruption event).</w:t>
      </w:r>
    </w:p>
    <w:p>
      <w:pPr>
        <w:pStyle w:val="ListNumber"/>
      </w:pPr>
      <w:r>
        <w:t>Reverse lookup — find all BOMs that contain the affected material as a component. This is done by querying BOM items (across BOM headers) whose BillOfMaterialComponent equals affectedMaterial. Collect the parent BillOfMaterial + Material (finished-good) pairs that reference it.</w:t>
      </w:r>
    </w:p>
    <w:p>
      <w:pPr>
        <w:pStyle w:val="ListNumber"/>
      </w:pPr>
      <w:r>
        <w:t>For each impacted finished good identified in step 2, query API_BILL_OF_MATERIAL_SRV/A_BillOfMaterial with the filter Material eq '&lt;finishedGood&gt;'. This returns all BOM headers for that FG, including alternate variants (distinguished by BillOfMaterialVariant and flagged by IsMultipleBOMAlt).</w:t>
      </w:r>
    </w:p>
    <w:p>
      <w:pPr>
        <w:pStyle w:val="ListNumber"/>
      </w:pPr>
      <w:r>
        <w:t>Filter the header set to keep only currently valid, active BOMs: BillOfMaterialStatus = ‘1’, IsMarkedForDeletion = false, and current date between HeaderValidityStartDate and HeaderValidityEndDate.</w:t>
      </w:r>
    </w:p>
    <w:p>
      <w:pPr>
        <w:pStyle w:val="ListNumber"/>
      </w:pPr>
      <w:r>
        <w:t>For each surviving BOM header, expand its components by following the to_BillOfMaterialItem navigation.</w:t>
      </w:r>
    </w:p>
    <w:p>
      <w:pPr>
        <w:pStyle w:val="ListNumber"/>
      </w:pPr>
      <w:r>
        <w:t>Classify each BOM: (a) BOMs whose component list does NOT include the affected material — direct candidates; (b) BOMs where the affected material has been replaced by a different component that serves the same functional role — substitute candidates. BOMs that still contain the disrupted RM with no alternative are excluded.</w:t>
      </w:r>
    </w:p>
    <w:p>
      <w:pPr>
        <w:pStyle w:val="ListNumber"/>
      </w:pPr>
      <w:r>
        <w:t>Return the ranked list of candidate alternate BOMs — each entry contains the finished good, BOM number, variant, plant, validity window, and the full component list — so the Scenario Agent can decide.</w:t>
      </w:r>
    </w:p>
    <w:p>
      <w:pPr>
        <w:pStyle w:val="Heading2"/>
      </w:pPr>
      <w:r>
        <w:rPr>
          <w:color w:val="1F3A5F"/>
        </w:rPr>
        <w:t>4.6 Illustrative Example</w:t>
      </w:r>
    </w:p>
    <w:p>
      <w:r>
        <w:rPr>
          <w:b w:val="0"/>
          <w:i w:val="0"/>
          <w:sz w:val="22"/>
        </w:rPr>
        <w:t>Consider two related finished goods in the demo data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Finished Good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BOM Number</w:t>
            </w:r>
          </w:p>
        </w:tc>
        <w:tc>
          <w:tcPr>
            <w:tcW w:type="dxa" w:w="54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Component Materials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FG_COKE_500ML-CAN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00000045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RM_AL-CAN, RM200 (LID), RM-SYRUP, 1122 (Label)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FG_COKE_300ML-BOTL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00000047</w:t>
            </w:r>
          </w:p>
        </w:tc>
        <w:tc>
          <w:tcPr>
            <w:tcW w:type="dxa" w:w="5472"/>
          </w:tcPr>
          <w:p>
            <w:r/>
            <w:r>
              <w:rPr>
                <w:sz w:val="18"/>
              </w:rPr>
              <w:t>RM_PL-BOTTLE (PET plastic), SYRUP (High-fructose corn syrup), RM300 (PL Lids), RM-lable (Printed Labels)</w:t>
            </w:r>
          </w:p>
        </w:tc>
      </w:tr>
    </w:tbl>
    <w:p>
      <w:r>
        <w:rPr>
          <w:b w:val="0"/>
          <w:i w:val="0"/>
          <w:sz w:val="22"/>
        </w:rPr>
        <w:t>If the Early Warning Agent reports that RM_AL-CAN is disrupted, the Substitution Agent traces this component back to FG_COKE_500ML-CAN (BOM 00000045). It then looks for alternate BOMs for the coke product family and surfaces BOM 00000047 (FG_COKE_300ML-BOTL), whose components do NOT include RM_AL-CAN. The Scenario Agent can then reason about whether switching production to the 300ML bottle SKU meets demand, given the availability of RM_PL-BOTTLE, SYRUP, RM300, and RM-lable.</w:t>
      </w:r>
    </w:p>
    <w:p>
      <w:pPr>
        <w:pStyle w:val="Heading2"/>
      </w:pPr>
      <w:r>
        <w:rPr>
          <w:color w:val="1F3A5F"/>
        </w:rPr>
        <w:t>4.7 Proposed Output Schema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"toolName": "get_alternate_bom",</w:t>
        <w:br/>
        <w:t xml:space="preserve">  "affectedMaterial": "RM_AL-CAN",</w:t>
        <w:br/>
        <w:t xml:space="preserve">  "impactedFinishedGoods": ["FG_COKE_500ML-CAN"],</w:t>
        <w:br/>
        <w:t xml:space="preserve">  "candidateBoms": [</w:t>
        <w:br/>
        <w:t xml:space="preserve">    {</w:t>
        <w:br/>
        <w:t xml:space="preserve">      "finishedGood": "FG_COKE_300ML-BOTL",</w:t>
        <w:br/>
        <w:t xml:space="preserve">      "billOfMaterial": "00000047",</w:t>
        <w:br/>
        <w:t xml:space="preserve">      "billOfMaterialVariant": "1",</w:t>
        <w:br/>
        <w:t xml:space="preserve">      "plant": "DE01",</w:t>
        <w:br/>
        <w:t xml:space="preserve">      "validFrom": "2026-09-01",</w:t>
        <w:br/>
        <w:t xml:space="preserve">      "validTo": "9999-12-31",</w:t>
        <w:br/>
        <w:t xml:space="preserve">      "components": [</w:t>
        <w:br/>
        <w:t xml:space="preserve">        { "material": "RM_PL-BOTTLE", "quantity": 1, "unit": "PC" },</w:t>
        <w:br/>
        <w:t xml:space="preserve">        { "material": "SYRUP",        "quantity": 0.3, "unit": "L" },</w:t>
        <w:br/>
        <w:t xml:space="preserve">        { "material": "RM300",        "quantity": 1, "unit": "PC" },</w:t>
        <w:br/>
        <w:t xml:space="preserve">        { "material": "RM-lable",     "quantity": 1, "unit": "PC" }</w:t>
        <w:br/>
        <w:t xml:space="preserve">      ],</w:t>
        <w:br/>
        <w:t xml:space="preserve">      "substitutionType": "AVOIDS_AFFECTED_MATERIAL"</w:t>
        <w:br/>
        <w:t xml:space="preserve">    }</w:t>
        <w:br/>
        <w:t xml:space="preserve">  ],</w:t>
        <w:br/>
        <w:t xml:space="preserve">  "sourcedFromApis": ["API_BILL_OF_MATERIAL_SRV"],</w:t>
        <w:br/>
        <w:t xml:space="preserve">  "dataSource": "S4R",</w:t>
        <w:br/>
        <w:t xml:space="preserve">  "calculatedAt": "2026-09-16T12:00:00Z",</w:t>
        <w:br/>
        <w:t xml:space="preserve">  "error": null</w:t>
        <w:br/>
        <w:t>}</w:t>
      </w:r>
    </w:p>
    <w:p>
      <w:pPr>
        <w:pStyle w:val="Heading2"/>
      </w:pPr>
      <w:r>
        <w:rPr>
          <w:color w:val="1F3A5F"/>
        </w:rPr>
        <w:t>4.8 Example OData Calls</w:t>
      </w:r>
    </w:p>
    <w:p>
      <w:pPr>
        <w:shd w:val="clear" w:color="auto" w:fill="F2F2F2"/>
      </w:pPr>
      <w:r>
        <w:rPr>
          <w:rFonts w:ascii="Consolas" w:hAnsi="Consolas"/>
          <w:sz w:val="18"/>
        </w:rPr>
        <w:t># Step A — Fetch all BOM headers for the impacted finished good</w:t>
        <w:br/>
        <w:t>GET /sap/opu/odata/sap/API_BILL_OF_MATERIAL_SRV/A_BillOfMaterial</w:t>
        <w:br/>
        <w:t xml:space="preserve">    ?$filter=Material eq 'FG_COKE_300ML-BOTL' and BillOfMaterialStatus eq '1'</w:t>
        <w:br/>
        <w:t xml:space="preserve">    &amp;$expand=to_BillOfMaterialItem</w:t>
        <w:br/>
        <w:t xml:space="preserve">    &amp;$format=json</w:t>
        <w:br/>
        <w:br/>
        <w:t># Step B — Retrieve component list for a specific BOM</w:t>
        <w:br/>
        <w:t>GET /sap/opu/odata/sap/API_BILL_OF_MATERIAL_SRV/A_BillOfMaterial(guid'...')/to_BillOfMaterialItem</w:t>
        <w:br/>
        <w:t xml:space="preserve">    ?$select=BillOfMaterialComponent,ComponentQuantity,ComponentUnit,</w:t>
        <w:br/>
        <w:t xml:space="preserve">             BillOfMaterialItemCategory,ValidityStartDate,ValidityEndDate</w:t>
        <w:br/>
        <w:t xml:space="preserve">    &amp;$format=json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Integration with the Scenario &amp; Recommendation Agent</w:t>
      </w:r>
    </w:p>
    <w:p>
      <w:pPr>
        <w:pStyle w:val="Heading2"/>
      </w:pPr>
      <w:r>
        <w:rPr>
          <w:color w:val="1F3A5F"/>
        </w:rPr>
        <w:t>5.1 Flow</w:t>
      </w:r>
    </w:p>
    <w:p>
      <w:r>
        <w:rPr>
          <w:b w:val="0"/>
          <w:i w:val="0"/>
          <w:sz w:val="22"/>
        </w:rPr>
        <w:t>The Substitution Agent exposes each scenario as a separate CAP function inside the SupplierResilience service (Node.js / CAP). The Scenario &amp; Recommendation Agent is a Python service (see Supplier_Resilience/agent.py) built on LangGraph. It invokes the CAP functions as tools, collects their structured JSON outputs, and passes them to an LLM for reasoning.</w:t>
      </w:r>
    </w:p>
    <w:p>
      <w:pPr>
        <w:shd w:val="clear" w:color="auto" w:fill="F2F2F2"/>
      </w:pPr>
      <w:r>
        <w:rPr>
          <w:rFonts w:ascii="Consolas" w:hAnsi="Consolas"/>
          <w:sz w:val="18"/>
        </w:rPr>
        <w:t>Substitution Agent (CAP / Node.js)         Scenario Agent (Python / LangGraph)</w:t>
        <w:br/>
        <w:t>───────────────────────────────────        ──────────────────────────────────────</w:t>
        <w:br/>
        <w:t xml:space="preserve">  getAltSourceData()          ─────►  ┐</w:t>
        <w:br/>
        <w:t xml:space="preserve">  getAlternatePlantSource()   ─────►  │──► collect JSON ─► LLM call ─► recommendation</w:t>
        <w:br/>
        <w:t xml:space="preserve">  getAlternateBom()           ─────►  ┘</w:t>
      </w:r>
    </w:p>
    <w:p>
      <w:pPr>
        <w:pStyle w:val="Heading2"/>
      </w:pPr>
      <w:r>
        <w:rPr>
          <w:color w:val="1F3A5F"/>
        </w:rPr>
        <w:t>5.2 LLM Call Contract</w:t>
      </w:r>
    </w:p>
    <w:p>
      <w:r>
        <w:rPr>
          <w:b/>
          <w:i w:val="0"/>
          <w:sz w:val="22"/>
        </w:rPr>
        <w:t>Prompt input (schematic):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"disruption": {</w:t>
        <w:br/>
        <w:t xml:space="preserve">    "affectedSku": "FG_COKE_500ML-CAN",</w:t>
        <w:br/>
        <w:t xml:space="preserve">    "affectedMaterial": "RM_AL-CAN",</w:t>
        <w:br/>
        <w:t xml:space="preserve">    "affectedPlant": "DE01",</w:t>
        <w:br/>
        <w:t xml:space="preserve">    "affectedSupplier": "SUP1-MUMB"</w:t>
        <w:br/>
        <w:t xml:space="preserve">  },</w:t>
        <w:br/>
        <w:t xml:space="preserve">  "substitutionOptions": {</w:t>
        <w:br/>
        <w:t xml:space="preserve">    "alternativeSuppliers":  { ... },  // getAltSourceData output</w:t>
        <w:br/>
        <w:t xml:space="preserve">    "alternativePlants":     { ... },  // getAlternatePlantSource output</w:t>
        <w:br/>
        <w:t xml:space="preserve">    "alternativeBoms":       { ... }   // getAlternateBom output</w:t>
        <w:br/>
        <w:t xml:space="preserve">  }</w:t>
        <w:br/>
        <w:t>}</w:t>
      </w:r>
    </w:p>
    <w:p>
      <w:r>
        <w:rPr>
          <w:b/>
          <w:i w:val="0"/>
          <w:sz w:val="22"/>
        </w:rPr>
        <w:t>Expected LLM output:</w:t>
      </w:r>
    </w:p>
    <w:p>
      <w:pPr>
        <w:pStyle w:val="ListBullet"/>
      </w:pPr>
      <w:r>
        <w:t>A ranked recommendation naming the best substitution option and the reasoning.</w:t>
      </w:r>
    </w:p>
    <w:p>
      <w:pPr>
        <w:pStyle w:val="ListBullet"/>
      </w:pPr>
      <w:r>
        <w:t>Explicit references to the candidate identifiers (supplier ID, plant code, BOM number) it selected.</w:t>
      </w:r>
    </w:p>
    <w:p>
      <w:pPr>
        <w:pStyle w:val="ListBullet"/>
      </w:pPr>
      <w:r>
        <w:t>Highlight of any risks, shortfalls, or missing information the operator should confirm.</w:t>
      </w:r>
    </w:p>
    <w:p>
      <w:pPr>
        <w:pStyle w:val="Heading2"/>
      </w:pPr>
      <w:r>
        <w:rPr>
          <w:color w:val="1F3A5F"/>
        </w:rPr>
        <w:t>5.3 Why the Substitution Agent Is Deterministic</w:t>
      </w:r>
    </w:p>
    <w:p>
      <w:pPr>
        <w:pStyle w:val="ListBullet"/>
      </w:pPr>
      <w:r>
        <w:t>Auditable: every candidate is traceable to a specific OData call.</w:t>
      </w:r>
    </w:p>
    <w:p>
      <w:pPr>
        <w:pStyle w:val="ListBullet"/>
      </w:pPr>
      <w:r>
        <w:t>Fast: no LLM latency inside the data-fetch layer.</w:t>
      </w:r>
    </w:p>
    <w:p>
      <w:pPr>
        <w:pStyle w:val="ListBullet"/>
      </w:pPr>
      <w:r>
        <w:t>Composable: the Scenario Agent can invoke one, two, or all three scenarios depending on the disruption type.</w:t>
      </w:r>
    </w:p>
    <w:p>
      <w:pPr>
        <w:pStyle w:val="ListBullet"/>
      </w:pPr>
      <w:r>
        <w:t>Testable: outputs are pure JSON and can be snapshot-tested independent of any LLM.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Appendix</w:t>
      </w:r>
    </w:p>
    <w:p>
      <w:pPr>
        <w:pStyle w:val="Heading2"/>
      </w:pPr>
      <w:r>
        <w:rPr>
          <w:color w:val="1F3A5F"/>
        </w:rPr>
        <w:t>6.1 Source Files (CAP / Node.js)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6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srv/lib/alt-source-data-handler.js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Scenario 1 handler.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srv/lib/alternate-plant-source-handler.js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Scenario 2 handler.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srv/lib/required-qty-handler.js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Helper: open-PO required quantity.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srv/lib/supplier-otif-handler.js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Helper: supplier OTIF percentage.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srv/lib/get-alternate-bom-handler.js (planned)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Scenario 3 handler — to be implemented.</w:t>
            </w:r>
          </w:p>
        </w:tc>
      </w:tr>
    </w:tbl>
    <w:p>
      <w:pPr>
        <w:pStyle w:val="Heading2"/>
      </w:pPr>
      <w:r>
        <w:rPr>
          <w:color w:val="1F3A5F"/>
        </w:rPr>
        <w:t>6.2 Sample BOM Header Payload</w:t>
      </w:r>
    </w:p>
    <w:p>
      <w:r>
        <w:rPr>
          <w:b w:val="0"/>
          <w:i w:val="0"/>
          <w:sz w:val="22"/>
        </w:rPr>
        <w:t>Excerpt from API_BILL_OF_MATERIAL_SRV/A_BillOfMaterial (from the reference capture stored in SupplierResilience/scripts/API_BILL_OF_MATERIAL_SRV.A_BillOfMaterialType.txt):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"BillOfMaterialHeaderUUID": "a2f84c44-23c4-1fe1-a8c0-07879eff6412",</w:t>
        <w:br/>
        <w:t xml:space="preserve">  "BillOfMaterialCategory":   "M",</w:t>
        <w:br/>
        <w:t xml:space="preserve">  "BillOfMaterial":           "00000045",</w:t>
        <w:br/>
        <w:t xml:space="preserve">  "BillOfMaterialVariant":    "1",</w:t>
        <w:br/>
        <w:t xml:space="preserve">  "BillOfMaterialVariantUsage":"1",</w:t>
        <w:br/>
        <w:t xml:space="preserve">  "Material":                 "FG_COKE_500ML-CAN",</w:t>
        <w:br/>
        <w:t xml:space="preserve">  "Plant":                    "DE01",</w:t>
        <w:br/>
        <w:t xml:space="preserve">  "IsMultipleBOMAlt":         false,</w:t>
        <w:br/>
        <w:t xml:space="preserve">  "BillOfMaterialStatus":     "1",</w:t>
        <w:br/>
        <w:t xml:space="preserve">  "HeaderValidityStartDate":  "/Date(1787788800000)/",</w:t>
        <w:br/>
        <w:t xml:space="preserve">  "HeaderValidityEndDate":    "/Date(253402214400000)/",</w:t>
        <w:br/>
        <w:t xml:space="preserve">  "BOMHeaderBaseUnit":        "PC",</w:t>
        <w:br/>
        <w:t xml:space="preserve">  "BOMHeaderQuantityInBaseUnit": "1",</w:t>
        <w:br/>
        <w:t xml:space="preserve">  "IsMarkedForDeletion":      false,</w:t>
        <w:br/>
        <w:t xml:space="preserve">  "to_BillOfMaterialItem":    { "__deferred": { "uri": ".../to_BillOfMaterialItem" } }</w:t>
        <w:br/>
        <w:t>}</w:t>
      </w:r>
    </w:p>
    <w:p>
      <w:pPr>
        <w:pStyle w:val="Heading2"/>
      </w:pPr>
      <w:r>
        <w:rPr>
          <w:color w:val="1F3A5F"/>
        </w:rPr>
        <w:t>6.3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72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SKU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Stock Keeping Unit — a finished good tracked in inventory.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BOM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Bill of Materials — the recipe of components required to produce a finished good.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Alternate BOM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 BOM variant of the same finished good with a different component list.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OTIF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On-Time-In-Full delivery percentage of a supplier over a rolling window.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STO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Stock Transfer Order — a document moving stock between plants.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Info Record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SAP Purchasing Info Record linking a supplier to a material with agreed price and lead time.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Source List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SAP master data listing approved suppliers per (Material, Plant).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jc w:val="center"/>
      </w:pPr>
      <w:r>
        <w:rPr>
          <w:b w:val="0"/>
          <w:i/>
          <w:sz w:val="22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