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38A" w:rsidRPr="00DB675D" w:rsidRDefault="008C6B3E" w:rsidP="00BA73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DS-670-Cap</w:t>
      </w:r>
      <w:r w:rsidR="00BA738A" w:rsidRPr="00DB675D">
        <w:rPr>
          <w:b/>
          <w:sz w:val="32"/>
          <w:szCs w:val="32"/>
        </w:rPr>
        <w:t>stone: Big Data &amp; Business Analytics</w:t>
      </w:r>
    </w:p>
    <w:p w:rsidR="00BA738A" w:rsidRPr="00DB675D" w:rsidRDefault="00A753CF" w:rsidP="00BA73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</w:t>
      </w:r>
      <w:r w:rsidR="00BC716E">
        <w:rPr>
          <w:b/>
          <w:sz w:val="32"/>
          <w:szCs w:val="32"/>
        </w:rPr>
        <w:t xml:space="preserve"> 10</w:t>
      </w:r>
      <w:r w:rsidR="00BA738A" w:rsidRPr="00DB675D">
        <w:rPr>
          <w:b/>
          <w:sz w:val="32"/>
          <w:szCs w:val="32"/>
        </w:rPr>
        <w:t xml:space="preserve">: </w:t>
      </w:r>
      <w:r w:rsidR="00BC716E">
        <w:rPr>
          <w:b/>
          <w:sz w:val="32"/>
          <w:szCs w:val="32"/>
        </w:rPr>
        <w:t>Comparison of Results</w:t>
      </w:r>
    </w:p>
    <w:p w:rsidR="00BA738A" w:rsidRPr="00DB675D" w:rsidRDefault="00BC716E" w:rsidP="00BA73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April</w:t>
      </w:r>
      <w:r w:rsidR="00352CA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</w:t>
      </w:r>
      <w:r w:rsidR="00BC6738" w:rsidRPr="00BC6738">
        <w:rPr>
          <w:b/>
          <w:sz w:val="32"/>
          <w:szCs w:val="32"/>
          <w:vertAlign w:val="superscript"/>
        </w:rPr>
        <w:t>th</w:t>
      </w:r>
      <w:r w:rsidR="00BC6738">
        <w:rPr>
          <w:b/>
          <w:sz w:val="32"/>
          <w:szCs w:val="32"/>
        </w:rPr>
        <w:t xml:space="preserve"> </w:t>
      </w:r>
      <w:r w:rsidR="00BA738A" w:rsidRPr="00DB675D">
        <w:rPr>
          <w:b/>
          <w:sz w:val="32"/>
          <w:szCs w:val="32"/>
        </w:rPr>
        <w:t>2017, Madhumita D</w:t>
      </w:r>
    </w:p>
    <w:p w:rsidR="00BA738A" w:rsidRPr="00BC0296" w:rsidRDefault="0068738F" w:rsidP="0068738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C0296">
        <w:rPr>
          <w:b/>
          <w:sz w:val="24"/>
          <w:szCs w:val="24"/>
        </w:rPr>
        <w:t>Reference:</w:t>
      </w:r>
    </w:p>
    <w:p w:rsidR="0068738F" w:rsidRPr="00BC0296" w:rsidRDefault="0068738F" w:rsidP="0068738F">
      <w:pPr>
        <w:ind w:left="851"/>
        <w:rPr>
          <w:sz w:val="24"/>
          <w:szCs w:val="24"/>
        </w:rPr>
      </w:pPr>
      <w:r w:rsidRPr="00BC0296">
        <w:rPr>
          <w:sz w:val="24"/>
          <w:szCs w:val="24"/>
        </w:rPr>
        <w:t xml:space="preserve">Kim, J. H., Shamsuddin, A., &amp; Lim, K. P. (2011). Stock return predictability and the adaptive markets hypothesis: Evidence from century-long US data. Journal of Empirical Finance, 18(5), 868-879. </w:t>
      </w:r>
    </w:p>
    <w:p w:rsidR="0068738F" w:rsidRPr="00BC0296" w:rsidRDefault="0068738F" w:rsidP="0068738F">
      <w:pPr>
        <w:pStyle w:val="ListParagraph"/>
        <w:rPr>
          <w:sz w:val="24"/>
          <w:szCs w:val="24"/>
        </w:rPr>
      </w:pPr>
    </w:p>
    <w:p w:rsidR="0068738F" w:rsidRPr="00BC0296" w:rsidRDefault="0068738F" w:rsidP="0068738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C0296">
        <w:rPr>
          <w:b/>
          <w:sz w:val="24"/>
          <w:szCs w:val="24"/>
        </w:rPr>
        <w:t>Comparison Table:</w:t>
      </w:r>
    </w:p>
    <w:p w:rsidR="0068738F" w:rsidRDefault="0068738F" w:rsidP="0068738F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4304"/>
        <w:gridCol w:w="4218"/>
      </w:tblGrid>
      <w:tr w:rsidR="00E1256B" w:rsidRPr="00085978" w:rsidTr="002524E0">
        <w:tc>
          <w:tcPr>
            <w:tcW w:w="4621" w:type="dxa"/>
          </w:tcPr>
          <w:p w:rsidR="002524E0" w:rsidRPr="00085978" w:rsidRDefault="006D3503" w:rsidP="006D3503">
            <w:pPr>
              <w:pStyle w:val="ListParagraph"/>
              <w:tabs>
                <w:tab w:val="left" w:pos="700"/>
                <w:tab w:val="center" w:pos="2036"/>
              </w:tabs>
              <w:ind w:left="0"/>
              <w:rPr>
                <w:b/>
                <w:sz w:val="28"/>
              </w:rPr>
            </w:pPr>
            <w:r w:rsidRPr="00085978">
              <w:rPr>
                <w:b/>
                <w:sz w:val="28"/>
              </w:rPr>
              <w:tab/>
            </w:r>
            <w:r w:rsidRPr="00085978">
              <w:rPr>
                <w:b/>
                <w:sz w:val="28"/>
              </w:rPr>
              <w:tab/>
            </w:r>
            <w:r w:rsidR="002524E0" w:rsidRPr="00085978">
              <w:rPr>
                <w:b/>
                <w:sz w:val="28"/>
              </w:rPr>
              <w:t>Competitor</w:t>
            </w:r>
          </w:p>
        </w:tc>
        <w:tc>
          <w:tcPr>
            <w:tcW w:w="4621" w:type="dxa"/>
          </w:tcPr>
          <w:p w:rsidR="002524E0" w:rsidRPr="00085978" w:rsidRDefault="002524E0" w:rsidP="002524E0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085978">
              <w:rPr>
                <w:b/>
                <w:sz w:val="28"/>
              </w:rPr>
              <w:t>My Algorithm</w:t>
            </w:r>
          </w:p>
        </w:tc>
      </w:tr>
      <w:tr w:rsidR="00E1256B" w:rsidRPr="00085978" w:rsidTr="002524E0">
        <w:tc>
          <w:tcPr>
            <w:tcW w:w="4621" w:type="dxa"/>
          </w:tcPr>
          <w:p w:rsidR="002524E0" w:rsidRPr="00085978" w:rsidRDefault="002524E0" w:rsidP="00E91AA9">
            <w:pPr>
              <w:rPr>
                <w:b/>
                <w:sz w:val="24"/>
              </w:rPr>
            </w:pPr>
            <w:r w:rsidRPr="00085978">
              <w:rPr>
                <w:b/>
                <w:sz w:val="24"/>
              </w:rPr>
              <w:t>Results:</w:t>
            </w:r>
            <w:r w:rsidR="004A796A" w:rsidRPr="00085978">
              <w:rPr>
                <w:b/>
              </w:rPr>
              <w:t xml:space="preserve"> </w:t>
            </w:r>
            <w:r w:rsidR="00883577" w:rsidRPr="00085978">
              <w:rPr>
                <w:sz w:val="24"/>
              </w:rPr>
              <w:t xml:space="preserve">Based on the regression metrics used they find evidence that return predictability fluctuates over time and is highly governed by changing market conditions. It is </w:t>
            </w:r>
            <w:r w:rsidR="00E91AA9" w:rsidRPr="00085978">
              <w:rPr>
                <w:sz w:val="24"/>
              </w:rPr>
              <w:t xml:space="preserve">also </w:t>
            </w:r>
            <w:r w:rsidR="00883577" w:rsidRPr="00085978">
              <w:rPr>
                <w:sz w:val="24"/>
              </w:rPr>
              <w:t>found that during</w:t>
            </w:r>
            <w:r w:rsidR="00E91AA9" w:rsidRPr="00085978">
              <w:rPr>
                <w:sz w:val="24"/>
              </w:rPr>
              <w:t xml:space="preserve"> a market crash</w:t>
            </w:r>
            <w:r w:rsidR="00883577" w:rsidRPr="00085978">
              <w:rPr>
                <w:sz w:val="24"/>
              </w:rPr>
              <w:t xml:space="preserve">, no return predictability is </w:t>
            </w:r>
            <w:r w:rsidR="00E91AA9" w:rsidRPr="00085978">
              <w:rPr>
                <w:sz w:val="24"/>
              </w:rPr>
              <w:t xml:space="preserve">prominently </w:t>
            </w:r>
            <w:r w:rsidR="00883577" w:rsidRPr="00085978">
              <w:rPr>
                <w:sz w:val="24"/>
              </w:rPr>
              <w:t xml:space="preserve">evident, </w:t>
            </w:r>
            <w:r w:rsidR="00E91AA9" w:rsidRPr="00085978">
              <w:rPr>
                <w:sz w:val="24"/>
              </w:rPr>
              <w:t xml:space="preserve">mostly because of </w:t>
            </w:r>
            <w:r w:rsidR="00672ED4" w:rsidRPr="00085978">
              <w:rPr>
                <w:sz w:val="24"/>
              </w:rPr>
              <w:t>the extreme</w:t>
            </w:r>
            <w:r w:rsidR="00883577" w:rsidRPr="00085978">
              <w:rPr>
                <w:sz w:val="24"/>
              </w:rPr>
              <w:t xml:space="preserve"> degree of associated uncertainty</w:t>
            </w:r>
            <w:r w:rsidR="00E91AA9" w:rsidRPr="00085978">
              <w:rPr>
                <w:sz w:val="24"/>
              </w:rPr>
              <w:t>.</w:t>
            </w:r>
            <w:r w:rsidR="00672ED4" w:rsidRPr="00085978">
              <w:rPr>
                <w:sz w:val="24"/>
              </w:rPr>
              <w:t xml:space="preserve"> They also state that inflation, risk-free rates and stock market volatility influence stock market predictability over a period of time.</w:t>
            </w:r>
          </w:p>
        </w:tc>
        <w:tc>
          <w:tcPr>
            <w:tcW w:w="4621" w:type="dxa"/>
          </w:tcPr>
          <w:p w:rsidR="002524E0" w:rsidRPr="00085978" w:rsidRDefault="002524E0" w:rsidP="004A796A">
            <w:pPr>
              <w:rPr>
                <w:sz w:val="24"/>
              </w:rPr>
            </w:pPr>
            <w:r w:rsidRPr="00085978">
              <w:rPr>
                <w:b/>
                <w:sz w:val="24"/>
              </w:rPr>
              <w:t>Results:</w:t>
            </w:r>
            <w:r w:rsidR="00C710A5" w:rsidRPr="00085978">
              <w:rPr>
                <w:sz w:val="24"/>
              </w:rPr>
              <w:t xml:space="preserve"> </w:t>
            </w:r>
            <w:r w:rsidR="004A796A" w:rsidRPr="00085978">
              <w:rPr>
                <w:sz w:val="24"/>
              </w:rPr>
              <w:t xml:space="preserve">Using </w:t>
            </w:r>
            <w:r w:rsidR="00672ED4" w:rsidRPr="00085978">
              <w:rPr>
                <w:sz w:val="24"/>
              </w:rPr>
              <w:t xml:space="preserve">a hybrid approach of neural networks and time series analysis, return predictability is calculated. </w:t>
            </w:r>
            <w:r w:rsidR="00C710A5" w:rsidRPr="00085978">
              <w:rPr>
                <w:sz w:val="24"/>
              </w:rPr>
              <w:t xml:space="preserve">Based on the overall forecasted values we can say that the expected return of stocks in last quarter of 2014 has a negative trend while they show a positive trend in the first two quarters of 2015. However, later in third and fourth quarters in 2015 we see a similar negative trend as shown in last quarter of 2014. On the whole the averages depict a huge volatility in stock price movements. </w:t>
            </w:r>
          </w:p>
        </w:tc>
      </w:tr>
      <w:tr w:rsidR="00E44A36" w:rsidRPr="00085978" w:rsidTr="002524E0">
        <w:tc>
          <w:tcPr>
            <w:tcW w:w="4621" w:type="dxa"/>
          </w:tcPr>
          <w:p w:rsidR="00E44A36" w:rsidRPr="00085978" w:rsidRDefault="00E44A36" w:rsidP="0046275D">
            <w:pPr>
              <w:pStyle w:val="ListParagraph"/>
              <w:ind w:left="0"/>
              <w:rPr>
                <w:b/>
                <w:sz w:val="28"/>
              </w:rPr>
            </w:pPr>
            <w:r w:rsidRPr="00085978">
              <w:rPr>
                <w:b/>
                <w:sz w:val="28"/>
              </w:rPr>
              <w:t>Discussion:</w:t>
            </w:r>
          </w:p>
        </w:tc>
        <w:tc>
          <w:tcPr>
            <w:tcW w:w="4621" w:type="dxa"/>
          </w:tcPr>
          <w:p w:rsidR="00E44A36" w:rsidRPr="00085978" w:rsidRDefault="00E44A36" w:rsidP="003952B5">
            <w:pPr>
              <w:rPr>
                <w:sz w:val="28"/>
              </w:rPr>
            </w:pPr>
            <w:r w:rsidRPr="00085978">
              <w:rPr>
                <w:b/>
                <w:sz w:val="28"/>
              </w:rPr>
              <w:t>Discussion:</w:t>
            </w:r>
          </w:p>
        </w:tc>
      </w:tr>
      <w:tr w:rsidR="00E1256B" w:rsidRPr="00085978" w:rsidTr="002524E0">
        <w:tc>
          <w:tcPr>
            <w:tcW w:w="4621" w:type="dxa"/>
          </w:tcPr>
          <w:p w:rsidR="002524E0" w:rsidRPr="00085978" w:rsidRDefault="00D023A1" w:rsidP="0046275D">
            <w:pPr>
              <w:pStyle w:val="ListParagraph"/>
              <w:ind w:left="0"/>
              <w:rPr>
                <w:sz w:val="24"/>
              </w:rPr>
            </w:pPr>
            <w:r w:rsidRPr="00085978">
              <w:rPr>
                <w:sz w:val="24"/>
              </w:rPr>
              <w:t>Assumption is made that the m</w:t>
            </w:r>
            <w:r w:rsidR="003952B5" w:rsidRPr="00085978">
              <w:rPr>
                <w:sz w:val="24"/>
              </w:rPr>
              <w:t xml:space="preserve">arket </w:t>
            </w:r>
            <w:r w:rsidRPr="00085978">
              <w:rPr>
                <w:sz w:val="24"/>
              </w:rPr>
              <w:t>follows a</w:t>
            </w:r>
            <w:r w:rsidR="003952B5" w:rsidRPr="00085978">
              <w:rPr>
                <w:sz w:val="24"/>
              </w:rPr>
              <w:t xml:space="preserve"> weak-form of efficient market hypothesis (EMH)</w:t>
            </w:r>
            <w:r w:rsidR="00DA7F3F" w:rsidRPr="00085978">
              <w:rPr>
                <w:sz w:val="24"/>
              </w:rPr>
              <w:t>.</w:t>
            </w:r>
          </w:p>
        </w:tc>
        <w:tc>
          <w:tcPr>
            <w:tcW w:w="4621" w:type="dxa"/>
          </w:tcPr>
          <w:p w:rsidR="002524E0" w:rsidRPr="00085978" w:rsidRDefault="00CC2634" w:rsidP="003952B5">
            <w:pPr>
              <w:rPr>
                <w:sz w:val="24"/>
              </w:rPr>
            </w:pPr>
            <w:r w:rsidRPr="00085978">
              <w:rPr>
                <w:sz w:val="24"/>
              </w:rPr>
              <w:t>We have assumed that the price for each stock is highly influenced by the fundamental factors.</w:t>
            </w:r>
          </w:p>
        </w:tc>
      </w:tr>
      <w:tr w:rsidR="00E1256B" w:rsidRPr="00085978" w:rsidTr="002524E0">
        <w:tc>
          <w:tcPr>
            <w:tcW w:w="4621" w:type="dxa"/>
          </w:tcPr>
          <w:p w:rsidR="003952B5" w:rsidRPr="00085978" w:rsidRDefault="003952B5" w:rsidP="003952B5">
            <w:pPr>
              <w:rPr>
                <w:sz w:val="24"/>
              </w:rPr>
            </w:pPr>
            <w:r w:rsidRPr="00085978">
              <w:rPr>
                <w:sz w:val="24"/>
              </w:rPr>
              <w:t>Test for evidence of AMH (adaptive market hypot</w:t>
            </w:r>
            <w:r w:rsidR="0046275D" w:rsidRPr="00085978">
              <w:rPr>
                <w:sz w:val="24"/>
              </w:rPr>
              <w:t>hesis) in return predictability.</w:t>
            </w:r>
          </w:p>
          <w:p w:rsidR="002524E0" w:rsidRPr="00085978" w:rsidRDefault="002524E0" w:rsidP="0068738F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621" w:type="dxa"/>
          </w:tcPr>
          <w:p w:rsidR="002524E0" w:rsidRPr="00085978" w:rsidRDefault="00672ED4" w:rsidP="00672ED4">
            <w:pPr>
              <w:rPr>
                <w:sz w:val="24"/>
              </w:rPr>
            </w:pPr>
            <w:r w:rsidRPr="00085978">
              <w:rPr>
                <w:sz w:val="24"/>
              </w:rPr>
              <w:t>Test for semi-strong form of efficient market hypothesis (EMH)</w:t>
            </w:r>
            <w:r w:rsidR="003A781F" w:rsidRPr="00085978">
              <w:rPr>
                <w:sz w:val="24"/>
              </w:rPr>
              <w:t xml:space="preserve"> based on return predictability</w:t>
            </w:r>
            <w:r w:rsidR="0046275D" w:rsidRPr="00085978">
              <w:rPr>
                <w:sz w:val="24"/>
              </w:rPr>
              <w:t>.</w:t>
            </w:r>
          </w:p>
        </w:tc>
      </w:tr>
      <w:tr w:rsidR="00E1256B" w:rsidRPr="00085978" w:rsidTr="002524E0">
        <w:tc>
          <w:tcPr>
            <w:tcW w:w="4621" w:type="dxa"/>
          </w:tcPr>
          <w:p w:rsidR="001F435B" w:rsidRPr="00085978" w:rsidRDefault="001F435B" w:rsidP="001F435B">
            <w:pPr>
              <w:rPr>
                <w:sz w:val="24"/>
              </w:rPr>
            </w:pPr>
            <w:r w:rsidRPr="00085978">
              <w:rPr>
                <w:sz w:val="24"/>
              </w:rPr>
              <w:t>Used DJIA index i.e. index created for 30 blue chip stocks (large cap stocks) for century-long U.S. stock market data from 1900 to 2009.</w:t>
            </w:r>
          </w:p>
          <w:p w:rsidR="002524E0" w:rsidRPr="00085978" w:rsidRDefault="002524E0" w:rsidP="001F435B">
            <w:pPr>
              <w:rPr>
                <w:sz w:val="24"/>
              </w:rPr>
            </w:pPr>
          </w:p>
        </w:tc>
        <w:tc>
          <w:tcPr>
            <w:tcW w:w="4621" w:type="dxa"/>
          </w:tcPr>
          <w:p w:rsidR="002524E0" w:rsidRPr="00085978" w:rsidRDefault="001F435B" w:rsidP="001F435B">
            <w:pPr>
              <w:rPr>
                <w:sz w:val="24"/>
              </w:rPr>
            </w:pPr>
            <w:r w:rsidRPr="00085978">
              <w:rPr>
                <w:sz w:val="24"/>
              </w:rPr>
              <w:t>Used</w:t>
            </w:r>
            <w:r w:rsidR="00DA7F3F" w:rsidRPr="00085978">
              <w:rPr>
                <w:sz w:val="24"/>
              </w:rPr>
              <w:t xml:space="preserve"> daily closing prices of exchange traded fund (ETF) of both small and large cap </w:t>
            </w:r>
            <w:r w:rsidRPr="00085978">
              <w:rPr>
                <w:sz w:val="24"/>
              </w:rPr>
              <w:t>stocks from</w:t>
            </w:r>
            <w:r w:rsidR="00DA7F3F" w:rsidRPr="00085978">
              <w:rPr>
                <w:sz w:val="24"/>
              </w:rPr>
              <w:t xml:space="preserve"> the year 2000</w:t>
            </w:r>
            <w:r w:rsidRPr="00085978">
              <w:rPr>
                <w:sz w:val="24"/>
              </w:rPr>
              <w:t xml:space="preserve"> to 2017 for U.S. stock market. </w:t>
            </w:r>
          </w:p>
        </w:tc>
      </w:tr>
      <w:tr w:rsidR="00E1256B" w:rsidRPr="00085978" w:rsidTr="00D30D5E">
        <w:trPr>
          <w:trHeight w:val="1125"/>
        </w:trPr>
        <w:tc>
          <w:tcPr>
            <w:tcW w:w="4621" w:type="dxa"/>
          </w:tcPr>
          <w:p w:rsidR="002524E0" w:rsidRPr="00085978" w:rsidRDefault="001F435B" w:rsidP="001F435B">
            <w:pPr>
              <w:rPr>
                <w:sz w:val="24"/>
              </w:rPr>
            </w:pPr>
            <w:r w:rsidRPr="00085978">
              <w:rPr>
                <w:sz w:val="24"/>
              </w:rPr>
              <w:t xml:space="preserve">DJIA is used as a technical indicator. The index is a price-weighted average of 30 blue-chip stocks, accounting for 25–30% of the total value of U.S. stocks. </w:t>
            </w:r>
          </w:p>
        </w:tc>
        <w:tc>
          <w:tcPr>
            <w:tcW w:w="4621" w:type="dxa"/>
          </w:tcPr>
          <w:p w:rsidR="002524E0" w:rsidRPr="00085978" w:rsidRDefault="00FB03B0" w:rsidP="00672ED4">
            <w:pPr>
              <w:rPr>
                <w:sz w:val="24"/>
              </w:rPr>
            </w:pPr>
            <w:r w:rsidRPr="00085978">
              <w:rPr>
                <w:sz w:val="24"/>
              </w:rPr>
              <w:t xml:space="preserve">RSI is used as a technical indicator in our analysis. Relative Strength Index compares the magnitude of recent gains and losses over a period of time </w:t>
            </w:r>
            <w:r w:rsidR="0058005D" w:rsidRPr="00085978">
              <w:rPr>
                <w:sz w:val="24"/>
              </w:rPr>
              <w:t>based on the change of price movements.</w:t>
            </w:r>
          </w:p>
        </w:tc>
      </w:tr>
      <w:tr w:rsidR="00E1256B" w:rsidRPr="00085978" w:rsidTr="002524E0">
        <w:tc>
          <w:tcPr>
            <w:tcW w:w="4621" w:type="dxa"/>
          </w:tcPr>
          <w:p w:rsidR="002524E0" w:rsidRPr="00085978" w:rsidRDefault="00D30D5E" w:rsidP="00672ED4">
            <w:pPr>
              <w:rPr>
                <w:sz w:val="24"/>
              </w:rPr>
            </w:pPr>
            <w:r w:rsidRPr="00085978">
              <w:rPr>
                <w:sz w:val="24"/>
              </w:rPr>
              <w:lastRenderedPageBreak/>
              <w:t xml:space="preserve">Regression </w:t>
            </w:r>
            <w:r w:rsidRPr="00085978">
              <w:rPr>
                <w:sz w:val="24"/>
              </w:rPr>
              <w:t>Analysis was conducted on the measures of return predictability of stocks.</w:t>
            </w:r>
          </w:p>
        </w:tc>
        <w:tc>
          <w:tcPr>
            <w:tcW w:w="4621" w:type="dxa"/>
          </w:tcPr>
          <w:p w:rsidR="002524E0" w:rsidRPr="00085978" w:rsidRDefault="00672ED4" w:rsidP="00B31ECE">
            <w:pPr>
              <w:rPr>
                <w:sz w:val="24"/>
              </w:rPr>
            </w:pPr>
            <w:r w:rsidRPr="00085978">
              <w:rPr>
                <w:sz w:val="24"/>
              </w:rPr>
              <w:t>Neural Networks and Factor Models</w:t>
            </w:r>
            <w:r w:rsidR="00B31ECE" w:rsidRPr="00085978">
              <w:rPr>
                <w:sz w:val="24"/>
              </w:rPr>
              <w:t xml:space="preserve"> were implemented to forecast the returns of a stock in the market. </w:t>
            </w:r>
            <w:r w:rsidR="00D30D5E" w:rsidRPr="00085978">
              <w:rPr>
                <w:sz w:val="24"/>
              </w:rPr>
              <w:t>We use a multivariate time series to st</w:t>
            </w:r>
            <w:r w:rsidR="00B31ECE" w:rsidRPr="00085978">
              <w:rPr>
                <w:sz w:val="24"/>
              </w:rPr>
              <w:t>udy the behaviour of stocks.</w:t>
            </w:r>
          </w:p>
        </w:tc>
      </w:tr>
      <w:tr w:rsidR="00447E45" w:rsidRPr="00085978" w:rsidTr="002524E0">
        <w:tc>
          <w:tcPr>
            <w:tcW w:w="4621" w:type="dxa"/>
          </w:tcPr>
          <w:p w:rsidR="00000000" w:rsidRPr="00085978" w:rsidRDefault="00085978" w:rsidP="00B31ECE">
            <w:pPr>
              <w:rPr>
                <w:sz w:val="24"/>
              </w:rPr>
            </w:pPr>
            <w:r w:rsidRPr="00085978">
              <w:rPr>
                <w:b/>
                <w:sz w:val="24"/>
              </w:rPr>
              <w:t>Metrics Used –</w:t>
            </w:r>
            <w:r w:rsidRPr="00085978">
              <w:rPr>
                <w:sz w:val="24"/>
              </w:rPr>
              <w:t xml:space="preserve"> </w:t>
            </w:r>
            <w:r w:rsidR="00D30D5E" w:rsidRPr="00085978">
              <w:rPr>
                <w:sz w:val="24"/>
              </w:rPr>
              <w:t>Sequential testing of market efficiency was not taken into consideration</w:t>
            </w:r>
            <w:r w:rsidR="00B31ECE" w:rsidRPr="00085978">
              <w:rPr>
                <w:sz w:val="24"/>
              </w:rPr>
              <w:t>.</w:t>
            </w:r>
          </w:p>
          <w:p w:rsidR="00B31ECE" w:rsidRPr="00085978" w:rsidRDefault="00B31ECE" w:rsidP="00672ED4">
            <w:pPr>
              <w:rPr>
                <w:sz w:val="24"/>
              </w:rPr>
            </w:pPr>
          </w:p>
        </w:tc>
        <w:tc>
          <w:tcPr>
            <w:tcW w:w="4621" w:type="dxa"/>
          </w:tcPr>
          <w:p w:rsidR="00B31ECE" w:rsidRPr="00085978" w:rsidRDefault="00085978" w:rsidP="003952B5">
            <w:pPr>
              <w:pStyle w:val="ListParagraph"/>
              <w:ind w:left="0"/>
              <w:rPr>
                <w:sz w:val="24"/>
              </w:rPr>
            </w:pPr>
            <w:r w:rsidRPr="00085978">
              <w:rPr>
                <w:b/>
                <w:sz w:val="24"/>
              </w:rPr>
              <w:t>Metrics Used –</w:t>
            </w:r>
            <w:r w:rsidRPr="00085978">
              <w:rPr>
                <w:sz w:val="24"/>
              </w:rPr>
              <w:t xml:space="preserve"> </w:t>
            </w:r>
            <w:r w:rsidR="00B31ECE" w:rsidRPr="00085978">
              <w:rPr>
                <w:sz w:val="24"/>
              </w:rPr>
              <w:t xml:space="preserve">Sequential testing of market efficiency played a major role in computing t the returns accurately based on all the historical </w:t>
            </w:r>
            <w:r w:rsidR="00631F6F" w:rsidRPr="00085978">
              <w:rPr>
                <w:sz w:val="24"/>
              </w:rPr>
              <w:t xml:space="preserve">and present </w:t>
            </w:r>
            <w:r w:rsidR="00B31ECE" w:rsidRPr="00085978">
              <w:rPr>
                <w:sz w:val="24"/>
              </w:rPr>
              <w:t>data available.</w:t>
            </w:r>
          </w:p>
        </w:tc>
      </w:tr>
      <w:tr w:rsidR="00E1256B" w:rsidRPr="00085978" w:rsidTr="002524E0">
        <w:tc>
          <w:tcPr>
            <w:tcW w:w="4621" w:type="dxa"/>
          </w:tcPr>
          <w:p w:rsidR="002524E0" w:rsidRPr="00085978" w:rsidRDefault="00672ED4" w:rsidP="0080600F">
            <w:pPr>
              <w:rPr>
                <w:sz w:val="24"/>
              </w:rPr>
            </w:pPr>
            <w:r w:rsidRPr="00085978">
              <w:rPr>
                <w:b/>
                <w:sz w:val="24"/>
              </w:rPr>
              <w:t>Metrics Used –</w:t>
            </w:r>
            <w:r w:rsidRPr="00085978">
              <w:rPr>
                <w:sz w:val="24"/>
              </w:rPr>
              <w:t xml:space="preserve"> </w:t>
            </w:r>
            <w:r w:rsidR="00D30D5E" w:rsidRPr="00085978">
              <w:rPr>
                <w:sz w:val="24"/>
              </w:rPr>
              <w:t>Automatic variance ratio</w:t>
            </w:r>
            <w:r w:rsidR="0080600F" w:rsidRPr="00085978">
              <w:rPr>
                <w:sz w:val="24"/>
              </w:rPr>
              <w:t xml:space="preserve"> (AVR) test is used in </w:t>
            </w:r>
            <w:r w:rsidR="00D30D5E" w:rsidRPr="00085978">
              <w:rPr>
                <w:sz w:val="24"/>
              </w:rPr>
              <w:t>testing weak-form of efficiency of financial markets</w:t>
            </w:r>
          </w:p>
        </w:tc>
        <w:tc>
          <w:tcPr>
            <w:tcW w:w="4621" w:type="dxa"/>
          </w:tcPr>
          <w:p w:rsidR="002524E0" w:rsidRPr="00085978" w:rsidRDefault="00672ED4" w:rsidP="00146EEE">
            <w:pPr>
              <w:pStyle w:val="ListParagraph"/>
              <w:ind w:left="0"/>
              <w:rPr>
                <w:sz w:val="24"/>
              </w:rPr>
            </w:pPr>
            <w:r w:rsidRPr="00085978">
              <w:rPr>
                <w:b/>
                <w:sz w:val="24"/>
              </w:rPr>
              <w:t>Metrics Used –</w:t>
            </w:r>
            <w:r w:rsidRPr="00085978">
              <w:rPr>
                <w:sz w:val="24"/>
              </w:rPr>
              <w:t xml:space="preserve"> Neural Network Weights</w:t>
            </w:r>
            <w:r w:rsidR="008C773B" w:rsidRPr="00085978">
              <w:rPr>
                <w:sz w:val="24"/>
              </w:rPr>
              <w:t xml:space="preserve"> from 15 training data sets </w:t>
            </w:r>
            <w:r w:rsidR="00A31CAB" w:rsidRPr="00085978">
              <w:rPr>
                <w:sz w:val="24"/>
              </w:rPr>
              <w:t xml:space="preserve">(normalized data) </w:t>
            </w:r>
            <w:r w:rsidR="008C773B" w:rsidRPr="00085978">
              <w:rPr>
                <w:sz w:val="24"/>
              </w:rPr>
              <w:t>are used to predict the weights in the test data sets to obtain return predictability.</w:t>
            </w:r>
          </w:p>
        </w:tc>
      </w:tr>
      <w:tr w:rsidR="006D3503" w:rsidRPr="00085978" w:rsidTr="002524E0">
        <w:tc>
          <w:tcPr>
            <w:tcW w:w="4621" w:type="dxa"/>
          </w:tcPr>
          <w:p w:rsidR="00AF185B" w:rsidRPr="00085978" w:rsidRDefault="00146EEE" w:rsidP="0080600F">
            <w:pPr>
              <w:rPr>
                <w:sz w:val="24"/>
              </w:rPr>
            </w:pPr>
            <w:r w:rsidRPr="00085978">
              <w:rPr>
                <w:b/>
                <w:sz w:val="24"/>
              </w:rPr>
              <w:t>Metrics Used -</w:t>
            </w:r>
            <w:r w:rsidRPr="00085978">
              <w:rPr>
                <w:sz w:val="24"/>
              </w:rPr>
              <w:t xml:space="preserve"> </w:t>
            </w:r>
            <w:r w:rsidR="00F8410F" w:rsidRPr="00085978">
              <w:rPr>
                <w:sz w:val="24"/>
              </w:rPr>
              <w:t xml:space="preserve">Automatic portmanteau test (AQ) for </w:t>
            </w:r>
            <w:r w:rsidR="00D30D5E" w:rsidRPr="00085978">
              <w:rPr>
                <w:sz w:val="24"/>
              </w:rPr>
              <w:t>testing the auto-correlation of returns which are subject to unknown forms of heteroskedasticity</w:t>
            </w:r>
            <w:r w:rsidR="00F8410F" w:rsidRPr="00085978">
              <w:rPr>
                <w:sz w:val="24"/>
              </w:rPr>
              <w:t>.</w:t>
            </w:r>
          </w:p>
        </w:tc>
        <w:tc>
          <w:tcPr>
            <w:tcW w:w="4621" w:type="dxa"/>
          </w:tcPr>
          <w:p w:rsidR="00AF185B" w:rsidRPr="00085978" w:rsidRDefault="00F8410F" w:rsidP="00146EEE">
            <w:pPr>
              <w:pStyle w:val="ListParagraph"/>
              <w:ind w:left="0"/>
              <w:rPr>
                <w:sz w:val="24"/>
              </w:rPr>
            </w:pPr>
            <w:r w:rsidRPr="00085978">
              <w:rPr>
                <w:b/>
                <w:sz w:val="24"/>
              </w:rPr>
              <w:t>Metrics Used –</w:t>
            </w:r>
            <w:r w:rsidRPr="00085978">
              <w:rPr>
                <w:sz w:val="24"/>
              </w:rPr>
              <w:t xml:space="preserve"> Time series analysis is performed on the weights from the neural networks to </w:t>
            </w:r>
            <w:r w:rsidR="008C773B" w:rsidRPr="00085978">
              <w:rPr>
                <w:sz w:val="24"/>
              </w:rPr>
              <w:t>analyze if there are any deviations in the predictions.</w:t>
            </w:r>
          </w:p>
        </w:tc>
      </w:tr>
      <w:tr w:rsidR="006D3503" w:rsidRPr="00085978" w:rsidTr="002524E0">
        <w:tc>
          <w:tcPr>
            <w:tcW w:w="4621" w:type="dxa"/>
          </w:tcPr>
          <w:p w:rsidR="00AF185B" w:rsidRPr="00085978" w:rsidRDefault="00A25B0D" w:rsidP="00A25B0D">
            <w:pPr>
              <w:rPr>
                <w:b/>
                <w:sz w:val="24"/>
              </w:rPr>
            </w:pPr>
            <w:r w:rsidRPr="00085978">
              <w:rPr>
                <w:b/>
                <w:sz w:val="24"/>
              </w:rPr>
              <w:t xml:space="preserve">Metric Used - </w:t>
            </w:r>
            <w:r w:rsidR="00D30D5E" w:rsidRPr="00085978">
              <w:rPr>
                <w:sz w:val="24"/>
              </w:rPr>
              <w:t>Generalized spectral test (bot</w:t>
            </w:r>
            <w:r w:rsidR="00D30D5E" w:rsidRPr="00085978">
              <w:rPr>
                <w:sz w:val="24"/>
              </w:rPr>
              <w:t>h linear and non-linear dependence are tested)</w:t>
            </w:r>
            <w:r w:rsidR="00611D78" w:rsidRPr="00085978">
              <w:rPr>
                <w:sz w:val="24"/>
              </w:rPr>
              <w:t>.</w:t>
            </w:r>
            <w:r w:rsidRPr="00085978">
              <w:rPr>
                <w:b/>
                <w:sz w:val="24"/>
              </w:rPr>
              <w:t xml:space="preserve"> </w:t>
            </w:r>
          </w:p>
        </w:tc>
        <w:tc>
          <w:tcPr>
            <w:tcW w:w="4621" w:type="dxa"/>
          </w:tcPr>
          <w:p w:rsidR="00AF185B" w:rsidRPr="00085978" w:rsidRDefault="00F8410F" w:rsidP="0068738F">
            <w:pPr>
              <w:pStyle w:val="ListParagraph"/>
              <w:ind w:left="0"/>
              <w:rPr>
                <w:sz w:val="24"/>
              </w:rPr>
            </w:pPr>
            <w:r w:rsidRPr="00085978">
              <w:rPr>
                <w:b/>
                <w:sz w:val="24"/>
              </w:rPr>
              <w:t>Metrics Used –</w:t>
            </w:r>
            <w:r w:rsidRPr="00085978">
              <w:rPr>
                <w:sz w:val="24"/>
              </w:rPr>
              <w:t xml:space="preserve"> Ranked </w:t>
            </w:r>
            <w:r w:rsidR="00A31CAB" w:rsidRPr="00085978">
              <w:rPr>
                <w:sz w:val="24"/>
              </w:rPr>
              <w:t xml:space="preserve">the test data sets based on predicted returns </w:t>
            </w:r>
            <w:r w:rsidRPr="00085978">
              <w:rPr>
                <w:sz w:val="24"/>
              </w:rPr>
              <w:t xml:space="preserve">and grouped </w:t>
            </w:r>
            <w:r w:rsidR="00A31CAB" w:rsidRPr="00085978">
              <w:rPr>
                <w:sz w:val="24"/>
              </w:rPr>
              <w:t>these data sets into 5 buckets. These groups are used to study the behaviour of stocks.</w:t>
            </w:r>
          </w:p>
        </w:tc>
      </w:tr>
      <w:tr w:rsidR="006D3503" w:rsidRPr="00085978" w:rsidTr="002524E0">
        <w:tc>
          <w:tcPr>
            <w:tcW w:w="4621" w:type="dxa"/>
          </w:tcPr>
          <w:p w:rsidR="00AF185B" w:rsidRPr="00085978" w:rsidRDefault="00A31CAB" w:rsidP="00795705">
            <w:pPr>
              <w:pStyle w:val="ListParagraph"/>
              <w:ind w:left="0"/>
              <w:rPr>
                <w:sz w:val="24"/>
              </w:rPr>
            </w:pPr>
            <w:r w:rsidRPr="00085978">
              <w:rPr>
                <w:sz w:val="24"/>
              </w:rPr>
              <w:t>Al</w:t>
            </w:r>
            <w:r w:rsidR="00795705">
              <w:rPr>
                <w:sz w:val="24"/>
              </w:rPr>
              <w:t xml:space="preserve">l these </w:t>
            </w:r>
            <w:r w:rsidRPr="00085978">
              <w:rPr>
                <w:sz w:val="24"/>
              </w:rPr>
              <w:t>metrics are used as inputs to regression analysis which does not completely cover the non-linearity of the financial markets.</w:t>
            </w:r>
          </w:p>
        </w:tc>
        <w:tc>
          <w:tcPr>
            <w:tcW w:w="4621" w:type="dxa"/>
          </w:tcPr>
          <w:p w:rsidR="00AF185B" w:rsidRPr="00085978" w:rsidRDefault="00A31CAB" w:rsidP="0068738F">
            <w:pPr>
              <w:pStyle w:val="ListParagraph"/>
              <w:ind w:left="0"/>
              <w:rPr>
                <w:sz w:val="24"/>
              </w:rPr>
            </w:pPr>
            <w:r w:rsidRPr="00085978">
              <w:rPr>
                <w:sz w:val="24"/>
              </w:rPr>
              <w:t>The metrics used in our algorithm consider the non-linearity of the data. Neural network models are best suited for this kind of data where the model uses a learning algorithm and modelling is based on the data alone.</w:t>
            </w:r>
          </w:p>
        </w:tc>
      </w:tr>
      <w:tr w:rsidR="006D3503" w:rsidRPr="00085978" w:rsidTr="002524E0">
        <w:tc>
          <w:tcPr>
            <w:tcW w:w="4621" w:type="dxa"/>
          </w:tcPr>
          <w:p w:rsidR="00AF185B" w:rsidRPr="00085978" w:rsidRDefault="00E1256B" w:rsidP="00E1256B">
            <w:pPr>
              <w:pStyle w:val="ListParagraph"/>
              <w:ind w:left="0"/>
              <w:rPr>
                <w:sz w:val="24"/>
              </w:rPr>
            </w:pPr>
            <w:r w:rsidRPr="00085978">
              <w:rPr>
                <w:sz w:val="24"/>
              </w:rPr>
              <w:t>Deducted that return predictability depends on market conditions which contradicts the initial assumption that the market is weak form of efficient market.</w:t>
            </w:r>
          </w:p>
        </w:tc>
        <w:tc>
          <w:tcPr>
            <w:tcW w:w="4621" w:type="dxa"/>
          </w:tcPr>
          <w:p w:rsidR="00AF185B" w:rsidRPr="00085978" w:rsidRDefault="00E1256B" w:rsidP="0068738F">
            <w:pPr>
              <w:pStyle w:val="ListParagraph"/>
              <w:ind w:left="0"/>
              <w:rPr>
                <w:sz w:val="24"/>
              </w:rPr>
            </w:pPr>
            <w:r w:rsidRPr="00085978">
              <w:rPr>
                <w:sz w:val="24"/>
              </w:rPr>
              <w:t>Deduct</w:t>
            </w:r>
            <w:r w:rsidR="00401637" w:rsidRPr="00085978">
              <w:rPr>
                <w:sz w:val="24"/>
              </w:rPr>
              <w:t>ed that predicted returns are dependent on the publically available information or market conditions which proves that markets are semi-strong form efficient.</w:t>
            </w:r>
          </w:p>
        </w:tc>
      </w:tr>
      <w:tr w:rsidR="00447E45" w:rsidRPr="00085978" w:rsidTr="002524E0">
        <w:tc>
          <w:tcPr>
            <w:tcW w:w="4621" w:type="dxa"/>
          </w:tcPr>
          <w:p w:rsidR="00447E45" w:rsidRPr="00085978" w:rsidRDefault="00FD3DBD" w:rsidP="00FD3DBD">
            <w:pPr>
              <w:rPr>
                <w:sz w:val="24"/>
              </w:rPr>
            </w:pPr>
            <w:r w:rsidRPr="00FD3DBD">
              <w:rPr>
                <w:sz w:val="24"/>
              </w:rPr>
              <w:t xml:space="preserve">Their analysis addresses </w:t>
            </w:r>
            <w:r>
              <w:rPr>
                <w:sz w:val="24"/>
              </w:rPr>
              <w:t xml:space="preserve">the fact that return </w:t>
            </w:r>
            <w:r w:rsidRPr="00FD3DBD">
              <w:rPr>
                <w:sz w:val="24"/>
              </w:rPr>
              <w:t>predict</w:t>
            </w:r>
            <w:r>
              <w:rPr>
                <w:sz w:val="24"/>
              </w:rPr>
              <w:t xml:space="preserve">ability has been smaller during </w:t>
            </w:r>
            <w:r w:rsidRPr="00FD3DBD">
              <w:rPr>
                <w:sz w:val="24"/>
              </w:rPr>
              <w:t>economic bubbles</w:t>
            </w:r>
            <w:r>
              <w:rPr>
                <w:sz w:val="24"/>
              </w:rPr>
              <w:t xml:space="preserve"> than in normal times. Also, return </w:t>
            </w:r>
            <w:r w:rsidRPr="00FD3DBD">
              <w:rPr>
                <w:sz w:val="24"/>
              </w:rPr>
              <w:t>predictability is associated with</w:t>
            </w:r>
            <w:r>
              <w:rPr>
                <w:sz w:val="24"/>
              </w:rPr>
              <w:t xml:space="preserve"> stock market volatility and economic </w:t>
            </w:r>
            <w:r w:rsidRPr="00FD3DBD">
              <w:rPr>
                <w:sz w:val="24"/>
              </w:rPr>
              <w:t>fundamentals.</w:t>
            </w:r>
          </w:p>
        </w:tc>
        <w:tc>
          <w:tcPr>
            <w:tcW w:w="4621" w:type="dxa"/>
          </w:tcPr>
          <w:p w:rsidR="00447E45" w:rsidRPr="00085978" w:rsidRDefault="00447E45" w:rsidP="00447E45">
            <w:pPr>
              <w:rPr>
                <w:sz w:val="24"/>
              </w:rPr>
            </w:pPr>
            <w:r>
              <w:rPr>
                <w:sz w:val="24"/>
              </w:rPr>
              <w:t xml:space="preserve">Our analysis </w:t>
            </w:r>
            <w:r w:rsidRPr="00447E45">
              <w:rPr>
                <w:sz w:val="24"/>
              </w:rPr>
              <w:t>address</w:t>
            </w:r>
            <w:r>
              <w:rPr>
                <w:sz w:val="24"/>
              </w:rPr>
              <w:t>es</w:t>
            </w:r>
            <w:r w:rsidRPr="00447E45">
              <w:rPr>
                <w:sz w:val="24"/>
              </w:rPr>
              <w:t xml:space="preserve"> not only the factors driving performance of the model but also</w:t>
            </w:r>
            <w:r>
              <w:rPr>
                <w:sz w:val="24"/>
              </w:rPr>
              <w:t xml:space="preserve"> the i</w:t>
            </w:r>
            <w:r w:rsidR="00DB54AC">
              <w:rPr>
                <w:sz w:val="24"/>
              </w:rPr>
              <w:t>nvesta</w:t>
            </w:r>
            <w:r>
              <w:rPr>
                <w:sz w:val="24"/>
              </w:rPr>
              <w:t xml:space="preserve">bility of </w:t>
            </w:r>
            <w:r w:rsidRPr="00447E45">
              <w:rPr>
                <w:sz w:val="24"/>
              </w:rPr>
              <w:t>our model</w:t>
            </w:r>
            <w:r w:rsidR="00DB54AC">
              <w:rPr>
                <w:sz w:val="24"/>
              </w:rPr>
              <w:t xml:space="preserve"> with real-time data</w:t>
            </w:r>
            <w:r w:rsidRPr="00447E45">
              <w:rPr>
                <w:sz w:val="24"/>
              </w:rPr>
              <w:t>. This entails simulation of a portfolio controlling for risk and</w:t>
            </w:r>
            <w:r>
              <w:rPr>
                <w:sz w:val="24"/>
              </w:rPr>
              <w:t xml:space="preserve"> </w:t>
            </w:r>
            <w:r w:rsidRPr="00447E45">
              <w:rPr>
                <w:sz w:val="24"/>
              </w:rPr>
              <w:t>liquidity of the assets traded.</w:t>
            </w:r>
          </w:p>
        </w:tc>
      </w:tr>
      <w:tr w:rsidR="00CC0611" w:rsidRPr="00085978" w:rsidTr="002524E0">
        <w:tc>
          <w:tcPr>
            <w:tcW w:w="4621" w:type="dxa"/>
          </w:tcPr>
          <w:p w:rsidR="00CC0611" w:rsidRPr="00085978" w:rsidRDefault="00CC0611" w:rsidP="00E1256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U.S. Stock markets are susceptible to market conditions such as inflation, crashes and are weak form of efficient markets.</w:t>
            </w:r>
          </w:p>
        </w:tc>
        <w:tc>
          <w:tcPr>
            <w:tcW w:w="4621" w:type="dxa"/>
          </w:tcPr>
          <w:p w:rsidR="00CC0611" w:rsidRPr="00085978" w:rsidRDefault="00CC0611" w:rsidP="0068738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U.S. Stock Markets are highly governed by changing market condition but are semi-strong form of efficient markets.</w:t>
            </w:r>
          </w:p>
        </w:tc>
      </w:tr>
    </w:tbl>
    <w:p w:rsidR="0068738F" w:rsidRPr="00D30D5E" w:rsidRDefault="0068738F" w:rsidP="00D30D5E">
      <w:pPr>
        <w:rPr>
          <w:sz w:val="24"/>
        </w:rPr>
      </w:pPr>
    </w:p>
    <w:sectPr w:rsidR="0068738F" w:rsidRPr="00D30D5E" w:rsidSect="00D30D5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C154D"/>
    <w:multiLevelType w:val="hybridMultilevel"/>
    <w:tmpl w:val="E1CE43A0"/>
    <w:lvl w:ilvl="0" w:tplc="B1C8E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10A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D8D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D89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26E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41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2A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E1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FEF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0A24218"/>
    <w:multiLevelType w:val="hybridMultilevel"/>
    <w:tmpl w:val="4C40B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E0FDE"/>
    <w:multiLevelType w:val="hybridMultilevel"/>
    <w:tmpl w:val="E48C7ACA"/>
    <w:lvl w:ilvl="0" w:tplc="FCD28D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223CA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E4B13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543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CC99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D4FC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B6A5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2E9A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A801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A2545A5"/>
    <w:multiLevelType w:val="hybridMultilevel"/>
    <w:tmpl w:val="2D78CEF8"/>
    <w:lvl w:ilvl="0" w:tplc="818EC9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8609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E6161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C659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C25C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1E1D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8CD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82EA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CC966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5C75F4D"/>
    <w:multiLevelType w:val="hybridMultilevel"/>
    <w:tmpl w:val="A56829B0"/>
    <w:lvl w:ilvl="0" w:tplc="B0006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4A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BE9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C00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4F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E85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F89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549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420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6D670F7"/>
    <w:multiLevelType w:val="hybridMultilevel"/>
    <w:tmpl w:val="ED5203B6"/>
    <w:lvl w:ilvl="0" w:tplc="9EAA7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CCD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EC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A25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D49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05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3A4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267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50B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3EE2123"/>
    <w:multiLevelType w:val="hybridMultilevel"/>
    <w:tmpl w:val="FD5AF87C"/>
    <w:lvl w:ilvl="0" w:tplc="6262E2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9CD5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2C7A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1E937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AE57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22BE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B0A2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46528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2CF9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2757A2E"/>
    <w:multiLevelType w:val="hybridMultilevel"/>
    <w:tmpl w:val="81680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675D"/>
    <w:rsid w:val="0000075C"/>
    <w:rsid w:val="00013BDB"/>
    <w:rsid w:val="00016120"/>
    <w:rsid w:val="0001787A"/>
    <w:rsid w:val="00023FA0"/>
    <w:rsid w:val="00053751"/>
    <w:rsid w:val="00085978"/>
    <w:rsid w:val="000873DC"/>
    <w:rsid w:val="000910C3"/>
    <w:rsid w:val="00093604"/>
    <w:rsid w:val="00094A71"/>
    <w:rsid w:val="0010094B"/>
    <w:rsid w:val="00130CC8"/>
    <w:rsid w:val="00137A54"/>
    <w:rsid w:val="001419E9"/>
    <w:rsid w:val="00146EEE"/>
    <w:rsid w:val="00154441"/>
    <w:rsid w:val="00161CA9"/>
    <w:rsid w:val="001637E3"/>
    <w:rsid w:val="00164337"/>
    <w:rsid w:val="00193E07"/>
    <w:rsid w:val="001A16ED"/>
    <w:rsid w:val="001C78C4"/>
    <w:rsid w:val="001D3220"/>
    <w:rsid w:val="001E4469"/>
    <w:rsid w:val="001E5F58"/>
    <w:rsid w:val="001E6BCB"/>
    <w:rsid w:val="001F435B"/>
    <w:rsid w:val="00204F26"/>
    <w:rsid w:val="002524E0"/>
    <w:rsid w:val="00255BBE"/>
    <w:rsid w:val="00260A1C"/>
    <w:rsid w:val="00262226"/>
    <w:rsid w:val="002654D1"/>
    <w:rsid w:val="002A4963"/>
    <w:rsid w:val="002C1BB7"/>
    <w:rsid w:val="002C7BB7"/>
    <w:rsid w:val="002E492E"/>
    <w:rsid w:val="002F5900"/>
    <w:rsid w:val="00304022"/>
    <w:rsid w:val="00323F08"/>
    <w:rsid w:val="00330168"/>
    <w:rsid w:val="00330C4D"/>
    <w:rsid w:val="00334BF5"/>
    <w:rsid w:val="00337AD7"/>
    <w:rsid w:val="00347D41"/>
    <w:rsid w:val="00352CA3"/>
    <w:rsid w:val="0037217B"/>
    <w:rsid w:val="00393ACC"/>
    <w:rsid w:val="003950F4"/>
    <w:rsid w:val="003952B5"/>
    <w:rsid w:val="003A715A"/>
    <w:rsid w:val="003A781F"/>
    <w:rsid w:val="003B24BF"/>
    <w:rsid w:val="003B3C54"/>
    <w:rsid w:val="003C3A7F"/>
    <w:rsid w:val="003C6B91"/>
    <w:rsid w:val="003C76A2"/>
    <w:rsid w:val="003E1B91"/>
    <w:rsid w:val="003F7740"/>
    <w:rsid w:val="00401637"/>
    <w:rsid w:val="00423764"/>
    <w:rsid w:val="00435C57"/>
    <w:rsid w:val="00444E35"/>
    <w:rsid w:val="00447E45"/>
    <w:rsid w:val="00457CFA"/>
    <w:rsid w:val="0046275D"/>
    <w:rsid w:val="00493307"/>
    <w:rsid w:val="004A26E1"/>
    <w:rsid w:val="004A796A"/>
    <w:rsid w:val="004E0C93"/>
    <w:rsid w:val="004E41AA"/>
    <w:rsid w:val="004F77C2"/>
    <w:rsid w:val="00504BD4"/>
    <w:rsid w:val="00524F23"/>
    <w:rsid w:val="00536F1A"/>
    <w:rsid w:val="005554E5"/>
    <w:rsid w:val="00562A18"/>
    <w:rsid w:val="005764A4"/>
    <w:rsid w:val="0058005D"/>
    <w:rsid w:val="00584D74"/>
    <w:rsid w:val="00585EE2"/>
    <w:rsid w:val="005C6D5C"/>
    <w:rsid w:val="005C7E34"/>
    <w:rsid w:val="005D46B8"/>
    <w:rsid w:val="00603E9C"/>
    <w:rsid w:val="00611D78"/>
    <w:rsid w:val="006266CD"/>
    <w:rsid w:val="00631F6F"/>
    <w:rsid w:val="00637F4D"/>
    <w:rsid w:val="006458CE"/>
    <w:rsid w:val="006674C1"/>
    <w:rsid w:val="00672ED4"/>
    <w:rsid w:val="006825AD"/>
    <w:rsid w:val="00682DAB"/>
    <w:rsid w:val="0068738F"/>
    <w:rsid w:val="00687B5D"/>
    <w:rsid w:val="00692B29"/>
    <w:rsid w:val="006952DE"/>
    <w:rsid w:val="006B3F26"/>
    <w:rsid w:val="006B68C5"/>
    <w:rsid w:val="006C7A76"/>
    <w:rsid w:val="006D3503"/>
    <w:rsid w:val="006E4F18"/>
    <w:rsid w:val="006E6860"/>
    <w:rsid w:val="00716334"/>
    <w:rsid w:val="0074779B"/>
    <w:rsid w:val="00761496"/>
    <w:rsid w:val="00762166"/>
    <w:rsid w:val="0076368C"/>
    <w:rsid w:val="007640AE"/>
    <w:rsid w:val="00772185"/>
    <w:rsid w:val="007864D4"/>
    <w:rsid w:val="00795705"/>
    <w:rsid w:val="007A37BB"/>
    <w:rsid w:val="007A6E87"/>
    <w:rsid w:val="007B7695"/>
    <w:rsid w:val="007E42FD"/>
    <w:rsid w:val="007F6E79"/>
    <w:rsid w:val="0080600F"/>
    <w:rsid w:val="00821D3D"/>
    <w:rsid w:val="00832E63"/>
    <w:rsid w:val="008400C6"/>
    <w:rsid w:val="0088052A"/>
    <w:rsid w:val="00883577"/>
    <w:rsid w:val="008835EE"/>
    <w:rsid w:val="00893F13"/>
    <w:rsid w:val="008A24B1"/>
    <w:rsid w:val="008A6344"/>
    <w:rsid w:val="008C6B3E"/>
    <w:rsid w:val="008C773B"/>
    <w:rsid w:val="008E3BA1"/>
    <w:rsid w:val="00913390"/>
    <w:rsid w:val="00923960"/>
    <w:rsid w:val="0092532D"/>
    <w:rsid w:val="00950A1A"/>
    <w:rsid w:val="00952C6E"/>
    <w:rsid w:val="00961DA1"/>
    <w:rsid w:val="009673E6"/>
    <w:rsid w:val="009760EE"/>
    <w:rsid w:val="009975C0"/>
    <w:rsid w:val="009B0A1E"/>
    <w:rsid w:val="009C5377"/>
    <w:rsid w:val="009D0634"/>
    <w:rsid w:val="009D1783"/>
    <w:rsid w:val="009D50A0"/>
    <w:rsid w:val="009D6D1E"/>
    <w:rsid w:val="009E4783"/>
    <w:rsid w:val="009E4F23"/>
    <w:rsid w:val="00A25B0D"/>
    <w:rsid w:val="00A262B2"/>
    <w:rsid w:val="00A267F5"/>
    <w:rsid w:val="00A27FEB"/>
    <w:rsid w:val="00A30286"/>
    <w:rsid w:val="00A31CAB"/>
    <w:rsid w:val="00A753CF"/>
    <w:rsid w:val="00A76B06"/>
    <w:rsid w:val="00A92238"/>
    <w:rsid w:val="00AB6D02"/>
    <w:rsid w:val="00AC3BFB"/>
    <w:rsid w:val="00AE25DA"/>
    <w:rsid w:val="00AF185B"/>
    <w:rsid w:val="00AF7458"/>
    <w:rsid w:val="00B31ECE"/>
    <w:rsid w:val="00B56832"/>
    <w:rsid w:val="00B65412"/>
    <w:rsid w:val="00B762BC"/>
    <w:rsid w:val="00B861EC"/>
    <w:rsid w:val="00BA32A3"/>
    <w:rsid w:val="00BA738A"/>
    <w:rsid w:val="00BB3C6B"/>
    <w:rsid w:val="00BB60DE"/>
    <w:rsid w:val="00BB740A"/>
    <w:rsid w:val="00BC0296"/>
    <w:rsid w:val="00BC3940"/>
    <w:rsid w:val="00BC5522"/>
    <w:rsid w:val="00BC5531"/>
    <w:rsid w:val="00BC6738"/>
    <w:rsid w:val="00BC716E"/>
    <w:rsid w:val="00BD07B2"/>
    <w:rsid w:val="00BE474E"/>
    <w:rsid w:val="00C1119E"/>
    <w:rsid w:val="00C25628"/>
    <w:rsid w:val="00C26D66"/>
    <w:rsid w:val="00C26ED7"/>
    <w:rsid w:val="00C3136C"/>
    <w:rsid w:val="00C46DEE"/>
    <w:rsid w:val="00C6010E"/>
    <w:rsid w:val="00C66247"/>
    <w:rsid w:val="00C710A5"/>
    <w:rsid w:val="00CA4F9A"/>
    <w:rsid w:val="00CC0611"/>
    <w:rsid w:val="00CC254F"/>
    <w:rsid w:val="00CC2634"/>
    <w:rsid w:val="00D023A1"/>
    <w:rsid w:val="00D03715"/>
    <w:rsid w:val="00D03878"/>
    <w:rsid w:val="00D077FB"/>
    <w:rsid w:val="00D16899"/>
    <w:rsid w:val="00D260E1"/>
    <w:rsid w:val="00D30D5E"/>
    <w:rsid w:val="00D3267E"/>
    <w:rsid w:val="00D461EC"/>
    <w:rsid w:val="00D62076"/>
    <w:rsid w:val="00D847A0"/>
    <w:rsid w:val="00D953C7"/>
    <w:rsid w:val="00DA7F3F"/>
    <w:rsid w:val="00DB385C"/>
    <w:rsid w:val="00DB54AC"/>
    <w:rsid w:val="00DB675D"/>
    <w:rsid w:val="00DB7587"/>
    <w:rsid w:val="00DD5617"/>
    <w:rsid w:val="00DD69AA"/>
    <w:rsid w:val="00DE0D0D"/>
    <w:rsid w:val="00E1256B"/>
    <w:rsid w:val="00E16511"/>
    <w:rsid w:val="00E30871"/>
    <w:rsid w:val="00E44A36"/>
    <w:rsid w:val="00E476A9"/>
    <w:rsid w:val="00E650BF"/>
    <w:rsid w:val="00E652A8"/>
    <w:rsid w:val="00E80456"/>
    <w:rsid w:val="00E8159D"/>
    <w:rsid w:val="00E84921"/>
    <w:rsid w:val="00E91AA9"/>
    <w:rsid w:val="00E92DC9"/>
    <w:rsid w:val="00E97FE4"/>
    <w:rsid w:val="00EA02CB"/>
    <w:rsid w:val="00EC57C8"/>
    <w:rsid w:val="00ED03F6"/>
    <w:rsid w:val="00ED221C"/>
    <w:rsid w:val="00EF0D0D"/>
    <w:rsid w:val="00F1606F"/>
    <w:rsid w:val="00F32368"/>
    <w:rsid w:val="00F360F2"/>
    <w:rsid w:val="00F56BC9"/>
    <w:rsid w:val="00F60E82"/>
    <w:rsid w:val="00F66A01"/>
    <w:rsid w:val="00F66CE5"/>
    <w:rsid w:val="00F77162"/>
    <w:rsid w:val="00F8410F"/>
    <w:rsid w:val="00FB03B0"/>
    <w:rsid w:val="00FC1AC1"/>
    <w:rsid w:val="00FD3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D03878"/>
  </w:style>
  <w:style w:type="character" w:styleId="Hyperlink">
    <w:name w:val="Hyperlink"/>
    <w:basedOn w:val="DefaultParagraphFont"/>
    <w:uiPriority w:val="99"/>
    <w:semiHidden/>
    <w:unhideWhenUsed/>
    <w:rsid w:val="00D038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738A"/>
    <w:pPr>
      <w:ind w:left="720"/>
      <w:contextualSpacing/>
    </w:pPr>
  </w:style>
  <w:style w:type="table" w:styleId="TableGrid">
    <w:name w:val="Table Grid"/>
    <w:basedOn w:val="TableNormal"/>
    <w:uiPriority w:val="59"/>
    <w:rsid w:val="00893F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3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F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63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6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0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24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9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66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0C7985-EF17-4C54-8EF5-A14C47BC8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2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madhumita d</dc:creator>
  <cp:keywords/>
  <dc:description/>
  <cp:lastModifiedBy>madhumita d</cp:lastModifiedBy>
  <cp:revision>222</cp:revision>
  <dcterms:created xsi:type="dcterms:W3CDTF">2017-01-27T15:54:00Z</dcterms:created>
  <dcterms:modified xsi:type="dcterms:W3CDTF">2017-04-06T18:36:00Z</dcterms:modified>
</cp:coreProperties>
</file>