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C02" w:rsidRDefault="00536E04" w:rsidP="00536E04">
      <w:pPr>
        <w:ind w:left="2880" w:firstLine="720"/>
        <w:rPr>
          <w:b/>
          <w:u w:val="single"/>
        </w:rPr>
      </w:pPr>
      <w:r w:rsidRPr="00536E04">
        <w:rPr>
          <w:b/>
          <w:u w:val="single"/>
        </w:rPr>
        <w:t>AUTOSCALING</w:t>
      </w:r>
    </w:p>
    <w:p w:rsidR="002764D9" w:rsidRPr="005E386E" w:rsidRDefault="002764D9" w:rsidP="002764D9">
      <w:pPr>
        <w:rPr>
          <w:rFonts w:cstheme="minorHAnsi"/>
          <w:shd w:val="clear" w:color="auto" w:fill="FFFFFF"/>
        </w:rPr>
      </w:pPr>
      <w:r w:rsidRPr="001B75DD">
        <w:rPr>
          <w:rFonts w:cstheme="minorHAnsi"/>
          <w:b/>
        </w:rPr>
        <w:t>Auto-scaling</w:t>
      </w:r>
      <w:r w:rsidRPr="005E386E">
        <w:rPr>
          <w:rFonts w:cstheme="minorHAnsi"/>
          <w:shd w:val="clear" w:color="auto" w:fill="FFFFFF"/>
        </w:rPr>
        <w:t> is a way to automatically scale up or down the number of compute resources that are being allocated to your application based on its needs at any </w:t>
      </w:r>
      <w:r w:rsidR="00250DEB">
        <w:rPr>
          <w:rFonts w:cstheme="minorHAnsi"/>
          <w:shd w:val="clear" w:color="auto" w:fill="FFFFFF"/>
        </w:rPr>
        <w:t>time</w:t>
      </w:r>
      <w:r w:rsidRPr="005E386E">
        <w:rPr>
          <w:rFonts w:cstheme="minorHAnsi"/>
          <w:shd w:val="clear" w:color="auto" w:fill="FFFFFF"/>
        </w:rPr>
        <w:t>...</w:t>
      </w:r>
    </w:p>
    <w:p w:rsidR="00536E04" w:rsidRPr="00536E04" w:rsidRDefault="00536E04" w:rsidP="00536E04">
      <w:pPr>
        <w:rPr>
          <w:rFonts w:cstheme="minorHAnsi"/>
          <w:shd w:val="clear" w:color="auto" w:fill="FFFFFF"/>
        </w:rPr>
      </w:pPr>
      <w:r w:rsidRPr="00536E04">
        <w:rPr>
          <w:rFonts w:cstheme="minorHAnsi"/>
          <w:b/>
          <w:shd w:val="clear" w:color="auto" w:fill="FFFFFF"/>
        </w:rPr>
        <w:t>Snapshot</w:t>
      </w:r>
      <w:r w:rsidRPr="00536E04">
        <w:rPr>
          <w:rFonts w:cstheme="minorHAnsi"/>
          <w:shd w:val="clear" w:color="auto" w:fill="FFFFFF"/>
        </w:rPr>
        <w:t xml:space="preserve"> is a point in time backup of a specific volume.</w:t>
      </w:r>
      <w:r w:rsidRPr="00536E04">
        <w:t xml:space="preserve"> </w:t>
      </w:r>
      <w:r w:rsidRPr="00536E04">
        <w:rPr>
          <w:rFonts w:cstheme="minorHAnsi"/>
          <w:shd w:val="clear" w:color="auto" w:fill="FFFFFF"/>
        </w:rPr>
        <w:t>(It</w:t>
      </w:r>
      <w:r w:rsidR="002050F5">
        <w:rPr>
          <w:rFonts w:cstheme="minorHAnsi"/>
          <w:shd w:val="clear" w:color="auto" w:fill="FFFFFF"/>
        </w:rPr>
        <w:t>’</w:t>
      </w:r>
      <w:bookmarkStart w:id="0" w:name="_GoBack"/>
      <w:bookmarkEnd w:id="0"/>
      <w:r w:rsidRPr="00536E04">
        <w:rPr>
          <w:rFonts w:cstheme="minorHAnsi"/>
          <w:shd w:val="clear" w:color="auto" w:fill="FFFFFF"/>
        </w:rPr>
        <w:t>s not a bootable copy)</w:t>
      </w:r>
    </w:p>
    <w:p w:rsidR="00536E04" w:rsidRDefault="00536E04" w:rsidP="00536E04">
      <w:pPr>
        <w:rPr>
          <w:rFonts w:cstheme="minorHAnsi"/>
          <w:shd w:val="clear" w:color="auto" w:fill="FFFFFF"/>
        </w:rPr>
      </w:pPr>
      <w:r w:rsidRPr="00536E04">
        <w:rPr>
          <w:rFonts w:cstheme="minorHAnsi"/>
          <w:b/>
          <w:shd w:val="clear" w:color="auto" w:fill="FFFFFF"/>
        </w:rPr>
        <w:t>AMI</w:t>
      </w:r>
      <w:r w:rsidRPr="00536E04">
        <w:rPr>
          <w:rFonts w:cstheme="minorHAnsi"/>
          <w:shd w:val="clear" w:color="auto" w:fill="FFFFFF"/>
        </w:rPr>
        <w:t xml:space="preserve"> is the backup of entire EC2 instance that might have multiple attached volumes. contains a software configuration</w:t>
      </w:r>
    </w:p>
    <w:p w:rsidR="00472A71" w:rsidRPr="00536E04" w:rsidRDefault="00472A71" w:rsidP="00536E04">
      <w:pPr>
        <w:rPr>
          <w:rFonts w:cstheme="minorHAnsi"/>
          <w:shd w:val="clear" w:color="auto" w:fill="FFFFFF"/>
        </w:rPr>
      </w:pPr>
      <w:r>
        <w:rPr>
          <w:noProof/>
          <w:lang w:eastAsia="en-IN"/>
        </w:rPr>
        <w:drawing>
          <wp:inline distT="0" distB="0" distL="0" distR="0" wp14:anchorId="07EE0891" wp14:editId="03BD04ED">
            <wp:extent cx="5731510" cy="25840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258408"/>
                    </a:xfrm>
                    <a:prstGeom prst="rect">
                      <a:avLst/>
                    </a:prstGeom>
                  </pic:spPr>
                </pic:pic>
              </a:graphicData>
            </a:graphic>
          </wp:inline>
        </w:drawing>
      </w:r>
    </w:p>
    <w:p w:rsidR="00536E04" w:rsidRDefault="004C0292" w:rsidP="00536E04">
      <w:pPr>
        <w:rPr>
          <w:b/>
          <w:u w:val="single"/>
        </w:rPr>
      </w:pPr>
      <w:r w:rsidRPr="004C0292">
        <w:rPr>
          <w:b/>
        </w:rPr>
        <w:t>Why do we need autoscaling</w:t>
      </w:r>
      <w:r>
        <w:rPr>
          <w:b/>
          <w:u w:val="single"/>
        </w:rPr>
        <w:t>:</w:t>
      </w:r>
    </w:p>
    <w:p w:rsidR="004C0292" w:rsidRDefault="004C0292" w:rsidP="00536E04">
      <w:pPr>
        <w:rPr>
          <w:rFonts w:cstheme="minorHAnsi"/>
        </w:rPr>
      </w:pPr>
      <w:r w:rsidRPr="004C0292">
        <w:rPr>
          <w:rFonts w:cstheme="minorHAnsi"/>
        </w:rPr>
        <w:t>Amazon Ec2 auto</w:t>
      </w:r>
      <w:r>
        <w:rPr>
          <w:rFonts w:cstheme="minorHAnsi"/>
        </w:rPr>
        <w:t xml:space="preserve"> scaling helps you to ensure cor</w:t>
      </w:r>
      <w:r w:rsidRPr="004C0292">
        <w:rPr>
          <w:rFonts w:cstheme="minorHAnsi"/>
        </w:rPr>
        <w:t xml:space="preserve">rect </w:t>
      </w:r>
      <w:r w:rsidR="007B2217" w:rsidRPr="004C0292">
        <w:rPr>
          <w:rFonts w:cstheme="minorHAnsi"/>
        </w:rPr>
        <w:t>n</w:t>
      </w:r>
      <w:r w:rsidR="00096F92">
        <w:rPr>
          <w:rFonts w:cstheme="minorHAnsi"/>
        </w:rPr>
        <w:t>umber of Amazon Ec2 instances are</w:t>
      </w:r>
      <w:r w:rsidR="007B2217">
        <w:rPr>
          <w:rFonts w:cstheme="minorHAnsi"/>
        </w:rPr>
        <w:t xml:space="preserve"> </w:t>
      </w:r>
      <w:r w:rsidRPr="004C0292">
        <w:rPr>
          <w:rFonts w:cstheme="minorHAnsi"/>
        </w:rPr>
        <w:t>available to handle the load of user traffic</w:t>
      </w:r>
      <w:r>
        <w:rPr>
          <w:rFonts w:cstheme="minorHAnsi"/>
        </w:rPr>
        <w:t>.</w:t>
      </w:r>
      <w:r w:rsidR="007B2217">
        <w:rPr>
          <w:rFonts w:cstheme="minorHAnsi"/>
        </w:rPr>
        <w:t>It scales up/down the instances based on the load.</w:t>
      </w:r>
    </w:p>
    <w:p w:rsidR="007B2217" w:rsidRDefault="007B2217" w:rsidP="00536E04">
      <w:pPr>
        <w:rPr>
          <w:rFonts w:cstheme="minorHAnsi"/>
        </w:rPr>
      </w:pPr>
      <w:r w:rsidRPr="007B2217">
        <w:rPr>
          <w:rFonts w:cstheme="minorHAnsi"/>
          <w:b/>
        </w:rPr>
        <w:t>Note :</w:t>
      </w:r>
      <w:r>
        <w:rPr>
          <w:rFonts w:cstheme="minorHAnsi"/>
        </w:rPr>
        <w:t>: To distribute the traffic equally we need to use load balancer.</w:t>
      </w:r>
    </w:p>
    <w:p w:rsidR="009D35AC" w:rsidRPr="00023B3B" w:rsidRDefault="00023B3B" w:rsidP="00536E04">
      <w:pPr>
        <w:rPr>
          <w:rFonts w:cstheme="minorHAnsi"/>
          <w:b/>
        </w:rPr>
      </w:pPr>
      <w:r w:rsidRPr="00023B3B">
        <w:rPr>
          <w:rFonts w:cstheme="minorHAnsi"/>
          <w:b/>
        </w:rPr>
        <w:t>To create an AMI:</w:t>
      </w:r>
    </w:p>
    <w:p w:rsidR="00023B3B" w:rsidRDefault="00023B3B" w:rsidP="00023B3B">
      <w:pPr>
        <w:pStyle w:val="ListParagraph"/>
        <w:numPr>
          <w:ilvl w:val="0"/>
          <w:numId w:val="1"/>
        </w:numPr>
        <w:rPr>
          <w:rFonts w:cstheme="minorHAnsi"/>
        </w:rPr>
      </w:pPr>
      <w:r>
        <w:rPr>
          <w:rFonts w:cstheme="minorHAnsi"/>
        </w:rPr>
        <w:t xml:space="preserve">Select an Ec2 </w:t>
      </w:r>
      <w:r w:rsidRPr="00023B3B">
        <w:rPr>
          <w:rFonts w:cstheme="minorHAnsi"/>
        </w:rPr>
        <w:sym w:font="Wingdings" w:char="F0E0"/>
      </w:r>
      <w:r>
        <w:rPr>
          <w:rFonts w:cstheme="minorHAnsi"/>
        </w:rPr>
        <w:t>actions</w:t>
      </w:r>
      <w:r w:rsidRPr="00023B3B">
        <w:rPr>
          <w:rFonts w:cstheme="minorHAnsi"/>
        </w:rPr>
        <w:sym w:font="Wingdings" w:char="F0E0"/>
      </w:r>
      <w:r>
        <w:rPr>
          <w:rFonts w:cstheme="minorHAnsi"/>
        </w:rPr>
        <w:t xml:space="preserve"> Image and template </w:t>
      </w:r>
      <w:r w:rsidRPr="00023B3B">
        <w:rPr>
          <w:rFonts w:cstheme="minorHAnsi"/>
        </w:rPr>
        <w:sym w:font="Wingdings" w:char="F0E0"/>
      </w:r>
      <w:r>
        <w:rPr>
          <w:rFonts w:cstheme="minorHAnsi"/>
        </w:rPr>
        <w:t xml:space="preserve"> create image</w:t>
      </w:r>
    </w:p>
    <w:p w:rsidR="00023B3B" w:rsidRDefault="00023B3B" w:rsidP="00023B3B">
      <w:pPr>
        <w:pStyle w:val="ListParagraph"/>
        <w:rPr>
          <w:rFonts w:cstheme="minorHAnsi"/>
        </w:rPr>
      </w:pPr>
      <w:r>
        <w:rPr>
          <w:noProof/>
          <w:lang w:eastAsia="en-IN"/>
        </w:rPr>
        <w:drawing>
          <wp:inline distT="0" distB="0" distL="0" distR="0" wp14:anchorId="5905635E" wp14:editId="2CEAFAAD">
            <wp:extent cx="5731510" cy="1888459"/>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1888459"/>
                    </a:xfrm>
                    <a:prstGeom prst="rect">
                      <a:avLst/>
                    </a:prstGeom>
                  </pic:spPr>
                </pic:pic>
              </a:graphicData>
            </a:graphic>
          </wp:inline>
        </w:drawing>
      </w:r>
    </w:p>
    <w:p w:rsidR="000D5554" w:rsidRDefault="000D5554" w:rsidP="000D5554">
      <w:pPr>
        <w:pStyle w:val="ListParagraph"/>
        <w:numPr>
          <w:ilvl w:val="0"/>
          <w:numId w:val="1"/>
        </w:numPr>
        <w:rPr>
          <w:rFonts w:cstheme="minorHAnsi"/>
        </w:rPr>
      </w:pPr>
      <w:r>
        <w:rPr>
          <w:rFonts w:cstheme="minorHAnsi"/>
        </w:rPr>
        <w:t>Put AMI name and click create image.</w:t>
      </w:r>
    </w:p>
    <w:p w:rsidR="00023B3B" w:rsidRDefault="00023B3B" w:rsidP="000D5554">
      <w:pPr>
        <w:rPr>
          <w:rFonts w:cstheme="minorHAnsi"/>
        </w:rPr>
      </w:pPr>
      <w:r>
        <w:rPr>
          <w:noProof/>
          <w:lang w:eastAsia="en-IN"/>
        </w:rPr>
        <w:drawing>
          <wp:inline distT="0" distB="0" distL="0" distR="0" wp14:anchorId="5EA58C82" wp14:editId="100C3052">
            <wp:extent cx="5731510" cy="2727978"/>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2727978"/>
                    </a:xfrm>
                    <a:prstGeom prst="rect">
                      <a:avLst/>
                    </a:prstGeom>
                  </pic:spPr>
                </pic:pic>
              </a:graphicData>
            </a:graphic>
          </wp:inline>
        </w:drawing>
      </w:r>
    </w:p>
    <w:p w:rsidR="006B0221" w:rsidRDefault="006B0221" w:rsidP="000D5554">
      <w:pPr>
        <w:rPr>
          <w:rFonts w:cstheme="minorHAnsi"/>
        </w:rPr>
      </w:pPr>
      <w:r>
        <w:rPr>
          <w:noProof/>
          <w:lang w:eastAsia="en-IN"/>
        </w:rPr>
        <w:lastRenderedPageBreak/>
        <w:drawing>
          <wp:inline distT="0" distB="0" distL="0" distR="0" wp14:anchorId="1AC266C8" wp14:editId="7562E9F9">
            <wp:extent cx="5731510" cy="868912"/>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868912"/>
                    </a:xfrm>
                    <a:prstGeom prst="rect">
                      <a:avLst/>
                    </a:prstGeom>
                  </pic:spPr>
                </pic:pic>
              </a:graphicData>
            </a:graphic>
          </wp:inline>
        </w:drawing>
      </w:r>
    </w:p>
    <w:p w:rsidR="00E640F7" w:rsidRDefault="00E640F7" w:rsidP="000D5554">
      <w:pPr>
        <w:rPr>
          <w:rFonts w:cstheme="minorHAnsi"/>
        </w:rPr>
      </w:pPr>
      <w:r w:rsidRPr="00E640F7">
        <w:rPr>
          <w:rFonts w:cstheme="minorHAnsi"/>
          <w:b/>
        </w:rPr>
        <w:t>Note</w:t>
      </w:r>
      <w:r>
        <w:rPr>
          <w:rFonts w:cstheme="minorHAnsi"/>
        </w:rPr>
        <w:t xml:space="preserve"> :: When we create an AMI ,it will intern create a snapshot. And it will be of the same size as the instance volume from which we created an AMI</w:t>
      </w:r>
    </w:p>
    <w:p w:rsidR="00E640F7" w:rsidRDefault="00E640F7" w:rsidP="000D5554">
      <w:pPr>
        <w:rPr>
          <w:rFonts w:cstheme="minorHAnsi"/>
        </w:rPr>
      </w:pPr>
      <w:r>
        <w:rPr>
          <w:noProof/>
          <w:lang w:eastAsia="en-IN"/>
        </w:rPr>
        <w:drawing>
          <wp:inline distT="0" distB="0" distL="0" distR="0" wp14:anchorId="42AF0EF3" wp14:editId="7F94AB97">
            <wp:extent cx="5731510" cy="2130334"/>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2130334"/>
                    </a:xfrm>
                    <a:prstGeom prst="rect">
                      <a:avLst/>
                    </a:prstGeom>
                  </pic:spPr>
                </pic:pic>
              </a:graphicData>
            </a:graphic>
          </wp:inline>
        </w:drawing>
      </w:r>
    </w:p>
    <w:p w:rsidR="00B27BD7" w:rsidRDefault="00B27BD7" w:rsidP="000D5554">
      <w:pPr>
        <w:rPr>
          <w:rFonts w:cstheme="minorHAnsi"/>
        </w:rPr>
      </w:pPr>
    </w:p>
    <w:p w:rsidR="00B27BD7" w:rsidRPr="00B27BD7" w:rsidRDefault="00B27BD7" w:rsidP="000D5554">
      <w:pPr>
        <w:rPr>
          <w:rFonts w:cstheme="minorHAnsi"/>
          <w:highlight w:val="yellow"/>
        </w:rPr>
      </w:pPr>
      <w:r w:rsidRPr="00B27BD7">
        <w:rPr>
          <w:noProof/>
          <w:highlight w:val="yellow"/>
          <w:lang w:eastAsia="en-IN"/>
        </w:rPr>
        <w:drawing>
          <wp:inline distT="0" distB="0" distL="0" distR="0" wp14:anchorId="5DB27A16" wp14:editId="23028266">
            <wp:extent cx="1905000" cy="1019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905000" cy="1019175"/>
                    </a:xfrm>
                    <a:prstGeom prst="rect">
                      <a:avLst/>
                    </a:prstGeom>
                  </pic:spPr>
                </pic:pic>
              </a:graphicData>
            </a:graphic>
          </wp:inline>
        </w:drawing>
      </w:r>
    </w:p>
    <w:p w:rsidR="00FA1EA8" w:rsidRPr="00FA1EA8" w:rsidRDefault="00FA1EA8" w:rsidP="00FA1EA8">
      <w:pPr>
        <w:pStyle w:val="Heading2"/>
        <w:shd w:val="clear" w:color="auto" w:fill="FAFAFA"/>
        <w:spacing w:before="0" w:beforeAutospacing="0" w:after="0" w:afterAutospacing="0"/>
        <w:rPr>
          <w:rFonts w:asciiTheme="minorHAnsi" w:hAnsiTheme="minorHAnsi" w:cstheme="minorHAnsi"/>
          <w:color w:val="16191F"/>
          <w:sz w:val="22"/>
          <w:szCs w:val="22"/>
        </w:rPr>
      </w:pPr>
      <w:r w:rsidRPr="00FA1EA8">
        <w:rPr>
          <w:rFonts w:asciiTheme="minorHAnsi" w:hAnsiTheme="minorHAnsi" w:cstheme="minorHAnsi"/>
          <w:sz w:val="22"/>
          <w:szCs w:val="22"/>
        </w:rPr>
        <w:t xml:space="preserve">Launch configuration and </w:t>
      </w:r>
      <w:r w:rsidRPr="00FA1EA8">
        <w:rPr>
          <w:rFonts w:asciiTheme="minorHAnsi" w:hAnsiTheme="minorHAnsi" w:cstheme="minorHAnsi"/>
          <w:color w:val="16191F"/>
          <w:sz w:val="22"/>
          <w:szCs w:val="22"/>
        </w:rPr>
        <w:t>Launch template</w:t>
      </w:r>
      <w:r>
        <w:rPr>
          <w:rFonts w:asciiTheme="minorHAnsi" w:hAnsiTheme="minorHAnsi" w:cstheme="minorHAnsi"/>
          <w:color w:val="16191F"/>
          <w:sz w:val="22"/>
          <w:szCs w:val="22"/>
        </w:rPr>
        <w:t>:</w:t>
      </w:r>
    </w:p>
    <w:p w:rsidR="009D35AC" w:rsidRDefault="009D35AC" w:rsidP="00536E04">
      <w:pPr>
        <w:rPr>
          <w:rFonts w:cstheme="minorHAnsi"/>
          <w:b/>
        </w:rPr>
      </w:pPr>
    </w:p>
    <w:p w:rsidR="00FA1EA8" w:rsidRDefault="00FA1EA8" w:rsidP="00536E04">
      <w:pPr>
        <w:rPr>
          <w:rFonts w:cstheme="minorHAnsi"/>
        </w:rPr>
      </w:pPr>
      <w:r>
        <w:rPr>
          <w:rFonts w:cstheme="minorHAnsi"/>
          <w:b/>
        </w:rPr>
        <w:t xml:space="preserve">Launch Template : </w:t>
      </w:r>
      <w:r w:rsidRPr="00FA1EA8">
        <w:rPr>
          <w:rFonts w:cstheme="minorHAnsi"/>
        </w:rPr>
        <w:t>Creating a launch template allows you to create a saved instance configuration that can be reused, shared and launched at a later time.</w:t>
      </w:r>
      <w:r w:rsidR="009C5181">
        <w:rPr>
          <w:rFonts w:cstheme="minorHAnsi"/>
        </w:rPr>
        <w:t>(</w:t>
      </w:r>
      <w:r w:rsidR="009C5181" w:rsidRPr="009C5181">
        <w:rPr>
          <w:rFonts w:cstheme="minorHAnsi"/>
        </w:rPr>
        <w:t xml:space="preserve"> save your settings and continue working on them later,)</w:t>
      </w:r>
    </w:p>
    <w:p w:rsidR="00FA1EA8" w:rsidRDefault="00FA1EA8" w:rsidP="00536E04">
      <w:pPr>
        <w:rPr>
          <w:rFonts w:cstheme="minorHAnsi"/>
          <w:b/>
        </w:rPr>
      </w:pPr>
      <w:r w:rsidRPr="00FA1EA8">
        <w:rPr>
          <w:rFonts w:cstheme="minorHAnsi"/>
          <w:b/>
        </w:rPr>
        <w:t>Launch configuration</w:t>
      </w:r>
      <w:r>
        <w:rPr>
          <w:rFonts w:cstheme="minorHAnsi"/>
          <w:b/>
        </w:rPr>
        <w:t>:</w:t>
      </w:r>
    </w:p>
    <w:p w:rsidR="00FA1EA8" w:rsidRPr="00CB4B09" w:rsidRDefault="00FA1EA8" w:rsidP="00536E04">
      <w:pPr>
        <w:rPr>
          <w:rFonts w:cstheme="minorHAnsi"/>
        </w:rPr>
      </w:pPr>
      <w:r w:rsidRPr="00CB4B09">
        <w:rPr>
          <w:rFonts w:cstheme="minorHAnsi"/>
        </w:rPr>
        <w:t>It contains AMI details,instance type,Purchase option,u can attach IAM role,enabling cloud watch monitoring,</w:t>
      </w:r>
      <w:r w:rsidR="00373F34" w:rsidRPr="00CB4B09">
        <w:rPr>
          <w:rFonts w:cstheme="minorHAnsi"/>
        </w:rPr>
        <w:t>we can add additional volumes,,selecting security group,,Key pair…</w:t>
      </w:r>
    </w:p>
    <w:p w:rsidR="00FA1EA8" w:rsidRPr="00FA1EA8" w:rsidRDefault="00FA1EA8" w:rsidP="00536E04">
      <w:pPr>
        <w:rPr>
          <w:rFonts w:cstheme="minorHAnsi"/>
          <w:b/>
        </w:rPr>
      </w:pPr>
      <w:r w:rsidRPr="00FA1EA8">
        <w:rPr>
          <w:rFonts w:cstheme="minorHAnsi"/>
          <w:b/>
          <w:highlight w:val="green"/>
        </w:rPr>
        <w:t xml:space="preserve">Note :: </w:t>
      </w:r>
      <w:r w:rsidRPr="00FA1EA8">
        <w:rPr>
          <w:rFonts w:cstheme="minorHAnsi"/>
          <w:highlight w:val="green"/>
        </w:rPr>
        <w:t>Later, if you want to use a different launch configuration, you can create a new one and apply it to any Auto Scaling group. Existing launch configurations cannot be edited.</w:t>
      </w:r>
    </w:p>
    <w:p w:rsidR="00CB4B09" w:rsidRDefault="009D35AC" w:rsidP="00536E04">
      <w:pPr>
        <w:rPr>
          <w:rFonts w:cstheme="minorHAnsi"/>
        </w:rPr>
      </w:pPr>
      <w:r w:rsidRPr="00D83FFB">
        <w:rPr>
          <w:rFonts w:cstheme="minorHAnsi"/>
          <w:b/>
        </w:rPr>
        <w:t>Autoscaling groups:</w:t>
      </w:r>
      <w:r>
        <w:rPr>
          <w:rFonts w:cstheme="minorHAnsi"/>
        </w:rPr>
        <w:t xml:space="preserve"> </w:t>
      </w:r>
      <w:r w:rsidR="00CB4B09">
        <w:rPr>
          <w:rFonts w:cstheme="minorHAnsi"/>
        </w:rPr>
        <w:t>select the launch configuration,,,choose VPC and subnet ,,Choose type of load balacer(App /Net ) or Classic and create a target group.</w:t>
      </w:r>
      <w:r w:rsidR="003D4B79">
        <w:rPr>
          <w:rFonts w:cstheme="minorHAnsi"/>
        </w:rPr>
        <w:t>Group size(Desired,maximum and minimum),,Scaling policies( Cpu ,network in/out bytes)</w:t>
      </w:r>
      <w:r w:rsidR="00A00778">
        <w:rPr>
          <w:rFonts w:cstheme="minorHAnsi"/>
        </w:rPr>
        <w:t>,SNS notification.</w:t>
      </w:r>
    </w:p>
    <w:p w:rsidR="003D4B79" w:rsidRDefault="003D4B79" w:rsidP="00536E04">
      <w:pPr>
        <w:rPr>
          <w:rFonts w:cstheme="minorHAnsi"/>
        </w:rPr>
      </w:pPr>
      <w:r>
        <w:rPr>
          <w:noProof/>
          <w:lang w:eastAsia="en-IN"/>
        </w:rPr>
        <w:lastRenderedPageBreak/>
        <w:drawing>
          <wp:inline distT="0" distB="0" distL="0" distR="0" wp14:anchorId="0D23372F" wp14:editId="3C43FF8C">
            <wp:extent cx="4256555" cy="1997307"/>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259501" cy="1998689"/>
                    </a:xfrm>
                    <a:prstGeom prst="rect">
                      <a:avLst/>
                    </a:prstGeom>
                  </pic:spPr>
                </pic:pic>
              </a:graphicData>
            </a:graphic>
          </wp:inline>
        </w:drawing>
      </w:r>
    </w:p>
    <w:p w:rsidR="00CB4B09" w:rsidRDefault="003D4B79" w:rsidP="00536E04">
      <w:pPr>
        <w:rPr>
          <w:rFonts w:cstheme="minorHAnsi"/>
        </w:rPr>
      </w:pPr>
      <w:r>
        <w:rPr>
          <w:noProof/>
          <w:lang w:eastAsia="en-IN"/>
        </w:rPr>
        <w:drawing>
          <wp:inline distT="0" distB="0" distL="0" distR="0" wp14:anchorId="742AD359" wp14:editId="198A68CD">
            <wp:extent cx="4596368" cy="430960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597128" cy="4310319"/>
                    </a:xfrm>
                    <a:prstGeom prst="rect">
                      <a:avLst/>
                    </a:prstGeom>
                  </pic:spPr>
                </pic:pic>
              </a:graphicData>
            </a:graphic>
          </wp:inline>
        </w:drawing>
      </w:r>
    </w:p>
    <w:p w:rsidR="00CB4B09" w:rsidRDefault="00CB4B09" w:rsidP="00536E04">
      <w:pPr>
        <w:rPr>
          <w:rFonts w:cstheme="minorHAnsi"/>
        </w:rPr>
      </w:pPr>
    </w:p>
    <w:p w:rsidR="00600C57" w:rsidRDefault="00CB4B09" w:rsidP="00536E04">
      <w:pPr>
        <w:rPr>
          <w:noProof/>
          <w:lang w:eastAsia="en-IN"/>
        </w:rPr>
      </w:pPr>
      <w:r w:rsidRPr="00CB4B09">
        <w:rPr>
          <w:rFonts w:cstheme="minorHAnsi"/>
          <w:b/>
        </w:rPr>
        <w:t>Target Group</w:t>
      </w:r>
      <w:r>
        <w:rPr>
          <w:rFonts w:cstheme="minorHAnsi"/>
        </w:rPr>
        <w:t xml:space="preserve">:: </w:t>
      </w:r>
      <w:r w:rsidRPr="00CB4B09">
        <w:rPr>
          <w:rFonts w:cstheme="minorHAnsi"/>
        </w:rPr>
        <w:t>Your load balancer routes requests to the targets in a target group and performs health checks on the targets.</w:t>
      </w:r>
      <w:r w:rsidR="002B43A5">
        <w:rPr>
          <w:rFonts w:cstheme="minorHAnsi"/>
        </w:rPr>
        <w:t>’</w:t>
      </w:r>
      <w:r w:rsidR="002B43A5" w:rsidRPr="002B43A5">
        <w:rPr>
          <w:noProof/>
          <w:lang w:eastAsia="en-IN"/>
        </w:rPr>
        <w:t xml:space="preserve"> </w:t>
      </w:r>
    </w:p>
    <w:p w:rsidR="00CB4B09" w:rsidRDefault="002B43A5" w:rsidP="00536E04">
      <w:pPr>
        <w:rPr>
          <w:rFonts w:cstheme="minorHAnsi"/>
        </w:rPr>
      </w:pPr>
      <w:r>
        <w:rPr>
          <w:noProof/>
          <w:lang w:eastAsia="en-IN"/>
        </w:rPr>
        <w:lastRenderedPageBreak/>
        <w:drawing>
          <wp:inline distT="0" distB="0" distL="0" distR="0" wp14:anchorId="055F0271" wp14:editId="28ED4DD8">
            <wp:extent cx="5731510" cy="2183607"/>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2183607"/>
                    </a:xfrm>
                    <a:prstGeom prst="rect">
                      <a:avLst/>
                    </a:prstGeom>
                  </pic:spPr>
                </pic:pic>
              </a:graphicData>
            </a:graphic>
          </wp:inline>
        </w:drawing>
      </w:r>
    </w:p>
    <w:p w:rsidR="00CB4B09" w:rsidRDefault="00CB4B09" w:rsidP="00536E04">
      <w:pPr>
        <w:rPr>
          <w:rFonts w:cstheme="minorHAnsi"/>
        </w:rPr>
      </w:pPr>
      <w:r>
        <w:rPr>
          <w:noProof/>
          <w:lang w:eastAsia="en-IN"/>
        </w:rPr>
        <w:drawing>
          <wp:inline distT="0" distB="0" distL="0" distR="0" wp14:anchorId="76666CC6" wp14:editId="752A8A26">
            <wp:extent cx="5731510" cy="4027366"/>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4027366"/>
                    </a:xfrm>
                    <a:prstGeom prst="rect">
                      <a:avLst/>
                    </a:prstGeom>
                  </pic:spPr>
                </pic:pic>
              </a:graphicData>
            </a:graphic>
          </wp:inline>
        </w:drawing>
      </w:r>
    </w:p>
    <w:p w:rsidR="00784F7E" w:rsidRDefault="00784F7E" w:rsidP="00536E04">
      <w:pPr>
        <w:rPr>
          <w:rFonts w:cstheme="minorHAnsi"/>
        </w:rPr>
      </w:pPr>
      <w:r>
        <w:rPr>
          <w:noProof/>
          <w:lang w:eastAsia="en-IN"/>
        </w:rPr>
        <w:drawing>
          <wp:inline distT="0" distB="0" distL="0" distR="0" wp14:anchorId="7B38237C" wp14:editId="70424B7B">
            <wp:extent cx="5731510" cy="215421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2154215"/>
                    </a:xfrm>
                    <a:prstGeom prst="rect">
                      <a:avLst/>
                    </a:prstGeom>
                  </pic:spPr>
                </pic:pic>
              </a:graphicData>
            </a:graphic>
          </wp:inline>
        </w:drawing>
      </w:r>
    </w:p>
    <w:p w:rsidR="00040553" w:rsidRDefault="00040553" w:rsidP="00536E04">
      <w:pPr>
        <w:rPr>
          <w:rFonts w:cstheme="minorHAnsi"/>
        </w:rPr>
      </w:pPr>
      <w:r>
        <w:rPr>
          <w:noProof/>
          <w:lang w:eastAsia="en-IN"/>
        </w:rPr>
        <w:lastRenderedPageBreak/>
        <w:drawing>
          <wp:inline distT="0" distB="0" distL="0" distR="0" wp14:anchorId="4E541D62" wp14:editId="45084052">
            <wp:extent cx="3667125" cy="29813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667125" cy="2981325"/>
                    </a:xfrm>
                    <a:prstGeom prst="rect">
                      <a:avLst/>
                    </a:prstGeom>
                  </pic:spPr>
                </pic:pic>
              </a:graphicData>
            </a:graphic>
          </wp:inline>
        </w:drawing>
      </w:r>
    </w:p>
    <w:p w:rsidR="009D35AC" w:rsidRPr="00204E17" w:rsidRDefault="009D35AC" w:rsidP="00536E04">
      <w:pPr>
        <w:rPr>
          <w:rFonts w:cstheme="minorHAnsi"/>
          <w:b/>
          <w:shd w:val="clear" w:color="auto" w:fill="FFFFFF"/>
        </w:rPr>
      </w:pPr>
    </w:p>
    <w:p w:rsidR="00204E17" w:rsidRDefault="00204E17" w:rsidP="00536E04">
      <w:pPr>
        <w:rPr>
          <w:rFonts w:cstheme="minorHAnsi"/>
        </w:rPr>
      </w:pPr>
      <w:r w:rsidRPr="00204E17">
        <w:rPr>
          <w:rFonts w:cstheme="minorHAnsi"/>
          <w:b/>
        </w:rPr>
        <w:t>Horizontal scaling</w:t>
      </w:r>
      <w:r w:rsidRPr="00204E17">
        <w:rPr>
          <w:rFonts w:cstheme="minorHAnsi"/>
        </w:rPr>
        <w:t xml:space="preserve"> means that you scale by adding more ec2 machines into your pool of resources </w:t>
      </w:r>
    </w:p>
    <w:p w:rsidR="00204E17" w:rsidRDefault="00204E17" w:rsidP="00536E04">
      <w:pPr>
        <w:rPr>
          <w:rFonts w:cstheme="minorHAnsi"/>
        </w:rPr>
      </w:pPr>
      <w:r w:rsidRPr="00204E17">
        <w:rPr>
          <w:rFonts w:cstheme="minorHAnsi"/>
        </w:rPr>
        <w:t>whereas </w:t>
      </w:r>
      <w:r w:rsidRPr="00204E17">
        <w:rPr>
          <w:rFonts w:cstheme="minorHAnsi"/>
          <w:b/>
        </w:rPr>
        <w:t>Vertical scaling</w:t>
      </w:r>
      <w:r w:rsidRPr="00204E17">
        <w:rPr>
          <w:rFonts w:cstheme="minorHAnsi"/>
        </w:rPr>
        <w:t xml:space="preserve"> means that you scale by </w:t>
      </w:r>
      <w:r w:rsidRPr="00204E17">
        <w:rPr>
          <w:rFonts w:cstheme="minorHAnsi"/>
          <w:b/>
        </w:rPr>
        <w:t>adding more power (CPU, RAM)</w:t>
      </w:r>
      <w:r w:rsidRPr="00204E17">
        <w:rPr>
          <w:rFonts w:cstheme="minorHAnsi"/>
        </w:rPr>
        <w:t xml:space="preserve"> to an existing ec2 machine.</w:t>
      </w:r>
    </w:p>
    <w:p w:rsidR="00AF3BF7" w:rsidRDefault="00AF3BF7" w:rsidP="00536E04">
      <w:pPr>
        <w:rPr>
          <w:rFonts w:cstheme="minorHAnsi"/>
        </w:rPr>
      </w:pPr>
    </w:p>
    <w:p w:rsidR="00AF3BF7" w:rsidRDefault="002050F5" w:rsidP="00536E04">
      <w:pPr>
        <w:rPr>
          <w:rFonts w:cstheme="minorHAnsi"/>
          <w:u w:val="single"/>
        </w:rPr>
      </w:pPr>
      <w:hyperlink r:id="rId18" w:history="1">
        <w:r w:rsidR="00DA1BCA" w:rsidRPr="00A7696B">
          <w:rPr>
            <w:rStyle w:val="Hyperlink"/>
            <w:rFonts w:cstheme="minorHAnsi"/>
          </w:rPr>
          <w:t>https://digitalcloud.training/certification-training/aws-solutions-architect-associate/compute/elastic-load-balancing/</w:t>
        </w:r>
      </w:hyperlink>
    </w:p>
    <w:p w:rsidR="00DA1BCA" w:rsidRPr="00DA1BCA" w:rsidRDefault="00DA1BCA" w:rsidP="00536E04">
      <w:pPr>
        <w:rPr>
          <w:rFonts w:cstheme="minorHAnsi"/>
          <w:b/>
        </w:rPr>
      </w:pPr>
    </w:p>
    <w:p w:rsidR="00DA1BCA" w:rsidRPr="00DA1BCA" w:rsidRDefault="00DA1BCA" w:rsidP="00536E04">
      <w:pPr>
        <w:rPr>
          <w:rFonts w:cstheme="minorHAnsi"/>
          <w:b/>
        </w:rPr>
      </w:pPr>
      <w:r w:rsidRPr="00DA1BCA">
        <w:rPr>
          <w:rFonts w:cstheme="minorHAnsi"/>
          <w:b/>
        </w:rPr>
        <w:t>what is health check grace period in aws</w:t>
      </w:r>
      <w:r>
        <w:rPr>
          <w:rFonts w:cstheme="minorHAnsi"/>
          <w:b/>
        </w:rPr>
        <w:t>?</w:t>
      </w:r>
    </w:p>
    <w:p w:rsidR="00DA1BCA" w:rsidRPr="00DA1BCA" w:rsidRDefault="00DA1BCA" w:rsidP="00536E04">
      <w:pPr>
        <w:rPr>
          <w:rFonts w:cstheme="minorHAnsi"/>
        </w:rPr>
      </w:pPr>
      <w:r w:rsidRPr="00DA1BCA">
        <w:rPr>
          <w:rFonts w:cstheme="minorHAnsi"/>
        </w:rPr>
        <w:t>Your Load Balancer periodically sends requests to its registered instances to test their status. These tests are called health checks. ... The load balancer routes requests only to the healthy instances. When the load balancer determines that an instance is unhealthy, it stops routing requests to that instance.</w:t>
      </w:r>
    </w:p>
    <w:sectPr w:rsidR="00DA1BCA" w:rsidRPr="00DA1B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4C4C1F"/>
    <w:multiLevelType w:val="hybridMultilevel"/>
    <w:tmpl w:val="30B2908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27C"/>
    <w:rsid w:val="00023B3B"/>
    <w:rsid w:val="00040553"/>
    <w:rsid w:val="00096F92"/>
    <w:rsid w:val="000D5554"/>
    <w:rsid w:val="001B75DD"/>
    <w:rsid w:val="00204E17"/>
    <w:rsid w:val="002050F5"/>
    <w:rsid w:val="00250DEB"/>
    <w:rsid w:val="002764D9"/>
    <w:rsid w:val="002B43A5"/>
    <w:rsid w:val="002D727C"/>
    <w:rsid w:val="0032796C"/>
    <w:rsid w:val="00373F34"/>
    <w:rsid w:val="003D4B79"/>
    <w:rsid w:val="00472A71"/>
    <w:rsid w:val="004C0292"/>
    <w:rsid w:val="00536E04"/>
    <w:rsid w:val="005E386E"/>
    <w:rsid w:val="00600C57"/>
    <w:rsid w:val="006B0221"/>
    <w:rsid w:val="00784F7E"/>
    <w:rsid w:val="007B2217"/>
    <w:rsid w:val="007D1C02"/>
    <w:rsid w:val="009C5181"/>
    <w:rsid w:val="009D35AC"/>
    <w:rsid w:val="00A00778"/>
    <w:rsid w:val="00AF3BF7"/>
    <w:rsid w:val="00B27BD7"/>
    <w:rsid w:val="00C92259"/>
    <w:rsid w:val="00CB4B09"/>
    <w:rsid w:val="00D83FFB"/>
    <w:rsid w:val="00DA1BCA"/>
    <w:rsid w:val="00E640F7"/>
    <w:rsid w:val="00E84FEF"/>
    <w:rsid w:val="00F07391"/>
    <w:rsid w:val="00FA1EA8"/>
    <w:rsid w:val="00FC15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A1EA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C0292"/>
    <w:rPr>
      <w:i/>
      <w:iCs/>
    </w:rPr>
  </w:style>
  <w:style w:type="paragraph" w:styleId="BalloonText">
    <w:name w:val="Balloon Text"/>
    <w:basedOn w:val="Normal"/>
    <w:link w:val="BalloonTextChar"/>
    <w:uiPriority w:val="99"/>
    <w:semiHidden/>
    <w:unhideWhenUsed/>
    <w:rsid w:val="00472A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2A71"/>
    <w:rPr>
      <w:rFonts w:ascii="Tahoma" w:hAnsi="Tahoma" w:cs="Tahoma"/>
      <w:sz w:val="16"/>
      <w:szCs w:val="16"/>
    </w:rPr>
  </w:style>
  <w:style w:type="paragraph" w:styleId="ListParagraph">
    <w:name w:val="List Paragraph"/>
    <w:basedOn w:val="Normal"/>
    <w:uiPriority w:val="34"/>
    <w:qFormat/>
    <w:rsid w:val="00023B3B"/>
    <w:pPr>
      <w:ind w:left="720"/>
      <w:contextualSpacing/>
    </w:pPr>
  </w:style>
  <w:style w:type="character" w:customStyle="1" w:styleId="Heading2Char">
    <w:name w:val="Heading 2 Char"/>
    <w:basedOn w:val="DefaultParagraphFont"/>
    <w:link w:val="Heading2"/>
    <w:uiPriority w:val="9"/>
    <w:rsid w:val="00FA1EA8"/>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unhideWhenUsed/>
    <w:rsid w:val="00DA1BC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A1EA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C0292"/>
    <w:rPr>
      <w:i/>
      <w:iCs/>
    </w:rPr>
  </w:style>
  <w:style w:type="paragraph" w:styleId="BalloonText">
    <w:name w:val="Balloon Text"/>
    <w:basedOn w:val="Normal"/>
    <w:link w:val="BalloonTextChar"/>
    <w:uiPriority w:val="99"/>
    <w:semiHidden/>
    <w:unhideWhenUsed/>
    <w:rsid w:val="00472A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2A71"/>
    <w:rPr>
      <w:rFonts w:ascii="Tahoma" w:hAnsi="Tahoma" w:cs="Tahoma"/>
      <w:sz w:val="16"/>
      <w:szCs w:val="16"/>
    </w:rPr>
  </w:style>
  <w:style w:type="paragraph" w:styleId="ListParagraph">
    <w:name w:val="List Paragraph"/>
    <w:basedOn w:val="Normal"/>
    <w:uiPriority w:val="34"/>
    <w:qFormat/>
    <w:rsid w:val="00023B3B"/>
    <w:pPr>
      <w:ind w:left="720"/>
      <w:contextualSpacing/>
    </w:pPr>
  </w:style>
  <w:style w:type="character" w:customStyle="1" w:styleId="Heading2Char">
    <w:name w:val="Heading 2 Char"/>
    <w:basedOn w:val="DefaultParagraphFont"/>
    <w:link w:val="Heading2"/>
    <w:uiPriority w:val="9"/>
    <w:rsid w:val="00FA1EA8"/>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unhideWhenUsed/>
    <w:rsid w:val="00DA1BC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4372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digitalcloud.training/certification-training/aws-solutions-architect-associate/compute/elastic-load-balancing/"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280</TotalTime>
  <Pages>5</Pages>
  <Words>415</Words>
  <Characters>2371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Anji</dc:creator>
  <cp:keywords/>
  <dc:description/>
  <cp:lastModifiedBy>Lokesh Anji</cp:lastModifiedBy>
  <cp:revision>31</cp:revision>
  <dcterms:created xsi:type="dcterms:W3CDTF">2020-11-06T12:46:00Z</dcterms:created>
  <dcterms:modified xsi:type="dcterms:W3CDTF">2021-01-25T12:49:00Z</dcterms:modified>
</cp:coreProperties>
</file>