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000001" w14:textId="77777777" w:rsidR="008255CE" w:rsidRDefault="00FB3FB6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nlyxyf5turwh" w:colFirst="0" w:colLast="0"/>
      <w:bookmarkStart w:id="1" w:name="_GoBack"/>
      <w:bookmarkEnd w:id="0"/>
      <w:bookmarkEnd w:id="1"/>
      <w:r>
        <w:rPr>
          <w:b/>
          <w:bCs/>
          <w:sz w:val="46"/>
          <w:szCs w:val="46"/>
        </w:rPr>
        <w:t>Example of Understanding by Design (</w:t>
      </w:r>
      <w:proofErr w:type="spellStart"/>
      <w:r>
        <w:rPr>
          <w:b/>
          <w:bCs/>
          <w:sz w:val="46"/>
          <w:szCs w:val="46"/>
        </w:rPr>
        <w:t>UbD</w:t>
      </w:r>
      <w:proofErr w:type="spellEnd"/>
      <w:r>
        <w:rPr>
          <w:b/>
          <w:bCs/>
          <w:sz w:val="46"/>
          <w:szCs w:val="46"/>
        </w:rPr>
        <w:t>)</w:t>
      </w:r>
    </w:p>
    <w:p w14:paraId="00000002" w14:textId="77777777" w:rsidR="008255CE" w:rsidRDefault="00FB3FB6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" w:name="_s1k1enek24ro" w:colFirst="0" w:colLast="0"/>
      <w:bookmarkEnd w:id="2"/>
      <w:r>
        <w:rPr>
          <w:b/>
          <w:bCs/>
          <w:color w:val="000000"/>
          <w:sz w:val="26"/>
          <w:szCs w:val="26"/>
        </w:rPr>
        <w:t xml:space="preserve">1. Established Goals </w:t>
      </w:r>
    </w:p>
    <w:p w14:paraId="00000003" w14:textId="77777777" w:rsidR="008255CE" w:rsidRDefault="00FB3FB6">
      <w:pPr>
        <w:numPr>
          <w:ilvl w:val="0"/>
          <w:numId w:val="20"/>
        </w:numPr>
        <w:spacing w:before="240"/>
      </w:pPr>
      <w:r>
        <w:rPr>
          <w:b/>
          <w:bCs/>
        </w:rPr>
        <w:t>Goal:</w:t>
      </w:r>
      <w:r>
        <w:t xml:space="preserve"> Students should develop effective communication skills in professional contexts.</w:t>
      </w:r>
    </w:p>
    <w:p w14:paraId="00000004" w14:textId="77777777" w:rsidR="008255CE" w:rsidRDefault="00FB3FB6">
      <w:pPr>
        <w:numPr>
          <w:ilvl w:val="0"/>
          <w:numId w:val="20"/>
        </w:numPr>
      </w:pPr>
      <w:r>
        <w:rPr>
          <w:b/>
          <w:bCs/>
        </w:rPr>
        <w:t>Example:</w:t>
      </w:r>
      <w:r>
        <w:t xml:space="preserve"> By the end of the unit, learners will be able to write clear, concise business emails and deliver persuasive presentations.</w:t>
      </w:r>
    </w:p>
    <w:p w14:paraId="00000005" w14:textId="77777777" w:rsidR="008255CE" w:rsidRDefault="00FB3FB6">
      <w:pPr>
        <w:numPr>
          <w:ilvl w:val="0"/>
          <w:numId w:val="20"/>
        </w:numPr>
        <w:spacing w:after="240"/>
      </w:pPr>
      <w:r>
        <w:rPr>
          <w:b/>
          <w:bCs/>
        </w:rPr>
        <w:t>Professional Relevance:</w:t>
      </w:r>
      <w:r>
        <w:t xml:space="preserve"> Communication is a core competency in every workplace, essential for collaboration and leadership.</w:t>
      </w:r>
    </w:p>
    <w:p w14:paraId="00000006" w14:textId="77777777" w:rsidR="008255CE" w:rsidRDefault="00FB3FB6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" w:name="_a8kcm3xcf9gn" w:colFirst="0" w:colLast="0"/>
      <w:bookmarkEnd w:id="3"/>
      <w:r>
        <w:rPr>
          <w:b/>
          <w:bCs/>
          <w:color w:val="000000"/>
          <w:sz w:val="26"/>
          <w:szCs w:val="26"/>
        </w:rPr>
        <w:t>2. Under</w:t>
      </w:r>
      <w:r>
        <w:rPr>
          <w:b/>
          <w:bCs/>
          <w:color w:val="000000"/>
          <w:sz w:val="26"/>
          <w:szCs w:val="26"/>
        </w:rPr>
        <w:t xml:space="preserve">standing </w:t>
      </w:r>
    </w:p>
    <w:p w14:paraId="00000007" w14:textId="77777777" w:rsidR="008255CE" w:rsidRDefault="00FB3FB6">
      <w:pPr>
        <w:numPr>
          <w:ilvl w:val="0"/>
          <w:numId w:val="18"/>
        </w:numPr>
        <w:spacing w:before="240"/>
      </w:pPr>
      <w:r>
        <w:rPr>
          <w:b/>
          <w:bCs/>
        </w:rPr>
        <w:t>Big Idea:</w:t>
      </w:r>
      <w:r>
        <w:t xml:space="preserve"> Effective communication requires clarity, audience awareness, and logical structuring.</w:t>
      </w:r>
    </w:p>
    <w:p w14:paraId="00000008" w14:textId="77777777" w:rsidR="008255CE" w:rsidRDefault="00FB3FB6">
      <w:pPr>
        <w:numPr>
          <w:ilvl w:val="0"/>
          <w:numId w:val="18"/>
        </w:numPr>
      </w:pPr>
      <w:r>
        <w:rPr>
          <w:b/>
          <w:bCs/>
        </w:rPr>
        <w:t>Example:</w:t>
      </w:r>
      <w:r>
        <w:t xml:space="preserve"> Students understand that tone, choice of words, and organization influence how messages are received.</w:t>
      </w:r>
    </w:p>
    <w:p w14:paraId="00000009" w14:textId="77777777" w:rsidR="008255CE" w:rsidRDefault="00FB3FB6">
      <w:pPr>
        <w:numPr>
          <w:ilvl w:val="0"/>
          <w:numId w:val="18"/>
        </w:numPr>
        <w:spacing w:after="240"/>
      </w:pPr>
      <w:r>
        <w:rPr>
          <w:b/>
          <w:bCs/>
        </w:rPr>
        <w:t>Professional Relevance:</w:t>
      </w:r>
      <w:r>
        <w:t xml:space="preserve"> Miscommunicati</w:t>
      </w:r>
      <w:r>
        <w:t>on can lead to project delays or conflicts; understanding ensures smoother teamwork.</w:t>
      </w:r>
    </w:p>
    <w:p w14:paraId="0000000A" w14:textId="77777777" w:rsidR="008255CE" w:rsidRDefault="00FB3FB6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" w:name="_o69ugwf36rbj" w:colFirst="0" w:colLast="0"/>
      <w:bookmarkEnd w:id="4"/>
      <w:r>
        <w:rPr>
          <w:b/>
          <w:bCs/>
          <w:color w:val="000000"/>
          <w:sz w:val="26"/>
          <w:szCs w:val="26"/>
        </w:rPr>
        <w:t>3. Essential Questions</w:t>
      </w:r>
    </w:p>
    <w:p w14:paraId="0000000B" w14:textId="77777777" w:rsidR="008255CE" w:rsidRDefault="008255CE"/>
    <w:p w14:paraId="0000000C" w14:textId="77777777" w:rsidR="008255CE" w:rsidRDefault="00FB3FB6">
      <w:pPr>
        <w:numPr>
          <w:ilvl w:val="0"/>
          <w:numId w:val="4"/>
        </w:numPr>
        <w:spacing w:before="240"/>
      </w:pPr>
      <w:r>
        <w:t>What makes communication effective in professional settings?</w:t>
      </w:r>
    </w:p>
    <w:p w14:paraId="0000000D" w14:textId="77777777" w:rsidR="008255CE" w:rsidRDefault="00FB3FB6">
      <w:pPr>
        <w:numPr>
          <w:ilvl w:val="0"/>
          <w:numId w:val="4"/>
        </w:numPr>
      </w:pPr>
      <w:r>
        <w:t>How does audience awareness shape the way we present information?</w:t>
      </w:r>
    </w:p>
    <w:p w14:paraId="0000000E" w14:textId="77777777" w:rsidR="008255CE" w:rsidRDefault="00FB3FB6">
      <w:pPr>
        <w:numPr>
          <w:ilvl w:val="0"/>
          <w:numId w:val="4"/>
        </w:numPr>
      </w:pPr>
      <w:r>
        <w:t xml:space="preserve">Why is clarity more </w:t>
      </w:r>
      <w:r>
        <w:t>important than complexity in workplace communication?</w:t>
      </w:r>
    </w:p>
    <w:p w14:paraId="0000000F" w14:textId="77777777" w:rsidR="008255CE" w:rsidRDefault="00FB3FB6">
      <w:pPr>
        <w:numPr>
          <w:ilvl w:val="0"/>
          <w:numId w:val="4"/>
        </w:numPr>
        <w:spacing w:after="240"/>
      </w:pPr>
      <w:r>
        <w:rPr>
          <w:b/>
          <w:bCs/>
        </w:rPr>
        <w:t>Professional Relevance:</w:t>
      </w:r>
      <w:r>
        <w:t xml:space="preserve"> These questions push learners to reflect on real-world scenarios like client meetings, interviews, or negotiations.</w:t>
      </w:r>
    </w:p>
    <w:p w14:paraId="00000010" w14:textId="77777777" w:rsidR="008255CE" w:rsidRDefault="00FB3FB6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" w:name="_atyu39sgsath" w:colFirst="0" w:colLast="0"/>
      <w:bookmarkEnd w:id="5"/>
      <w:r>
        <w:rPr>
          <w:b/>
          <w:bCs/>
          <w:color w:val="000000"/>
          <w:sz w:val="26"/>
          <w:szCs w:val="26"/>
        </w:rPr>
        <w:t xml:space="preserve">4. Knowledge (K) </w:t>
      </w:r>
    </w:p>
    <w:p w14:paraId="00000011" w14:textId="77777777" w:rsidR="008255CE" w:rsidRDefault="00FB3FB6">
      <w:pPr>
        <w:numPr>
          <w:ilvl w:val="0"/>
          <w:numId w:val="5"/>
        </w:numPr>
        <w:spacing w:before="240"/>
      </w:pPr>
      <w:r>
        <w:t>Grammar, sentence construction, and professi</w:t>
      </w:r>
      <w:r>
        <w:t>onal vocabulary.</w:t>
      </w:r>
    </w:p>
    <w:p w14:paraId="00000012" w14:textId="77777777" w:rsidR="008255CE" w:rsidRDefault="00FB3FB6">
      <w:pPr>
        <w:numPr>
          <w:ilvl w:val="0"/>
          <w:numId w:val="5"/>
        </w:numPr>
      </w:pPr>
      <w:r>
        <w:t>Formats of business communication (emails, reports, presentations).</w:t>
      </w:r>
    </w:p>
    <w:p w14:paraId="00000013" w14:textId="77777777" w:rsidR="008255CE" w:rsidRDefault="00FB3FB6">
      <w:pPr>
        <w:numPr>
          <w:ilvl w:val="0"/>
          <w:numId w:val="5"/>
        </w:numPr>
      </w:pPr>
      <w:r>
        <w:rPr>
          <w:b/>
          <w:bCs/>
        </w:rPr>
        <w:t>Example:</w:t>
      </w:r>
      <w:r>
        <w:t xml:space="preserve"> Knowing the difference between formal and informal registers.</w:t>
      </w:r>
    </w:p>
    <w:p w14:paraId="00000014" w14:textId="77777777" w:rsidR="008255CE" w:rsidRDefault="00FB3FB6">
      <w:pPr>
        <w:numPr>
          <w:ilvl w:val="0"/>
          <w:numId w:val="5"/>
        </w:numPr>
        <w:spacing w:after="240"/>
      </w:pPr>
      <w:r>
        <w:rPr>
          <w:b/>
          <w:bCs/>
        </w:rPr>
        <w:t>Professional Relevance:</w:t>
      </w:r>
      <w:r>
        <w:t xml:space="preserve"> Knowledge equips students to adapt language to varied professional contexts.</w:t>
      </w:r>
    </w:p>
    <w:p w14:paraId="00000015" w14:textId="77777777" w:rsidR="008255CE" w:rsidRDefault="00FB3FB6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" w:name="_hraw2s1bkfte" w:colFirst="0" w:colLast="0"/>
      <w:bookmarkEnd w:id="6"/>
      <w:r>
        <w:rPr>
          <w:b/>
          <w:bCs/>
          <w:color w:val="000000"/>
          <w:sz w:val="26"/>
          <w:szCs w:val="26"/>
        </w:rPr>
        <w:t xml:space="preserve">5. Skills (S) </w:t>
      </w:r>
    </w:p>
    <w:p w14:paraId="00000016" w14:textId="77777777" w:rsidR="008255CE" w:rsidRDefault="00FB3FB6">
      <w:pPr>
        <w:numPr>
          <w:ilvl w:val="0"/>
          <w:numId w:val="19"/>
        </w:numPr>
        <w:spacing w:before="240"/>
      </w:pPr>
      <w:r>
        <w:t>Drafting professional documents.</w:t>
      </w:r>
    </w:p>
    <w:p w14:paraId="00000017" w14:textId="77777777" w:rsidR="008255CE" w:rsidRDefault="00FB3FB6">
      <w:pPr>
        <w:numPr>
          <w:ilvl w:val="0"/>
          <w:numId w:val="19"/>
        </w:numPr>
      </w:pPr>
      <w:r>
        <w:lastRenderedPageBreak/>
        <w:t>Delivering oral presentations with confidence.</w:t>
      </w:r>
    </w:p>
    <w:p w14:paraId="00000018" w14:textId="77777777" w:rsidR="008255CE" w:rsidRDefault="00FB3FB6">
      <w:pPr>
        <w:numPr>
          <w:ilvl w:val="0"/>
          <w:numId w:val="19"/>
        </w:numPr>
      </w:pPr>
      <w:r>
        <w:t>Critical listening and responding appropriately.</w:t>
      </w:r>
    </w:p>
    <w:p w14:paraId="00000019" w14:textId="77777777" w:rsidR="008255CE" w:rsidRDefault="00FB3FB6">
      <w:pPr>
        <w:numPr>
          <w:ilvl w:val="0"/>
          <w:numId w:val="19"/>
        </w:numPr>
      </w:pPr>
      <w:r>
        <w:rPr>
          <w:b/>
          <w:bCs/>
        </w:rPr>
        <w:t>Example:</w:t>
      </w:r>
      <w:r>
        <w:t xml:space="preserve"> Skill in summarizing complex information into a one-page executive brief.</w:t>
      </w:r>
    </w:p>
    <w:p w14:paraId="0000001A" w14:textId="77777777" w:rsidR="008255CE" w:rsidRDefault="00FB3FB6">
      <w:pPr>
        <w:numPr>
          <w:ilvl w:val="0"/>
          <w:numId w:val="19"/>
        </w:numPr>
        <w:spacing w:after="240"/>
      </w:pPr>
      <w:r>
        <w:rPr>
          <w:b/>
          <w:bCs/>
        </w:rPr>
        <w:t>Professional Relevance:</w:t>
      </w:r>
      <w:r>
        <w:t xml:space="preserve"> Skil</w:t>
      </w:r>
      <w:r>
        <w:t>ls translate directly into workplace tasks like report writing, client pitches, and team discussions.</w:t>
      </w:r>
    </w:p>
    <w:p w14:paraId="0000001B" w14:textId="77777777" w:rsidR="008255CE" w:rsidRDefault="00FB3FB6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" w:name="_8ogk3y3bdr00" w:colFirst="0" w:colLast="0"/>
      <w:bookmarkEnd w:id="7"/>
      <w:r>
        <w:rPr>
          <w:b/>
          <w:bCs/>
          <w:color w:val="000000"/>
          <w:sz w:val="26"/>
          <w:szCs w:val="26"/>
        </w:rPr>
        <w:t xml:space="preserve">6. Performance Tasks (What students should be able to do) </w:t>
      </w:r>
    </w:p>
    <w:p w14:paraId="0000001C" w14:textId="77777777" w:rsidR="008255CE" w:rsidRDefault="00FB3FB6">
      <w:pPr>
        <w:numPr>
          <w:ilvl w:val="0"/>
          <w:numId w:val="11"/>
        </w:numPr>
        <w:spacing w:before="240"/>
      </w:pPr>
      <w:r>
        <w:t>Write a professional email to a client addressing a concern.</w:t>
      </w:r>
    </w:p>
    <w:p w14:paraId="0000001D" w14:textId="77777777" w:rsidR="008255CE" w:rsidRDefault="00FB3FB6">
      <w:pPr>
        <w:numPr>
          <w:ilvl w:val="0"/>
          <w:numId w:val="11"/>
        </w:numPr>
      </w:pPr>
      <w:r>
        <w:t>Prepare and present a 5-minute pit</w:t>
      </w:r>
      <w:r>
        <w:t>ch for a new project idea.</w:t>
      </w:r>
    </w:p>
    <w:p w14:paraId="0000001E" w14:textId="77777777" w:rsidR="008255CE" w:rsidRDefault="00FB3FB6">
      <w:pPr>
        <w:numPr>
          <w:ilvl w:val="0"/>
          <w:numId w:val="11"/>
        </w:numPr>
      </w:pPr>
      <w:r>
        <w:t>Analyze a workplace scenario and suggest communication strategies.</w:t>
      </w:r>
    </w:p>
    <w:p w14:paraId="0000001F" w14:textId="77777777" w:rsidR="008255CE" w:rsidRDefault="00FB3FB6">
      <w:pPr>
        <w:numPr>
          <w:ilvl w:val="0"/>
          <w:numId w:val="11"/>
        </w:numPr>
        <w:spacing w:after="240"/>
      </w:pPr>
      <w:r>
        <w:rPr>
          <w:b/>
          <w:bCs/>
        </w:rPr>
        <w:t>Professional Relevance:</w:t>
      </w:r>
      <w:r>
        <w:t xml:space="preserve"> These tasks simulate authentic workplace challenges, ensuring transfer of classroom learning to real life.</w:t>
      </w:r>
    </w:p>
    <w:p w14:paraId="00000020" w14:textId="77777777" w:rsidR="008255CE" w:rsidRDefault="00FB3FB6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" w:name="_gcxwrz92u6sb" w:colFirst="0" w:colLast="0"/>
      <w:bookmarkEnd w:id="8"/>
      <w:r>
        <w:rPr>
          <w:b/>
          <w:bCs/>
          <w:color w:val="000000"/>
          <w:sz w:val="26"/>
          <w:szCs w:val="26"/>
        </w:rPr>
        <w:t xml:space="preserve">7. Assessment Alignment </w:t>
      </w:r>
    </w:p>
    <w:p w14:paraId="00000021" w14:textId="77777777" w:rsidR="008255CE" w:rsidRDefault="00FB3FB6">
      <w:pPr>
        <w:numPr>
          <w:ilvl w:val="0"/>
          <w:numId w:val="22"/>
        </w:numPr>
        <w:spacing w:before="240"/>
      </w:pPr>
      <w:r>
        <w:t>Rubric</w:t>
      </w:r>
      <w:r>
        <w:t>s for clarity, tone, and effectiveness of communication.</w:t>
      </w:r>
    </w:p>
    <w:p w14:paraId="00000022" w14:textId="77777777" w:rsidR="008255CE" w:rsidRDefault="00FB3FB6">
      <w:pPr>
        <w:numPr>
          <w:ilvl w:val="0"/>
          <w:numId w:val="22"/>
        </w:numPr>
      </w:pPr>
      <w:r>
        <w:t>Peer and instructor feedback on presentations.</w:t>
      </w:r>
    </w:p>
    <w:p w14:paraId="00000023" w14:textId="77777777" w:rsidR="008255CE" w:rsidRDefault="00FB3FB6">
      <w:pPr>
        <w:numPr>
          <w:ilvl w:val="0"/>
          <w:numId w:val="22"/>
        </w:numPr>
        <w:spacing w:after="240"/>
      </w:pPr>
      <w:r>
        <w:rPr>
          <w:b/>
          <w:bCs/>
        </w:rPr>
        <w:t>Professional Relevance:</w:t>
      </w:r>
      <w:r>
        <w:t xml:space="preserve"> Assessment mirrors workplace evaluation—clarity, impact, and professionalism.</w:t>
      </w:r>
    </w:p>
    <w:p w14:paraId="00000024" w14:textId="77777777" w:rsidR="008255CE" w:rsidRDefault="00FB3FB6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9" w:name="_893oi4rpo35m" w:colFirst="0" w:colLast="0"/>
      <w:bookmarkEnd w:id="9"/>
      <w:r>
        <w:rPr>
          <w:b/>
          <w:bCs/>
          <w:color w:val="000000"/>
          <w:sz w:val="26"/>
          <w:szCs w:val="26"/>
        </w:rPr>
        <w:t xml:space="preserve">8. Refinement and Evaluation </w:t>
      </w:r>
    </w:p>
    <w:p w14:paraId="00000025" w14:textId="77777777" w:rsidR="008255CE" w:rsidRDefault="00FB3FB6">
      <w:pPr>
        <w:numPr>
          <w:ilvl w:val="0"/>
          <w:numId w:val="12"/>
        </w:numPr>
        <w:spacing w:before="240"/>
      </w:pPr>
      <w:r>
        <w:t>Continuous feedback loops to improve communication strategies.</w:t>
      </w:r>
    </w:p>
    <w:p w14:paraId="00000026" w14:textId="77777777" w:rsidR="008255CE" w:rsidRDefault="00FB3FB6">
      <w:pPr>
        <w:numPr>
          <w:ilvl w:val="0"/>
          <w:numId w:val="12"/>
        </w:numPr>
      </w:pPr>
      <w:r>
        <w:t>Reflection journals where students connect classroom learning to internship or workplace experiences.</w:t>
      </w:r>
    </w:p>
    <w:p w14:paraId="00000027" w14:textId="77777777" w:rsidR="008255CE" w:rsidRDefault="00FB3FB6">
      <w:pPr>
        <w:numPr>
          <w:ilvl w:val="0"/>
          <w:numId w:val="12"/>
        </w:numPr>
        <w:spacing w:after="240"/>
      </w:pPr>
      <w:r>
        <w:rPr>
          <w:b/>
          <w:bCs/>
        </w:rPr>
        <w:t>Professional Relevance:</w:t>
      </w:r>
      <w:r>
        <w:t xml:space="preserve"> Encourages lifelong learning and adaptability in professional growth.</w:t>
      </w:r>
    </w:p>
    <w:p w14:paraId="00000028" w14:textId="77777777" w:rsidR="008255CE" w:rsidRDefault="008255CE">
      <w:pPr>
        <w:spacing w:before="240" w:after="240"/>
      </w:pPr>
    </w:p>
    <w:p w14:paraId="00000029" w14:textId="77777777" w:rsidR="008255CE" w:rsidRDefault="00FB3FB6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0" w:name="_byxdzrrfc80h" w:colFirst="0" w:colLast="0"/>
      <w:bookmarkEnd w:id="10"/>
      <w:r>
        <w:rPr>
          <w:b/>
          <w:bCs/>
          <w:sz w:val="34"/>
          <w:szCs w:val="34"/>
        </w:rPr>
        <w:t>Understanding by Design (</w:t>
      </w:r>
      <w:proofErr w:type="spellStart"/>
      <w:r>
        <w:rPr>
          <w:b/>
          <w:bCs/>
          <w:sz w:val="34"/>
          <w:szCs w:val="34"/>
        </w:rPr>
        <w:t>UbD</w:t>
      </w:r>
      <w:proofErr w:type="spellEnd"/>
      <w:r>
        <w:rPr>
          <w:b/>
          <w:bCs/>
          <w:sz w:val="34"/>
          <w:szCs w:val="34"/>
        </w:rPr>
        <w:t>) Unit Plan</w:t>
      </w:r>
    </w:p>
    <w:p w14:paraId="0000002A" w14:textId="77777777" w:rsidR="008255CE" w:rsidRDefault="00FB3FB6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1" w:name="_30dph41fo4d" w:colFirst="0" w:colLast="0"/>
      <w:bookmarkEnd w:id="11"/>
      <w:r>
        <w:rPr>
          <w:b/>
          <w:bCs/>
          <w:color w:val="000000"/>
          <w:sz w:val="26"/>
          <w:szCs w:val="26"/>
        </w:rPr>
        <w:t>Unit Title: The Water Cycle</w:t>
      </w:r>
    </w:p>
    <w:p w14:paraId="0000002B" w14:textId="77777777" w:rsidR="008255CE" w:rsidRDefault="00FB3FB6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2" w:name="_i6w3u0eg35kj" w:colFirst="0" w:colLast="0"/>
      <w:bookmarkEnd w:id="12"/>
      <w:r>
        <w:rPr>
          <w:b/>
          <w:bCs/>
          <w:color w:val="000000"/>
          <w:sz w:val="26"/>
          <w:szCs w:val="26"/>
        </w:rPr>
        <w:t>Subject: Science</w:t>
      </w:r>
    </w:p>
    <w:p w14:paraId="0000002C" w14:textId="77777777" w:rsidR="008255CE" w:rsidRDefault="00FB3FB6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3" w:name="_11rc4ankwkw3" w:colFirst="0" w:colLast="0"/>
      <w:bookmarkEnd w:id="13"/>
      <w:r>
        <w:rPr>
          <w:b/>
          <w:bCs/>
          <w:color w:val="000000"/>
          <w:sz w:val="26"/>
          <w:szCs w:val="26"/>
        </w:rPr>
        <w:t>Grade Level: 4–6 (adaptable)</w:t>
      </w:r>
    </w:p>
    <w:p w14:paraId="0000002D" w14:textId="77777777" w:rsidR="008255CE" w:rsidRDefault="00FB3FB6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4" w:name="_ljdubn1cch8g" w:colFirst="0" w:colLast="0"/>
      <w:bookmarkEnd w:id="14"/>
      <w:r>
        <w:rPr>
          <w:b/>
          <w:bCs/>
          <w:color w:val="000000"/>
          <w:sz w:val="26"/>
          <w:szCs w:val="26"/>
        </w:rPr>
        <w:t>Time Frame: 1–2 weeks</w:t>
      </w:r>
    </w:p>
    <w:p w14:paraId="0000002E" w14:textId="77777777" w:rsidR="008255CE" w:rsidRDefault="00FB3FB6">
      <w:r>
        <w:pict w14:anchorId="3EDC32E0">
          <v:rect id="_x0000_i1025" style="width:0;height:1.5pt" o:hralign="center" o:hrstd="t" o:hr="t" fillcolor="#a0a0a0" stroked="f"/>
        </w:pict>
      </w:r>
    </w:p>
    <w:p w14:paraId="0000002F" w14:textId="77777777" w:rsidR="008255CE" w:rsidRDefault="00FB3FB6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5" w:name="_vds68615mrj5" w:colFirst="0" w:colLast="0"/>
      <w:bookmarkEnd w:id="15"/>
      <w:r>
        <w:rPr>
          <w:b/>
          <w:bCs/>
          <w:sz w:val="34"/>
          <w:szCs w:val="34"/>
        </w:rPr>
        <w:lastRenderedPageBreak/>
        <w:t>Stage 1 – Desired Results</w:t>
      </w:r>
    </w:p>
    <w:p w14:paraId="00000030" w14:textId="77777777" w:rsidR="008255CE" w:rsidRDefault="00FB3FB6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6" w:name="_8kkc2pfjxzd3" w:colFirst="0" w:colLast="0"/>
      <w:bookmarkEnd w:id="16"/>
      <w:r>
        <w:rPr>
          <w:b/>
          <w:bCs/>
          <w:color w:val="000000"/>
          <w:sz w:val="26"/>
          <w:szCs w:val="26"/>
        </w:rPr>
        <w:t>Established Goals (S</w:t>
      </w:r>
      <w:r>
        <w:rPr>
          <w:b/>
          <w:bCs/>
          <w:color w:val="000000"/>
          <w:sz w:val="26"/>
          <w:szCs w:val="26"/>
        </w:rPr>
        <w:t>tandards-aligned)</w:t>
      </w:r>
    </w:p>
    <w:p w14:paraId="00000031" w14:textId="77777777" w:rsidR="008255CE" w:rsidRDefault="00FB3FB6">
      <w:pPr>
        <w:spacing w:before="240" w:after="240"/>
      </w:pPr>
      <w:r>
        <w:t>Students will understand Earth’s water cycle and how water moves through different stages and environments.</w:t>
      </w:r>
    </w:p>
    <w:p w14:paraId="00000032" w14:textId="77777777" w:rsidR="008255CE" w:rsidRDefault="00FB3FB6">
      <w:r>
        <w:pict w14:anchorId="142536F0">
          <v:rect id="_x0000_i1026" style="width:0;height:1.5pt" o:hralign="center" o:hrstd="t" o:hr="t" fillcolor="#a0a0a0" stroked="f"/>
        </w:pict>
      </w:r>
    </w:p>
    <w:p w14:paraId="00000033" w14:textId="77777777" w:rsidR="008255CE" w:rsidRDefault="00FB3FB6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7" w:name="_hmg05gmjhub1" w:colFirst="0" w:colLast="0"/>
      <w:bookmarkEnd w:id="17"/>
      <w:r>
        <w:rPr>
          <w:b/>
          <w:bCs/>
          <w:color w:val="000000"/>
          <w:sz w:val="26"/>
          <w:szCs w:val="26"/>
        </w:rPr>
        <w:t>Big Ideas / Enduring Understandings</w:t>
      </w:r>
    </w:p>
    <w:p w14:paraId="00000034" w14:textId="77777777" w:rsidR="008255CE" w:rsidRDefault="00FB3FB6">
      <w:pPr>
        <w:numPr>
          <w:ilvl w:val="0"/>
          <w:numId w:val="6"/>
        </w:numPr>
        <w:spacing w:before="240"/>
      </w:pPr>
      <w:r>
        <w:t>Water on Earth is constantly moving and changing states.</w:t>
      </w:r>
      <w:r>
        <w:br/>
      </w:r>
    </w:p>
    <w:p w14:paraId="00000035" w14:textId="77777777" w:rsidR="008255CE" w:rsidRDefault="00FB3FB6">
      <w:pPr>
        <w:numPr>
          <w:ilvl w:val="0"/>
          <w:numId w:val="6"/>
        </w:numPr>
      </w:pPr>
      <w:r>
        <w:t>The water cycle is essential for l</w:t>
      </w:r>
      <w:r>
        <w:t>ife on Earth.</w:t>
      </w:r>
      <w:r>
        <w:br/>
      </w:r>
    </w:p>
    <w:p w14:paraId="00000036" w14:textId="77777777" w:rsidR="008255CE" w:rsidRDefault="00FB3FB6">
      <w:pPr>
        <w:numPr>
          <w:ilvl w:val="0"/>
          <w:numId w:val="6"/>
        </w:numPr>
      </w:pPr>
      <w:r>
        <w:t>The Sun provides the energy that drives the water cycle.</w:t>
      </w:r>
      <w:r>
        <w:br/>
      </w:r>
    </w:p>
    <w:p w14:paraId="00000037" w14:textId="77777777" w:rsidR="008255CE" w:rsidRDefault="00FB3FB6">
      <w:pPr>
        <w:numPr>
          <w:ilvl w:val="0"/>
          <w:numId w:val="6"/>
        </w:numPr>
        <w:spacing w:after="240"/>
      </w:pPr>
      <w:r>
        <w:t>Human activities can affect the water cycle.</w:t>
      </w:r>
      <w:r>
        <w:br/>
      </w:r>
    </w:p>
    <w:p w14:paraId="00000038" w14:textId="77777777" w:rsidR="008255CE" w:rsidRDefault="00FB3FB6">
      <w:r>
        <w:pict w14:anchorId="60EA5D9A">
          <v:rect id="_x0000_i1027" style="width:0;height:1.5pt" o:hralign="center" o:hrstd="t" o:hr="t" fillcolor="#a0a0a0" stroked="f"/>
        </w:pict>
      </w:r>
    </w:p>
    <w:p w14:paraId="00000039" w14:textId="77777777" w:rsidR="008255CE" w:rsidRDefault="00FB3FB6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8" w:name="_69o0z5utbh0" w:colFirst="0" w:colLast="0"/>
      <w:bookmarkEnd w:id="18"/>
      <w:r>
        <w:rPr>
          <w:b/>
          <w:bCs/>
          <w:color w:val="000000"/>
          <w:sz w:val="26"/>
          <w:szCs w:val="26"/>
        </w:rPr>
        <w:t>Essential Questions</w:t>
      </w:r>
    </w:p>
    <w:p w14:paraId="0000003A" w14:textId="77777777" w:rsidR="008255CE" w:rsidRDefault="00FB3FB6">
      <w:pPr>
        <w:numPr>
          <w:ilvl w:val="0"/>
          <w:numId w:val="7"/>
        </w:numPr>
        <w:spacing w:before="240"/>
      </w:pPr>
      <w:r>
        <w:t>How does water move through the Earth system?</w:t>
      </w:r>
      <w:r>
        <w:br/>
      </w:r>
    </w:p>
    <w:p w14:paraId="0000003B" w14:textId="77777777" w:rsidR="008255CE" w:rsidRDefault="00FB3FB6">
      <w:pPr>
        <w:numPr>
          <w:ilvl w:val="0"/>
          <w:numId w:val="7"/>
        </w:numPr>
      </w:pPr>
      <w:r>
        <w:t>Why is the water cycle important for life?</w:t>
      </w:r>
      <w:r>
        <w:br/>
      </w:r>
    </w:p>
    <w:p w14:paraId="0000003C" w14:textId="77777777" w:rsidR="008255CE" w:rsidRDefault="00FB3FB6">
      <w:pPr>
        <w:numPr>
          <w:ilvl w:val="0"/>
          <w:numId w:val="7"/>
        </w:numPr>
      </w:pPr>
      <w:r>
        <w:t>What causes water to cha</w:t>
      </w:r>
      <w:r>
        <w:t>nge from one state to another?</w:t>
      </w:r>
      <w:r>
        <w:br/>
      </w:r>
    </w:p>
    <w:p w14:paraId="0000003D" w14:textId="77777777" w:rsidR="008255CE" w:rsidRDefault="00FB3FB6">
      <w:pPr>
        <w:numPr>
          <w:ilvl w:val="0"/>
          <w:numId w:val="7"/>
        </w:numPr>
        <w:spacing w:after="240"/>
      </w:pPr>
      <w:r>
        <w:t>How do humans impact the water cycle?</w:t>
      </w:r>
      <w:r>
        <w:br/>
      </w:r>
    </w:p>
    <w:p w14:paraId="0000003E" w14:textId="77777777" w:rsidR="008255CE" w:rsidRDefault="00FB3FB6">
      <w:r>
        <w:pict w14:anchorId="5310020C">
          <v:rect id="_x0000_i1028" style="width:0;height:1.5pt" o:hralign="center" o:hrstd="t" o:hr="t" fillcolor="#a0a0a0" stroked="f"/>
        </w:pict>
      </w:r>
    </w:p>
    <w:p w14:paraId="0000003F" w14:textId="77777777" w:rsidR="008255CE" w:rsidRDefault="00FB3FB6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9" w:name="_oa4c417v7sqq" w:colFirst="0" w:colLast="0"/>
      <w:bookmarkEnd w:id="19"/>
      <w:r>
        <w:rPr>
          <w:b/>
          <w:bCs/>
          <w:color w:val="000000"/>
          <w:sz w:val="26"/>
          <w:szCs w:val="26"/>
        </w:rPr>
        <w:t>Knowledge (Students will know…)</w:t>
      </w:r>
    </w:p>
    <w:p w14:paraId="00000040" w14:textId="77777777" w:rsidR="008255CE" w:rsidRDefault="00FB3FB6">
      <w:pPr>
        <w:numPr>
          <w:ilvl w:val="0"/>
          <w:numId w:val="21"/>
        </w:numPr>
        <w:spacing w:before="240"/>
      </w:pPr>
      <w:r>
        <w:t xml:space="preserve">The stages of the water cycle: </w:t>
      </w:r>
      <w:r>
        <w:rPr>
          <w:b/>
          <w:bCs/>
        </w:rPr>
        <w:t>evaporation, condensation, precipitation, collection</w:t>
      </w:r>
      <w:r>
        <w:rPr>
          <w:b/>
          <w:bCs/>
        </w:rPr>
        <w:br/>
      </w:r>
    </w:p>
    <w:p w14:paraId="00000041" w14:textId="77777777" w:rsidR="008255CE" w:rsidRDefault="00FB3FB6">
      <w:pPr>
        <w:numPr>
          <w:ilvl w:val="0"/>
          <w:numId w:val="21"/>
        </w:numPr>
      </w:pPr>
      <w:r>
        <w:t>The role of the Sun in the water cycle</w:t>
      </w:r>
      <w:r>
        <w:br/>
      </w:r>
    </w:p>
    <w:p w14:paraId="00000042" w14:textId="77777777" w:rsidR="008255CE" w:rsidRDefault="00FB3FB6">
      <w:pPr>
        <w:numPr>
          <w:ilvl w:val="0"/>
          <w:numId w:val="21"/>
        </w:numPr>
      </w:pPr>
      <w:r>
        <w:t>The different states of water (solid, liquid, gas)</w:t>
      </w:r>
      <w:r>
        <w:br/>
      </w:r>
    </w:p>
    <w:p w14:paraId="00000043" w14:textId="77777777" w:rsidR="008255CE" w:rsidRDefault="00FB3FB6">
      <w:pPr>
        <w:numPr>
          <w:ilvl w:val="0"/>
          <w:numId w:val="21"/>
        </w:numPr>
        <w:spacing w:after="240"/>
      </w:pPr>
      <w:r>
        <w:lastRenderedPageBreak/>
        <w:t>Key vocabulary related to the water cycle</w:t>
      </w:r>
      <w:r>
        <w:br/>
      </w:r>
    </w:p>
    <w:p w14:paraId="00000044" w14:textId="77777777" w:rsidR="008255CE" w:rsidRDefault="00FB3FB6">
      <w:r>
        <w:pict w14:anchorId="11A5B76C">
          <v:rect id="_x0000_i1029" style="width:0;height:1.5pt" o:hralign="center" o:hrstd="t" o:hr="t" fillcolor="#a0a0a0" stroked="f"/>
        </w:pict>
      </w:r>
    </w:p>
    <w:p w14:paraId="00000045" w14:textId="77777777" w:rsidR="008255CE" w:rsidRDefault="00FB3FB6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0" w:name="_q7qb14mzkdbk" w:colFirst="0" w:colLast="0"/>
      <w:bookmarkEnd w:id="20"/>
      <w:r>
        <w:rPr>
          <w:b/>
          <w:bCs/>
          <w:color w:val="000000"/>
          <w:sz w:val="26"/>
          <w:szCs w:val="26"/>
        </w:rPr>
        <w:t>Skills (Students will be able to…)</w:t>
      </w:r>
    </w:p>
    <w:p w14:paraId="00000046" w14:textId="77777777" w:rsidR="008255CE" w:rsidRDefault="00FB3FB6">
      <w:pPr>
        <w:numPr>
          <w:ilvl w:val="0"/>
          <w:numId w:val="14"/>
        </w:numPr>
        <w:spacing w:before="240"/>
      </w:pPr>
      <w:r>
        <w:t>Explain the steps of the water cycle in order</w:t>
      </w:r>
      <w:r>
        <w:br/>
      </w:r>
    </w:p>
    <w:p w14:paraId="00000047" w14:textId="77777777" w:rsidR="008255CE" w:rsidRDefault="00FB3FB6">
      <w:pPr>
        <w:numPr>
          <w:ilvl w:val="0"/>
          <w:numId w:val="14"/>
        </w:numPr>
      </w:pPr>
      <w:r>
        <w:t>Label and interpret a water cycle diagram</w:t>
      </w:r>
      <w:r>
        <w:br/>
      </w:r>
    </w:p>
    <w:p w14:paraId="00000048" w14:textId="77777777" w:rsidR="008255CE" w:rsidRDefault="00FB3FB6">
      <w:pPr>
        <w:numPr>
          <w:ilvl w:val="0"/>
          <w:numId w:val="14"/>
        </w:numPr>
      </w:pPr>
      <w:r>
        <w:t>Describe how water changes state</w:t>
      </w:r>
      <w:r>
        <w:br/>
      </w:r>
    </w:p>
    <w:p w14:paraId="00000049" w14:textId="77777777" w:rsidR="008255CE" w:rsidRDefault="00FB3FB6">
      <w:pPr>
        <w:numPr>
          <w:ilvl w:val="0"/>
          <w:numId w:val="14"/>
        </w:numPr>
        <w:spacing w:after="240"/>
      </w:pPr>
      <w:r>
        <w:t>Communicate understanding through writing, speaking, and drawing</w:t>
      </w:r>
      <w:r>
        <w:br/>
      </w:r>
    </w:p>
    <w:p w14:paraId="0000004A" w14:textId="77777777" w:rsidR="008255CE" w:rsidRDefault="00FB3FB6">
      <w:r>
        <w:pict w14:anchorId="12953A82">
          <v:rect id="_x0000_i1030" style="width:0;height:1.5pt" o:hralign="center" o:hrstd="t" o:hr="t" fillcolor="#a0a0a0" stroked="f"/>
        </w:pict>
      </w:r>
    </w:p>
    <w:p w14:paraId="0000004B" w14:textId="77777777" w:rsidR="008255CE" w:rsidRDefault="00FB3FB6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1" w:name="_7bzekwebeney" w:colFirst="0" w:colLast="0"/>
      <w:bookmarkEnd w:id="21"/>
      <w:r>
        <w:rPr>
          <w:b/>
          <w:bCs/>
          <w:sz w:val="34"/>
          <w:szCs w:val="34"/>
        </w:rPr>
        <w:t>Stage 2 – Assessment Evidence</w:t>
      </w:r>
    </w:p>
    <w:p w14:paraId="0000004C" w14:textId="77777777" w:rsidR="008255CE" w:rsidRDefault="00FB3FB6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2" w:name="_6o7xxxw4jvpp" w:colFirst="0" w:colLast="0"/>
      <w:bookmarkEnd w:id="22"/>
      <w:r>
        <w:rPr>
          <w:b/>
          <w:bCs/>
          <w:color w:val="000000"/>
          <w:sz w:val="26"/>
          <w:szCs w:val="26"/>
        </w:rPr>
        <w:t>Performance Task (Summative Assessment)</w:t>
      </w:r>
    </w:p>
    <w:p w14:paraId="0000004D" w14:textId="77777777" w:rsidR="008255CE" w:rsidRDefault="00FB3FB6">
      <w:pPr>
        <w:spacing w:before="240" w:after="240"/>
      </w:pPr>
      <w:r>
        <w:rPr>
          <w:b/>
          <w:bCs/>
        </w:rPr>
        <w:t>Water Cycle Model Project</w:t>
      </w:r>
      <w:r>
        <w:rPr>
          <w:b/>
          <w:bCs/>
        </w:rPr>
        <w:br/>
      </w:r>
      <w:r>
        <w:t xml:space="preserve"> Students will create a visual model (poster, diagram, 3D model, or digital presentation) of</w:t>
      </w:r>
      <w:r>
        <w:t xml:space="preserve"> the water cycle that:</w:t>
      </w:r>
    </w:p>
    <w:p w14:paraId="0000004E" w14:textId="77777777" w:rsidR="008255CE" w:rsidRDefault="00FB3FB6">
      <w:pPr>
        <w:numPr>
          <w:ilvl w:val="0"/>
          <w:numId w:val="1"/>
        </w:numPr>
        <w:spacing w:before="240"/>
      </w:pPr>
      <w:r>
        <w:t>Accurately shows all stages</w:t>
      </w:r>
      <w:r>
        <w:br/>
      </w:r>
    </w:p>
    <w:p w14:paraId="0000004F" w14:textId="77777777" w:rsidR="008255CE" w:rsidRDefault="00FB3FB6">
      <w:pPr>
        <w:numPr>
          <w:ilvl w:val="0"/>
          <w:numId w:val="1"/>
        </w:numPr>
      </w:pPr>
      <w:r>
        <w:t>Includes correct labels and explanations</w:t>
      </w:r>
      <w:r>
        <w:br/>
      </w:r>
    </w:p>
    <w:p w14:paraId="00000050" w14:textId="77777777" w:rsidR="008255CE" w:rsidRDefault="00FB3FB6">
      <w:pPr>
        <w:numPr>
          <w:ilvl w:val="0"/>
          <w:numId w:val="1"/>
        </w:numPr>
        <w:spacing w:after="240"/>
      </w:pPr>
      <w:r>
        <w:t>Explains why the water cycle is important</w:t>
      </w:r>
      <w:r>
        <w:br/>
      </w:r>
    </w:p>
    <w:p w14:paraId="00000051" w14:textId="77777777" w:rsidR="008255CE" w:rsidRDefault="00FB3FB6">
      <w:r>
        <w:pict w14:anchorId="232FDBBA">
          <v:rect id="_x0000_i1031" style="width:0;height:1.5pt" o:hralign="center" o:hrstd="t" o:hr="t" fillcolor="#a0a0a0" stroked="f"/>
        </w:pict>
      </w:r>
    </w:p>
    <w:p w14:paraId="00000052" w14:textId="77777777" w:rsidR="008255CE" w:rsidRDefault="00FB3FB6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3" w:name="_itelulxcsss6" w:colFirst="0" w:colLast="0"/>
      <w:bookmarkEnd w:id="23"/>
      <w:r>
        <w:rPr>
          <w:b/>
          <w:bCs/>
          <w:color w:val="000000"/>
          <w:sz w:val="26"/>
          <w:szCs w:val="26"/>
        </w:rPr>
        <w:t>Other Evidence (Formative Assessments)</w:t>
      </w:r>
    </w:p>
    <w:p w14:paraId="00000053" w14:textId="77777777" w:rsidR="008255CE" w:rsidRDefault="00FB3FB6">
      <w:pPr>
        <w:numPr>
          <w:ilvl w:val="0"/>
          <w:numId w:val="17"/>
        </w:numPr>
        <w:spacing w:before="240"/>
      </w:pPr>
      <w:r>
        <w:t>Exit tickets (one fact learned each day)</w:t>
      </w:r>
      <w:r>
        <w:br/>
      </w:r>
    </w:p>
    <w:p w14:paraId="00000054" w14:textId="77777777" w:rsidR="008255CE" w:rsidRDefault="00FB3FB6">
      <w:pPr>
        <w:numPr>
          <w:ilvl w:val="0"/>
          <w:numId w:val="17"/>
        </w:numPr>
      </w:pPr>
      <w:r>
        <w:t>Vocabulary quizzes</w:t>
      </w:r>
      <w:r>
        <w:br/>
      </w:r>
    </w:p>
    <w:p w14:paraId="00000055" w14:textId="77777777" w:rsidR="008255CE" w:rsidRDefault="00FB3FB6">
      <w:pPr>
        <w:numPr>
          <w:ilvl w:val="0"/>
          <w:numId w:val="17"/>
        </w:numPr>
      </w:pPr>
      <w:r>
        <w:t>Class discussions</w:t>
      </w:r>
      <w:r>
        <w:br/>
      </w:r>
    </w:p>
    <w:p w14:paraId="00000056" w14:textId="77777777" w:rsidR="008255CE" w:rsidRDefault="00FB3FB6">
      <w:pPr>
        <w:numPr>
          <w:ilvl w:val="0"/>
          <w:numId w:val="17"/>
        </w:numPr>
      </w:pPr>
      <w:r>
        <w:lastRenderedPageBreak/>
        <w:t>Diagram labeling worksheets</w:t>
      </w:r>
      <w:r>
        <w:br/>
      </w:r>
    </w:p>
    <w:p w14:paraId="00000057" w14:textId="77777777" w:rsidR="008255CE" w:rsidRDefault="00FB3FB6">
      <w:pPr>
        <w:numPr>
          <w:ilvl w:val="0"/>
          <w:numId w:val="17"/>
        </w:numPr>
        <w:spacing w:after="240"/>
      </w:pPr>
      <w:r>
        <w:t>Short written explanations</w:t>
      </w:r>
      <w:r>
        <w:br/>
      </w:r>
    </w:p>
    <w:p w14:paraId="00000058" w14:textId="77777777" w:rsidR="008255CE" w:rsidRDefault="00FB3FB6">
      <w:r>
        <w:pict w14:anchorId="5FFB126D">
          <v:rect id="_x0000_i1032" style="width:0;height:1.5pt" o:hralign="center" o:hrstd="t" o:hr="t" fillcolor="#a0a0a0" stroked="f"/>
        </w:pict>
      </w:r>
    </w:p>
    <w:p w14:paraId="00000059" w14:textId="77777777" w:rsidR="008255CE" w:rsidRDefault="00FB3FB6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4" w:name="_yayw4dudt9tq" w:colFirst="0" w:colLast="0"/>
      <w:bookmarkEnd w:id="24"/>
      <w:r>
        <w:rPr>
          <w:b/>
          <w:bCs/>
          <w:sz w:val="34"/>
          <w:szCs w:val="34"/>
        </w:rPr>
        <w:t>Stage 3 – Learning Plan</w:t>
      </w:r>
    </w:p>
    <w:p w14:paraId="0000005A" w14:textId="77777777" w:rsidR="008255CE" w:rsidRDefault="00FB3FB6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5" w:name="_6fnkdw43pzk5" w:colFirst="0" w:colLast="0"/>
      <w:bookmarkEnd w:id="25"/>
      <w:r>
        <w:rPr>
          <w:b/>
          <w:bCs/>
          <w:color w:val="000000"/>
          <w:sz w:val="26"/>
          <w:szCs w:val="26"/>
        </w:rPr>
        <w:t>Learning Activities (WHERETO)</w:t>
      </w:r>
    </w:p>
    <w:p w14:paraId="0000005B" w14:textId="77777777" w:rsidR="008255CE" w:rsidRDefault="00FB3FB6">
      <w:pPr>
        <w:spacing w:before="240" w:after="240"/>
        <w:rPr>
          <w:b/>
          <w:bCs/>
        </w:rPr>
      </w:pPr>
      <w:r>
        <w:rPr>
          <w:b/>
          <w:bCs/>
        </w:rPr>
        <w:t>W – Where &amp; Why</w:t>
      </w:r>
    </w:p>
    <w:p w14:paraId="0000005C" w14:textId="77777777" w:rsidR="008255CE" w:rsidRDefault="00FB3FB6">
      <w:pPr>
        <w:numPr>
          <w:ilvl w:val="0"/>
          <w:numId w:val="13"/>
        </w:numPr>
        <w:spacing w:before="240"/>
      </w:pPr>
      <w:r>
        <w:t>Introduce the unit with a video or demonstration (e.g., evaporation with warm water).</w:t>
      </w:r>
      <w:r>
        <w:br/>
      </w:r>
    </w:p>
    <w:p w14:paraId="0000005D" w14:textId="77777777" w:rsidR="008255CE" w:rsidRDefault="00FB3FB6">
      <w:pPr>
        <w:numPr>
          <w:ilvl w:val="0"/>
          <w:numId w:val="13"/>
        </w:numPr>
        <w:spacing w:after="240"/>
      </w:pPr>
      <w:r>
        <w:t>Explain learning goal</w:t>
      </w:r>
      <w:r>
        <w:t>s and final project.</w:t>
      </w:r>
      <w:r>
        <w:br/>
      </w:r>
    </w:p>
    <w:p w14:paraId="0000005E" w14:textId="77777777" w:rsidR="008255CE" w:rsidRDefault="00FB3FB6">
      <w:pPr>
        <w:spacing w:before="240" w:after="240"/>
        <w:rPr>
          <w:b/>
          <w:bCs/>
        </w:rPr>
      </w:pPr>
      <w:r>
        <w:rPr>
          <w:b/>
          <w:bCs/>
        </w:rPr>
        <w:t>H – Hook</w:t>
      </w:r>
    </w:p>
    <w:p w14:paraId="0000005F" w14:textId="77777777" w:rsidR="008255CE" w:rsidRDefault="00FB3FB6">
      <w:pPr>
        <w:numPr>
          <w:ilvl w:val="0"/>
          <w:numId w:val="15"/>
        </w:numPr>
        <w:spacing w:before="240"/>
      </w:pPr>
      <w:r>
        <w:t xml:space="preserve">Ask: </w:t>
      </w:r>
      <w:r>
        <w:rPr>
          <w:i/>
          <w:iCs/>
        </w:rPr>
        <w:t>“If it never rained again, what would happen?”</w:t>
      </w:r>
      <w:r>
        <w:rPr>
          <w:i/>
          <w:iCs/>
        </w:rPr>
        <w:br/>
      </w:r>
    </w:p>
    <w:p w14:paraId="00000060" w14:textId="77777777" w:rsidR="008255CE" w:rsidRDefault="00FB3FB6">
      <w:pPr>
        <w:numPr>
          <w:ilvl w:val="0"/>
          <w:numId w:val="15"/>
        </w:numPr>
        <w:spacing w:after="240"/>
      </w:pPr>
      <w:r>
        <w:t>Show a time-lapse video of clouds forming and rain falling.</w:t>
      </w:r>
      <w:r>
        <w:br/>
      </w:r>
    </w:p>
    <w:p w14:paraId="00000061" w14:textId="77777777" w:rsidR="008255CE" w:rsidRDefault="00FB3FB6">
      <w:pPr>
        <w:spacing w:before="240" w:after="240"/>
        <w:rPr>
          <w:b/>
          <w:bCs/>
        </w:rPr>
      </w:pPr>
      <w:r>
        <w:rPr>
          <w:b/>
          <w:bCs/>
        </w:rPr>
        <w:t>E – Equip</w:t>
      </w:r>
    </w:p>
    <w:p w14:paraId="00000062" w14:textId="77777777" w:rsidR="008255CE" w:rsidRDefault="00FB3FB6">
      <w:pPr>
        <w:numPr>
          <w:ilvl w:val="0"/>
          <w:numId w:val="10"/>
        </w:numPr>
        <w:spacing w:before="240"/>
      </w:pPr>
      <w:r>
        <w:t>Direct instruction on each stage of the water cycle</w:t>
      </w:r>
      <w:r>
        <w:br/>
      </w:r>
    </w:p>
    <w:p w14:paraId="00000063" w14:textId="77777777" w:rsidR="008255CE" w:rsidRDefault="00FB3FB6">
      <w:pPr>
        <w:numPr>
          <w:ilvl w:val="0"/>
          <w:numId w:val="10"/>
        </w:numPr>
      </w:pPr>
      <w:r>
        <w:t>Hands-on activities (e.g., mini water cycle in a bag)</w:t>
      </w:r>
      <w:r>
        <w:br/>
      </w:r>
    </w:p>
    <w:p w14:paraId="00000064" w14:textId="77777777" w:rsidR="008255CE" w:rsidRDefault="00FB3FB6">
      <w:pPr>
        <w:numPr>
          <w:ilvl w:val="0"/>
          <w:numId w:val="10"/>
        </w:numPr>
        <w:spacing w:after="240"/>
      </w:pPr>
      <w:r>
        <w:t>Vocabulary practice and diagrams</w:t>
      </w:r>
      <w:r>
        <w:br/>
      </w:r>
    </w:p>
    <w:p w14:paraId="00000065" w14:textId="77777777" w:rsidR="008255CE" w:rsidRDefault="00FB3FB6">
      <w:pPr>
        <w:spacing w:before="240" w:after="240"/>
        <w:rPr>
          <w:b/>
          <w:bCs/>
        </w:rPr>
      </w:pPr>
      <w:r>
        <w:rPr>
          <w:b/>
          <w:bCs/>
        </w:rPr>
        <w:t>R – Rethink &amp; Revise</w:t>
      </w:r>
    </w:p>
    <w:p w14:paraId="00000066" w14:textId="77777777" w:rsidR="008255CE" w:rsidRDefault="00FB3FB6">
      <w:pPr>
        <w:numPr>
          <w:ilvl w:val="0"/>
          <w:numId w:val="3"/>
        </w:numPr>
        <w:spacing w:before="240"/>
      </w:pPr>
      <w:r>
        <w:t>Peer review of water cycle models</w:t>
      </w:r>
      <w:r>
        <w:br/>
      </w:r>
    </w:p>
    <w:p w14:paraId="00000067" w14:textId="77777777" w:rsidR="008255CE" w:rsidRDefault="00FB3FB6">
      <w:pPr>
        <w:numPr>
          <w:ilvl w:val="0"/>
          <w:numId w:val="3"/>
        </w:numPr>
        <w:spacing w:after="240"/>
      </w:pPr>
      <w:r>
        <w:t>Class discussions to correct misconceptions</w:t>
      </w:r>
      <w:r>
        <w:br/>
      </w:r>
    </w:p>
    <w:p w14:paraId="00000068" w14:textId="77777777" w:rsidR="008255CE" w:rsidRDefault="00FB3FB6">
      <w:pPr>
        <w:spacing w:before="240" w:after="240"/>
        <w:rPr>
          <w:b/>
          <w:bCs/>
        </w:rPr>
      </w:pPr>
      <w:r>
        <w:rPr>
          <w:b/>
          <w:bCs/>
        </w:rPr>
        <w:t>E – Evaluate</w:t>
      </w:r>
    </w:p>
    <w:p w14:paraId="00000069" w14:textId="77777777" w:rsidR="008255CE" w:rsidRDefault="00FB3FB6">
      <w:pPr>
        <w:numPr>
          <w:ilvl w:val="0"/>
          <w:numId w:val="9"/>
        </w:numPr>
        <w:spacing w:before="240"/>
      </w:pPr>
      <w:r>
        <w:t>Self-assessment checklist</w:t>
      </w:r>
      <w:r>
        <w:br/>
      </w:r>
    </w:p>
    <w:p w14:paraId="0000006A" w14:textId="77777777" w:rsidR="008255CE" w:rsidRDefault="00FB3FB6">
      <w:pPr>
        <w:numPr>
          <w:ilvl w:val="0"/>
          <w:numId w:val="9"/>
        </w:numPr>
        <w:spacing w:after="240"/>
      </w:pPr>
      <w:r>
        <w:lastRenderedPageBreak/>
        <w:t>Teacher feedback on projects</w:t>
      </w:r>
      <w:r>
        <w:br/>
      </w:r>
    </w:p>
    <w:p w14:paraId="0000006B" w14:textId="77777777" w:rsidR="008255CE" w:rsidRDefault="00FB3FB6">
      <w:pPr>
        <w:spacing w:before="240" w:after="240"/>
        <w:rPr>
          <w:b/>
          <w:bCs/>
        </w:rPr>
      </w:pPr>
      <w:r>
        <w:rPr>
          <w:b/>
          <w:bCs/>
        </w:rPr>
        <w:t>T – Tailor</w:t>
      </w:r>
    </w:p>
    <w:p w14:paraId="0000006C" w14:textId="77777777" w:rsidR="008255CE" w:rsidRDefault="00FB3FB6">
      <w:pPr>
        <w:numPr>
          <w:ilvl w:val="0"/>
          <w:numId w:val="2"/>
        </w:numPr>
        <w:spacing w:before="240"/>
      </w:pPr>
      <w:r>
        <w:t>Provide sentence starters or visuals for struggling learners</w:t>
      </w:r>
      <w:r>
        <w:br/>
      </w:r>
    </w:p>
    <w:p w14:paraId="0000006D" w14:textId="77777777" w:rsidR="008255CE" w:rsidRDefault="00FB3FB6">
      <w:pPr>
        <w:numPr>
          <w:ilvl w:val="0"/>
          <w:numId w:val="2"/>
        </w:numPr>
        <w:spacing w:after="240"/>
      </w:pPr>
      <w:r>
        <w:t>Extension activities for advanced learners (e.g., human impact research)</w:t>
      </w:r>
      <w:r>
        <w:br/>
      </w:r>
    </w:p>
    <w:p w14:paraId="0000006E" w14:textId="77777777" w:rsidR="008255CE" w:rsidRDefault="00FB3FB6">
      <w:pPr>
        <w:spacing w:before="240" w:after="240"/>
        <w:rPr>
          <w:b/>
          <w:bCs/>
        </w:rPr>
      </w:pPr>
      <w:r>
        <w:rPr>
          <w:b/>
          <w:bCs/>
        </w:rPr>
        <w:t>O – Organize</w:t>
      </w:r>
    </w:p>
    <w:p w14:paraId="0000006F" w14:textId="77777777" w:rsidR="008255CE" w:rsidRDefault="00FB3FB6">
      <w:pPr>
        <w:numPr>
          <w:ilvl w:val="0"/>
          <w:numId w:val="8"/>
        </w:numPr>
        <w:spacing w:before="240"/>
      </w:pPr>
      <w:r>
        <w:t>Lessons progress from basic concepts to application</w:t>
      </w:r>
      <w:r>
        <w:br/>
      </w:r>
    </w:p>
    <w:p w14:paraId="00000070" w14:textId="77777777" w:rsidR="008255CE" w:rsidRDefault="00FB3FB6">
      <w:pPr>
        <w:numPr>
          <w:ilvl w:val="0"/>
          <w:numId w:val="8"/>
        </w:numPr>
        <w:spacing w:after="240"/>
      </w:pPr>
      <w:r>
        <w:t>Culminates in</w:t>
      </w:r>
      <w:r>
        <w:t xml:space="preserve"> the performance task</w:t>
      </w:r>
      <w:r>
        <w:br/>
      </w:r>
    </w:p>
    <w:p w14:paraId="00000071" w14:textId="77777777" w:rsidR="008255CE" w:rsidRDefault="00FB3FB6">
      <w:r>
        <w:pict w14:anchorId="06B8970A">
          <v:rect id="_x0000_i1033" style="width:0;height:1.5pt" o:hralign="center" o:hrstd="t" o:hr="t" fillcolor="#a0a0a0" stroked="f"/>
        </w:pict>
      </w:r>
    </w:p>
    <w:p w14:paraId="00000072" w14:textId="77777777" w:rsidR="008255CE" w:rsidRDefault="00FB3FB6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6" w:name="_d2t4vsw1wb8c" w:colFirst="0" w:colLast="0"/>
      <w:bookmarkEnd w:id="26"/>
      <w:r>
        <w:rPr>
          <w:b/>
          <w:bCs/>
          <w:sz w:val="34"/>
          <w:szCs w:val="34"/>
        </w:rPr>
        <w:t>Key Vocabulary</w:t>
      </w:r>
    </w:p>
    <w:p w14:paraId="00000073" w14:textId="77777777" w:rsidR="008255CE" w:rsidRDefault="00FB3FB6">
      <w:pPr>
        <w:numPr>
          <w:ilvl w:val="0"/>
          <w:numId w:val="16"/>
        </w:numPr>
        <w:spacing w:before="240"/>
      </w:pPr>
      <w:r>
        <w:t>Evaporation</w:t>
      </w:r>
      <w:r>
        <w:br/>
      </w:r>
    </w:p>
    <w:p w14:paraId="00000074" w14:textId="77777777" w:rsidR="008255CE" w:rsidRDefault="00FB3FB6">
      <w:pPr>
        <w:numPr>
          <w:ilvl w:val="0"/>
          <w:numId w:val="16"/>
        </w:numPr>
      </w:pPr>
      <w:r>
        <w:t>Condensation</w:t>
      </w:r>
      <w:r>
        <w:br/>
      </w:r>
    </w:p>
    <w:p w14:paraId="00000075" w14:textId="77777777" w:rsidR="008255CE" w:rsidRDefault="00FB3FB6">
      <w:pPr>
        <w:numPr>
          <w:ilvl w:val="0"/>
          <w:numId w:val="16"/>
        </w:numPr>
      </w:pPr>
      <w:r>
        <w:t>Precipitation</w:t>
      </w:r>
      <w:r>
        <w:br/>
      </w:r>
    </w:p>
    <w:p w14:paraId="00000076" w14:textId="77777777" w:rsidR="008255CE" w:rsidRDefault="00FB3FB6">
      <w:pPr>
        <w:numPr>
          <w:ilvl w:val="0"/>
          <w:numId w:val="16"/>
        </w:numPr>
      </w:pPr>
      <w:r>
        <w:t>Collection</w:t>
      </w:r>
      <w:r>
        <w:br/>
      </w:r>
    </w:p>
    <w:p w14:paraId="00000077" w14:textId="77777777" w:rsidR="008255CE" w:rsidRDefault="00FB3FB6">
      <w:pPr>
        <w:numPr>
          <w:ilvl w:val="0"/>
          <w:numId w:val="16"/>
        </w:numPr>
      </w:pPr>
      <w:r>
        <w:t>Water vapor</w:t>
      </w:r>
      <w:r>
        <w:br/>
      </w:r>
    </w:p>
    <w:p w14:paraId="00000078" w14:textId="77777777" w:rsidR="008255CE" w:rsidRDefault="00FB3FB6">
      <w:pPr>
        <w:numPr>
          <w:ilvl w:val="0"/>
          <w:numId w:val="16"/>
        </w:numPr>
      </w:pPr>
      <w:r>
        <w:t>Temperature</w:t>
      </w:r>
      <w:r>
        <w:br/>
      </w:r>
    </w:p>
    <w:p w14:paraId="00000079" w14:textId="77777777" w:rsidR="008255CE" w:rsidRDefault="00FB3FB6">
      <w:pPr>
        <w:numPr>
          <w:ilvl w:val="0"/>
          <w:numId w:val="16"/>
        </w:numPr>
        <w:spacing w:after="240"/>
      </w:pPr>
      <w:r>
        <w:t>Sun (energy source)</w:t>
      </w:r>
    </w:p>
    <w:p w14:paraId="0000007A" w14:textId="77777777" w:rsidR="008255CE" w:rsidRDefault="008255CE"/>
    <w:sectPr w:rsidR="008255C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C2EF513-8327-4FF8-A291-B74B2071669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B68F97A5-A579-4CD6-95DC-2A1FDDCE5150}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AC26CC"/>
    <w:multiLevelType w:val="multilevel"/>
    <w:tmpl w:val="20F48B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8D327AD"/>
    <w:multiLevelType w:val="multilevel"/>
    <w:tmpl w:val="859426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84C5EED"/>
    <w:multiLevelType w:val="multilevel"/>
    <w:tmpl w:val="D0F830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C37275B"/>
    <w:multiLevelType w:val="multilevel"/>
    <w:tmpl w:val="F43E73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CA6463D"/>
    <w:multiLevelType w:val="multilevel"/>
    <w:tmpl w:val="B052B0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4DC4AC0"/>
    <w:multiLevelType w:val="multilevel"/>
    <w:tmpl w:val="E040A4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E1A6228"/>
    <w:multiLevelType w:val="multilevel"/>
    <w:tmpl w:val="D70C88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7BA6E68"/>
    <w:multiLevelType w:val="multilevel"/>
    <w:tmpl w:val="A6C68F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56EC72F1"/>
    <w:multiLevelType w:val="multilevel"/>
    <w:tmpl w:val="CE4CF23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581D1147"/>
    <w:multiLevelType w:val="multilevel"/>
    <w:tmpl w:val="10247B9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5B47758D"/>
    <w:multiLevelType w:val="multilevel"/>
    <w:tmpl w:val="CD3AC0D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5C4E657B"/>
    <w:multiLevelType w:val="multilevel"/>
    <w:tmpl w:val="D66A61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60306C3A"/>
    <w:multiLevelType w:val="multilevel"/>
    <w:tmpl w:val="7EA064A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63F62D56"/>
    <w:multiLevelType w:val="multilevel"/>
    <w:tmpl w:val="F5EE71D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65AB2335"/>
    <w:multiLevelType w:val="multilevel"/>
    <w:tmpl w:val="ADE8412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66965AF0"/>
    <w:multiLevelType w:val="multilevel"/>
    <w:tmpl w:val="05A6274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66CB3F45"/>
    <w:multiLevelType w:val="multilevel"/>
    <w:tmpl w:val="E1E6C01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6A1213AF"/>
    <w:multiLevelType w:val="multilevel"/>
    <w:tmpl w:val="C18472A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76C95E90"/>
    <w:multiLevelType w:val="multilevel"/>
    <w:tmpl w:val="FAD6967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76EB6055"/>
    <w:multiLevelType w:val="multilevel"/>
    <w:tmpl w:val="AECEB39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7CEA0324"/>
    <w:multiLevelType w:val="multilevel"/>
    <w:tmpl w:val="3DF07EE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7DF16B2B"/>
    <w:multiLevelType w:val="multilevel"/>
    <w:tmpl w:val="544671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8"/>
  </w:num>
  <w:num w:numId="2">
    <w:abstractNumId w:val="19"/>
  </w:num>
  <w:num w:numId="3">
    <w:abstractNumId w:val="2"/>
  </w:num>
  <w:num w:numId="4">
    <w:abstractNumId w:val="4"/>
  </w:num>
  <w:num w:numId="5">
    <w:abstractNumId w:val="15"/>
  </w:num>
  <w:num w:numId="6">
    <w:abstractNumId w:val="16"/>
  </w:num>
  <w:num w:numId="7">
    <w:abstractNumId w:val="5"/>
  </w:num>
  <w:num w:numId="8">
    <w:abstractNumId w:val="1"/>
  </w:num>
  <w:num w:numId="9">
    <w:abstractNumId w:val="0"/>
  </w:num>
  <w:num w:numId="10">
    <w:abstractNumId w:val="13"/>
  </w:num>
  <w:num w:numId="11">
    <w:abstractNumId w:val="18"/>
  </w:num>
  <w:num w:numId="12">
    <w:abstractNumId w:val="11"/>
  </w:num>
  <w:num w:numId="13">
    <w:abstractNumId w:val="21"/>
  </w:num>
  <w:num w:numId="14">
    <w:abstractNumId w:val="6"/>
  </w:num>
  <w:num w:numId="15">
    <w:abstractNumId w:val="20"/>
  </w:num>
  <w:num w:numId="16">
    <w:abstractNumId w:val="9"/>
  </w:num>
  <w:num w:numId="17">
    <w:abstractNumId w:val="3"/>
  </w:num>
  <w:num w:numId="18">
    <w:abstractNumId w:val="12"/>
  </w:num>
  <w:num w:numId="19">
    <w:abstractNumId w:val="17"/>
  </w:num>
  <w:num w:numId="20">
    <w:abstractNumId w:val="10"/>
  </w:num>
  <w:num w:numId="21">
    <w:abstractNumId w:val="7"/>
  </w:num>
  <w:num w:numId="2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55CE"/>
    <w:rsid w:val="008255CE"/>
    <w:rsid w:val="00FB3F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6AEB4556-D44D-4725-95A6-74BBAC3DC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816</Words>
  <Characters>4655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2026-01-03T16:33:00Z</dcterms:created>
  <dcterms:modified xsi:type="dcterms:W3CDTF">2026-01-03T16:33:00Z</dcterms:modified>
</cp:coreProperties>
</file>