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8B" w:rsidRDefault="00F0515B">
      <w:r>
        <w:rPr>
          <w:noProof/>
        </w:rPr>
        <w:drawing>
          <wp:inline distT="0" distB="0" distL="0" distR="0" wp14:anchorId="657C8249" wp14:editId="346DE7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1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15B"/>
    <w:rsid w:val="0011198B"/>
    <w:rsid w:val="00F0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63F009-51F0-45BE-93F5-B880F55C7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 Kantipudi</dc:creator>
  <cp:keywords/>
  <dc:description/>
  <cp:lastModifiedBy>Pratap Kantipudi</cp:lastModifiedBy>
  <cp:revision>1</cp:revision>
  <dcterms:created xsi:type="dcterms:W3CDTF">2020-06-28T16:42:00Z</dcterms:created>
  <dcterms:modified xsi:type="dcterms:W3CDTF">2020-06-28T16:47:00Z</dcterms:modified>
</cp:coreProperties>
</file>