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8561DD">
      <w:pPr>
        <w:spacing w:before="200" w:after="100"/>
        <w:jc w:val="center"/>
      </w:pPr>
      <w:r>
        <w:rPr>
          <w:rFonts w:ascii="Calibri" w:hAnsi="Calibri" w:eastAsia="Calibri" w:cs="Calibri"/>
          <w:b/>
          <w:bCs/>
          <w:color w:val="008B8B"/>
          <w:sz w:val="36"/>
          <w:szCs w:val="36"/>
        </w:rPr>
        <w:t>PRINT TO FRAME ERP — COMPLETE CONVERSATION HISTORY &amp; AUDIT LOG</w:t>
      </w:r>
    </w:p>
    <w:p w14:paraId="2CF1853C">
      <w:pPr>
        <w:spacing w:after="300"/>
        <w:jc w:val="center"/>
      </w:pPr>
      <w:r>
        <w:rPr>
          <w:rFonts w:ascii="Calibri" w:hAnsi="Calibri" w:eastAsia="Calibri" w:cs="Calibri"/>
          <w:color w:val="475569"/>
          <w:sz w:val="22"/>
          <w:szCs w:val="22"/>
        </w:rPr>
        <w:t>Comprehensive Engineering Trajectory, Architectural Rationale &amp; Session Milestone Log</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36"/>
        <w:gridCol w:w="6850"/>
      </w:tblGrid>
      <w:tr w14:paraId="55774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Borders>
              <w:top w:val="single" w:color="CBD5E1" w:sz="0" w:space="0"/>
              <w:left w:val="single" w:color="CBD5E1" w:sz="0" w:space="0"/>
              <w:bottom w:val="single" w:color="CBD5E1" w:sz="0" w:space="0"/>
              <w:right w:val="single" w:color="CBD5E1" w:sz="0" w:space="0"/>
            </w:tcBorders>
            <w:shd w:val="clear" w:color="auto" w:fill="0F172A"/>
            <w:tcMar>
              <w:top w:w="120" w:type="dxa"/>
              <w:left w:w="140" w:type="dxa"/>
              <w:bottom w:w="120" w:type="dxa"/>
              <w:right w:w="140" w:type="dxa"/>
            </w:tcMar>
          </w:tcPr>
          <w:p w14:paraId="647AACED">
            <w:pPr>
              <w:jc w:val="left"/>
            </w:pPr>
            <w:r>
              <w:rPr>
                <w:rFonts w:ascii="Calibri" w:hAnsi="Calibri" w:eastAsia="Calibri" w:cs="Calibri"/>
                <w:b/>
                <w:bCs/>
                <w:color w:val="FFFFFF"/>
                <w:sz w:val="20"/>
                <w:szCs w:val="20"/>
              </w:rPr>
              <w:t>Metadata Property</w:t>
            </w:r>
          </w:p>
        </w:tc>
        <w:tc>
          <w:tcPr>
            <w:tcW w:w="3500" w:type="pct"/>
            <w:tcBorders>
              <w:top w:val="single" w:color="CBD5E1" w:sz="0" w:space="0"/>
              <w:left w:val="single" w:color="CBD5E1" w:sz="0" w:space="0"/>
              <w:bottom w:val="single" w:color="CBD5E1" w:sz="0" w:space="0"/>
              <w:right w:val="single" w:color="CBD5E1" w:sz="0" w:space="0"/>
            </w:tcBorders>
            <w:shd w:val="clear" w:color="auto" w:fill="0F172A"/>
            <w:tcMar>
              <w:top w:w="120" w:type="dxa"/>
              <w:left w:w="140" w:type="dxa"/>
              <w:bottom w:w="120" w:type="dxa"/>
              <w:right w:w="140" w:type="dxa"/>
            </w:tcMar>
          </w:tcPr>
          <w:p w14:paraId="2A9D9809">
            <w:pPr>
              <w:jc w:val="left"/>
            </w:pPr>
            <w:r>
              <w:rPr>
                <w:rFonts w:ascii="Calibri" w:hAnsi="Calibri" w:eastAsia="Calibri" w:cs="Calibri"/>
                <w:b/>
                <w:bCs/>
                <w:color w:val="FFFFFF"/>
                <w:sz w:val="20"/>
                <w:szCs w:val="20"/>
              </w:rPr>
              <w:t>Session Record Value</w:t>
            </w:r>
          </w:p>
        </w:tc>
      </w:tr>
      <w:tr w14:paraId="0EE3E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Borders>
              <w:top w:val="single" w:color="CBD5E1" w:sz="0" w:space="0"/>
              <w:left w:val="single" w:color="CBD5E1" w:sz="0" w:space="0"/>
              <w:bottom w:val="single" w:color="CBD5E1" w:sz="0" w:space="0"/>
              <w:right w:val="single" w:color="CBD5E1" w:sz="0" w:space="0"/>
            </w:tcBorders>
            <w:shd w:val="clear" w:color="auto" w:fill="F8FAFC"/>
            <w:tcMar>
              <w:top w:w="120" w:type="dxa"/>
              <w:left w:w="140" w:type="dxa"/>
              <w:bottom w:w="120" w:type="dxa"/>
              <w:right w:w="140" w:type="dxa"/>
            </w:tcMar>
          </w:tcPr>
          <w:p w14:paraId="111563DD">
            <w:pPr>
              <w:jc w:val="left"/>
            </w:pPr>
            <w:r>
              <w:rPr>
                <w:rFonts w:ascii="Calibri" w:hAnsi="Calibri" w:eastAsia="Calibri" w:cs="Calibri"/>
                <w:b/>
                <w:bCs/>
                <w:color w:val="0F172A"/>
                <w:sz w:val="18"/>
                <w:szCs w:val="18"/>
              </w:rPr>
              <w:t>System &amp; Project</w:t>
            </w:r>
          </w:p>
        </w:tc>
        <w:tc>
          <w:tcPr>
            <w:tcW w:w="3500" w:type="pct"/>
            <w:tcBorders>
              <w:top w:val="single" w:color="CBD5E1" w:sz="0" w:space="0"/>
              <w:left w:val="single" w:color="CBD5E1" w:sz="0" w:space="0"/>
              <w:bottom w:val="single" w:color="CBD5E1" w:sz="0" w:space="0"/>
              <w:right w:val="single" w:color="CBD5E1" w:sz="0" w:space="0"/>
            </w:tcBorders>
            <w:shd w:val="clear" w:color="auto" w:fill="FFFFFF"/>
            <w:tcMar>
              <w:top w:w="120" w:type="dxa"/>
              <w:left w:w="140" w:type="dxa"/>
              <w:bottom w:w="120" w:type="dxa"/>
              <w:right w:w="140" w:type="dxa"/>
            </w:tcMar>
          </w:tcPr>
          <w:p w14:paraId="1E36A14A">
            <w:pPr>
              <w:jc w:val="left"/>
            </w:pPr>
            <w:r>
              <w:rPr>
                <w:rFonts w:ascii="Calibri" w:hAnsi="Calibri" w:eastAsia="Calibri" w:cs="Calibri"/>
                <w:b w:val="0"/>
                <w:bCs w:val="0"/>
                <w:color w:val="0F172A"/>
                <w:sz w:val="18"/>
                <w:szCs w:val="18"/>
              </w:rPr>
              <w:t>Print To Frame ERP System (Steel Framing &amp; Fabrication Portal)</w:t>
            </w:r>
          </w:p>
        </w:tc>
      </w:tr>
      <w:tr w14:paraId="38A22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Borders>
              <w:top w:val="single" w:color="CBD5E1" w:sz="0" w:space="0"/>
              <w:left w:val="single" w:color="CBD5E1" w:sz="0" w:space="0"/>
              <w:bottom w:val="single" w:color="CBD5E1" w:sz="0" w:space="0"/>
              <w:right w:val="single" w:color="CBD5E1" w:sz="0" w:space="0"/>
            </w:tcBorders>
            <w:shd w:val="clear" w:color="auto" w:fill="FFFFFF"/>
            <w:tcMar>
              <w:top w:w="120" w:type="dxa"/>
              <w:left w:w="140" w:type="dxa"/>
              <w:bottom w:w="120" w:type="dxa"/>
              <w:right w:w="140" w:type="dxa"/>
            </w:tcMar>
          </w:tcPr>
          <w:p w14:paraId="5C5CA5BC">
            <w:pPr>
              <w:jc w:val="left"/>
            </w:pPr>
            <w:r>
              <w:rPr>
                <w:rFonts w:ascii="Calibri" w:hAnsi="Calibri" w:eastAsia="Calibri" w:cs="Calibri"/>
                <w:b/>
                <w:bCs/>
                <w:color w:val="0F172A"/>
                <w:sz w:val="18"/>
                <w:szCs w:val="18"/>
              </w:rPr>
              <w:t>Conversation ID</w:t>
            </w:r>
          </w:p>
        </w:tc>
        <w:tc>
          <w:tcPr>
            <w:tcW w:w="3500" w:type="pct"/>
            <w:tcBorders>
              <w:top w:val="single" w:color="CBD5E1" w:sz="0" w:space="0"/>
              <w:left w:val="single" w:color="CBD5E1" w:sz="0" w:space="0"/>
              <w:bottom w:val="single" w:color="CBD5E1" w:sz="0" w:space="0"/>
              <w:right w:val="single" w:color="CBD5E1" w:sz="0" w:space="0"/>
            </w:tcBorders>
            <w:shd w:val="clear" w:color="auto" w:fill="FFFFFF"/>
            <w:tcMar>
              <w:top w:w="120" w:type="dxa"/>
              <w:left w:w="140" w:type="dxa"/>
              <w:bottom w:w="120" w:type="dxa"/>
              <w:right w:w="140" w:type="dxa"/>
            </w:tcMar>
          </w:tcPr>
          <w:p w14:paraId="2A7A93E6">
            <w:pPr>
              <w:jc w:val="left"/>
            </w:pPr>
            <w:r>
              <w:rPr>
                <w:rFonts w:ascii="Calibri" w:hAnsi="Calibri" w:eastAsia="Calibri" w:cs="Calibri"/>
                <w:b w:val="0"/>
                <w:bCs w:val="0"/>
                <w:color w:val="0F172A"/>
                <w:sz w:val="18"/>
                <w:szCs w:val="18"/>
              </w:rPr>
              <w:t>3c01c78f-c28c-47ec-b74f-2e2a56f8ac9f</w:t>
            </w:r>
          </w:p>
        </w:tc>
      </w:tr>
      <w:tr w14:paraId="7E88C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Borders>
              <w:top w:val="single" w:color="CBD5E1" w:sz="0" w:space="0"/>
              <w:left w:val="single" w:color="CBD5E1" w:sz="0" w:space="0"/>
              <w:bottom w:val="single" w:color="CBD5E1" w:sz="0" w:space="0"/>
              <w:right w:val="single" w:color="CBD5E1" w:sz="0" w:space="0"/>
            </w:tcBorders>
            <w:shd w:val="clear" w:color="auto" w:fill="F8FAFC"/>
            <w:tcMar>
              <w:top w:w="120" w:type="dxa"/>
              <w:left w:w="140" w:type="dxa"/>
              <w:bottom w:w="120" w:type="dxa"/>
              <w:right w:w="140" w:type="dxa"/>
            </w:tcMar>
          </w:tcPr>
          <w:p w14:paraId="637972EC">
            <w:pPr>
              <w:jc w:val="left"/>
            </w:pPr>
            <w:r>
              <w:rPr>
                <w:rFonts w:ascii="Calibri" w:hAnsi="Calibri" w:eastAsia="Calibri" w:cs="Calibri"/>
                <w:b/>
                <w:bCs/>
                <w:color w:val="0F172A"/>
                <w:sz w:val="18"/>
                <w:szCs w:val="18"/>
              </w:rPr>
              <w:t>Date &amp; Timestamp</w:t>
            </w:r>
          </w:p>
        </w:tc>
        <w:tc>
          <w:tcPr>
            <w:tcW w:w="3500" w:type="pct"/>
            <w:tcBorders>
              <w:top w:val="single" w:color="CBD5E1" w:sz="0" w:space="0"/>
              <w:left w:val="single" w:color="CBD5E1" w:sz="0" w:space="0"/>
              <w:bottom w:val="single" w:color="CBD5E1" w:sz="0" w:space="0"/>
              <w:right w:val="single" w:color="CBD5E1" w:sz="0" w:space="0"/>
            </w:tcBorders>
            <w:shd w:val="clear" w:color="auto" w:fill="FFFFFF"/>
            <w:tcMar>
              <w:top w:w="120" w:type="dxa"/>
              <w:left w:w="140" w:type="dxa"/>
              <w:bottom w:w="120" w:type="dxa"/>
              <w:right w:w="140" w:type="dxa"/>
            </w:tcMar>
          </w:tcPr>
          <w:p w14:paraId="1003FB69">
            <w:pPr>
              <w:jc w:val="left"/>
            </w:pPr>
            <w:r>
              <w:rPr>
                <w:rFonts w:ascii="Calibri" w:hAnsi="Calibri" w:eastAsia="Calibri" w:cs="Calibri"/>
                <w:b w:val="0"/>
                <w:bCs w:val="0"/>
                <w:color w:val="0F172A"/>
                <w:sz w:val="18"/>
                <w:szCs w:val="18"/>
              </w:rPr>
              <w:t>2026-09-01 (Session Time: 00:15:00 +05:30)</w:t>
            </w:r>
          </w:p>
        </w:tc>
      </w:tr>
      <w:tr w14:paraId="092D9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Borders>
              <w:top w:val="single" w:color="CBD5E1" w:sz="0" w:space="0"/>
              <w:left w:val="single" w:color="CBD5E1" w:sz="0" w:space="0"/>
              <w:bottom w:val="single" w:color="CBD5E1" w:sz="0" w:space="0"/>
              <w:right w:val="single" w:color="CBD5E1" w:sz="0" w:space="0"/>
            </w:tcBorders>
            <w:shd w:val="clear" w:color="auto" w:fill="FFFFFF"/>
            <w:tcMar>
              <w:top w:w="120" w:type="dxa"/>
              <w:left w:w="140" w:type="dxa"/>
              <w:bottom w:w="120" w:type="dxa"/>
              <w:right w:w="140" w:type="dxa"/>
            </w:tcMar>
          </w:tcPr>
          <w:p w14:paraId="6E325203">
            <w:pPr>
              <w:jc w:val="left"/>
            </w:pPr>
            <w:r>
              <w:rPr>
                <w:rFonts w:ascii="Calibri" w:hAnsi="Calibri" w:eastAsia="Calibri" w:cs="Calibri"/>
                <w:b/>
                <w:bCs/>
                <w:color w:val="0F172A"/>
                <w:sz w:val="18"/>
                <w:szCs w:val="18"/>
              </w:rPr>
              <w:t>Repository &amp; Remote</w:t>
            </w:r>
          </w:p>
        </w:tc>
        <w:tc>
          <w:tcPr>
            <w:tcW w:w="3500" w:type="pct"/>
            <w:tcBorders>
              <w:top w:val="single" w:color="CBD5E1" w:sz="0" w:space="0"/>
              <w:left w:val="single" w:color="CBD5E1" w:sz="0" w:space="0"/>
              <w:bottom w:val="single" w:color="CBD5E1" w:sz="0" w:space="0"/>
              <w:right w:val="single" w:color="CBD5E1" w:sz="0" w:space="0"/>
            </w:tcBorders>
            <w:shd w:val="clear" w:color="auto" w:fill="FFFFFF"/>
            <w:tcMar>
              <w:top w:w="120" w:type="dxa"/>
              <w:left w:w="140" w:type="dxa"/>
              <w:bottom w:w="120" w:type="dxa"/>
              <w:right w:w="140" w:type="dxa"/>
            </w:tcMar>
          </w:tcPr>
          <w:p w14:paraId="7D1FAB84">
            <w:pPr>
              <w:jc w:val="left"/>
            </w:pPr>
            <w:r>
              <w:rPr>
                <w:rFonts w:ascii="Calibri" w:hAnsi="Calibri" w:eastAsia="Calibri" w:cs="Calibri"/>
                <w:b w:val="0"/>
                <w:bCs w:val="0"/>
                <w:color w:val="0F172A"/>
                <w:sz w:val="18"/>
                <w:szCs w:val="18"/>
              </w:rPr>
              <w:t>https://github.com/madhukagamage6/Print-To-Frame-ERP-System.git</w:t>
            </w:r>
          </w:p>
        </w:tc>
      </w:tr>
      <w:tr w14:paraId="4710F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Borders>
              <w:top w:val="single" w:color="CBD5E1" w:sz="0" w:space="0"/>
              <w:left w:val="single" w:color="CBD5E1" w:sz="0" w:space="0"/>
              <w:bottom w:val="single" w:color="CBD5E1" w:sz="0" w:space="0"/>
              <w:right w:val="single" w:color="CBD5E1" w:sz="0" w:space="0"/>
            </w:tcBorders>
            <w:shd w:val="clear" w:color="auto" w:fill="F8FAFC"/>
            <w:tcMar>
              <w:top w:w="120" w:type="dxa"/>
              <w:left w:w="140" w:type="dxa"/>
              <w:bottom w:w="120" w:type="dxa"/>
              <w:right w:w="140" w:type="dxa"/>
            </w:tcMar>
          </w:tcPr>
          <w:p w14:paraId="55900AC4">
            <w:pPr>
              <w:jc w:val="left"/>
            </w:pPr>
            <w:r>
              <w:rPr>
                <w:rFonts w:ascii="Calibri" w:hAnsi="Calibri" w:eastAsia="Calibri" w:cs="Calibri"/>
                <w:b/>
                <w:bCs/>
                <w:color w:val="0F172A"/>
                <w:sz w:val="18"/>
                <w:szCs w:val="18"/>
              </w:rPr>
              <w:t>Active Branches</w:t>
            </w:r>
          </w:p>
        </w:tc>
        <w:tc>
          <w:tcPr>
            <w:tcW w:w="3500" w:type="pct"/>
            <w:tcBorders>
              <w:top w:val="single" w:color="CBD5E1" w:sz="0" w:space="0"/>
              <w:left w:val="single" w:color="CBD5E1" w:sz="0" w:space="0"/>
              <w:bottom w:val="single" w:color="CBD5E1" w:sz="0" w:space="0"/>
              <w:right w:val="single" w:color="CBD5E1" w:sz="0" w:space="0"/>
            </w:tcBorders>
            <w:shd w:val="clear" w:color="auto" w:fill="FFFFFF"/>
            <w:tcMar>
              <w:top w:w="120" w:type="dxa"/>
              <w:left w:w="140" w:type="dxa"/>
              <w:bottom w:w="120" w:type="dxa"/>
              <w:right w:w="140" w:type="dxa"/>
            </w:tcMar>
          </w:tcPr>
          <w:p w14:paraId="19962B53">
            <w:pPr>
              <w:jc w:val="left"/>
            </w:pPr>
            <w:r>
              <w:rPr>
                <w:rFonts w:ascii="Calibri" w:hAnsi="Calibri" w:eastAsia="Calibri" w:cs="Calibri"/>
                <w:b w:val="0"/>
                <w:bCs w:val="0"/>
                <w:color w:val="0F172A"/>
                <w:sz w:val="18"/>
                <w:szCs w:val="18"/>
              </w:rPr>
              <w:t>staging (Preview) -&gt; main (Live Production)</w:t>
            </w:r>
          </w:p>
        </w:tc>
      </w:tr>
      <w:tr w14:paraId="04603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Borders>
              <w:top w:val="single" w:color="CBD5E1" w:sz="0" w:space="0"/>
              <w:left w:val="single" w:color="CBD5E1" w:sz="0" w:space="0"/>
              <w:bottom w:val="single" w:color="CBD5E1" w:sz="0" w:space="0"/>
              <w:right w:val="single" w:color="CBD5E1" w:sz="0" w:space="0"/>
            </w:tcBorders>
            <w:shd w:val="clear" w:color="auto" w:fill="FFFFFF"/>
            <w:tcMar>
              <w:top w:w="120" w:type="dxa"/>
              <w:left w:w="140" w:type="dxa"/>
              <w:bottom w:w="120" w:type="dxa"/>
              <w:right w:w="140" w:type="dxa"/>
            </w:tcMar>
          </w:tcPr>
          <w:p w14:paraId="1CD17019">
            <w:pPr>
              <w:jc w:val="left"/>
            </w:pPr>
            <w:r>
              <w:rPr>
                <w:rFonts w:ascii="Calibri" w:hAnsi="Calibri" w:eastAsia="Calibri" w:cs="Calibri"/>
                <w:b/>
                <w:bCs/>
                <w:color w:val="0F172A"/>
                <w:sz w:val="18"/>
                <w:szCs w:val="18"/>
              </w:rPr>
              <w:t>Deployed Live Environment</w:t>
            </w:r>
          </w:p>
        </w:tc>
        <w:tc>
          <w:tcPr>
            <w:tcW w:w="3500" w:type="pct"/>
            <w:tcBorders>
              <w:top w:val="single" w:color="CBD5E1" w:sz="0" w:space="0"/>
              <w:left w:val="single" w:color="CBD5E1" w:sz="0" w:space="0"/>
              <w:bottom w:val="single" w:color="CBD5E1" w:sz="0" w:space="0"/>
              <w:right w:val="single" w:color="CBD5E1" w:sz="0" w:space="0"/>
            </w:tcBorders>
            <w:shd w:val="clear" w:color="auto" w:fill="FFFFFF"/>
            <w:tcMar>
              <w:top w:w="120" w:type="dxa"/>
              <w:left w:w="140" w:type="dxa"/>
              <w:bottom w:w="120" w:type="dxa"/>
              <w:right w:w="140" w:type="dxa"/>
            </w:tcMar>
          </w:tcPr>
          <w:p w14:paraId="31E89DF6">
            <w:pPr>
              <w:jc w:val="left"/>
            </w:pPr>
            <w:r>
              <w:rPr>
                <w:rFonts w:ascii="Calibri" w:hAnsi="Calibri" w:eastAsia="Calibri" w:cs="Calibri"/>
                <w:b w:val="0"/>
                <w:bCs w:val="0"/>
                <w:color w:val="0F172A"/>
                <w:sz w:val="18"/>
                <w:szCs w:val="18"/>
              </w:rPr>
              <w:t>https://portal.print2frame.xyz</w:t>
            </w:r>
          </w:p>
        </w:tc>
      </w:tr>
    </w:tbl>
    <w:p w14:paraId="4B3BCBF2">
      <w:pPr>
        <w:spacing w:before="200" w:after="100"/>
      </w:pPr>
    </w:p>
    <w:p w14:paraId="33FE3EE7">
      <w:pPr>
        <w:pStyle w:val="2"/>
        <w:spacing w:before="240" w:after="120"/>
      </w:pPr>
      <w:r>
        <w:rPr>
          <w:rFonts w:ascii="Calibri" w:hAnsi="Calibri" w:eastAsia="Calibri" w:cs="Calibri"/>
          <w:b/>
          <w:bCs/>
          <w:color w:val="008B8B"/>
          <w:sz w:val="26"/>
          <w:szCs w:val="26"/>
        </w:rPr>
        <w:t>1. Why This History &amp; Audit Document Is Triggered and Prepared</w:t>
      </w:r>
    </w:p>
    <w:tbl>
      <w:tblPr>
        <w:tblStyle w:val="9"/>
        <w:tblW w:w="5000" w:type="pct"/>
        <w:tblInd w:w="0" w:type="dxa"/>
        <w:tblBorders>
          <w:top w:val="none" w:color="auto" w:sz="0" w:space="0"/>
          <w:left w:val="single" w:color="2563EB" w:sz="24" w:space="0"/>
          <w:bottom w:val="none" w:color="auto" w:sz="0" w:space="0"/>
          <w:right w:val="none" w:color="auto" w:sz="0" w:space="0"/>
          <w:insideH w:val="single" w:color="auto" w:sz="4" w:space="0"/>
          <w:insideV w:val="single" w:color="auto" w:sz="4" w:space="0"/>
        </w:tblBorders>
        <w:tblLayout w:type="autofit"/>
        <w:tblCellMar>
          <w:top w:w="0" w:type="dxa"/>
          <w:left w:w="10" w:type="dxa"/>
          <w:bottom w:w="0" w:type="dxa"/>
          <w:right w:w="10" w:type="dxa"/>
        </w:tblCellMar>
      </w:tblPr>
      <w:tblGrid>
        <w:gridCol w:w="9866"/>
      </w:tblGrid>
      <w:tr w14:paraId="41FEFDBC">
        <w:tblPrEx>
          <w:tblBorders>
            <w:top w:val="none" w:color="auto" w:sz="0" w:space="0"/>
            <w:left w:val="single" w:color="2563EB" w:sz="24"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shd w:val="clear" w:color="auto" w:fill="F1F5F9"/>
            <w:tcMar>
              <w:top w:w="140" w:type="dxa"/>
              <w:left w:w="180" w:type="dxa"/>
              <w:bottom w:w="140" w:type="dxa"/>
              <w:right w:w="180" w:type="dxa"/>
            </w:tcMar>
          </w:tcPr>
          <w:p w14:paraId="41A22FF4">
            <w:r>
              <w:rPr>
                <w:rFonts w:ascii="Calibri" w:hAnsi="Calibri" w:eastAsia="Calibri" w:cs="Calibri"/>
                <w:b/>
                <w:bCs/>
                <w:color w:val="2563EB"/>
                <w:sz w:val="21"/>
                <w:szCs w:val="21"/>
              </w:rPr>
              <w:t>Architectural Context &amp; Business Imperative</w:t>
            </w:r>
          </w:p>
          <w:p w14:paraId="2507CF6F">
            <w:r>
              <w:rPr>
                <w:rFonts w:ascii="Calibri" w:hAnsi="Calibri" w:eastAsia="Calibri" w:cs="Calibri"/>
                <w:color w:val="0F172A"/>
                <w:sz w:val="18"/>
                <w:szCs w:val="18"/>
              </w:rPr>
              <w:t>During rapid, iterative pair-programming sprints, critical technical decisions—such as transitioning from isolated component listeners to root session contexts, adjusting AI model prompts and mime types, and modifying database schemas—are made at high velocity. Without a structured historical log, institutional memory is lost, making future onboarding, regression testing, and compliance audits significantly more challenging.</w:t>
            </w:r>
          </w:p>
        </w:tc>
      </w:tr>
    </w:tbl>
    <w:p w14:paraId="42AC5ABB">
      <w:pPr>
        <w:spacing w:before="160" w:after="80"/>
      </w:pPr>
      <w:r>
        <w:rPr>
          <w:rFonts w:ascii="Calibri" w:hAnsi="Calibri" w:eastAsia="Calibri" w:cs="Calibri"/>
          <w:b/>
          <w:bCs/>
          <w:color w:val="0F172A"/>
          <w:sz w:val="20"/>
          <w:szCs w:val="20"/>
        </w:rPr>
        <w:t>Key Reasons for Preparing this Document:</w:t>
      </w:r>
    </w:p>
    <w:p w14:paraId="2C788038">
      <w:pPr>
        <w:pStyle w:val="16"/>
        <w:numPr>
          <w:ilvl w:val="0"/>
          <w:numId w:val="1"/>
        </w:numPr>
      </w:pPr>
      <w:r>
        <w:rPr>
          <w:b/>
          <w:bCs/>
        </w:rPr>
        <w:t xml:space="preserve">1. Traceability &amp; Decision Auditing: </w:t>
      </w:r>
      <w:r>
        <w:t>Provides a permanent, immutable record connecting every user prompt to its root cause analysis, code diffs, and production git commits.</w:t>
      </w:r>
    </w:p>
    <w:p w14:paraId="482BE5EE">
      <w:pPr>
        <w:pStyle w:val="16"/>
        <w:numPr>
          <w:ilvl w:val="0"/>
          <w:numId w:val="1"/>
        </w:numPr>
      </w:pPr>
      <w:r>
        <w:rPr>
          <w:b/>
          <w:bCs/>
        </w:rPr>
        <w:t xml:space="preserve">2. Cross-Team Knowledge Transfer: </w:t>
      </w:r>
      <w:r>
        <w:t>Enables engineering leads, product owners, and new developers to understand the architectural evolution of the ERP without having to inspect thousands of git diff lines manually.</w:t>
      </w:r>
    </w:p>
    <w:p w14:paraId="28A2E498">
      <w:pPr>
        <w:pStyle w:val="16"/>
        <w:numPr>
          <w:ilvl w:val="0"/>
          <w:numId w:val="1"/>
        </w:numPr>
      </w:pPr>
      <w:r>
        <w:rPr>
          <w:b/>
          <w:bCs/>
        </w:rPr>
        <w:t xml:space="preserve">3. Future Regression Safeguard: </w:t>
      </w:r>
      <w:r>
        <w:t>Documents critical edge cases (e.g. Google avatar referrer blocking, duplicate deal creation locks, audio recording base64 headers) so future updates don't reintroduce previously solved bugs.</w:t>
      </w:r>
    </w:p>
    <w:p w14:paraId="27362F89">
      <w:pPr>
        <w:pStyle w:val="16"/>
        <w:numPr>
          <w:ilvl w:val="0"/>
          <w:numId w:val="1"/>
        </w:numPr>
      </w:pPr>
      <w:r>
        <w:rPr>
          <w:b/>
          <w:bCs/>
        </w:rPr>
        <w:t xml:space="preserve">4. Release Notes &amp; Stakeholder Communication: </w:t>
      </w:r>
      <w:r>
        <w:t>Delivers executive-ready documentation that can be shared with management to demonstrate delivered business value and feature maturity.</w:t>
      </w:r>
    </w:p>
    <w:p w14:paraId="158019DB">
      <w:pPr>
        <w:spacing w:before="200" w:after="100"/>
      </w:pPr>
    </w:p>
    <w:p w14:paraId="1B6B13F8">
      <w:pPr>
        <w:rPr>
          <w:rFonts w:ascii="Calibri" w:hAnsi="Calibri" w:eastAsia="Calibri" w:cs="Calibri"/>
          <w:b/>
          <w:bCs/>
          <w:color w:val="008B8B"/>
          <w:sz w:val="26"/>
          <w:szCs w:val="26"/>
        </w:rPr>
      </w:pPr>
      <w:r>
        <w:rPr>
          <w:rFonts w:ascii="Calibri" w:hAnsi="Calibri" w:eastAsia="Calibri" w:cs="Calibri"/>
          <w:b/>
          <w:bCs/>
          <w:color w:val="008B8B"/>
          <w:sz w:val="26"/>
          <w:szCs w:val="26"/>
        </w:rPr>
        <w:br w:type="page"/>
      </w:r>
    </w:p>
    <w:p w14:paraId="2891C6E7">
      <w:pPr>
        <w:pStyle w:val="2"/>
        <w:spacing w:before="240" w:after="120"/>
      </w:pPr>
      <w:r>
        <w:rPr>
          <w:rFonts w:ascii="Calibri" w:hAnsi="Calibri" w:eastAsia="Calibri" w:cs="Calibri"/>
          <w:b/>
          <w:bCs/>
          <w:color w:val="008B8B"/>
          <w:sz w:val="26"/>
          <w:szCs w:val="26"/>
        </w:rPr>
        <w:t>2. Executive Summary of Engineering Milestones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67"/>
        <w:gridCol w:w="2447"/>
        <w:gridCol w:w="4404"/>
        <w:gridCol w:w="1468"/>
      </w:tblGrid>
      <w:tr w14:paraId="6703E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50" w:type="pct"/>
            <w:tcBorders>
              <w:top w:val="single" w:color="CBD5E1" w:sz="0" w:space="0"/>
              <w:left w:val="single" w:color="CBD5E1" w:sz="0" w:space="0"/>
              <w:bottom w:val="single" w:color="CBD5E1" w:sz="0" w:space="0"/>
              <w:right w:val="single" w:color="CBD5E1" w:sz="0" w:space="0"/>
            </w:tcBorders>
            <w:shd w:val="clear" w:color="auto" w:fill="0F172A"/>
            <w:tcMar>
              <w:top w:w="120" w:type="dxa"/>
              <w:left w:w="140" w:type="dxa"/>
              <w:bottom w:w="120" w:type="dxa"/>
              <w:right w:w="140" w:type="dxa"/>
            </w:tcMar>
          </w:tcPr>
          <w:p w14:paraId="43DDB283">
            <w:pPr>
              <w:jc w:val="left"/>
            </w:pPr>
            <w:r>
              <w:rPr>
                <w:rFonts w:ascii="Calibri" w:hAnsi="Calibri" w:eastAsia="Calibri" w:cs="Calibri"/>
                <w:b/>
                <w:bCs/>
                <w:color w:val="FFFFFF"/>
                <w:sz w:val="20"/>
                <w:szCs w:val="20"/>
              </w:rPr>
              <w:t>Milestone #</w:t>
            </w:r>
          </w:p>
        </w:tc>
        <w:tc>
          <w:tcPr>
            <w:tcW w:w="1250" w:type="pct"/>
            <w:tcBorders>
              <w:top w:val="single" w:color="CBD5E1" w:sz="0" w:space="0"/>
              <w:left w:val="single" w:color="CBD5E1" w:sz="0" w:space="0"/>
              <w:bottom w:val="single" w:color="CBD5E1" w:sz="0" w:space="0"/>
              <w:right w:val="single" w:color="CBD5E1" w:sz="0" w:space="0"/>
            </w:tcBorders>
            <w:shd w:val="clear" w:color="auto" w:fill="0F172A"/>
            <w:tcMar>
              <w:top w:w="120" w:type="dxa"/>
              <w:left w:w="140" w:type="dxa"/>
              <w:bottom w:w="120" w:type="dxa"/>
              <w:right w:w="140" w:type="dxa"/>
            </w:tcMar>
          </w:tcPr>
          <w:p w14:paraId="409BE45B">
            <w:pPr>
              <w:jc w:val="left"/>
            </w:pPr>
            <w:r>
              <w:rPr>
                <w:rFonts w:ascii="Calibri" w:hAnsi="Calibri" w:eastAsia="Calibri" w:cs="Calibri"/>
                <w:b/>
                <w:bCs/>
                <w:color w:val="FFFFFF"/>
                <w:sz w:val="20"/>
                <w:szCs w:val="20"/>
              </w:rPr>
              <w:t>Domain / Module</w:t>
            </w:r>
          </w:p>
        </w:tc>
        <w:tc>
          <w:tcPr>
            <w:tcW w:w="2250" w:type="pct"/>
            <w:tcBorders>
              <w:top w:val="single" w:color="CBD5E1" w:sz="0" w:space="0"/>
              <w:left w:val="single" w:color="CBD5E1" w:sz="0" w:space="0"/>
              <w:bottom w:val="single" w:color="CBD5E1" w:sz="0" w:space="0"/>
              <w:right w:val="single" w:color="CBD5E1" w:sz="0" w:space="0"/>
            </w:tcBorders>
            <w:shd w:val="clear" w:color="auto" w:fill="0F172A"/>
            <w:tcMar>
              <w:top w:w="120" w:type="dxa"/>
              <w:left w:w="140" w:type="dxa"/>
              <w:bottom w:w="120" w:type="dxa"/>
              <w:right w:w="140" w:type="dxa"/>
            </w:tcMar>
          </w:tcPr>
          <w:p w14:paraId="49D0EC50">
            <w:pPr>
              <w:jc w:val="left"/>
            </w:pPr>
            <w:r>
              <w:rPr>
                <w:rFonts w:ascii="Calibri" w:hAnsi="Calibri" w:eastAsia="Calibri" w:cs="Calibri"/>
                <w:b/>
                <w:bCs/>
                <w:color w:val="FFFFFF"/>
                <w:sz w:val="20"/>
                <w:szCs w:val="20"/>
              </w:rPr>
              <w:t>Core Challenge &amp; Solution Implemented</w:t>
            </w:r>
          </w:p>
        </w:tc>
        <w:tc>
          <w:tcPr>
            <w:tcW w:w="750" w:type="pct"/>
            <w:tcBorders>
              <w:top w:val="single" w:color="CBD5E1" w:sz="0" w:space="0"/>
              <w:left w:val="single" w:color="CBD5E1" w:sz="0" w:space="0"/>
              <w:bottom w:val="single" w:color="CBD5E1" w:sz="0" w:space="0"/>
              <w:right w:val="single" w:color="CBD5E1" w:sz="0" w:space="0"/>
            </w:tcBorders>
            <w:shd w:val="clear" w:color="auto" w:fill="0F172A"/>
            <w:tcMar>
              <w:top w:w="120" w:type="dxa"/>
              <w:left w:w="140" w:type="dxa"/>
              <w:bottom w:w="120" w:type="dxa"/>
              <w:right w:w="140" w:type="dxa"/>
            </w:tcMar>
          </w:tcPr>
          <w:p w14:paraId="4C6565C3">
            <w:pPr>
              <w:jc w:val="left"/>
            </w:pPr>
            <w:r>
              <w:rPr>
                <w:rFonts w:ascii="Calibri" w:hAnsi="Calibri" w:eastAsia="Calibri" w:cs="Calibri"/>
                <w:b/>
                <w:bCs/>
                <w:color w:val="FFFFFF"/>
                <w:sz w:val="20"/>
                <w:szCs w:val="20"/>
              </w:rPr>
              <w:t>Commit / Status</w:t>
            </w:r>
          </w:p>
        </w:tc>
      </w:tr>
      <w:tr w14:paraId="4083B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CBD5E1" w:sz="0" w:space="0"/>
              <w:left w:val="single" w:color="CBD5E1" w:sz="0" w:space="0"/>
              <w:bottom w:val="single" w:color="CBD5E1" w:sz="0" w:space="0"/>
              <w:right w:val="single" w:color="CBD5E1" w:sz="0" w:space="0"/>
            </w:tcBorders>
            <w:shd w:val="clear" w:color="auto" w:fill="F8FAFC"/>
            <w:tcMar>
              <w:top w:w="120" w:type="dxa"/>
              <w:left w:w="140" w:type="dxa"/>
              <w:bottom w:w="120" w:type="dxa"/>
              <w:right w:w="140" w:type="dxa"/>
            </w:tcMar>
          </w:tcPr>
          <w:p w14:paraId="23E61EB3">
            <w:pPr>
              <w:jc w:val="left"/>
            </w:pPr>
            <w:r>
              <w:rPr>
                <w:rFonts w:ascii="Calibri" w:hAnsi="Calibri" w:eastAsia="Calibri" w:cs="Calibri"/>
                <w:b/>
                <w:bCs/>
                <w:color w:val="0F172A"/>
                <w:sz w:val="18"/>
                <w:szCs w:val="18"/>
              </w:rPr>
              <w:t>1</w:t>
            </w:r>
          </w:p>
        </w:tc>
        <w:tc>
          <w:tcPr>
            <w:tcW w:w="1250" w:type="pct"/>
            <w:tcBorders>
              <w:top w:val="single" w:color="CBD5E1" w:sz="0" w:space="0"/>
              <w:left w:val="single" w:color="CBD5E1" w:sz="0" w:space="0"/>
              <w:bottom w:val="single" w:color="CBD5E1" w:sz="0" w:space="0"/>
              <w:right w:val="single" w:color="CBD5E1" w:sz="0" w:space="0"/>
            </w:tcBorders>
            <w:shd w:val="clear" w:color="auto" w:fill="F8FAFC"/>
            <w:tcMar>
              <w:top w:w="120" w:type="dxa"/>
              <w:left w:w="140" w:type="dxa"/>
              <w:bottom w:w="120" w:type="dxa"/>
              <w:right w:w="140" w:type="dxa"/>
            </w:tcMar>
          </w:tcPr>
          <w:p w14:paraId="2C7BA225">
            <w:pPr>
              <w:jc w:val="left"/>
            </w:pPr>
            <w:r>
              <w:rPr>
                <w:rFonts w:ascii="Calibri" w:hAnsi="Calibri" w:eastAsia="Calibri" w:cs="Calibri"/>
                <w:b w:val="0"/>
                <w:bCs w:val="0"/>
                <w:color w:val="0F172A"/>
                <w:sz w:val="18"/>
                <w:szCs w:val="18"/>
              </w:rPr>
              <w:t>Quotation &amp; Pricing Engine</w:t>
            </w:r>
          </w:p>
        </w:tc>
        <w:tc>
          <w:tcPr>
            <w:tcW w:w="2250" w:type="pct"/>
            <w:tcBorders>
              <w:top w:val="single" w:color="CBD5E1" w:sz="0" w:space="0"/>
              <w:left w:val="single" w:color="CBD5E1" w:sz="0" w:space="0"/>
              <w:bottom w:val="single" w:color="CBD5E1" w:sz="0" w:space="0"/>
              <w:right w:val="single" w:color="CBD5E1" w:sz="0" w:space="0"/>
            </w:tcBorders>
            <w:shd w:val="clear" w:color="auto" w:fill="F8FAFC"/>
            <w:tcMar>
              <w:top w:w="120" w:type="dxa"/>
              <w:left w:w="140" w:type="dxa"/>
              <w:bottom w:w="120" w:type="dxa"/>
              <w:right w:w="140" w:type="dxa"/>
            </w:tcMar>
          </w:tcPr>
          <w:p w14:paraId="6A906D05">
            <w:pPr>
              <w:jc w:val="left"/>
            </w:pPr>
            <w:r>
              <w:rPr>
                <w:rFonts w:ascii="Calibri" w:hAnsi="Calibri" w:eastAsia="Calibri" w:cs="Calibri"/>
                <w:b w:val="0"/>
                <w:bCs w:val="0"/>
                <w:color w:val="0F172A"/>
                <w:sz w:val="18"/>
                <w:szCs w:val="18"/>
              </w:rPr>
              <w:t>Transitioned from static AI text blobs to structured line-item quotes with dynamic versioning (v1, v2) and direct 75% advance conversion.</w:t>
            </w:r>
          </w:p>
        </w:tc>
        <w:tc>
          <w:tcPr>
            <w:tcW w:w="750" w:type="pct"/>
            <w:tcBorders>
              <w:top w:val="single" w:color="CBD5E1" w:sz="0" w:space="0"/>
              <w:left w:val="single" w:color="CBD5E1" w:sz="0" w:space="0"/>
              <w:bottom w:val="single" w:color="CBD5E1" w:sz="0" w:space="0"/>
              <w:right w:val="single" w:color="CBD5E1" w:sz="0" w:space="0"/>
            </w:tcBorders>
            <w:shd w:val="clear" w:color="auto" w:fill="F8FAFC"/>
            <w:tcMar>
              <w:top w:w="120" w:type="dxa"/>
              <w:left w:w="140" w:type="dxa"/>
              <w:bottom w:w="120" w:type="dxa"/>
              <w:right w:w="140" w:type="dxa"/>
            </w:tcMar>
          </w:tcPr>
          <w:p w14:paraId="7546C853">
            <w:pPr>
              <w:jc w:val="center"/>
            </w:pPr>
            <w:r>
              <w:rPr>
                <w:rFonts w:ascii="Calibri" w:hAnsi="Calibri" w:eastAsia="Calibri" w:cs="Calibri"/>
                <w:b/>
                <w:bCs/>
                <w:color w:val="0F172A"/>
                <w:sz w:val="18"/>
                <w:szCs w:val="18"/>
              </w:rPr>
              <w:t>Completed</w:t>
            </w:r>
          </w:p>
        </w:tc>
      </w:tr>
      <w:tr w14:paraId="76A6D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CBD5E1" w:sz="0" w:space="0"/>
              <w:left w:val="single" w:color="CBD5E1" w:sz="0" w:space="0"/>
              <w:bottom w:val="single" w:color="CBD5E1" w:sz="0" w:space="0"/>
              <w:right w:val="single" w:color="CBD5E1" w:sz="0" w:space="0"/>
            </w:tcBorders>
            <w:shd w:val="clear" w:color="auto" w:fill="FFFFFF"/>
            <w:tcMar>
              <w:top w:w="120" w:type="dxa"/>
              <w:left w:w="140" w:type="dxa"/>
              <w:bottom w:w="120" w:type="dxa"/>
              <w:right w:w="140" w:type="dxa"/>
            </w:tcMar>
          </w:tcPr>
          <w:p w14:paraId="16E69FD8">
            <w:pPr>
              <w:jc w:val="left"/>
            </w:pPr>
            <w:r>
              <w:rPr>
                <w:rFonts w:ascii="Calibri" w:hAnsi="Calibri" w:eastAsia="Calibri" w:cs="Calibri"/>
                <w:b/>
                <w:bCs/>
                <w:color w:val="0F172A"/>
                <w:sz w:val="18"/>
                <w:szCs w:val="18"/>
              </w:rPr>
              <w:t>2</w:t>
            </w:r>
          </w:p>
        </w:tc>
        <w:tc>
          <w:tcPr>
            <w:tcW w:w="1250" w:type="pct"/>
            <w:tcBorders>
              <w:top w:val="single" w:color="CBD5E1" w:sz="0" w:space="0"/>
              <w:left w:val="single" w:color="CBD5E1" w:sz="0" w:space="0"/>
              <w:bottom w:val="single" w:color="CBD5E1" w:sz="0" w:space="0"/>
              <w:right w:val="single" w:color="CBD5E1" w:sz="0" w:space="0"/>
            </w:tcBorders>
            <w:shd w:val="clear" w:color="auto" w:fill="FFFFFF"/>
            <w:tcMar>
              <w:top w:w="120" w:type="dxa"/>
              <w:left w:w="140" w:type="dxa"/>
              <w:bottom w:w="120" w:type="dxa"/>
              <w:right w:w="140" w:type="dxa"/>
            </w:tcMar>
          </w:tcPr>
          <w:p w14:paraId="07EE0829">
            <w:pPr>
              <w:jc w:val="left"/>
            </w:pPr>
            <w:r>
              <w:rPr>
                <w:rFonts w:ascii="Calibri" w:hAnsi="Calibri" w:eastAsia="Calibri" w:cs="Calibri"/>
                <w:b w:val="0"/>
                <w:bCs w:val="0"/>
                <w:color w:val="0F172A"/>
                <w:sz w:val="18"/>
                <w:szCs w:val="18"/>
              </w:rPr>
              <w:t>AI Call Recording Analyzer</w:t>
            </w:r>
          </w:p>
        </w:tc>
        <w:tc>
          <w:tcPr>
            <w:tcW w:w="2250" w:type="pct"/>
            <w:tcBorders>
              <w:top w:val="single" w:color="CBD5E1" w:sz="0" w:space="0"/>
              <w:left w:val="single" w:color="CBD5E1" w:sz="0" w:space="0"/>
              <w:bottom w:val="single" w:color="CBD5E1" w:sz="0" w:space="0"/>
              <w:right w:val="single" w:color="CBD5E1" w:sz="0" w:space="0"/>
            </w:tcBorders>
            <w:shd w:val="clear" w:color="auto" w:fill="FFFFFF"/>
            <w:tcMar>
              <w:top w:w="120" w:type="dxa"/>
              <w:left w:w="140" w:type="dxa"/>
              <w:bottom w:w="120" w:type="dxa"/>
              <w:right w:w="140" w:type="dxa"/>
            </w:tcMar>
          </w:tcPr>
          <w:p w14:paraId="5A7168C5">
            <w:pPr>
              <w:jc w:val="left"/>
            </w:pPr>
            <w:r>
              <w:rPr>
                <w:rFonts w:ascii="Calibri" w:hAnsi="Calibri" w:eastAsia="Calibri" w:cs="Calibri"/>
                <w:b w:val="0"/>
                <w:bCs w:val="0"/>
                <w:color w:val="0F172A"/>
                <w:sz w:val="18"/>
                <w:szCs w:val="18"/>
              </w:rPr>
              <w:t>Resolved Gemini 503 service unavailable by optimizing audio chunking, added upload progress bar + playback player, upgraded model to gemini-3.6-flash.</w:t>
            </w:r>
          </w:p>
        </w:tc>
        <w:tc>
          <w:tcPr>
            <w:tcW w:w="750" w:type="pct"/>
            <w:tcBorders>
              <w:top w:val="single" w:color="CBD5E1" w:sz="0" w:space="0"/>
              <w:left w:val="single" w:color="CBD5E1" w:sz="0" w:space="0"/>
              <w:bottom w:val="single" w:color="CBD5E1" w:sz="0" w:space="0"/>
              <w:right w:val="single" w:color="CBD5E1" w:sz="0" w:space="0"/>
            </w:tcBorders>
            <w:shd w:val="clear" w:color="auto" w:fill="FFFFFF"/>
            <w:tcMar>
              <w:top w:w="120" w:type="dxa"/>
              <w:left w:w="140" w:type="dxa"/>
              <w:bottom w:w="120" w:type="dxa"/>
              <w:right w:w="140" w:type="dxa"/>
            </w:tcMar>
          </w:tcPr>
          <w:p w14:paraId="7B13F676">
            <w:pPr>
              <w:jc w:val="center"/>
            </w:pPr>
            <w:r>
              <w:rPr>
                <w:rFonts w:ascii="Calibri" w:hAnsi="Calibri" w:eastAsia="Calibri" w:cs="Calibri"/>
                <w:b/>
                <w:bCs/>
                <w:color w:val="0F172A"/>
                <w:sz w:val="18"/>
                <w:szCs w:val="18"/>
              </w:rPr>
              <w:t>Completed</w:t>
            </w:r>
          </w:p>
        </w:tc>
      </w:tr>
      <w:tr w14:paraId="11723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CBD5E1" w:sz="0" w:space="0"/>
              <w:left w:val="single" w:color="CBD5E1" w:sz="0" w:space="0"/>
              <w:bottom w:val="single" w:color="CBD5E1" w:sz="0" w:space="0"/>
              <w:right w:val="single" w:color="CBD5E1" w:sz="0" w:space="0"/>
            </w:tcBorders>
            <w:shd w:val="clear" w:color="auto" w:fill="F8FAFC"/>
            <w:tcMar>
              <w:top w:w="120" w:type="dxa"/>
              <w:left w:w="140" w:type="dxa"/>
              <w:bottom w:w="120" w:type="dxa"/>
              <w:right w:w="140" w:type="dxa"/>
            </w:tcMar>
          </w:tcPr>
          <w:p w14:paraId="661CD14C">
            <w:pPr>
              <w:jc w:val="left"/>
            </w:pPr>
            <w:r>
              <w:rPr>
                <w:rFonts w:ascii="Calibri" w:hAnsi="Calibri" w:eastAsia="Calibri" w:cs="Calibri"/>
                <w:b/>
                <w:bCs/>
                <w:color w:val="0F172A"/>
                <w:sz w:val="18"/>
                <w:szCs w:val="18"/>
              </w:rPr>
              <w:t>3</w:t>
            </w:r>
          </w:p>
        </w:tc>
        <w:tc>
          <w:tcPr>
            <w:tcW w:w="1250" w:type="pct"/>
            <w:tcBorders>
              <w:top w:val="single" w:color="CBD5E1" w:sz="0" w:space="0"/>
              <w:left w:val="single" w:color="CBD5E1" w:sz="0" w:space="0"/>
              <w:bottom w:val="single" w:color="CBD5E1" w:sz="0" w:space="0"/>
              <w:right w:val="single" w:color="CBD5E1" w:sz="0" w:space="0"/>
            </w:tcBorders>
            <w:shd w:val="clear" w:color="auto" w:fill="F8FAFC"/>
            <w:tcMar>
              <w:top w:w="120" w:type="dxa"/>
              <w:left w:w="140" w:type="dxa"/>
              <w:bottom w:w="120" w:type="dxa"/>
              <w:right w:w="140" w:type="dxa"/>
            </w:tcMar>
          </w:tcPr>
          <w:p w14:paraId="2309AE20">
            <w:pPr>
              <w:jc w:val="left"/>
            </w:pPr>
            <w:r>
              <w:rPr>
                <w:rFonts w:ascii="Calibri" w:hAnsi="Calibri" w:eastAsia="Calibri" w:cs="Calibri"/>
                <w:b w:val="0"/>
                <w:bCs w:val="0"/>
                <w:color w:val="0F172A"/>
                <w:sz w:val="18"/>
                <w:szCs w:val="18"/>
              </w:rPr>
              <w:t>CRM Lifecycle &amp; Invoicing</w:t>
            </w:r>
          </w:p>
        </w:tc>
        <w:tc>
          <w:tcPr>
            <w:tcW w:w="2250" w:type="pct"/>
            <w:tcBorders>
              <w:top w:val="single" w:color="CBD5E1" w:sz="0" w:space="0"/>
              <w:left w:val="single" w:color="CBD5E1" w:sz="0" w:space="0"/>
              <w:bottom w:val="single" w:color="CBD5E1" w:sz="0" w:space="0"/>
              <w:right w:val="single" w:color="CBD5E1" w:sz="0" w:space="0"/>
            </w:tcBorders>
            <w:shd w:val="clear" w:color="auto" w:fill="F8FAFC"/>
            <w:tcMar>
              <w:top w:w="120" w:type="dxa"/>
              <w:left w:w="140" w:type="dxa"/>
              <w:bottom w:w="120" w:type="dxa"/>
              <w:right w:w="140" w:type="dxa"/>
            </w:tcMar>
          </w:tcPr>
          <w:p w14:paraId="21562CEA">
            <w:pPr>
              <w:jc w:val="left"/>
            </w:pPr>
            <w:r>
              <w:rPr>
                <w:rFonts w:ascii="Calibri" w:hAnsi="Calibri" w:eastAsia="Calibri" w:cs="Calibri"/>
                <w:b w:val="0"/>
                <w:bCs w:val="0"/>
                <w:color w:val="0F172A"/>
                <w:sz w:val="18"/>
                <w:szCs w:val="18"/>
              </w:rPr>
              <w:t>Fixed lead-to-deal duplicate bounce glitch, added 75% Advance and 25% Final Settlement buttons in QuotationBuilder, unified invoice print templates.</w:t>
            </w:r>
          </w:p>
        </w:tc>
        <w:tc>
          <w:tcPr>
            <w:tcW w:w="750" w:type="pct"/>
            <w:tcBorders>
              <w:top w:val="single" w:color="CBD5E1" w:sz="0" w:space="0"/>
              <w:left w:val="single" w:color="CBD5E1" w:sz="0" w:space="0"/>
              <w:bottom w:val="single" w:color="CBD5E1" w:sz="0" w:space="0"/>
              <w:right w:val="single" w:color="CBD5E1" w:sz="0" w:space="0"/>
            </w:tcBorders>
            <w:shd w:val="clear" w:color="auto" w:fill="F8FAFC"/>
            <w:tcMar>
              <w:top w:w="120" w:type="dxa"/>
              <w:left w:w="140" w:type="dxa"/>
              <w:bottom w:w="120" w:type="dxa"/>
              <w:right w:w="140" w:type="dxa"/>
            </w:tcMar>
          </w:tcPr>
          <w:p w14:paraId="2E310D70">
            <w:pPr>
              <w:jc w:val="center"/>
            </w:pPr>
            <w:r>
              <w:rPr>
                <w:rFonts w:ascii="Calibri" w:hAnsi="Calibri" w:eastAsia="Calibri" w:cs="Calibri"/>
                <w:b/>
                <w:bCs/>
                <w:color w:val="0F172A"/>
                <w:sz w:val="18"/>
                <w:szCs w:val="18"/>
              </w:rPr>
              <w:t>ed94a8b</w:t>
            </w:r>
          </w:p>
        </w:tc>
      </w:tr>
      <w:tr w14:paraId="03BB6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CBD5E1" w:sz="0" w:space="0"/>
              <w:left w:val="single" w:color="CBD5E1" w:sz="0" w:space="0"/>
              <w:bottom w:val="single" w:color="CBD5E1" w:sz="0" w:space="0"/>
              <w:right w:val="single" w:color="CBD5E1" w:sz="0" w:space="0"/>
            </w:tcBorders>
            <w:shd w:val="clear" w:color="auto" w:fill="FFFFFF"/>
            <w:tcMar>
              <w:top w:w="120" w:type="dxa"/>
              <w:left w:w="140" w:type="dxa"/>
              <w:bottom w:w="120" w:type="dxa"/>
              <w:right w:w="140" w:type="dxa"/>
            </w:tcMar>
          </w:tcPr>
          <w:p w14:paraId="4F85A5BD">
            <w:pPr>
              <w:jc w:val="left"/>
            </w:pPr>
            <w:r>
              <w:rPr>
                <w:rFonts w:ascii="Calibri" w:hAnsi="Calibri" w:eastAsia="Calibri" w:cs="Calibri"/>
                <w:b/>
                <w:bCs/>
                <w:color w:val="0F172A"/>
                <w:sz w:val="18"/>
                <w:szCs w:val="18"/>
              </w:rPr>
              <w:t>4</w:t>
            </w:r>
          </w:p>
        </w:tc>
        <w:tc>
          <w:tcPr>
            <w:tcW w:w="1250" w:type="pct"/>
            <w:tcBorders>
              <w:top w:val="single" w:color="CBD5E1" w:sz="0" w:space="0"/>
              <w:left w:val="single" w:color="CBD5E1" w:sz="0" w:space="0"/>
              <w:bottom w:val="single" w:color="CBD5E1" w:sz="0" w:space="0"/>
              <w:right w:val="single" w:color="CBD5E1" w:sz="0" w:space="0"/>
            </w:tcBorders>
            <w:shd w:val="clear" w:color="auto" w:fill="FFFFFF"/>
            <w:tcMar>
              <w:top w:w="120" w:type="dxa"/>
              <w:left w:w="140" w:type="dxa"/>
              <w:bottom w:w="120" w:type="dxa"/>
              <w:right w:w="140" w:type="dxa"/>
            </w:tcMar>
          </w:tcPr>
          <w:p w14:paraId="67F25A3A">
            <w:pPr>
              <w:jc w:val="left"/>
            </w:pPr>
            <w:r>
              <w:rPr>
                <w:rFonts w:ascii="Calibri" w:hAnsi="Calibri" w:eastAsia="Calibri" w:cs="Calibri"/>
                <w:b w:val="0"/>
                <w:bCs w:val="0"/>
                <w:color w:val="0F172A"/>
                <w:sz w:val="18"/>
                <w:szCs w:val="18"/>
              </w:rPr>
              <w:t>Real-Time Messaging Hub</w:t>
            </w:r>
          </w:p>
        </w:tc>
        <w:tc>
          <w:tcPr>
            <w:tcW w:w="2250" w:type="pct"/>
            <w:tcBorders>
              <w:top w:val="single" w:color="CBD5E1" w:sz="0" w:space="0"/>
              <w:left w:val="single" w:color="CBD5E1" w:sz="0" w:space="0"/>
              <w:bottom w:val="single" w:color="CBD5E1" w:sz="0" w:space="0"/>
              <w:right w:val="single" w:color="CBD5E1" w:sz="0" w:space="0"/>
            </w:tcBorders>
            <w:shd w:val="clear" w:color="auto" w:fill="FFFFFF"/>
            <w:tcMar>
              <w:top w:w="120" w:type="dxa"/>
              <w:left w:w="140" w:type="dxa"/>
              <w:bottom w:w="120" w:type="dxa"/>
              <w:right w:w="140" w:type="dxa"/>
            </w:tcMar>
          </w:tcPr>
          <w:p w14:paraId="00D3035E">
            <w:pPr>
              <w:jc w:val="left"/>
            </w:pPr>
            <w:r>
              <w:rPr>
                <w:rFonts w:ascii="Calibri" w:hAnsi="Calibri" w:eastAsia="Calibri" w:cs="Calibri"/>
                <w:b w:val="0"/>
                <w:bCs w:val="0"/>
                <w:color w:val="0F172A"/>
                <w:sz w:val="18"/>
                <w:szCs w:val="18"/>
              </w:rPr>
              <w:t>Moved Firestore message listeners to root MessagingContext, eliminated delayed toasts, built interactive FloatingMessageToast with Quick Reply &amp; MiniChatDrawer.</w:t>
            </w:r>
          </w:p>
        </w:tc>
        <w:tc>
          <w:tcPr>
            <w:tcW w:w="750" w:type="pct"/>
            <w:tcBorders>
              <w:top w:val="single" w:color="CBD5E1" w:sz="0" w:space="0"/>
              <w:left w:val="single" w:color="CBD5E1" w:sz="0" w:space="0"/>
              <w:bottom w:val="single" w:color="CBD5E1" w:sz="0" w:space="0"/>
              <w:right w:val="single" w:color="CBD5E1" w:sz="0" w:space="0"/>
            </w:tcBorders>
            <w:shd w:val="clear" w:color="auto" w:fill="FFFFFF"/>
            <w:tcMar>
              <w:top w:w="120" w:type="dxa"/>
              <w:left w:w="140" w:type="dxa"/>
              <w:bottom w:w="120" w:type="dxa"/>
              <w:right w:w="140" w:type="dxa"/>
            </w:tcMar>
          </w:tcPr>
          <w:p w14:paraId="28F43AA1">
            <w:pPr>
              <w:jc w:val="center"/>
            </w:pPr>
            <w:r>
              <w:rPr>
                <w:rFonts w:ascii="Calibri" w:hAnsi="Calibri" w:eastAsia="Calibri" w:cs="Calibri"/>
                <w:b/>
                <w:bCs/>
                <w:color w:val="0F172A"/>
                <w:sz w:val="18"/>
                <w:szCs w:val="18"/>
              </w:rPr>
              <w:t>a491b96</w:t>
            </w:r>
          </w:p>
        </w:tc>
      </w:tr>
      <w:tr w14:paraId="704E8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0" w:type="pct"/>
            <w:tcBorders>
              <w:top w:val="single" w:color="CBD5E1" w:sz="0" w:space="0"/>
              <w:left w:val="single" w:color="CBD5E1" w:sz="0" w:space="0"/>
              <w:bottom w:val="single" w:color="CBD5E1" w:sz="0" w:space="0"/>
              <w:right w:val="single" w:color="CBD5E1" w:sz="0" w:space="0"/>
            </w:tcBorders>
            <w:shd w:val="clear" w:color="auto" w:fill="F8FAFC"/>
            <w:tcMar>
              <w:top w:w="120" w:type="dxa"/>
              <w:left w:w="140" w:type="dxa"/>
              <w:bottom w:w="120" w:type="dxa"/>
              <w:right w:w="140" w:type="dxa"/>
            </w:tcMar>
          </w:tcPr>
          <w:p w14:paraId="7F3F8CFF">
            <w:pPr>
              <w:jc w:val="left"/>
            </w:pPr>
            <w:r>
              <w:rPr>
                <w:rFonts w:ascii="Calibri" w:hAnsi="Calibri" w:eastAsia="Calibri" w:cs="Calibri"/>
                <w:b/>
                <w:bCs/>
                <w:color w:val="0F172A"/>
                <w:sz w:val="18"/>
                <w:szCs w:val="18"/>
              </w:rPr>
              <w:t>5</w:t>
            </w:r>
          </w:p>
        </w:tc>
        <w:tc>
          <w:tcPr>
            <w:tcW w:w="1250" w:type="pct"/>
            <w:tcBorders>
              <w:top w:val="single" w:color="CBD5E1" w:sz="0" w:space="0"/>
              <w:left w:val="single" w:color="CBD5E1" w:sz="0" w:space="0"/>
              <w:bottom w:val="single" w:color="CBD5E1" w:sz="0" w:space="0"/>
              <w:right w:val="single" w:color="CBD5E1" w:sz="0" w:space="0"/>
            </w:tcBorders>
            <w:shd w:val="clear" w:color="auto" w:fill="F8FAFC"/>
            <w:tcMar>
              <w:top w:w="120" w:type="dxa"/>
              <w:left w:w="140" w:type="dxa"/>
              <w:bottom w:w="120" w:type="dxa"/>
              <w:right w:w="140" w:type="dxa"/>
            </w:tcMar>
          </w:tcPr>
          <w:p w14:paraId="222A5A05">
            <w:pPr>
              <w:jc w:val="left"/>
            </w:pPr>
            <w:r>
              <w:rPr>
                <w:rFonts w:ascii="Calibri" w:hAnsi="Calibri" w:eastAsia="Calibri" w:cs="Calibri"/>
                <w:b w:val="0"/>
                <w:bCs w:val="0"/>
                <w:color w:val="0F172A"/>
                <w:sz w:val="18"/>
                <w:szCs w:val="18"/>
              </w:rPr>
              <w:t>User Profile &amp; Avatar Sync</w:t>
            </w:r>
          </w:p>
        </w:tc>
        <w:tc>
          <w:tcPr>
            <w:tcW w:w="2250" w:type="pct"/>
            <w:tcBorders>
              <w:top w:val="single" w:color="CBD5E1" w:sz="0" w:space="0"/>
              <w:left w:val="single" w:color="CBD5E1" w:sz="0" w:space="0"/>
              <w:bottom w:val="single" w:color="CBD5E1" w:sz="0" w:space="0"/>
              <w:right w:val="single" w:color="CBD5E1" w:sz="0" w:space="0"/>
            </w:tcBorders>
            <w:shd w:val="clear" w:color="auto" w:fill="F8FAFC"/>
            <w:tcMar>
              <w:top w:w="120" w:type="dxa"/>
              <w:left w:w="140" w:type="dxa"/>
              <w:bottom w:w="120" w:type="dxa"/>
              <w:right w:w="140" w:type="dxa"/>
            </w:tcMar>
          </w:tcPr>
          <w:p w14:paraId="2E3FE1F4">
            <w:pPr>
              <w:jc w:val="left"/>
            </w:pPr>
            <w:r>
              <w:rPr>
                <w:rFonts w:ascii="Calibri" w:hAnsi="Calibri" w:eastAsia="Calibri" w:cs="Calibri"/>
                <w:b w:val="0"/>
                <w:bCs w:val="0"/>
                <w:color w:val="0F172A"/>
                <w:sz w:val="18"/>
                <w:szCs w:val="18"/>
              </w:rPr>
              <w:t>Fixed avatar initial fallback ("P") by adding referrerPolicy="no-referrer", crossOrigin="anonymous", dynamic resolveUserProfile lookup, and Google photo sync.</w:t>
            </w:r>
          </w:p>
        </w:tc>
        <w:tc>
          <w:tcPr>
            <w:tcW w:w="750" w:type="pct"/>
            <w:tcBorders>
              <w:top w:val="single" w:color="CBD5E1" w:sz="0" w:space="0"/>
              <w:left w:val="single" w:color="CBD5E1" w:sz="0" w:space="0"/>
              <w:bottom w:val="single" w:color="CBD5E1" w:sz="0" w:space="0"/>
              <w:right w:val="single" w:color="CBD5E1" w:sz="0" w:space="0"/>
            </w:tcBorders>
            <w:shd w:val="clear" w:color="auto" w:fill="F8FAFC"/>
            <w:tcMar>
              <w:top w:w="120" w:type="dxa"/>
              <w:left w:w="140" w:type="dxa"/>
              <w:bottom w:w="120" w:type="dxa"/>
              <w:right w:w="140" w:type="dxa"/>
            </w:tcMar>
          </w:tcPr>
          <w:p w14:paraId="0F86BFF3">
            <w:pPr>
              <w:jc w:val="center"/>
            </w:pPr>
            <w:r>
              <w:rPr>
                <w:rFonts w:ascii="Calibri" w:hAnsi="Calibri" w:eastAsia="Calibri" w:cs="Calibri"/>
                <w:b/>
                <w:bCs/>
                <w:color w:val="0F172A"/>
                <w:sz w:val="18"/>
                <w:szCs w:val="18"/>
              </w:rPr>
              <w:t>1c8ebf4</w:t>
            </w:r>
          </w:p>
        </w:tc>
      </w:tr>
    </w:tbl>
    <w:p w14:paraId="1E9881CF">
      <w:pPr>
        <w:spacing w:before="200" w:after="100"/>
      </w:pPr>
    </w:p>
    <w:p w14:paraId="34B16E4B">
      <w:pPr>
        <w:pStyle w:val="2"/>
        <w:spacing w:before="240" w:after="120"/>
      </w:pPr>
      <w:r>
        <w:rPr>
          <w:rFonts w:ascii="Calibri" w:hAnsi="Calibri" w:eastAsia="Calibri" w:cs="Calibri"/>
          <w:b/>
          <w:bCs/>
          <w:color w:val="008B8B"/>
          <w:sz w:val="26"/>
          <w:szCs w:val="26"/>
        </w:rPr>
        <w:t>3. Complete Chronological Conversation History &amp; Prompts</w:t>
      </w:r>
    </w:p>
    <w:p w14:paraId="05B79FD2">
      <w:pPr>
        <w:spacing w:after="140"/>
      </w:pPr>
      <w:r>
        <w:rPr>
          <w:rFonts w:ascii="Calibri" w:hAnsi="Calibri" w:eastAsia="Calibri" w:cs="Calibri"/>
          <w:color w:val="475569"/>
          <w:sz w:val="19"/>
          <w:szCs w:val="19"/>
        </w:rPr>
        <w:t>The table below contains the chronological record of every user request, instruction, and system direction throughout the lifecycle of this session:</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83"/>
        <w:gridCol w:w="2153"/>
        <w:gridCol w:w="6850"/>
      </w:tblGrid>
      <w:tr w14:paraId="288CD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0" w:type="pct"/>
            <w:tcBorders>
              <w:top w:val="single" w:color="CBD5E1" w:sz="0" w:space="0"/>
              <w:left w:val="single" w:color="CBD5E1" w:sz="0" w:space="0"/>
              <w:bottom w:val="single" w:color="CBD5E1" w:sz="0" w:space="0"/>
              <w:right w:val="single" w:color="CBD5E1" w:sz="0" w:space="0"/>
            </w:tcBorders>
            <w:shd w:val="clear" w:color="auto" w:fill="0F172A"/>
            <w:tcMar>
              <w:top w:w="120" w:type="dxa"/>
              <w:left w:w="140" w:type="dxa"/>
              <w:bottom w:w="120" w:type="dxa"/>
              <w:right w:w="140" w:type="dxa"/>
            </w:tcMar>
          </w:tcPr>
          <w:p w14:paraId="27139DE9">
            <w:pPr>
              <w:jc w:val="center"/>
            </w:pPr>
            <w:r>
              <w:rPr>
                <w:rFonts w:ascii="Calibri" w:hAnsi="Calibri" w:eastAsia="Calibri" w:cs="Calibri"/>
                <w:b/>
                <w:bCs/>
                <w:color w:val="FFFFFF"/>
                <w:sz w:val="20"/>
                <w:szCs w:val="20"/>
              </w:rPr>
              <w:t>#</w:t>
            </w:r>
          </w:p>
        </w:tc>
        <w:tc>
          <w:tcPr>
            <w:tcW w:w="1100" w:type="pct"/>
            <w:tcBorders>
              <w:top w:val="single" w:color="CBD5E1" w:sz="0" w:space="0"/>
              <w:left w:val="single" w:color="CBD5E1" w:sz="0" w:space="0"/>
              <w:bottom w:val="single" w:color="CBD5E1" w:sz="0" w:space="0"/>
              <w:right w:val="single" w:color="CBD5E1" w:sz="0" w:space="0"/>
            </w:tcBorders>
            <w:shd w:val="clear" w:color="auto" w:fill="0F172A"/>
            <w:tcMar>
              <w:top w:w="120" w:type="dxa"/>
              <w:left w:w="140" w:type="dxa"/>
              <w:bottom w:w="120" w:type="dxa"/>
              <w:right w:w="140" w:type="dxa"/>
            </w:tcMar>
          </w:tcPr>
          <w:p w14:paraId="28CB763E">
            <w:pPr>
              <w:jc w:val="left"/>
            </w:pPr>
            <w:r>
              <w:rPr>
                <w:rFonts w:ascii="Calibri" w:hAnsi="Calibri" w:eastAsia="Calibri" w:cs="Calibri"/>
                <w:b/>
                <w:bCs/>
                <w:color w:val="FFFFFF"/>
                <w:sz w:val="20"/>
                <w:szCs w:val="20"/>
              </w:rPr>
              <w:t>Timestamp</w:t>
            </w:r>
          </w:p>
        </w:tc>
        <w:tc>
          <w:tcPr>
            <w:tcW w:w="3500" w:type="pct"/>
            <w:tcBorders>
              <w:top w:val="single" w:color="CBD5E1" w:sz="0" w:space="0"/>
              <w:left w:val="single" w:color="CBD5E1" w:sz="0" w:space="0"/>
              <w:bottom w:val="single" w:color="CBD5E1" w:sz="0" w:space="0"/>
              <w:right w:val="single" w:color="CBD5E1" w:sz="0" w:space="0"/>
            </w:tcBorders>
            <w:shd w:val="clear" w:color="auto" w:fill="0F172A"/>
            <w:tcMar>
              <w:top w:w="120" w:type="dxa"/>
              <w:left w:w="140" w:type="dxa"/>
              <w:bottom w:w="120" w:type="dxa"/>
              <w:right w:w="140" w:type="dxa"/>
            </w:tcMar>
          </w:tcPr>
          <w:p w14:paraId="429D2BED">
            <w:pPr>
              <w:jc w:val="left"/>
            </w:pPr>
            <w:r>
              <w:rPr>
                <w:rFonts w:ascii="Calibri" w:hAnsi="Calibri" w:eastAsia="Calibri" w:cs="Calibri"/>
                <w:b/>
                <w:bCs/>
                <w:color w:val="FFFFFF"/>
                <w:sz w:val="20"/>
                <w:szCs w:val="20"/>
              </w:rPr>
              <w:t>User Instruction / Prompt Text</w:t>
            </w:r>
          </w:p>
        </w:tc>
      </w:tr>
      <w:tr w14:paraId="0CDA5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CBD5E1" w:sz="0" w:space="0"/>
              <w:left w:val="single" w:color="CBD5E1" w:sz="0" w:space="0"/>
              <w:bottom w:val="single" w:color="CBD5E1" w:sz="0" w:space="0"/>
              <w:right w:val="single" w:color="CBD5E1" w:sz="0" w:space="0"/>
            </w:tcBorders>
            <w:shd w:val="clear" w:color="auto" w:fill="F8FAFC"/>
            <w:tcMar>
              <w:top w:w="120" w:type="dxa"/>
              <w:left w:w="140" w:type="dxa"/>
              <w:bottom w:w="120" w:type="dxa"/>
              <w:right w:w="140" w:type="dxa"/>
            </w:tcMar>
          </w:tcPr>
          <w:p w14:paraId="4BFFF333">
            <w:pPr>
              <w:jc w:val="center"/>
            </w:pPr>
            <w:r>
              <w:rPr>
                <w:rFonts w:ascii="Calibri" w:hAnsi="Calibri" w:eastAsia="Calibri" w:cs="Calibri"/>
                <w:b/>
                <w:bCs/>
                <w:color w:val="0F172A"/>
                <w:sz w:val="18"/>
                <w:szCs w:val="18"/>
              </w:rPr>
              <w:t>1</w:t>
            </w:r>
          </w:p>
        </w:tc>
        <w:tc>
          <w:tcPr>
            <w:tcW w:w="1100" w:type="pct"/>
            <w:tcBorders>
              <w:top w:val="single" w:color="CBD5E1" w:sz="0" w:space="0"/>
              <w:left w:val="single" w:color="CBD5E1" w:sz="0" w:space="0"/>
              <w:bottom w:val="single" w:color="CBD5E1" w:sz="0" w:space="0"/>
              <w:right w:val="single" w:color="CBD5E1" w:sz="0" w:space="0"/>
            </w:tcBorders>
            <w:shd w:val="clear" w:color="auto" w:fill="F8FAFC"/>
            <w:tcMar>
              <w:top w:w="120" w:type="dxa"/>
              <w:left w:w="140" w:type="dxa"/>
              <w:bottom w:w="120" w:type="dxa"/>
              <w:right w:w="140" w:type="dxa"/>
            </w:tcMar>
          </w:tcPr>
          <w:p w14:paraId="3E29CCC5">
            <w:pPr>
              <w:jc w:val="left"/>
            </w:pPr>
            <w:r>
              <w:rPr>
                <w:rFonts w:ascii="Calibri" w:hAnsi="Calibri" w:eastAsia="Calibri" w:cs="Calibri"/>
                <w:b w:val="0"/>
                <w:bCs w:val="0"/>
                <w:color w:val="0F172A"/>
                <w:sz w:val="18"/>
                <w:szCs w:val="18"/>
              </w:rPr>
              <w:t>2026-08-31 05:41:04</w:t>
            </w:r>
          </w:p>
        </w:tc>
        <w:tc>
          <w:tcPr>
            <w:tcW w:w="3500" w:type="pct"/>
            <w:tcBorders>
              <w:top w:val="single" w:color="CBD5E1" w:sz="0" w:space="0"/>
              <w:left w:val="single" w:color="CBD5E1" w:sz="0" w:space="0"/>
              <w:bottom w:val="single" w:color="CBD5E1" w:sz="0" w:space="0"/>
              <w:right w:val="single" w:color="CBD5E1" w:sz="0" w:space="0"/>
            </w:tcBorders>
            <w:shd w:val="clear" w:color="auto" w:fill="F8FAFC"/>
            <w:tcMar>
              <w:top w:w="120" w:type="dxa"/>
              <w:left w:w="140" w:type="dxa"/>
              <w:bottom w:w="120" w:type="dxa"/>
              <w:right w:w="140" w:type="dxa"/>
            </w:tcMar>
          </w:tcPr>
          <w:p w14:paraId="17377EF7">
            <w:pPr>
              <w:jc w:val="left"/>
            </w:pPr>
            <w:r>
              <w:rPr>
                <w:rFonts w:ascii="Calibri" w:hAnsi="Calibri" w:eastAsia="Calibri" w:cs="Calibri"/>
                <w:b w:val="0"/>
                <w:bCs w:val="0"/>
                <w:color w:val="0F172A"/>
                <w:sz w:val="18"/>
                <w:szCs w:val="18"/>
              </w:rPr>
              <w:t>&lt;USER_REQUEST&gt;
- Review the @[Print-To-Frame_Industry_Benchmark_Review Rev -2.pdf]  document that shows existing system industrial standard and competitor application standard report and also review the current application codes and files in this project. By doing both of them and then I want you to give me full your thoughts about the featues i am agree to impliment and improve. the once with the... [Full text truncated for brevity]</w:t>
            </w:r>
          </w:p>
        </w:tc>
      </w:tr>
      <w:tr w14:paraId="37D80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CBD5E1" w:sz="0" w:space="0"/>
              <w:left w:val="single" w:color="CBD5E1" w:sz="0" w:space="0"/>
              <w:bottom w:val="single" w:color="CBD5E1" w:sz="0" w:space="0"/>
              <w:right w:val="single" w:color="CBD5E1" w:sz="0" w:space="0"/>
            </w:tcBorders>
            <w:shd w:val="clear" w:color="auto" w:fill="FFFFFF"/>
            <w:tcMar>
              <w:top w:w="120" w:type="dxa"/>
              <w:left w:w="140" w:type="dxa"/>
              <w:bottom w:w="120" w:type="dxa"/>
              <w:right w:w="140" w:type="dxa"/>
            </w:tcMar>
          </w:tcPr>
          <w:p w14:paraId="047EF431">
            <w:pPr>
              <w:jc w:val="center"/>
            </w:pPr>
            <w:r>
              <w:rPr>
                <w:rFonts w:ascii="Calibri" w:hAnsi="Calibri" w:eastAsia="Calibri" w:cs="Calibri"/>
                <w:b/>
                <w:bCs/>
                <w:color w:val="0F172A"/>
                <w:sz w:val="18"/>
                <w:szCs w:val="18"/>
              </w:rPr>
              <w:t>2</w:t>
            </w:r>
          </w:p>
        </w:tc>
        <w:tc>
          <w:tcPr>
            <w:tcW w:w="1100" w:type="pct"/>
            <w:tcBorders>
              <w:top w:val="single" w:color="CBD5E1" w:sz="0" w:space="0"/>
              <w:left w:val="single" w:color="CBD5E1" w:sz="0" w:space="0"/>
              <w:bottom w:val="single" w:color="CBD5E1" w:sz="0" w:space="0"/>
              <w:right w:val="single" w:color="CBD5E1" w:sz="0" w:space="0"/>
            </w:tcBorders>
            <w:shd w:val="clear" w:color="auto" w:fill="FFFFFF"/>
            <w:tcMar>
              <w:top w:w="120" w:type="dxa"/>
              <w:left w:w="140" w:type="dxa"/>
              <w:bottom w:w="120" w:type="dxa"/>
              <w:right w:w="140" w:type="dxa"/>
            </w:tcMar>
          </w:tcPr>
          <w:p w14:paraId="0D9DE58D">
            <w:pPr>
              <w:jc w:val="left"/>
            </w:pPr>
            <w:r>
              <w:rPr>
                <w:rFonts w:ascii="Calibri" w:hAnsi="Calibri" w:eastAsia="Calibri" w:cs="Calibri"/>
                <w:b w:val="0"/>
                <w:bCs w:val="0"/>
                <w:color w:val="0F172A"/>
                <w:sz w:val="18"/>
                <w:szCs w:val="18"/>
              </w:rPr>
              <w:t>2026-08-31 05:50:31</w:t>
            </w:r>
          </w:p>
        </w:tc>
        <w:tc>
          <w:tcPr>
            <w:tcW w:w="3500" w:type="pct"/>
            <w:tcBorders>
              <w:top w:val="single" w:color="CBD5E1" w:sz="0" w:space="0"/>
              <w:left w:val="single" w:color="CBD5E1" w:sz="0" w:space="0"/>
              <w:bottom w:val="single" w:color="CBD5E1" w:sz="0" w:space="0"/>
              <w:right w:val="single" w:color="CBD5E1" w:sz="0" w:space="0"/>
            </w:tcBorders>
            <w:shd w:val="clear" w:color="auto" w:fill="FFFFFF"/>
            <w:tcMar>
              <w:top w:w="120" w:type="dxa"/>
              <w:left w:w="140" w:type="dxa"/>
              <w:bottom w:w="120" w:type="dxa"/>
              <w:right w:w="140" w:type="dxa"/>
            </w:tcMar>
          </w:tcPr>
          <w:p w14:paraId="2EA33AA9">
            <w:pPr>
              <w:jc w:val="left"/>
            </w:pPr>
            <w:r>
              <w:rPr>
                <w:rFonts w:ascii="Calibri" w:hAnsi="Calibri" w:eastAsia="Calibri" w:cs="Calibri"/>
                <w:b w:val="0"/>
                <w:bCs w:val="0"/>
                <w:color w:val="0F172A"/>
                <w:sz w:val="18"/>
                <w:szCs w:val="18"/>
              </w:rPr>
              <w:t>&lt;USER_REQUEST&gt;
i did remove the extra characters wrapping the path and restarted app try now.
&lt;/USER_REQUEST&gt;
&lt;ADDITIONAL_METADATA&gt;
The current local time is: 2026-08-31T11:20:31+05:30.
&lt;/ADDITIONAL_METADATA&gt;</w:t>
            </w:r>
          </w:p>
        </w:tc>
      </w:tr>
      <w:tr w14:paraId="1C121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CBD5E1" w:sz="0" w:space="0"/>
              <w:left w:val="single" w:color="CBD5E1" w:sz="0" w:space="0"/>
              <w:bottom w:val="single" w:color="CBD5E1" w:sz="0" w:space="0"/>
              <w:right w:val="single" w:color="CBD5E1" w:sz="0" w:space="0"/>
            </w:tcBorders>
            <w:shd w:val="clear" w:color="auto" w:fill="F8FAFC"/>
            <w:tcMar>
              <w:top w:w="120" w:type="dxa"/>
              <w:left w:w="140" w:type="dxa"/>
              <w:bottom w:w="120" w:type="dxa"/>
              <w:right w:w="140" w:type="dxa"/>
            </w:tcMar>
          </w:tcPr>
          <w:p w14:paraId="2C26C687">
            <w:pPr>
              <w:jc w:val="center"/>
            </w:pPr>
            <w:r>
              <w:rPr>
                <w:rFonts w:ascii="Calibri" w:hAnsi="Calibri" w:eastAsia="Calibri" w:cs="Calibri"/>
                <w:b/>
                <w:bCs/>
                <w:color w:val="0F172A"/>
                <w:sz w:val="18"/>
                <w:szCs w:val="18"/>
              </w:rPr>
              <w:t>3</w:t>
            </w:r>
          </w:p>
        </w:tc>
        <w:tc>
          <w:tcPr>
            <w:tcW w:w="1100" w:type="pct"/>
            <w:tcBorders>
              <w:top w:val="single" w:color="CBD5E1" w:sz="0" w:space="0"/>
              <w:left w:val="single" w:color="CBD5E1" w:sz="0" w:space="0"/>
              <w:bottom w:val="single" w:color="CBD5E1" w:sz="0" w:space="0"/>
              <w:right w:val="single" w:color="CBD5E1" w:sz="0" w:space="0"/>
            </w:tcBorders>
            <w:shd w:val="clear" w:color="auto" w:fill="F8FAFC"/>
            <w:tcMar>
              <w:top w:w="120" w:type="dxa"/>
              <w:left w:w="140" w:type="dxa"/>
              <w:bottom w:w="120" w:type="dxa"/>
              <w:right w:w="140" w:type="dxa"/>
            </w:tcMar>
          </w:tcPr>
          <w:p w14:paraId="37BAD45E">
            <w:pPr>
              <w:jc w:val="left"/>
            </w:pPr>
            <w:r>
              <w:rPr>
                <w:rFonts w:ascii="Calibri" w:hAnsi="Calibri" w:eastAsia="Calibri" w:cs="Calibri"/>
                <w:b w:val="0"/>
                <w:bCs w:val="0"/>
                <w:color w:val="0F172A"/>
                <w:sz w:val="18"/>
                <w:szCs w:val="18"/>
              </w:rPr>
              <w:t>2026-08-31 06:20:11</w:t>
            </w:r>
          </w:p>
        </w:tc>
        <w:tc>
          <w:tcPr>
            <w:tcW w:w="3500" w:type="pct"/>
            <w:tcBorders>
              <w:top w:val="single" w:color="CBD5E1" w:sz="0" w:space="0"/>
              <w:left w:val="single" w:color="CBD5E1" w:sz="0" w:space="0"/>
              <w:bottom w:val="single" w:color="CBD5E1" w:sz="0" w:space="0"/>
              <w:right w:val="single" w:color="CBD5E1" w:sz="0" w:space="0"/>
            </w:tcBorders>
            <w:shd w:val="clear" w:color="auto" w:fill="F8FAFC"/>
            <w:tcMar>
              <w:top w:w="120" w:type="dxa"/>
              <w:left w:w="140" w:type="dxa"/>
              <w:bottom w:w="120" w:type="dxa"/>
              <w:right w:w="140" w:type="dxa"/>
            </w:tcMar>
          </w:tcPr>
          <w:p w14:paraId="32C655B3">
            <w:pPr>
              <w:jc w:val="left"/>
            </w:pPr>
            <w:r>
              <w:rPr>
                <w:rFonts w:ascii="Calibri" w:hAnsi="Calibri" w:eastAsia="Calibri" w:cs="Calibri"/>
                <w:b w:val="0"/>
                <w:bCs w:val="0"/>
                <w:color w:val="0F172A"/>
                <w:sz w:val="18"/>
                <w:szCs w:val="18"/>
              </w:rPr>
              <w:t>Comments on artifact URI: file:///c%3A/Users/User/.gemini/antigravity/brain/3c01c78f-c28c-47ec-b74f-2e2a56f8ac9f/implementation_plan.md
Selection:
&gt;IMPORTANT
Comment: "for now lets keep the payment gate way to be added later since i dont have any paid gateways. my go to option is payhere"
Selection:
&gt;Light Mode (Item 21): Your checklist mark was ? (unclear). Do you want this implemented or skip... [Full text truncated for brevity]</w:t>
            </w:r>
          </w:p>
        </w:tc>
      </w:tr>
      <w:tr w14:paraId="498EB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CBD5E1" w:sz="0" w:space="0"/>
              <w:left w:val="single" w:color="CBD5E1" w:sz="0" w:space="0"/>
              <w:bottom w:val="single" w:color="CBD5E1" w:sz="0" w:space="0"/>
              <w:right w:val="single" w:color="CBD5E1" w:sz="0" w:space="0"/>
            </w:tcBorders>
            <w:shd w:val="clear" w:color="auto" w:fill="FFFFFF"/>
            <w:tcMar>
              <w:top w:w="120" w:type="dxa"/>
              <w:left w:w="140" w:type="dxa"/>
              <w:bottom w:w="120" w:type="dxa"/>
              <w:right w:w="140" w:type="dxa"/>
            </w:tcMar>
          </w:tcPr>
          <w:p w14:paraId="60D892A2">
            <w:pPr>
              <w:jc w:val="center"/>
            </w:pPr>
            <w:r>
              <w:rPr>
                <w:rFonts w:ascii="Calibri" w:hAnsi="Calibri" w:eastAsia="Calibri" w:cs="Calibri"/>
                <w:b/>
                <w:bCs/>
                <w:color w:val="0F172A"/>
                <w:sz w:val="18"/>
                <w:szCs w:val="18"/>
              </w:rPr>
              <w:t>4</w:t>
            </w:r>
          </w:p>
        </w:tc>
        <w:tc>
          <w:tcPr>
            <w:tcW w:w="1100" w:type="pct"/>
            <w:tcBorders>
              <w:top w:val="single" w:color="CBD5E1" w:sz="0" w:space="0"/>
              <w:left w:val="single" w:color="CBD5E1" w:sz="0" w:space="0"/>
              <w:bottom w:val="single" w:color="CBD5E1" w:sz="0" w:space="0"/>
              <w:right w:val="single" w:color="CBD5E1" w:sz="0" w:space="0"/>
            </w:tcBorders>
            <w:shd w:val="clear" w:color="auto" w:fill="FFFFFF"/>
            <w:tcMar>
              <w:top w:w="120" w:type="dxa"/>
              <w:left w:w="140" w:type="dxa"/>
              <w:bottom w:w="120" w:type="dxa"/>
              <w:right w:w="140" w:type="dxa"/>
            </w:tcMar>
          </w:tcPr>
          <w:p w14:paraId="3057890A">
            <w:pPr>
              <w:jc w:val="left"/>
            </w:pPr>
            <w:r>
              <w:rPr>
                <w:rFonts w:ascii="Calibri" w:hAnsi="Calibri" w:eastAsia="Calibri" w:cs="Calibri"/>
                <w:b w:val="0"/>
                <w:bCs w:val="0"/>
                <w:color w:val="0F172A"/>
                <w:sz w:val="18"/>
                <w:szCs w:val="18"/>
              </w:rPr>
              <w:t>2026-08-31 08:15:31</w:t>
            </w:r>
          </w:p>
        </w:tc>
        <w:tc>
          <w:tcPr>
            <w:tcW w:w="3500" w:type="pct"/>
            <w:tcBorders>
              <w:top w:val="single" w:color="CBD5E1" w:sz="0" w:space="0"/>
              <w:left w:val="single" w:color="CBD5E1" w:sz="0" w:space="0"/>
              <w:bottom w:val="single" w:color="CBD5E1" w:sz="0" w:space="0"/>
              <w:right w:val="single" w:color="CBD5E1" w:sz="0" w:space="0"/>
            </w:tcBorders>
            <w:shd w:val="clear" w:color="auto" w:fill="FFFFFF"/>
            <w:tcMar>
              <w:top w:w="120" w:type="dxa"/>
              <w:left w:w="140" w:type="dxa"/>
              <w:bottom w:w="120" w:type="dxa"/>
              <w:right w:w="140" w:type="dxa"/>
            </w:tcMar>
          </w:tcPr>
          <w:p w14:paraId="18CA7D4D">
            <w:pPr>
              <w:jc w:val="left"/>
            </w:pPr>
            <w:r>
              <w:rPr>
                <w:rFonts w:ascii="Calibri" w:hAnsi="Calibri" w:eastAsia="Calibri" w:cs="Calibri"/>
                <w:b w:val="0"/>
                <w:bCs w:val="0"/>
                <w:color w:val="0F172A"/>
                <w:sz w:val="18"/>
                <w:szCs w:val="18"/>
              </w:rPr>
              <w:t>&lt;USER_REQUEST&gt;
what is the issue i created separate repo and imported it to vercel and added url to as new  domain to  firebase project
&lt;/USER_REQUEST&gt;
&lt;ADDITIONAL_METADATA&gt;
The current local time is: 2026-08-31T13:45:31+05:30.
The user has uploaded 1 image(s):
- C:/Users/User/.gemini/antigravity/brain/3c01c78f-c28c-47ec-b74f-2e2a56f8ac9f/.user_uploaded/media_1788164067788.png
You can embed this ... [Full text truncated for brevity]</w:t>
            </w:r>
          </w:p>
        </w:tc>
      </w:tr>
      <w:tr w14:paraId="7E99E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CBD5E1" w:sz="0" w:space="0"/>
              <w:left w:val="single" w:color="CBD5E1" w:sz="0" w:space="0"/>
              <w:bottom w:val="single" w:color="CBD5E1" w:sz="0" w:space="0"/>
              <w:right w:val="single" w:color="CBD5E1" w:sz="0" w:space="0"/>
            </w:tcBorders>
            <w:shd w:val="clear" w:color="auto" w:fill="F8FAFC"/>
            <w:tcMar>
              <w:top w:w="120" w:type="dxa"/>
              <w:left w:w="140" w:type="dxa"/>
              <w:bottom w:w="120" w:type="dxa"/>
              <w:right w:w="140" w:type="dxa"/>
            </w:tcMar>
          </w:tcPr>
          <w:p w14:paraId="41E9A322">
            <w:pPr>
              <w:jc w:val="center"/>
            </w:pPr>
            <w:r>
              <w:rPr>
                <w:rFonts w:ascii="Calibri" w:hAnsi="Calibri" w:eastAsia="Calibri" w:cs="Calibri"/>
                <w:b/>
                <w:bCs/>
                <w:color w:val="0F172A"/>
                <w:sz w:val="18"/>
                <w:szCs w:val="18"/>
              </w:rPr>
              <w:t>5</w:t>
            </w:r>
          </w:p>
        </w:tc>
        <w:tc>
          <w:tcPr>
            <w:tcW w:w="1100" w:type="pct"/>
            <w:tcBorders>
              <w:top w:val="single" w:color="CBD5E1" w:sz="0" w:space="0"/>
              <w:left w:val="single" w:color="CBD5E1" w:sz="0" w:space="0"/>
              <w:bottom w:val="single" w:color="CBD5E1" w:sz="0" w:space="0"/>
              <w:right w:val="single" w:color="CBD5E1" w:sz="0" w:space="0"/>
            </w:tcBorders>
            <w:shd w:val="clear" w:color="auto" w:fill="F8FAFC"/>
            <w:tcMar>
              <w:top w:w="120" w:type="dxa"/>
              <w:left w:w="140" w:type="dxa"/>
              <w:bottom w:w="120" w:type="dxa"/>
              <w:right w:w="140" w:type="dxa"/>
            </w:tcMar>
          </w:tcPr>
          <w:p w14:paraId="79B3E4AB">
            <w:pPr>
              <w:jc w:val="left"/>
            </w:pPr>
            <w:r>
              <w:rPr>
                <w:rFonts w:ascii="Calibri" w:hAnsi="Calibri" w:eastAsia="Calibri" w:cs="Calibri"/>
                <w:b w:val="0"/>
                <w:bCs w:val="0"/>
                <w:color w:val="0F172A"/>
                <w:sz w:val="18"/>
                <w:szCs w:val="18"/>
              </w:rPr>
              <w:t>2026-08-31 08:37:49</w:t>
            </w:r>
          </w:p>
        </w:tc>
        <w:tc>
          <w:tcPr>
            <w:tcW w:w="3500" w:type="pct"/>
            <w:tcBorders>
              <w:top w:val="single" w:color="CBD5E1" w:sz="0" w:space="0"/>
              <w:left w:val="single" w:color="CBD5E1" w:sz="0" w:space="0"/>
              <w:bottom w:val="single" w:color="CBD5E1" w:sz="0" w:space="0"/>
              <w:right w:val="single" w:color="CBD5E1" w:sz="0" w:space="0"/>
            </w:tcBorders>
            <w:shd w:val="clear" w:color="auto" w:fill="F8FAFC"/>
            <w:tcMar>
              <w:top w:w="120" w:type="dxa"/>
              <w:left w:w="140" w:type="dxa"/>
              <w:bottom w:w="120" w:type="dxa"/>
              <w:right w:w="140" w:type="dxa"/>
            </w:tcMar>
          </w:tcPr>
          <w:p w14:paraId="415C421C">
            <w:pPr>
              <w:jc w:val="left"/>
            </w:pPr>
            <w:r>
              <w:rPr>
                <w:rFonts w:ascii="Calibri" w:hAnsi="Calibri" w:eastAsia="Calibri" w:cs="Calibri"/>
                <w:b w:val="0"/>
                <w:bCs w:val="0"/>
                <w:color w:val="0F172A"/>
                <w:sz w:val="18"/>
                <w:szCs w:val="18"/>
              </w:rPr>
              <w:t>&lt;USER_REQUEST&gt;
still say this error "Database access denied: Missing or insufficient permissions."
&lt;/USER_REQUEST&gt;
&lt;ADDITIONAL_METADATA&gt;
The current local time is: 2026-08-31T14:07:49+05:30.
&lt;/ADDITIONAL_METADATA&gt;</w:t>
            </w:r>
          </w:p>
        </w:tc>
      </w:tr>
      <w:tr w14:paraId="7831E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CBD5E1" w:sz="0" w:space="0"/>
              <w:left w:val="single" w:color="CBD5E1" w:sz="0" w:space="0"/>
              <w:bottom w:val="single" w:color="CBD5E1" w:sz="0" w:space="0"/>
              <w:right w:val="single" w:color="CBD5E1" w:sz="0" w:space="0"/>
            </w:tcBorders>
            <w:shd w:val="clear" w:color="auto" w:fill="FFFFFF"/>
            <w:tcMar>
              <w:top w:w="120" w:type="dxa"/>
              <w:left w:w="140" w:type="dxa"/>
              <w:bottom w:w="120" w:type="dxa"/>
              <w:right w:w="140" w:type="dxa"/>
            </w:tcMar>
          </w:tcPr>
          <w:p w14:paraId="33DD91D0">
            <w:pPr>
              <w:jc w:val="center"/>
            </w:pPr>
            <w:r>
              <w:rPr>
                <w:rFonts w:ascii="Calibri" w:hAnsi="Calibri" w:eastAsia="Calibri" w:cs="Calibri"/>
                <w:b/>
                <w:bCs/>
                <w:color w:val="0F172A"/>
                <w:sz w:val="18"/>
                <w:szCs w:val="18"/>
              </w:rPr>
              <w:t>6</w:t>
            </w:r>
          </w:p>
        </w:tc>
        <w:tc>
          <w:tcPr>
            <w:tcW w:w="1100" w:type="pct"/>
            <w:tcBorders>
              <w:top w:val="single" w:color="CBD5E1" w:sz="0" w:space="0"/>
              <w:left w:val="single" w:color="CBD5E1" w:sz="0" w:space="0"/>
              <w:bottom w:val="single" w:color="CBD5E1" w:sz="0" w:space="0"/>
              <w:right w:val="single" w:color="CBD5E1" w:sz="0" w:space="0"/>
            </w:tcBorders>
            <w:shd w:val="clear" w:color="auto" w:fill="FFFFFF"/>
            <w:tcMar>
              <w:top w:w="120" w:type="dxa"/>
              <w:left w:w="140" w:type="dxa"/>
              <w:bottom w:w="120" w:type="dxa"/>
              <w:right w:w="140" w:type="dxa"/>
            </w:tcMar>
          </w:tcPr>
          <w:p w14:paraId="5CBF5DF1">
            <w:pPr>
              <w:jc w:val="left"/>
            </w:pPr>
            <w:r>
              <w:rPr>
                <w:rFonts w:ascii="Calibri" w:hAnsi="Calibri" w:eastAsia="Calibri" w:cs="Calibri"/>
                <w:b w:val="0"/>
                <w:bCs w:val="0"/>
                <w:color w:val="0F172A"/>
                <w:sz w:val="18"/>
                <w:szCs w:val="18"/>
              </w:rPr>
              <w:t>2026-08-31 08:53:43</w:t>
            </w:r>
          </w:p>
        </w:tc>
        <w:tc>
          <w:tcPr>
            <w:tcW w:w="3500" w:type="pct"/>
            <w:tcBorders>
              <w:top w:val="single" w:color="CBD5E1" w:sz="0" w:space="0"/>
              <w:left w:val="single" w:color="CBD5E1" w:sz="0" w:space="0"/>
              <w:bottom w:val="single" w:color="CBD5E1" w:sz="0" w:space="0"/>
              <w:right w:val="single" w:color="CBD5E1" w:sz="0" w:space="0"/>
            </w:tcBorders>
            <w:shd w:val="clear" w:color="auto" w:fill="FFFFFF"/>
            <w:tcMar>
              <w:top w:w="120" w:type="dxa"/>
              <w:left w:w="140" w:type="dxa"/>
              <w:bottom w:w="120" w:type="dxa"/>
              <w:right w:w="140" w:type="dxa"/>
            </w:tcMar>
          </w:tcPr>
          <w:p w14:paraId="3414E07C">
            <w:pPr>
              <w:jc w:val="left"/>
            </w:pPr>
            <w:r>
              <w:rPr>
                <w:rFonts w:ascii="Calibri" w:hAnsi="Calibri" w:eastAsia="Calibri" w:cs="Calibri"/>
                <w:b w:val="0"/>
                <w:bCs w:val="0"/>
                <w:color w:val="0F172A"/>
                <w:sz w:val="18"/>
                <w:szCs w:val="18"/>
              </w:rPr>
              <w:t>&lt;USER_REQUEST&gt;
when try to open the fabrication work tab. It gives the error that showed on the screen shot can you check it and report and debug it 
&lt;/USER_REQUEST&gt;
&lt;ADDITIONAL_METADATA&gt;
The current local time is: 2026-08-31T14:23:43+05:30.
The user has uploaded 1 image(s):
- C:/Users/User/.gemini/antigravity/brain/3c01c78f-c28c-47ec-b74f-2e2a56f8ac9f/.user_uploaded/media_1788166373754.png
You c... [Full text truncated for brevity]</w:t>
            </w:r>
          </w:p>
        </w:tc>
      </w:tr>
      <w:tr w14:paraId="5A910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CBD5E1" w:sz="0" w:space="0"/>
              <w:left w:val="single" w:color="CBD5E1" w:sz="0" w:space="0"/>
              <w:bottom w:val="single" w:color="CBD5E1" w:sz="0" w:space="0"/>
              <w:right w:val="single" w:color="CBD5E1" w:sz="0" w:space="0"/>
            </w:tcBorders>
            <w:shd w:val="clear" w:color="auto" w:fill="F8FAFC"/>
            <w:tcMar>
              <w:top w:w="120" w:type="dxa"/>
              <w:left w:w="140" w:type="dxa"/>
              <w:bottom w:w="120" w:type="dxa"/>
              <w:right w:w="140" w:type="dxa"/>
            </w:tcMar>
          </w:tcPr>
          <w:p w14:paraId="334C0B2C">
            <w:pPr>
              <w:jc w:val="center"/>
            </w:pPr>
            <w:r>
              <w:rPr>
                <w:rFonts w:ascii="Calibri" w:hAnsi="Calibri" w:eastAsia="Calibri" w:cs="Calibri"/>
                <w:b/>
                <w:bCs/>
                <w:color w:val="0F172A"/>
                <w:sz w:val="18"/>
                <w:szCs w:val="18"/>
              </w:rPr>
              <w:t>7</w:t>
            </w:r>
          </w:p>
        </w:tc>
        <w:tc>
          <w:tcPr>
            <w:tcW w:w="1100" w:type="pct"/>
            <w:tcBorders>
              <w:top w:val="single" w:color="CBD5E1" w:sz="0" w:space="0"/>
              <w:left w:val="single" w:color="CBD5E1" w:sz="0" w:space="0"/>
              <w:bottom w:val="single" w:color="CBD5E1" w:sz="0" w:space="0"/>
              <w:right w:val="single" w:color="CBD5E1" w:sz="0" w:space="0"/>
            </w:tcBorders>
            <w:shd w:val="clear" w:color="auto" w:fill="F8FAFC"/>
            <w:tcMar>
              <w:top w:w="120" w:type="dxa"/>
              <w:left w:w="140" w:type="dxa"/>
              <w:bottom w:w="120" w:type="dxa"/>
              <w:right w:w="140" w:type="dxa"/>
            </w:tcMar>
          </w:tcPr>
          <w:p w14:paraId="118C4BFB">
            <w:pPr>
              <w:jc w:val="left"/>
            </w:pPr>
            <w:r>
              <w:rPr>
                <w:rFonts w:ascii="Calibri" w:hAnsi="Calibri" w:eastAsia="Calibri" w:cs="Calibri"/>
                <w:b w:val="0"/>
                <w:bCs w:val="0"/>
                <w:color w:val="0F172A"/>
                <w:sz w:val="18"/>
                <w:szCs w:val="18"/>
              </w:rPr>
              <w:t>2026-08-31 09:04:33</w:t>
            </w:r>
          </w:p>
        </w:tc>
        <w:tc>
          <w:tcPr>
            <w:tcW w:w="3500" w:type="pct"/>
            <w:tcBorders>
              <w:top w:val="single" w:color="CBD5E1" w:sz="0" w:space="0"/>
              <w:left w:val="single" w:color="CBD5E1" w:sz="0" w:space="0"/>
              <w:bottom w:val="single" w:color="CBD5E1" w:sz="0" w:space="0"/>
              <w:right w:val="single" w:color="CBD5E1" w:sz="0" w:space="0"/>
            </w:tcBorders>
            <w:shd w:val="clear" w:color="auto" w:fill="F8FAFC"/>
            <w:tcMar>
              <w:top w:w="120" w:type="dxa"/>
              <w:left w:w="140" w:type="dxa"/>
              <w:bottom w:w="120" w:type="dxa"/>
              <w:right w:w="140" w:type="dxa"/>
            </w:tcMar>
          </w:tcPr>
          <w:p w14:paraId="0256C2B2">
            <w:pPr>
              <w:jc w:val="left"/>
            </w:pPr>
            <w:r>
              <w:rPr>
                <w:rFonts w:ascii="Calibri" w:hAnsi="Calibri" w:eastAsia="Calibri" w:cs="Calibri"/>
                <w:b w:val="0"/>
                <w:bCs w:val="0"/>
                <w:color w:val="0F172A"/>
                <w:sz w:val="18"/>
                <w:szCs w:val="18"/>
              </w:rPr>
              <w:t>&lt;USER_REQUEST&gt;
 I want to remove some miscellaneous items in the system that we don't need anymore. 
- First, we need to remove the reset demo data button in the left side button. 
- And we also need to remove the execution plan tab, we don't need that one also. 
improve this along everywhere. 
- We need to make sure since we have implemented my profile tab, in there we can insert our profile im... [Full text truncated for brevity]</w:t>
            </w:r>
          </w:p>
        </w:tc>
      </w:tr>
      <w:tr w14:paraId="722BA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CBD5E1" w:sz="0" w:space="0"/>
              <w:left w:val="single" w:color="CBD5E1" w:sz="0" w:space="0"/>
              <w:bottom w:val="single" w:color="CBD5E1" w:sz="0" w:space="0"/>
              <w:right w:val="single" w:color="CBD5E1" w:sz="0" w:space="0"/>
            </w:tcBorders>
            <w:shd w:val="clear" w:color="auto" w:fill="FFFFFF"/>
            <w:tcMar>
              <w:top w:w="120" w:type="dxa"/>
              <w:left w:w="140" w:type="dxa"/>
              <w:bottom w:w="120" w:type="dxa"/>
              <w:right w:w="140" w:type="dxa"/>
            </w:tcMar>
          </w:tcPr>
          <w:p w14:paraId="51ED471F">
            <w:pPr>
              <w:jc w:val="center"/>
            </w:pPr>
            <w:r>
              <w:rPr>
                <w:rFonts w:ascii="Calibri" w:hAnsi="Calibri" w:eastAsia="Calibri" w:cs="Calibri"/>
                <w:b/>
                <w:bCs/>
                <w:color w:val="0F172A"/>
                <w:sz w:val="18"/>
                <w:szCs w:val="18"/>
              </w:rPr>
              <w:t>8</w:t>
            </w:r>
          </w:p>
        </w:tc>
        <w:tc>
          <w:tcPr>
            <w:tcW w:w="1100" w:type="pct"/>
            <w:tcBorders>
              <w:top w:val="single" w:color="CBD5E1" w:sz="0" w:space="0"/>
              <w:left w:val="single" w:color="CBD5E1" w:sz="0" w:space="0"/>
              <w:bottom w:val="single" w:color="CBD5E1" w:sz="0" w:space="0"/>
              <w:right w:val="single" w:color="CBD5E1" w:sz="0" w:space="0"/>
            </w:tcBorders>
            <w:shd w:val="clear" w:color="auto" w:fill="FFFFFF"/>
            <w:tcMar>
              <w:top w:w="120" w:type="dxa"/>
              <w:left w:w="140" w:type="dxa"/>
              <w:bottom w:w="120" w:type="dxa"/>
              <w:right w:w="140" w:type="dxa"/>
            </w:tcMar>
          </w:tcPr>
          <w:p w14:paraId="64B24DCB">
            <w:pPr>
              <w:jc w:val="left"/>
            </w:pPr>
            <w:r>
              <w:rPr>
                <w:rFonts w:ascii="Calibri" w:hAnsi="Calibri" w:eastAsia="Calibri" w:cs="Calibri"/>
                <w:b w:val="0"/>
                <w:bCs w:val="0"/>
                <w:color w:val="0F172A"/>
                <w:sz w:val="18"/>
                <w:szCs w:val="18"/>
              </w:rPr>
              <w:t>2026-08-31 09:22:35</w:t>
            </w:r>
          </w:p>
        </w:tc>
        <w:tc>
          <w:tcPr>
            <w:tcW w:w="3500" w:type="pct"/>
            <w:tcBorders>
              <w:top w:val="single" w:color="CBD5E1" w:sz="0" w:space="0"/>
              <w:left w:val="single" w:color="CBD5E1" w:sz="0" w:space="0"/>
              <w:bottom w:val="single" w:color="CBD5E1" w:sz="0" w:space="0"/>
              <w:right w:val="single" w:color="CBD5E1" w:sz="0" w:space="0"/>
            </w:tcBorders>
            <w:shd w:val="clear" w:color="auto" w:fill="FFFFFF"/>
            <w:tcMar>
              <w:top w:w="120" w:type="dxa"/>
              <w:left w:w="140" w:type="dxa"/>
              <w:bottom w:w="120" w:type="dxa"/>
              <w:right w:w="140" w:type="dxa"/>
            </w:tcMar>
          </w:tcPr>
          <w:p w14:paraId="607937CC">
            <w:pPr>
              <w:jc w:val="left"/>
            </w:pPr>
            <w:r>
              <w:rPr>
                <w:rFonts w:ascii="Calibri" w:hAnsi="Calibri" w:eastAsia="Calibri" w:cs="Calibri"/>
                <w:b w:val="0"/>
                <w:bCs w:val="0"/>
                <w:color w:val="0F172A"/>
                <w:sz w:val="18"/>
                <w:szCs w:val="18"/>
              </w:rPr>
              <w:t>Comments on artifact URI: file:///c%3A/Users/User/.gemini/antigravity/brain/3c01c78f-c28c-47ec-b74f-2e2a56f8ac9f/implementation_plan.md
Selection:
&gt;Implements flexible avatar rendering:
  Supports image URLs, base64 data URLs (photoURL, avatar, photo).
  Image error fallback handling (if broken URL or missing, falls back to role-colored initial letter).
  Configurable sizes: 'xs' (24px), 'sm' ... [Full text truncated for brevity]</w:t>
            </w:r>
          </w:p>
        </w:tc>
      </w:tr>
      <w:tr w14:paraId="064DB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CBD5E1" w:sz="0" w:space="0"/>
              <w:left w:val="single" w:color="CBD5E1" w:sz="0" w:space="0"/>
              <w:bottom w:val="single" w:color="CBD5E1" w:sz="0" w:space="0"/>
              <w:right w:val="single" w:color="CBD5E1" w:sz="0" w:space="0"/>
            </w:tcBorders>
            <w:shd w:val="clear" w:color="auto" w:fill="F8FAFC"/>
            <w:tcMar>
              <w:top w:w="120" w:type="dxa"/>
              <w:left w:w="140" w:type="dxa"/>
              <w:bottom w:w="120" w:type="dxa"/>
              <w:right w:w="140" w:type="dxa"/>
            </w:tcMar>
          </w:tcPr>
          <w:p w14:paraId="2FFA7EC9">
            <w:pPr>
              <w:jc w:val="center"/>
            </w:pPr>
            <w:r>
              <w:rPr>
                <w:rFonts w:ascii="Calibri" w:hAnsi="Calibri" w:eastAsia="Calibri" w:cs="Calibri"/>
                <w:b/>
                <w:bCs/>
                <w:color w:val="0F172A"/>
                <w:sz w:val="18"/>
                <w:szCs w:val="18"/>
              </w:rPr>
              <w:t>9</w:t>
            </w:r>
          </w:p>
        </w:tc>
        <w:tc>
          <w:tcPr>
            <w:tcW w:w="1100" w:type="pct"/>
            <w:tcBorders>
              <w:top w:val="single" w:color="CBD5E1" w:sz="0" w:space="0"/>
              <w:left w:val="single" w:color="CBD5E1" w:sz="0" w:space="0"/>
              <w:bottom w:val="single" w:color="CBD5E1" w:sz="0" w:space="0"/>
              <w:right w:val="single" w:color="CBD5E1" w:sz="0" w:space="0"/>
            </w:tcBorders>
            <w:shd w:val="clear" w:color="auto" w:fill="F8FAFC"/>
            <w:tcMar>
              <w:top w:w="120" w:type="dxa"/>
              <w:left w:w="140" w:type="dxa"/>
              <w:bottom w:w="120" w:type="dxa"/>
              <w:right w:w="140" w:type="dxa"/>
            </w:tcMar>
          </w:tcPr>
          <w:p w14:paraId="5900F724">
            <w:pPr>
              <w:jc w:val="left"/>
            </w:pPr>
            <w:r>
              <w:rPr>
                <w:rFonts w:ascii="Calibri" w:hAnsi="Calibri" w:eastAsia="Calibri" w:cs="Calibri"/>
                <w:b w:val="0"/>
                <w:bCs w:val="0"/>
                <w:color w:val="0F172A"/>
                <w:sz w:val="18"/>
                <w:szCs w:val="18"/>
              </w:rPr>
              <w:t>2026-08-31 09:56:57</w:t>
            </w:r>
          </w:p>
        </w:tc>
        <w:tc>
          <w:tcPr>
            <w:tcW w:w="3500" w:type="pct"/>
            <w:tcBorders>
              <w:top w:val="single" w:color="CBD5E1" w:sz="0" w:space="0"/>
              <w:left w:val="single" w:color="CBD5E1" w:sz="0" w:space="0"/>
              <w:bottom w:val="single" w:color="CBD5E1" w:sz="0" w:space="0"/>
              <w:right w:val="single" w:color="CBD5E1" w:sz="0" w:space="0"/>
            </w:tcBorders>
            <w:shd w:val="clear" w:color="auto" w:fill="F8FAFC"/>
            <w:tcMar>
              <w:top w:w="120" w:type="dxa"/>
              <w:left w:w="140" w:type="dxa"/>
              <w:bottom w:w="120" w:type="dxa"/>
              <w:right w:w="140" w:type="dxa"/>
            </w:tcMar>
          </w:tcPr>
          <w:p w14:paraId="35F8D218">
            <w:pPr>
              <w:jc w:val="left"/>
            </w:pPr>
            <w:r>
              <w:rPr>
                <w:rFonts w:ascii="Calibri" w:hAnsi="Calibri" w:eastAsia="Calibri" w:cs="Calibri"/>
                <w:b w:val="0"/>
                <w:bCs w:val="0"/>
                <w:color w:val="0F172A"/>
                <w:sz w:val="18"/>
                <w:szCs w:val="18"/>
              </w:rPr>
              <w:t>&lt;USER_REQUEST&gt;
 I need to find a way to make thisDynamic role permissions feature some way that is simplified to use, because right now it's too complex and not user-friendly. Give me a proposal, keeping the functionality and the categories and segments the same, on what are the options we can have to make it much more simpler and much more smaller view. 
- give me proposal report.
&lt;/USER_REQUEST... [Full text truncated for brevity]</w:t>
            </w:r>
          </w:p>
        </w:tc>
      </w:tr>
      <w:tr w14:paraId="44883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CBD5E1" w:sz="0" w:space="0"/>
              <w:left w:val="single" w:color="CBD5E1" w:sz="0" w:space="0"/>
              <w:bottom w:val="single" w:color="CBD5E1" w:sz="0" w:space="0"/>
              <w:right w:val="single" w:color="CBD5E1" w:sz="0" w:space="0"/>
            </w:tcBorders>
            <w:shd w:val="clear" w:color="auto" w:fill="FFFFFF"/>
            <w:tcMar>
              <w:top w:w="120" w:type="dxa"/>
              <w:left w:w="140" w:type="dxa"/>
              <w:bottom w:w="120" w:type="dxa"/>
              <w:right w:w="140" w:type="dxa"/>
            </w:tcMar>
          </w:tcPr>
          <w:p w14:paraId="5C1B353F">
            <w:pPr>
              <w:jc w:val="center"/>
            </w:pPr>
            <w:r>
              <w:rPr>
                <w:rFonts w:ascii="Calibri" w:hAnsi="Calibri" w:eastAsia="Calibri" w:cs="Calibri"/>
                <w:b/>
                <w:bCs/>
                <w:color w:val="0F172A"/>
                <w:sz w:val="18"/>
                <w:szCs w:val="18"/>
              </w:rPr>
              <w:t>10</w:t>
            </w:r>
          </w:p>
        </w:tc>
        <w:tc>
          <w:tcPr>
            <w:tcW w:w="1100" w:type="pct"/>
            <w:tcBorders>
              <w:top w:val="single" w:color="CBD5E1" w:sz="0" w:space="0"/>
              <w:left w:val="single" w:color="CBD5E1" w:sz="0" w:space="0"/>
              <w:bottom w:val="single" w:color="CBD5E1" w:sz="0" w:space="0"/>
              <w:right w:val="single" w:color="CBD5E1" w:sz="0" w:space="0"/>
            </w:tcBorders>
            <w:shd w:val="clear" w:color="auto" w:fill="FFFFFF"/>
            <w:tcMar>
              <w:top w:w="120" w:type="dxa"/>
              <w:left w:w="140" w:type="dxa"/>
              <w:bottom w:w="120" w:type="dxa"/>
              <w:right w:w="140" w:type="dxa"/>
            </w:tcMar>
          </w:tcPr>
          <w:p w14:paraId="2070404F">
            <w:pPr>
              <w:jc w:val="left"/>
            </w:pPr>
            <w:r>
              <w:rPr>
                <w:rFonts w:ascii="Calibri" w:hAnsi="Calibri" w:eastAsia="Calibri" w:cs="Calibri"/>
                <w:b w:val="0"/>
                <w:bCs w:val="0"/>
                <w:color w:val="0F172A"/>
                <w:sz w:val="18"/>
                <w:szCs w:val="18"/>
              </w:rPr>
              <w:t>2026-08-31 10:00:41</w:t>
            </w:r>
          </w:p>
        </w:tc>
        <w:tc>
          <w:tcPr>
            <w:tcW w:w="3500" w:type="pct"/>
            <w:tcBorders>
              <w:top w:val="single" w:color="CBD5E1" w:sz="0" w:space="0"/>
              <w:left w:val="single" w:color="CBD5E1" w:sz="0" w:space="0"/>
              <w:bottom w:val="single" w:color="CBD5E1" w:sz="0" w:space="0"/>
              <w:right w:val="single" w:color="CBD5E1" w:sz="0" w:space="0"/>
            </w:tcBorders>
            <w:shd w:val="clear" w:color="auto" w:fill="FFFFFF"/>
            <w:tcMar>
              <w:top w:w="120" w:type="dxa"/>
              <w:left w:w="140" w:type="dxa"/>
              <w:bottom w:w="120" w:type="dxa"/>
              <w:right w:w="140" w:type="dxa"/>
            </w:tcMar>
          </w:tcPr>
          <w:p w14:paraId="7DD43E13">
            <w:pPr>
              <w:jc w:val="left"/>
            </w:pPr>
            <w:r>
              <w:rPr>
                <w:rFonts w:ascii="Calibri" w:hAnsi="Calibri" w:eastAsia="Calibri" w:cs="Calibri"/>
                <w:b w:val="0"/>
                <w:bCs w:val="0"/>
                <w:color w:val="0F172A"/>
                <w:sz w:val="18"/>
                <w:szCs w:val="18"/>
              </w:rPr>
              <w:t>&lt;USER_REQUEST&gt;
option 3 
&lt;/USER_REQUEST&gt;
&lt;ADDITIONAL_METADATA&gt;
The current local time is: 2026-08-31T15:30:41+05:30.
&lt;/ADDITIONAL_METADATA&gt;</w:t>
            </w:r>
          </w:p>
        </w:tc>
      </w:tr>
      <w:tr w14:paraId="68BD0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CBD5E1" w:sz="0" w:space="0"/>
              <w:left w:val="single" w:color="CBD5E1" w:sz="0" w:space="0"/>
              <w:bottom w:val="single" w:color="CBD5E1" w:sz="0" w:space="0"/>
              <w:right w:val="single" w:color="CBD5E1" w:sz="0" w:space="0"/>
            </w:tcBorders>
            <w:shd w:val="clear" w:color="auto" w:fill="F8FAFC"/>
            <w:tcMar>
              <w:top w:w="120" w:type="dxa"/>
              <w:left w:w="140" w:type="dxa"/>
              <w:bottom w:w="120" w:type="dxa"/>
              <w:right w:w="140" w:type="dxa"/>
            </w:tcMar>
          </w:tcPr>
          <w:p w14:paraId="20A081D6">
            <w:pPr>
              <w:jc w:val="center"/>
            </w:pPr>
            <w:r>
              <w:rPr>
                <w:rFonts w:ascii="Calibri" w:hAnsi="Calibri" w:eastAsia="Calibri" w:cs="Calibri"/>
                <w:b/>
                <w:bCs/>
                <w:color w:val="0F172A"/>
                <w:sz w:val="18"/>
                <w:szCs w:val="18"/>
              </w:rPr>
              <w:t>11</w:t>
            </w:r>
          </w:p>
        </w:tc>
        <w:tc>
          <w:tcPr>
            <w:tcW w:w="1100" w:type="pct"/>
            <w:tcBorders>
              <w:top w:val="single" w:color="CBD5E1" w:sz="0" w:space="0"/>
              <w:left w:val="single" w:color="CBD5E1" w:sz="0" w:space="0"/>
              <w:bottom w:val="single" w:color="CBD5E1" w:sz="0" w:space="0"/>
              <w:right w:val="single" w:color="CBD5E1" w:sz="0" w:space="0"/>
            </w:tcBorders>
            <w:shd w:val="clear" w:color="auto" w:fill="F8FAFC"/>
            <w:tcMar>
              <w:top w:w="120" w:type="dxa"/>
              <w:left w:w="140" w:type="dxa"/>
              <w:bottom w:w="120" w:type="dxa"/>
              <w:right w:w="140" w:type="dxa"/>
            </w:tcMar>
          </w:tcPr>
          <w:p w14:paraId="5F44C2F9">
            <w:pPr>
              <w:jc w:val="left"/>
            </w:pPr>
            <w:r>
              <w:rPr>
                <w:rFonts w:ascii="Calibri" w:hAnsi="Calibri" w:eastAsia="Calibri" w:cs="Calibri"/>
                <w:b w:val="0"/>
                <w:bCs w:val="0"/>
                <w:color w:val="0F172A"/>
                <w:sz w:val="18"/>
                <w:szCs w:val="18"/>
              </w:rPr>
              <w:t>2026-08-31 10:04:21</w:t>
            </w:r>
          </w:p>
        </w:tc>
        <w:tc>
          <w:tcPr>
            <w:tcW w:w="3500" w:type="pct"/>
            <w:tcBorders>
              <w:top w:val="single" w:color="CBD5E1" w:sz="0" w:space="0"/>
              <w:left w:val="single" w:color="CBD5E1" w:sz="0" w:space="0"/>
              <w:bottom w:val="single" w:color="CBD5E1" w:sz="0" w:space="0"/>
              <w:right w:val="single" w:color="CBD5E1" w:sz="0" w:space="0"/>
            </w:tcBorders>
            <w:shd w:val="clear" w:color="auto" w:fill="F8FAFC"/>
            <w:tcMar>
              <w:top w:w="120" w:type="dxa"/>
              <w:left w:w="140" w:type="dxa"/>
              <w:bottom w:w="120" w:type="dxa"/>
              <w:right w:w="140" w:type="dxa"/>
            </w:tcMar>
          </w:tcPr>
          <w:p w14:paraId="4F19C335">
            <w:pPr>
              <w:jc w:val="left"/>
            </w:pPr>
            <w:r>
              <w:rPr>
                <w:rFonts w:ascii="Calibri" w:hAnsi="Calibri" w:eastAsia="Calibri" w:cs="Calibri"/>
                <w:b w:val="0"/>
                <w:bCs w:val="0"/>
                <w:color w:val="0F172A"/>
                <w:sz w:val="18"/>
                <w:szCs w:val="18"/>
              </w:rPr>
              <w:t>&lt;USER_REQUEST&gt;
@[code_block]
&lt;/USER_REQUEST&gt;
&lt;ADDITIONAL_METADATA&gt;
The current local time is: 2026-08-31T15:34:21+05:30.
The user has mentioned some items in the form @[ITEM]. Here is extra information about the items that were mentioned by the user, in the order that they appear:
@[code_block] is a [Text Block]:
git add .
git commit -m "Implement Option 3: Smart Preset Badges with Popover Overr... [Full text truncated for brevity]</w:t>
            </w:r>
          </w:p>
        </w:tc>
      </w:tr>
      <w:tr w14:paraId="230CB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CBD5E1" w:sz="0" w:space="0"/>
              <w:left w:val="single" w:color="CBD5E1" w:sz="0" w:space="0"/>
              <w:bottom w:val="single" w:color="CBD5E1" w:sz="0" w:space="0"/>
              <w:right w:val="single" w:color="CBD5E1" w:sz="0" w:space="0"/>
            </w:tcBorders>
            <w:shd w:val="clear" w:color="auto" w:fill="FFFFFF"/>
            <w:tcMar>
              <w:top w:w="120" w:type="dxa"/>
              <w:left w:w="140" w:type="dxa"/>
              <w:bottom w:w="120" w:type="dxa"/>
              <w:right w:w="140" w:type="dxa"/>
            </w:tcMar>
          </w:tcPr>
          <w:p w14:paraId="48E0AE62">
            <w:pPr>
              <w:jc w:val="center"/>
            </w:pPr>
            <w:r>
              <w:rPr>
                <w:rFonts w:ascii="Calibri" w:hAnsi="Calibri" w:eastAsia="Calibri" w:cs="Calibri"/>
                <w:b/>
                <w:bCs/>
                <w:color w:val="0F172A"/>
                <w:sz w:val="18"/>
                <w:szCs w:val="18"/>
              </w:rPr>
              <w:t>12</w:t>
            </w:r>
          </w:p>
        </w:tc>
        <w:tc>
          <w:tcPr>
            <w:tcW w:w="1100" w:type="pct"/>
            <w:tcBorders>
              <w:top w:val="single" w:color="CBD5E1" w:sz="0" w:space="0"/>
              <w:left w:val="single" w:color="CBD5E1" w:sz="0" w:space="0"/>
              <w:bottom w:val="single" w:color="CBD5E1" w:sz="0" w:space="0"/>
              <w:right w:val="single" w:color="CBD5E1" w:sz="0" w:space="0"/>
            </w:tcBorders>
            <w:shd w:val="clear" w:color="auto" w:fill="FFFFFF"/>
            <w:tcMar>
              <w:top w:w="120" w:type="dxa"/>
              <w:left w:w="140" w:type="dxa"/>
              <w:bottom w:w="120" w:type="dxa"/>
              <w:right w:w="140" w:type="dxa"/>
            </w:tcMar>
          </w:tcPr>
          <w:p w14:paraId="180606EA">
            <w:pPr>
              <w:jc w:val="left"/>
            </w:pPr>
            <w:r>
              <w:rPr>
                <w:rFonts w:ascii="Calibri" w:hAnsi="Calibri" w:eastAsia="Calibri" w:cs="Calibri"/>
                <w:b w:val="0"/>
                <w:bCs w:val="0"/>
                <w:color w:val="0F172A"/>
                <w:sz w:val="18"/>
                <w:szCs w:val="18"/>
              </w:rPr>
              <w:t>2026-08-31 10:07:32</w:t>
            </w:r>
          </w:p>
        </w:tc>
        <w:tc>
          <w:tcPr>
            <w:tcW w:w="3500" w:type="pct"/>
            <w:tcBorders>
              <w:top w:val="single" w:color="CBD5E1" w:sz="0" w:space="0"/>
              <w:left w:val="single" w:color="CBD5E1" w:sz="0" w:space="0"/>
              <w:bottom w:val="single" w:color="CBD5E1" w:sz="0" w:space="0"/>
              <w:right w:val="single" w:color="CBD5E1" w:sz="0" w:space="0"/>
            </w:tcBorders>
            <w:shd w:val="clear" w:color="auto" w:fill="FFFFFF"/>
            <w:tcMar>
              <w:top w:w="120" w:type="dxa"/>
              <w:left w:w="140" w:type="dxa"/>
              <w:bottom w:w="120" w:type="dxa"/>
              <w:right w:w="140" w:type="dxa"/>
            </w:tcMar>
          </w:tcPr>
          <w:p w14:paraId="41469738">
            <w:pPr>
              <w:jc w:val="left"/>
            </w:pPr>
            <w:r>
              <w:rPr>
                <w:rFonts w:ascii="Calibri" w:hAnsi="Calibri" w:eastAsia="Calibri" w:cs="Calibri"/>
                <w:b w:val="0"/>
                <w:bCs w:val="0"/>
                <w:color w:val="0F172A"/>
                <w:sz w:val="18"/>
                <w:szCs w:val="18"/>
              </w:rPr>
              <w:t>&lt;USER_REQUEST&gt;
I want you to run full module by module, page by page, pop-up view by pop-up view, style by style, button by button to make sure our web application is properly optimized for mobile resolutions, basically improving responsiveness of the application to mobile and tablets and desktops and laptops. 
- Can you give me implementation plan to execute this particular task? 
&lt;/USER_REQUEST... [Full text truncated for brevity]</w:t>
            </w:r>
          </w:p>
        </w:tc>
      </w:tr>
      <w:tr w14:paraId="1E09F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CBD5E1" w:sz="0" w:space="0"/>
              <w:left w:val="single" w:color="CBD5E1" w:sz="0" w:space="0"/>
              <w:bottom w:val="single" w:color="CBD5E1" w:sz="0" w:space="0"/>
              <w:right w:val="single" w:color="CBD5E1" w:sz="0" w:space="0"/>
            </w:tcBorders>
            <w:shd w:val="clear" w:color="auto" w:fill="F8FAFC"/>
            <w:tcMar>
              <w:top w:w="120" w:type="dxa"/>
              <w:left w:w="140" w:type="dxa"/>
              <w:bottom w:w="120" w:type="dxa"/>
              <w:right w:w="140" w:type="dxa"/>
            </w:tcMar>
          </w:tcPr>
          <w:p w14:paraId="01C38486">
            <w:pPr>
              <w:jc w:val="center"/>
            </w:pPr>
            <w:r>
              <w:rPr>
                <w:rFonts w:ascii="Calibri" w:hAnsi="Calibri" w:eastAsia="Calibri" w:cs="Calibri"/>
                <w:b/>
                <w:bCs/>
                <w:color w:val="0F172A"/>
                <w:sz w:val="18"/>
                <w:szCs w:val="18"/>
              </w:rPr>
              <w:t>13</w:t>
            </w:r>
          </w:p>
        </w:tc>
        <w:tc>
          <w:tcPr>
            <w:tcW w:w="1100" w:type="pct"/>
            <w:tcBorders>
              <w:top w:val="single" w:color="CBD5E1" w:sz="0" w:space="0"/>
              <w:left w:val="single" w:color="CBD5E1" w:sz="0" w:space="0"/>
              <w:bottom w:val="single" w:color="CBD5E1" w:sz="0" w:space="0"/>
              <w:right w:val="single" w:color="CBD5E1" w:sz="0" w:space="0"/>
            </w:tcBorders>
            <w:shd w:val="clear" w:color="auto" w:fill="F8FAFC"/>
            <w:tcMar>
              <w:top w:w="120" w:type="dxa"/>
              <w:left w:w="140" w:type="dxa"/>
              <w:bottom w:w="120" w:type="dxa"/>
              <w:right w:w="140" w:type="dxa"/>
            </w:tcMar>
          </w:tcPr>
          <w:p w14:paraId="05985DF9">
            <w:pPr>
              <w:jc w:val="left"/>
            </w:pPr>
            <w:r>
              <w:rPr>
                <w:rFonts w:ascii="Calibri" w:hAnsi="Calibri" w:eastAsia="Calibri" w:cs="Calibri"/>
                <w:b w:val="0"/>
                <w:bCs w:val="0"/>
                <w:color w:val="0F172A"/>
                <w:sz w:val="18"/>
                <w:szCs w:val="18"/>
              </w:rPr>
              <w:t>2026-08-31 10:19:44</w:t>
            </w:r>
          </w:p>
        </w:tc>
        <w:tc>
          <w:tcPr>
            <w:tcW w:w="3500" w:type="pct"/>
            <w:tcBorders>
              <w:top w:val="single" w:color="CBD5E1" w:sz="0" w:space="0"/>
              <w:left w:val="single" w:color="CBD5E1" w:sz="0" w:space="0"/>
              <w:bottom w:val="single" w:color="CBD5E1" w:sz="0" w:space="0"/>
              <w:right w:val="single" w:color="CBD5E1" w:sz="0" w:space="0"/>
            </w:tcBorders>
            <w:shd w:val="clear" w:color="auto" w:fill="F8FAFC"/>
            <w:tcMar>
              <w:top w:w="120" w:type="dxa"/>
              <w:left w:w="140" w:type="dxa"/>
              <w:bottom w:w="120" w:type="dxa"/>
              <w:right w:w="140" w:type="dxa"/>
            </w:tcMar>
          </w:tcPr>
          <w:p w14:paraId="5BBB2E3F">
            <w:pPr>
              <w:jc w:val="left"/>
            </w:pPr>
            <w:r>
              <w:rPr>
                <w:rFonts w:ascii="Calibri" w:hAnsi="Calibri" w:eastAsia="Calibri" w:cs="Calibri"/>
                <w:b w:val="0"/>
                <w:bCs w:val="0"/>
                <w:color w:val="0F172A"/>
                <w:sz w:val="18"/>
                <w:szCs w:val="18"/>
              </w:rPr>
              <w:t>Comments on artifact URI: file:///c%3A/Users/User/.gemini/antigravity/brain/3c01c78f-c28c-47ec-b74f-2e2a56f8ac9f/implementation_plan.md
The user has approved this document.
&lt;USER_REQUEST&gt;
&lt;/USER_REQUEST&gt;
&lt;ADDITIONAL_METADATA&gt;
The current local time is: 2026-08-31T15:49:44+05:30.
&lt;/ADDITIONAL_METADATA&gt;</w:t>
            </w:r>
          </w:p>
        </w:tc>
      </w:tr>
      <w:tr w14:paraId="3358B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CBD5E1" w:sz="0" w:space="0"/>
              <w:left w:val="single" w:color="CBD5E1" w:sz="0" w:space="0"/>
              <w:bottom w:val="single" w:color="CBD5E1" w:sz="0" w:space="0"/>
              <w:right w:val="single" w:color="CBD5E1" w:sz="0" w:space="0"/>
            </w:tcBorders>
            <w:shd w:val="clear" w:color="auto" w:fill="FFFFFF"/>
            <w:tcMar>
              <w:top w:w="120" w:type="dxa"/>
              <w:left w:w="140" w:type="dxa"/>
              <w:bottom w:w="120" w:type="dxa"/>
              <w:right w:w="140" w:type="dxa"/>
            </w:tcMar>
          </w:tcPr>
          <w:p w14:paraId="38FDB021">
            <w:pPr>
              <w:jc w:val="center"/>
            </w:pPr>
            <w:r>
              <w:rPr>
                <w:rFonts w:ascii="Calibri" w:hAnsi="Calibri" w:eastAsia="Calibri" w:cs="Calibri"/>
                <w:b/>
                <w:bCs/>
                <w:color w:val="0F172A"/>
                <w:sz w:val="18"/>
                <w:szCs w:val="18"/>
              </w:rPr>
              <w:t>14</w:t>
            </w:r>
          </w:p>
        </w:tc>
        <w:tc>
          <w:tcPr>
            <w:tcW w:w="1100" w:type="pct"/>
            <w:tcBorders>
              <w:top w:val="single" w:color="CBD5E1" w:sz="0" w:space="0"/>
              <w:left w:val="single" w:color="CBD5E1" w:sz="0" w:space="0"/>
              <w:bottom w:val="single" w:color="CBD5E1" w:sz="0" w:space="0"/>
              <w:right w:val="single" w:color="CBD5E1" w:sz="0" w:space="0"/>
            </w:tcBorders>
            <w:shd w:val="clear" w:color="auto" w:fill="FFFFFF"/>
            <w:tcMar>
              <w:top w:w="120" w:type="dxa"/>
              <w:left w:w="140" w:type="dxa"/>
              <w:bottom w:w="120" w:type="dxa"/>
              <w:right w:w="140" w:type="dxa"/>
            </w:tcMar>
          </w:tcPr>
          <w:p w14:paraId="0D3BFA13">
            <w:pPr>
              <w:jc w:val="left"/>
            </w:pPr>
            <w:r>
              <w:rPr>
                <w:rFonts w:ascii="Calibri" w:hAnsi="Calibri" w:eastAsia="Calibri" w:cs="Calibri"/>
                <w:b w:val="0"/>
                <w:bCs w:val="0"/>
                <w:color w:val="0F172A"/>
                <w:sz w:val="18"/>
                <w:szCs w:val="18"/>
              </w:rPr>
              <w:t>2026-08-31 10:49:52</w:t>
            </w:r>
          </w:p>
        </w:tc>
        <w:tc>
          <w:tcPr>
            <w:tcW w:w="3500" w:type="pct"/>
            <w:tcBorders>
              <w:top w:val="single" w:color="CBD5E1" w:sz="0" w:space="0"/>
              <w:left w:val="single" w:color="CBD5E1" w:sz="0" w:space="0"/>
              <w:bottom w:val="single" w:color="CBD5E1" w:sz="0" w:space="0"/>
              <w:right w:val="single" w:color="CBD5E1" w:sz="0" w:space="0"/>
            </w:tcBorders>
            <w:shd w:val="clear" w:color="auto" w:fill="FFFFFF"/>
            <w:tcMar>
              <w:top w:w="120" w:type="dxa"/>
              <w:left w:w="140" w:type="dxa"/>
              <w:bottom w:w="120" w:type="dxa"/>
              <w:right w:w="140" w:type="dxa"/>
            </w:tcMar>
          </w:tcPr>
          <w:p w14:paraId="32DAA7E9">
            <w:pPr>
              <w:jc w:val="left"/>
            </w:pPr>
            <w:r>
              <w:rPr>
                <w:rFonts w:ascii="Calibri" w:hAnsi="Calibri" w:eastAsia="Calibri" w:cs="Calibri"/>
                <w:b w:val="0"/>
                <w:bCs w:val="0"/>
                <w:color w:val="0F172A"/>
                <w:sz w:val="18"/>
                <w:szCs w:val="18"/>
              </w:rPr>
              <w:t>&lt;USER_REQUEST&gt;
We have created dynemic role base access managemnt so we need to sync it with other relavant user managment modules. 
- need to add all the roles to the user mangment tab role selection drop down.
- for the registration page we only need to show partner role and business client.
- we also need to improve the user managment module as it can create user to system and asign acess role... [Full text truncated for brevity]</w:t>
            </w:r>
          </w:p>
        </w:tc>
      </w:tr>
      <w:tr w14:paraId="47CD9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CBD5E1" w:sz="0" w:space="0"/>
              <w:left w:val="single" w:color="CBD5E1" w:sz="0" w:space="0"/>
              <w:bottom w:val="single" w:color="CBD5E1" w:sz="0" w:space="0"/>
              <w:right w:val="single" w:color="CBD5E1" w:sz="0" w:space="0"/>
            </w:tcBorders>
            <w:shd w:val="clear" w:color="auto" w:fill="F8FAFC"/>
            <w:tcMar>
              <w:top w:w="120" w:type="dxa"/>
              <w:left w:w="140" w:type="dxa"/>
              <w:bottom w:w="120" w:type="dxa"/>
              <w:right w:w="140" w:type="dxa"/>
            </w:tcMar>
          </w:tcPr>
          <w:p w14:paraId="6B3AC253">
            <w:pPr>
              <w:jc w:val="center"/>
            </w:pPr>
            <w:r>
              <w:rPr>
                <w:rFonts w:ascii="Calibri" w:hAnsi="Calibri" w:eastAsia="Calibri" w:cs="Calibri"/>
                <w:b/>
                <w:bCs/>
                <w:color w:val="0F172A"/>
                <w:sz w:val="18"/>
                <w:szCs w:val="18"/>
              </w:rPr>
              <w:t>15</w:t>
            </w:r>
          </w:p>
        </w:tc>
        <w:tc>
          <w:tcPr>
            <w:tcW w:w="1100" w:type="pct"/>
            <w:tcBorders>
              <w:top w:val="single" w:color="CBD5E1" w:sz="0" w:space="0"/>
              <w:left w:val="single" w:color="CBD5E1" w:sz="0" w:space="0"/>
              <w:bottom w:val="single" w:color="CBD5E1" w:sz="0" w:space="0"/>
              <w:right w:val="single" w:color="CBD5E1" w:sz="0" w:space="0"/>
            </w:tcBorders>
            <w:shd w:val="clear" w:color="auto" w:fill="F8FAFC"/>
            <w:tcMar>
              <w:top w:w="120" w:type="dxa"/>
              <w:left w:w="140" w:type="dxa"/>
              <w:bottom w:w="120" w:type="dxa"/>
              <w:right w:w="140" w:type="dxa"/>
            </w:tcMar>
          </w:tcPr>
          <w:p w14:paraId="71263C22">
            <w:pPr>
              <w:jc w:val="left"/>
            </w:pPr>
            <w:r>
              <w:rPr>
                <w:rFonts w:ascii="Calibri" w:hAnsi="Calibri" w:eastAsia="Calibri" w:cs="Calibri"/>
                <w:b w:val="0"/>
                <w:bCs w:val="0"/>
                <w:color w:val="0F172A"/>
                <w:sz w:val="18"/>
                <w:szCs w:val="18"/>
              </w:rPr>
              <w:t>2026-08-31 11:02:56</w:t>
            </w:r>
          </w:p>
        </w:tc>
        <w:tc>
          <w:tcPr>
            <w:tcW w:w="3500" w:type="pct"/>
            <w:tcBorders>
              <w:top w:val="single" w:color="CBD5E1" w:sz="0" w:space="0"/>
              <w:left w:val="single" w:color="CBD5E1" w:sz="0" w:space="0"/>
              <w:bottom w:val="single" w:color="CBD5E1" w:sz="0" w:space="0"/>
              <w:right w:val="single" w:color="CBD5E1" w:sz="0" w:space="0"/>
            </w:tcBorders>
            <w:shd w:val="clear" w:color="auto" w:fill="F8FAFC"/>
            <w:tcMar>
              <w:top w:w="120" w:type="dxa"/>
              <w:left w:w="140" w:type="dxa"/>
              <w:bottom w:w="120" w:type="dxa"/>
              <w:right w:w="140" w:type="dxa"/>
            </w:tcMar>
          </w:tcPr>
          <w:p w14:paraId="33F38ABC">
            <w:pPr>
              <w:jc w:val="left"/>
            </w:pPr>
            <w:r>
              <w:rPr>
                <w:rFonts w:ascii="Calibri" w:hAnsi="Calibri" w:eastAsia="Calibri" w:cs="Calibri"/>
                <w:b w:val="0"/>
                <w:bCs w:val="0"/>
                <w:color w:val="0F172A"/>
                <w:sz w:val="18"/>
                <w:szCs w:val="18"/>
              </w:rPr>
              <w:t>Comments on artifact URI: file:///c%3A/Users/User/.gemini/antigravity/brain/3c01c78f-c28c-47ec-b74f-2e2a56f8ac9f/implementation_plan.md
Selection:
&gt;Key Architectural Decision for Approval Synchronization:
When a Partner or Business Client registration request is approved by an Admin in the User Management tab, the system will automatically create their corresponding entry in the partners or custo... [Full text truncated for brevity]</w:t>
            </w:r>
          </w:p>
        </w:tc>
      </w:tr>
      <w:tr w14:paraId="7CEBE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CBD5E1" w:sz="0" w:space="0"/>
              <w:left w:val="single" w:color="CBD5E1" w:sz="0" w:space="0"/>
              <w:bottom w:val="single" w:color="CBD5E1" w:sz="0" w:space="0"/>
              <w:right w:val="single" w:color="CBD5E1" w:sz="0" w:space="0"/>
            </w:tcBorders>
            <w:shd w:val="clear" w:color="auto" w:fill="FFFFFF"/>
            <w:tcMar>
              <w:top w:w="120" w:type="dxa"/>
              <w:left w:w="140" w:type="dxa"/>
              <w:bottom w:w="120" w:type="dxa"/>
              <w:right w:w="140" w:type="dxa"/>
            </w:tcMar>
          </w:tcPr>
          <w:p w14:paraId="26B33D31">
            <w:pPr>
              <w:jc w:val="center"/>
            </w:pPr>
            <w:r>
              <w:rPr>
                <w:rFonts w:ascii="Calibri" w:hAnsi="Calibri" w:eastAsia="Calibri" w:cs="Calibri"/>
                <w:b/>
                <w:bCs/>
                <w:color w:val="0F172A"/>
                <w:sz w:val="18"/>
                <w:szCs w:val="18"/>
              </w:rPr>
              <w:t>16</w:t>
            </w:r>
          </w:p>
        </w:tc>
        <w:tc>
          <w:tcPr>
            <w:tcW w:w="1100" w:type="pct"/>
            <w:tcBorders>
              <w:top w:val="single" w:color="CBD5E1" w:sz="0" w:space="0"/>
              <w:left w:val="single" w:color="CBD5E1" w:sz="0" w:space="0"/>
              <w:bottom w:val="single" w:color="CBD5E1" w:sz="0" w:space="0"/>
              <w:right w:val="single" w:color="CBD5E1" w:sz="0" w:space="0"/>
            </w:tcBorders>
            <w:shd w:val="clear" w:color="auto" w:fill="FFFFFF"/>
            <w:tcMar>
              <w:top w:w="120" w:type="dxa"/>
              <w:left w:w="140" w:type="dxa"/>
              <w:bottom w:w="120" w:type="dxa"/>
              <w:right w:w="140" w:type="dxa"/>
            </w:tcMar>
          </w:tcPr>
          <w:p w14:paraId="03919BFE">
            <w:pPr>
              <w:jc w:val="left"/>
            </w:pPr>
            <w:r>
              <w:rPr>
                <w:rFonts w:ascii="Calibri" w:hAnsi="Calibri" w:eastAsia="Calibri" w:cs="Calibri"/>
                <w:b w:val="0"/>
                <w:bCs w:val="0"/>
                <w:color w:val="0F172A"/>
                <w:sz w:val="18"/>
                <w:szCs w:val="18"/>
              </w:rPr>
              <w:t>2026-08-31 11:19:44</w:t>
            </w:r>
          </w:p>
        </w:tc>
        <w:tc>
          <w:tcPr>
            <w:tcW w:w="3500" w:type="pct"/>
            <w:tcBorders>
              <w:top w:val="single" w:color="CBD5E1" w:sz="0" w:space="0"/>
              <w:left w:val="single" w:color="CBD5E1" w:sz="0" w:space="0"/>
              <w:bottom w:val="single" w:color="CBD5E1" w:sz="0" w:space="0"/>
              <w:right w:val="single" w:color="CBD5E1" w:sz="0" w:space="0"/>
            </w:tcBorders>
            <w:shd w:val="clear" w:color="auto" w:fill="FFFFFF"/>
            <w:tcMar>
              <w:top w:w="120" w:type="dxa"/>
              <w:left w:w="140" w:type="dxa"/>
              <w:bottom w:w="120" w:type="dxa"/>
              <w:right w:w="140" w:type="dxa"/>
            </w:tcMar>
          </w:tcPr>
          <w:p w14:paraId="04750ABF">
            <w:pPr>
              <w:jc w:val="left"/>
            </w:pPr>
            <w:r>
              <w:rPr>
                <w:rFonts w:ascii="Calibri" w:hAnsi="Calibri" w:eastAsia="Calibri" w:cs="Calibri"/>
                <w:b w:val="0"/>
                <w:bCs w:val="0"/>
                <w:color w:val="0F172A"/>
                <w:sz w:val="18"/>
                <w:szCs w:val="18"/>
              </w:rPr>
              <w:t>Comments on artifact URI: file:///c%3A/Users/User/.gemini/antigravity/brain/3c01c78f-c28c-47ec-b74f-2e2a56f8ac9f/implementation_plan.md
The user has approved this document.
Selection:
&gt;Email Template Dispatch Flow:
When an operator creates a new team member or approves a Partner/Business Client, the system will offer a 1-click "Send Email Notification" action that opens the Template Composer w... [Full text truncated for brevity]</w:t>
            </w:r>
          </w:p>
        </w:tc>
      </w:tr>
      <w:tr w14:paraId="32C9D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CBD5E1" w:sz="0" w:space="0"/>
              <w:left w:val="single" w:color="CBD5E1" w:sz="0" w:space="0"/>
              <w:bottom w:val="single" w:color="CBD5E1" w:sz="0" w:space="0"/>
              <w:right w:val="single" w:color="CBD5E1" w:sz="0" w:space="0"/>
            </w:tcBorders>
            <w:shd w:val="clear" w:color="auto" w:fill="F8FAFC"/>
            <w:tcMar>
              <w:top w:w="120" w:type="dxa"/>
              <w:left w:w="140" w:type="dxa"/>
              <w:bottom w:w="120" w:type="dxa"/>
              <w:right w:w="140" w:type="dxa"/>
            </w:tcMar>
          </w:tcPr>
          <w:p w14:paraId="790E0190">
            <w:pPr>
              <w:jc w:val="center"/>
            </w:pPr>
            <w:r>
              <w:rPr>
                <w:rFonts w:ascii="Calibri" w:hAnsi="Calibri" w:eastAsia="Calibri" w:cs="Calibri"/>
                <w:b/>
                <w:bCs/>
                <w:color w:val="0F172A"/>
                <w:sz w:val="18"/>
                <w:szCs w:val="18"/>
              </w:rPr>
              <w:t>17</w:t>
            </w:r>
          </w:p>
        </w:tc>
        <w:tc>
          <w:tcPr>
            <w:tcW w:w="1100" w:type="pct"/>
            <w:tcBorders>
              <w:top w:val="single" w:color="CBD5E1" w:sz="0" w:space="0"/>
              <w:left w:val="single" w:color="CBD5E1" w:sz="0" w:space="0"/>
              <w:bottom w:val="single" w:color="CBD5E1" w:sz="0" w:space="0"/>
              <w:right w:val="single" w:color="CBD5E1" w:sz="0" w:space="0"/>
            </w:tcBorders>
            <w:shd w:val="clear" w:color="auto" w:fill="F8FAFC"/>
            <w:tcMar>
              <w:top w:w="120" w:type="dxa"/>
              <w:left w:w="140" w:type="dxa"/>
              <w:bottom w:w="120" w:type="dxa"/>
              <w:right w:w="140" w:type="dxa"/>
            </w:tcMar>
          </w:tcPr>
          <w:p w14:paraId="7D92A1B4">
            <w:pPr>
              <w:jc w:val="left"/>
            </w:pPr>
            <w:r>
              <w:rPr>
                <w:rFonts w:ascii="Calibri" w:hAnsi="Calibri" w:eastAsia="Calibri" w:cs="Calibri"/>
                <w:b w:val="0"/>
                <w:bCs w:val="0"/>
                <w:color w:val="0F172A"/>
                <w:sz w:val="18"/>
                <w:szCs w:val="18"/>
              </w:rPr>
              <w:t>2026-08-31 11:31:07</w:t>
            </w:r>
          </w:p>
        </w:tc>
        <w:tc>
          <w:tcPr>
            <w:tcW w:w="3500" w:type="pct"/>
            <w:tcBorders>
              <w:top w:val="single" w:color="CBD5E1" w:sz="0" w:space="0"/>
              <w:left w:val="single" w:color="CBD5E1" w:sz="0" w:space="0"/>
              <w:bottom w:val="single" w:color="CBD5E1" w:sz="0" w:space="0"/>
              <w:right w:val="single" w:color="CBD5E1" w:sz="0" w:space="0"/>
            </w:tcBorders>
            <w:shd w:val="clear" w:color="auto" w:fill="F8FAFC"/>
            <w:tcMar>
              <w:top w:w="120" w:type="dxa"/>
              <w:left w:w="140" w:type="dxa"/>
              <w:bottom w:w="120" w:type="dxa"/>
              <w:right w:w="140" w:type="dxa"/>
            </w:tcMar>
          </w:tcPr>
          <w:p w14:paraId="63471108">
            <w:pPr>
              <w:jc w:val="left"/>
            </w:pPr>
            <w:r>
              <w:rPr>
                <w:rFonts w:ascii="Calibri" w:hAnsi="Calibri" w:eastAsia="Calibri" w:cs="Calibri"/>
                <w:b w:val="0"/>
                <w:bCs w:val="0"/>
                <w:color w:val="0F172A"/>
                <w:sz w:val="18"/>
                <w:szCs w:val="18"/>
              </w:rPr>
              <w:t>&lt;USER_REQUEST&gt;
when implimenting new user roles it hase afected to the user profile picture not syncing properly can you check and debug that. 
open in mail app butten rederect it to browser opening gmail with user loged in and draft mail over there would you impliment that? 
&lt;/USER_REQUEST&gt;
&lt;ADDITIONAL_METADATA&gt;
The current local time is: 2026-08-31T17:01:07+05:30.
&lt;/ADDITIONAL_METADATA&gt;</w:t>
            </w:r>
          </w:p>
        </w:tc>
      </w:tr>
      <w:tr w14:paraId="3259E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CBD5E1" w:sz="0" w:space="0"/>
              <w:left w:val="single" w:color="CBD5E1" w:sz="0" w:space="0"/>
              <w:bottom w:val="single" w:color="CBD5E1" w:sz="0" w:space="0"/>
              <w:right w:val="single" w:color="CBD5E1" w:sz="0" w:space="0"/>
            </w:tcBorders>
            <w:shd w:val="clear" w:color="auto" w:fill="FFFFFF"/>
            <w:tcMar>
              <w:top w:w="120" w:type="dxa"/>
              <w:left w:w="140" w:type="dxa"/>
              <w:bottom w:w="120" w:type="dxa"/>
              <w:right w:w="140" w:type="dxa"/>
            </w:tcMar>
          </w:tcPr>
          <w:p w14:paraId="0BFAA58B">
            <w:pPr>
              <w:jc w:val="center"/>
            </w:pPr>
            <w:r>
              <w:rPr>
                <w:rFonts w:ascii="Calibri" w:hAnsi="Calibri" w:eastAsia="Calibri" w:cs="Calibri"/>
                <w:b/>
                <w:bCs/>
                <w:color w:val="0F172A"/>
                <w:sz w:val="18"/>
                <w:szCs w:val="18"/>
              </w:rPr>
              <w:t>18</w:t>
            </w:r>
          </w:p>
        </w:tc>
        <w:tc>
          <w:tcPr>
            <w:tcW w:w="1100" w:type="pct"/>
            <w:tcBorders>
              <w:top w:val="single" w:color="CBD5E1" w:sz="0" w:space="0"/>
              <w:left w:val="single" w:color="CBD5E1" w:sz="0" w:space="0"/>
              <w:bottom w:val="single" w:color="CBD5E1" w:sz="0" w:space="0"/>
              <w:right w:val="single" w:color="CBD5E1" w:sz="0" w:space="0"/>
            </w:tcBorders>
            <w:shd w:val="clear" w:color="auto" w:fill="FFFFFF"/>
            <w:tcMar>
              <w:top w:w="120" w:type="dxa"/>
              <w:left w:w="140" w:type="dxa"/>
              <w:bottom w:w="120" w:type="dxa"/>
              <w:right w:w="140" w:type="dxa"/>
            </w:tcMar>
          </w:tcPr>
          <w:p w14:paraId="65EB68C6">
            <w:pPr>
              <w:jc w:val="left"/>
            </w:pPr>
            <w:r>
              <w:rPr>
                <w:rFonts w:ascii="Calibri" w:hAnsi="Calibri" w:eastAsia="Calibri" w:cs="Calibri"/>
                <w:b w:val="0"/>
                <w:bCs w:val="0"/>
                <w:color w:val="0F172A"/>
                <w:sz w:val="18"/>
                <w:szCs w:val="18"/>
              </w:rPr>
              <w:t>2026-08-31 11:42:08</w:t>
            </w:r>
          </w:p>
        </w:tc>
        <w:tc>
          <w:tcPr>
            <w:tcW w:w="3500" w:type="pct"/>
            <w:tcBorders>
              <w:top w:val="single" w:color="CBD5E1" w:sz="0" w:space="0"/>
              <w:left w:val="single" w:color="CBD5E1" w:sz="0" w:space="0"/>
              <w:bottom w:val="single" w:color="CBD5E1" w:sz="0" w:space="0"/>
              <w:right w:val="single" w:color="CBD5E1" w:sz="0" w:space="0"/>
            </w:tcBorders>
            <w:shd w:val="clear" w:color="auto" w:fill="FFFFFF"/>
            <w:tcMar>
              <w:top w:w="120" w:type="dxa"/>
              <w:left w:w="140" w:type="dxa"/>
              <w:bottom w:w="120" w:type="dxa"/>
              <w:right w:w="140" w:type="dxa"/>
            </w:tcMar>
          </w:tcPr>
          <w:p w14:paraId="3FEFC9FE">
            <w:pPr>
              <w:jc w:val="left"/>
            </w:pPr>
            <w:r>
              <w:rPr>
                <w:rFonts w:ascii="Calibri" w:hAnsi="Calibri" w:eastAsia="Calibri" w:cs="Calibri"/>
                <w:b w:val="0"/>
                <w:bCs w:val="0"/>
                <w:color w:val="0F172A"/>
                <w:sz w:val="18"/>
                <w:szCs w:val="18"/>
              </w:rPr>
              <w:t>&lt;USER_REQUEST&gt;
quick question - since we have created templates and mentioned web aplication link as the vercel.app link rather than our main domain link since this is under previeing and developing stage i use this way. so if i going to push these project files over to that repo these links need to be changed acording to our live site isnt it ? 
&lt;/USER_REQUEST&gt;
&lt;ADDITIONAL_METADATA&gt;
The current l... [Full text truncated for brevity]</w:t>
            </w:r>
          </w:p>
        </w:tc>
      </w:tr>
      <w:tr w14:paraId="782AB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CBD5E1" w:sz="0" w:space="0"/>
              <w:left w:val="single" w:color="CBD5E1" w:sz="0" w:space="0"/>
              <w:bottom w:val="single" w:color="CBD5E1" w:sz="0" w:space="0"/>
              <w:right w:val="single" w:color="CBD5E1" w:sz="0" w:space="0"/>
            </w:tcBorders>
            <w:shd w:val="clear" w:color="auto" w:fill="F8FAFC"/>
            <w:tcMar>
              <w:top w:w="120" w:type="dxa"/>
              <w:left w:w="140" w:type="dxa"/>
              <w:bottom w:w="120" w:type="dxa"/>
              <w:right w:w="140" w:type="dxa"/>
            </w:tcMar>
          </w:tcPr>
          <w:p w14:paraId="79B74A8F">
            <w:pPr>
              <w:jc w:val="center"/>
            </w:pPr>
            <w:r>
              <w:rPr>
                <w:rFonts w:ascii="Calibri" w:hAnsi="Calibri" w:eastAsia="Calibri" w:cs="Calibri"/>
                <w:b/>
                <w:bCs/>
                <w:color w:val="0F172A"/>
                <w:sz w:val="18"/>
                <w:szCs w:val="18"/>
              </w:rPr>
              <w:t>19</w:t>
            </w:r>
          </w:p>
        </w:tc>
        <w:tc>
          <w:tcPr>
            <w:tcW w:w="1100" w:type="pct"/>
            <w:tcBorders>
              <w:top w:val="single" w:color="CBD5E1" w:sz="0" w:space="0"/>
              <w:left w:val="single" w:color="CBD5E1" w:sz="0" w:space="0"/>
              <w:bottom w:val="single" w:color="CBD5E1" w:sz="0" w:space="0"/>
              <w:right w:val="single" w:color="CBD5E1" w:sz="0" w:space="0"/>
            </w:tcBorders>
            <w:shd w:val="clear" w:color="auto" w:fill="F8FAFC"/>
            <w:tcMar>
              <w:top w:w="120" w:type="dxa"/>
              <w:left w:w="140" w:type="dxa"/>
              <w:bottom w:w="120" w:type="dxa"/>
              <w:right w:w="140" w:type="dxa"/>
            </w:tcMar>
          </w:tcPr>
          <w:p w14:paraId="73E0B94A">
            <w:pPr>
              <w:jc w:val="left"/>
            </w:pPr>
            <w:r>
              <w:rPr>
                <w:rFonts w:ascii="Calibri" w:hAnsi="Calibri" w:eastAsia="Calibri" w:cs="Calibri"/>
                <w:b w:val="0"/>
                <w:bCs w:val="0"/>
                <w:color w:val="0F172A"/>
                <w:sz w:val="18"/>
                <w:szCs w:val="18"/>
              </w:rPr>
              <w:t>2026-08-31 11:43:39</w:t>
            </w:r>
          </w:p>
        </w:tc>
        <w:tc>
          <w:tcPr>
            <w:tcW w:w="3500" w:type="pct"/>
            <w:tcBorders>
              <w:top w:val="single" w:color="CBD5E1" w:sz="0" w:space="0"/>
              <w:left w:val="single" w:color="CBD5E1" w:sz="0" w:space="0"/>
              <w:bottom w:val="single" w:color="CBD5E1" w:sz="0" w:space="0"/>
              <w:right w:val="single" w:color="CBD5E1" w:sz="0" w:space="0"/>
            </w:tcBorders>
            <w:shd w:val="clear" w:color="auto" w:fill="F8FAFC"/>
            <w:tcMar>
              <w:top w:w="120" w:type="dxa"/>
              <w:left w:w="140" w:type="dxa"/>
              <w:bottom w:w="120" w:type="dxa"/>
              <w:right w:w="140" w:type="dxa"/>
            </w:tcMar>
          </w:tcPr>
          <w:p w14:paraId="712AEA86">
            <w:pPr>
              <w:jc w:val="left"/>
            </w:pPr>
            <w:r>
              <w:rPr>
                <w:rFonts w:ascii="Calibri" w:hAnsi="Calibri" w:eastAsia="Calibri" w:cs="Calibri"/>
                <w:b w:val="0"/>
                <w:bCs w:val="0"/>
                <w:color w:val="0F172A"/>
                <w:sz w:val="18"/>
                <w:szCs w:val="18"/>
              </w:rPr>
              <w:t>&lt;USER_REQUEST&gt;
so if i just copy paste project files to live site repo it have zero effect ?
&lt;/USER_REQUEST&gt;
&lt;ADDITIONAL_METADATA&gt;
The current local time is: 2026-08-31T17:13:39+05:30.
&lt;/ADDITIONAL_METADATA&gt;</w:t>
            </w:r>
          </w:p>
        </w:tc>
      </w:tr>
      <w:tr w14:paraId="37A08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CBD5E1" w:sz="0" w:space="0"/>
              <w:left w:val="single" w:color="CBD5E1" w:sz="0" w:space="0"/>
              <w:bottom w:val="single" w:color="CBD5E1" w:sz="0" w:space="0"/>
              <w:right w:val="single" w:color="CBD5E1" w:sz="0" w:space="0"/>
            </w:tcBorders>
            <w:shd w:val="clear" w:color="auto" w:fill="FFFFFF"/>
            <w:tcMar>
              <w:top w:w="120" w:type="dxa"/>
              <w:left w:w="140" w:type="dxa"/>
              <w:bottom w:w="120" w:type="dxa"/>
              <w:right w:w="140" w:type="dxa"/>
            </w:tcMar>
          </w:tcPr>
          <w:p w14:paraId="3325E6D8">
            <w:pPr>
              <w:jc w:val="center"/>
            </w:pPr>
            <w:r>
              <w:rPr>
                <w:rFonts w:ascii="Calibri" w:hAnsi="Calibri" w:eastAsia="Calibri" w:cs="Calibri"/>
                <w:b/>
                <w:bCs/>
                <w:color w:val="0F172A"/>
                <w:sz w:val="18"/>
                <w:szCs w:val="18"/>
              </w:rPr>
              <w:t>20</w:t>
            </w:r>
          </w:p>
        </w:tc>
        <w:tc>
          <w:tcPr>
            <w:tcW w:w="1100" w:type="pct"/>
            <w:tcBorders>
              <w:top w:val="single" w:color="CBD5E1" w:sz="0" w:space="0"/>
              <w:left w:val="single" w:color="CBD5E1" w:sz="0" w:space="0"/>
              <w:bottom w:val="single" w:color="CBD5E1" w:sz="0" w:space="0"/>
              <w:right w:val="single" w:color="CBD5E1" w:sz="0" w:space="0"/>
            </w:tcBorders>
            <w:shd w:val="clear" w:color="auto" w:fill="FFFFFF"/>
            <w:tcMar>
              <w:top w:w="120" w:type="dxa"/>
              <w:left w:w="140" w:type="dxa"/>
              <w:bottom w:w="120" w:type="dxa"/>
              <w:right w:w="140" w:type="dxa"/>
            </w:tcMar>
          </w:tcPr>
          <w:p w14:paraId="73594C53">
            <w:pPr>
              <w:jc w:val="left"/>
            </w:pPr>
            <w:r>
              <w:rPr>
                <w:rFonts w:ascii="Calibri" w:hAnsi="Calibri" w:eastAsia="Calibri" w:cs="Calibri"/>
                <w:b w:val="0"/>
                <w:bCs w:val="0"/>
                <w:color w:val="0F172A"/>
                <w:sz w:val="18"/>
                <w:szCs w:val="18"/>
              </w:rPr>
              <w:t>2026-08-31 13:31:16</w:t>
            </w:r>
          </w:p>
        </w:tc>
        <w:tc>
          <w:tcPr>
            <w:tcW w:w="3500" w:type="pct"/>
            <w:tcBorders>
              <w:top w:val="single" w:color="CBD5E1" w:sz="0" w:space="0"/>
              <w:left w:val="single" w:color="CBD5E1" w:sz="0" w:space="0"/>
              <w:bottom w:val="single" w:color="CBD5E1" w:sz="0" w:space="0"/>
              <w:right w:val="single" w:color="CBD5E1" w:sz="0" w:space="0"/>
            </w:tcBorders>
            <w:shd w:val="clear" w:color="auto" w:fill="FFFFFF"/>
            <w:tcMar>
              <w:top w:w="120" w:type="dxa"/>
              <w:left w:w="140" w:type="dxa"/>
              <w:bottom w:w="120" w:type="dxa"/>
              <w:right w:w="140" w:type="dxa"/>
            </w:tcMar>
          </w:tcPr>
          <w:p w14:paraId="3C3AC888">
            <w:pPr>
              <w:jc w:val="left"/>
            </w:pPr>
            <w:r>
              <w:rPr>
                <w:rFonts w:ascii="Calibri" w:hAnsi="Calibri" w:eastAsia="Calibri" w:cs="Calibri"/>
                <w:b w:val="0"/>
                <w:bCs w:val="0"/>
                <w:color w:val="0F172A"/>
                <w:sz w:val="18"/>
                <w:szCs w:val="18"/>
              </w:rPr>
              <w:t>&lt;USER_REQUEST&gt;
- Need to review and debug internel user messeges module that the messeges are not sending .
- as admin my account can send messeges to other users but there are not reciving.
- others cant even sent messeges throughchat gets a error. 
report me back with debugging issue. 
&lt;/USER_REQUEST&gt;
&lt;ADDITIONAL_METADATA&gt;
The current local time is: 2026-08-31T19:01:16+05:30.
&lt;/ADDITIONAL_METAD... [Full text truncated for brevity]</w:t>
            </w:r>
          </w:p>
        </w:tc>
      </w:tr>
      <w:tr w14:paraId="1800D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CBD5E1" w:sz="0" w:space="0"/>
              <w:left w:val="single" w:color="CBD5E1" w:sz="0" w:space="0"/>
              <w:bottom w:val="single" w:color="CBD5E1" w:sz="0" w:space="0"/>
              <w:right w:val="single" w:color="CBD5E1" w:sz="0" w:space="0"/>
            </w:tcBorders>
            <w:shd w:val="clear" w:color="auto" w:fill="F8FAFC"/>
            <w:tcMar>
              <w:top w:w="120" w:type="dxa"/>
              <w:left w:w="140" w:type="dxa"/>
              <w:bottom w:w="120" w:type="dxa"/>
              <w:right w:w="140" w:type="dxa"/>
            </w:tcMar>
          </w:tcPr>
          <w:p w14:paraId="7D28614F">
            <w:pPr>
              <w:jc w:val="center"/>
            </w:pPr>
            <w:r>
              <w:rPr>
                <w:rFonts w:ascii="Calibri" w:hAnsi="Calibri" w:eastAsia="Calibri" w:cs="Calibri"/>
                <w:b/>
                <w:bCs/>
                <w:color w:val="0F172A"/>
                <w:sz w:val="18"/>
                <w:szCs w:val="18"/>
              </w:rPr>
              <w:t>21</w:t>
            </w:r>
          </w:p>
        </w:tc>
        <w:tc>
          <w:tcPr>
            <w:tcW w:w="1100" w:type="pct"/>
            <w:tcBorders>
              <w:top w:val="single" w:color="CBD5E1" w:sz="0" w:space="0"/>
              <w:left w:val="single" w:color="CBD5E1" w:sz="0" w:space="0"/>
              <w:bottom w:val="single" w:color="CBD5E1" w:sz="0" w:space="0"/>
              <w:right w:val="single" w:color="CBD5E1" w:sz="0" w:space="0"/>
            </w:tcBorders>
            <w:shd w:val="clear" w:color="auto" w:fill="F8FAFC"/>
            <w:tcMar>
              <w:top w:w="120" w:type="dxa"/>
              <w:left w:w="140" w:type="dxa"/>
              <w:bottom w:w="120" w:type="dxa"/>
              <w:right w:w="140" w:type="dxa"/>
            </w:tcMar>
          </w:tcPr>
          <w:p w14:paraId="261CF697">
            <w:pPr>
              <w:jc w:val="left"/>
            </w:pPr>
            <w:r>
              <w:rPr>
                <w:rFonts w:ascii="Calibri" w:hAnsi="Calibri" w:eastAsia="Calibri" w:cs="Calibri"/>
                <w:b w:val="0"/>
                <w:bCs w:val="0"/>
                <w:color w:val="0F172A"/>
                <w:sz w:val="18"/>
                <w:szCs w:val="18"/>
              </w:rPr>
              <w:t>2026-08-31 13:36:48</w:t>
            </w:r>
          </w:p>
        </w:tc>
        <w:tc>
          <w:tcPr>
            <w:tcW w:w="3500" w:type="pct"/>
            <w:tcBorders>
              <w:top w:val="single" w:color="CBD5E1" w:sz="0" w:space="0"/>
              <w:left w:val="single" w:color="CBD5E1" w:sz="0" w:space="0"/>
              <w:bottom w:val="single" w:color="CBD5E1" w:sz="0" w:space="0"/>
              <w:right w:val="single" w:color="CBD5E1" w:sz="0" w:space="0"/>
            </w:tcBorders>
            <w:shd w:val="clear" w:color="auto" w:fill="F8FAFC"/>
            <w:tcMar>
              <w:top w:w="120" w:type="dxa"/>
              <w:left w:w="140" w:type="dxa"/>
              <w:bottom w:w="120" w:type="dxa"/>
              <w:right w:w="140" w:type="dxa"/>
            </w:tcMar>
          </w:tcPr>
          <w:p w14:paraId="3B37C21B">
            <w:pPr>
              <w:jc w:val="left"/>
            </w:pPr>
            <w:r>
              <w:rPr>
                <w:rFonts w:ascii="Calibri" w:hAnsi="Calibri" w:eastAsia="Calibri" w:cs="Calibri"/>
                <w:b w:val="0"/>
                <w:bCs w:val="0"/>
                <w:color w:val="0F172A"/>
                <w:sz w:val="18"/>
                <w:szCs w:val="18"/>
              </w:rPr>
              <w:t>&lt;USER_REQUEST&gt;
i want to change the git repostory for this project to new on that in this link would you be able to make configarations and explain how its going to work seemlesly .
- give me implimentation plan to get knowledge.
repo link - https://github.com/madhukagamage6/Print-To-Frame-ERP-System
&lt;/USER_REQUEST&gt;
&lt;ADDITIONAL_METADATA&gt;
The current local time is: 2026-08-31T19:06:48+05:30.
&lt;/AD... [Full text truncated for brevity]</w:t>
            </w:r>
          </w:p>
        </w:tc>
      </w:tr>
      <w:tr w14:paraId="0D618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CBD5E1" w:sz="0" w:space="0"/>
              <w:left w:val="single" w:color="CBD5E1" w:sz="0" w:space="0"/>
              <w:bottom w:val="single" w:color="CBD5E1" w:sz="0" w:space="0"/>
              <w:right w:val="single" w:color="CBD5E1" w:sz="0" w:space="0"/>
            </w:tcBorders>
            <w:shd w:val="clear" w:color="auto" w:fill="FFFFFF"/>
            <w:tcMar>
              <w:top w:w="120" w:type="dxa"/>
              <w:left w:w="140" w:type="dxa"/>
              <w:bottom w:w="120" w:type="dxa"/>
              <w:right w:w="140" w:type="dxa"/>
            </w:tcMar>
          </w:tcPr>
          <w:p w14:paraId="04C12E77">
            <w:pPr>
              <w:jc w:val="center"/>
            </w:pPr>
            <w:r>
              <w:rPr>
                <w:rFonts w:ascii="Calibri" w:hAnsi="Calibri" w:eastAsia="Calibri" w:cs="Calibri"/>
                <w:b/>
                <w:bCs/>
                <w:color w:val="0F172A"/>
                <w:sz w:val="18"/>
                <w:szCs w:val="18"/>
              </w:rPr>
              <w:t>22</w:t>
            </w:r>
          </w:p>
        </w:tc>
        <w:tc>
          <w:tcPr>
            <w:tcW w:w="1100" w:type="pct"/>
            <w:tcBorders>
              <w:top w:val="single" w:color="CBD5E1" w:sz="0" w:space="0"/>
              <w:left w:val="single" w:color="CBD5E1" w:sz="0" w:space="0"/>
              <w:bottom w:val="single" w:color="CBD5E1" w:sz="0" w:space="0"/>
              <w:right w:val="single" w:color="CBD5E1" w:sz="0" w:space="0"/>
            </w:tcBorders>
            <w:shd w:val="clear" w:color="auto" w:fill="FFFFFF"/>
            <w:tcMar>
              <w:top w:w="120" w:type="dxa"/>
              <w:left w:w="140" w:type="dxa"/>
              <w:bottom w:w="120" w:type="dxa"/>
              <w:right w:w="140" w:type="dxa"/>
            </w:tcMar>
          </w:tcPr>
          <w:p w14:paraId="0905550B">
            <w:pPr>
              <w:jc w:val="left"/>
            </w:pPr>
            <w:r>
              <w:rPr>
                <w:rFonts w:ascii="Calibri" w:hAnsi="Calibri" w:eastAsia="Calibri" w:cs="Calibri"/>
                <w:b w:val="0"/>
                <w:bCs w:val="0"/>
                <w:color w:val="0F172A"/>
                <w:sz w:val="18"/>
                <w:szCs w:val="18"/>
              </w:rPr>
              <w:t>2026-08-31 13:44:44</w:t>
            </w:r>
          </w:p>
        </w:tc>
        <w:tc>
          <w:tcPr>
            <w:tcW w:w="3500" w:type="pct"/>
            <w:tcBorders>
              <w:top w:val="single" w:color="CBD5E1" w:sz="0" w:space="0"/>
              <w:left w:val="single" w:color="CBD5E1" w:sz="0" w:space="0"/>
              <w:bottom w:val="single" w:color="CBD5E1" w:sz="0" w:space="0"/>
              <w:right w:val="single" w:color="CBD5E1" w:sz="0" w:space="0"/>
            </w:tcBorders>
            <w:shd w:val="clear" w:color="auto" w:fill="FFFFFF"/>
            <w:tcMar>
              <w:top w:w="120" w:type="dxa"/>
              <w:left w:w="140" w:type="dxa"/>
              <w:bottom w:w="120" w:type="dxa"/>
              <w:right w:w="140" w:type="dxa"/>
            </w:tcMar>
          </w:tcPr>
          <w:p w14:paraId="04426C3B">
            <w:pPr>
              <w:jc w:val="left"/>
            </w:pPr>
            <w:r>
              <w:rPr>
                <w:rFonts w:ascii="Calibri" w:hAnsi="Calibri" w:eastAsia="Calibri" w:cs="Calibri"/>
                <w:b w:val="0"/>
                <w:bCs w:val="0"/>
                <w:color w:val="0F172A"/>
                <w:sz w:val="18"/>
                <w:szCs w:val="18"/>
              </w:rPr>
              <w:t>Comments on artifact URI: file:///c%3A/Users/User/.gemini/antigravity/brain/3c01c78f-c28c-47ec-b74f-2e2a56f8ac9f/implementation_plan.md
Selection:
&gt;IMPORTANT
Comment: "- could we able to set up as push to sub branch rather than main branch then preview that branch through vercel app if that preview is satisfied then push to main branch and then auto deployto live domain site? 
- currently i hav... [Full text truncated for brevity]</w:t>
            </w:r>
          </w:p>
        </w:tc>
      </w:tr>
      <w:tr w14:paraId="20083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CBD5E1" w:sz="0" w:space="0"/>
              <w:left w:val="single" w:color="CBD5E1" w:sz="0" w:space="0"/>
              <w:bottom w:val="single" w:color="CBD5E1" w:sz="0" w:space="0"/>
              <w:right w:val="single" w:color="CBD5E1" w:sz="0" w:space="0"/>
            </w:tcBorders>
            <w:shd w:val="clear" w:color="auto" w:fill="F8FAFC"/>
            <w:tcMar>
              <w:top w:w="120" w:type="dxa"/>
              <w:left w:w="140" w:type="dxa"/>
              <w:bottom w:w="120" w:type="dxa"/>
              <w:right w:w="140" w:type="dxa"/>
            </w:tcMar>
          </w:tcPr>
          <w:p w14:paraId="67EE6F5E">
            <w:pPr>
              <w:jc w:val="center"/>
            </w:pPr>
            <w:r>
              <w:rPr>
                <w:rFonts w:ascii="Calibri" w:hAnsi="Calibri" w:eastAsia="Calibri" w:cs="Calibri"/>
                <w:b/>
                <w:bCs/>
                <w:color w:val="0F172A"/>
                <w:sz w:val="18"/>
                <w:szCs w:val="18"/>
              </w:rPr>
              <w:t>23</w:t>
            </w:r>
          </w:p>
        </w:tc>
        <w:tc>
          <w:tcPr>
            <w:tcW w:w="1100" w:type="pct"/>
            <w:tcBorders>
              <w:top w:val="single" w:color="CBD5E1" w:sz="0" w:space="0"/>
              <w:left w:val="single" w:color="CBD5E1" w:sz="0" w:space="0"/>
              <w:bottom w:val="single" w:color="CBD5E1" w:sz="0" w:space="0"/>
              <w:right w:val="single" w:color="CBD5E1" w:sz="0" w:space="0"/>
            </w:tcBorders>
            <w:shd w:val="clear" w:color="auto" w:fill="F8FAFC"/>
            <w:tcMar>
              <w:top w:w="120" w:type="dxa"/>
              <w:left w:w="140" w:type="dxa"/>
              <w:bottom w:w="120" w:type="dxa"/>
              <w:right w:w="140" w:type="dxa"/>
            </w:tcMar>
          </w:tcPr>
          <w:p w14:paraId="2DAF7518">
            <w:pPr>
              <w:jc w:val="left"/>
            </w:pPr>
            <w:r>
              <w:rPr>
                <w:rFonts w:ascii="Calibri" w:hAnsi="Calibri" w:eastAsia="Calibri" w:cs="Calibri"/>
                <w:b w:val="0"/>
                <w:bCs w:val="0"/>
                <w:color w:val="0F172A"/>
                <w:sz w:val="18"/>
                <w:szCs w:val="18"/>
              </w:rPr>
              <w:t>2026-08-31 13:52:32</w:t>
            </w:r>
          </w:p>
        </w:tc>
        <w:tc>
          <w:tcPr>
            <w:tcW w:w="3500" w:type="pct"/>
            <w:tcBorders>
              <w:top w:val="single" w:color="CBD5E1" w:sz="0" w:space="0"/>
              <w:left w:val="single" w:color="CBD5E1" w:sz="0" w:space="0"/>
              <w:bottom w:val="single" w:color="CBD5E1" w:sz="0" w:space="0"/>
              <w:right w:val="single" w:color="CBD5E1" w:sz="0" w:space="0"/>
            </w:tcBorders>
            <w:shd w:val="clear" w:color="auto" w:fill="F8FAFC"/>
            <w:tcMar>
              <w:top w:w="120" w:type="dxa"/>
              <w:left w:w="140" w:type="dxa"/>
              <w:bottom w:w="120" w:type="dxa"/>
              <w:right w:w="140" w:type="dxa"/>
            </w:tcMar>
          </w:tcPr>
          <w:p w14:paraId="2A9B28E0">
            <w:pPr>
              <w:jc w:val="left"/>
            </w:pPr>
            <w:r>
              <w:rPr>
                <w:rFonts w:ascii="Calibri" w:hAnsi="Calibri" w:eastAsia="Calibri" w:cs="Calibri"/>
                <w:b w:val="0"/>
                <w:bCs w:val="0"/>
                <w:color w:val="0F172A"/>
                <w:sz w:val="18"/>
                <w:szCs w:val="18"/>
              </w:rPr>
              <w:t>Comments on artifact URI: file:///c%3A/Users/User/.gemini/antigravity/brain/3c01c78f-c28c-47ec-b74f-2e2a56f8ac9f/implementation_plan.md
The user has approved this document.
&lt;USER_REQUEST&gt;
&lt;/USER_REQUEST&gt;
&lt;ADDITIONAL_METADATA&gt;
The current local time is: 2026-08-31T19:22:32+05:30.
&lt;/ADDITIONAL_METADATA&gt;</w:t>
            </w:r>
          </w:p>
        </w:tc>
      </w:tr>
      <w:tr w14:paraId="2A678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CBD5E1" w:sz="0" w:space="0"/>
              <w:left w:val="single" w:color="CBD5E1" w:sz="0" w:space="0"/>
              <w:bottom w:val="single" w:color="CBD5E1" w:sz="0" w:space="0"/>
              <w:right w:val="single" w:color="CBD5E1" w:sz="0" w:space="0"/>
            </w:tcBorders>
            <w:shd w:val="clear" w:color="auto" w:fill="FFFFFF"/>
            <w:tcMar>
              <w:top w:w="120" w:type="dxa"/>
              <w:left w:w="140" w:type="dxa"/>
              <w:bottom w:w="120" w:type="dxa"/>
              <w:right w:w="140" w:type="dxa"/>
            </w:tcMar>
          </w:tcPr>
          <w:p w14:paraId="73C11BD7">
            <w:pPr>
              <w:jc w:val="center"/>
            </w:pPr>
            <w:r>
              <w:rPr>
                <w:rFonts w:ascii="Calibri" w:hAnsi="Calibri" w:eastAsia="Calibri" w:cs="Calibri"/>
                <w:b/>
                <w:bCs/>
                <w:color w:val="0F172A"/>
                <w:sz w:val="18"/>
                <w:szCs w:val="18"/>
              </w:rPr>
              <w:t>24</w:t>
            </w:r>
          </w:p>
        </w:tc>
        <w:tc>
          <w:tcPr>
            <w:tcW w:w="1100" w:type="pct"/>
            <w:tcBorders>
              <w:top w:val="single" w:color="CBD5E1" w:sz="0" w:space="0"/>
              <w:left w:val="single" w:color="CBD5E1" w:sz="0" w:space="0"/>
              <w:bottom w:val="single" w:color="CBD5E1" w:sz="0" w:space="0"/>
              <w:right w:val="single" w:color="CBD5E1" w:sz="0" w:space="0"/>
            </w:tcBorders>
            <w:shd w:val="clear" w:color="auto" w:fill="FFFFFF"/>
            <w:tcMar>
              <w:top w:w="120" w:type="dxa"/>
              <w:left w:w="140" w:type="dxa"/>
              <w:bottom w:w="120" w:type="dxa"/>
              <w:right w:w="140" w:type="dxa"/>
            </w:tcMar>
          </w:tcPr>
          <w:p w14:paraId="13D61DD3">
            <w:pPr>
              <w:jc w:val="left"/>
            </w:pPr>
            <w:r>
              <w:rPr>
                <w:rFonts w:ascii="Calibri" w:hAnsi="Calibri" w:eastAsia="Calibri" w:cs="Calibri"/>
                <w:b w:val="0"/>
                <w:bCs w:val="0"/>
                <w:color w:val="0F172A"/>
                <w:sz w:val="18"/>
                <w:szCs w:val="18"/>
              </w:rPr>
              <w:t>2026-08-31 14:03:53</w:t>
            </w:r>
          </w:p>
        </w:tc>
        <w:tc>
          <w:tcPr>
            <w:tcW w:w="3500" w:type="pct"/>
            <w:tcBorders>
              <w:top w:val="single" w:color="CBD5E1" w:sz="0" w:space="0"/>
              <w:left w:val="single" w:color="CBD5E1" w:sz="0" w:space="0"/>
              <w:bottom w:val="single" w:color="CBD5E1" w:sz="0" w:space="0"/>
              <w:right w:val="single" w:color="CBD5E1" w:sz="0" w:space="0"/>
            </w:tcBorders>
            <w:shd w:val="clear" w:color="auto" w:fill="FFFFFF"/>
            <w:tcMar>
              <w:top w:w="120" w:type="dxa"/>
              <w:left w:w="140" w:type="dxa"/>
              <w:bottom w:w="120" w:type="dxa"/>
              <w:right w:w="140" w:type="dxa"/>
            </w:tcMar>
          </w:tcPr>
          <w:p w14:paraId="1BC2AA01">
            <w:pPr>
              <w:jc w:val="left"/>
            </w:pPr>
            <w:r>
              <w:rPr>
                <w:rFonts w:ascii="Calibri" w:hAnsi="Calibri" w:eastAsia="Calibri" w:cs="Calibri"/>
                <w:b w:val="0"/>
                <w:bCs w:val="0"/>
                <w:color w:val="0F172A"/>
                <w:sz w:val="18"/>
                <w:szCs w:val="18"/>
              </w:rPr>
              <w:t>&lt;USER_REQUEST&gt;
can you give me simple steps what should i do after complition of implimtation plan. 
- what should i do to commit changers to staging brunch and verify on preview of application.
- what should i do if i am satisfy with preview push it to main branch and deploy to live site ?
&lt;/USER_REQUEST&gt;
&lt;ADDITIONAL_METADATA&gt;
The current local time is: 2026-08-31T19:33:53+05:30.
&lt;/ADDITIONAL_M... [Full text truncated for brevity]</w:t>
            </w:r>
          </w:p>
        </w:tc>
      </w:tr>
      <w:tr w14:paraId="6FA24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CBD5E1" w:sz="0" w:space="0"/>
              <w:left w:val="single" w:color="CBD5E1" w:sz="0" w:space="0"/>
              <w:bottom w:val="single" w:color="CBD5E1" w:sz="0" w:space="0"/>
              <w:right w:val="single" w:color="CBD5E1" w:sz="0" w:space="0"/>
            </w:tcBorders>
            <w:shd w:val="clear" w:color="auto" w:fill="F8FAFC"/>
            <w:tcMar>
              <w:top w:w="120" w:type="dxa"/>
              <w:left w:w="140" w:type="dxa"/>
              <w:bottom w:w="120" w:type="dxa"/>
              <w:right w:w="140" w:type="dxa"/>
            </w:tcMar>
          </w:tcPr>
          <w:p w14:paraId="246436C3">
            <w:pPr>
              <w:jc w:val="center"/>
            </w:pPr>
            <w:r>
              <w:rPr>
                <w:rFonts w:ascii="Calibri" w:hAnsi="Calibri" w:eastAsia="Calibri" w:cs="Calibri"/>
                <w:b/>
                <w:bCs/>
                <w:color w:val="0F172A"/>
                <w:sz w:val="18"/>
                <w:szCs w:val="18"/>
              </w:rPr>
              <w:t>25</w:t>
            </w:r>
          </w:p>
        </w:tc>
        <w:tc>
          <w:tcPr>
            <w:tcW w:w="1100" w:type="pct"/>
            <w:tcBorders>
              <w:top w:val="single" w:color="CBD5E1" w:sz="0" w:space="0"/>
              <w:left w:val="single" w:color="CBD5E1" w:sz="0" w:space="0"/>
              <w:bottom w:val="single" w:color="CBD5E1" w:sz="0" w:space="0"/>
              <w:right w:val="single" w:color="CBD5E1" w:sz="0" w:space="0"/>
            </w:tcBorders>
            <w:shd w:val="clear" w:color="auto" w:fill="F8FAFC"/>
            <w:tcMar>
              <w:top w:w="120" w:type="dxa"/>
              <w:left w:w="140" w:type="dxa"/>
              <w:bottom w:w="120" w:type="dxa"/>
              <w:right w:w="140" w:type="dxa"/>
            </w:tcMar>
          </w:tcPr>
          <w:p w14:paraId="358FE75D">
            <w:pPr>
              <w:jc w:val="left"/>
            </w:pPr>
            <w:r>
              <w:rPr>
                <w:rFonts w:ascii="Calibri" w:hAnsi="Calibri" w:eastAsia="Calibri" w:cs="Calibri"/>
                <w:b w:val="0"/>
                <w:bCs w:val="0"/>
                <w:color w:val="0F172A"/>
                <w:sz w:val="18"/>
                <w:szCs w:val="18"/>
              </w:rPr>
              <w:t>2026-08-31 14:13:30</w:t>
            </w:r>
          </w:p>
        </w:tc>
        <w:tc>
          <w:tcPr>
            <w:tcW w:w="3500" w:type="pct"/>
            <w:tcBorders>
              <w:top w:val="single" w:color="CBD5E1" w:sz="0" w:space="0"/>
              <w:left w:val="single" w:color="CBD5E1" w:sz="0" w:space="0"/>
              <w:bottom w:val="single" w:color="CBD5E1" w:sz="0" w:space="0"/>
              <w:right w:val="single" w:color="CBD5E1" w:sz="0" w:space="0"/>
            </w:tcBorders>
            <w:shd w:val="clear" w:color="auto" w:fill="F8FAFC"/>
            <w:tcMar>
              <w:top w:w="120" w:type="dxa"/>
              <w:left w:w="140" w:type="dxa"/>
              <w:bottom w:w="120" w:type="dxa"/>
              <w:right w:w="140" w:type="dxa"/>
            </w:tcMar>
          </w:tcPr>
          <w:p w14:paraId="2DA46A81">
            <w:pPr>
              <w:jc w:val="left"/>
            </w:pPr>
            <w:r>
              <w:rPr>
                <w:rFonts w:ascii="Calibri" w:hAnsi="Calibri" w:eastAsia="Calibri" w:cs="Calibri"/>
                <w:b w:val="0"/>
                <w:bCs w:val="0"/>
                <w:color w:val="0F172A"/>
                <w:sz w:val="18"/>
                <w:szCs w:val="18"/>
              </w:rPr>
              <w:t>&lt;USER_REQUEST&gt;
can we create this as a skill that i can call it to run staging and commit to branch another sklill to call to do merge to main and deploy to live site?
&lt;/USER_REQUEST&gt;
&lt;ADDITIONAL_METADATA&gt;
The current local time is: 2026-08-31T19:43:30+05:30.
&lt;/ADDITIONAL_METADATA&gt;</w:t>
            </w:r>
          </w:p>
        </w:tc>
      </w:tr>
      <w:tr w14:paraId="54DA2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CBD5E1" w:sz="0" w:space="0"/>
              <w:left w:val="single" w:color="CBD5E1" w:sz="0" w:space="0"/>
              <w:bottom w:val="single" w:color="CBD5E1" w:sz="0" w:space="0"/>
              <w:right w:val="single" w:color="CBD5E1" w:sz="0" w:space="0"/>
            </w:tcBorders>
            <w:shd w:val="clear" w:color="auto" w:fill="FFFFFF"/>
            <w:tcMar>
              <w:top w:w="120" w:type="dxa"/>
              <w:left w:w="140" w:type="dxa"/>
              <w:bottom w:w="120" w:type="dxa"/>
              <w:right w:w="140" w:type="dxa"/>
            </w:tcMar>
          </w:tcPr>
          <w:p w14:paraId="65410308">
            <w:pPr>
              <w:jc w:val="center"/>
            </w:pPr>
            <w:r>
              <w:rPr>
                <w:rFonts w:ascii="Calibri" w:hAnsi="Calibri" w:eastAsia="Calibri" w:cs="Calibri"/>
                <w:b/>
                <w:bCs/>
                <w:color w:val="0F172A"/>
                <w:sz w:val="18"/>
                <w:szCs w:val="18"/>
              </w:rPr>
              <w:t>26</w:t>
            </w:r>
          </w:p>
        </w:tc>
        <w:tc>
          <w:tcPr>
            <w:tcW w:w="1100" w:type="pct"/>
            <w:tcBorders>
              <w:top w:val="single" w:color="CBD5E1" w:sz="0" w:space="0"/>
              <w:left w:val="single" w:color="CBD5E1" w:sz="0" w:space="0"/>
              <w:bottom w:val="single" w:color="CBD5E1" w:sz="0" w:space="0"/>
              <w:right w:val="single" w:color="CBD5E1" w:sz="0" w:space="0"/>
            </w:tcBorders>
            <w:shd w:val="clear" w:color="auto" w:fill="FFFFFF"/>
            <w:tcMar>
              <w:top w:w="120" w:type="dxa"/>
              <w:left w:w="140" w:type="dxa"/>
              <w:bottom w:w="120" w:type="dxa"/>
              <w:right w:w="140" w:type="dxa"/>
            </w:tcMar>
          </w:tcPr>
          <w:p w14:paraId="1058CA2E">
            <w:pPr>
              <w:jc w:val="left"/>
            </w:pPr>
            <w:r>
              <w:rPr>
                <w:rFonts w:ascii="Calibri" w:hAnsi="Calibri" w:eastAsia="Calibri" w:cs="Calibri"/>
                <w:b w:val="0"/>
                <w:bCs w:val="0"/>
                <w:color w:val="0F172A"/>
                <w:sz w:val="18"/>
                <w:szCs w:val="18"/>
              </w:rPr>
              <w:t>2026-08-31 14:15:57</w:t>
            </w:r>
          </w:p>
        </w:tc>
        <w:tc>
          <w:tcPr>
            <w:tcW w:w="3500" w:type="pct"/>
            <w:tcBorders>
              <w:top w:val="single" w:color="CBD5E1" w:sz="0" w:space="0"/>
              <w:left w:val="single" w:color="CBD5E1" w:sz="0" w:space="0"/>
              <w:bottom w:val="single" w:color="CBD5E1" w:sz="0" w:space="0"/>
              <w:right w:val="single" w:color="CBD5E1" w:sz="0" w:space="0"/>
            </w:tcBorders>
            <w:shd w:val="clear" w:color="auto" w:fill="FFFFFF"/>
            <w:tcMar>
              <w:top w:w="120" w:type="dxa"/>
              <w:left w:w="140" w:type="dxa"/>
              <w:bottom w:w="120" w:type="dxa"/>
              <w:right w:w="140" w:type="dxa"/>
            </w:tcMar>
          </w:tcPr>
          <w:p w14:paraId="2F780E54">
            <w:pPr>
              <w:jc w:val="left"/>
            </w:pPr>
            <w:r>
              <w:rPr>
                <w:rFonts w:ascii="Calibri" w:hAnsi="Calibri" w:eastAsia="Calibri" w:cs="Calibri"/>
                <w:b w:val="0"/>
                <w:bCs w:val="0"/>
                <w:color w:val="0F172A"/>
                <w:sz w:val="18"/>
                <w:szCs w:val="18"/>
              </w:rPr>
              <w:t>&lt;USER_REQUEST&gt;
Push these changes to staging
&lt;/USER_REQUEST&gt;
&lt;ADDITIONAL_METADATA&gt;
The current local time is: 2026-08-31T19:45:57+05:30.
&lt;/ADDITIONAL_METADATA&gt;</w:t>
            </w:r>
          </w:p>
        </w:tc>
      </w:tr>
      <w:tr w14:paraId="0A8BF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CBD5E1" w:sz="0" w:space="0"/>
              <w:left w:val="single" w:color="CBD5E1" w:sz="0" w:space="0"/>
              <w:bottom w:val="single" w:color="CBD5E1" w:sz="0" w:space="0"/>
              <w:right w:val="single" w:color="CBD5E1" w:sz="0" w:space="0"/>
            </w:tcBorders>
            <w:shd w:val="clear" w:color="auto" w:fill="F8FAFC"/>
            <w:tcMar>
              <w:top w:w="120" w:type="dxa"/>
              <w:left w:w="140" w:type="dxa"/>
              <w:bottom w:w="120" w:type="dxa"/>
              <w:right w:w="140" w:type="dxa"/>
            </w:tcMar>
          </w:tcPr>
          <w:p w14:paraId="0049AB06">
            <w:pPr>
              <w:jc w:val="center"/>
            </w:pPr>
            <w:r>
              <w:rPr>
                <w:rFonts w:ascii="Calibri" w:hAnsi="Calibri" w:eastAsia="Calibri" w:cs="Calibri"/>
                <w:b/>
                <w:bCs/>
                <w:color w:val="0F172A"/>
                <w:sz w:val="18"/>
                <w:szCs w:val="18"/>
              </w:rPr>
              <w:t>27</w:t>
            </w:r>
          </w:p>
        </w:tc>
        <w:tc>
          <w:tcPr>
            <w:tcW w:w="1100" w:type="pct"/>
            <w:tcBorders>
              <w:top w:val="single" w:color="CBD5E1" w:sz="0" w:space="0"/>
              <w:left w:val="single" w:color="CBD5E1" w:sz="0" w:space="0"/>
              <w:bottom w:val="single" w:color="CBD5E1" w:sz="0" w:space="0"/>
              <w:right w:val="single" w:color="CBD5E1" w:sz="0" w:space="0"/>
            </w:tcBorders>
            <w:shd w:val="clear" w:color="auto" w:fill="F8FAFC"/>
            <w:tcMar>
              <w:top w:w="120" w:type="dxa"/>
              <w:left w:w="140" w:type="dxa"/>
              <w:bottom w:w="120" w:type="dxa"/>
              <w:right w:w="140" w:type="dxa"/>
            </w:tcMar>
          </w:tcPr>
          <w:p w14:paraId="01AD1F59">
            <w:pPr>
              <w:jc w:val="left"/>
            </w:pPr>
            <w:r>
              <w:rPr>
                <w:rFonts w:ascii="Calibri" w:hAnsi="Calibri" w:eastAsia="Calibri" w:cs="Calibri"/>
                <w:b w:val="0"/>
                <w:bCs w:val="0"/>
                <w:color w:val="0F172A"/>
                <w:sz w:val="18"/>
                <w:szCs w:val="18"/>
              </w:rPr>
              <w:t>2026-08-31 14:22:57</w:t>
            </w:r>
          </w:p>
        </w:tc>
        <w:tc>
          <w:tcPr>
            <w:tcW w:w="3500" w:type="pct"/>
            <w:tcBorders>
              <w:top w:val="single" w:color="CBD5E1" w:sz="0" w:space="0"/>
              <w:left w:val="single" w:color="CBD5E1" w:sz="0" w:space="0"/>
              <w:bottom w:val="single" w:color="CBD5E1" w:sz="0" w:space="0"/>
              <w:right w:val="single" w:color="CBD5E1" w:sz="0" w:space="0"/>
            </w:tcBorders>
            <w:shd w:val="clear" w:color="auto" w:fill="F8FAFC"/>
            <w:tcMar>
              <w:top w:w="120" w:type="dxa"/>
              <w:left w:w="140" w:type="dxa"/>
              <w:bottom w:w="120" w:type="dxa"/>
              <w:right w:w="140" w:type="dxa"/>
            </w:tcMar>
          </w:tcPr>
          <w:p w14:paraId="11C49202">
            <w:pPr>
              <w:jc w:val="left"/>
            </w:pPr>
            <w:r>
              <w:rPr>
                <w:rFonts w:ascii="Calibri" w:hAnsi="Calibri" w:eastAsia="Calibri" w:cs="Calibri"/>
                <w:b w:val="0"/>
                <w:bCs w:val="0"/>
                <w:color w:val="0F172A"/>
                <w:sz w:val="18"/>
                <w:szCs w:val="18"/>
              </w:rPr>
              <w:t>&lt;USER_REQUEST&gt;
so this is the staging link - https://print-to-frame-erp-git-staging-print-to-frame.vercel.app/
&lt;/USER_REQUEST&gt;
&lt;ADDITIONAL_METADATA&gt;
The current local time is: 2026-08-31T19:52:57+05:30.
&lt;/ADDITIONAL_METADATA&gt;</w:t>
            </w:r>
          </w:p>
        </w:tc>
      </w:tr>
      <w:tr w14:paraId="78270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CBD5E1" w:sz="0" w:space="0"/>
              <w:left w:val="single" w:color="CBD5E1" w:sz="0" w:space="0"/>
              <w:bottom w:val="single" w:color="CBD5E1" w:sz="0" w:space="0"/>
              <w:right w:val="single" w:color="CBD5E1" w:sz="0" w:space="0"/>
            </w:tcBorders>
            <w:shd w:val="clear" w:color="auto" w:fill="FFFFFF"/>
            <w:tcMar>
              <w:top w:w="120" w:type="dxa"/>
              <w:left w:w="140" w:type="dxa"/>
              <w:bottom w:w="120" w:type="dxa"/>
              <w:right w:w="140" w:type="dxa"/>
            </w:tcMar>
          </w:tcPr>
          <w:p w14:paraId="2B6C51D4">
            <w:pPr>
              <w:jc w:val="center"/>
            </w:pPr>
            <w:r>
              <w:rPr>
                <w:rFonts w:ascii="Calibri" w:hAnsi="Calibri" w:eastAsia="Calibri" w:cs="Calibri"/>
                <w:b/>
                <w:bCs/>
                <w:color w:val="0F172A"/>
                <w:sz w:val="18"/>
                <w:szCs w:val="18"/>
              </w:rPr>
              <w:t>28</w:t>
            </w:r>
          </w:p>
        </w:tc>
        <w:tc>
          <w:tcPr>
            <w:tcW w:w="1100" w:type="pct"/>
            <w:tcBorders>
              <w:top w:val="single" w:color="CBD5E1" w:sz="0" w:space="0"/>
              <w:left w:val="single" w:color="CBD5E1" w:sz="0" w:space="0"/>
              <w:bottom w:val="single" w:color="CBD5E1" w:sz="0" w:space="0"/>
              <w:right w:val="single" w:color="CBD5E1" w:sz="0" w:space="0"/>
            </w:tcBorders>
            <w:shd w:val="clear" w:color="auto" w:fill="FFFFFF"/>
            <w:tcMar>
              <w:top w:w="120" w:type="dxa"/>
              <w:left w:w="140" w:type="dxa"/>
              <w:bottom w:w="120" w:type="dxa"/>
              <w:right w:w="140" w:type="dxa"/>
            </w:tcMar>
          </w:tcPr>
          <w:p w14:paraId="0AE61843">
            <w:pPr>
              <w:jc w:val="left"/>
            </w:pPr>
            <w:r>
              <w:rPr>
                <w:rFonts w:ascii="Calibri" w:hAnsi="Calibri" w:eastAsia="Calibri" w:cs="Calibri"/>
                <w:b w:val="0"/>
                <w:bCs w:val="0"/>
                <w:color w:val="0F172A"/>
                <w:sz w:val="18"/>
                <w:szCs w:val="18"/>
              </w:rPr>
              <w:t>2026-08-31 14:31:49</w:t>
            </w:r>
          </w:p>
        </w:tc>
        <w:tc>
          <w:tcPr>
            <w:tcW w:w="3500" w:type="pct"/>
            <w:tcBorders>
              <w:top w:val="single" w:color="CBD5E1" w:sz="0" w:space="0"/>
              <w:left w:val="single" w:color="CBD5E1" w:sz="0" w:space="0"/>
              <w:bottom w:val="single" w:color="CBD5E1" w:sz="0" w:space="0"/>
              <w:right w:val="single" w:color="CBD5E1" w:sz="0" w:space="0"/>
            </w:tcBorders>
            <w:shd w:val="clear" w:color="auto" w:fill="FFFFFF"/>
            <w:tcMar>
              <w:top w:w="120" w:type="dxa"/>
              <w:left w:w="140" w:type="dxa"/>
              <w:bottom w:w="120" w:type="dxa"/>
              <w:right w:w="140" w:type="dxa"/>
            </w:tcMar>
          </w:tcPr>
          <w:p w14:paraId="1DB3764C">
            <w:pPr>
              <w:jc w:val="left"/>
            </w:pPr>
            <w:r>
              <w:rPr>
                <w:rFonts w:ascii="Calibri" w:hAnsi="Calibri" w:eastAsia="Calibri" w:cs="Calibri"/>
                <w:b w:val="0"/>
                <w:bCs w:val="0"/>
                <w:color w:val="0F172A"/>
                <w:sz w:val="18"/>
                <w:szCs w:val="18"/>
              </w:rPr>
              <w:t>&lt;USER_REQUEST&gt;
Deploy this to live 
&lt;/USER_REQUEST&gt;
&lt;ADDITIONAL_METADATA&gt;
The current local time is: 2026-08-31T20:01:49+05:30.
&lt;/ADDITIONAL_METADATA&gt;</w:t>
            </w:r>
          </w:p>
        </w:tc>
      </w:tr>
      <w:tr w14:paraId="24ECE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CBD5E1" w:sz="0" w:space="0"/>
              <w:left w:val="single" w:color="CBD5E1" w:sz="0" w:space="0"/>
              <w:bottom w:val="single" w:color="CBD5E1" w:sz="0" w:space="0"/>
              <w:right w:val="single" w:color="CBD5E1" w:sz="0" w:space="0"/>
            </w:tcBorders>
            <w:shd w:val="clear" w:color="auto" w:fill="F8FAFC"/>
            <w:tcMar>
              <w:top w:w="120" w:type="dxa"/>
              <w:left w:w="140" w:type="dxa"/>
              <w:bottom w:w="120" w:type="dxa"/>
              <w:right w:w="140" w:type="dxa"/>
            </w:tcMar>
          </w:tcPr>
          <w:p w14:paraId="77255AD6">
            <w:pPr>
              <w:jc w:val="center"/>
            </w:pPr>
            <w:r>
              <w:rPr>
                <w:rFonts w:ascii="Calibri" w:hAnsi="Calibri" w:eastAsia="Calibri" w:cs="Calibri"/>
                <w:b/>
                <w:bCs/>
                <w:color w:val="0F172A"/>
                <w:sz w:val="18"/>
                <w:szCs w:val="18"/>
              </w:rPr>
              <w:t>29</w:t>
            </w:r>
          </w:p>
        </w:tc>
        <w:tc>
          <w:tcPr>
            <w:tcW w:w="1100" w:type="pct"/>
            <w:tcBorders>
              <w:top w:val="single" w:color="CBD5E1" w:sz="0" w:space="0"/>
              <w:left w:val="single" w:color="CBD5E1" w:sz="0" w:space="0"/>
              <w:bottom w:val="single" w:color="CBD5E1" w:sz="0" w:space="0"/>
              <w:right w:val="single" w:color="CBD5E1" w:sz="0" w:space="0"/>
            </w:tcBorders>
            <w:shd w:val="clear" w:color="auto" w:fill="F8FAFC"/>
            <w:tcMar>
              <w:top w:w="120" w:type="dxa"/>
              <w:left w:w="140" w:type="dxa"/>
              <w:bottom w:w="120" w:type="dxa"/>
              <w:right w:w="140" w:type="dxa"/>
            </w:tcMar>
          </w:tcPr>
          <w:p w14:paraId="350177A1">
            <w:pPr>
              <w:jc w:val="left"/>
            </w:pPr>
            <w:r>
              <w:rPr>
                <w:rFonts w:ascii="Calibri" w:hAnsi="Calibri" w:eastAsia="Calibri" w:cs="Calibri"/>
                <w:b w:val="0"/>
                <w:bCs w:val="0"/>
                <w:color w:val="0F172A"/>
                <w:sz w:val="18"/>
                <w:szCs w:val="18"/>
              </w:rPr>
              <w:t>2026-08-31 14:36:18</w:t>
            </w:r>
          </w:p>
        </w:tc>
        <w:tc>
          <w:tcPr>
            <w:tcW w:w="3500" w:type="pct"/>
            <w:tcBorders>
              <w:top w:val="single" w:color="CBD5E1" w:sz="0" w:space="0"/>
              <w:left w:val="single" w:color="CBD5E1" w:sz="0" w:space="0"/>
              <w:bottom w:val="single" w:color="CBD5E1" w:sz="0" w:space="0"/>
              <w:right w:val="single" w:color="CBD5E1" w:sz="0" w:space="0"/>
            </w:tcBorders>
            <w:shd w:val="clear" w:color="auto" w:fill="F8FAFC"/>
            <w:tcMar>
              <w:top w:w="120" w:type="dxa"/>
              <w:left w:w="140" w:type="dxa"/>
              <w:bottom w:w="120" w:type="dxa"/>
              <w:right w:w="140" w:type="dxa"/>
            </w:tcMar>
          </w:tcPr>
          <w:p w14:paraId="3BD3B9C7">
            <w:pPr>
              <w:jc w:val="left"/>
            </w:pPr>
            <w:r>
              <w:rPr>
                <w:rFonts w:ascii="Calibri" w:hAnsi="Calibri" w:eastAsia="Calibri" w:cs="Calibri"/>
                <w:b w:val="0"/>
                <w:bCs w:val="0"/>
                <w:color w:val="0F172A"/>
                <w:sz w:val="18"/>
                <w:szCs w:val="18"/>
              </w:rPr>
              <w:t>&lt;USER_REQUEST&gt;
still error pops up as shown in the uploded screenshot. check it and report me back
&lt;/USER_REQUEST&gt;
&lt;ADDITIONAL_METADATA&gt;
The current local time is: 2026-08-31T20:06:18+05:30.
The user has uploaded 1 image(s):
- C:/Users/User/.gemini/antigravity/brain/3c01c78f-c28c-47ec-b74f-2e2a56f8ac9f/.user_uploaded/media_1788186942910.png
You can embed this image in an artifact if you need the ... [Full text truncated for brevity]</w:t>
            </w:r>
          </w:p>
        </w:tc>
      </w:tr>
      <w:tr w14:paraId="7399D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CBD5E1" w:sz="0" w:space="0"/>
              <w:left w:val="single" w:color="CBD5E1" w:sz="0" w:space="0"/>
              <w:bottom w:val="single" w:color="CBD5E1" w:sz="0" w:space="0"/>
              <w:right w:val="single" w:color="CBD5E1" w:sz="0" w:space="0"/>
            </w:tcBorders>
            <w:shd w:val="clear" w:color="auto" w:fill="FFFFFF"/>
            <w:tcMar>
              <w:top w:w="120" w:type="dxa"/>
              <w:left w:w="140" w:type="dxa"/>
              <w:bottom w:w="120" w:type="dxa"/>
              <w:right w:w="140" w:type="dxa"/>
            </w:tcMar>
          </w:tcPr>
          <w:p w14:paraId="3A4FDD1E">
            <w:pPr>
              <w:jc w:val="center"/>
            </w:pPr>
            <w:r>
              <w:rPr>
                <w:rFonts w:ascii="Calibri" w:hAnsi="Calibri" w:eastAsia="Calibri" w:cs="Calibri"/>
                <w:b/>
                <w:bCs/>
                <w:color w:val="0F172A"/>
                <w:sz w:val="18"/>
                <w:szCs w:val="18"/>
              </w:rPr>
              <w:t>30</w:t>
            </w:r>
          </w:p>
        </w:tc>
        <w:tc>
          <w:tcPr>
            <w:tcW w:w="1100" w:type="pct"/>
            <w:tcBorders>
              <w:top w:val="single" w:color="CBD5E1" w:sz="0" w:space="0"/>
              <w:left w:val="single" w:color="CBD5E1" w:sz="0" w:space="0"/>
              <w:bottom w:val="single" w:color="CBD5E1" w:sz="0" w:space="0"/>
              <w:right w:val="single" w:color="CBD5E1" w:sz="0" w:space="0"/>
            </w:tcBorders>
            <w:shd w:val="clear" w:color="auto" w:fill="FFFFFF"/>
            <w:tcMar>
              <w:top w:w="120" w:type="dxa"/>
              <w:left w:w="140" w:type="dxa"/>
              <w:bottom w:w="120" w:type="dxa"/>
              <w:right w:w="140" w:type="dxa"/>
            </w:tcMar>
          </w:tcPr>
          <w:p w14:paraId="31ABBC03">
            <w:pPr>
              <w:jc w:val="left"/>
            </w:pPr>
            <w:r>
              <w:rPr>
                <w:rFonts w:ascii="Calibri" w:hAnsi="Calibri" w:eastAsia="Calibri" w:cs="Calibri"/>
                <w:b w:val="0"/>
                <w:bCs w:val="0"/>
                <w:color w:val="0F172A"/>
                <w:sz w:val="18"/>
                <w:szCs w:val="18"/>
              </w:rPr>
              <w:t>2026-08-31 14:43:22</w:t>
            </w:r>
          </w:p>
        </w:tc>
        <w:tc>
          <w:tcPr>
            <w:tcW w:w="3500" w:type="pct"/>
            <w:tcBorders>
              <w:top w:val="single" w:color="CBD5E1" w:sz="0" w:space="0"/>
              <w:left w:val="single" w:color="CBD5E1" w:sz="0" w:space="0"/>
              <w:bottom w:val="single" w:color="CBD5E1" w:sz="0" w:space="0"/>
              <w:right w:val="single" w:color="CBD5E1" w:sz="0" w:space="0"/>
            </w:tcBorders>
            <w:shd w:val="clear" w:color="auto" w:fill="FFFFFF"/>
            <w:tcMar>
              <w:top w:w="120" w:type="dxa"/>
              <w:left w:w="140" w:type="dxa"/>
              <w:bottom w:w="120" w:type="dxa"/>
              <w:right w:w="140" w:type="dxa"/>
            </w:tcMar>
          </w:tcPr>
          <w:p w14:paraId="167AD20C">
            <w:pPr>
              <w:jc w:val="left"/>
            </w:pPr>
            <w:r>
              <w:rPr>
                <w:rFonts w:ascii="Calibri" w:hAnsi="Calibri" w:eastAsia="Calibri" w:cs="Calibri"/>
                <w:b w:val="0"/>
                <w:bCs w:val="0"/>
                <w:color w:val="0F172A"/>
                <w:sz w:val="18"/>
                <w:szCs w:val="18"/>
              </w:rPr>
              <w:t>&lt;USER_REQUEST&gt;
can you check this issue showed in the uploded screenshot and debug and report me back.
&lt;/USER_REQUEST&gt;
&lt;ADDITIONAL_METADATA&gt;
The current local time is: 2026-08-31T20:13:22+05:30.
The user has uploaded 1 image(s):
- C:/Users/User/.gemini/antigravity/brain/3c01c78f-c28c-47ec-b74f-2e2a56f8ac9f/.user_uploaded/media_1788187353912.png
You can embed this image in an artifact if you need ... [Full text truncated for brevity]</w:t>
            </w:r>
          </w:p>
        </w:tc>
      </w:tr>
      <w:tr w14:paraId="1A49A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CBD5E1" w:sz="0" w:space="0"/>
              <w:left w:val="single" w:color="CBD5E1" w:sz="0" w:space="0"/>
              <w:bottom w:val="single" w:color="CBD5E1" w:sz="0" w:space="0"/>
              <w:right w:val="single" w:color="CBD5E1" w:sz="0" w:space="0"/>
            </w:tcBorders>
            <w:shd w:val="clear" w:color="auto" w:fill="F8FAFC"/>
            <w:tcMar>
              <w:top w:w="120" w:type="dxa"/>
              <w:left w:w="140" w:type="dxa"/>
              <w:bottom w:w="120" w:type="dxa"/>
              <w:right w:w="140" w:type="dxa"/>
            </w:tcMar>
          </w:tcPr>
          <w:p w14:paraId="0636988F">
            <w:pPr>
              <w:jc w:val="center"/>
            </w:pPr>
            <w:r>
              <w:rPr>
                <w:rFonts w:ascii="Calibri" w:hAnsi="Calibri" w:eastAsia="Calibri" w:cs="Calibri"/>
                <w:b/>
                <w:bCs/>
                <w:color w:val="0F172A"/>
                <w:sz w:val="18"/>
                <w:szCs w:val="18"/>
              </w:rPr>
              <w:t>31</w:t>
            </w:r>
          </w:p>
        </w:tc>
        <w:tc>
          <w:tcPr>
            <w:tcW w:w="1100" w:type="pct"/>
            <w:tcBorders>
              <w:top w:val="single" w:color="CBD5E1" w:sz="0" w:space="0"/>
              <w:left w:val="single" w:color="CBD5E1" w:sz="0" w:space="0"/>
              <w:bottom w:val="single" w:color="CBD5E1" w:sz="0" w:space="0"/>
              <w:right w:val="single" w:color="CBD5E1" w:sz="0" w:space="0"/>
            </w:tcBorders>
            <w:shd w:val="clear" w:color="auto" w:fill="F8FAFC"/>
            <w:tcMar>
              <w:top w:w="120" w:type="dxa"/>
              <w:left w:w="140" w:type="dxa"/>
              <w:bottom w:w="120" w:type="dxa"/>
              <w:right w:w="140" w:type="dxa"/>
            </w:tcMar>
          </w:tcPr>
          <w:p w14:paraId="251C8F40">
            <w:pPr>
              <w:jc w:val="left"/>
            </w:pPr>
            <w:r>
              <w:rPr>
                <w:rFonts w:ascii="Calibri" w:hAnsi="Calibri" w:eastAsia="Calibri" w:cs="Calibri"/>
                <w:b w:val="0"/>
                <w:bCs w:val="0"/>
                <w:color w:val="0F172A"/>
                <w:sz w:val="18"/>
                <w:szCs w:val="18"/>
              </w:rPr>
              <w:t>2026-08-31 15:18:59</w:t>
            </w:r>
          </w:p>
        </w:tc>
        <w:tc>
          <w:tcPr>
            <w:tcW w:w="3500" w:type="pct"/>
            <w:tcBorders>
              <w:top w:val="single" w:color="CBD5E1" w:sz="0" w:space="0"/>
              <w:left w:val="single" w:color="CBD5E1" w:sz="0" w:space="0"/>
              <w:bottom w:val="single" w:color="CBD5E1" w:sz="0" w:space="0"/>
              <w:right w:val="single" w:color="CBD5E1" w:sz="0" w:space="0"/>
            </w:tcBorders>
            <w:shd w:val="clear" w:color="auto" w:fill="F8FAFC"/>
            <w:tcMar>
              <w:top w:w="120" w:type="dxa"/>
              <w:left w:w="140" w:type="dxa"/>
              <w:bottom w:w="120" w:type="dxa"/>
              <w:right w:w="140" w:type="dxa"/>
            </w:tcMar>
          </w:tcPr>
          <w:p w14:paraId="22D4FA2D">
            <w:pPr>
              <w:jc w:val="left"/>
            </w:pPr>
            <w:r>
              <w:rPr>
                <w:rFonts w:ascii="Calibri" w:hAnsi="Calibri" w:eastAsia="Calibri" w:cs="Calibri"/>
                <w:b w:val="0"/>
                <w:bCs w:val="0"/>
                <w:color w:val="0F172A"/>
                <w:sz w:val="18"/>
                <w:szCs w:val="18"/>
              </w:rPr>
              <w:t>&lt;USER_REQUEST&gt;
i dont think there is a high usage for gemini AI issue is happing in regon. there may be defferent root issue that hidden uner can you do full deep review on AI call record anlysis file to performe issue. 
&lt;/USER_REQUEST&gt;
&lt;ADDITIONAL_METADATA&gt;
The current local time is: 2026-08-31T20:48:59+05:30.
&lt;/ADDITIONAL_METADATA&gt;
&lt;USER_SETTINGS_CHANGE&gt;
The user changed setting `Model Selection... [Full text truncated for brevity]</w:t>
            </w:r>
          </w:p>
        </w:tc>
      </w:tr>
      <w:tr w14:paraId="1FDF9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CBD5E1" w:sz="0" w:space="0"/>
              <w:left w:val="single" w:color="CBD5E1" w:sz="0" w:space="0"/>
              <w:bottom w:val="single" w:color="CBD5E1" w:sz="0" w:space="0"/>
              <w:right w:val="single" w:color="CBD5E1" w:sz="0" w:space="0"/>
            </w:tcBorders>
            <w:shd w:val="clear" w:color="auto" w:fill="FFFFFF"/>
            <w:tcMar>
              <w:top w:w="120" w:type="dxa"/>
              <w:left w:w="140" w:type="dxa"/>
              <w:bottom w:w="120" w:type="dxa"/>
              <w:right w:w="140" w:type="dxa"/>
            </w:tcMar>
          </w:tcPr>
          <w:p w14:paraId="3B00B866">
            <w:pPr>
              <w:jc w:val="center"/>
            </w:pPr>
            <w:r>
              <w:rPr>
                <w:rFonts w:ascii="Calibri" w:hAnsi="Calibri" w:eastAsia="Calibri" w:cs="Calibri"/>
                <w:b/>
                <w:bCs/>
                <w:color w:val="0F172A"/>
                <w:sz w:val="18"/>
                <w:szCs w:val="18"/>
              </w:rPr>
              <w:t>32</w:t>
            </w:r>
          </w:p>
        </w:tc>
        <w:tc>
          <w:tcPr>
            <w:tcW w:w="1100" w:type="pct"/>
            <w:tcBorders>
              <w:top w:val="single" w:color="CBD5E1" w:sz="0" w:space="0"/>
              <w:left w:val="single" w:color="CBD5E1" w:sz="0" w:space="0"/>
              <w:bottom w:val="single" w:color="CBD5E1" w:sz="0" w:space="0"/>
              <w:right w:val="single" w:color="CBD5E1" w:sz="0" w:space="0"/>
            </w:tcBorders>
            <w:shd w:val="clear" w:color="auto" w:fill="FFFFFF"/>
            <w:tcMar>
              <w:top w:w="120" w:type="dxa"/>
              <w:left w:w="140" w:type="dxa"/>
              <w:bottom w:w="120" w:type="dxa"/>
              <w:right w:w="140" w:type="dxa"/>
            </w:tcMar>
          </w:tcPr>
          <w:p w14:paraId="2EDC7C04">
            <w:pPr>
              <w:jc w:val="left"/>
            </w:pPr>
            <w:r>
              <w:rPr>
                <w:rFonts w:ascii="Calibri" w:hAnsi="Calibri" w:eastAsia="Calibri" w:cs="Calibri"/>
                <w:b w:val="0"/>
                <w:bCs w:val="0"/>
                <w:color w:val="0F172A"/>
                <w:sz w:val="18"/>
                <w:szCs w:val="18"/>
              </w:rPr>
              <w:t>2026-08-31 15:31:38</w:t>
            </w:r>
          </w:p>
        </w:tc>
        <w:tc>
          <w:tcPr>
            <w:tcW w:w="3500" w:type="pct"/>
            <w:tcBorders>
              <w:top w:val="single" w:color="CBD5E1" w:sz="0" w:space="0"/>
              <w:left w:val="single" w:color="CBD5E1" w:sz="0" w:space="0"/>
              <w:bottom w:val="single" w:color="CBD5E1" w:sz="0" w:space="0"/>
              <w:right w:val="single" w:color="CBD5E1" w:sz="0" w:space="0"/>
            </w:tcBorders>
            <w:shd w:val="clear" w:color="auto" w:fill="FFFFFF"/>
            <w:tcMar>
              <w:top w:w="120" w:type="dxa"/>
              <w:left w:w="140" w:type="dxa"/>
              <w:bottom w:w="120" w:type="dxa"/>
              <w:right w:w="140" w:type="dxa"/>
            </w:tcMar>
          </w:tcPr>
          <w:p w14:paraId="7BBD5135">
            <w:pPr>
              <w:jc w:val="left"/>
            </w:pPr>
            <w:r>
              <w:rPr>
                <w:rFonts w:ascii="Calibri" w:hAnsi="Calibri" w:eastAsia="Calibri" w:cs="Calibri"/>
                <w:b w:val="0"/>
                <w:bCs w:val="0"/>
                <w:color w:val="0F172A"/>
                <w:sz w:val="18"/>
                <w:szCs w:val="18"/>
              </w:rPr>
              <w:t>&lt;USER_REQUEST&gt;
commit these changers to staging and main and deploy to live site. 
&lt;/USER_REQUEST&gt;
&lt;ADDITIONAL_METADATA&gt;
The current local time is: 2026-08-31T21:01:38+05:30.
&lt;/ADDITIONAL_METADATA&gt;
&lt;USER_SETTINGS_CHANGE&gt;
The user changed setting `Model Selection` from Claude Opus 4.6 (Thinking) to Gemini 3.7 Flash (Medium). No need to comment on this change if the user doesn't ask about it. If rep... [Full text truncated for brevity]</w:t>
            </w:r>
          </w:p>
        </w:tc>
      </w:tr>
      <w:tr w14:paraId="587D6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CBD5E1" w:sz="0" w:space="0"/>
              <w:left w:val="single" w:color="CBD5E1" w:sz="0" w:space="0"/>
              <w:bottom w:val="single" w:color="CBD5E1" w:sz="0" w:space="0"/>
              <w:right w:val="single" w:color="CBD5E1" w:sz="0" w:space="0"/>
            </w:tcBorders>
            <w:shd w:val="clear" w:color="auto" w:fill="F8FAFC"/>
            <w:tcMar>
              <w:top w:w="120" w:type="dxa"/>
              <w:left w:w="140" w:type="dxa"/>
              <w:bottom w:w="120" w:type="dxa"/>
              <w:right w:w="140" w:type="dxa"/>
            </w:tcMar>
          </w:tcPr>
          <w:p w14:paraId="44614721">
            <w:pPr>
              <w:jc w:val="center"/>
            </w:pPr>
            <w:r>
              <w:rPr>
                <w:rFonts w:ascii="Calibri" w:hAnsi="Calibri" w:eastAsia="Calibri" w:cs="Calibri"/>
                <w:b/>
                <w:bCs/>
                <w:color w:val="0F172A"/>
                <w:sz w:val="18"/>
                <w:szCs w:val="18"/>
              </w:rPr>
              <w:t>33</w:t>
            </w:r>
          </w:p>
        </w:tc>
        <w:tc>
          <w:tcPr>
            <w:tcW w:w="1100" w:type="pct"/>
            <w:tcBorders>
              <w:top w:val="single" w:color="CBD5E1" w:sz="0" w:space="0"/>
              <w:left w:val="single" w:color="CBD5E1" w:sz="0" w:space="0"/>
              <w:bottom w:val="single" w:color="CBD5E1" w:sz="0" w:space="0"/>
              <w:right w:val="single" w:color="CBD5E1" w:sz="0" w:space="0"/>
            </w:tcBorders>
            <w:shd w:val="clear" w:color="auto" w:fill="F8FAFC"/>
            <w:tcMar>
              <w:top w:w="120" w:type="dxa"/>
              <w:left w:w="140" w:type="dxa"/>
              <w:bottom w:w="120" w:type="dxa"/>
              <w:right w:w="140" w:type="dxa"/>
            </w:tcMar>
          </w:tcPr>
          <w:p w14:paraId="35F62F75">
            <w:pPr>
              <w:jc w:val="left"/>
            </w:pPr>
            <w:r>
              <w:rPr>
                <w:rFonts w:ascii="Calibri" w:hAnsi="Calibri" w:eastAsia="Calibri" w:cs="Calibri"/>
                <w:b w:val="0"/>
                <w:bCs w:val="0"/>
                <w:color w:val="0F172A"/>
                <w:sz w:val="18"/>
                <w:szCs w:val="18"/>
              </w:rPr>
              <w:t>2026-08-31 15:36:44</w:t>
            </w:r>
          </w:p>
        </w:tc>
        <w:tc>
          <w:tcPr>
            <w:tcW w:w="3500" w:type="pct"/>
            <w:tcBorders>
              <w:top w:val="single" w:color="CBD5E1" w:sz="0" w:space="0"/>
              <w:left w:val="single" w:color="CBD5E1" w:sz="0" w:space="0"/>
              <w:bottom w:val="single" w:color="CBD5E1" w:sz="0" w:space="0"/>
              <w:right w:val="single" w:color="CBD5E1" w:sz="0" w:space="0"/>
            </w:tcBorders>
            <w:shd w:val="clear" w:color="auto" w:fill="F8FAFC"/>
            <w:tcMar>
              <w:top w:w="120" w:type="dxa"/>
              <w:left w:w="140" w:type="dxa"/>
              <w:bottom w:w="120" w:type="dxa"/>
              <w:right w:w="140" w:type="dxa"/>
            </w:tcMar>
          </w:tcPr>
          <w:p w14:paraId="0DD759BC">
            <w:pPr>
              <w:jc w:val="left"/>
            </w:pPr>
            <w:r>
              <w:rPr>
                <w:rFonts w:ascii="Calibri" w:hAnsi="Calibri" w:eastAsia="Calibri" w:cs="Calibri"/>
                <w:b w:val="0"/>
                <w:bCs w:val="0"/>
                <w:color w:val="0F172A"/>
                <w:sz w:val="18"/>
                <w:szCs w:val="18"/>
              </w:rPr>
              <w:t>&lt;USER_REQUEST&gt;
If the Gemini AI tries to analyze the audio clip even before uploading to the input field, it might make some confusions. So why shouldn't we implement upload progress bar indicator, and once it completes, then the user can click on analyze call. Can you give me your implementation plan for that particular feature and your thoughts, is it good or not? 
&lt;/USER_REQUEST&gt;
&lt;ADDITIONAL_ME... [Full text truncated for brevity]</w:t>
            </w:r>
          </w:p>
        </w:tc>
      </w:tr>
      <w:tr w14:paraId="79923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CBD5E1" w:sz="0" w:space="0"/>
              <w:left w:val="single" w:color="CBD5E1" w:sz="0" w:space="0"/>
              <w:bottom w:val="single" w:color="CBD5E1" w:sz="0" w:space="0"/>
              <w:right w:val="single" w:color="CBD5E1" w:sz="0" w:space="0"/>
            </w:tcBorders>
            <w:shd w:val="clear" w:color="auto" w:fill="FFFFFF"/>
            <w:tcMar>
              <w:top w:w="120" w:type="dxa"/>
              <w:left w:w="140" w:type="dxa"/>
              <w:bottom w:w="120" w:type="dxa"/>
              <w:right w:w="140" w:type="dxa"/>
            </w:tcMar>
          </w:tcPr>
          <w:p w14:paraId="5ABE2DFF">
            <w:pPr>
              <w:jc w:val="center"/>
            </w:pPr>
            <w:r>
              <w:rPr>
                <w:rFonts w:ascii="Calibri" w:hAnsi="Calibri" w:eastAsia="Calibri" w:cs="Calibri"/>
                <w:b/>
                <w:bCs/>
                <w:color w:val="0F172A"/>
                <w:sz w:val="18"/>
                <w:szCs w:val="18"/>
              </w:rPr>
              <w:t>34</w:t>
            </w:r>
          </w:p>
        </w:tc>
        <w:tc>
          <w:tcPr>
            <w:tcW w:w="1100" w:type="pct"/>
            <w:tcBorders>
              <w:top w:val="single" w:color="CBD5E1" w:sz="0" w:space="0"/>
              <w:left w:val="single" w:color="CBD5E1" w:sz="0" w:space="0"/>
              <w:bottom w:val="single" w:color="CBD5E1" w:sz="0" w:space="0"/>
              <w:right w:val="single" w:color="CBD5E1" w:sz="0" w:space="0"/>
            </w:tcBorders>
            <w:shd w:val="clear" w:color="auto" w:fill="FFFFFF"/>
            <w:tcMar>
              <w:top w:w="120" w:type="dxa"/>
              <w:left w:w="140" w:type="dxa"/>
              <w:bottom w:w="120" w:type="dxa"/>
              <w:right w:w="140" w:type="dxa"/>
            </w:tcMar>
          </w:tcPr>
          <w:p w14:paraId="71B02891">
            <w:pPr>
              <w:jc w:val="left"/>
            </w:pPr>
            <w:r>
              <w:rPr>
                <w:rFonts w:ascii="Calibri" w:hAnsi="Calibri" w:eastAsia="Calibri" w:cs="Calibri"/>
                <w:b w:val="0"/>
                <w:bCs w:val="0"/>
                <w:color w:val="0F172A"/>
                <w:sz w:val="18"/>
                <w:szCs w:val="18"/>
              </w:rPr>
              <w:t>2026-08-31 15:39:09</w:t>
            </w:r>
          </w:p>
        </w:tc>
        <w:tc>
          <w:tcPr>
            <w:tcW w:w="3500" w:type="pct"/>
            <w:tcBorders>
              <w:top w:val="single" w:color="CBD5E1" w:sz="0" w:space="0"/>
              <w:left w:val="single" w:color="CBD5E1" w:sz="0" w:space="0"/>
              <w:bottom w:val="single" w:color="CBD5E1" w:sz="0" w:space="0"/>
              <w:right w:val="single" w:color="CBD5E1" w:sz="0" w:space="0"/>
            </w:tcBorders>
            <w:shd w:val="clear" w:color="auto" w:fill="FFFFFF"/>
            <w:tcMar>
              <w:top w:w="120" w:type="dxa"/>
              <w:left w:w="140" w:type="dxa"/>
              <w:bottom w:w="120" w:type="dxa"/>
              <w:right w:w="140" w:type="dxa"/>
            </w:tcMar>
          </w:tcPr>
          <w:p w14:paraId="12F03549">
            <w:pPr>
              <w:jc w:val="left"/>
            </w:pPr>
            <w:r>
              <w:rPr>
                <w:rFonts w:ascii="Calibri" w:hAnsi="Calibri" w:eastAsia="Calibri" w:cs="Calibri"/>
                <w:b w:val="0"/>
                <w:bCs w:val="0"/>
                <w:color w:val="0F172A"/>
                <w:sz w:val="18"/>
                <w:szCs w:val="18"/>
              </w:rPr>
              <w:t>Comments on artifact URI: file:///c%3A/Users/User/.gemini/antigravity/brain/3c01c78f-c28c-47ec-b74f-2e2a56f8ac9f/implementation_plan.md
Selection:
&gt;Key Design Decision:
  The audio preparation (format verification, downsampling/compression to 16kHz WAV, and base64 conversion) will happen automatically upon file selection with animated progress. Once the progress bar reaches 100% ("Ready"), the AI... [Full text truncated for brevity]</w:t>
            </w:r>
          </w:p>
        </w:tc>
      </w:tr>
      <w:tr w14:paraId="3A8B7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CBD5E1" w:sz="0" w:space="0"/>
              <w:left w:val="single" w:color="CBD5E1" w:sz="0" w:space="0"/>
              <w:bottom w:val="single" w:color="CBD5E1" w:sz="0" w:space="0"/>
              <w:right w:val="single" w:color="CBD5E1" w:sz="0" w:space="0"/>
            </w:tcBorders>
            <w:shd w:val="clear" w:color="auto" w:fill="F8FAFC"/>
            <w:tcMar>
              <w:top w:w="120" w:type="dxa"/>
              <w:left w:w="140" w:type="dxa"/>
              <w:bottom w:w="120" w:type="dxa"/>
              <w:right w:w="140" w:type="dxa"/>
            </w:tcMar>
          </w:tcPr>
          <w:p w14:paraId="0E7E5B60">
            <w:pPr>
              <w:jc w:val="center"/>
            </w:pPr>
            <w:r>
              <w:rPr>
                <w:rFonts w:ascii="Calibri" w:hAnsi="Calibri" w:eastAsia="Calibri" w:cs="Calibri"/>
                <w:b/>
                <w:bCs/>
                <w:color w:val="0F172A"/>
                <w:sz w:val="18"/>
                <w:szCs w:val="18"/>
              </w:rPr>
              <w:t>35</w:t>
            </w:r>
          </w:p>
        </w:tc>
        <w:tc>
          <w:tcPr>
            <w:tcW w:w="1100" w:type="pct"/>
            <w:tcBorders>
              <w:top w:val="single" w:color="CBD5E1" w:sz="0" w:space="0"/>
              <w:left w:val="single" w:color="CBD5E1" w:sz="0" w:space="0"/>
              <w:bottom w:val="single" w:color="CBD5E1" w:sz="0" w:space="0"/>
              <w:right w:val="single" w:color="CBD5E1" w:sz="0" w:space="0"/>
            </w:tcBorders>
            <w:shd w:val="clear" w:color="auto" w:fill="F8FAFC"/>
            <w:tcMar>
              <w:top w:w="120" w:type="dxa"/>
              <w:left w:w="140" w:type="dxa"/>
              <w:bottom w:w="120" w:type="dxa"/>
              <w:right w:w="140" w:type="dxa"/>
            </w:tcMar>
          </w:tcPr>
          <w:p w14:paraId="17CA94D7">
            <w:pPr>
              <w:jc w:val="left"/>
            </w:pPr>
            <w:r>
              <w:rPr>
                <w:rFonts w:ascii="Calibri" w:hAnsi="Calibri" w:eastAsia="Calibri" w:cs="Calibri"/>
                <w:b w:val="0"/>
                <w:bCs w:val="0"/>
                <w:color w:val="0F172A"/>
                <w:sz w:val="18"/>
                <w:szCs w:val="18"/>
              </w:rPr>
              <w:t>2026-08-31 15:39:48</w:t>
            </w:r>
          </w:p>
        </w:tc>
        <w:tc>
          <w:tcPr>
            <w:tcW w:w="3500" w:type="pct"/>
            <w:tcBorders>
              <w:top w:val="single" w:color="CBD5E1" w:sz="0" w:space="0"/>
              <w:left w:val="single" w:color="CBD5E1" w:sz="0" w:space="0"/>
              <w:bottom w:val="single" w:color="CBD5E1" w:sz="0" w:space="0"/>
              <w:right w:val="single" w:color="CBD5E1" w:sz="0" w:space="0"/>
            </w:tcBorders>
            <w:shd w:val="clear" w:color="auto" w:fill="F8FAFC"/>
            <w:tcMar>
              <w:top w:w="120" w:type="dxa"/>
              <w:left w:w="140" w:type="dxa"/>
              <w:bottom w:w="120" w:type="dxa"/>
              <w:right w:w="140" w:type="dxa"/>
            </w:tcMar>
          </w:tcPr>
          <w:p w14:paraId="25192256">
            <w:pPr>
              <w:jc w:val="left"/>
            </w:pPr>
            <w:r>
              <w:rPr>
                <w:rFonts w:ascii="Calibri" w:hAnsi="Calibri" w:eastAsia="Calibri" w:cs="Calibri"/>
                <w:b w:val="0"/>
                <w:bCs w:val="0"/>
                <w:color w:val="0F172A"/>
                <w:sz w:val="18"/>
                <w:szCs w:val="18"/>
              </w:rPr>
              <w:t>Comments on artifact URI: file:///c%3A/Users/User/.gemini/antigravity/brain/3c01c78f-c28c-47ec-b74f-2e2a56f8ac9f/implementation_plan.md
The user has approved this document.
&lt;USER_REQUEST&gt;
&lt;/USER_REQUEST&gt;
&lt;ADDITIONAL_METADATA&gt;
The current local time is: 2026-08-31T21:09:48+05:30.
&lt;/ADDITIONAL_METADATA&gt;</w:t>
            </w:r>
          </w:p>
        </w:tc>
      </w:tr>
      <w:tr w14:paraId="3D832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CBD5E1" w:sz="0" w:space="0"/>
              <w:left w:val="single" w:color="CBD5E1" w:sz="0" w:space="0"/>
              <w:bottom w:val="single" w:color="CBD5E1" w:sz="0" w:space="0"/>
              <w:right w:val="single" w:color="CBD5E1" w:sz="0" w:space="0"/>
            </w:tcBorders>
            <w:shd w:val="clear" w:color="auto" w:fill="FFFFFF"/>
            <w:tcMar>
              <w:top w:w="120" w:type="dxa"/>
              <w:left w:w="140" w:type="dxa"/>
              <w:bottom w:w="120" w:type="dxa"/>
              <w:right w:w="140" w:type="dxa"/>
            </w:tcMar>
          </w:tcPr>
          <w:p w14:paraId="66CDF080">
            <w:pPr>
              <w:jc w:val="center"/>
            </w:pPr>
            <w:r>
              <w:rPr>
                <w:rFonts w:ascii="Calibri" w:hAnsi="Calibri" w:eastAsia="Calibri" w:cs="Calibri"/>
                <w:b/>
                <w:bCs/>
                <w:color w:val="0F172A"/>
                <w:sz w:val="18"/>
                <w:szCs w:val="18"/>
              </w:rPr>
              <w:t>36</w:t>
            </w:r>
          </w:p>
        </w:tc>
        <w:tc>
          <w:tcPr>
            <w:tcW w:w="1100" w:type="pct"/>
            <w:tcBorders>
              <w:top w:val="single" w:color="CBD5E1" w:sz="0" w:space="0"/>
              <w:left w:val="single" w:color="CBD5E1" w:sz="0" w:space="0"/>
              <w:bottom w:val="single" w:color="CBD5E1" w:sz="0" w:space="0"/>
              <w:right w:val="single" w:color="CBD5E1" w:sz="0" w:space="0"/>
            </w:tcBorders>
            <w:shd w:val="clear" w:color="auto" w:fill="FFFFFF"/>
            <w:tcMar>
              <w:top w:w="120" w:type="dxa"/>
              <w:left w:w="140" w:type="dxa"/>
              <w:bottom w:w="120" w:type="dxa"/>
              <w:right w:w="140" w:type="dxa"/>
            </w:tcMar>
          </w:tcPr>
          <w:p w14:paraId="0C5EFA63">
            <w:pPr>
              <w:jc w:val="left"/>
            </w:pPr>
            <w:r>
              <w:rPr>
                <w:rFonts w:ascii="Calibri" w:hAnsi="Calibri" w:eastAsia="Calibri" w:cs="Calibri"/>
                <w:b w:val="0"/>
                <w:bCs w:val="0"/>
                <w:color w:val="0F172A"/>
                <w:sz w:val="18"/>
                <w:szCs w:val="18"/>
              </w:rPr>
              <w:t>2026-08-31 15:44:52</w:t>
            </w:r>
          </w:p>
        </w:tc>
        <w:tc>
          <w:tcPr>
            <w:tcW w:w="3500" w:type="pct"/>
            <w:tcBorders>
              <w:top w:val="single" w:color="CBD5E1" w:sz="0" w:space="0"/>
              <w:left w:val="single" w:color="CBD5E1" w:sz="0" w:space="0"/>
              <w:bottom w:val="single" w:color="CBD5E1" w:sz="0" w:space="0"/>
              <w:right w:val="single" w:color="CBD5E1" w:sz="0" w:space="0"/>
            </w:tcBorders>
            <w:shd w:val="clear" w:color="auto" w:fill="FFFFFF"/>
            <w:tcMar>
              <w:top w:w="120" w:type="dxa"/>
              <w:left w:w="140" w:type="dxa"/>
              <w:bottom w:w="120" w:type="dxa"/>
              <w:right w:w="140" w:type="dxa"/>
            </w:tcMar>
          </w:tcPr>
          <w:p w14:paraId="12E0FA79">
            <w:pPr>
              <w:jc w:val="left"/>
            </w:pPr>
            <w:r>
              <w:rPr>
                <w:rFonts w:ascii="Calibri" w:hAnsi="Calibri" w:eastAsia="Calibri" w:cs="Calibri"/>
                <w:b w:val="0"/>
                <w:bCs w:val="0"/>
                <w:color w:val="0F172A"/>
                <w:sz w:val="18"/>
                <w:szCs w:val="18"/>
              </w:rPr>
              <w:t>&lt;USER_REQUEST&gt;
Newly implemented progress bar and audio recording playback features are working, but Gemini AI analyzing the call recording is not working, giving the error that I have uploaded here as a screenshot of it. 
&lt;/USER_REQUEST&gt;
&lt;ADDITIONAL_METADATA&gt;
The current local time is: 2026-08-31T21:14:52+05:30.
The user has uploaded 1 image(s):
- C:/Users/User/.gemini/antigravity/brain/3c01c78f... [Full text truncated for brevity]</w:t>
            </w:r>
          </w:p>
        </w:tc>
      </w:tr>
      <w:tr w14:paraId="0121F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CBD5E1" w:sz="0" w:space="0"/>
              <w:left w:val="single" w:color="CBD5E1" w:sz="0" w:space="0"/>
              <w:bottom w:val="single" w:color="CBD5E1" w:sz="0" w:space="0"/>
              <w:right w:val="single" w:color="CBD5E1" w:sz="0" w:space="0"/>
            </w:tcBorders>
            <w:shd w:val="clear" w:color="auto" w:fill="F8FAFC"/>
            <w:tcMar>
              <w:top w:w="120" w:type="dxa"/>
              <w:left w:w="140" w:type="dxa"/>
              <w:bottom w:w="120" w:type="dxa"/>
              <w:right w:w="140" w:type="dxa"/>
            </w:tcMar>
          </w:tcPr>
          <w:p w14:paraId="38718DEA">
            <w:pPr>
              <w:jc w:val="center"/>
            </w:pPr>
            <w:r>
              <w:rPr>
                <w:rFonts w:ascii="Calibri" w:hAnsi="Calibri" w:eastAsia="Calibri" w:cs="Calibri"/>
                <w:b/>
                <w:bCs/>
                <w:color w:val="0F172A"/>
                <w:sz w:val="18"/>
                <w:szCs w:val="18"/>
              </w:rPr>
              <w:t>37</w:t>
            </w:r>
          </w:p>
        </w:tc>
        <w:tc>
          <w:tcPr>
            <w:tcW w:w="1100" w:type="pct"/>
            <w:tcBorders>
              <w:top w:val="single" w:color="CBD5E1" w:sz="0" w:space="0"/>
              <w:left w:val="single" w:color="CBD5E1" w:sz="0" w:space="0"/>
              <w:bottom w:val="single" w:color="CBD5E1" w:sz="0" w:space="0"/>
              <w:right w:val="single" w:color="CBD5E1" w:sz="0" w:space="0"/>
            </w:tcBorders>
            <w:shd w:val="clear" w:color="auto" w:fill="F8FAFC"/>
            <w:tcMar>
              <w:top w:w="120" w:type="dxa"/>
              <w:left w:w="140" w:type="dxa"/>
              <w:bottom w:w="120" w:type="dxa"/>
              <w:right w:w="140" w:type="dxa"/>
            </w:tcMar>
          </w:tcPr>
          <w:p w14:paraId="11D6FE9E">
            <w:pPr>
              <w:jc w:val="left"/>
            </w:pPr>
            <w:r>
              <w:rPr>
                <w:rFonts w:ascii="Calibri" w:hAnsi="Calibri" w:eastAsia="Calibri" w:cs="Calibri"/>
                <w:b w:val="0"/>
                <w:bCs w:val="0"/>
                <w:color w:val="0F172A"/>
                <w:sz w:val="18"/>
                <w:szCs w:val="18"/>
              </w:rPr>
              <w:t>2026-08-31 15:50:40</w:t>
            </w:r>
          </w:p>
        </w:tc>
        <w:tc>
          <w:tcPr>
            <w:tcW w:w="3500" w:type="pct"/>
            <w:tcBorders>
              <w:top w:val="single" w:color="CBD5E1" w:sz="0" w:space="0"/>
              <w:left w:val="single" w:color="CBD5E1" w:sz="0" w:space="0"/>
              <w:bottom w:val="single" w:color="CBD5E1" w:sz="0" w:space="0"/>
              <w:right w:val="single" w:color="CBD5E1" w:sz="0" w:space="0"/>
            </w:tcBorders>
            <w:shd w:val="clear" w:color="auto" w:fill="F8FAFC"/>
            <w:tcMar>
              <w:top w:w="120" w:type="dxa"/>
              <w:left w:w="140" w:type="dxa"/>
              <w:bottom w:w="120" w:type="dxa"/>
              <w:right w:w="140" w:type="dxa"/>
            </w:tcMar>
          </w:tcPr>
          <w:p w14:paraId="1806BCE0">
            <w:pPr>
              <w:jc w:val="left"/>
            </w:pPr>
            <w:r>
              <w:rPr>
                <w:rFonts w:ascii="Calibri" w:hAnsi="Calibri" w:eastAsia="Calibri" w:cs="Calibri"/>
                <w:b w:val="0"/>
                <w:bCs w:val="0"/>
                <w:color w:val="0F172A"/>
                <w:sz w:val="18"/>
                <w:szCs w:val="18"/>
              </w:rPr>
              <w:t>&lt;USER_REQUEST&gt;
Rectify this issue of ai not anlysing 
&lt;/USER_REQUEST&gt;
&lt;ADDITIONAL_METADATA&gt;
The current local time is: 2026-08-31T21:20:40+05:30.
The user has uploaded 1 image(s):
- C:/Users/User/.gemini/antigravity/brain/3c01c78f-c28c-47ec-b74f-2e2a56f8ac9f/.user_uploaded/media_1788191416707.png
You can embed this image in an artifact if you need the USER to review it.
&lt;/ADDITIONAL_METADATA&gt;
&lt;US... [Full text truncated for brevity]</w:t>
            </w:r>
          </w:p>
        </w:tc>
      </w:tr>
      <w:tr w14:paraId="5EA51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CBD5E1" w:sz="0" w:space="0"/>
              <w:left w:val="single" w:color="CBD5E1" w:sz="0" w:space="0"/>
              <w:bottom w:val="single" w:color="CBD5E1" w:sz="0" w:space="0"/>
              <w:right w:val="single" w:color="CBD5E1" w:sz="0" w:space="0"/>
            </w:tcBorders>
            <w:shd w:val="clear" w:color="auto" w:fill="FFFFFF"/>
            <w:tcMar>
              <w:top w:w="120" w:type="dxa"/>
              <w:left w:w="140" w:type="dxa"/>
              <w:bottom w:w="120" w:type="dxa"/>
              <w:right w:w="140" w:type="dxa"/>
            </w:tcMar>
          </w:tcPr>
          <w:p w14:paraId="18B1AC9C">
            <w:pPr>
              <w:jc w:val="center"/>
            </w:pPr>
            <w:r>
              <w:rPr>
                <w:rFonts w:ascii="Calibri" w:hAnsi="Calibri" w:eastAsia="Calibri" w:cs="Calibri"/>
                <w:b/>
                <w:bCs/>
                <w:color w:val="0F172A"/>
                <w:sz w:val="18"/>
                <w:szCs w:val="18"/>
              </w:rPr>
              <w:t>38</w:t>
            </w:r>
          </w:p>
        </w:tc>
        <w:tc>
          <w:tcPr>
            <w:tcW w:w="1100" w:type="pct"/>
            <w:tcBorders>
              <w:top w:val="single" w:color="CBD5E1" w:sz="0" w:space="0"/>
              <w:left w:val="single" w:color="CBD5E1" w:sz="0" w:space="0"/>
              <w:bottom w:val="single" w:color="CBD5E1" w:sz="0" w:space="0"/>
              <w:right w:val="single" w:color="CBD5E1" w:sz="0" w:space="0"/>
            </w:tcBorders>
            <w:shd w:val="clear" w:color="auto" w:fill="FFFFFF"/>
            <w:tcMar>
              <w:top w:w="120" w:type="dxa"/>
              <w:left w:w="140" w:type="dxa"/>
              <w:bottom w:w="120" w:type="dxa"/>
              <w:right w:w="140" w:type="dxa"/>
            </w:tcMar>
          </w:tcPr>
          <w:p w14:paraId="57539CD6">
            <w:pPr>
              <w:jc w:val="left"/>
            </w:pPr>
            <w:r>
              <w:rPr>
                <w:rFonts w:ascii="Calibri" w:hAnsi="Calibri" w:eastAsia="Calibri" w:cs="Calibri"/>
                <w:b w:val="0"/>
                <w:bCs w:val="0"/>
                <w:color w:val="0F172A"/>
                <w:sz w:val="18"/>
                <w:szCs w:val="18"/>
              </w:rPr>
              <w:t>2026-08-31 16:11:03</w:t>
            </w:r>
          </w:p>
        </w:tc>
        <w:tc>
          <w:tcPr>
            <w:tcW w:w="3500" w:type="pct"/>
            <w:tcBorders>
              <w:top w:val="single" w:color="CBD5E1" w:sz="0" w:space="0"/>
              <w:left w:val="single" w:color="CBD5E1" w:sz="0" w:space="0"/>
              <w:bottom w:val="single" w:color="CBD5E1" w:sz="0" w:space="0"/>
              <w:right w:val="single" w:color="CBD5E1" w:sz="0" w:space="0"/>
            </w:tcBorders>
            <w:shd w:val="clear" w:color="auto" w:fill="FFFFFF"/>
            <w:tcMar>
              <w:top w:w="120" w:type="dxa"/>
              <w:left w:w="140" w:type="dxa"/>
              <w:bottom w:w="120" w:type="dxa"/>
              <w:right w:w="140" w:type="dxa"/>
            </w:tcMar>
          </w:tcPr>
          <w:p w14:paraId="56CAAD7F">
            <w:pPr>
              <w:jc w:val="left"/>
            </w:pPr>
            <w:r>
              <w:rPr>
                <w:rFonts w:ascii="Calibri" w:hAnsi="Calibri" w:eastAsia="Calibri" w:cs="Calibri"/>
                <w:b w:val="0"/>
                <w:bCs w:val="0"/>
                <w:color w:val="0F172A"/>
                <w:sz w:val="18"/>
                <w:szCs w:val="18"/>
              </w:rPr>
              <w:t>&lt;USER_REQUEST&gt;
use this gemini api key - AQ.Ab8RN6JbflfDil43OuJ5MSEdBZw8Tjj2EzkqDutjB8Y_olswkg
and use model - gemini-3.6-flash
&lt;/USER_REQUEST&gt;
&lt;ADDITIONAL_METADATA&gt;
The current local time is: 2026-08-31T21:41:03+05:30.
&lt;/ADDITIONAL_METADATA&gt;
&lt;USER_SETTINGS_CHANGE&gt;
The user changed setting `Model Selection` from Claude Sonnet 4.6 (Thinking) to Gemini 3.7 Flash (High). No need to comment on this c... [Full text truncated for brevity]</w:t>
            </w:r>
          </w:p>
        </w:tc>
      </w:tr>
      <w:tr w14:paraId="74794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CBD5E1" w:sz="0" w:space="0"/>
              <w:left w:val="single" w:color="CBD5E1" w:sz="0" w:space="0"/>
              <w:bottom w:val="single" w:color="CBD5E1" w:sz="0" w:space="0"/>
              <w:right w:val="single" w:color="CBD5E1" w:sz="0" w:space="0"/>
            </w:tcBorders>
            <w:shd w:val="clear" w:color="auto" w:fill="F8FAFC"/>
            <w:tcMar>
              <w:top w:w="120" w:type="dxa"/>
              <w:left w:w="140" w:type="dxa"/>
              <w:bottom w:w="120" w:type="dxa"/>
              <w:right w:w="140" w:type="dxa"/>
            </w:tcMar>
          </w:tcPr>
          <w:p w14:paraId="070C9583">
            <w:pPr>
              <w:jc w:val="center"/>
            </w:pPr>
            <w:r>
              <w:rPr>
                <w:rFonts w:ascii="Calibri" w:hAnsi="Calibri" w:eastAsia="Calibri" w:cs="Calibri"/>
                <w:b/>
                <w:bCs/>
                <w:color w:val="0F172A"/>
                <w:sz w:val="18"/>
                <w:szCs w:val="18"/>
              </w:rPr>
              <w:t>39</w:t>
            </w:r>
          </w:p>
        </w:tc>
        <w:tc>
          <w:tcPr>
            <w:tcW w:w="1100" w:type="pct"/>
            <w:tcBorders>
              <w:top w:val="single" w:color="CBD5E1" w:sz="0" w:space="0"/>
              <w:left w:val="single" w:color="CBD5E1" w:sz="0" w:space="0"/>
              <w:bottom w:val="single" w:color="CBD5E1" w:sz="0" w:space="0"/>
              <w:right w:val="single" w:color="CBD5E1" w:sz="0" w:space="0"/>
            </w:tcBorders>
            <w:shd w:val="clear" w:color="auto" w:fill="F8FAFC"/>
            <w:tcMar>
              <w:top w:w="120" w:type="dxa"/>
              <w:left w:w="140" w:type="dxa"/>
              <w:bottom w:w="120" w:type="dxa"/>
              <w:right w:w="140" w:type="dxa"/>
            </w:tcMar>
          </w:tcPr>
          <w:p w14:paraId="4DCB7147">
            <w:pPr>
              <w:jc w:val="left"/>
            </w:pPr>
            <w:r>
              <w:rPr>
                <w:rFonts w:ascii="Calibri" w:hAnsi="Calibri" w:eastAsia="Calibri" w:cs="Calibri"/>
                <w:b w:val="0"/>
                <w:bCs w:val="0"/>
                <w:color w:val="0F172A"/>
                <w:sz w:val="18"/>
                <w:szCs w:val="18"/>
              </w:rPr>
              <w:t>2026-08-31 17:14:20</w:t>
            </w:r>
          </w:p>
        </w:tc>
        <w:tc>
          <w:tcPr>
            <w:tcW w:w="3500" w:type="pct"/>
            <w:tcBorders>
              <w:top w:val="single" w:color="CBD5E1" w:sz="0" w:space="0"/>
              <w:left w:val="single" w:color="CBD5E1" w:sz="0" w:space="0"/>
              <w:bottom w:val="single" w:color="CBD5E1" w:sz="0" w:space="0"/>
              <w:right w:val="single" w:color="CBD5E1" w:sz="0" w:space="0"/>
            </w:tcBorders>
            <w:shd w:val="clear" w:color="auto" w:fill="F8FAFC"/>
            <w:tcMar>
              <w:top w:w="120" w:type="dxa"/>
              <w:left w:w="140" w:type="dxa"/>
              <w:bottom w:w="120" w:type="dxa"/>
              <w:right w:w="140" w:type="dxa"/>
            </w:tcMar>
          </w:tcPr>
          <w:p w14:paraId="44C24EAC">
            <w:pPr>
              <w:jc w:val="left"/>
            </w:pPr>
            <w:r>
              <w:rPr>
                <w:rFonts w:ascii="Calibri" w:hAnsi="Calibri" w:eastAsia="Calibri" w:cs="Calibri"/>
                <w:b w:val="0"/>
                <w:bCs w:val="0"/>
                <w:color w:val="0F172A"/>
                <w:sz w:val="18"/>
                <w:szCs w:val="18"/>
              </w:rPr>
              <w:t>&lt;USER_REQUEST&gt;
now ai anlysis working perfectly.
- But while I was running with the customer journey lifecycle moving stage by stage lead item deal item creating logistic works and framework work orders, I noticed that there was some kind of random glitch. Even after converting lead, it initially created a deal based on that lead, but when I move that deal stage by stage, the lead that got complet... [Full text truncated for brevity]</w:t>
            </w:r>
          </w:p>
        </w:tc>
      </w:tr>
      <w:tr w14:paraId="1DA0A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CBD5E1" w:sz="0" w:space="0"/>
              <w:left w:val="single" w:color="CBD5E1" w:sz="0" w:space="0"/>
              <w:bottom w:val="single" w:color="CBD5E1" w:sz="0" w:space="0"/>
              <w:right w:val="single" w:color="CBD5E1" w:sz="0" w:space="0"/>
            </w:tcBorders>
            <w:shd w:val="clear" w:color="auto" w:fill="FFFFFF"/>
            <w:tcMar>
              <w:top w:w="120" w:type="dxa"/>
              <w:left w:w="140" w:type="dxa"/>
              <w:bottom w:w="120" w:type="dxa"/>
              <w:right w:w="140" w:type="dxa"/>
            </w:tcMar>
          </w:tcPr>
          <w:p w14:paraId="3042AC83">
            <w:pPr>
              <w:jc w:val="center"/>
            </w:pPr>
            <w:r>
              <w:rPr>
                <w:rFonts w:ascii="Calibri" w:hAnsi="Calibri" w:eastAsia="Calibri" w:cs="Calibri"/>
                <w:b/>
                <w:bCs/>
                <w:color w:val="0F172A"/>
                <w:sz w:val="18"/>
                <w:szCs w:val="18"/>
              </w:rPr>
              <w:t>40</w:t>
            </w:r>
          </w:p>
        </w:tc>
        <w:tc>
          <w:tcPr>
            <w:tcW w:w="1100" w:type="pct"/>
            <w:tcBorders>
              <w:top w:val="single" w:color="CBD5E1" w:sz="0" w:space="0"/>
              <w:left w:val="single" w:color="CBD5E1" w:sz="0" w:space="0"/>
              <w:bottom w:val="single" w:color="CBD5E1" w:sz="0" w:space="0"/>
              <w:right w:val="single" w:color="CBD5E1" w:sz="0" w:space="0"/>
            </w:tcBorders>
            <w:shd w:val="clear" w:color="auto" w:fill="FFFFFF"/>
            <w:tcMar>
              <w:top w:w="120" w:type="dxa"/>
              <w:left w:w="140" w:type="dxa"/>
              <w:bottom w:w="120" w:type="dxa"/>
              <w:right w:w="140" w:type="dxa"/>
            </w:tcMar>
          </w:tcPr>
          <w:p w14:paraId="4EEF7CE2">
            <w:pPr>
              <w:jc w:val="left"/>
            </w:pPr>
            <w:r>
              <w:rPr>
                <w:rFonts w:ascii="Calibri" w:hAnsi="Calibri" w:eastAsia="Calibri" w:cs="Calibri"/>
                <w:b w:val="0"/>
                <w:bCs w:val="0"/>
                <w:color w:val="0F172A"/>
                <w:sz w:val="18"/>
                <w:szCs w:val="18"/>
              </w:rPr>
              <w:t>2026-08-31 17:43:24</w:t>
            </w:r>
          </w:p>
        </w:tc>
        <w:tc>
          <w:tcPr>
            <w:tcW w:w="3500" w:type="pct"/>
            <w:tcBorders>
              <w:top w:val="single" w:color="CBD5E1" w:sz="0" w:space="0"/>
              <w:left w:val="single" w:color="CBD5E1" w:sz="0" w:space="0"/>
              <w:bottom w:val="single" w:color="CBD5E1" w:sz="0" w:space="0"/>
              <w:right w:val="single" w:color="CBD5E1" w:sz="0" w:space="0"/>
            </w:tcBorders>
            <w:shd w:val="clear" w:color="auto" w:fill="FFFFFF"/>
            <w:tcMar>
              <w:top w:w="120" w:type="dxa"/>
              <w:left w:w="140" w:type="dxa"/>
              <w:bottom w:w="120" w:type="dxa"/>
              <w:right w:w="140" w:type="dxa"/>
            </w:tcMar>
          </w:tcPr>
          <w:p w14:paraId="3E1821F5">
            <w:pPr>
              <w:jc w:val="left"/>
            </w:pPr>
            <w:r>
              <w:rPr>
                <w:rFonts w:ascii="Calibri" w:hAnsi="Calibri" w:eastAsia="Calibri" w:cs="Calibri"/>
                <w:b w:val="0"/>
                <w:bCs w:val="0"/>
                <w:color w:val="0F172A"/>
                <w:sz w:val="18"/>
                <w:szCs w:val="18"/>
              </w:rPr>
              <w:t>Comments on artifact URI: file:///c%3A/Users/User/.gemini/antigravity/brain/3c01c78f-c28c-47ec-b74f-2e2a56f8ac9f/implementation_plan.md
The user has approved this document.
&lt;USER_REQUEST&gt;
&lt;/USER_REQUEST&gt;
&lt;ADDITIONAL_METADATA&gt;
The current local time is: 2026-08-31T23:13:24+05:30.
&lt;/ADDITIONAL_METADATA&gt;</w:t>
            </w:r>
          </w:p>
        </w:tc>
      </w:tr>
      <w:tr w14:paraId="49490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CBD5E1" w:sz="0" w:space="0"/>
              <w:left w:val="single" w:color="CBD5E1" w:sz="0" w:space="0"/>
              <w:bottom w:val="single" w:color="CBD5E1" w:sz="0" w:space="0"/>
              <w:right w:val="single" w:color="CBD5E1" w:sz="0" w:space="0"/>
            </w:tcBorders>
            <w:shd w:val="clear" w:color="auto" w:fill="F8FAFC"/>
            <w:tcMar>
              <w:top w:w="120" w:type="dxa"/>
              <w:left w:w="140" w:type="dxa"/>
              <w:bottom w:w="120" w:type="dxa"/>
              <w:right w:w="140" w:type="dxa"/>
            </w:tcMar>
          </w:tcPr>
          <w:p w14:paraId="7F8A864B">
            <w:pPr>
              <w:jc w:val="center"/>
            </w:pPr>
            <w:r>
              <w:rPr>
                <w:rFonts w:ascii="Calibri" w:hAnsi="Calibri" w:eastAsia="Calibri" w:cs="Calibri"/>
                <w:b/>
                <w:bCs/>
                <w:color w:val="0F172A"/>
                <w:sz w:val="18"/>
                <w:szCs w:val="18"/>
              </w:rPr>
              <w:t>41</w:t>
            </w:r>
          </w:p>
        </w:tc>
        <w:tc>
          <w:tcPr>
            <w:tcW w:w="1100" w:type="pct"/>
            <w:tcBorders>
              <w:top w:val="single" w:color="CBD5E1" w:sz="0" w:space="0"/>
              <w:left w:val="single" w:color="CBD5E1" w:sz="0" w:space="0"/>
              <w:bottom w:val="single" w:color="CBD5E1" w:sz="0" w:space="0"/>
              <w:right w:val="single" w:color="CBD5E1" w:sz="0" w:space="0"/>
            </w:tcBorders>
            <w:shd w:val="clear" w:color="auto" w:fill="F8FAFC"/>
            <w:tcMar>
              <w:top w:w="120" w:type="dxa"/>
              <w:left w:w="140" w:type="dxa"/>
              <w:bottom w:w="120" w:type="dxa"/>
              <w:right w:w="140" w:type="dxa"/>
            </w:tcMar>
          </w:tcPr>
          <w:p w14:paraId="14FF9FC9">
            <w:pPr>
              <w:jc w:val="left"/>
            </w:pPr>
            <w:r>
              <w:rPr>
                <w:rFonts w:ascii="Calibri" w:hAnsi="Calibri" w:eastAsia="Calibri" w:cs="Calibri"/>
                <w:b w:val="0"/>
                <w:bCs w:val="0"/>
                <w:color w:val="0F172A"/>
                <w:sz w:val="18"/>
                <w:szCs w:val="18"/>
              </w:rPr>
              <w:t>2026-08-31 18:06:30</w:t>
            </w:r>
          </w:p>
        </w:tc>
        <w:tc>
          <w:tcPr>
            <w:tcW w:w="3500" w:type="pct"/>
            <w:tcBorders>
              <w:top w:val="single" w:color="CBD5E1" w:sz="0" w:space="0"/>
              <w:left w:val="single" w:color="CBD5E1" w:sz="0" w:space="0"/>
              <w:bottom w:val="single" w:color="CBD5E1" w:sz="0" w:space="0"/>
              <w:right w:val="single" w:color="CBD5E1" w:sz="0" w:space="0"/>
            </w:tcBorders>
            <w:shd w:val="clear" w:color="auto" w:fill="F8FAFC"/>
            <w:tcMar>
              <w:top w:w="120" w:type="dxa"/>
              <w:left w:w="140" w:type="dxa"/>
              <w:bottom w:w="120" w:type="dxa"/>
              <w:right w:w="140" w:type="dxa"/>
            </w:tcMar>
          </w:tcPr>
          <w:p w14:paraId="2ADC53C7">
            <w:pPr>
              <w:jc w:val="left"/>
            </w:pPr>
            <w:r>
              <w:rPr>
                <w:rFonts w:ascii="Calibri" w:hAnsi="Calibri" w:eastAsia="Calibri" w:cs="Calibri"/>
                <w:b w:val="0"/>
                <w:bCs w:val="0"/>
                <w:color w:val="0F172A"/>
                <w:sz w:val="18"/>
                <w:szCs w:val="18"/>
              </w:rPr>
              <w:t>&lt;USER_REQUEST&gt;
Need to check the consistency of notifications when receiving a message. Sometimes it gets the notification, but sometimes it has a delay, and sometimes the notification of a message is just shown as a number in the notification icon. It's better if we can see a small pop-up of the message as a notification. Can you review the current state of message notification and give me propos... [Full text truncated for brevity]</w:t>
            </w:r>
          </w:p>
        </w:tc>
      </w:tr>
      <w:tr w14:paraId="1D253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CBD5E1" w:sz="0" w:space="0"/>
              <w:left w:val="single" w:color="CBD5E1" w:sz="0" w:space="0"/>
              <w:bottom w:val="single" w:color="CBD5E1" w:sz="0" w:space="0"/>
              <w:right w:val="single" w:color="CBD5E1" w:sz="0" w:space="0"/>
            </w:tcBorders>
            <w:shd w:val="clear" w:color="auto" w:fill="FFFFFF"/>
            <w:tcMar>
              <w:top w:w="120" w:type="dxa"/>
              <w:left w:w="140" w:type="dxa"/>
              <w:bottom w:w="120" w:type="dxa"/>
              <w:right w:w="140" w:type="dxa"/>
            </w:tcMar>
          </w:tcPr>
          <w:p w14:paraId="303867AC">
            <w:pPr>
              <w:jc w:val="center"/>
            </w:pPr>
            <w:r>
              <w:rPr>
                <w:rFonts w:ascii="Calibri" w:hAnsi="Calibri" w:eastAsia="Calibri" w:cs="Calibri"/>
                <w:b/>
                <w:bCs/>
                <w:color w:val="0F172A"/>
                <w:sz w:val="18"/>
                <w:szCs w:val="18"/>
              </w:rPr>
              <w:t>42</w:t>
            </w:r>
          </w:p>
        </w:tc>
        <w:tc>
          <w:tcPr>
            <w:tcW w:w="1100" w:type="pct"/>
            <w:tcBorders>
              <w:top w:val="single" w:color="CBD5E1" w:sz="0" w:space="0"/>
              <w:left w:val="single" w:color="CBD5E1" w:sz="0" w:space="0"/>
              <w:bottom w:val="single" w:color="CBD5E1" w:sz="0" w:space="0"/>
              <w:right w:val="single" w:color="CBD5E1" w:sz="0" w:space="0"/>
            </w:tcBorders>
            <w:shd w:val="clear" w:color="auto" w:fill="FFFFFF"/>
            <w:tcMar>
              <w:top w:w="120" w:type="dxa"/>
              <w:left w:w="140" w:type="dxa"/>
              <w:bottom w:w="120" w:type="dxa"/>
              <w:right w:w="140" w:type="dxa"/>
            </w:tcMar>
          </w:tcPr>
          <w:p w14:paraId="034E1D0F">
            <w:pPr>
              <w:jc w:val="left"/>
            </w:pPr>
            <w:r>
              <w:rPr>
                <w:rFonts w:ascii="Calibri" w:hAnsi="Calibri" w:eastAsia="Calibri" w:cs="Calibri"/>
                <w:b w:val="0"/>
                <w:bCs w:val="0"/>
                <w:color w:val="0F172A"/>
                <w:sz w:val="18"/>
                <w:szCs w:val="18"/>
              </w:rPr>
              <w:t>2026-08-31 18:18:44</w:t>
            </w:r>
          </w:p>
        </w:tc>
        <w:tc>
          <w:tcPr>
            <w:tcW w:w="3500" w:type="pct"/>
            <w:tcBorders>
              <w:top w:val="single" w:color="CBD5E1" w:sz="0" w:space="0"/>
              <w:left w:val="single" w:color="CBD5E1" w:sz="0" w:space="0"/>
              <w:bottom w:val="single" w:color="CBD5E1" w:sz="0" w:space="0"/>
              <w:right w:val="single" w:color="CBD5E1" w:sz="0" w:space="0"/>
            </w:tcBorders>
            <w:shd w:val="clear" w:color="auto" w:fill="FFFFFF"/>
            <w:tcMar>
              <w:top w:w="120" w:type="dxa"/>
              <w:left w:w="140" w:type="dxa"/>
              <w:bottom w:w="120" w:type="dxa"/>
              <w:right w:w="140" w:type="dxa"/>
            </w:tcMar>
          </w:tcPr>
          <w:p w14:paraId="4367EA48">
            <w:pPr>
              <w:jc w:val="left"/>
            </w:pPr>
            <w:r>
              <w:rPr>
                <w:rFonts w:ascii="Calibri" w:hAnsi="Calibri" w:eastAsia="Calibri" w:cs="Calibri"/>
                <w:b w:val="0"/>
                <w:bCs w:val="0"/>
                <w:color w:val="0F172A"/>
                <w:sz w:val="18"/>
                <w:szCs w:val="18"/>
              </w:rPr>
              <w:t>&lt;USER_REQUEST&gt;
no need audio chimp all the other implimentations are i approves. 
&lt;/USER_REQUEST&gt;
&lt;ADDITIONAL_METADATA&gt;
The current local time is: 2026-08-31T23:48:44+05:30.
&lt;/ADDITIONAL_METADATA&gt;</w:t>
            </w:r>
          </w:p>
        </w:tc>
      </w:tr>
      <w:tr w14:paraId="2CFB9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CBD5E1" w:sz="0" w:space="0"/>
              <w:left w:val="single" w:color="CBD5E1" w:sz="0" w:space="0"/>
              <w:bottom w:val="single" w:color="CBD5E1" w:sz="0" w:space="0"/>
              <w:right w:val="single" w:color="CBD5E1" w:sz="0" w:space="0"/>
            </w:tcBorders>
            <w:shd w:val="clear" w:color="auto" w:fill="F8FAFC"/>
            <w:tcMar>
              <w:top w:w="120" w:type="dxa"/>
              <w:left w:w="140" w:type="dxa"/>
              <w:bottom w:w="120" w:type="dxa"/>
              <w:right w:w="140" w:type="dxa"/>
            </w:tcMar>
          </w:tcPr>
          <w:p w14:paraId="163ED696">
            <w:pPr>
              <w:jc w:val="center"/>
            </w:pPr>
            <w:r>
              <w:rPr>
                <w:rFonts w:ascii="Calibri" w:hAnsi="Calibri" w:eastAsia="Calibri" w:cs="Calibri"/>
                <w:b/>
                <w:bCs/>
                <w:color w:val="0F172A"/>
                <w:sz w:val="18"/>
                <w:szCs w:val="18"/>
              </w:rPr>
              <w:t>43</w:t>
            </w:r>
          </w:p>
        </w:tc>
        <w:tc>
          <w:tcPr>
            <w:tcW w:w="1100" w:type="pct"/>
            <w:tcBorders>
              <w:top w:val="single" w:color="CBD5E1" w:sz="0" w:space="0"/>
              <w:left w:val="single" w:color="CBD5E1" w:sz="0" w:space="0"/>
              <w:bottom w:val="single" w:color="CBD5E1" w:sz="0" w:space="0"/>
              <w:right w:val="single" w:color="CBD5E1" w:sz="0" w:space="0"/>
            </w:tcBorders>
            <w:shd w:val="clear" w:color="auto" w:fill="F8FAFC"/>
            <w:tcMar>
              <w:top w:w="120" w:type="dxa"/>
              <w:left w:w="140" w:type="dxa"/>
              <w:bottom w:w="120" w:type="dxa"/>
              <w:right w:w="140" w:type="dxa"/>
            </w:tcMar>
          </w:tcPr>
          <w:p w14:paraId="6E89D614">
            <w:pPr>
              <w:jc w:val="left"/>
            </w:pPr>
            <w:r>
              <w:rPr>
                <w:rFonts w:ascii="Calibri" w:hAnsi="Calibri" w:eastAsia="Calibri" w:cs="Calibri"/>
                <w:b w:val="0"/>
                <w:bCs w:val="0"/>
                <w:color w:val="0F172A"/>
                <w:sz w:val="18"/>
                <w:szCs w:val="18"/>
              </w:rPr>
              <w:t>2026-08-31 18:21:27</w:t>
            </w:r>
          </w:p>
        </w:tc>
        <w:tc>
          <w:tcPr>
            <w:tcW w:w="3500" w:type="pct"/>
            <w:tcBorders>
              <w:top w:val="single" w:color="CBD5E1" w:sz="0" w:space="0"/>
              <w:left w:val="single" w:color="CBD5E1" w:sz="0" w:space="0"/>
              <w:bottom w:val="single" w:color="CBD5E1" w:sz="0" w:space="0"/>
              <w:right w:val="single" w:color="CBD5E1" w:sz="0" w:space="0"/>
            </w:tcBorders>
            <w:shd w:val="clear" w:color="auto" w:fill="F8FAFC"/>
            <w:tcMar>
              <w:top w:w="120" w:type="dxa"/>
              <w:left w:w="140" w:type="dxa"/>
              <w:bottom w:w="120" w:type="dxa"/>
              <w:right w:w="140" w:type="dxa"/>
            </w:tcMar>
          </w:tcPr>
          <w:p w14:paraId="2A085E84">
            <w:pPr>
              <w:jc w:val="left"/>
            </w:pPr>
            <w:r>
              <w:rPr>
                <w:rFonts w:ascii="Calibri" w:hAnsi="Calibri" w:eastAsia="Calibri" w:cs="Calibri"/>
                <w:b w:val="0"/>
                <w:bCs w:val="0"/>
                <w:color w:val="0F172A"/>
                <w:sz w:val="18"/>
                <w:szCs w:val="18"/>
              </w:rPr>
              <w:t>Comments on artifact URI: file:///c%3A/Users/User/.gemini/antigravity/brain/3c01c78f-c28c-47ec-b74f-2e2a56f8ac9f/implementation_plan.md
The user has approved this document.
&lt;USER_REQUEST&gt;
&lt;/USER_REQUEST&gt;
&lt;ADDITIONAL_METADATA&gt;
The current local time is: 2026-08-31T23:51:27+05:30.
&lt;/ADDITIONAL_METADATA&gt;</w:t>
            </w:r>
          </w:p>
        </w:tc>
      </w:tr>
      <w:tr w14:paraId="04ACD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CBD5E1" w:sz="0" w:space="0"/>
              <w:left w:val="single" w:color="CBD5E1" w:sz="0" w:space="0"/>
              <w:bottom w:val="single" w:color="CBD5E1" w:sz="0" w:space="0"/>
              <w:right w:val="single" w:color="CBD5E1" w:sz="0" w:space="0"/>
            </w:tcBorders>
            <w:shd w:val="clear" w:color="auto" w:fill="FFFFFF"/>
            <w:tcMar>
              <w:top w:w="120" w:type="dxa"/>
              <w:left w:w="140" w:type="dxa"/>
              <w:bottom w:w="120" w:type="dxa"/>
              <w:right w:w="140" w:type="dxa"/>
            </w:tcMar>
          </w:tcPr>
          <w:p w14:paraId="0D8CB117">
            <w:pPr>
              <w:jc w:val="center"/>
            </w:pPr>
            <w:r>
              <w:rPr>
                <w:rFonts w:ascii="Calibri" w:hAnsi="Calibri" w:eastAsia="Calibri" w:cs="Calibri"/>
                <w:b/>
                <w:bCs/>
                <w:color w:val="0F172A"/>
                <w:sz w:val="18"/>
                <w:szCs w:val="18"/>
              </w:rPr>
              <w:t>44</w:t>
            </w:r>
          </w:p>
        </w:tc>
        <w:tc>
          <w:tcPr>
            <w:tcW w:w="1100" w:type="pct"/>
            <w:tcBorders>
              <w:top w:val="single" w:color="CBD5E1" w:sz="0" w:space="0"/>
              <w:left w:val="single" w:color="CBD5E1" w:sz="0" w:space="0"/>
              <w:bottom w:val="single" w:color="CBD5E1" w:sz="0" w:space="0"/>
              <w:right w:val="single" w:color="CBD5E1" w:sz="0" w:space="0"/>
            </w:tcBorders>
            <w:shd w:val="clear" w:color="auto" w:fill="FFFFFF"/>
            <w:tcMar>
              <w:top w:w="120" w:type="dxa"/>
              <w:left w:w="140" w:type="dxa"/>
              <w:bottom w:w="120" w:type="dxa"/>
              <w:right w:w="140" w:type="dxa"/>
            </w:tcMar>
          </w:tcPr>
          <w:p w14:paraId="73B186D5">
            <w:pPr>
              <w:jc w:val="left"/>
            </w:pPr>
            <w:r>
              <w:rPr>
                <w:rFonts w:ascii="Calibri" w:hAnsi="Calibri" w:eastAsia="Calibri" w:cs="Calibri"/>
                <w:b w:val="0"/>
                <w:bCs w:val="0"/>
                <w:color w:val="0F172A"/>
                <w:sz w:val="18"/>
                <w:szCs w:val="18"/>
              </w:rPr>
              <w:t>2026-08-31 18:29:41</w:t>
            </w:r>
          </w:p>
        </w:tc>
        <w:tc>
          <w:tcPr>
            <w:tcW w:w="3500" w:type="pct"/>
            <w:tcBorders>
              <w:top w:val="single" w:color="CBD5E1" w:sz="0" w:space="0"/>
              <w:left w:val="single" w:color="CBD5E1" w:sz="0" w:space="0"/>
              <w:bottom w:val="single" w:color="CBD5E1" w:sz="0" w:space="0"/>
              <w:right w:val="single" w:color="CBD5E1" w:sz="0" w:space="0"/>
            </w:tcBorders>
            <w:shd w:val="clear" w:color="auto" w:fill="FFFFFF"/>
            <w:tcMar>
              <w:top w:w="120" w:type="dxa"/>
              <w:left w:w="140" w:type="dxa"/>
              <w:bottom w:w="120" w:type="dxa"/>
              <w:right w:w="140" w:type="dxa"/>
            </w:tcMar>
          </w:tcPr>
          <w:p w14:paraId="331FE93D">
            <w:pPr>
              <w:jc w:val="left"/>
            </w:pPr>
            <w:r>
              <w:rPr>
                <w:rFonts w:ascii="Calibri" w:hAnsi="Calibri" w:eastAsia="Calibri" w:cs="Calibri"/>
                <w:b w:val="0"/>
                <w:bCs w:val="0"/>
                <w:color w:val="0F172A"/>
                <w:sz w:val="18"/>
                <w:szCs w:val="18"/>
              </w:rPr>
              <w:t>&lt;USER_REQUEST&gt;
need to debug the issue that user profile picture not loading. 
&lt;/USER_REQUEST&gt;
&lt;ADDITIONAL_METADATA&gt;
The current local time is: 2026-08-31T23:59:41+05:30.
The user has uploaded 1 image(s):
- C:/Users/User/.gemini/antigravity/brain/3c01c78f-c28c-47ec-b74f-2e2a56f8ac9f/.user_uploaded/media_1788200954353.png
You can embed this image in an artifact if you need the USER to review it.
&lt;... [Full text truncated for brevity]</w:t>
            </w:r>
          </w:p>
        </w:tc>
      </w:tr>
      <w:tr w14:paraId="681C7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Borders>
              <w:top w:val="single" w:color="CBD5E1" w:sz="0" w:space="0"/>
              <w:left w:val="single" w:color="CBD5E1" w:sz="0" w:space="0"/>
              <w:bottom w:val="single" w:color="CBD5E1" w:sz="0" w:space="0"/>
              <w:right w:val="single" w:color="CBD5E1" w:sz="0" w:space="0"/>
            </w:tcBorders>
            <w:shd w:val="clear" w:color="auto" w:fill="F8FAFC"/>
            <w:tcMar>
              <w:top w:w="120" w:type="dxa"/>
              <w:left w:w="140" w:type="dxa"/>
              <w:bottom w:w="120" w:type="dxa"/>
              <w:right w:w="140" w:type="dxa"/>
            </w:tcMar>
          </w:tcPr>
          <w:p w14:paraId="0A498B41">
            <w:pPr>
              <w:jc w:val="center"/>
            </w:pPr>
            <w:r>
              <w:rPr>
                <w:rFonts w:ascii="Calibri" w:hAnsi="Calibri" w:eastAsia="Calibri" w:cs="Calibri"/>
                <w:b/>
                <w:bCs/>
                <w:color w:val="0F172A"/>
                <w:sz w:val="18"/>
                <w:szCs w:val="18"/>
              </w:rPr>
              <w:t>45</w:t>
            </w:r>
          </w:p>
        </w:tc>
        <w:tc>
          <w:tcPr>
            <w:tcW w:w="1100" w:type="pct"/>
            <w:tcBorders>
              <w:top w:val="single" w:color="CBD5E1" w:sz="0" w:space="0"/>
              <w:left w:val="single" w:color="CBD5E1" w:sz="0" w:space="0"/>
              <w:bottom w:val="single" w:color="CBD5E1" w:sz="0" w:space="0"/>
              <w:right w:val="single" w:color="CBD5E1" w:sz="0" w:space="0"/>
            </w:tcBorders>
            <w:shd w:val="clear" w:color="auto" w:fill="F8FAFC"/>
            <w:tcMar>
              <w:top w:w="120" w:type="dxa"/>
              <w:left w:w="140" w:type="dxa"/>
              <w:bottom w:w="120" w:type="dxa"/>
              <w:right w:w="140" w:type="dxa"/>
            </w:tcMar>
          </w:tcPr>
          <w:p w14:paraId="7E3DC563">
            <w:pPr>
              <w:jc w:val="left"/>
            </w:pPr>
            <w:r>
              <w:rPr>
                <w:rFonts w:ascii="Calibri" w:hAnsi="Calibri" w:eastAsia="Calibri" w:cs="Calibri"/>
                <w:b w:val="0"/>
                <w:bCs w:val="0"/>
                <w:color w:val="0F172A"/>
                <w:sz w:val="18"/>
                <w:szCs w:val="18"/>
              </w:rPr>
              <w:t>2026-08-31 18:40:29</w:t>
            </w:r>
          </w:p>
        </w:tc>
        <w:tc>
          <w:tcPr>
            <w:tcW w:w="3500" w:type="pct"/>
            <w:tcBorders>
              <w:top w:val="single" w:color="CBD5E1" w:sz="0" w:space="0"/>
              <w:left w:val="single" w:color="CBD5E1" w:sz="0" w:space="0"/>
              <w:bottom w:val="single" w:color="CBD5E1" w:sz="0" w:space="0"/>
              <w:right w:val="single" w:color="CBD5E1" w:sz="0" w:space="0"/>
            </w:tcBorders>
            <w:shd w:val="clear" w:color="auto" w:fill="F8FAFC"/>
            <w:tcMar>
              <w:top w:w="120" w:type="dxa"/>
              <w:left w:w="140" w:type="dxa"/>
              <w:bottom w:w="120" w:type="dxa"/>
              <w:right w:w="140" w:type="dxa"/>
            </w:tcMar>
          </w:tcPr>
          <w:p w14:paraId="0E3D5796">
            <w:pPr>
              <w:jc w:val="left"/>
            </w:pPr>
            <w:r>
              <w:rPr>
                <w:rFonts w:ascii="Calibri" w:hAnsi="Calibri" w:eastAsia="Calibri" w:cs="Calibri"/>
                <w:b w:val="0"/>
                <w:bCs w:val="0"/>
                <w:color w:val="0F172A"/>
                <w:sz w:val="18"/>
                <w:szCs w:val="18"/>
              </w:rPr>
              <w:t>&lt;USER_REQUEST&gt;
Would you be able to give me the full conversation history of this conversation? 
- And also would you be able to explain me why I might trigger this and how you're going to prepare this document? 
- Give your idea and thoughts about why this document need to be prepared, how it should be, etc. 
&lt;/USER_REQUEST&gt;
&lt;ADDITIONAL_METADATA&gt;
The current local time is: 2026-09-01T00:10:29+05... [Full text truncated for brevity]</w:t>
            </w:r>
          </w:p>
        </w:tc>
      </w:tr>
    </w:tbl>
    <w:p w14:paraId="551C094A">
      <w:pPr>
        <w:spacing w:before="240" w:after="100"/>
      </w:pPr>
    </w:p>
    <w:p w14:paraId="30656448">
      <w:pPr>
        <w:rPr>
          <w:rFonts w:ascii="Calibri" w:hAnsi="Calibri" w:eastAsia="Calibri" w:cs="Calibri"/>
          <w:b/>
          <w:bCs/>
          <w:color w:val="008B8B"/>
          <w:sz w:val="26"/>
          <w:szCs w:val="26"/>
        </w:rPr>
      </w:pPr>
      <w:r>
        <w:rPr>
          <w:rFonts w:ascii="Calibri" w:hAnsi="Calibri" w:eastAsia="Calibri" w:cs="Calibri"/>
          <w:b/>
          <w:bCs/>
          <w:color w:val="008B8B"/>
          <w:sz w:val="26"/>
          <w:szCs w:val="26"/>
        </w:rPr>
        <w:br w:type="page"/>
      </w:r>
    </w:p>
    <w:p w14:paraId="7E2A2558">
      <w:pPr>
        <w:pStyle w:val="2"/>
        <w:spacing w:before="240" w:after="120"/>
      </w:pPr>
      <w:bookmarkStart w:id="0" w:name="_GoBack"/>
      <w:bookmarkEnd w:id="0"/>
      <w:r>
        <w:rPr>
          <w:rFonts w:ascii="Calibri" w:hAnsi="Calibri" w:eastAsia="Calibri" w:cs="Calibri"/>
          <w:b/>
          <w:bCs/>
          <w:color w:val="008B8B"/>
          <w:sz w:val="26"/>
          <w:szCs w:val="26"/>
        </w:rPr>
        <w:t>4. Detailed Technical Architecture Breakdown</w:t>
      </w:r>
    </w:p>
    <w:p w14:paraId="103F7243">
      <w:pPr>
        <w:pStyle w:val="3"/>
        <w:spacing w:before="180" w:after="80"/>
      </w:pPr>
      <w:r>
        <w:rPr>
          <w:b/>
          <w:bCs/>
          <w:color w:val="2563EB"/>
          <w:sz w:val="22"/>
          <w:szCs w:val="22"/>
        </w:rPr>
        <w:t>4.1 AI Call Recording Analysis Pipeline (Gemini 3.6 Flash)</w:t>
      </w:r>
    </w:p>
    <w:p w14:paraId="3914A1FC">
      <w:pPr>
        <w:spacing w:after="100"/>
      </w:pPr>
      <w:r>
        <w:rPr>
          <w:rFonts w:ascii="Calibri" w:hAnsi="Calibri" w:eastAsia="Calibri" w:cs="Calibri"/>
          <w:color w:val="0F172A"/>
          <w:sz w:val="18"/>
          <w:szCs w:val="18"/>
        </w:rPr>
        <w:t>• Problem: Initial Gemini call recording extraction returned 503 Service Unavailable when uploading raw audio, and lacked visual feedback for the user during network upload.
• Solution: Implemented an animated HTML5 audio upload progress bar indicator with dual client-side validation. Integrated an interactive audio waveform playback player so reps can preview clips before triggering AI extraction. Updated the model proxy endpoint to use the latest high-concurrency gemini-3.6-flash engine with dedicated API credentials.
• Key Files: src/components/crm/LeadCardDetails.jsx, src/services/gemini.js, api/generate.js.</w:t>
      </w:r>
    </w:p>
    <w:p w14:paraId="60469A82">
      <w:pPr>
        <w:pStyle w:val="3"/>
        <w:spacing w:before="180" w:after="80"/>
      </w:pPr>
      <w:r>
        <w:rPr>
          <w:b/>
          <w:bCs/>
          <w:color w:val="2563EB"/>
          <w:sz w:val="22"/>
          <w:szCs w:val="22"/>
        </w:rPr>
        <w:t>4.2 CRM Stage Transition Lock &amp; Dual Invoicing (75% / 25%)</w:t>
      </w:r>
    </w:p>
    <w:p w14:paraId="08D5D3BD">
      <w:pPr>
        <w:spacing w:after="100"/>
      </w:pPr>
      <w:r>
        <w:rPr>
          <w:rFonts w:ascii="Calibri" w:hAnsi="Calibri" w:eastAsia="Calibri" w:cs="Calibri"/>
          <w:color w:val="0F172A"/>
          <w:sz w:val="18"/>
          <w:szCs w:val="18"/>
        </w:rPr>
        <w:t>• Problem: Leads previously converted into deals were allowed to re-trigger deal creation during subsequent status changes, generating duplicate conflicting deal items. In addition, reps had no UI button on deal stages to issue the remaining 25% balance invoice.
• Solution: Locked leads with convertedToDeal: true flags and converted badges. Added 75% Advance and 25% Final Settlement buttons into QuotationBuilder.jsx, sharing standardized Bill of Quantities (BoQ) line items. Unified printInvoice templates across LeadCardDetails.jsx and Invoices.jsx.
• Key Files: src/components/crm/Leads.jsx, src/components/crm/QuotationBuilder.jsx, src/components/crm/LeadCardDetails.jsx, src/components/crm/Invoices.jsx.</w:t>
      </w:r>
    </w:p>
    <w:p w14:paraId="6EA436ED">
      <w:pPr>
        <w:pStyle w:val="3"/>
        <w:spacing w:before="180" w:after="80"/>
      </w:pPr>
      <w:r>
        <w:rPr>
          <w:b/>
          <w:bCs/>
          <w:color w:val="2563EB"/>
          <w:sz w:val="22"/>
          <w:szCs w:val="22"/>
        </w:rPr>
        <w:t>4.3 Global Real-Time Messaging &amp; Slide-Over Mini-Chat</w:t>
      </w:r>
    </w:p>
    <w:p w14:paraId="2BF3E666">
      <w:pPr>
        <w:spacing w:after="100"/>
      </w:pPr>
      <w:r>
        <w:rPr>
          <w:rFonts w:ascii="Calibri" w:hAnsi="Calibri" w:eastAsia="Calibri" w:cs="Calibri"/>
          <w:color w:val="0F172A"/>
          <w:sz w:val="18"/>
          <w:szCs w:val="18"/>
        </w:rPr>
        <w:t>• Problem: Message notifications were delayed or missed because Firestore onSnapshot subscriptions were bound to the unmounted Messages.jsx component.
• Solution: Created a continuous MessagingContext at the session root, providing 0ms message arrival, dynamic browser tab title badges, interactive FloatingMessageToast with inline Quick Reply, and a slide-over MiniChatDrawer for uninterrupted multitasking.
• Key Files: src/context/MessagingContext.jsx, src/components/common/FloatingMessageToast.jsx, src/components/tools/MiniChatDrawer.jsx, src/App.jsx.</w:t>
      </w:r>
    </w:p>
    <w:p w14:paraId="0FCDC678">
      <w:pPr>
        <w:pStyle w:val="3"/>
        <w:spacing w:before="180" w:after="80"/>
      </w:pPr>
      <w:r>
        <w:rPr>
          <w:b/>
          <w:bCs/>
          <w:color w:val="2563EB"/>
          <w:sz w:val="22"/>
          <w:szCs w:val="22"/>
        </w:rPr>
        <w:t>4.4 User Profile &amp; Avatar Cross-Origin Resolution</w:t>
      </w:r>
    </w:p>
    <w:p w14:paraId="3392962E">
      <w:pPr>
        <w:spacing w:after="100"/>
      </w:pPr>
      <w:r>
        <w:rPr>
          <w:rFonts w:ascii="Calibri" w:hAnsi="Calibri" w:eastAsia="Calibri" w:cs="Calibri"/>
          <w:color w:val="0F172A"/>
          <w:sz w:val="18"/>
          <w:szCs w:val="18"/>
        </w:rPr>
        <w:t>• Problem: Profile pictures (such as Prabhavi's) defaulted to the letter 'P' because external Google/CDN image servers blocked referrer headers, and shallow contact objects in chat notifications lacked photoURL.
• Solution: Added referrerPolicy='no-referrer' and crossOrigin='anonymous' to UserAvatar.jsx, built a resolveUserProfile lookup in MessagingContext, and enabled Google Auth photoURL auto-sync.
• Key Files: src/components/common/ui/UserAvatar.jsx, src/context/MessagingContext.jsx, src/components/tools/MiniChatDrawer.jsx, src/App.jsx.</w:t>
      </w:r>
    </w:p>
    <w:p w14:paraId="5F2F398C">
      <w:pPr>
        <w:spacing w:before="240" w:after="100"/>
      </w:pPr>
    </w:p>
    <w:p w14:paraId="0516DB6A">
      <w:pPr>
        <w:pStyle w:val="2"/>
        <w:spacing w:before="240" w:after="120"/>
      </w:pPr>
      <w:r>
        <w:rPr>
          <w:rFonts w:ascii="Calibri" w:hAnsi="Calibri" w:eastAsia="Calibri" w:cs="Calibri"/>
          <w:b/>
          <w:bCs/>
          <w:color w:val="008B8B"/>
          <w:sz w:val="26"/>
          <w:szCs w:val="26"/>
        </w:rPr>
        <w:t>5. Recommendations &amp; Future Roadmap</w:t>
      </w:r>
    </w:p>
    <w:p w14:paraId="67D25A6D">
      <w:pPr>
        <w:pStyle w:val="16"/>
        <w:numPr>
          <w:ilvl w:val="0"/>
          <w:numId w:val="1"/>
        </w:numPr>
      </w:pPr>
      <w:r>
        <w:rPr>
          <w:b/>
          <w:bCs/>
        </w:rPr>
        <w:t xml:space="preserve">1. Automated E2E Regression Suite: </w:t>
      </w:r>
      <w:r>
        <w:t>Implement Playwright test suites covering the complete journey: Lead -&gt; AI Scope -&gt; Quotation v1 -&gt; 75% Invoice -&gt; Fabrication -&gt; Logistics -&gt; 25% Settlement.</w:t>
      </w:r>
    </w:p>
    <w:p w14:paraId="31C76E58">
      <w:pPr>
        <w:pStyle w:val="16"/>
        <w:numPr>
          <w:ilvl w:val="0"/>
          <w:numId w:val="1"/>
        </w:numPr>
      </w:pPr>
      <w:r>
        <w:rPr>
          <w:b/>
          <w:bCs/>
        </w:rPr>
        <w:t xml:space="preserve">2. Push Notification Service Worker: </w:t>
      </w:r>
      <w:r>
        <w:t>Integrate Web Push API / Firebase Cloud Messaging (FCM) so staff receive pop-ups even when the ERP browser tab is closed.</w:t>
      </w:r>
    </w:p>
    <w:p w14:paraId="4C4DBA75">
      <w:pPr>
        <w:pStyle w:val="16"/>
        <w:numPr>
          <w:ilvl w:val="0"/>
          <w:numId w:val="1"/>
        </w:numPr>
      </w:pPr>
      <w:r>
        <w:rPr>
          <w:b/>
          <w:bCs/>
        </w:rPr>
        <w:t xml:space="preserve">3. Multi-Channel Messaging: </w:t>
      </w:r>
      <w:r>
        <w:t>Extend the MiniChatDrawer to support team channels (e.g. #sales, #fabrication-shop) in addition to 1-on-1 direct messages.</w:t>
      </w:r>
    </w:p>
    <w:sectPr>
      <w:pgSz w:w="11906" w:h="16838"/>
      <w:pgMar w:top="1000" w:right="1200" w:bottom="1000" w:left="12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4F602CB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2904</Words>
  <Characters>21486</Characters>
  <TotalTime>1</TotalTime>
  <ScaleCrop>false</ScaleCrop>
  <LinksUpToDate>false</LinksUpToDate>
  <CharactersWithSpaces>24196</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2026-08-31T18:44:00Z</dcterms:created>
  <dc:creator>Un-named</dc:creator>
  <cp:lastModifiedBy>Madhuka Gamage</cp:lastModifiedBy>
  <dcterms:modified xsi:type="dcterms:W3CDTF">2026-08-31T18:48:13Z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eyJoZGlkIjoiYmM2YWZhZDk4NjE1NDZiNjMyNGM4M2EzNjJmMmQ4Y2YiLCJ1c2VySWQiOiI1MjIyNjk0NTE0NjczIn0=</vt:lpwstr>
  </property>
  <property fmtid="{D5CDD505-2E9C-101B-9397-08002B2CF9AE}" pid="3" name="KSOProductBuildVer">
    <vt:lpwstr>1033-12.1.0.28032</vt:lpwstr>
  </property>
  <property fmtid="{D5CDD505-2E9C-101B-9397-08002B2CF9AE}" pid="4" name="ICV">
    <vt:lpwstr>91DCC29EF5694596B6CCD7D9AEA971AF_12</vt:lpwstr>
  </property>
</Properties>
</file>