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#Creates S3 bucket and retains it if stack is destroyed. Also, if the bucket exist, allows user to create new stack to update the policy.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Description: Stack to create and manage s3 buckets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Parameters: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MemberAccountNumber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Description: AWS Account Number for Member Account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Type: String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MaxLength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12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MinLength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12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AllowedPattern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"[0-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9]+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"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Default: '902577807644'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pCreateS3Bucket: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Description: Set to false if the bucket already 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exist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Default: false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AllowedValues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- false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- true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Type: String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pS3BucketName: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Description: S3Bucket Name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Type: String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Default: 'expn-cis-ml-discover-s3-output'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pRestrictByVPC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Default: false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Description: VPC to restrict S3 Access to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AllowedValues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- false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- true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Type: String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pVPCId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Description: VPC to restrict S3 Access to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Type: String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Conditions: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cIsAnewBucket</w:t>
      </w:r>
      <w:proofErr w:type="spellEnd"/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!Equals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[!Ref pCreateS3Bucket, true]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cRestrictByVPCTrue</w:t>
      </w:r>
      <w:proofErr w:type="spellEnd"/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!Equals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[!Ref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pRestrictByVPC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, true]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cRestrictByVPCFalse</w:t>
      </w:r>
      <w:proofErr w:type="spellEnd"/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!Equals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[!Ref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pRestrictByVPC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, false]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Resources: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rS3Bucket: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Type: 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AWS::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S3::Bucket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DeletionPolicy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Retain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Condition: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cIsAnewBucket</w:t>
      </w:r>
      <w:proofErr w:type="spell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Properties: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BucketName</w:t>
      </w:r>
      <w:proofErr w:type="spellEnd"/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!Ref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pS3BucketName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BucketEncryption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ServerSideEncryptionConfiguration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ServerSideEncryptionByDefault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SSEAlgorithm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AES256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VersioningConfiguration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Status: Enabled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rS3BucketPolicyWithVPCPROD: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Type: 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AWS::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S3::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BucketPolicy</w:t>
      </w:r>
      <w:proofErr w:type="spell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DeletionPolicy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Retain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Condition: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cRestrictByVPCTrue</w:t>
      </w:r>
      <w:proofErr w:type="spell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Properties: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Bucket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!Ref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pS3BucketName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lastRenderedPageBreak/>
        <w:t xml:space="preserve">  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PolicyDocument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Version: '2012-10-17'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Id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S3BucketPolicy${pS3BucketName}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Statement: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#Restrict by VPC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RestrictToVPC</w:t>
      </w:r>
      <w:proofErr w:type="spell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Deny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 "*"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3:*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Condition: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StringNotEquals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</w:t>
      </w:r>
      <w:proofErr w:type="spellStart"/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aws:sourceVpc</w:t>
      </w:r>
      <w:proofErr w:type="spellEnd"/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: !Ref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pVPCId</w:t>
      </w:r>
      <w:proofErr w:type="spell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LocalEMRAccess</w:t>
      </w:r>
      <w:proofErr w:type="spell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Allow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AWS: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arn:aws:iam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::${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MemberAccountNumber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}:role/EMR_EC2_DefaultRole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3:List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*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3:GetObject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3:PutObject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3:DeleteObject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MapProdRedshiftRole</w:t>
      </w:r>
      <w:proofErr w:type="spell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Allow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AWS: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- </w:t>
      </w:r>
      <w:proofErr w:type="spellStart"/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arn:aws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:iam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::227011717743:role/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expn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-cis-redshift-all-copy-unload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3:List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*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3:GetObject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3:PutObject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STSToS3ProdInput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Allow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AWS: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- </w:t>
      </w:r>
      <w:proofErr w:type="spellStart"/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arn:aws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:iam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::399127776771:user/GFT_S3_Access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3:List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*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3:GetObject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3:PutObject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Condition: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IpAddress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</w:t>
      </w:r>
      <w:proofErr w:type="spellStart"/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aws:SourceIp</w:t>
      </w:r>
      <w:proofErr w:type="spellEnd"/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- 205.174.34.7/32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- 167.107.191.217/32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lastRenderedPageBreak/>
        <w:t xml:space="preserve">                - 167.107.96.46/32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DenyIncorrectEncryptionHeader</w:t>
      </w:r>
      <w:proofErr w:type="spell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Deny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 "*"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3:PutObject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Condition: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StringNotEquals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s3:x-amz-server-side-encryption: AES256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DenyUnEncryptedObjectUploads</w:t>
      </w:r>
      <w:proofErr w:type="spell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Deny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 "*"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3:PutObject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Condition: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'Null':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s3:x-amz-server-side-encryption: 'true'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DenyNonSSLAccess</w:t>
      </w:r>
      <w:proofErr w:type="spell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Deny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 "*"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3:*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Condition: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Bool: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</w:t>
      </w:r>
      <w:proofErr w:type="spellStart"/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aws:SecureTransport</w:t>
      </w:r>
      <w:proofErr w:type="spellEnd"/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'false'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RestrictToUsers</w:t>
      </w:r>
      <w:proofErr w:type="spell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Deny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 "*"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3:*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Condition: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StringNotLike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</w:t>
      </w:r>
      <w:proofErr w:type="spellStart"/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aws:userId</w:t>
      </w:r>
      <w:proofErr w:type="spellEnd"/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${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MemberAccountNumber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}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#EMR_EC2_DefaultRole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- AROAJJF6N45DN77T24HX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4:*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#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AWSAcctReviewDev</w:t>
      </w:r>
      <w:proofErr w:type="spell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- AROAI7VBWBZNR4XVIEW5G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#AWS-Ascend-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AccountReview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-IAM-Admin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- AROA5EJOUMEOFYCLS5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YKL:*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#STS provided user GFT_S3_Access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- AIDAIJ5WAGO3FNYEJQEES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rS3BucketPRODPolicy: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Type: 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AWS::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S3::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BucketPolicy</w:t>
      </w:r>
      <w:proofErr w:type="spell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DeletionPolicy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Retain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Condition: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cRestrictByVPCFalse</w:t>
      </w:r>
      <w:proofErr w:type="spell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Properties: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Bucket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!Ref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pS3BucketName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PolicyDocument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Version: '2012-10-17'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Id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S3BucketPolicy${pS3BucketName}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Statement: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LocalEMRAccess</w:t>
      </w:r>
      <w:proofErr w:type="spell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Allow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lastRenderedPageBreak/>
        <w:t xml:space="preserve">            AWS: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arn:aws:iam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::${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MemberAccountNumber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}:role/EMR_EC2_DefaultRole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3:List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*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3:GetObject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3:PutObject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3:DeleteObject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STSToS3ProdInput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Allow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AWS: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- </w:t>
      </w:r>
      <w:proofErr w:type="spellStart"/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arn:aws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:iam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::399127776771:user/GFT_S3_Access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3:List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*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3:GetObject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-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3:PutObject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Condition: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IpAddress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</w:t>
      </w:r>
      <w:proofErr w:type="spellStart"/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aws:SourceIp</w:t>
      </w:r>
      <w:proofErr w:type="spellEnd"/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- 205.174.34.7/32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- 167.107.191.217/32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  - 167.107.96.46/32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DenyIncorrectEncryptionHeader</w:t>
      </w:r>
      <w:proofErr w:type="spell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Deny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 "*"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3:PutObject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Condition: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StringNotEquals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s3:x-amz-server-side-encryption: AES256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DenyUnEncryptedObjectUploads</w:t>
      </w:r>
      <w:proofErr w:type="spell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Deny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 "*"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3:PutObject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Condition: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'Null':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s3:x-amz-server-side-encryption: 'true'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DenyNonSSLAccess</w:t>
      </w:r>
      <w:proofErr w:type="spell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Deny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 "*"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Action: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3:*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Condition: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Bool: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</w:t>
      </w:r>
      <w:proofErr w:type="spellStart"/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aws:SecureTransport</w:t>
      </w:r>
      <w:proofErr w:type="spellEnd"/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'false'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- Sid: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RestrictToUsers</w:t>
      </w:r>
      <w:proofErr w:type="spell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Effect: Deny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Principal: "*"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lastRenderedPageBreak/>
        <w:t xml:space="preserve">          Action: s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3:*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Resource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arn:aws:s3:::${pS3BucketName}/*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Condition: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StringNotLike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</w:t>
      </w:r>
      <w:proofErr w:type="spellStart"/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aws:userId</w:t>
      </w:r>
      <w:proofErr w:type="spellEnd"/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: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- !Sub</w:t>
      </w:r>
      <w:proofErr w:type="gram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${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MemberAccountNumber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}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#EMR_EC2_DefaultRole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- AROAJJF6N45DN77T24HX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4:*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#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AWSAcctReviewDev</w:t>
      </w:r>
      <w:proofErr w:type="spell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- AROAI7VBWBZNR4XVIEW5G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#AWS-Ascend-</w:t>
      </w:r>
      <w:proofErr w:type="spell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AccountReview</w:t>
      </w:r>
      <w:proofErr w:type="spellEnd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-IAM-Admin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- AROA5EJOUMEOFYCLS5</w:t>
      </w:r>
      <w:proofErr w:type="gramStart"/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>YKL:*</w:t>
      </w:r>
      <w:proofErr w:type="gramEnd"/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#STS provided user GFT_S3_Access</w:t>
      </w:r>
    </w:p>
    <w:p w:rsidR="00A26D3A" w:rsidRPr="00A26D3A" w:rsidRDefault="00A26D3A" w:rsidP="00A26D3A">
      <w:pPr>
        <w:pBdr>
          <w:top w:val="single" w:sz="6" w:space="0" w:color="EAEDED"/>
          <w:left w:val="single" w:sz="6" w:space="0" w:color="EAEDED"/>
          <w:bottom w:val="single" w:sz="6" w:space="0" w:color="EAEDED"/>
          <w:right w:val="single" w:sz="6" w:space="0" w:color="EAEDE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6191F"/>
          <w:sz w:val="20"/>
          <w:szCs w:val="20"/>
        </w:rPr>
      </w:pPr>
      <w:r w:rsidRPr="00A26D3A">
        <w:rPr>
          <w:rFonts w:ascii="Consolas" w:eastAsia="Times New Roman" w:hAnsi="Consolas" w:cs="Courier New"/>
          <w:color w:val="16191F"/>
          <w:sz w:val="20"/>
          <w:szCs w:val="20"/>
        </w:rPr>
        <w:t xml:space="preserve">              - AIDAIJ5WAGO3FNYEJQEES</w:t>
      </w:r>
    </w:p>
    <w:p w:rsidR="002B3D10" w:rsidRDefault="002B3D10">
      <w:bookmarkStart w:id="0" w:name="_GoBack"/>
      <w:bookmarkEnd w:id="0"/>
    </w:p>
    <w:sectPr w:rsidR="002B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D3A"/>
    <w:rsid w:val="002B3D10"/>
    <w:rsid w:val="00A2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0C3CA-57E5-4AFC-9405-F61D9FBF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D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6D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2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Ponnala, Madhukar</dc:creator>
  <cp:keywords/>
  <dc:description/>
  <cp:lastModifiedBy>Ponnala, Madhukar</cp:lastModifiedBy>
  <cp:revision>1</cp:revision>
  <dcterms:created xsi:type="dcterms:W3CDTF">2019-12-28T11:05:00Z</dcterms:created>
  <dcterms:modified xsi:type="dcterms:W3CDTF">2019-12-28T11:05:00Z</dcterms:modified>
</cp:coreProperties>
</file>