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ED3A" w14:textId="73DEBA7B" w:rsidR="00E27A9C" w:rsidRPr="00777B3F" w:rsidRDefault="001F0230" w:rsidP="00777B3F">
      <w:pPr>
        <w:pStyle w:val="Heading1"/>
        <w:jc w:val="center"/>
        <w:rPr>
          <w:rFonts w:ascii="Trebuchet MS" w:hAnsi="Trebuchet MS"/>
          <w:b/>
          <w:bCs/>
          <w:color w:val="auto"/>
          <w:sz w:val="44"/>
          <w:szCs w:val="44"/>
        </w:rPr>
      </w:pPr>
      <w:r w:rsidRPr="00777B3F">
        <w:rPr>
          <w:rFonts w:ascii="Trebuchet MS" w:hAnsi="Trebuchet MS"/>
          <w:b/>
          <w:bCs/>
          <w:color w:val="auto"/>
        </w:rPr>
        <w:t>Marriage C</w:t>
      </w:r>
      <w:r w:rsidR="002A0F4E" w:rsidRPr="00777B3F">
        <w:rPr>
          <w:rFonts w:ascii="Trebuchet MS" w:hAnsi="Trebuchet MS"/>
          <w:b/>
          <w:bCs/>
          <w:color w:val="auto"/>
        </w:rPr>
        <w:t>ompatibility</w:t>
      </w:r>
      <w:r w:rsidRPr="00777B3F">
        <w:rPr>
          <w:rFonts w:ascii="Trebuchet MS" w:hAnsi="Trebuchet MS"/>
          <w:b/>
          <w:bCs/>
          <w:color w:val="auto"/>
        </w:rPr>
        <w:t xml:space="preserve"> - Astro </w:t>
      </w:r>
      <w:r w:rsidR="004A6C7C" w:rsidRPr="00777B3F">
        <w:rPr>
          <w:rFonts w:ascii="Trebuchet MS" w:hAnsi="Trebuchet MS"/>
          <w:b/>
          <w:bCs/>
          <w:color w:val="auto"/>
        </w:rPr>
        <w:t>Exceptions &gt; Astro</w:t>
      </w:r>
      <w:r w:rsidRPr="00777B3F">
        <w:rPr>
          <w:rFonts w:ascii="Trebuchet MS" w:hAnsi="Trebuchet MS"/>
          <w:b/>
          <w:bCs/>
          <w:color w:val="auto"/>
        </w:rPr>
        <w:t xml:space="preserve"> R</w:t>
      </w:r>
      <w:r w:rsidR="002A0F4E" w:rsidRPr="00777B3F">
        <w:rPr>
          <w:rFonts w:ascii="Trebuchet MS" w:hAnsi="Trebuchet MS"/>
          <w:b/>
          <w:bCs/>
          <w:color w:val="auto"/>
        </w:rPr>
        <w:t>ules</w:t>
      </w:r>
    </w:p>
    <w:p w14:paraId="26ECE60A" w14:textId="6204BE22" w:rsidR="007F79BA" w:rsidRPr="00777B3F" w:rsidRDefault="0029799E" w:rsidP="007F79BA">
      <w:pPr>
        <w:pStyle w:val="NoSpacing"/>
        <w:spacing w:after="240"/>
        <w:rPr>
          <w:rFonts w:ascii="Trebuchet MS" w:hAnsi="Trebuchet MS"/>
          <w:i/>
          <w:iCs/>
          <w:sz w:val="24"/>
          <w:szCs w:val="24"/>
        </w:rPr>
      </w:pPr>
      <w:r w:rsidRPr="00777B3F">
        <w:rPr>
          <w:rFonts w:ascii="Trebuchet MS" w:hAnsi="Trebuchet MS"/>
          <w:i/>
          <w:iCs/>
          <w:sz w:val="24"/>
          <w:szCs w:val="24"/>
        </w:rPr>
        <w:t>Dr. Balaji Ramanathan</w:t>
      </w:r>
    </w:p>
    <w:p w14:paraId="52104838" w14:textId="42A50515" w:rsidR="0029799E" w:rsidRPr="004A6C7C" w:rsidRDefault="007F79BA" w:rsidP="007F79BA">
      <w:pPr>
        <w:pBdr>
          <w:top w:val="single" w:sz="6" w:space="1" w:color="auto"/>
          <w:bottom w:val="single" w:sz="6" w:space="1" w:color="auto"/>
        </w:pBdr>
        <w:spacing w:after="240"/>
        <w:jc w:val="both"/>
        <w:rPr>
          <w:rFonts w:ascii="Trebuchet MS" w:hAnsi="Trebuchet MS"/>
          <w:i/>
          <w:iCs/>
          <w:sz w:val="24"/>
          <w:szCs w:val="24"/>
        </w:rPr>
      </w:pPr>
      <w:r w:rsidRPr="007F79BA">
        <w:rPr>
          <w:b/>
          <w:bCs/>
          <w:i/>
          <w:iCs/>
          <w:noProof/>
          <w:color w:val="00B050"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 wp14:anchorId="7098EEBA" wp14:editId="4A3157DE">
            <wp:simplePos x="0" y="0"/>
            <wp:positionH relativeFrom="margin">
              <wp:align>left</wp:align>
            </wp:positionH>
            <wp:positionV relativeFrom="paragraph">
              <wp:posOffset>70485</wp:posOffset>
            </wp:positionV>
            <wp:extent cx="1466850" cy="1280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99E" w:rsidRPr="004A6C7C">
        <w:rPr>
          <w:rFonts w:ascii="Trebuchet MS" w:hAnsi="Trebuchet MS"/>
          <w:i/>
          <w:iCs/>
          <w:sz w:val="24"/>
          <w:szCs w:val="24"/>
        </w:rPr>
        <w:t xml:space="preserve">Dr. </w:t>
      </w:r>
      <w:r w:rsidR="004A6C7C" w:rsidRPr="004A6C7C">
        <w:rPr>
          <w:rFonts w:ascii="Trebuchet MS" w:hAnsi="Trebuchet MS"/>
          <w:i/>
          <w:iCs/>
          <w:sz w:val="24"/>
          <w:szCs w:val="24"/>
        </w:rPr>
        <w:t>R. Balaji</w:t>
      </w:r>
      <w:r w:rsidR="00386F69" w:rsidRPr="004A6C7C">
        <w:rPr>
          <w:rFonts w:ascii="Trebuchet MS" w:hAnsi="Trebuchet MS"/>
          <w:i/>
          <w:iCs/>
          <w:sz w:val="24"/>
          <w:szCs w:val="24"/>
        </w:rPr>
        <w:t xml:space="preserve"> is</w:t>
      </w:r>
      <w:r w:rsidR="0029799E" w:rsidRPr="004A6C7C">
        <w:rPr>
          <w:rFonts w:ascii="Trebuchet MS" w:hAnsi="Trebuchet MS"/>
          <w:i/>
          <w:iCs/>
          <w:sz w:val="24"/>
          <w:szCs w:val="24"/>
        </w:rPr>
        <w:t xml:space="preserve"> </w:t>
      </w:r>
      <w:r w:rsidR="00386F69" w:rsidRPr="004A6C7C">
        <w:rPr>
          <w:rFonts w:ascii="Trebuchet MS" w:hAnsi="Trebuchet MS"/>
          <w:i/>
          <w:iCs/>
          <w:sz w:val="24"/>
          <w:szCs w:val="24"/>
        </w:rPr>
        <w:t>a professional</w:t>
      </w:r>
      <w:r w:rsidR="004735AD" w:rsidRPr="004A6C7C">
        <w:rPr>
          <w:rFonts w:ascii="Trebuchet MS" w:hAnsi="Trebuchet MS"/>
          <w:i/>
          <w:iCs/>
          <w:sz w:val="24"/>
          <w:szCs w:val="24"/>
        </w:rPr>
        <w:t xml:space="preserve"> </w:t>
      </w:r>
      <w:r w:rsidR="00386F69" w:rsidRPr="004A6C7C">
        <w:rPr>
          <w:rFonts w:ascii="Trebuchet MS" w:hAnsi="Trebuchet MS"/>
          <w:i/>
          <w:iCs/>
          <w:sz w:val="24"/>
          <w:szCs w:val="24"/>
        </w:rPr>
        <w:t>p</w:t>
      </w:r>
      <w:r w:rsidR="004735AD" w:rsidRPr="004A6C7C">
        <w:rPr>
          <w:rFonts w:ascii="Trebuchet MS" w:hAnsi="Trebuchet MS"/>
          <w:i/>
          <w:iCs/>
          <w:sz w:val="24"/>
          <w:szCs w:val="24"/>
        </w:rPr>
        <w:t>ractising</w:t>
      </w:r>
      <w:r w:rsidR="00386F69" w:rsidRPr="004A6C7C">
        <w:rPr>
          <w:rFonts w:ascii="Trebuchet MS" w:hAnsi="Trebuchet MS"/>
          <w:i/>
          <w:iCs/>
          <w:sz w:val="24"/>
          <w:szCs w:val="24"/>
        </w:rPr>
        <w:t xml:space="preserve"> astrologer. </w:t>
      </w:r>
      <w:r w:rsidR="0029799E" w:rsidRPr="004A6C7C">
        <w:rPr>
          <w:rFonts w:ascii="Trebuchet MS" w:hAnsi="Trebuchet MS"/>
          <w:i/>
          <w:iCs/>
          <w:sz w:val="24"/>
          <w:szCs w:val="24"/>
        </w:rPr>
        <w:t>He</w:t>
      </w:r>
      <w:r w:rsidR="00E27A9C" w:rsidRPr="004A6C7C">
        <w:rPr>
          <w:rFonts w:ascii="Trebuchet MS" w:hAnsi="Trebuchet MS"/>
          <w:i/>
          <w:iCs/>
          <w:sz w:val="24"/>
          <w:szCs w:val="24"/>
        </w:rPr>
        <w:t xml:space="preserve"> is working in a Central Govt. O</w:t>
      </w:r>
      <w:r w:rsidR="0029799E" w:rsidRPr="004A6C7C">
        <w:rPr>
          <w:rFonts w:ascii="Trebuchet MS" w:hAnsi="Trebuchet MS"/>
          <w:i/>
          <w:iCs/>
          <w:sz w:val="24"/>
          <w:szCs w:val="24"/>
        </w:rPr>
        <w:t>rganisation at Hyderabad.</w:t>
      </w:r>
      <w:r w:rsidR="004735AD" w:rsidRPr="004A6C7C">
        <w:rPr>
          <w:rFonts w:ascii="Trebuchet MS" w:hAnsi="Trebuchet MS"/>
          <w:i/>
          <w:iCs/>
          <w:sz w:val="24"/>
          <w:szCs w:val="24"/>
        </w:rPr>
        <w:t xml:space="preserve"> He has completed his </w:t>
      </w:r>
      <w:r w:rsidR="00386F69" w:rsidRPr="004A6C7C">
        <w:rPr>
          <w:rFonts w:ascii="Trebuchet MS" w:hAnsi="Trebuchet MS"/>
          <w:i/>
          <w:iCs/>
          <w:sz w:val="24"/>
          <w:szCs w:val="24"/>
        </w:rPr>
        <w:t>Master’s</w:t>
      </w:r>
      <w:r w:rsidR="004735AD" w:rsidRPr="004A6C7C">
        <w:rPr>
          <w:rFonts w:ascii="Trebuchet MS" w:hAnsi="Trebuchet MS"/>
          <w:i/>
          <w:iCs/>
          <w:sz w:val="24"/>
          <w:szCs w:val="24"/>
        </w:rPr>
        <w:t xml:space="preserve"> Degree in Astrology in first class from Potti Sree Ramulu Telugu University. He has done research work in Progeny </w:t>
      </w:r>
      <w:r w:rsidR="00386F69" w:rsidRPr="004A6C7C">
        <w:rPr>
          <w:rFonts w:ascii="Trebuchet MS" w:hAnsi="Trebuchet MS"/>
          <w:i/>
          <w:iCs/>
          <w:sz w:val="24"/>
          <w:szCs w:val="24"/>
        </w:rPr>
        <w:t>– KP</w:t>
      </w:r>
      <w:r w:rsidR="00E27A9C" w:rsidRPr="004A6C7C">
        <w:rPr>
          <w:rFonts w:ascii="Trebuchet MS" w:hAnsi="Trebuchet MS"/>
          <w:i/>
          <w:iCs/>
          <w:sz w:val="24"/>
          <w:szCs w:val="24"/>
        </w:rPr>
        <w:t xml:space="preserve"> S</w:t>
      </w:r>
      <w:r w:rsidR="004735AD" w:rsidRPr="004A6C7C">
        <w:rPr>
          <w:rFonts w:ascii="Trebuchet MS" w:hAnsi="Trebuchet MS"/>
          <w:i/>
          <w:iCs/>
          <w:sz w:val="24"/>
          <w:szCs w:val="24"/>
        </w:rPr>
        <w:t xml:space="preserve">ystem under their guidance of Dr. NVRA. Raja </w:t>
      </w:r>
      <w:r w:rsidR="00386F69" w:rsidRPr="004A6C7C">
        <w:rPr>
          <w:rFonts w:ascii="Trebuchet MS" w:hAnsi="Trebuchet MS"/>
          <w:i/>
          <w:iCs/>
          <w:sz w:val="24"/>
          <w:szCs w:val="24"/>
        </w:rPr>
        <w:t>and Dr</w:t>
      </w:r>
      <w:r w:rsidR="004735AD" w:rsidRPr="004A6C7C">
        <w:rPr>
          <w:rFonts w:ascii="Trebuchet MS" w:hAnsi="Trebuchet MS"/>
          <w:i/>
          <w:iCs/>
          <w:sz w:val="24"/>
          <w:szCs w:val="24"/>
        </w:rPr>
        <w:t xml:space="preserve">. </w:t>
      </w:r>
      <w:r w:rsidR="00386F69" w:rsidRPr="004A6C7C">
        <w:rPr>
          <w:rFonts w:ascii="Trebuchet MS" w:hAnsi="Trebuchet MS"/>
          <w:i/>
          <w:iCs/>
          <w:sz w:val="24"/>
          <w:szCs w:val="24"/>
        </w:rPr>
        <w:t>Vijayalakshmi and awarded</w:t>
      </w:r>
      <w:r w:rsidR="004735AD" w:rsidRPr="004A6C7C">
        <w:rPr>
          <w:rFonts w:ascii="Trebuchet MS" w:hAnsi="Trebuchet MS"/>
          <w:i/>
          <w:iCs/>
          <w:sz w:val="24"/>
          <w:szCs w:val="24"/>
        </w:rPr>
        <w:t xml:space="preserve"> </w:t>
      </w:r>
      <w:r w:rsidR="00386F69" w:rsidRPr="004A6C7C">
        <w:rPr>
          <w:rFonts w:ascii="Trebuchet MS" w:hAnsi="Trebuchet MS"/>
          <w:i/>
          <w:iCs/>
          <w:sz w:val="24"/>
          <w:szCs w:val="24"/>
        </w:rPr>
        <w:t>Ph.D.</w:t>
      </w:r>
      <w:r w:rsidR="004735AD" w:rsidRPr="004A6C7C">
        <w:rPr>
          <w:rFonts w:ascii="Trebuchet MS" w:hAnsi="Trebuchet MS"/>
          <w:i/>
          <w:iCs/>
          <w:sz w:val="24"/>
          <w:szCs w:val="24"/>
        </w:rPr>
        <w:t xml:space="preserve"> (Vedanga Jyothisha) from Yoga Samskrutam University, Florida, USA. </w:t>
      </w:r>
      <w:r w:rsidR="00E27A9C" w:rsidRPr="004A6C7C">
        <w:rPr>
          <w:rFonts w:ascii="Trebuchet MS" w:hAnsi="Trebuchet MS"/>
          <w:i/>
          <w:iCs/>
          <w:sz w:val="24"/>
          <w:szCs w:val="24"/>
        </w:rPr>
        <w:t xml:space="preserve"> He was awarded with Jyothisa Praveena in KP System under the guidance of Guruji. Late PVK. Punneswara Rao, founder of M/S. Universal college of Astrology, Hyderabad.   Also undergone Nadi Astrology courses under the guidance Prof.</w:t>
      </w:r>
      <w:r w:rsidR="004A6C7C" w:rsidRPr="004A6C7C">
        <w:rPr>
          <w:rFonts w:ascii="Trebuchet MS" w:hAnsi="Trebuchet MS"/>
          <w:i/>
          <w:iCs/>
          <w:sz w:val="24"/>
          <w:szCs w:val="24"/>
        </w:rPr>
        <w:t xml:space="preserve"> </w:t>
      </w:r>
      <w:r w:rsidR="00E27A9C" w:rsidRPr="004A6C7C">
        <w:rPr>
          <w:rFonts w:ascii="Trebuchet MS" w:hAnsi="Trebuchet MS"/>
          <w:i/>
          <w:iCs/>
          <w:sz w:val="24"/>
          <w:szCs w:val="24"/>
        </w:rPr>
        <w:t>A.</w:t>
      </w:r>
      <w:r w:rsidR="004A6C7C" w:rsidRPr="004A6C7C">
        <w:rPr>
          <w:rFonts w:ascii="Trebuchet MS" w:hAnsi="Trebuchet MS"/>
          <w:i/>
          <w:iCs/>
          <w:sz w:val="24"/>
          <w:szCs w:val="24"/>
        </w:rPr>
        <w:t xml:space="preserve"> V. Sundaram</w:t>
      </w:r>
      <w:r w:rsidR="0029799E" w:rsidRPr="004A6C7C">
        <w:rPr>
          <w:rFonts w:ascii="Trebuchet MS" w:hAnsi="Trebuchet MS"/>
          <w:i/>
          <w:iCs/>
          <w:sz w:val="24"/>
          <w:szCs w:val="24"/>
        </w:rPr>
        <w:t xml:space="preserve"> </w:t>
      </w:r>
      <w:r w:rsidR="00E27A9C" w:rsidRPr="004A6C7C">
        <w:rPr>
          <w:rFonts w:ascii="Trebuchet MS" w:hAnsi="Trebuchet MS"/>
          <w:i/>
          <w:iCs/>
          <w:sz w:val="24"/>
          <w:szCs w:val="24"/>
        </w:rPr>
        <w:t>at ICAS, Hyderabad chapter and also from Prof.Satyanarayana Naik</w:t>
      </w:r>
      <w:r w:rsidR="007E1753" w:rsidRPr="004A6C7C">
        <w:rPr>
          <w:rFonts w:ascii="Trebuchet MS" w:hAnsi="Trebuchet MS"/>
          <w:i/>
          <w:iCs/>
          <w:sz w:val="24"/>
          <w:szCs w:val="24"/>
        </w:rPr>
        <w:t>.</w:t>
      </w:r>
    </w:p>
    <w:p w14:paraId="55AF68E1" w14:textId="568C9BD6" w:rsidR="00780B46" w:rsidRPr="00922B7C" w:rsidRDefault="001F0230" w:rsidP="007F79BA">
      <w:pPr>
        <w:spacing w:after="240" w:line="360" w:lineRule="auto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My G</w:t>
      </w:r>
      <w:r w:rsidR="002A0F4E" w:rsidRPr="00922B7C">
        <w:rPr>
          <w:rFonts w:ascii="Trebuchet MS" w:hAnsi="Trebuchet MS" w:cs="Times New Roman"/>
          <w:color w:val="000000" w:themeColor="text1"/>
          <w:sz w:val="24"/>
          <w:szCs w:val="24"/>
        </w:rPr>
        <w:t>uruji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>,</w:t>
      </w:r>
      <w:r w:rsidR="002A0F4E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Late Shri. PVK </w:t>
      </w:r>
      <w:r w:rsidR="004A6C7C" w:rsidRPr="00922B7C">
        <w:rPr>
          <w:rFonts w:ascii="Trebuchet MS" w:hAnsi="Trebuchet MS" w:cs="Times New Roman"/>
          <w:color w:val="000000" w:themeColor="text1"/>
          <w:sz w:val="24"/>
          <w:szCs w:val="24"/>
        </w:rPr>
        <w:t>Punneswara</w:t>
      </w:r>
      <w:r w:rsidR="00D334F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>Rao used</w:t>
      </w:r>
      <w:r w:rsidR="00D334F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to stress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on </w:t>
      </w:r>
      <w:r w:rsidR="00D334F9" w:rsidRPr="00922B7C">
        <w:rPr>
          <w:rFonts w:ascii="Trebuchet MS" w:hAnsi="Trebuchet MS" w:cs="Times New Roman"/>
          <w:color w:val="000000" w:themeColor="text1"/>
          <w:sz w:val="24"/>
          <w:szCs w:val="24"/>
        </w:rPr>
        <w:t>an important point that all of us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>, students</w:t>
      </w:r>
      <w:r w:rsidR="00D334F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should</w:t>
      </w:r>
      <w:r w:rsidR="00A57903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be</w:t>
      </w:r>
      <w:r w:rsidR="00D334F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thorough in astrological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>rules, its exceptions and</w:t>
      </w:r>
      <w:r w:rsidR="00D334F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cancellations.  He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>used</w:t>
      </w:r>
      <w:r w:rsidR="00D334F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to say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that</w:t>
      </w:r>
      <w:r w:rsidR="00D334F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more than the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>rules;</w:t>
      </w:r>
      <w:r w:rsidR="00D334F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exceptions to the rules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>play</w:t>
      </w:r>
      <w:r w:rsidR="00D334F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an important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role</w:t>
      </w:r>
      <w:r w:rsidR="00D334F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in determining the results of a particular chart. He opines most of the practising astrologers make inaccurate predictions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by </w:t>
      </w:r>
      <w:r w:rsidR="00D334F9" w:rsidRPr="00922B7C">
        <w:rPr>
          <w:rFonts w:ascii="Trebuchet MS" w:hAnsi="Trebuchet MS" w:cs="Times New Roman"/>
          <w:color w:val="000000" w:themeColor="text1"/>
          <w:sz w:val="24"/>
          <w:szCs w:val="24"/>
        </w:rPr>
        <w:t>just applying basic/rudimentary rules without considering exceptions to the rules which alters the results.  We have seen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>,</w:t>
      </w:r>
      <w:r w:rsidR="00D334F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in so many cases that afflictions/doshas in</w:t>
      </w:r>
      <w:r w:rsidR="00780B46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>a chart</w:t>
      </w:r>
      <w:r w:rsidR="00D334F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>get</w:t>
      </w:r>
      <w:r w:rsidR="00780B46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nullified/cancelled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when we consider the </w:t>
      </w:r>
      <w:r w:rsidR="00780B46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exceptions to the rules. 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This can be very well seen in K</w:t>
      </w:r>
      <w:r w:rsidR="00780B46" w:rsidRPr="00922B7C">
        <w:rPr>
          <w:rFonts w:ascii="Trebuchet MS" w:hAnsi="Trebuchet MS" w:cs="Times New Roman"/>
          <w:color w:val="000000" w:themeColor="text1"/>
          <w:sz w:val="24"/>
          <w:szCs w:val="24"/>
        </w:rPr>
        <w:t>uja dosha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>,</w:t>
      </w:r>
      <w:r w:rsidR="00780B46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where the exceptions/cancellations are more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in number</w:t>
      </w:r>
      <w:r w:rsidR="00780B46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than the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number of</w:t>
      </w:r>
      <w:r w:rsidR="00780B46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rules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in </w:t>
      </w:r>
      <w:r w:rsidR="00780B46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itself. In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many 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>of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the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horoscopes where K</w:t>
      </w:r>
      <w:r w:rsidR="00780B46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uja dosha is seen with respect to Asc/Moon/Venus gets nullified while applying exceptions to 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the original tenets. 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>Even Punarpoo dosha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</w:t>
      </w:r>
      <w:r w:rsidR="00780B46" w:rsidRPr="00922B7C">
        <w:rPr>
          <w:rFonts w:ascii="Trebuchet MS" w:hAnsi="Trebuchet MS" w:cs="Times New Roman"/>
          <w:color w:val="000000" w:themeColor="text1"/>
          <w:sz w:val="24"/>
          <w:szCs w:val="24"/>
        </w:rPr>
        <w:t>caused by Saturn</w:t>
      </w:r>
      <w:r w:rsidR="004C2A21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</w:t>
      </w:r>
      <w:r w:rsidR="00780B46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&amp; Moon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>connection</w:t>
      </w:r>
      <w:r w:rsidR="004C2A21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gets</w:t>
      </w:r>
      <w:r w:rsidR="00780B46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c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>ancelled by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the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connection of Sun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>with S</w:t>
      </w:r>
      <w:r w:rsidR="00780B46" w:rsidRPr="00922B7C">
        <w:rPr>
          <w:rFonts w:ascii="Trebuchet MS" w:hAnsi="Trebuchet MS" w:cs="Times New Roman"/>
          <w:color w:val="000000" w:themeColor="text1"/>
          <w:sz w:val="24"/>
          <w:szCs w:val="24"/>
        </w:rPr>
        <w:t>aturn. But in practice most of the practising astrologers miss this point of cancellation and make inaccurate predictions.</w:t>
      </w:r>
    </w:p>
    <w:p w14:paraId="45576617" w14:textId="01BBF8CB" w:rsidR="001F0230" w:rsidRPr="00922B7C" w:rsidRDefault="00780B46" w:rsidP="007F79BA">
      <w:pPr>
        <w:spacing w:after="240" w:line="360" w:lineRule="auto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This inaccuracy or wrong evaluation of a chart is commonly seen in marriage </w:t>
      </w:r>
      <w:r w:rsidR="006B347C" w:rsidRPr="00922B7C">
        <w:rPr>
          <w:rFonts w:ascii="Trebuchet MS" w:hAnsi="Trebuchet MS" w:cs="Times New Roman"/>
          <w:color w:val="000000" w:themeColor="text1"/>
          <w:sz w:val="24"/>
          <w:szCs w:val="24"/>
        </w:rPr>
        <w:t>compatibility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>,</w:t>
      </w:r>
      <w:r w:rsidR="006B347C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where most of the astrologers restrict themselves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in matching charts</w:t>
      </w:r>
      <w:r w:rsidR="006B347C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to the </w:t>
      </w:r>
      <w:r w:rsidR="00D37F4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extent of 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looking into </w:t>
      </w:r>
      <w:r w:rsidR="004A6C7C" w:rsidRPr="00922B7C">
        <w:rPr>
          <w:rFonts w:ascii="Trebuchet MS" w:hAnsi="Trebuchet MS" w:cs="Times New Roman"/>
          <w:color w:val="000000" w:themeColor="text1"/>
          <w:sz w:val="24"/>
          <w:szCs w:val="24"/>
        </w:rPr>
        <w:t>important Kutas</w:t>
      </w:r>
      <w:r w:rsidR="001F0230" w:rsidRPr="00922B7C">
        <w:rPr>
          <w:rFonts w:ascii="Trebuchet MS" w:hAnsi="Trebuchet MS" w:cs="Times New Roman"/>
          <w:color w:val="000000" w:themeColor="text1"/>
          <w:sz w:val="24"/>
          <w:szCs w:val="24"/>
        </w:rPr>
        <w:t>/P</w:t>
      </w:r>
      <w:r w:rsidR="005D2CE3" w:rsidRPr="00922B7C">
        <w:rPr>
          <w:rFonts w:ascii="Trebuchet MS" w:hAnsi="Trebuchet MS" w:cs="Times New Roman"/>
          <w:color w:val="000000" w:themeColor="text1"/>
          <w:sz w:val="24"/>
          <w:szCs w:val="24"/>
        </w:rPr>
        <w:t>orutha</w:t>
      </w:r>
      <w:r w:rsidR="007E1753" w:rsidRPr="00922B7C">
        <w:rPr>
          <w:rFonts w:ascii="Trebuchet MS" w:hAnsi="Trebuchet MS" w:cs="Times New Roman"/>
          <w:color w:val="000000" w:themeColor="text1"/>
          <w:sz w:val="24"/>
          <w:szCs w:val="24"/>
        </w:rPr>
        <w:t>ms namely (Rasi, Rasiadipathi, V</w:t>
      </w:r>
      <w:r w:rsidR="005D2CE3" w:rsidRPr="00922B7C">
        <w:rPr>
          <w:rFonts w:ascii="Trebuchet MS" w:hAnsi="Trebuchet MS" w:cs="Times New Roman"/>
          <w:color w:val="000000" w:themeColor="text1"/>
          <w:sz w:val="24"/>
          <w:szCs w:val="24"/>
        </w:rPr>
        <w:t>as</w:t>
      </w:r>
      <w:r w:rsidR="007E1753" w:rsidRPr="00922B7C">
        <w:rPr>
          <w:rFonts w:ascii="Trebuchet MS" w:hAnsi="Trebuchet MS" w:cs="Times New Roman"/>
          <w:color w:val="000000" w:themeColor="text1"/>
          <w:sz w:val="24"/>
          <w:szCs w:val="24"/>
        </w:rPr>
        <w:t>iyam, Mahendra, Gana, Yoni, Dina, Stree Deergha, Rajju, V</w:t>
      </w:r>
      <w:r w:rsidR="005D2CE3" w:rsidRPr="00922B7C">
        <w:rPr>
          <w:rFonts w:ascii="Trebuchet MS" w:hAnsi="Trebuchet MS" w:cs="Times New Roman"/>
          <w:color w:val="000000" w:themeColor="text1"/>
          <w:sz w:val="24"/>
          <w:szCs w:val="24"/>
        </w:rPr>
        <w:t>edha</w:t>
      </w:r>
      <w:r w:rsidR="007E1753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, </w:t>
      </w:r>
      <w:r w:rsidR="004A6C7C" w:rsidRPr="00922B7C">
        <w:rPr>
          <w:rFonts w:ascii="Trebuchet MS" w:hAnsi="Trebuchet MS" w:cs="Times New Roman"/>
          <w:color w:val="000000" w:themeColor="text1"/>
          <w:sz w:val="24"/>
          <w:szCs w:val="24"/>
        </w:rPr>
        <w:t>Nadi)</w:t>
      </w:r>
      <w:r w:rsidR="005D2CE3" w:rsidRPr="00922B7C">
        <w:rPr>
          <w:rFonts w:ascii="Trebuchet MS" w:hAnsi="Trebuchet MS" w:cs="Times New Roman"/>
          <w:color w:val="000000" w:themeColor="text1"/>
          <w:sz w:val="24"/>
          <w:szCs w:val="24"/>
        </w:rPr>
        <w:t>,</w:t>
      </w:r>
      <w:r w:rsidR="001F0230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Kuja D</w:t>
      </w:r>
      <w:r w:rsidR="007E1753" w:rsidRPr="00922B7C">
        <w:rPr>
          <w:rFonts w:ascii="Trebuchet MS" w:hAnsi="Trebuchet MS" w:cs="Times New Roman"/>
          <w:color w:val="000000" w:themeColor="text1"/>
          <w:sz w:val="24"/>
          <w:szCs w:val="24"/>
        </w:rPr>
        <w:t>osham, Dasa Sandhi, P</w:t>
      </w:r>
      <w:r w:rsidR="006B347C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apasamyam. But they 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seldom </w:t>
      </w:r>
      <w:r w:rsidR="004A6C7C" w:rsidRPr="00922B7C">
        <w:rPr>
          <w:rFonts w:ascii="Trebuchet MS" w:hAnsi="Trebuchet MS" w:cs="Times New Roman"/>
          <w:color w:val="000000" w:themeColor="text1"/>
          <w:sz w:val="24"/>
          <w:szCs w:val="24"/>
        </w:rPr>
        <w:t>analyse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in depth </w:t>
      </w:r>
      <w:r w:rsidR="006B347C" w:rsidRPr="00922B7C">
        <w:rPr>
          <w:rFonts w:ascii="Trebuchet MS" w:hAnsi="Trebuchet MS" w:cs="Times New Roman"/>
          <w:color w:val="000000" w:themeColor="text1"/>
          <w:sz w:val="24"/>
          <w:szCs w:val="24"/>
        </w:rPr>
        <w:t>without consi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>dering exception rules in Kutas &amp; in K</w:t>
      </w:r>
      <w:r w:rsidR="006B347C" w:rsidRPr="00922B7C">
        <w:rPr>
          <w:rFonts w:ascii="Trebuchet MS" w:hAnsi="Trebuchet MS" w:cs="Times New Roman"/>
          <w:color w:val="000000" w:themeColor="text1"/>
          <w:sz w:val="24"/>
          <w:szCs w:val="24"/>
        </w:rPr>
        <w:t>uja dosham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, </w:t>
      </w:r>
      <w:r w:rsidR="004A6C7C" w:rsidRPr="00922B7C">
        <w:rPr>
          <w:rFonts w:ascii="Trebuchet MS" w:hAnsi="Trebuchet MS" w:cs="Times New Roman"/>
          <w:color w:val="000000" w:themeColor="text1"/>
          <w:sz w:val="24"/>
          <w:szCs w:val="24"/>
        </w:rPr>
        <w:t>this</w:t>
      </w:r>
      <w:r w:rsidR="006B347C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apart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>, planet</w:t>
      </w:r>
      <w:r w:rsidR="006B347C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to 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>planet</w:t>
      </w:r>
      <w:r w:rsidR="006C5CE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synastry between the girl</w:t>
      </w:r>
      <w:r w:rsidR="004C2A21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</w:t>
      </w:r>
      <w:r w:rsidR="006C5CE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&amp; boy chart is not being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seen. </w:t>
      </w:r>
      <w:r w:rsidR="006C5CE9" w:rsidRPr="00922B7C">
        <w:rPr>
          <w:rFonts w:ascii="Trebuchet MS" w:hAnsi="Trebuchet MS" w:cs="Times New Roman"/>
          <w:color w:val="000000" w:themeColor="text1"/>
          <w:sz w:val="24"/>
          <w:szCs w:val="24"/>
        </w:rPr>
        <w:t>Hence invariably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>,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we might have come across</w:t>
      </w:r>
      <w:r w:rsidR="006C5CE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two different versions</w:t>
      </w:r>
      <w:r w:rsidR="004C2A21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being </w:t>
      </w:r>
      <w:r w:rsidR="006C5CE9" w:rsidRPr="00922B7C">
        <w:rPr>
          <w:rFonts w:ascii="Trebuchet MS" w:hAnsi="Trebuchet MS" w:cs="Times New Roman"/>
          <w:color w:val="000000" w:themeColor="text1"/>
          <w:sz w:val="24"/>
          <w:szCs w:val="24"/>
        </w:rPr>
        <w:t>given by either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of the</w:t>
      </w:r>
      <w:r w:rsidR="006C5CE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side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>s</w:t>
      </w:r>
      <w:r w:rsidR="006C5CE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(girl &amp; boy) of</w:t>
      </w:r>
      <w:r w:rsidR="004C2A21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the</w:t>
      </w:r>
      <w:r w:rsidR="006C5CE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astrologers. Particularly in a marriage match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>-</w:t>
      </w:r>
      <w:r w:rsidR="006C5CE9" w:rsidRPr="00922B7C">
        <w:rPr>
          <w:rFonts w:ascii="Trebuchet MS" w:hAnsi="Trebuchet MS" w:cs="Times New Roman"/>
          <w:color w:val="000000" w:themeColor="text1"/>
          <w:sz w:val="24"/>
          <w:szCs w:val="24"/>
        </w:rPr>
        <w:t>making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>,</w:t>
      </w:r>
      <w:r w:rsidR="006C5CE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girl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>’s</w:t>
      </w:r>
      <w:r w:rsidR="006C5CE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side and boy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>’s</w:t>
      </w:r>
      <w:r w:rsidR="006C5CE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side astrologer</w:t>
      </w:r>
      <w:r w:rsidR="004C2A21" w:rsidRPr="00922B7C">
        <w:rPr>
          <w:rFonts w:ascii="Trebuchet MS" w:hAnsi="Trebuchet MS" w:cs="Times New Roman"/>
          <w:color w:val="000000" w:themeColor="text1"/>
          <w:sz w:val="24"/>
          <w:szCs w:val="24"/>
        </w:rPr>
        <w:t>s</w:t>
      </w:r>
      <w:r w:rsidR="006C5CE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do not give 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the </w:t>
      </w:r>
      <w:r w:rsidR="006C5CE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same opinion.  This is purely because of not making an effort to 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analyse in depth </w:t>
      </w:r>
      <w:r w:rsidR="006C5CE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without considering the exceptions to the rules. </w:t>
      </w:r>
      <w:r w:rsidR="005D2CE3" w:rsidRPr="00922B7C">
        <w:rPr>
          <w:rFonts w:ascii="Trebuchet MS" w:hAnsi="Trebuchet MS" w:cs="Times New Roman"/>
          <w:color w:val="000000" w:themeColor="text1"/>
          <w:sz w:val="24"/>
          <w:szCs w:val="24"/>
        </w:rPr>
        <w:t>Because of this</w:t>
      </w:r>
      <w:r w:rsidR="004C2A21" w:rsidRPr="00922B7C">
        <w:rPr>
          <w:rFonts w:ascii="Trebuchet MS" w:hAnsi="Trebuchet MS" w:cs="Times New Roman"/>
          <w:color w:val="000000" w:themeColor="text1"/>
          <w:sz w:val="24"/>
          <w:szCs w:val="24"/>
        </w:rPr>
        <w:t>,</w:t>
      </w:r>
      <w:r w:rsidR="005D2CE3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I would like 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>to enumerate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the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exceptions in the K</w:t>
      </w:r>
      <w:r w:rsidR="005D2CE3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uta matching. </w:t>
      </w:r>
    </w:p>
    <w:p w14:paraId="44F45ED7" w14:textId="620D4D98" w:rsidR="001F783E" w:rsidRPr="00922B7C" w:rsidRDefault="001F783E" w:rsidP="007F79BA">
      <w:pPr>
        <w:spacing w:after="240" w:line="360" w:lineRule="auto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lastRenderedPageBreak/>
        <w:t>The following are the nullifying factors, if present, can ignore ce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>rtain incompatibilities in the K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uta </w:t>
      </w:r>
      <w:r w:rsidR="004A6C7C" w:rsidRPr="00922B7C">
        <w:rPr>
          <w:rFonts w:ascii="Trebuchet MS" w:hAnsi="Trebuchet MS" w:cs="Times New Roman"/>
          <w:color w:val="000000" w:themeColor="text1"/>
          <w:sz w:val="24"/>
          <w:szCs w:val="24"/>
        </w:rPr>
        <w:t>matching: -</w:t>
      </w:r>
    </w:p>
    <w:p w14:paraId="6DE739D1" w14:textId="77777777" w:rsidR="002A0F4E" w:rsidRPr="00922B7C" w:rsidRDefault="00694192" w:rsidP="007F79BA">
      <w:pPr>
        <w:pStyle w:val="ListParagraph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The absence of Stree- Deergha may be ignored if R</w:t>
      </w:r>
      <w:r w:rsidR="001F783E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asi 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Kuta and Graha M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>ai</w:t>
      </w:r>
      <w:r w:rsidR="001F783E" w:rsidRPr="00922B7C">
        <w:rPr>
          <w:rFonts w:ascii="Trebuchet MS" w:hAnsi="Trebuchet MS" w:cs="Times New Roman"/>
          <w:color w:val="000000" w:themeColor="text1"/>
          <w:sz w:val="24"/>
          <w:szCs w:val="24"/>
        </w:rPr>
        <w:t>tri are present.</w:t>
      </w:r>
    </w:p>
    <w:p w14:paraId="5AA1ED5A" w14:textId="77777777" w:rsidR="001F783E" w:rsidRPr="00922B7C" w:rsidRDefault="00694192" w:rsidP="007F79BA">
      <w:pPr>
        <w:pStyle w:val="ListParagraph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Though Graha M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>ai</w:t>
      </w:r>
      <w:r w:rsidR="001F783E" w:rsidRPr="00922B7C">
        <w:rPr>
          <w:rFonts w:ascii="Trebuchet MS" w:hAnsi="Trebuchet MS" w:cs="Times New Roman"/>
          <w:color w:val="000000" w:themeColor="text1"/>
          <w:sz w:val="24"/>
          <w:szCs w:val="24"/>
        </w:rPr>
        <w:t>tri is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the</w:t>
      </w:r>
      <w:r w:rsidR="001F783E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most important, it need not be cons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idered if the couple has their Janma R</w:t>
      </w:r>
      <w:r w:rsidR="001F783E" w:rsidRPr="00922B7C">
        <w:rPr>
          <w:rFonts w:ascii="Trebuchet MS" w:hAnsi="Trebuchet MS" w:cs="Times New Roman"/>
          <w:color w:val="000000" w:themeColor="text1"/>
          <w:sz w:val="24"/>
          <w:szCs w:val="24"/>
        </w:rPr>
        <w:t>asis disposed in one and seven from each other.</w:t>
      </w:r>
    </w:p>
    <w:p w14:paraId="111B7B3A" w14:textId="77777777" w:rsidR="001F783E" w:rsidRPr="00922B7C" w:rsidRDefault="001F783E" w:rsidP="007F79BA">
      <w:pPr>
        <w:pStyle w:val="ListParagraph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Rajju kuta 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>need not be considered in case G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raha 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>M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>ai</w:t>
      </w:r>
      <w:r w:rsidR="00D37F4D" w:rsidRPr="00922B7C">
        <w:rPr>
          <w:rFonts w:ascii="Trebuchet MS" w:hAnsi="Trebuchet MS" w:cs="Times New Roman"/>
          <w:color w:val="000000" w:themeColor="text1"/>
          <w:sz w:val="24"/>
          <w:szCs w:val="24"/>
        </w:rPr>
        <w:t>tri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>, Rasi, Dina and M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ahend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>ra K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utas are present.</w:t>
      </w:r>
    </w:p>
    <w:p w14:paraId="66531844" w14:textId="275F45F4" w:rsidR="00D37F4D" w:rsidRPr="00922B7C" w:rsidRDefault="00694192" w:rsidP="007F79BA">
      <w:pPr>
        <w:pStyle w:val="ListParagraph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The evil due to N</w:t>
      </w:r>
      <w:r w:rsidR="00D37F4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adi kuta can be ignored </w:t>
      </w:r>
    </w:p>
    <w:p w14:paraId="1CD6CB63" w14:textId="4B6EA976" w:rsidR="00D37F4D" w:rsidRPr="00922B7C" w:rsidRDefault="00694192" w:rsidP="007F79BA">
      <w:pPr>
        <w:pStyle w:val="ListParagraph"/>
        <w:numPr>
          <w:ilvl w:val="0"/>
          <w:numId w:val="3"/>
        </w:numPr>
        <w:spacing w:after="240" w:line="360" w:lineRule="auto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If Rasi and Rajju K</w:t>
      </w:r>
      <w:r w:rsidR="00D37F4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uta present, </w:t>
      </w:r>
    </w:p>
    <w:p w14:paraId="774550E8" w14:textId="69F0AF10" w:rsidR="00D37F4D" w:rsidRPr="00922B7C" w:rsidRDefault="00D37F4D" w:rsidP="007F79BA">
      <w:pPr>
        <w:pStyle w:val="ListParagraph"/>
        <w:numPr>
          <w:ilvl w:val="0"/>
          <w:numId w:val="3"/>
        </w:numPr>
        <w:spacing w:after="240" w:line="360" w:lineRule="auto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If 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>the same planet is lord of the Janma R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asis of both the boy and girl,</w:t>
      </w:r>
    </w:p>
    <w:p w14:paraId="393DBA1C" w14:textId="450CD30D" w:rsidR="001F783E" w:rsidRPr="00922B7C" w:rsidRDefault="00386F69" w:rsidP="007F79BA">
      <w:pPr>
        <w:pStyle w:val="ListParagraph"/>
        <w:numPr>
          <w:ilvl w:val="0"/>
          <w:numId w:val="3"/>
        </w:numPr>
        <w:spacing w:after="240" w:line="360" w:lineRule="auto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If the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lords of the Janma R</w:t>
      </w:r>
      <w:r w:rsidR="00D37F4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asis of the </w:t>
      </w:r>
      <w:r w:rsidR="00E321E8" w:rsidRPr="00922B7C">
        <w:rPr>
          <w:rFonts w:ascii="Trebuchet MS" w:hAnsi="Trebuchet MS" w:cs="Times New Roman"/>
          <w:color w:val="000000" w:themeColor="text1"/>
          <w:sz w:val="24"/>
          <w:szCs w:val="24"/>
        </w:rPr>
        <w:t>are friends</w:t>
      </w:r>
    </w:p>
    <w:p w14:paraId="10199852" w14:textId="1B4AAC62" w:rsidR="005A175E" w:rsidRPr="00922B7C" w:rsidRDefault="00694192" w:rsidP="007F79BA">
      <w:pPr>
        <w:pStyle w:val="ListParagraph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In case of common Janma</w:t>
      </w:r>
      <w:r w:rsidR="007F79BA">
        <w:rPr>
          <w:rFonts w:ascii="Trebuchet MS" w:hAnsi="Trebuchet MS" w:cs="Times New Roman"/>
          <w:color w:val="000000" w:themeColor="text1"/>
          <w:sz w:val="24"/>
          <w:szCs w:val="24"/>
        </w:rPr>
        <w:t xml:space="preserve"> r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>asis,</w:t>
      </w:r>
      <w:r w:rsidR="00E321E8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a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ccording to sage Narada</w:t>
      </w:r>
      <w:r w:rsidR="007F79BA">
        <w:rPr>
          <w:rFonts w:ascii="Trebuchet MS" w:hAnsi="Trebuchet MS" w:cs="Times New Roman"/>
          <w:color w:val="000000" w:themeColor="text1"/>
          <w:sz w:val="24"/>
          <w:szCs w:val="24"/>
        </w:rPr>
        <w:t>,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common J</w:t>
      </w:r>
      <w:r w:rsidR="00E321E8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anma rasis would be conducive to the couple provided they are born in different constellations. Garga opines the asterism of the boy should precede that of the girl for a happy married life. In case of 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the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reverse </w:t>
      </w:r>
      <w:r w:rsidR="004A6C7C" w:rsidRPr="00922B7C">
        <w:rPr>
          <w:rFonts w:ascii="Trebuchet MS" w:hAnsi="Trebuchet MS" w:cs="Times New Roman"/>
          <w:color w:val="000000" w:themeColor="text1"/>
          <w:sz w:val="24"/>
          <w:szCs w:val="24"/>
        </w:rPr>
        <w:t>i.e.,</w:t>
      </w:r>
      <w:r w:rsidR="00E321E8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the constellation of the girl precedes that of the boy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>,</w:t>
      </w:r>
      <w:r w:rsidR="00E321E8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that one should be rejected</w:t>
      </w:r>
      <w:r w:rsidR="005A175E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. </w:t>
      </w:r>
    </w:p>
    <w:p w14:paraId="40F53497" w14:textId="77777777" w:rsidR="00872A57" w:rsidRPr="00922B7C" w:rsidRDefault="00872A57" w:rsidP="007F79BA">
      <w:pPr>
        <w:pStyle w:val="ListParagraph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In case the 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>Janma N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akshatra of the girl and boy is </w:t>
      </w:r>
      <w:r w:rsidR="00176A23" w:rsidRPr="00922B7C">
        <w:rPr>
          <w:rFonts w:ascii="Trebuchet MS" w:hAnsi="Trebuchet MS" w:cs="Times New Roman"/>
          <w:color w:val="000000" w:themeColor="text1"/>
          <w:sz w:val="24"/>
          <w:szCs w:val="24"/>
        </w:rPr>
        <w:t>same,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the following nakshatras are 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>approved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-</w:t>
      </w:r>
      <w:r w:rsidR="00694192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Rohini, Arudra, Magha, Hasta, Vishaka, Sravana, Uttarabhadra,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>and Revati</w:t>
      </w:r>
      <w:r w:rsidR="005A175E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. </w:t>
      </w:r>
    </w:p>
    <w:p w14:paraId="19EF648B" w14:textId="77777777" w:rsidR="00872A57" w:rsidRPr="00922B7C" w:rsidRDefault="005A175E" w:rsidP="007F79BA">
      <w:pPr>
        <w:pStyle w:val="ListParagraph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The effect is neutral in case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>of Aswini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>, Kritika, Mrigasira, Punarvasu, Pushya, Pubba, Uttara, Chitta, Anuradha, P</w:t>
      </w:r>
      <w:r w:rsidR="001F4907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oorvashada,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>and Uttarashada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>.</w:t>
      </w:r>
    </w:p>
    <w:p w14:paraId="0FF0DA40" w14:textId="48BD06C1" w:rsidR="0051270A" w:rsidRPr="00922B7C" w:rsidRDefault="00683485" w:rsidP="007F79BA">
      <w:pPr>
        <w:pStyle w:val="ListParagraph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In case of Swati, Jyesta, Moola, Dhanista, Satabisha and P</w:t>
      </w:r>
      <w:r w:rsidR="001F4907" w:rsidRPr="00922B7C">
        <w:rPr>
          <w:rFonts w:ascii="Trebuchet MS" w:hAnsi="Trebuchet MS" w:cs="Times New Roman"/>
          <w:color w:val="000000" w:themeColor="text1"/>
          <w:sz w:val="24"/>
          <w:szCs w:val="24"/>
        </w:rPr>
        <w:t>oorvabhadra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>,</w:t>
      </w:r>
      <w:r w:rsidR="001F4907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it is </w:t>
      </w:r>
      <w:r w:rsidR="001F4907" w:rsidRPr="00922B7C">
        <w:rPr>
          <w:rFonts w:ascii="Trebuchet MS" w:hAnsi="Trebuchet MS" w:cs="Times New Roman"/>
          <w:color w:val="000000" w:themeColor="text1"/>
          <w:sz w:val="24"/>
          <w:szCs w:val="24"/>
        </w:rPr>
        <w:t>not r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ecommended. </w:t>
      </w:r>
      <w:r w:rsidR="004A6C7C" w:rsidRPr="00922B7C">
        <w:rPr>
          <w:rFonts w:ascii="Trebuchet MS" w:hAnsi="Trebuchet MS" w:cs="Times New Roman"/>
          <w:color w:val="000000" w:themeColor="text1"/>
          <w:sz w:val="24"/>
          <w:szCs w:val="24"/>
        </w:rPr>
        <w:t>However,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in case of S</w:t>
      </w:r>
      <w:r w:rsidR="001F4907" w:rsidRPr="00922B7C">
        <w:rPr>
          <w:rFonts w:ascii="Trebuchet MS" w:hAnsi="Trebuchet MS" w:cs="Times New Roman"/>
          <w:color w:val="000000" w:themeColor="text1"/>
          <w:sz w:val="24"/>
          <w:szCs w:val="24"/>
        </w:rPr>
        <w:t>wati</w:t>
      </w:r>
      <w:r w:rsidR="00872A57" w:rsidRPr="00922B7C">
        <w:rPr>
          <w:rFonts w:ascii="Trebuchet MS" w:hAnsi="Trebuchet MS" w:cs="Times New Roman"/>
          <w:color w:val="000000" w:themeColor="text1"/>
          <w:sz w:val="24"/>
          <w:szCs w:val="24"/>
        </w:rPr>
        <w:t>,</w:t>
      </w:r>
      <w:r w:rsidR="001F4907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opinions are divi</w:t>
      </w:r>
      <w:r w:rsidR="0051270A" w:rsidRPr="00922B7C">
        <w:rPr>
          <w:rFonts w:ascii="Trebuchet MS" w:hAnsi="Trebuchet MS" w:cs="Times New Roman"/>
          <w:color w:val="000000" w:themeColor="text1"/>
          <w:sz w:val="24"/>
          <w:szCs w:val="24"/>
        </w:rPr>
        <w:t>ded.</w:t>
      </w:r>
    </w:p>
    <w:p w14:paraId="25F1941B" w14:textId="77777777" w:rsidR="0051270A" w:rsidRPr="00922B7C" w:rsidRDefault="00872A57" w:rsidP="007F79BA">
      <w:pPr>
        <w:pStyle w:val="ListParagraph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In case the 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>Janma N</w:t>
      </w:r>
      <w:r w:rsidR="0051270A" w:rsidRPr="00922B7C">
        <w:rPr>
          <w:rFonts w:ascii="Trebuchet MS" w:hAnsi="Trebuchet MS" w:cs="Times New Roman"/>
          <w:color w:val="000000" w:themeColor="text1"/>
          <w:sz w:val="24"/>
          <w:szCs w:val="24"/>
        </w:rPr>
        <w:t>aksht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ra belongs to two signs </w:t>
      </w:r>
      <w:r w:rsidR="00064FF4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(suppose 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>K</w:t>
      </w:r>
      <w:r w:rsidR="0051270A" w:rsidRPr="00922B7C">
        <w:rPr>
          <w:rFonts w:ascii="Trebuchet MS" w:hAnsi="Trebuchet MS" w:cs="Times New Roman"/>
          <w:color w:val="000000" w:themeColor="text1"/>
          <w:sz w:val="24"/>
          <w:szCs w:val="24"/>
        </w:rPr>
        <w:t>ritika</w:t>
      </w:r>
      <w:r w:rsidR="00064FF4" w:rsidRPr="00922B7C">
        <w:rPr>
          <w:rFonts w:ascii="Trebuchet MS" w:hAnsi="Trebuchet MS" w:cs="Times New Roman"/>
          <w:color w:val="000000" w:themeColor="text1"/>
          <w:sz w:val="24"/>
          <w:szCs w:val="24"/>
        </w:rPr>
        <w:t>),</w:t>
      </w:r>
      <w:r w:rsidR="0051270A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the pada of the girl should be the 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>preceding sign. For example</w:t>
      </w:r>
      <w:r w:rsidR="00064FF4" w:rsidRPr="00922B7C">
        <w:rPr>
          <w:rFonts w:ascii="Trebuchet MS" w:hAnsi="Trebuchet MS" w:cs="Times New Roman"/>
          <w:color w:val="000000" w:themeColor="text1"/>
          <w:sz w:val="24"/>
          <w:szCs w:val="24"/>
        </w:rPr>
        <w:t>,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if Kritika is the common Janma N</w:t>
      </w:r>
      <w:r w:rsidR="0051270A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akshatra between the boy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>and girl,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the girl should have her Janma Rashi in M</w:t>
      </w:r>
      <w:r w:rsidR="0051270A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esha and the 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>boy is R</w:t>
      </w:r>
      <w:r w:rsidR="0051270A" w:rsidRPr="00922B7C">
        <w:rPr>
          <w:rFonts w:ascii="Trebuchet MS" w:hAnsi="Trebuchet MS" w:cs="Times New Roman"/>
          <w:color w:val="000000" w:themeColor="text1"/>
          <w:sz w:val="24"/>
          <w:szCs w:val="24"/>
        </w:rPr>
        <w:t>ishaba.</w:t>
      </w:r>
    </w:p>
    <w:p w14:paraId="3FCB94E5" w14:textId="297A30F9" w:rsidR="00F378EB" w:rsidRPr="00922B7C" w:rsidRDefault="0051270A" w:rsidP="007F79BA">
      <w:pPr>
        <w:pStyle w:val="ListParagraph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The c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>ouple should not have the same Janma Rasi, same Janma N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akshatra and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pada. </w:t>
      </w:r>
      <w:r w:rsidR="004A6C7C" w:rsidRPr="00922B7C">
        <w:rPr>
          <w:rFonts w:ascii="Trebuchet MS" w:hAnsi="Trebuchet MS" w:cs="Times New Roman"/>
          <w:color w:val="000000" w:themeColor="text1"/>
          <w:sz w:val="24"/>
          <w:szCs w:val="24"/>
        </w:rPr>
        <w:t>However,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with respect to Satabisha, Hasta, Swati, Aswini, Kritika, Poorvashada, Mrigasira, 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lastRenderedPageBreak/>
        <w:t>and Mag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ha</w:t>
      </w:r>
      <w:r w:rsidR="00F378EB" w:rsidRPr="00922B7C">
        <w:rPr>
          <w:rFonts w:ascii="Trebuchet MS" w:hAnsi="Trebuchet MS" w:cs="Times New Roman"/>
          <w:color w:val="000000" w:themeColor="text1"/>
          <w:sz w:val="24"/>
          <w:szCs w:val="24"/>
        </w:rPr>
        <w:t>, the evil giv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en rise </w:t>
      </w:r>
      <w:r w:rsidR="00064FF4" w:rsidRPr="00922B7C">
        <w:rPr>
          <w:rFonts w:ascii="Trebuchet MS" w:hAnsi="Trebuchet MS" w:cs="Times New Roman"/>
          <w:color w:val="000000" w:themeColor="text1"/>
          <w:sz w:val="24"/>
          <w:szCs w:val="24"/>
        </w:rPr>
        <w:t>to,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by virtue of common Janma Rasi, N</w:t>
      </w:r>
      <w:r w:rsidR="00F378EB" w:rsidRPr="00922B7C">
        <w:rPr>
          <w:rFonts w:ascii="Trebuchet MS" w:hAnsi="Trebuchet MS" w:cs="Times New Roman"/>
          <w:color w:val="000000" w:themeColor="text1"/>
          <w:sz w:val="24"/>
          <w:szCs w:val="24"/>
        </w:rPr>
        <w:t>aksh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>atra, and P</w:t>
      </w:r>
      <w:r w:rsidR="00F378EB" w:rsidRPr="00922B7C">
        <w:rPr>
          <w:rFonts w:ascii="Trebuchet MS" w:hAnsi="Trebuchet MS" w:cs="Times New Roman"/>
          <w:color w:val="000000" w:themeColor="text1"/>
          <w:sz w:val="24"/>
          <w:szCs w:val="24"/>
        </w:rPr>
        <w:t>ada gets cancelled if the couple are born in the first pada.</w:t>
      </w:r>
    </w:p>
    <w:p w14:paraId="001BDACE" w14:textId="15F5B510" w:rsidR="00AA3D96" w:rsidRPr="00922B7C" w:rsidRDefault="00F378EB" w:rsidP="007F79BA">
      <w:pPr>
        <w:pStyle w:val="ListParagraph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Kuja dosha is cause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>d by placement of Ma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rs in 2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  <w:vertAlign w:val="superscript"/>
        </w:rPr>
        <w:t>nd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, 4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  <w:vertAlign w:val="superscript"/>
        </w:rPr>
        <w:t>th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, 7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  <w:vertAlign w:val="superscript"/>
        </w:rPr>
        <w:t>th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, 8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  <w:vertAlign w:val="superscript"/>
        </w:rPr>
        <w:t>th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>, and 12 reckoned from Ascendant, Moon and V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enus in a both girl &amp; boy horoscope. M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ore importance is given to the 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presence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>of Kuja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dosha in female horoscope.</w:t>
      </w:r>
      <w:r w:rsidR="001F4907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 </w:t>
      </w:r>
      <w:r w:rsidR="004A6C7C" w:rsidRPr="00922B7C">
        <w:rPr>
          <w:rFonts w:ascii="Trebuchet MS" w:hAnsi="Trebuchet MS" w:cs="Times New Roman"/>
          <w:color w:val="000000" w:themeColor="text1"/>
          <w:sz w:val="24"/>
          <w:szCs w:val="24"/>
        </w:rPr>
        <w:t>However,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this dosha/affliction gets nullified/c</w:t>
      </w:r>
      <w:r w:rsidR="00AA3D96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ancelled if </w:t>
      </w:r>
      <w:r w:rsidR="00064FF4" w:rsidRPr="00922B7C">
        <w:rPr>
          <w:rFonts w:ascii="Trebuchet MS" w:hAnsi="Trebuchet MS" w:cs="Times New Roman"/>
          <w:color w:val="000000" w:themeColor="text1"/>
          <w:sz w:val="24"/>
          <w:szCs w:val="24"/>
        </w:rPr>
        <w:t>M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>ars are</w:t>
      </w:r>
      <w:r w:rsidR="00AA3D96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placed in the signs mentioned below corresponding to different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>houses.</w:t>
      </w:r>
    </w:p>
    <w:p w14:paraId="47A5BA7F" w14:textId="77777777" w:rsidR="00AA3D96" w:rsidRPr="00922B7C" w:rsidRDefault="00AA3D96" w:rsidP="007F79BA">
      <w:pPr>
        <w:pStyle w:val="ListParagraph"/>
        <w:spacing w:after="240" w:line="360" w:lineRule="auto"/>
        <w:ind w:left="870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2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  <w:vertAlign w:val="superscript"/>
        </w:rPr>
        <w:t>nd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house – Mithuna &amp; Kanya</w:t>
      </w:r>
    </w:p>
    <w:p w14:paraId="3BF073AE" w14:textId="77777777" w:rsidR="00AA3D96" w:rsidRPr="00922B7C" w:rsidRDefault="00AA3D96" w:rsidP="007F79BA">
      <w:pPr>
        <w:pStyle w:val="ListParagraph"/>
        <w:spacing w:after="240" w:line="360" w:lineRule="auto"/>
        <w:ind w:left="870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4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  <w:vertAlign w:val="superscript"/>
        </w:rPr>
        <w:t>th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house – Mesha &amp; Vrichika</w:t>
      </w:r>
    </w:p>
    <w:p w14:paraId="12929E66" w14:textId="77777777" w:rsidR="00AA3D96" w:rsidRPr="00922B7C" w:rsidRDefault="00AA3D96" w:rsidP="007F79BA">
      <w:pPr>
        <w:pStyle w:val="ListParagraph"/>
        <w:spacing w:after="240" w:line="360" w:lineRule="auto"/>
        <w:ind w:left="870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7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  <w:vertAlign w:val="superscript"/>
        </w:rPr>
        <w:t>th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house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>- Karakataka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&amp; Makara</w:t>
      </w:r>
    </w:p>
    <w:p w14:paraId="1DD36DC6" w14:textId="77777777" w:rsidR="00AA3D96" w:rsidRPr="00922B7C" w:rsidRDefault="00AA3D96" w:rsidP="007F79BA">
      <w:pPr>
        <w:pStyle w:val="ListParagraph"/>
        <w:spacing w:after="240" w:line="360" w:lineRule="auto"/>
        <w:ind w:left="870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8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  <w:vertAlign w:val="superscript"/>
        </w:rPr>
        <w:t>th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house </w:t>
      </w:r>
      <w:r w:rsidR="00386F69" w:rsidRPr="00922B7C">
        <w:rPr>
          <w:rFonts w:ascii="Trebuchet MS" w:hAnsi="Trebuchet MS" w:cs="Times New Roman"/>
          <w:color w:val="000000" w:themeColor="text1"/>
          <w:sz w:val="24"/>
          <w:szCs w:val="24"/>
        </w:rPr>
        <w:t>- Dhanus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&amp; Meena</w:t>
      </w:r>
    </w:p>
    <w:p w14:paraId="19455D42" w14:textId="67396299" w:rsidR="00683485" w:rsidRPr="007F79BA" w:rsidRDefault="00AA3D96" w:rsidP="007F79BA">
      <w:pPr>
        <w:pStyle w:val="ListParagraph"/>
        <w:spacing w:after="240" w:line="360" w:lineRule="auto"/>
        <w:ind w:left="870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12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  <w:vertAlign w:val="superscript"/>
        </w:rPr>
        <w:t>th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house – Rishaba &amp; Thula</w:t>
      </w:r>
    </w:p>
    <w:p w14:paraId="151766AD" w14:textId="77777777" w:rsidR="00AA3D96" w:rsidRPr="00922B7C" w:rsidRDefault="00683485" w:rsidP="007F79BA">
      <w:pPr>
        <w:pStyle w:val="ListParagraph"/>
        <w:spacing w:after="240" w:line="360" w:lineRule="auto"/>
        <w:ind w:left="870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Placement of Mars in Simha &amp; K</w:t>
      </w:r>
      <w:r w:rsidR="00AA3D96" w:rsidRPr="00922B7C">
        <w:rPr>
          <w:rFonts w:ascii="Trebuchet MS" w:hAnsi="Trebuchet MS" w:cs="Times New Roman"/>
          <w:color w:val="000000" w:themeColor="text1"/>
          <w:sz w:val="24"/>
          <w:szCs w:val="24"/>
        </w:rPr>
        <w:t>umbha causes no affliction/dosha w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hatsoever irrespective of </w:t>
      </w:r>
      <w:r w:rsidR="00064FF4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analysing with respect to 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Ascendant/Moon/V</w:t>
      </w:r>
      <w:r w:rsidR="00AA3D96" w:rsidRPr="00922B7C">
        <w:rPr>
          <w:rFonts w:ascii="Trebuchet MS" w:hAnsi="Trebuchet MS" w:cs="Times New Roman"/>
          <w:color w:val="000000" w:themeColor="text1"/>
          <w:sz w:val="24"/>
          <w:szCs w:val="24"/>
        </w:rPr>
        <w:t>enus</w:t>
      </w:r>
      <w:r w:rsidR="00064FF4" w:rsidRPr="00922B7C">
        <w:rPr>
          <w:rFonts w:ascii="Trebuchet MS" w:hAnsi="Trebuchet MS" w:cs="Times New Roman"/>
          <w:color w:val="000000" w:themeColor="text1"/>
          <w:sz w:val="24"/>
          <w:szCs w:val="24"/>
        </w:rPr>
        <w:t>.</w:t>
      </w:r>
    </w:p>
    <w:p w14:paraId="22C540E1" w14:textId="6F5C6043" w:rsidR="00AA3D96" w:rsidRPr="007F79BA" w:rsidRDefault="00AA3D96" w:rsidP="007F79BA">
      <w:pPr>
        <w:pStyle w:val="ListParagraph"/>
        <w:spacing w:after="240" w:line="360" w:lineRule="auto"/>
        <w:ind w:left="870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The dosha gets cou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nteracted by the </w:t>
      </w:r>
      <w:r w:rsidR="00064FF4" w:rsidRPr="00922B7C">
        <w:rPr>
          <w:rFonts w:ascii="Trebuchet MS" w:hAnsi="Trebuchet MS" w:cs="Times New Roman"/>
          <w:color w:val="000000" w:themeColor="text1"/>
          <w:sz w:val="24"/>
          <w:szCs w:val="24"/>
        </w:rPr>
        <w:t>conjunction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of Mars &amp; Jupiter, M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ars &amp;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M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oon, and </w:t>
      </w:r>
      <w:r w:rsidR="00064FF4" w:rsidRPr="00922B7C">
        <w:rPr>
          <w:rFonts w:ascii="Trebuchet MS" w:hAnsi="Trebuchet MS" w:cs="Times New Roman"/>
          <w:color w:val="000000" w:themeColor="text1"/>
          <w:sz w:val="24"/>
          <w:szCs w:val="24"/>
        </w:rPr>
        <w:t>also presence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of Jupiter &amp; </w:t>
      </w:r>
      <w:r w:rsidR="00064FF4" w:rsidRPr="00922B7C">
        <w:rPr>
          <w:rFonts w:ascii="Trebuchet MS" w:hAnsi="Trebuchet MS" w:cs="Times New Roman"/>
          <w:color w:val="000000" w:themeColor="text1"/>
          <w:sz w:val="24"/>
          <w:szCs w:val="24"/>
        </w:rPr>
        <w:t>Venus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in asc</w:t>
      </w:r>
      <w:r w:rsidR="00A57903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endant.  </w:t>
      </w:r>
    </w:p>
    <w:p w14:paraId="0EDE8D08" w14:textId="46452F37" w:rsidR="00163E3F" w:rsidRPr="007F79BA" w:rsidRDefault="00064FF4" w:rsidP="007F79BA">
      <w:pPr>
        <w:pStyle w:val="ListParagraph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rebuchet MS" w:hAnsi="Trebuchet MS" w:cs="Times New Roman"/>
          <w:color w:val="000000" w:themeColor="text1"/>
          <w:sz w:val="24"/>
          <w:szCs w:val="24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When it comes to </w:t>
      </w:r>
      <w:r w:rsidR="004A6C7C" w:rsidRPr="00922B7C">
        <w:rPr>
          <w:rFonts w:ascii="Trebuchet MS" w:hAnsi="Trebuchet MS" w:cs="Times New Roman"/>
          <w:color w:val="000000" w:themeColor="text1"/>
          <w:sz w:val="24"/>
          <w:szCs w:val="24"/>
        </w:rPr>
        <w:t>planet-to-planet</w:t>
      </w:r>
      <w:r w:rsidR="004C2A21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matching/sy</w:t>
      </w:r>
      <w:r w:rsidR="007F79BA">
        <w:rPr>
          <w:rFonts w:ascii="Trebuchet MS" w:hAnsi="Trebuchet MS" w:cs="Times New Roman"/>
          <w:color w:val="000000" w:themeColor="text1"/>
          <w:sz w:val="24"/>
          <w:szCs w:val="24"/>
        </w:rPr>
        <w:t>nastry</w:t>
      </w:r>
      <w:r w:rsidR="004C2A21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between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the</w:t>
      </w:r>
      <w:r w:rsidR="004C2A21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girl &amp; boy horoscopes by </w:t>
      </w:r>
      <w:r w:rsidR="00D70643" w:rsidRPr="00922B7C">
        <w:rPr>
          <w:rFonts w:ascii="Trebuchet MS" w:hAnsi="Trebuchet MS" w:cs="Times New Roman"/>
          <w:color w:val="000000" w:themeColor="text1"/>
          <w:sz w:val="24"/>
          <w:szCs w:val="24"/>
        </w:rPr>
        <w:t>super</w:t>
      </w:r>
      <w:r w:rsidR="005418DD" w:rsidRPr="00922B7C">
        <w:rPr>
          <w:rFonts w:ascii="Trebuchet MS" w:hAnsi="Trebuchet MS" w:cs="Times New Roman"/>
          <w:color w:val="000000" w:themeColor="text1"/>
          <w:sz w:val="24"/>
          <w:szCs w:val="24"/>
        </w:rPr>
        <w:t>imposing each other charts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, priority is given to 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>Saturn, Jupiter, and N</w:t>
      </w:r>
      <w:r w:rsidR="005418DD" w:rsidRPr="00922B7C">
        <w:rPr>
          <w:rFonts w:ascii="Trebuchet MS" w:hAnsi="Trebuchet MS" w:cs="Times New Roman"/>
          <w:color w:val="000000" w:themeColor="text1"/>
          <w:sz w:val="24"/>
          <w:szCs w:val="24"/>
        </w:rPr>
        <w:t>odes</w:t>
      </w:r>
      <w:r w:rsidR="00D70643" w:rsidRPr="00922B7C">
        <w:rPr>
          <w:rFonts w:ascii="Trebuchet MS" w:hAnsi="Trebuchet MS" w:cs="Times New Roman"/>
          <w:color w:val="000000" w:themeColor="text1"/>
          <w:sz w:val="24"/>
          <w:szCs w:val="24"/>
        </w:rPr>
        <w:t>,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but least</w:t>
      </w:r>
      <w:r w:rsidR="005418D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importance 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is given </w:t>
      </w:r>
      <w:r w:rsidR="005418D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to other planets.  Gone are the days where the age difference between the boy &amp; 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girl remained 5 to 7 years.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In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those cases, you</w:t>
      </w:r>
      <w:r w:rsidR="005418D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>invariably</w:t>
      </w:r>
      <w:r w:rsidR="005418D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find perfect synastry of Jupiter, Saturn &amp; nodes not occupying 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the </w:t>
      </w:r>
      <w:r w:rsidR="005418D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same 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Rasis </w:t>
      </w:r>
      <w:r w:rsidR="005418D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or 2/12 placements. 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In </w:t>
      </w:r>
      <w:r w:rsidR="004A6C7C" w:rsidRPr="00922B7C">
        <w:rPr>
          <w:rFonts w:ascii="Trebuchet MS" w:hAnsi="Trebuchet MS" w:cs="Times New Roman"/>
          <w:color w:val="000000" w:themeColor="text1"/>
          <w:sz w:val="24"/>
          <w:szCs w:val="24"/>
        </w:rPr>
        <w:t>fact,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the mere age difference of 5 to 7 y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ea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rs itself 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takes care of the 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mutual 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compatibility</w:t>
      </w:r>
      <w:r w:rsidR="00D70643" w:rsidRPr="00922B7C">
        <w:rPr>
          <w:rFonts w:ascii="Trebuchet MS" w:hAnsi="Trebuchet MS" w:cs="Times New Roman"/>
          <w:color w:val="000000" w:themeColor="text1"/>
          <w:sz w:val="24"/>
          <w:szCs w:val="24"/>
        </w:rPr>
        <w:t>,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where</w:t>
      </w:r>
      <w:r w:rsidR="00D70643" w:rsidRPr="00922B7C">
        <w:rPr>
          <w:rFonts w:ascii="Trebuchet MS" w:hAnsi="Trebuchet MS" w:cs="Times New Roman"/>
          <w:color w:val="000000" w:themeColor="text1"/>
          <w:sz w:val="24"/>
          <w:szCs w:val="24"/>
        </w:rPr>
        <w:t>in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the 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placements of </w:t>
      </w:r>
      <w:r w:rsidR="004A6C7C" w:rsidRPr="00922B7C">
        <w:rPr>
          <w:rFonts w:ascii="Trebuchet MS" w:hAnsi="Trebuchet MS" w:cs="Times New Roman"/>
          <w:color w:val="000000" w:themeColor="text1"/>
          <w:sz w:val="24"/>
          <w:szCs w:val="24"/>
        </w:rPr>
        <w:t>slow-moving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planets occupy </w:t>
      </w:r>
      <w:r w:rsidR="00D70643" w:rsidRPr="00922B7C">
        <w:rPr>
          <w:rFonts w:ascii="Trebuchet MS" w:hAnsi="Trebuchet MS" w:cs="Times New Roman"/>
          <w:color w:val="000000" w:themeColor="text1"/>
          <w:sz w:val="24"/>
          <w:szCs w:val="24"/>
        </w:rPr>
        <w:t>themselves in perfect synastry.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</w:t>
      </w:r>
      <w:r w:rsidR="005418D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But in recent times girls are not interested in 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marrying a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boy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who is older than them </w:t>
      </w:r>
      <w:r w:rsidR="00176A23" w:rsidRPr="00922B7C">
        <w:rPr>
          <w:rFonts w:ascii="Trebuchet MS" w:hAnsi="Trebuchet MS" w:cs="Times New Roman"/>
          <w:color w:val="000000" w:themeColor="text1"/>
          <w:sz w:val="24"/>
          <w:szCs w:val="24"/>
        </w:rPr>
        <w:t>by 2</w:t>
      </w:r>
      <w:r w:rsidR="00683485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or 3 years.</w:t>
      </w:r>
      <w:r w:rsidR="0029799E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Hence</w:t>
      </w:r>
      <w:r w:rsidR="00176A23" w:rsidRPr="00922B7C">
        <w:rPr>
          <w:rFonts w:ascii="Trebuchet MS" w:hAnsi="Trebuchet MS" w:cs="Times New Roman"/>
          <w:color w:val="000000" w:themeColor="text1"/>
          <w:sz w:val="24"/>
          <w:szCs w:val="24"/>
        </w:rPr>
        <w:t>,</w:t>
      </w:r>
      <w:r w:rsidR="0029799E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we</w:t>
      </w:r>
      <w:r w:rsidR="005418D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come across in 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matching, where</w:t>
      </w:r>
      <w:r w:rsidR="005418D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the placement of Saturn</w:t>
      </w:r>
      <w:r w:rsidR="0029799E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</w:t>
      </w:r>
      <w:r w:rsidR="00176A23" w:rsidRPr="00922B7C">
        <w:rPr>
          <w:rFonts w:ascii="Trebuchet MS" w:hAnsi="Trebuchet MS" w:cs="Times New Roman"/>
          <w:color w:val="000000" w:themeColor="text1"/>
          <w:sz w:val="24"/>
          <w:szCs w:val="24"/>
        </w:rPr>
        <w:t>is occupying the</w:t>
      </w:r>
      <w:r w:rsidR="0029799E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same R</w:t>
      </w:r>
      <w:r w:rsidR="005418DD" w:rsidRPr="00922B7C">
        <w:rPr>
          <w:rFonts w:ascii="Trebuchet MS" w:hAnsi="Trebuchet MS" w:cs="Times New Roman"/>
          <w:color w:val="000000" w:themeColor="text1"/>
          <w:sz w:val="24"/>
          <w:szCs w:val="24"/>
        </w:rPr>
        <w:t>asis, Jupiter either in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the</w:t>
      </w:r>
      <w:r w:rsidR="005418D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same</w:t>
      </w:r>
      <w:r w:rsidR="0029799E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R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>asis</w:t>
      </w:r>
      <w:r w:rsidR="005418D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or </w:t>
      </w:r>
      <w:r w:rsidR="00176A23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in </w:t>
      </w:r>
      <w:r w:rsidR="005418DD" w:rsidRPr="00922B7C">
        <w:rPr>
          <w:rFonts w:ascii="Trebuchet MS" w:hAnsi="Trebuchet MS" w:cs="Times New Roman"/>
          <w:color w:val="000000" w:themeColor="text1"/>
          <w:sz w:val="24"/>
          <w:szCs w:val="24"/>
        </w:rPr>
        <w:t>2/12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>, in both</w:t>
      </w:r>
      <w:r w:rsidR="00D70643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the</w:t>
      </w:r>
      <w:r w:rsidR="00176A23" w:rsidRPr="00922B7C">
        <w:rPr>
          <w:rFonts w:ascii="Trebuchet MS" w:hAnsi="Trebuchet MS" w:cs="Times New Roman"/>
          <w:color w:val="000000" w:themeColor="text1"/>
          <w:sz w:val="24"/>
          <w:szCs w:val="24"/>
        </w:rPr>
        <w:t>se</w:t>
      </w:r>
      <w:r w:rsidR="00D70643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cases results in imperfect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synastry</w:t>
      </w:r>
      <w:r w:rsidR="00D70643" w:rsidRPr="00922B7C">
        <w:rPr>
          <w:rFonts w:ascii="Trebuchet MS" w:hAnsi="Trebuchet MS" w:cs="Times New Roman"/>
          <w:color w:val="000000" w:themeColor="text1"/>
          <w:sz w:val="24"/>
          <w:szCs w:val="24"/>
        </w:rPr>
        <w:t>,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which is the reason for the cause separation and divorce. </w:t>
      </w:r>
      <w:r w:rsidR="004A6C7C" w:rsidRPr="00922B7C">
        <w:rPr>
          <w:rFonts w:ascii="Trebuchet MS" w:hAnsi="Trebuchet MS" w:cs="Times New Roman"/>
          <w:color w:val="000000" w:themeColor="text1"/>
          <w:sz w:val="24"/>
          <w:szCs w:val="24"/>
        </w:rPr>
        <w:t>However,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it is difficult </w:t>
      </w:r>
      <w:r w:rsidR="00176A23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for an </w:t>
      </w:r>
      <w:r w:rsidR="004A6C7C" w:rsidRPr="00922B7C">
        <w:rPr>
          <w:rFonts w:ascii="Trebuchet MS" w:hAnsi="Trebuchet MS" w:cs="Times New Roman"/>
          <w:color w:val="000000" w:themeColor="text1"/>
          <w:sz w:val="24"/>
          <w:szCs w:val="24"/>
        </w:rPr>
        <w:t>astrologer to</w:t>
      </w:r>
      <w:r w:rsidR="0029799E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change this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present </w:t>
      </w:r>
      <w:r w:rsidR="004A6C7C" w:rsidRPr="00922B7C">
        <w:rPr>
          <w:rFonts w:ascii="Trebuchet MS" w:hAnsi="Trebuchet MS" w:cs="Times New Roman"/>
          <w:color w:val="000000" w:themeColor="text1"/>
          <w:sz w:val="24"/>
          <w:szCs w:val="24"/>
        </w:rPr>
        <w:t>trend,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but in</w:t>
      </w:r>
      <w:r w:rsidR="0029799E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>spite of this inadequacy,</w:t>
      </w:r>
      <w:r w:rsidR="0029799E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we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can recommend </w:t>
      </w:r>
      <w:r w:rsidR="00176A23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mutual 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>compatibility prov</w:t>
      </w:r>
      <w:r w:rsidR="0029799E" w:rsidRPr="00922B7C">
        <w:rPr>
          <w:rFonts w:ascii="Trebuchet MS" w:hAnsi="Trebuchet MS" w:cs="Times New Roman"/>
          <w:color w:val="000000" w:themeColor="text1"/>
          <w:sz w:val="24"/>
          <w:szCs w:val="24"/>
        </w:rPr>
        <w:t>ided if Saturn is connected to V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enus either by </w:t>
      </w: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t>conjunction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>, aspects</w:t>
      </w:r>
      <w:r w:rsidR="00176A23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or </w:t>
      </w:r>
      <w:r w:rsidR="0029799E" w:rsidRPr="00922B7C">
        <w:rPr>
          <w:rFonts w:ascii="Trebuchet MS" w:hAnsi="Trebuchet MS" w:cs="Times New Roman"/>
          <w:color w:val="000000" w:themeColor="text1"/>
          <w:sz w:val="24"/>
          <w:szCs w:val="24"/>
        </w:rPr>
        <w:t>S</w:t>
      </w:r>
      <w:r w:rsidR="00176A23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tellar level in each other’s charts </w:t>
      </w:r>
      <w:r w:rsidR="004A6C7C" w:rsidRPr="00922B7C">
        <w:rPr>
          <w:rFonts w:ascii="Trebuchet MS" w:hAnsi="Trebuchet MS" w:cs="Times New Roman"/>
          <w:color w:val="000000" w:themeColor="text1"/>
          <w:sz w:val="24"/>
          <w:szCs w:val="24"/>
        </w:rPr>
        <w:t>or Jupiter’s</w:t>
      </w:r>
      <w:r w:rsidR="0029799E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connection to Mars/M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>oon in each other</w:t>
      </w:r>
      <w:r w:rsidR="00176A23" w:rsidRPr="00922B7C">
        <w:rPr>
          <w:rFonts w:ascii="Trebuchet MS" w:hAnsi="Trebuchet MS" w:cs="Times New Roman"/>
          <w:color w:val="000000" w:themeColor="text1"/>
          <w:sz w:val="24"/>
          <w:szCs w:val="24"/>
        </w:rPr>
        <w:t>’s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charts</w:t>
      </w:r>
      <w:r w:rsidR="00176A23" w:rsidRPr="00922B7C">
        <w:rPr>
          <w:rFonts w:ascii="Trebuchet MS" w:hAnsi="Trebuchet MS" w:cs="Times New Roman"/>
          <w:color w:val="000000" w:themeColor="text1"/>
          <w:sz w:val="24"/>
          <w:szCs w:val="24"/>
        </w:rPr>
        <w:t>.</w:t>
      </w:r>
      <w:r w:rsidR="0099211D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</w:t>
      </w:r>
    </w:p>
    <w:p w14:paraId="2D780065" w14:textId="4DE8117F" w:rsidR="00E321E8" w:rsidRPr="007F79BA" w:rsidRDefault="004A6C7C" w:rsidP="007F79BA">
      <w:pPr>
        <w:pStyle w:val="ListParagraph"/>
        <w:spacing w:after="240" w:line="360" w:lineRule="auto"/>
        <w:ind w:left="870"/>
        <w:contextualSpacing w:val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22B7C">
        <w:rPr>
          <w:rFonts w:ascii="Trebuchet MS" w:hAnsi="Trebuchet MS" w:cs="Times New Roman"/>
          <w:color w:val="000000" w:themeColor="text1"/>
          <w:sz w:val="24"/>
          <w:szCs w:val="24"/>
        </w:rPr>
        <w:lastRenderedPageBreak/>
        <w:t>Hence,</w:t>
      </w:r>
      <w:r w:rsidR="00163E3F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I conclude that while matching horoscopes for mutual </w:t>
      </w:r>
      <w:r w:rsidR="00176A23" w:rsidRPr="00922B7C">
        <w:rPr>
          <w:rFonts w:ascii="Trebuchet MS" w:hAnsi="Trebuchet MS" w:cs="Times New Roman"/>
          <w:color w:val="000000" w:themeColor="text1"/>
          <w:sz w:val="24"/>
          <w:szCs w:val="24"/>
        </w:rPr>
        <w:t>compatibility</w:t>
      </w:r>
      <w:r w:rsidR="00163E3F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 utmost care should be taken and </w:t>
      </w:r>
      <w:r w:rsidR="008A2719" w:rsidRPr="00922B7C">
        <w:rPr>
          <w:rFonts w:ascii="Trebuchet MS" w:hAnsi="Trebuchet MS" w:cs="Times New Roman"/>
          <w:color w:val="000000" w:themeColor="text1"/>
          <w:sz w:val="24"/>
          <w:szCs w:val="24"/>
        </w:rPr>
        <w:t xml:space="preserve">the charts should be analysed in depth </w:t>
      </w:r>
      <w:r w:rsidR="00163E3F" w:rsidRPr="00922B7C">
        <w:rPr>
          <w:rFonts w:ascii="Trebuchet MS" w:hAnsi="Trebuchet MS" w:cs="Times New Roman"/>
          <w:color w:val="000000" w:themeColor="text1"/>
          <w:sz w:val="24"/>
          <w:szCs w:val="24"/>
        </w:rPr>
        <w:t>in a holistic manner</w:t>
      </w:r>
      <w:r w:rsidR="007F79BA">
        <w:rPr>
          <w:rFonts w:ascii="Trebuchet MS" w:hAnsi="Trebuchet MS" w:cs="Times New Roman"/>
          <w:color w:val="000000" w:themeColor="text1"/>
          <w:sz w:val="24"/>
          <w:szCs w:val="24"/>
        </w:rPr>
        <w:t>.</w:t>
      </w:r>
    </w:p>
    <w:sectPr w:rsidR="00E321E8" w:rsidRPr="007F79BA" w:rsidSect="00777B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C85FC" w14:textId="77777777" w:rsidR="00F108CF" w:rsidRDefault="00F108CF" w:rsidP="00777B3F">
      <w:pPr>
        <w:spacing w:after="0" w:line="240" w:lineRule="auto"/>
      </w:pPr>
      <w:r>
        <w:separator/>
      </w:r>
    </w:p>
  </w:endnote>
  <w:endnote w:type="continuationSeparator" w:id="0">
    <w:p w14:paraId="49A6748B" w14:textId="77777777" w:rsidR="00F108CF" w:rsidRDefault="00F108CF" w:rsidP="00777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178C9" w14:textId="77777777" w:rsidR="00F108CF" w:rsidRDefault="00F108CF" w:rsidP="00777B3F">
      <w:pPr>
        <w:spacing w:after="0" w:line="240" w:lineRule="auto"/>
      </w:pPr>
      <w:r>
        <w:separator/>
      </w:r>
    </w:p>
  </w:footnote>
  <w:footnote w:type="continuationSeparator" w:id="0">
    <w:p w14:paraId="3E45DE74" w14:textId="77777777" w:rsidR="00F108CF" w:rsidRDefault="00F108CF" w:rsidP="00777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4F85"/>
    <w:multiLevelType w:val="hybridMultilevel"/>
    <w:tmpl w:val="CC4E5D7A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689F6116"/>
    <w:multiLevelType w:val="hybridMultilevel"/>
    <w:tmpl w:val="D8DC0952"/>
    <w:lvl w:ilvl="0" w:tplc="2A9065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703B1"/>
    <w:multiLevelType w:val="hybridMultilevel"/>
    <w:tmpl w:val="A268FCA2"/>
    <w:lvl w:ilvl="0" w:tplc="9880F8DC">
      <w:numFmt w:val="bullet"/>
      <w:lvlText w:val="-"/>
      <w:lvlJc w:val="left"/>
      <w:pPr>
        <w:ind w:left="1230" w:hanging="360"/>
      </w:pPr>
      <w:rPr>
        <w:rFonts w:ascii="Trebuchet MS" w:eastAsiaTheme="minorHAnsi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4E"/>
    <w:rsid w:val="00047581"/>
    <w:rsid w:val="00064FF4"/>
    <w:rsid w:val="00163E3F"/>
    <w:rsid w:val="00176A23"/>
    <w:rsid w:val="001F0230"/>
    <w:rsid w:val="001F4907"/>
    <w:rsid w:val="001F783E"/>
    <w:rsid w:val="0029799E"/>
    <w:rsid w:val="002A0F4E"/>
    <w:rsid w:val="00386F69"/>
    <w:rsid w:val="004735AD"/>
    <w:rsid w:val="004A6C7C"/>
    <w:rsid w:val="004C2A21"/>
    <w:rsid w:val="0051270A"/>
    <w:rsid w:val="005418DD"/>
    <w:rsid w:val="005A175E"/>
    <w:rsid w:val="005D2CE3"/>
    <w:rsid w:val="00683485"/>
    <w:rsid w:val="00694192"/>
    <w:rsid w:val="006B347C"/>
    <w:rsid w:val="006C5CE9"/>
    <w:rsid w:val="00777B3F"/>
    <w:rsid w:val="00780B46"/>
    <w:rsid w:val="007E1753"/>
    <w:rsid w:val="007F79BA"/>
    <w:rsid w:val="00872A57"/>
    <w:rsid w:val="008A2719"/>
    <w:rsid w:val="008B2DA6"/>
    <w:rsid w:val="00922B7C"/>
    <w:rsid w:val="009911B6"/>
    <w:rsid w:val="0099211D"/>
    <w:rsid w:val="00A57903"/>
    <w:rsid w:val="00AA3D96"/>
    <w:rsid w:val="00AB2900"/>
    <w:rsid w:val="00C576C1"/>
    <w:rsid w:val="00D334F9"/>
    <w:rsid w:val="00D37F4D"/>
    <w:rsid w:val="00D70643"/>
    <w:rsid w:val="00E27A9C"/>
    <w:rsid w:val="00E321E8"/>
    <w:rsid w:val="00E37D2F"/>
    <w:rsid w:val="00F071C9"/>
    <w:rsid w:val="00F108CF"/>
    <w:rsid w:val="00F378EB"/>
    <w:rsid w:val="00FE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91AB"/>
  <w15:docId w15:val="{15ED5BB6-8214-4F45-9453-16653333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83E"/>
    <w:pPr>
      <w:ind w:left="720"/>
      <w:contextualSpacing/>
    </w:pPr>
  </w:style>
  <w:style w:type="paragraph" w:styleId="NoSpacing">
    <w:name w:val="No Spacing"/>
    <w:uiPriority w:val="1"/>
    <w:qFormat/>
    <w:rsid w:val="002979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7B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7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B3F"/>
  </w:style>
  <w:style w:type="paragraph" w:styleId="Footer">
    <w:name w:val="footer"/>
    <w:basedOn w:val="Normal"/>
    <w:link w:val="FooterChar"/>
    <w:uiPriority w:val="99"/>
    <w:unhideWhenUsed/>
    <w:rsid w:val="00777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2B126-F6BC-4001-BE30-86D6FC8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Ramanathan</dc:creator>
  <cp:lastModifiedBy>satyasreenm@outlook.com</cp:lastModifiedBy>
  <cp:revision>6</cp:revision>
  <dcterms:created xsi:type="dcterms:W3CDTF">2021-06-26T09:45:00Z</dcterms:created>
  <dcterms:modified xsi:type="dcterms:W3CDTF">2021-06-26T14:38:00Z</dcterms:modified>
</cp:coreProperties>
</file>