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Brascalive Old Face" w:hAnsi="Brascalive Old Face" w:eastAsia="Brascalive Old Face"/>
          <w:b/>
          <w:color w:val="1F4E79"/>
          <w:sz w:val="42"/>
        </w:rPr>
        <w:t>PROJECT SYNOPSIS</w:t>
      </w:r>
    </w:p>
    <w:p>
      <w:pPr>
        <w:spacing w:after="60"/>
        <w:jc w:val="center"/>
      </w:pPr>
      <w:r>
        <w:rPr>
          <w:rFonts w:ascii="Brascalive Old Face" w:hAnsi="Brascalive Old Face" w:eastAsia="Brascalive Old Face"/>
          <w:b/>
          <w:sz w:val="30"/>
        </w:rPr>
        <w:t>Hotel Booking Cancellation Prediction</w:t>
      </w:r>
    </w:p>
    <w:p>
      <w:pPr>
        <w:spacing w:after="360"/>
        <w:jc w:val="center"/>
      </w:pPr>
      <w:r>
        <w:rPr>
          <w:rFonts w:ascii="Brascalive Old Face" w:hAnsi="Brascalive Old Face" w:eastAsia="Brascalive Old Face"/>
          <w:i/>
          <w:color w:val="3278BE"/>
          <w:sz w:val="22"/>
        </w:rPr>
        <w:t>Submitted by: Project Team</w:t>
      </w:r>
    </w:p>
    <w:p>
      <w:pPr>
        <w:spacing w:after="320" w:line="240" w:lineRule="auto"/>
        <w:pBdr>
          <w:bottom w:val="single" w:sz="10" w:space="1" w:color="2F75B5"/>
        </w:pBdr>
      </w:pPr>
    </w:p>
    <w:p>
      <w:pPr>
        <w:spacing w:before="160" w:after="100"/>
      </w:pPr>
      <w:r>
        <w:rPr>
          <w:rFonts w:ascii="Brascalive Old Face" w:hAnsi="Brascalive Old Face" w:eastAsia="Brascalive Old Face"/>
          <w:b/>
          <w:color w:val="1F4E79"/>
          <w:sz w:val="28"/>
        </w:rPr>
        <w:t>1. Project Type</w:t>
      </w:r>
    </w:p>
    <w:p>
      <w:pPr>
        <w:spacing w:after="140" w:line="259" w:lineRule="auto"/>
        <w:jc w:val="both"/>
      </w:pPr>
      <w:r>
        <w:rPr>
          <w:rFonts w:ascii="Brascalive Old Face" w:hAnsi="Brascalive Old Face" w:eastAsia="Brascalive Old Face"/>
          <w:sz w:val="23"/>
        </w:rPr>
        <w:t>This is a Machine Learning based Data Science project that focuses on binary classification and predictive risk modelling. The project applies supervised learning techniques to analyze historical hotel booking information and classify reservations as cancelled or non-cancelled, while also estimating the probability of cancellation for each booking.</w:t>
      </w:r>
    </w:p>
    <w:p>
      <w:pPr>
        <w:spacing w:before="160" w:after="100"/>
      </w:pPr>
      <w:r>
        <w:rPr>
          <w:rFonts w:ascii="Brascalive Old Face" w:hAnsi="Brascalive Old Face" w:eastAsia="Brascalive Old Face"/>
          <w:b/>
          <w:color w:val="1F4E79"/>
          <w:sz w:val="28"/>
        </w:rPr>
        <w:t>2. Industry Applications</w:t>
      </w:r>
    </w:p>
    <w:p>
      <w:pPr>
        <w:spacing w:after="140" w:line="259" w:lineRule="auto"/>
        <w:jc w:val="both"/>
      </w:pPr>
      <w:r>
        <w:rPr>
          <w:rFonts w:ascii="Brascalive Old Face" w:hAnsi="Brascalive Old Face" w:eastAsia="Brascalive Old Face"/>
          <w:sz w:val="23"/>
        </w:rPr>
        <w:t>The solution is designed for real-world deployment across multiple sectors within the hospitality and travel industry:</w:t>
      </w:r>
    </w:p>
    <w:p>
      <w:pPr>
        <w:pStyle w:val="ListBullet"/>
        <w:spacing w:after="40" w:line="252" w:lineRule="auto"/>
        <w:ind w:left="360" w:hanging="173"/>
      </w:pPr>
      <w:r>
        <w:rPr>
          <w:rFonts w:ascii="Brascalive Old Face" w:hAnsi="Brascalive Old Face" w:eastAsia="Brascalive Old Face"/>
          <w:sz w:val="22"/>
        </w:rPr>
        <w:t>Hotels and hotel chains</w:t>
      </w:r>
    </w:p>
    <w:p>
      <w:pPr>
        <w:pStyle w:val="ListBullet"/>
        <w:spacing w:after="40" w:line="252" w:lineRule="auto"/>
        <w:ind w:left="360" w:hanging="173"/>
      </w:pPr>
      <w:r>
        <w:rPr>
          <w:rFonts w:ascii="Brascalive Old Face" w:hAnsi="Brascalive Old Face" w:eastAsia="Brascalive Old Face"/>
          <w:sz w:val="22"/>
        </w:rPr>
        <w:t>Travel agencies and tour operators</w:t>
      </w:r>
    </w:p>
    <w:p>
      <w:pPr>
        <w:pStyle w:val="ListBullet"/>
        <w:spacing w:after="40" w:line="252" w:lineRule="auto"/>
        <w:ind w:left="360" w:hanging="173"/>
      </w:pPr>
      <w:r>
        <w:rPr>
          <w:rFonts w:ascii="Brascalive Old Face" w:hAnsi="Brascalive Old Face" w:eastAsia="Brascalive Old Face"/>
          <w:sz w:val="22"/>
        </w:rPr>
        <w:t>Online travel booking platforms</w:t>
      </w:r>
    </w:p>
    <w:p>
      <w:pPr>
        <w:pStyle w:val="ListBullet"/>
        <w:spacing w:after="40" w:line="252" w:lineRule="auto"/>
        <w:ind w:left="360" w:hanging="173"/>
      </w:pPr>
      <w:r>
        <w:rPr>
          <w:rFonts w:ascii="Brascalive Old Face" w:hAnsi="Brascalive Old Face" w:eastAsia="Brascalive Old Face"/>
          <w:sz w:val="22"/>
        </w:rPr>
        <w:t>Resorts and vacation properties</w:t>
      </w:r>
    </w:p>
    <w:p>
      <w:pPr>
        <w:pStyle w:val="ListBullet"/>
        <w:spacing w:after="40" w:line="252" w:lineRule="auto"/>
        <w:ind w:left="360" w:hanging="173"/>
      </w:pPr>
      <w:r>
        <w:rPr>
          <w:rFonts w:ascii="Brascalive Old Face" w:hAnsi="Brascalive Old Face" w:eastAsia="Brascalive Old Face"/>
          <w:sz w:val="22"/>
        </w:rPr>
        <w:t>Airlines and accommodation partners</w:t>
      </w:r>
    </w:p>
    <w:p>
      <w:pPr>
        <w:pStyle w:val="ListBullet"/>
        <w:spacing w:after="40" w:line="252" w:lineRule="auto"/>
        <w:ind w:left="360" w:hanging="173"/>
      </w:pPr>
      <w:r>
        <w:rPr>
          <w:rFonts w:ascii="Brascalive Old Face" w:hAnsi="Brascalive Old Face" w:eastAsia="Brascalive Old Face"/>
          <w:sz w:val="22"/>
        </w:rPr>
        <w:t>Hospitality revenue management companies</w:t>
      </w:r>
    </w:p>
    <w:p>
      <w:pPr>
        <w:spacing w:before="160" w:after="100"/>
      </w:pPr>
      <w:r>
        <w:rPr>
          <w:rFonts w:ascii="Brascalive Old Face" w:hAnsi="Brascalive Old Face" w:eastAsia="Brascalive Old Face"/>
          <w:b/>
          <w:color w:val="1F4E79"/>
          <w:sz w:val="28"/>
        </w:rPr>
        <w:t>3. Business Problem</w:t>
      </w:r>
    </w:p>
    <w:p>
      <w:pPr>
        <w:spacing w:after="140" w:line="259" w:lineRule="auto"/>
        <w:jc w:val="both"/>
      </w:pPr>
      <w:r>
        <w:rPr>
          <w:rFonts w:ascii="Brascalive Old Face" w:hAnsi="Brascalive Old Face" w:eastAsia="Brascalive Old Face"/>
          <w:sz w:val="23"/>
        </w:rPr>
        <w:t>Hotel booking cancellations can negatively affect occupancy, revenue forecasting, room inventory planning, and operational efficiency. Last-minute cancellations may leave rooms vacant and result in significant revenue loss. Manual analysis of booking behaviour is difficult to scale across large reservation datasets. There is therefore a growing need for an automated, data-driven system that can identify high-risk bookings in advance and support timely confirmation, pricing, and overbooking decisions.</w:t>
      </w:r>
    </w:p>
    <w:p>
      <w:pPr>
        <w:spacing w:before="160" w:after="100"/>
      </w:pPr>
      <w:r>
        <w:rPr>
          <w:rFonts w:ascii="Brascalive Old Face" w:hAnsi="Brascalive Old Face" w:eastAsia="Brascalive Old Face"/>
          <w:b/>
          <w:color w:val="1F4E79"/>
          <w:sz w:val="28"/>
        </w:rPr>
        <w:t>4. Dataset Features</w:t>
      </w:r>
    </w:p>
    <w:p>
      <w:pPr>
        <w:spacing w:after="140" w:line="259" w:lineRule="auto"/>
        <w:jc w:val="both"/>
      </w:pPr>
      <w:r>
        <w:rPr>
          <w:rFonts w:ascii="Brascalive Old Face" w:hAnsi="Brascalive Old Face" w:eastAsia="Brascalive Old Face"/>
          <w:sz w:val="23"/>
        </w:rPr>
        <w:t>The dataset consists of historical hotel booking records described by important reservation and customer-related attributes. The major features include Booking ID, Hotel Type, Lead Time, Arrival Date, Length of Stay, Number of Adults, Number of Children, Meal Plan, Room Type, Booking Channel, Previous Cancellations, Deposit Type, Customer Type, and Cancellation Label. These variables provide useful information about booking behaviour and customer history for developing a reliable cancellation prediction model.</w:t>
      </w:r>
    </w:p>
    <w:p>
      <w:pPr>
        <w:spacing w:before="160" w:after="100"/>
      </w:pPr>
      <w:r>
        <w:rPr>
          <w:rFonts w:ascii="Brascalive Old Face" w:hAnsi="Brascalive Old Face" w:eastAsia="Brascalive Old Face"/>
          <w:b/>
          <w:color w:val="1F4E79"/>
          <w:sz w:val="28"/>
        </w:rPr>
        <w:t>5. Machine Learning Workflow</w:t>
      </w:r>
    </w:p>
    <w:p>
      <w:pPr>
        <w:spacing w:after="140" w:line="259" w:lineRule="auto"/>
        <w:jc w:val="both"/>
      </w:pPr>
      <w:r>
        <w:rPr>
          <w:rFonts w:ascii="Brascalive Old Face" w:hAnsi="Brascalive Old Face" w:eastAsia="Brascalive Old Face"/>
          <w:sz w:val="23"/>
        </w:rPr>
        <w:t>The project will follow a structured machine learning workflow:</w:t>
      </w:r>
    </w:p>
    <w:p>
      <w:pPr>
        <w:pStyle w:val="ListBullet"/>
        <w:spacing w:after="40" w:line="252" w:lineRule="auto"/>
        <w:ind w:left="360" w:hanging="173"/>
      </w:pPr>
      <w:r>
        <w:rPr>
          <w:rFonts w:ascii="Brascalive Old Face" w:hAnsi="Brascalive Old Face" w:eastAsia="Brascalive Old Face"/>
          <w:sz w:val="22"/>
        </w:rPr>
        <w:t>Clean duplicate bookings and handle missing values.</w:t>
      </w:r>
    </w:p>
    <w:p>
      <w:pPr>
        <w:pStyle w:val="ListBullet"/>
        <w:spacing w:after="40" w:line="252" w:lineRule="auto"/>
        <w:ind w:left="360" w:hanging="173"/>
      </w:pPr>
      <w:r>
        <w:rPr>
          <w:rFonts w:ascii="Brascalive Old Face" w:hAnsi="Brascalive Old Face" w:eastAsia="Brascalive Old Face"/>
          <w:sz w:val="22"/>
        </w:rPr>
        <w:t>Create date-related features such as arrival month, weekend stay, and holiday season.</w:t>
      </w:r>
    </w:p>
    <w:p>
      <w:pPr>
        <w:pStyle w:val="ListBullet"/>
        <w:spacing w:after="40" w:line="252" w:lineRule="auto"/>
        <w:ind w:left="360" w:hanging="173"/>
      </w:pPr>
      <w:r>
        <w:rPr>
          <w:rFonts w:ascii="Brascalive Old Face" w:hAnsi="Brascalive Old Face" w:eastAsia="Brascalive Old Face"/>
          <w:sz w:val="22"/>
        </w:rPr>
        <w:t>Create customer-level behavioural features such as previous cancellation count.</w:t>
      </w:r>
    </w:p>
    <w:p>
      <w:pPr>
        <w:pStyle w:val="ListBullet"/>
        <w:spacing w:after="40" w:line="252" w:lineRule="auto"/>
        <w:ind w:left="360" w:hanging="173"/>
      </w:pPr>
      <w:r>
        <w:rPr>
          <w:rFonts w:ascii="Brascalive Old Face" w:hAnsi="Brascalive Old Face" w:eastAsia="Brascalive Old Face"/>
          <w:sz w:val="22"/>
        </w:rPr>
        <w:t>Encode categorical variables including hotel type, room type, meal plan, deposit type, and booking channel.</w:t>
      </w:r>
    </w:p>
    <w:p>
      <w:pPr>
        <w:pStyle w:val="ListBullet"/>
        <w:spacing w:after="40" w:line="252" w:lineRule="auto"/>
        <w:ind w:left="360" w:hanging="173"/>
      </w:pPr>
      <w:r>
        <w:rPr>
          <w:rFonts w:ascii="Brascalive Old Face" w:hAnsi="Brascalive Old Face" w:eastAsia="Brascalive Old Face"/>
          <w:sz w:val="22"/>
        </w:rPr>
        <w:t>Train Logistic Regression as the baseline classification model.</w:t>
      </w:r>
    </w:p>
    <w:p>
      <w:pPr>
        <w:pStyle w:val="ListBullet"/>
        <w:spacing w:after="40" w:line="252" w:lineRule="auto"/>
        <w:ind w:left="360" w:hanging="173"/>
      </w:pPr>
      <w:r>
        <w:rPr>
          <w:rFonts w:ascii="Brascalive Old Face" w:hAnsi="Brascalive Old Face" w:eastAsia="Brascalive Old Face"/>
          <w:sz w:val="22"/>
        </w:rPr>
        <w:t>Train Random Forest, XGBoost, LightGBM, and CatBoost classifiers.</w:t>
      </w:r>
    </w:p>
    <w:p>
      <w:pPr>
        <w:pStyle w:val="ListBullet"/>
        <w:spacing w:after="40" w:line="252" w:lineRule="auto"/>
        <w:ind w:left="360" w:hanging="173"/>
      </w:pPr>
      <w:r>
        <w:rPr>
          <w:rFonts w:ascii="Brascalive Old Face" w:hAnsi="Brascalive Old Face" w:eastAsia="Brascalive Old Face"/>
          <w:sz w:val="22"/>
        </w:rPr>
        <w:t>Tune the classification threshold according to the hotel's overbooking policy.</w:t>
      </w:r>
    </w:p>
    <w:p>
      <w:pPr>
        <w:pStyle w:val="ListBullet"/>
        <w:spacing w:after="40" w:line="252" w:lineRule="auto"/>
        <w:ind w:left="360" w:hanging="173"/>
      </w:pPr>
      <w:r>
        <w:rPr>
          <w:rFonts w:ascii="Brascalive Old Face" w:hAnsi="Brascalive Old Face" w:eastAsia="Brascalive Old Face"/>
          <w:sz w:val="22"/>
        </w:rPr>
        <w:t>Compare model performance and identify the main drivers of booking cancellations.</w:t>
      </w:r>
    </w:p>
    <w:p>
      <w:pPr>
        <w:spacing w:before="160" w:after="100"/>
      </w:pPr>
      <w:r>
        <w:rPr>
          <w:rFonts w:ascii="Brascalive Old Face" w:hAnsi="Brascalive Old Face" w:eastAsia="Brascalive Old Face"/>
          <w:b/>
          <w:color w:val="1F4E79"/>
          <w:sz w:val="28"/>
        </w:rPr>
        <w:t>6. Data Visualization Requirements</w:t>
      </w:r>
    </w:p>
    <w:p>
      <w:pPr>
        <w:spacing w:after="140" w:line="259" w:lineRule="auto"/>
        <w:jc w:val="both"/>
      </w:pPr>
      <w:r>
        <w:rPr>
          <w:rFonts w:ascii="Brascalive Old Face" w:hAnsi="Brascalive Old Face" w:eastAsia="Brascalive Old Face"/>
          <w:sz w:val="23"/>
        </w:rPr>
        <w:t>The project will include a professional analytical dashboard to present cancellation trends, customer behaviour, and model performance. The key visualizations will include:</w:t>
      </w:r>
    </w:p>
    <w:p>
      <w:pPr>
        <w:pStyle w:val="ListBullet"/>
        <w:spacing w:after="40" w:line="252" w:lineRule="auto"/>
        <w:ind w:left="360" w:hanging="173"/>
      </w:pPr>
      <w:r>
        <w:rPr>
          <w:rFonts w:ascii="Brascalive Old Face" w:hAnsi="Brascalive Old Face" w:eastAsia="Brascalive Old Face"/>
          <w:sz w:val="22"/>
        </w:rPr>
        <w:t>Cancellation rate by hotel type.</w:t>
      </w:r>
    </w:p>
    <w:p>
      <w:pPr>
        <w:pStyle w:val="ListBullet"/>
        <w:spacing w:after="40" w:line="252" w:lineRule="auto"/>
        <w:ind w:left="360" w:hanging="173"/>
      </w:pPr>
      <w:r>
        <w:rPr>
          <w:rFonts w:ascii="Brascalive Old Face" w:hAnsi="Brascalive Old Face" w:eastAsia="Brascalive Old Face"/>
          <w:sz w:val="22"/>
        </w:rPr>
        <w:t>Cancellation rate by booking channel.</w:t>
      </w:r>
    </w:p>
    <w:p>
      <w:pPr>
        <w:pStyle w:val="ListBullet"/>
        <w:spacing w:after="40" w:line="252" w:lineRule="auto"/>
        <w:ind w:left="360" w:hanging="173"/>
      </w:pPr>
      <w:r>
        <w:rPr>
          <w:rFonts w:ascii="Brascalive Old Face" w:hAnsi="Brascalive Old Face" w:eastAsia="Brascalive Old Face"/>
          <w:sz w:val="22"/>
        </w:rPr>
        <w:t>Lead time distribution for cancelled and non-cancelled bookings.</w:t>
      </w:r>
    </w:p>
    <w:p>
      <w:pPr>
        <w:pStyle w:val="ListBullet"/>
        <w:spacing w:after="40" w:line="252" w:lineRule="auto"/>
        <w:ind w:left="360" w:hanging="173"/>
      </w:pPr>
      <w:r>
        <w:rPr>
          <w:rFonts w:ascii="Brascalive Old Face" w:hAnsi="Brascalive Old Face" w:eastAsia="Brascalive Old Face"/>
          <w:sz w:val="22"/>
        </w:rPr>
        <w:t>Cancellation rate by month.</w:t>
      </w:r>
    </w:p>
    <w:p>
      <w:pPr>
        <w:pStyle w:val="ListBullet"/>
        <w:spacing w:after="40" w:line="252" w:lineRule="auto"/>
        <w:ind w:left="360" w:hanging="173"/>
      </w:pPr>
      <w:r>
        <w:rPr>
          <w:rFonts w:ascii="Brascalive Old Face" w:hAnsi="Brascalive Old Face" w:eastAsia="Brascalive Old Face"/>
          <w:sz w:val="22"/>
        </w:rPr>
        <w:t>Deposit type versus cancellation rate.</w:t>
      </w:r>
    </w:p>
    <w:p>
      <w:pPr>
        <w:pStyle w:val="ListBullet"/>
        <w:spacing w:after="40" w:line="252" w:lineRule="auto"/>
        <w:ind w:left="360" w:hanging="173"/>
      </w:pPr>
      <w:r>
        <w:rPr>
          <w:rFonts w:ascii="Brascalive Old Face" w:hAnsi="Brascalive Old Face" w:eastAsia="Brascalive Old Face"/>
          <w:sz w:val="22"/>
        </w:rPr>
        <w:t>Previous cancellations versus current cancellation probability.</w:t>
      </w:r>
    </w:p>
    <w:p>
      <w:pPr>
        <w:pStyle w:val="ListBullet"/>
        <w:spacing w:after="40" w:line="252" w:lineRule="auto"/>
        <w:ind w:left="360" w:hanging="173"/>
      </w:pPr>
      <w:r>
        <w:rPr>
          <w:rFonts w:ascii="Brascalive Old Face" w:hAnsi="Brascalive Old Face" w:eastAsia="Brascalive Old Face"/>
          <w:sz w:val="22"/>
        </w:rPr>
        <w:t>Feature importance chart.</w:t>
      </w:r>
    </w:p>
    <w:p>
      <w:pPr>
        <w:pStyle w:val="ListBullet"/>
        <w:spacing w:after="40" w:line="252" w:lineRule="auto"/>
        <w:ind w:left="360" w:hanging="173"/>
      </w:pPr>
      <w:r>
        <w:rPr>
          <w:rFonts w:ascii="Brascalive Old Face" w:hAnsi="Brascalive Old Face" w:eastAsia="Brascalive Old Face"/>
          <w:sz w:val="22"/>
        </w:rPr>
        <w:t>Confusion matrix.</w:t>
      </w:r>
    </w:p>
    <w:p>
      <w:pPr>
        <w:pStyle w:val="ListBullet"/>
        <w:spacing w:after="40" w:line="252" w:lineRule="auto"/>
        <w:ind w:left="360" w:hanging="173"/>
      </w:pPr>
      <w:r>
        <w:rPr>
          <w:rFonts w:ascii="Brascalive Old Face" w:hAnsi="Brascalive Old Face" w:eastAsia="Brascalive Old Face"/>
          <w:sz w:val="22"/>
        </w:rPr>
        <w:t>ROC-AUC curve.</w:t>
      </w:r>
    </w:p>
    <w:p>
      <w:pPr>
        <w:spacing w:before="160" w:after="100"/>
      </w:pPr>
      <w:r>
        <w:rPr>
          <w:rFonts w:ascii="Brascalive Old Face" w:hAnsi="Brascalive Old Face" w:eastAsia="Brascalive Old Face"/>
          <w:b/>
          <w:color w:val="1F4E79"/>
          <w:sz w:val="28"/>
        </w:rPr>
        <w:t>7. Evaluation Metrics</w:t>
      </w:r>
    </w:p>
    <w:p>
      <w:pPr>
        <w:spacing w:after="140" w:line="259" w:lineRule="auto"/>
        <w:jc w:val="both"/>
      </w:pPr>
      <w:r>
        <w:rPr>
          <w:rFonts w:ascii="Brascalive Old Face" w:hAnsi="Brascalive Old Face" w:eastAsia="Brascalive Old Face"/>
          <w:sz w:val="23"/>
        </w:rPr>
        <w:t>The classification models will be evaluated using multiple performance measures to ensure that the final solution is both statistically reliable and useful for business decision-making. The evaluation metrics will include Precision, Recall, F1-Score, ROC-AUC Score, and Precision-Recall AUC. These metrics will help assess the model's ability to correctly identify cancellations while maintaining an appropriate balance between false positives and false negatives.</w:t>
      </w:r>
    </w:p>
    <w:p>
      <w:pPr>
        <w:spacing w:before="160" w:after="100"/>
      </w:pPr>
      <w:r>
        <w:rPr>
          <w:rFonts w:ascii="Brascalive Old Face" w:hAnsi="Brascalive Old Face" w:eastAsia="Brascalive Old Face"/>
          <w:b/>
          <w:color w:val="1F4E79"/>
          <w:sz w:val="28"/>
        </w:rPr>
        <w:t>8. Final Deliverable</w:t>
      </w:r>
    </w:p>
    <w:p>
      <w:pPr>
        <w:spacing w:after="140" w:line="259" w:lineRule="auto"/>
        <w:jc w:val="both"/>
      </w:pPr>
      <w:r>
        <w:rPr>
          <w:rFonts w:ascii="Brascalive Old Face" w:hAnsi="Brascalive Old Face" w:eastAsia="Brascalive Old Face"/>
          <w:sz w:val="23"/>
        </w:rPr>
        <w:t>The final deliverable will be a Hotel Revenue and Cancellation Risk Dashboard integrated with the selected machine learning model. The dashboard will predict cancellation risk, identify risky booking segments, display important cancellation trends, and present model performance and feature importance. It will support hotel management in room inventory planning, targeted booking confirmation, pricing strategy, and revenue protection.</w:t>
      </w:r>
    </w:p>
    <w:p>
      <w:pPr>
        <w:spacing w:before="160" w:after="100"/>
      </w:pPr>
      <w:r>
        <w:rPr>
          <w:rFonts w:ascii="Brascalive Old Face" w:hAnsi="Brascalive Old Face" w:eastAsia="Brascalive Old Face"/>
          <w:b/>
          <w:color w:val="1F4E79"/>
          <w:sz w:val="28"/>
        </w:rPr>
        <w:t>9. Advanced Extension</w:t>
      </w:r>
    </w:p>
    <w:p>
      <w:pPr>
        <w:spacing w:after="140" w:line="259" w:lineRule="auto"/>
        <w:jc w:val="both"/>
      </w:pPr>
      <w:r>
        <w:rPr>
          <w:rFonts w:ascii="Brascalive Old Face" w:hAnsi="Brascalive Old Face" w:eastAsia="Brascalive Old Face"/>
          <w:sz w:val="23"/>
        </w:rPr>
        <w:t>As an advanced extension, the project will develop a Dynamic Overbooking Recommendation Engine using predicted cancellation probabilities. The engine will estimate expected cancellations and recommend an appropriate number of additional reservations based on available room capacity, predicted cancellation risk, occupancy requirements, and predefined overbooking policies. This extension will transform the project from a cancellation prediction system into a practical revenue optimization and decision-support solution.</w:t>
      </w:r>
    </w:p>
    <w:sectPr w:rsidR="00FC693F" w:rsidRPr="0006063C" w:rsidSect="00034616">
      <w:footerReference w:type="default" r:id="rId9"/>
      <w:pgSz w:w="12240" w:h="15840"/>
      <w:pgMar w:top="792"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Brascalive Old Face" w:hAnsi="Brascalive Old Face" w:eastAsia="Brascalive Old Face"/>
        <w:color w:val="1F4E79"/>
        <w:sz w:val="17"/>
      </w:rPr>
      <w:t>HOTEL BOOKING CANCELLATION PREDICTION  |  PROJECT SYNOPSIS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rascalive Old Face" w:hAnsi="Brascalive Old Face" w:eastAsia="Brascalive Old Face"/>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