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74777" w14:textId="77777777" w:rsidR="00E63B7A" w:rsidRPr="000D02A8" w:rsidRDefault="00000000">
      <w:pPr>
        <w:pStyle w:val="Heading3"/>
        <w:ind w:right="1298"/>
        <w:jc w:val="right"/>
      </w:pPr>
      <w:r w:rsidRPr="000D02A8">
        <w:t>Project</w:t>
      </w:r>
      <w:r w:rsidRPr="000D02A8">
        <w:rPr>
          <w:spacing w:val="-2"/>
        </w:rPr>
        <w:t xml:space="preserve"> </w:t>
      </w:r>
      <w:r w:rsidRPr="000D02A8">
        <w:t>ID:</w:t>
      </w:r>
      <w:r w:rsidRPr="000D02A8">
        <w:rPr>
          <w:spacing w:val="-2"/>
        </w:rPr>
        <w:t xml:space="preserve"> </w:t>
      </w:r>
      <w:r w:rsidRPr="000D02A8">
        <w:t>41</w:t>
      </w:r>
    </w:p>
    <w:p w14:paraId="62AD7952" w14:textId="77777777" w:rsidR="00E63B7A" w:rsidRPr="000D02A8" w:rsidRDefault="00E63B7A">
      <w:pPr>
        <w:pStyle w:val="BodyText"/>
        <w:rPr>
          <w:b/>
          <w:sz w:val="20"/>
        </w:rPr>
      </w:pPr>
    </w:p>
    <w:p w14:paraId="34141781" w14:textId="77777777" w:rsidR="00E63B7A" w:rsidRPr="000D02A8" w:rsidRDefault="00000000">
      <w:pPr>
        <w:pStyle w:val="BodyText"/>
        <w:spacing w:before="8"/>
        <w:rPr>
          <w:b/>
        </w:rPr>
      </w:pPr>
      <w:r w:rsidRPr="000D02A8">
        <w:rPr>
          <w:noProof/>
        </w:rPr>
        <w:drawing>
          <wp:anchor distT="0" distB="0" distL="0" distR="0" simplePos="0" relativeHeight="251658240" behindDoc="0" locked="0" layoutInCell="1" allowOverlap="1" wp14:anchorId="406C6F69" wp14:editId="1AFAF593">
            <wp:simplePos x="0" y="0"/>
            <wp:positionH relativeFrom="page">
              <wp:posOffset>2179954</wp:posOffset>
            </wp:positionH>
            <wp:positionV relativeFrom="paragraph">
              <wp:posOffset>205513</wp:posOffset>
            </wp:positionV>
            <wp:extent cx="3504942" cy="14249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504942" cy="1424940"/>
                    </a:xfrm>
                    <a:prstGeom prst="rect">
                      <a:avLst/>
                    </a:prstGeom>
                  </pic:spPr>
                </pic:pic>
              </a:graphicData>
            </a:graphic>
          </wp:anchor>
        </w:drawing>
      </w:r>
    </w:p>
    <w:p w14:paraId="01D68C1B" w14:textId="77777777" w:rsidR="00E63B7A" w:rsidRPr="000D02A8" w:rsidRDefault="00E63B7A">
      <w:pPr>
        <w:pStyle w:val="BodyText"/>
        <w:rPr>
          <w:b/>
          <w:sz w:val="26"/>
        </w:rPr>
      </w:pPr>
    </w:p>
    <w:p w14:paraId="1EC98BED" w14:textId="77777777" w:rsidR="00E63B7A" w:rsidRPr="000D02A8" w:rsidRDefault="00E63B7A">
      <w:pPr>
        <w:pStyle w:val="BodyText"/>
        <w:spacing w:before="8"/>
        <w:rPr>
          <w:b/>
          <w:sz w:val="33"/>
        </w:rPr>
      </w:pPr>
    </w:p>
    <w:p w14:paraId="3509CBB5" w14:textId="5126D475" w:rsidR="00E63B7A" w:rsidRPr="000D02A8" w:rsidRDefault="002E748C" w:rsidP="00BD20D7">
      <w:pPr>
        <w:jc w:val="center"/>
        <w:rPr>
          <w:b/>
          <w:sz w:val="36"/>
        </w:rPr>
      </w:pPr>
      <w:r w:rsidRPr="000D02A8">
        <w:rPr>
          <w:b/>
          <w:sz w:val="36"/>
        </w:rPr>
        <w:t>Cyber Security Project</w:t>
      </w:r>
    </w:p>
    <w:p w14:paraId="53D8A99B" w14:textId="77777777" w:rsidR="00E63B7A" w:rsidRPr="000D02A8" w:rsidRDefault="00E63B7A" w:rsidP="00BD20D7">
      <w:pPr>
        <w:pStyle w:val="BodyText"/>
        <w:jc w:val="center"/>
        <w:rPr>
          <w:b/>
          <w:sz w:val="32"/>
        </w:rPr>
      </w:pPr>
    </w:p>
    <w:p w14:paraId="35AAFA16" w14:textId="2EF2E24F" w:rsidR="00E63B7A" w:rsidRPr="000D02A8" w:rsidRDefault="00000000" w:rsidP="00BD20D7">
      <w:pPr>
        <w:spacing w:before="1"/>
        <w:ind w:right="467"/>
        <w:jc w:val="center"/>
        <w:rPr>
          <w:b/>
          <w:i/>
          <w:sz w:val="44"/>
        </w:rPr>
      </w:pPr>
      <w:r w:rsidRPr="000D02A8">
        <w:rPr>
          <w:b/>
          <w:i/>
          <w:sz w:val="44"/>
        </w:rPr>
        <w:t>“</w:t>
      </w:r>
      <w:r w:rsidR="002E748C" w:rsidRPr="000D02A8">
        <w:rPr>
          <w:b/>
          <w:bCs/>
          <w:sz w:val="32"/>
          <w:szCs w:val="32"/>
        </w:rPr>
        <w:t>A Case Study on Uber Data Breach</w:t>
      </w:r>
      <w:r w:rsidRPr="000D02A8">
        <w:rPr>
          <w:b/>
          <w:i/>
          <w:sz w:val="44"/>
        </w:rPr>
        <w:t>”</w:t>
      </w:r>
    </w:p>
    <w:p w14:paraId="7B48EE03" w14:textId="77777777" w:rsidR="00E63B7A" w:rsidRPr="000D02A8" w:rsidRDefault="00E63B7A">
      <w:pPr>
        <w:pStyle w:val="BodyText"/>
        <w:spacing w:before="1"/>
        <w:rPr>
          <w:b/>
          <w:i/>
          <w:sz w:val="40"/>
        </w:rPr>
      </w:pPr>
    </w:p>
    <w:p w14:paraId="37DFE8FE" w14:textId="323C1F6F" w:rsidR="00E63B7A" w:rsidRPr="000D02A8" w:rsidRDefault="002E748C">
      <w:pPr>
        <w:pStyle w:val="Heading1"/>
      </w:pPr>
      <w:r w:rsidRPr="000D02A8">
        <w:t>CA-3</w:t>
      </w:r>
    </w:p>
    <w:p w14:paraId="23FA3483" w14:textId="77777777" w:rsidR="00E63B7A" w:rsidRPr="000D02A8" w:rsidRDefault="00E63B7A">
      <w:pPr>
        <w:pStyle w:val="BodyText"/>
        <w:rPr>
          <w:sz w:val="40"/>
        </w:rPr>
      </w:pPr>
    </w:p>
    <w:p w14:paraId="50BD5011" w14:textId="2DFC9070" w:rsidR="00E63B7A" w:rsidRPr="000D02A8" w:rsidRDefault="002E748C">
      <w:pPr>
        <w:spacing w:before="322" w:line="413" w:lineRule="exact"/>
        <w:ind w:right="463"/>
        <w:jc w:val="center"/>
        <w:rPr>
          <w:b/>
          <w:sz w:val="36"/>
        </w:rPr>
      </w:pPr>
      <w:r w:rsidRPr="000D02A8">
        <w:rPr>
          <w:b/>
          <w:sz w:val="36"/>
        </w:rPr>
        <w:t>Course Coordinator</w:t>
      </w:r>
    </w:p>
    <w:p w14:paraId="09B58B26" w14:textId="7D11F9DB" w:rsidR="00E63B7A" w:rsidRPr="000D02A8" w:rsidRDefault="00000000">
      <w:pPr>
        <w:spacing w:line="367" w:lineRule="exact"/>
        <w:ind w:right="470"/>
        <w:jc w:val="center"/>
        <w:rPr>
          <w:b/>
          <w:sz w:val="32"/>
        </w:rPr>
      </w:pPr>
      <w:r w:rsidRPr="000D02A8">
        <w:rPr>
          <w:b/>
          <w:sz w:val="32"/>
        </w:rPr>
        <w:t>Dr.</w:t>
      </w:r>
      <w:r w:rsidRPr="000D02A8">
        <w:rPr>
          <w:b/>
          <w:spacing w:val="-5"/>
          <w:sz w:val="32"/>
        </w:rPr>
        <w:t xml:space="preserve"> </w:t>
      </w:r>
      <w:r w:rsidR="002E748C" w:rsidRPr="000D02A8">
        <w:rPr>
          <w:b/>
          <w:sz w:val="32"/>
        </w:rPr>
        <w:t xml:space="preserve">Pooja </w:t>
      </w:r>
      <w:proofErr w:type="spellStart"/>
      <w:r w:rsidR="002E748C" w:rsidRPr="000D02A8">
        <w:rPr>
          <w:b/>
          <w:sz w:val="32"/>
        </w:rPr>
        <w:t>Bajane</w:t>
      </w:r>
      <w:proofErr w:type="spellEnd"/>
      <w:r w:rsidR="002E748C" w:rsidRPr="000D02A8">
        <w:rPr>
          <w:b/>
          <w:sz w:val="32"/>
        </w:rPr>
        <w:t xml:space="preserve"> </w:t>
      </w:r>
    </w:p>
    <w:p w14:paraId="7FA28204" w14:textId="77777777" w:rsidR="00E63B7A" w:rsidRPr="000D02A8" w:rsidRDefault="00E63B7A">
      <w:pPr>
        <w:pStyle w:val="BodyText"/>
        <w:rPr>
          <w:i/>
          <w:sz w:val="34"/>
        </w:rPr>
      </w:pPr>
    </w:p>
    <w:p w14:paraId="1862DA54" w14:textId="77777777" w:rsidR="00E63B7A" w:rsidRPr="000D02A8" w:rsidRDefault="00E63B7A">
      <w:pPr>
        <w:pStyle w:val="BodyText"/>
        <w:spacing w:before="3"/>
        <w:rPr>
          <w:i/>
          <w:sz w:val="38"/>
        </w:rPr>
      </w:pPr>
    </w:p>
    <w:p w14:paraId="235E7A32" w14:textId="77777777" w:rsidR="00E63B7A" w:rsidRPr="000D02A8" w:rsidRDefault="00000000">
      <w:pPr>
        <w:ind w:right="466"/>
        <w:jc w:val="center"/>
        <w:rPr>
          <w:b/>
          <w:sz w:val="36"/>
        </w:rPr>
      </w:pPr>
      <w:r w:rsidRPr="000D02A8">
        <w:rPr>
          <w:b/>
          <w:sz w:val="36"/>
        </w:rPr>
        <w:t>Group</w:t>
      </w:r>
      <w:r w:rsidRPr="000D02A8">
        <w:rPr>
          <w:b/>
          <w:spacing w:val="-4"/>
          <w:sz w:val="36"/>
        </w:rPr>
        <w:t xml:space="preserve"> </w:t>
      </w:r>
      <w:r w:rsidRPr="000D02A8">
        <w:rPr>
          <w:b/>
          <w:sz w:val="36"/>
        </w:rPr>
        <w:t>Members</w:t>
      </w:r>
    </w:p>
    <w:p w14:paraId="7A82940C" w14:textId="77777777" w:rsidR="00E63B7A" w:rsidRPr="000D02A8" w:rsidRDefault="00E63B7A">
      <w:pPr>
        <w:pStyle w:val="BodyText"/>
        <w:rPr>
          <w:b/>
          <w:sz w:val="20"/>
        </w:rPr>
      </w:pPr>
    </w:p>
    <w:p w14:paraId="7E767FED" w14:textId="77777777" w:rsidR="00E63B7A" w:rsidRPr="000D02A8" w:rsidRDefault="00E63B7A">
      <w:pPr>
        <w:pStyle w:val="BodyText"/>
        <w:rPr>
          <w:b/>
          <w:sz w:val="16"/>
        </w:rPr>
      </w:pPr>
    </w:p>
    <w:tbl>
      <w:tblPr>
        <w:tblW w:w="0" w:type="auto"/>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92"/>
        <w:gridCol w:w="4292"/>
      </w:tblGrid>
      <w:tr w:rsidR="00E63B7A" w:rsidRPr="000D02A8" w14:paraId="683A4B28" w14:textId="77777777" w:rsidTr="00BD20D7">
        <w:trPr>
          <w:trHeight w:val="276"/>
        </w:trPr>
        <w:tc>
          <w:tcPr>
            <w:tcW w:w="4292" w:type="dxa"/>
          </w:tcPr>
          <w:p w14:paraId="231692C6" w14:textId="77777777" w:rsidR="00E63B7A" w:rsidRPr="000D02A8" w:rsidRDefault="00000000">
            <w:pPr>
              <w:pStyle w:val="TableParagraph"/>
              <w:spacing w:before="0" w:line="256" w:lineRule="exact"/>
              <w:ind w:left="1026" w:right="1019"/>
              <w:jc w:val="center"/>
              <w:rPr>
                <w:rFonts w:ascii="Times New Roman" w:hAnsi="Times New Roman" w:cs="Times New Roman"/>
                <w:sz w:val="24"/>
              </w:rPr>
            </w:pPr>
            <w:r w:rsidRPr="000D02A8">
              <w:rPr>
                <w:rFonts w:ascii="Times New Roman" w:hAnsi="Times New Roman" w:cs="Times New Roman"/>
                <w:sz w:val="24"/>
              </w:rPr>
              <w:t>Madhur</w:t>
            </w:r>
            <w:r w:rsidRPr="000D02A8">
              <w:rPr>
                <w:rFonts w:ascii="Times New Roman" w:hAnsi="Times New Roman" w:cs="Times New Roman"/>
                <w:spacing w:val="-2"/>
                <w:sz w:val="24"/>
              </w:rPr>
              <w:t xml:space="preserve"> </w:t>
            </w:r>
            <w:r w:rsidRPr="000D02A8">
              <w:rPr>
                <w:rFonts w:ascii="Times New Roman" w:hAnsi="Times New Roman" w:cs="Times New Roman"/>
                <w:sz w:val="24"/>
              </w:rPr>
              <w:t>Mahajan</w:t>
            </w:r>
          </w:p>
        </w:tc>
        <w:tc>
          <w:tcPr>
            <w:tcW w:w="4292" w:type="dxa"/>
          </w:tcPr>
          <w:p w14:paraId="34096A28" w14:textId="77777777" w:rsidR="00E63B7A" w:rsidRPr="000D02A8" w:rsidRDefault="00000000">
            <w:pPr>
              <w:pStyle w:val="TableParagraph"/>
              <w:spacing w:before="0" w:line="256" w:lineRule="exact"/>
              <w:ind w:left="1026" w:right="1016"/>
              <w:jc w:val="center"/>
              <w:rPr>
                <w:rFonts w:ascii="Times New Roman" w:hAnsi="Times New Roman" w:cs="Times New Roman"/>
                <w:sz w:val="24"/>
              </w:rPr>
            </w:pPr>
            <w:r w:rsidRPr="000D02A8">
              <w:rPr>
                <w:rFonts w:ascii="Times New Roman" w:hAnsi="Times New Roman" w:cs="Times New Roman"/>
                <w:sz w:val="24"/>
              </w:rPr>
              <w:t>22070122508</w:t>
            </w:r>
          </w:p>
        </w:tc>
      </w:tr>
      <w:tr w:rsidR="00E63B7A" w:rsidRPr="000D02A8" w14:paraId="48B49E4B" w14:textId="77777777" w:rsidTr="00BD20D7">
        <w:trPr>
          <w:trHeight w:val="275"/>
        </w:trPr>
        <w:tc>
          <w:tcPr>
            <w:tcW w:w="4292" w:type="dxa"/>
          </w:tcPr>
          <w:p w14:paraId="1F623A70" w14:textId="77777777" w:rsidR="00E63B7A" w:rsidRPr="000D02A8" w:rsidRDefault="00000000">
            <w:pPr>
              <w:pStyle w:val="TableParagraph"/>
              <w:spacing w:before="0" w:line="256" w:lineRule="exact"/>
              <w:ind w:left="1026" w:right="1018"/>
              <w:jc w:val="center"/>
              <w:rPr>
                <w:rFonts w:ascii="Times New Roman" w:hAnsi="Times New Roman" w:cs="Times New Roman"/>
                <w:sz w:val="24"/>
              </w:rPr>
            </w:pPr>
            <w:r w:rsidRPr="000D02A8">
              <w:rPr>
                <w:rFonts w:ascii="Times New Roman" w:hAnsi="Times New Roman" w:cs="Times New Roman"/>
                <w:sz w:val="24"/>
              </w:rPr>
              <w:t>Aanchal</w:t>
            </w:r>
            <w:r w:rsidRPr="000D02A8">
              <w:rPr>
                <w:rFonts w:ascii="Times New Roman" w:hAnsi="Times New Roman" w:cs="Times New Roman"/>
                <w:spacing w:val="-1"/>
                <w:sz w:val="24"/>
              </w:rPr>
              <w:t xml:space="preserve"> </w:t>
            </w:r>
            <w:r w:rsidRPr="000D02A8">
              <w:rPr>
                <w:rFonts w:ascii="Times New Roman" w:hAnsi="Times New Roman" w:cs="Times New Roman"/>
                <w:sz w:val="24"/>
              </w:rPr>
              <w:t>Mehta</w:t>
            </w:r>
          </w:p>
        </w:tc>
        <w:tc>
          <w:tcPr>
            <w:tcW w:w="4292" w:type="dxa"/>
          </w:tcPr>
          <w:p w14:paraId="1668ACA9" w14:textId="77777777" w:rsidR="00E63B7A" w:rsidRPr="000D02A8" w:rsidRDefault="00000000">
            <w:pPr>
              <w:pStyle w:val="TableParagraph"/>
              <w:spacing w:before="0" w:line="256" w:lineRule="exact"/>
              <w:ind w:left="1026" w:right="1016"/>
              <w:jc w:val="center"/>
              <w:rPr>
                <w:rFonts w:ascii="Times New Roman" w:hAnsi="Times New Roman" w:cs="Times New Roman"/>
                <w:sz w:val="24"/>
              </w:rPr>
            </w:pPr>
            <w:r w:rsidRPr="000D02A8">
              <w:rPr>
                <w:rFonts w:ascii="Times New Roman" w:hAnsi="Times New Roman" w:cs="Times New Roman"/>
                <w:sz w:val="24"/>
              </w:rPr>
              <w:t>22070122509</w:t>
            </w:r>
          </w:p>
        </w:tc>
      </w:tr>
      <w:tr w:rsidR="00E63B7A" w:rsidRPr="000D02A8" w14:paraId="50D9AC2B" w14:textId="77777777" w:rsidTr="00BD20D7">
        <w:trPr>
          <w:trHeight w:val="275"/>
        </w:trPr>
        <w:tc>
          <w:tcPr>
            <w:tcW w:w="4292" w:type="dxa"/>
          </w:tcPr>
          <w:p w14:paraId="54298759" w14:textId="77777777" w:rsidR="00E63B7A" w:rsidRPr="000D02A8" w:rsidRDefault="00000000">
            <w:pPr>
              <w:pStyle w:val="TableParagraph"/>
              <w:spacing w:before="0" w:line="256" w:lineRule="exact"/>
              <w:ind w:left="1026" w:right="1018"/>
              <w:jc w:val="center"/>
              <w:rPr>
                <w:rFonts w:ascii="Times New Roman" w:hAnsi="Times New Roman" w:cs="Times New Roman"/>
                <w:sz w:val="24"/>
              </w:rPr>
            </w:pPr>
            <w:r w:rsidRPr="000D02A8">
              <w:rPr>
                <w:rFonts w:ascii="Times New Roman" w:hAnsi="Times New Roman" w:cs="Times New Roman"/>
                <w:sz w:val="24"/>
              </w:rPr>
              <w:t>Shivam</w:t>
            </w:r>
            <w:r w:rsidRPr="000D02A8">
              <w:rPr>
                <w:rFonts w:ascii="Times New Roman" w:hAnsi="Times New Roman" w:cs="Times New Roman"/>
                <w:spacing w:val="-1"/>
                <w:sz w:val="24"/>
              </w:rPr>
              <w:t xml:space="preserve"> </w:t>
            </w:r>
            <w:r w:rsidRPr="000D02A8">
              <w:rPr>
                <w:rFonts w:ascii="Times New Roman" w:hAnsi="Times New Roman" w:cs="Times New Roman"/>
                <w:sz w:val="24"/>
              </w:rPr>
              <w:t>Rajput</w:t>
            </w:r>
          </w:p>
        </w:tc>
        <w:tc>
          <w:tcPr>
            <w:tcW w:w="4292" w:type="dxa"/>
          </w:tcPr>
          <w:p w14:paraId="583A54F2" w14:textId="77777777" w:rsidR="00E63B7A" w:rsidRPr="000D02A8" w:rsidRDefault="00000000">
            <w:pPr>
              <w:pStyle w:val="TableParagraph"/>
              <w:spacing w:before="0" w:line="256" w:lineRule="exact"/>
              <w:ind w:left="1026" w:right="1016"/>
              <w:jc w:val="center"/>
              <w:rPr>
                <w:rFonts w:ascii="Times New Roman" w:hAnsi="Times New Roman" w:cs="Times New Roman"/>
                <w:sz w:val="24"/>
              </w:rPr>
            </w:pPr>
            <w:r w:rsidRPr="000D02A8">
              <w:rPr>
                <w:rFonts w:ascii="Times New Roman" w:hAnsi="Times New Roman" w:cs="Times New Roman"/>
                <w:sz w:val="24"/>
              </w:rPr>
              <w:t>22070122513</w:t>
            </w:r>
          </w:p>
        </w:tc>
      </w:tr>
      <w:tr w:rsidR="00E63B7A" w:rsidRPr="000D02A8" w14:paraId="194EB88F" w14:textId="77777777" w:rsidTr="00BD20D7">
        <w:trPr>
          <w:trHeight w:val="275"/>
        </w:trPr>
        <w:tc>
          <w:tcPr>
            <w:tcW w:w="4292" w:type="dxa"/>
          </w:tcPr>
          <w:p w14:paraId="49AEC8CF" w14:textId="77777777" w:rsidR="00E63B7A" w:rsidRPr="000D02A8" w:rsidRDefault="00000000">
            <w:pPr>
              <w:pStyle w:val="TableParagraph"/>
              <w:spacing w:before="0" w:line="256" w:lineRule="exact"/>
              <w:ind w:left="1026" w:right="1019"/>
              <w:jc w:val="center"/>
              <w:rPr>
                <w:rFonts w:ascii="Times New Roman" w:hAnsi="Times New Roman" w:cs="Times New Roman"/>
                <w:sz w:val="24"/>
              </w:rPr>
            </w:pPr>
            <w:r w:rsidRPr="000D02A8">
              <w:rPr>
                <w:rFonts w:ascii="Times New Roman" w:hAnsi="Times New Roman" w:cs="Times New Roman"/>
                <w:sz w:val="24"/>
              </w:rPr>
              <w:t>Ratan</w:t>
            </w:r>
            <w:r w:rsidRPr="000D02A8">
              <w:rPr>
                <w:rFonts w:ascii="Times New Roman" w:hAnsi="Times New Roman" w:cs="Times New Roman"/>
                <w:spacing w:val="-2"/>
                <w:sz w:val="24"/>
              </w:rPr>
              <w:t xml:space="preserve"> </w:t>
            </w:r>
            <w:r w:rsidRPr="000D02A8">
              <w:rPr>
                <w:rFonts w:ascii="Times New Roman" w:hAnsi="Times New Roman" w:cs="Times New Roman"/>
                <w:sz w:val="24"/>
              </w:rPr>
              <w:t>Singh</w:t>
            </w:r>
            <w:r w:rsidRPr="000D02A8">
              <w:rPr>
                <w:rFonts w:ascii="Times New Roman" w:hAnsi="Times New Roman" w:cs="Times New Roman"/>
                <w:spacing w:val="-2"/>
                <w:sz w:val="24"/>
              </w:rPr>
              <w:t xml:space="preserve"> </w:t>
            </w:r>
            <w:proofErr w:type="spellStart"/>
            <w:r w:rsidRPr="000D02A8">
              <w:rPr>
                <w:rFonts w:ascii="Times New Roman" w:hAnsi="Times New Roman" w:cs="Times New Roman"/>
                <w:sz w:val="24"/>
              </w:rPr>
              <w:t>Madrecha</w:t>
            </w:r>
            <w:proofErr w:type="spellEnd"/>
          </w:p>
        </w:tc>
        <w:tc>
          <w:tcPr>
            <w:tcW w:w="4292" w:type="dxa"/>
          </w:tcPr>
          <w:p w14:paraId="515A8936" w14:textId="77777777" w:rsidR="00E63B7A" w:rsidRPr="000D02A8" w:rsidRDefault="00000000">
            <w:pPr>
              <w:pStyle w:val="TableParagraph"/>
              <w:spacing w:before="0" w:line="256" w:lineRule="exact"/>
              <w:ind w:left="1026" w:right="1016"/>
              <w:jc w:val="center"/>
              <w:rPr>
                <w:rFonts w:ascii="Times New Roman" w:hAnsi="Times New Roman" w:cs="Times New Roman"/>
                <w:sz w:val="24"/>
              </w:rPr>
            </w:pPr>
            <w:r w:rsidRPr="000D02A8">
              <w:rPr>
                <w:rFonts w:ascii="Times New Roman" w:hAnsi="Times New Roman" w:cs="Times New Roman"/>
                <w:sz w:val="24"/>
              </w:rPr>
              <w:t>22070122516</w:t>
            </w:r>
          </w:p>
        </w:tc>
      </w:tr>
    </w:tbl>
    <w:p w14:paraId="7C0AF48D" w14:textId="77777777" w:rsidR="00E63B7A" w:rsidRPr="000D02A8" w:rsidRDefault="00E63B7A">
      <w:pPr>
        <w:pStyle w:val="BodyText"/>
        <w:rPr>
          <w:b/>
          <w:sz w:val="20"/>
        </w:rPr>
      </w:pPr>
    </w:p>
    <w:p w14:paraId="4B54C4AD" w14:textId="77777777" w:rsidR="00E63B7A" w:rsidRPr="000D02A8" w:rsidRDefault="00E63B7A">
      <w:pPr>
        <w:pStyle w:val="BodyText"/>
        <w:rPr>
          <w:b/>
          <w:sz w:val="20"/>
        </w:rPr>
      </w:pPr>
    </w:p>
    <w:p w14:paraId="0E09F9A4" w14:textId="77777777" w:rsidR="00E63B7A" w:rsidRPr="000D02A8" w:rsidRDefault="00E63B7A">
      <w:pPr>
        <w:pStyle w:val="BodyText"/>
        <w:spacing w:before="5"/>
        <w:rPr>
          <w:b/>
        </w:rPr>
      </w:pPr>
    </w:p>
    <w:p w14:paraId="2FBAC56C" w14:textId="77777777" w:rsidR="00E63B7A" w:rsidRPr="000D02A8" w:rsidRDefault="00000000">
      <w:pPr>
        <w:spacing w:before="86"/>
        <w:ind w:left="3974" w:right="2284" w:hanging="2144"/>
        <w:rPr>
          <w:b/>
          <w:sz w:val="32"/>
        </w:rPr>
      </w:pPr>
      <w:r w:rsidRPr="000D02A8">
        <w:rPr>
          <w:b/>
          <w:sz w:val="32"/>
        </w:rPr>
        <w:t>DEPARTMENT OF COMPUTER SCIENCE &amp;</w:t>
      </w:r>
      <w:r w:rsidRPr="000D02A8">
        <w:rPr>
          <w:b/>
          <w:spacing w:val="-78"/>
          <w:sz w:val="32"/>
        </w:rPr>
        <w:t xml:space="preserve"> </w:t>
      </w:r>
      <w:r w:rsidRPr="000D02A8">
        <w:rPr>
          <w:b/>
          <w:sz w:val="32"/>
        </w:rPr>
        <w:t>ENGINEERING</w:t>
      </w:r>
    </w:p>
    <w:p w14:paraId="2B348698" w14:textId="77777777" w:rsidR="00E63B7A" w:rsidRPr="000D02A8" w:rsidRDefault="00E63B7A">
      <w:pPr>
        <w:rPr>
          <w:sz w:val="32"/>
        </w:rPr>
        <w:sectPr w:rsidR="00E63B7A" w:rsidRPr="000D02A8" w:rsidSect="003D2FD3">
          <w:type w:val="continuous"/>
          <w:pgSz w:w="11910" w:h="16840"/>
          <w:pgMar w:top="1360" w:right="140" w:bottom="280" w:left="10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513B786" w14:textId="77777777" w:rsidR="00E63B7A" w:rsidRPr="000D02A8" w:rsidRDefault="00000000">
      <w:pPr>
        <w:pStyle w:val="Heading1"/>
        <w:spacing w:before="64"/>
        <w:ind w:right="467"/>
      </w:pPr>
      <w:r w:rsidRPr="000D02A8">
        <w:lastRenderedPageBreak/>
        <w:t>INTRODUCTION</w:t>
      </w:r>
    </w:p>
    <w:p w14:paraId="407481F2" w14:textId="77777777" w:rsidR="00E63B7A" w:rsidRPr="000D02A8" w:rsidRDefault="00E63B7A">
      <w:pPr>
        <w:pStyle w:val="BodyText"/>
        <w:rPr>
          <w:sz w:val="40"/>
        </w:rPr>
      </w:pPr>
    </w:p>
    <w:p w14:paraId="7D6A92DB" w14:textId="77777777" w:rsidR="007D6874" w:rsidRPr="000D02A8" w:rsidRDefault="007D6874" w:rsidP="007D6874">
      <w:pPr>
        <w:pStyle w:val="BodyText"/>
        <w:spacing w:line="360" w:lineRule="auto"/>
        <w:ind w:right="794"/>
        <w:jc w:val="both"/>
        <w:rPr>
          <w:b/>
          <w:bCs/>
        </w:rPr>
      </w:pPr>
      <w:r w:rsidRPr="000D02A8">
        <w:rPr>
          <w:b/>
          <w:bCs/>
        </w:rPr>
        <w:t>Overview of Uber Technologies Inc.</w:t>
      </w:r>
    </w:p>
    <w:p w14:paraId="7C90CA13" w14:textId="6BFDF447" w:rsidR="007D6874" w:rsidRPr="000D02A8" w:rsidRDefault="007D6874" w:rsidP="007D6874">
      <w:pPr>
        <w:pStyle w:val="BodyText"/>
        <w:spacing w:line="360" w:lineRule="auto"/>
        <w:ind w:right="794"/>
        <w:jc w:val="both"/>
      </w:pPr>
      <w:r w:rsidRPr="000D02A8">
        <w:t xml:space="preserve">Uber Technologies which </w:t>
      </w:r>
      <w:proofErr w:type="gramStart"/>
      <w:r w:rsidRPr="000D02A8">
        <w:t>has</w:t>
      </w:r>
      <w:proofErr w:type="gramEnd"/>
      <w:r w:rsidRPr="000D02A8">
        <w:t xml:space="preserve"> their base in the US is a global provider of mobility services and operates in four business segments, namely, ride-hailing “Uber”, food sanitation and delivery under Uber Eats business, package delivery and freight transport. The company applies various pricing models which offer flexible fares depending on the current influx and flow of clients which in turn puts them in the lead of other companies operating in this field. By 2021, Uber had got registered operations in over 72 countries and cities more than ten thousand.</w:t>
      </w:r>
    </w:p>
    <w:p w14:paraId="08914082" w14:textId="77777777" w:rsidR="007D6874" w:rsidRPr="000D02A8" w:rsidRDefault="007D6874" w:rsidP="007D6874">
      <w:pPr>
        <w:pStyle w:val="BodyText"/>
        <w:spacing w:line="360" w:lineRule="auto"/>
        <w:ind w:right="794"/>
        <w:jc w:val="both"/>
      </w:pPr>
    </w:p>
    <w:p w14:paraId="59A5381B" w14:textId="77777777" w:rsidR="007D6874" w:rsidRPr="000D02A8" w:rsidRDefault="007D6874" w:rsidP="007D6874">
      <w:pPr>
        <w:pStyle w:val="BodyText"/>
        <w:spacing w:line="360" w:lineRule="auto"/>
        <w:ind w:right="794"/>
        <w:jc w:val="both"/>
        <w:rPr>
          <w:b/>
          <w:bCs/>
        </w:rPr>
      </w:pPr>
      <w:r w:rsidRPr="000D02A8">
        <w:rPr>
          <w:b/>
          <w:bCs/>
        </w:rPr>
        <w:t>The Incident: What Happened at Uber?</w:t>
      </w:r>
    </w:p>
    <w:p w14:paraId="326651BB" w14:textId="77777777" w:rsidR="007D6874" w:rsidRPr="000D02A8" w:rsidRDefault="007D6874" w:rsidP="007D6874">
      <w:pPr>
        <w:pStyle w:val="BodyText"/>
        <w:spacing w:line="360" w:lineRule="auto"/>
        <w:ind w:right="794"/>
        <w:jc w:val="both"/>
      </w:pPr>
      <w:r w:rsidRPr="000D02A8">
        <w:t>Uber's internal communications were disrupted on September 15, 2022, when an insider entered the systems and began sending messages in the organization's Slack channel without authorization. The intruder openly proclaimed, 'I proclaim I am a hacker and Uber was hacked in respect to its databanks.' It was discovered that the hack did not need much cleverness; actually, he had successfully executed social engineering on Uber's critical infrastructure where he successfully breached into their internal VPN, AWS, and even G Suite accounts.</w:t>
      </w:r>
    </w:p>
    <w:p w14:paraId="50A9FAD4" w14:textId="363D2D77" w:rsidR="00E63B7A" w:rsidRPr="000D02A8" w:rsidRDefault="00E63B7A">
      <w:pPr>
        <w:pStyle w:val="BodyText"/>
        <w:spacing w:before="232" w:line="360" w:lineRule="auto"/>
        <w:ind w:left="832" w:right="1298"/>
        <w:jc w:val="both"/>
      </w:pPr>
    </w:p>
    <w:p w14:paraId="24086FA8" w14:textId="77777777" w:rsidR="00E63B7A" w:rsidRPr="000D02A8" w:rsidRDefault="00E63B7A">
      <w:pPr>
        <w:pStyle w:val="BodyText"/>
        <w:spacing w:before="2"/>
      </w:pPr>
    </w:p>
    <w:p w14:paraId="7265B540" w14:textId="77777777" w:rsidR="00E63B7A" w:rsidRPr="000D02A8" w:rsidRDefault="00E63B7A">
      <w:pPr>
        <w:spacing w:line="360" w:lineRule="auto"/>
        <w:jc w:val="both"/>
        <w:sectPr w:rsidR="00E63B7A" w:rsidRPr="000D02A8" w:rsidSect="003D2FD3">
          <w:footerReference w:type="default" r:id="rId9"/>
          <w:pgSz w:w="11910" w:h="16840"/>
          <w:pgMar w:top="1360" w:right="140" w:bottom="1160" w:left="1040" w:header="0" w:footer="965" w:gutter="0"/>
          <w:pgBorders w:offsetFrom="page">
            <w:top w:val="single" w:sz="4" w:space="24" w:color="auto"/>
            <w:left w:val="single" w:sz="4" w:space="24" w:color="auto"/>
            <w:bottom w:val="single" w:sz="4" w:space="24" w:color="auto"/>
            <w:right w:val="single" w:sz="4" w:space="24" w:color="auto"/>
          </w:pgBorders>
          <w:cols w:space="720"/>
        </w:sectPr>
      </w:pPr>
    </w:p>
    <w:p w14:paraId="42E75D2C" w14:textId="56EF2574" w:rsidR="00E63B7A" w:rsidRPr="000D02A8" w:rsidRDefault="002E748C">
      <w:pPr>
        <w:spacing w:before="63"/>
        <w:ind w:right="472"/>
        <w:jc w:val="center"/>
        <w:rPr>
          <w:sz w:val="32"/>
        </w:rPr>
      </w:pPr>
      <w:r w:rsidRPr="000D02A8">
        <w:rPr>
          <w:sz w:val="32"/>
        </w:rPr>
        <w:lastRenderedPageBreak/>
        <w:t>ABSTRACT</w:t>
      </w:r>
    </w:p>
    <w:p w14:paraId="40EE43D1" w14:textId="77777777" w:rsidR="00E63B7A" w:rsidRPr="000D02A8" w:rsidRDefault="00E63B7A">
      <w:pPr>
        <w:pStyle w:val="BodyText"/>
        <w:rPr>
          <w:sz w:val="34"/>
        </w:rPr>
      </w:pPr>
    </w:p>
    <w:p w14:paraId="316962CF" w14:textId="297F2E7D" w:rsidR="00E63B7A" w:rsidRPr="000D02A8" w:rsidRDefault="007D6874" w:rsidP="007D6874">
      <w:pPr>
        <w:pStyle w:val="BodyText"/>
        <w:spacing w:line="360" w:lineRule="auto"/>
        <w:ind w:right="454"/>
        <w:sectPr w:rsidR="00E63B7A" w:rsidRPr="000D02A8" w:rsidSect="003D2FD3">
          <w:pgSz w:w="11910" w:h="16840"/>
          <w:pgMar w:top="1360" w:right="140" w:bottom="1160" w:left="1040" w:header="0" w:footer="965" w:gutter="0"/>
          <w:pgBorders w:offsetFrom="page">
            <w:top w:val="single" w:sz="4" w:space="24" w:color="auto"/>
            <w:left w:val="single" w:sz="4" w:space="24" w:color="auto"/>
            <w:bottom w:val="single" w:sz="4" w:space="24" w:color="auto"/>
            <w:right w:val="single" w:sz="4" w:space="24" w:color="auto"/>
          </w:pgBorders>
          <w:cols w:space="720"/>
        </w:sectPr>
      </w:pPr>
      <w:r w:rsidRPr="000D02A8">
        <w:rPr>
          <w:shd w:val="clear" w:color="auto" w:fill="FFFFFF"/>
        </w:rPr>
        <w:t xml:space="preserve">In September of 2022, the Uber Technologies Inc., which is a multinational transportation network company and also specializes in ride sharing around the globe, suffered a loss as its great internal systems were recently hacked. The hacker used social engineering approaches, taking advantage of Uber's inflexible security structure that relied heavily on poor employee education and weak MFA (Multi Dual-factor Authentication). This report elaborates the incidence; from how the breach occurred, to the security weaknesses it exposed, and what other strategies would have lessened the breach, if any. Such breaches form the bulk of </w:t>
      </w:r>
      <w:proofErr w:type="gramStart"/>
      <w:r w:rsidRPr="000D02A8">
        <w:rPr>
          <w:shd w:val="clear" w:color="auto" w:fill="FFFFFF"/>
        </w:rPr>
        <w:t>worst case</w:t>
      </w:r>
      <w:proofErr w:type="gramEnd"/>
      <w:r w:rsidRPr="000D02A8">
        <w:rPr>
          <w:shd w:val="clear" w:color="auto" w:fill="FFFFFF"/>
        </w:rPr>
        <w:t xml:space="preserve"> scenarios worth considering at the time when corporate firms are almost entirely digitalized.</w:t>
      </w:r>
    </w:p>
    <w:p w14:paraId="33007884" w14:textId="74474DA3" w:rsidR="00E63B7A" w:rsidRPr="000D02A8" w:rsidRDefault="00000000">
      <w:pPr>
        <w:pStyle w:val="Heading2"/>
      </w:pPr>
      <w:r w:rsidRPr="000D02A8">
        <w:lastRenderedPageBreak/>
        <w:t>LITERATURE</w:t>
      </w:r>
      <w:r w:rsidRPr="000D02A8">
        <w:rPr>
          <w:spacing w:val="-16"/>
        </w:rPr>
        <w:t xml:space="preserve"> </w:t>
      </w:r>
      <w:r w:rsidRPr="000D02A8">
        <w:t>REVIEW</w:t>
      </w:r>
    </w:p>
    <w:p w14:paraId="341C2736" w14:textId="77777777" w:rsidR="00E63B7A" w:rsidRPr="000D02A8" w:rsidRDefault="00E63B7A">
      <w:pPr>
        <w:pStyle w:val="BodyText"/>
        <w:rPr>
          <w:b/>
          <w:sz w:val="20"/>
        </w:rPr>
      </w:pPr>
    </w:p>
    <w:p w14:paraId="3719127E" w14:textId="77777777" w:rsidR="00E63B7A" w:rsidRPr="000D02A8" w:rsidRDefault="00E63B7A">
      <w:pPr>
        <w:pStyle w:val="BodyText"/>
        <w:spacing w:before="11"/>
        <w:rPr>
          <w:b/>
          <w:sz w:val="27"/>
        </w:rPr>
      </w:pPr>
    </w:p>
    <w:p w14:paraId="65358493" w14:textId="77777777" w:rsidR="00E63B7A" w:rsidRPr="000D02A8" w:rsidRDefault="00E63B7A">
      <w:pPr>
        <w:pStyle w:val="BodyText"/>
        <w:rPr>
          <w:b/>
          <w:sz w:val="20"/>
        </w:rPr>
      </w:pPr>
    </w:p>
    <w:p w14:paraId="512BEF2A" w14:textId="77777777" w:rsidR="00E63B7A" w:rsidRPr="000D02A8" w:rsidRDefault="00E63B7A">
      <w:pPr>
        <w:pStyle w:val="BodyText"/>
        <w:rPr>
          <w:b/>
          <w:sz w:val="20"/>
        </w:rPr>
      </w:pPr>
    </w:p>
    <w:p w14:paraId="4FC4261C" w14:textId="77777777" w:rsidR="007D6874" w:rsidRPr="000D02A8" w:rsidRDefault="007D6874" w:rsidP="007D6874">
      <w:pPr>
        <w:pStyle w:val="BodyText"/>
        <w:spacing w:line="360" w:lineRule="auto"/>
        <w:ind w:right="794"/>
        <w:jc w:val="both"/>
      </w:pPr>
      <w:r w:rsidRPr="000D02A8">
        <w:t xml:space="preserve">Cybersecurity has turned out to be one of the most necessary evils for the 21st century organizations since they have to keep up with the demands of technology. Citing </w:t>
      </w:r>
      <w:proofErr w:type="spellStart"/>
      <w:r w:rsidRPr="000D02A8">
        <w:t>Ponemon</w:t>
      </w:r>
      <w:proofErr w:type="spellEnd"/>
      <w:r w:rsidRPr="000D02A8">
        <w:t xml:space="preserve"> Institute’s cyber security reports, it has been established that human mistakes, like clicking on phishing emails, account for a large number of data breach cases. In the same spirit, </w:t>
      </w:r>
      <w:proofErr w:type="spellStart"/>
      <w:r w:rsidRPr="000D02A8">
        <w:t>GitGuardian</w:t>
      </w:r>
      <w:proofErr w:type="spellEnd"/>
      <w:r w:rsidRPr="000D02A8">
        <w:t xml:space="preserve"> asserts that organizations are doing a very poor job of ensuring that their employees, who are the primary targets of social engineering campaigns, are well versed on how to deal with these attacks.</w:t>
      </w:r>
    </w:p>
    <w:p w14:paraId="241C17BA" w14:textId="77777777" w:rsidR="00E63B7A" w:rsidRPr="000D02A8" w:rsidRDefault="00E63B7A">
      <w:pPr>
        <w:spacing w:line="360" w:lineRule="auto"/>
        <w:jc w:val="both"/>
      </w:pPr>
    </w:p>
    <w:p w14:paraId="49DF3BF8" w14:textId="25DCD675" w:rsidR="00BB4BE5" w:rsidRPr="000D02A8" w:rsidRDefault="00BB4BE5">
      <w:pPr>
        <w:spacing w:line="360" w:lineRule="auto"/>
        <w:jc w:val="both"/>
        <w:sectPr w:rsidR="00BB4BE5" w:rsidRPr="000D02A8" w:rsidSect="003D2FD3">
          <w:pgSz w:w="11910" w:h="16840"/>
          <w:pgMar w:top="1360" w:right="140" w:bottom="1160" w:left="1040" w:header="0" w:footer="965" w:gutter="0"/>
          <w:pgBorders w:offsetFrom="page">
            <w:top w:val="single" w:sz="4" w:space="24" w:color="auto"/>
            <w:left w:val="single" w:sz="4" w:space="24" w:color="auto"/>
            <w:bottom w:val="single" w:sz="4" w:space="24" w:color="auto"/>
            <w:right w:val="single" w:sz="4" w:space="24" w:color="auto"/>
          </w:pgBorders>
          <w:cols w:space="720"/>
        </w:sectPr>
      </w:pPr>
    </w:p>
    <w:p w14:paraId="419EF0BE" w14:textId="7404913E" w:rsidR="00E63B7A" w:rsidRPr="000D02A8" w:rsidRDefault="00BD20D7">
      <w:pPr>
        <w:pStyle w:val="Heading3"/>
        <w:ind w:right="463"/>
        <w:jc w:val="center"/>
      </w:pPr>
      <w:r w:rsidRPr="000D02A8">
        <w:lastRenderedPageBreak/>
        <w:t>METHODOLOGY</w:t>
      </w:r>
    </w:p>
    <w:p w14:paraId="098684E4" w14:textId="77777777" w:rsidR="00E63B7A" w:rsidRPr="000D02A8" w:rsidRDefault="00E63B7A">
      <w:pPr>
        <w:pStyle w:val="BodyText"/>
        <w:spacing w:before="1"/>
        <w:rPr>
          <w:b/>
        </w:rPr>
      </w:pPr>
    </w:p>
    <w:p w14:paraId="6437F820" w14:textId="77777777" w:rsidR="00BD20D7" w:rsidRPr="000D02A8" w:rsidRDefault="00BD20D7" w:rsidP="00BD20D7">
      <w:pPr>
        <w:spacing w:line="360" w:lineRule="auto"/>
        <w:ind w:left="833" w:right="1077"/>
        <w:jc w:val="both"/>
        <w:rPr>
          <w:sz w:val="24"/>
          <w:szCs w:val="24"/>
        </w:rPr>
      </w:pPr>
      <w:r w:rsidRPr="000D02A8">
        <w:rPr>
          <w:sz w:val="24"/>
          <w:szCs w:val="24"/>
        </w:rPr>
        <w:t>The analysis of Uber’s data breach is based on public sources such as incident reports from cybersecurity firms, statements from Uber, and other verified reports. The data was gathered through a thorough review of documentation related to the incident, focusing on the techniques used in the attack, vulnerabilities exposed, and recommendations for prevention. Additionally, reports from Uber’s cybersecurity partners and experts in the field were reviewed to provide insights into the company's internal response mechanisms and security gaps.</w:t>
      </w:r>
    </w:p>
    <w:p w14:paraId="3DAEC608" w14:textId="77777777" w:rsidR="00E63B7A" w:rsidRPr="000D02A8" w:rsidRDefault="00E63B7A">
      <w:pPr>
        <w:spacing w:line="360" w:lineRule="auto"/>
        <w:jc w:val="both"/>
        <w:rPr>
          <w:sz w:val="24"/>
        </w:rPr>
        <w:sectPr w:rsidR="00E63B7A" w:rsidRPr="000D02A8" w:rsidSect="003D2FD3">
          <w:pgSz w:w="11910" w:h="16840"/>
          <w:pgMar w:top="1360" w:right="140" w:bottom="1160" w:left="1040" w:header="0" w:footer="965" w:gutter="0"/>
          <w:pgBorders w:offsetFrom="page">
            <w:top w:val="single" w:sz="4" w:space="24" w:color="auto"/>
            <w:left w:val="single" w:sz="4" w:space="24" w:color="auto"/>
            <w:bottom w:val="single" w:sz="4" w:space="24" w:color="auto"/>
            <w:right w:val="single" w:sz="4" w:space="24" w:color="auto"/>
          </w:pgBorders>
          <w:cols w:space="720"/>
        </w:sectPr>
      </w:pPr>
    </w:p>
    <w:p w14:paraId="4DC8F823" w14:textId="02ACEDDD" w:rsidR="00E63B7A" w:rsidRPr="000D02A8" w:rsidRDefault="00BB4BE5" w:rsidP="00574730">
      <w:pPr>
        <w:pStyle w:val="Heading1"/>
        <w:rPr>
          <w:b/>
          <w:bCs/>
          <w:sz w:val="28"/>
          <w:szCs w:val="28"/>
        </w:rPr>
      </w:pPr>
      <w:r w:rsidRPr="000D02A8">
        <w:rPr>
          <w:b/>
          <w:bCs/>
          <w:sz w:val="28"/>
          <w:szCs w:val="28"/>
        </w:rPr>
        <w:lastRenderedPageBreak/>
        <w:t>RESULTS &amp; DISCUSSIONS</w:t>
      </w:r>
    </w:p>
    <w:p w14:paraId="3F2DDF5F" w14:textId="77777777" w:rsidR="005C0018" w:rsidRPr="000D02A8" w:rsidRDefault="005C0018" w:rsidP="00574730">
      <w:pPr>
        <w:pStyle w:val="Heading1"/>
        <w:rPr>
          <w:b/>
          <w:bCs/>
          <w:sz w:val="24"/>
          <w:szCs w:val="24"/>
        </w:rPr>
      </w:pPr>
    </w:p>
    <w:p w14:paraId="440B0423" w14:textId="06595A7F" w:rsidR="00574730" w:rsidRPr="000D02A8" w:rsidRDefault="007D6874" w:rsidP="005C0018">
      <w:pPr>
        <w:pStyle w:val="BodyText"/>
        <w:spacing w:line="360" w:lineRule="auto"/>
        <w:jc w:val="both"/>
        <w:rPr>
          <w:shd w:val="clear" w:color="auto" w:fill="FFFFFF"/>
        </w:rPr>
      </w:pPr>
      <w:r w:rsidRPr="000D02A8">
        <w:rPr>
          <w:shd w:val="clear" w:color="auto" w:fill="FFFFFF"/>
        </w:rPr>
        <w:t>The evaluation of the Uber data breach has been carried out with the help of reliable information sources consisting of incident descriptions from cybersecurity companies, Uber's statements, and other trustworthy reports. The information was collected via analyzing documents connected to the event, aimed at the methods of the attack, issues revealed, and measures for averting recurrence of such breaches. Enterprises dealing with cybersecurity and experts about the Uber Company were also consulted to understand the internal mechanisms employed by the Company in dealing with the situation and its weaknesses.</w:t>
      </w:r>
    </w:p>
    <w:p w14:paraId="2CF17628" w14:textId="464EA2F7" w:rsidR="006C716C" w:rsidRPr="000D02A8" w:rsidRDefault="006C716C" w:rsidP="00574730">
      <w:pPr>
        <w:pStyle w:val="BodyText"/>
        <w:spacing w:line="360" w:lineRule="auto"/>
        <w:ind w:left="833" w:right="1077"/>
        <w:jc w:val="both"/>
        <w:rPr>
          <w:color w:val="000000" w:themeColor="text1"/>
          <w:shd w:val="clear" w:color="auto" w:fill="FFFFFF"/>
        </w:rPr>
      </w:pPr>
    </w:p>
    <w:p w14:paraId="4ABB4055" w14:textId="38E83D58" w:rsidR="006C716C" w:rsidRPr="000D02A8" w:rsidRDefault="005C0018" w:rsidP="006C716C">
      <w:pPr>
        <w:widowControl/>
        <w:shd w:val="clear" w:color="auto" w:fill="FFFFFF"/>
        <w:autoSpaceDE/>
        <w:autoSpaceDN/>
        <w:spacing w:after="240"/>
        <w:textAlignment w:val="baseline"/>
        <w:rPr>
          <w:b/>
          <w:bCs/>
          <w:color w:val="000000" w:themeColor="text1"/>
          <w:sz w:val="28"/>
          <w:szCs w:val="28"/>
          <w:lang w:val="en-IN" w:eastAsia="en-IN"/>
        </w:rPr>
      </w:pPr>
      <w:r w:rsidRPr="000D02A8">
        <w:rPr>
          <w:b/>
          <w:bCs/>
          <w:color w:val="000000" w:themeColor="text1"/>
          <w:sz w:val="28"/>
          <w:szCs w:val="28"/>
          <w:lang w:val="en-IN" w:eastAsia="en-IN"/>
        </w:rPr>
        <w:t>UBER:</w:t>
      </w:r>
    </w:p>
    <w:p w14:paraId="2C93E19A" w14:textId="021FB4B4" w:rsidR="00574730" w:rsidRPr="000D02A8" w:rsidRDefault="006C716C" w:rsidP="005C0018">
      <w:pPr>
        <w:widowControl/>
        <w:numPr>
          <w:ilvl w:val="0"/>
          <w:numId w:val="12"/>
        </w:numPr>
        <w:shd w:val="clear" w:color="auto" w:fill="FFFFFF"/>
        <w:autoSpaceDE/>
        <w:autoSpaceDN/>
        <w:spacing w:after="120" w:line="360" w:lineRule="auto"/>
        <w:jc w:val="both"/>
        <w:textAlignment w:val="baseline"/>
        <w:rPr>
          <w:color w:val="000000" w:themeColor="text1"/>
          <w:sz w:val="24"/>
          <w:szCs w:val="24"/>
          <w:lang w:val="en-IN" w:eastAsia="en-IN"/>
        </w:rPr>
      </w:pPr>
      <w:r w:rsidRPr="000D02A8">
        <w:rPr>
          <w:color w:val="000000" w:themeColor="text1"/>
          <w:sz w:val="24"/>
          <w:szCs w:val="24"/>
          <w:lang w:val="en-IN" w:eastAsia="en-IN"/>
        </w:rPr>
        <w:t>Uber Technologies, Inc. (Uber) is headquartered in San Francisco. Uber is the ride-hailing app that enables users to book a car and driver that will take them to the post or packages like couriers, and Deliver food (Uber Eats and Postmates). Uber Technologies Inc. partners with various transportation service providers, including Thames Clippers (boats) and Lime (electric bikes and motorized scooters) to allow their users to book for other transportation services within some geographic locations through the Uber platform. Uber determines all fares which differ as there is a dynamic pricing structure dependent on the where and when a transaction was made. It then takes a steady cut from every booking made. As of December, it had been active in about 72 countries across 10,500 cities</w:t>
      </w:r>
    </w:p>
    <w:p w14:paraId="4C1625BD" w14:textId="77777777" w:rsidR="006C716C" w:rsidRPr="000D02A8" w:rsidRDefault="006C716C" w:rsidP="005C0018">
      <w:pPr>
        <w:pStyle w:val="NormalWeb"/>
        <w:numPr>
          <w:ilvl w:val="0"/>
          <w:numId w:val="11"/>
        </w:numPr>
        <w:shd w:val="clear" w:color="auto" w:fill="FFFFFF"/>
        <w:spacing w:before="0" w:beforeAutospacing="0" w:after="240" w:afterAutospacing="0" w:line="360" w:lineRule="auto"/>
        <w:jc w:val="both"/>
        <w:textAlignment w:val="baseline"/>
        <w:rPr>
          <w:color w:val="000000" w:themeColor="text1"/>
        </w:rPr>
      </w:pPr>
      <w:r w:rsidRPr="000D02A8">
        <w:rPr>
          <w:color w:val="000000" w:themeColor="text1"/>
        </w:rPr>
        <w:t>In this regard, Wikipedia was obliged to discuss the Uber data breach.</w:t>
      </w:r>
    </w:p>
    <w:p w14:paraId="08B2AD50" w14:textId="77777777" w:rsidR="006C716C" w:rsidRPr="000D02A8" w:rsidRDefault="006C716C" w:rsidP="005C0018">
      <w:pPr>
        <w:pStyle w:val="NormalWeb"/>
        <w:numPr>
          <w:ilvl w:val="0"/>
          <w:numId w:val="11"/>
        </w:numPr>
        <w:shd w:val="clear" w:color="auto" w:fill="FFFFFF"/>
        <w:spacing w:before="0" w:beforeAutospacing="0" w:after="240" w:afterAutospacing="0" w:line="360" w:lineRule="auto"/>
        <w:jc w:val="both"/>
        <w:textAlignment w:val="baseline"/>
        <w:rPr>
          <w:color w:val="000000" w:themeColor="text1"/>
        </w:rPr>
      </w:pPr>
      <w:r w:rsidRPr="000D02A8">
        <w:rPr>
          <w:color w:val="000000" w:themeColor="text1"/>
        </w:rPr>
        <w:t xml:space="preserve">– On September 15, 2022, Uber confirmed that its internal network had been compromised. An 18-year-old self-identified hacker was able to gain access to the company’s VPN and intranet after he used social engineering to convince one of its employees to provide him with their credentials. As a result, that person found </w:t>
      </w:r>
      <w:proofErr w:type="spellStart"/>
      <w:r w:rsidRPr="000D02A8">
        <w:rPr>
          <w:color w:val="000000" w:themeColor="text1"/>
        </w:rPr>
        <w:t>powershell</w:t>
      </w:r>
      <w:proofErr w:type="spellEnd"/>
      <w:r w:rsidRPr="000D02A8">
        <w:rPr>
          <w:color w:val="000000" w:themeColor="text1"/>
        </w:rPr>
        <w:t xml:space="preserve"> scripts that were saved alongside administrative credentials that provided access to services such as Amazon Web Services and Google Cloud which were also used by Uber. The hacker claimed for the breach on the firm’s internal Slack channel and most employees took it to be an internal joke. In Uber’s Statement issued the following day, however, it stressed that there was no damage to the data of any users and there was no compromise of any services provided to users. They confirmed that nobody has been arrested but the police have been informed of the act of crime. Furthermore, Uber has engaged the services of </w:t>
      </w:r>
      <w:proofErr w:type="spellStart"/>
      <w:r w:rsidRPr="000D02A8">
        <w:rPr>
          <w:color w:val="000000" w:themeColor="text1"/>
        </w:rPr>
        <w:t>HackerOne</w:t>
      </w:r>
      <w:proofErr w:type="spellEnd"/>
      <w:r w:rsidRPr="000D02A8">
        <w:rPr>
          <w:color w:val="000000" w:themeColor="text1"/>
        </w:rPr>
        <w:t>, a California based bug bounty site that uses a pool of ethical hackers to seek out bugs in an attempt to secure numerous organizations.</w:t>
      </w:r>
    </w:p>
    <w:p w14:paraId="49AF8DE2" w14:textId="77777777" w:rsidR="006C716C" w:rsidRPr="000D02A8" w:rsidRDefault="006C716C" w:rsidP="005C0018">
      <w:pPr>
        <w:pStyle w:val="NormalWeb"/>
        <w:numPr>
          <w:ilvl w:val="0"/>
          <w:numId w:val="11"/>
        </w:numPr>
        <w:shd w:val="clear" w:color="auto" w:fill="FFFFFF"/>
        <w:spacing w:before="0" w:beforeAutospacing="0" w:after="240" w:afterAutospacing="0" w:line="360" w:lineRule="auto"/>
        <w:jc w:val="both"/>
        <w:textAlignment w:val="baseline"/>
        <w:rPr>
          <w:color w:val="000000" w:themeColor="text1"/>
        </w:rPr>
      </w:pPr>
      <w:r w:rsidRPr="000D02A8">
        <w:rPr>
          <w:color w:val="000000" w:themeColor="text1"/>
        </w:rPr>
        <w:lastRenderedPageBreak/>
        <w:t>Similar illicit works</w:t>
      </w:r>
    </w:p>
    <w:p w14:paraId="75ABB423" w14:textId="6246D8A7" w:rsidR="005C0018" w:rsidRPr="000D02A8" w:rsidRDefault="006C716C" w:rsidP="005C0018">
      <w:pPr>
        <w:pStyle w:val="NormalWeb"/>
        <w:numPr>
          <w:ilvl w:val="0"/>
          <w:numId w:val="11"/>
        </w:numPr>
        <w:shd w:val="clear" w:color="auto" w:fill="FFFFFF"/>
        <w:spacing w:before="0" w:beforeAutospacing="0" w:after="240" w:afterAutospacing="0" w:line="360" w:lineRule="auto"/>
        <w:jc w:val="both"/>
        <w:textAlignment w:val="baseline"/>
        <w:rPr>
          <w:color w:val="000000" w:themeColor="text1"/>
        </w:rPr>
      </w:pPr>
      <w:r w:rsidRPr="000D02A8">
        <w:rPr>
          <w:color w:val="000000" w:themeColor="text1"/>
        </w:rPr>
        <w:t>– Based on this, another writer in the field, this time from the SOC Prime company that developed the security rules known as Sigma from which the developers employed by SOC are able to enforce tighter security into the systems targeted against attacks involving MFA devices or even their encounters.</w:t>
      </w:r>
    </w:p>
    <w:p w14:paraId="6AA0BE1B" w14:textId="0D099446" w:rsidR="006C716C" w:rsidRPr="000D02A8" w:rsidRDefault="004D7DEE" w:rsidP="006C716C">
      <w:pPr>
        <w:widowControl/>
        <w:shd w:val="clear" w:color="auto" w:fill="FFFFFF"/>
        <w:autoSpaceDE/>
        <w:autoSpaceDN/>
        <w:spacing w:after="240"/>
        <w:textAlignment w:val="baseline"/>
        <w:rPr>
          <w:b/>
          <w:bCs/>
          <w:color w:val="000000" w:themeColor="text1"/>
          <w:sz w:val="28"/>
          <w:szCs w:val="28"/>
          <w:lang w:val="en-IN" w:eastAsia="en-IN"/>
        </w:rPr>
      </w:pPr>
      <w:r w:rsidRPr="000D02A8">
        <w:rPr>
          <w:b/>
          <w:bCs/>
          <w:color w:val="000000" w:themeColor="text1"/>
          <w:sz w:val="28"/>
          <w:szCs w:val="28"/>
          <w:lang w:val="en-IN" w:eastAsia="en-IN"/>
        </w:rPr>
        <w:t>RELATED MALICIOUS ACTIVITY</w:t>
      </w:r>
    </w:p>
    <w:p w14:paraId="33A9F517" w14:textId="77777777" w:rsidR="006C716C" w:rsidRPr="000D02A8" w:rsidRDefault="006C716C" w:rsidP="005C0018">
      <w:pPr>
        <w:widowControl/>
        <w:numPr>
          <w:ilvl w:val="0"/>
          <w:numId w:val="13"/>
        </w:numPr>
        <w:shd w:val="clear" w:color="auto" w:fill="FFFFFF"/>
        <w:autoSpaceDE/>
        <w:autoSpaceDN/>
        <w:spacing w:after="240" w:line="360" w:lineRule="auto"/>
        <w:jc w:val="both"/>
        <w:textAlignment w:val="baseline"/>
        <w:rPr>
          <w:color w:val="000000" w:themeColor="text1"/>
          <w:sz w:val="24"/>
          <w:szCs w:val="24"/>
          <w:lang w:val="en-IN" w:eastAsia="en-IN"/>
        </w:rPr>
      </w:pPr>
      <w:r w:rsidRPr="000D02A8">
        <w:rPr>
          <w:color w:val="000000" w:themeColor="text1"/>
          <w:sz w:val="24"/>
          <w:szCs w:val="24"/>
          <w:lang w:val="en-IN" w:eastAsia="en-IN"/>
        </w:rPr>
        <w:t>To counter related malicious activity that seeks MFA failures, SOC Prime developers have come up with Sigma which most security practitioners may find useful.</w:t>
      </w:r>
    </w:p>
    <w:p w14:paraId="1A2C40AF" w14:textId="77777777" w:rsidR="006C716C" w:rsidRPr="000D02A8" w:rsidRDefault="006C716C" w:rsidP="005C0018">
      <w:pPr>
        <w:widowControl/>
        <w:numPr>
          <w:ilvl w:val="0"/>
          <w:numId w:val="13"/>
        </w:numPr>
        <w:shd w:val="clear" w:color="auto" w:fill="FFFFFF"/>
        <w:autoSpaceDE/>
        <w:autoSpaceDN/>
        <w:spacing w:after="240" w:line="360" w:lineRule="auto"/>
        <w:jc w:val="both"/>
        <w:textAlignment w:val="baseline"/>
        <w:rPr>
          <w:color w:val="000000" w:themeColor="text1"/>
          <w:sz w:val="24"/>
          <w:szCs w:val="24"/>
          <w:lang w:val="en-IN" w:eastAsia="en-IN"/>
        </w:rPr>
      </w:pPr>
      <w:r w:rsidRPr="000D02A8">
        <w:rPr>
          <w:color w:val="000000" w:themeColor="text1"/>
          <w:sz w:val="24"/>
          <w:szCs w:val="24"/>
          <w:lang w:val="en-IN" w:eastAsia="en-IN"/>
        </w:rPr>
        <w:t>(SIGMA is another tool for the open sharing of detection, except focused on SIEM instead of files or network traffic. SIGMA makes it possible to share the detections among defenders in one common language.)</w:t>
      </w:r>
    </w:p>
    <w:p w14:paraId="2EBA3E6F" w14:textId="77777777" w:rsidR="006C716C" w:rsidRPr="000D02A8" w:rsidRDefault="006C716C" w:rsidP="005C0018">
      <w:pPr>
        <w:widowControl/>
        <w:numPr>
          <w:ilvl w:val="0"/>
          <w:numId w:val="13"/>
        </w:numPr>
        <w:shd w:val="clear" w:color="auto" w:fill="FFFFFF"/>
        <w:autoSpaceDE/>
        <w:autoSpaceDN/>
        <w:spacing w:after="240" w:line="360" w:lineRule="auto"/>
        <w:jc w:val="both"/>
        <w:textAlignment w:val="baseline"/>
        <w:rPr>
          <w:color w:val="000000" w:themeColor="text1"/>
          <w:sz w:val="24"/>
          <w:szCs w:val="24"/>
          <w:lang w:val="en-IN" w:eastAsia="en-IN"/>
        </w:rPr>
      </w:pPr>
      <w:r w:rsidRPr="000D02A8">
        <w:rPr>
          <w:color w:val="000000" w:themeColor="text1"/>
          <w:sz w:val="24"/>
          <w:szCs w:val="24"/>
          <w:lang w:val="en-IN" w:eastAsia="en-IN"/>
        </w:rPr>
        <w:t xml:space="preserve">Okta Possible MFS/2FA Flooding/Spamming/Phishing (via </w:t>
      </w:r>
      <w:proofErr w:type="spellStart"/>
      <w:r w:rsidRPr="000D02A8">
        <w:rPr>
          <w:color w:val="000000" w:themeColor="text1"/>
          <w:sz w:val="24"/>
          <w:szCs w:val="24"/>
          <w:lang w:val="en-IN" w:eastAsia="en-IN"/>
        </w:rPr>
        <w:t>user_auth</w:t>
      </w:r>
      <w:proofErr w:type="spellEnd"/>
      <w:r w:rsidRPr="000D02A8">
        <w:rPr>
          <w:color w:val="000000" w:themeColor="text1"/>
          <w:sz w:val="24"/>
          <w:szCs w:val="24"/>
          <w:lang w:val="en-IN" w:eastAsia="en-IN"/>
        </w:rPr>
        <w:t>)</w:t>
      </w:r>
    </w:p>
    <w:p w14:paraId="39F9FF64" w14:textId="1B1F27E4" w:rsidR="006C716C" w:rsidRPr="000D02A8" w:rsidRDefault="006C716C" w:rsidP="005C0018">
      <w:pPr>
        <w:widowControl/>
        <w:shd w:val="clear" w:color="auto" w:fill="FFFFFF"/>
        <w:autoSpaceDE/>
        <w:autoSpaceDN/>
        <w:spacing w:after="240" w:line="360" w:lineRule="auto"/>
        <w:jc w:val="both"/>
        <w:textAlignment w:val="baseline"/>
        <w:rPr>
          <w:color w:val="000000" w:themeColor="text1"/>
          <w:sz w:val="24"/>
          <w:szCs w:val="24"/>
          <w:lang w:val="en-IN" w:eastAsia="en-IN"/>
        </w:rPr>
      </w:pPr>
      <w:r w:rsidRPr="000D02A8">
        <w:rPr>
          <w:color w:val="000000" w:themeColor="text1"/>
          <w:sz w:val="24"/>
          <w:szCs w:val="24"/>
          <w:lang w:val="en-IN" w:eastAsia="en-IN"/>
        </w:rPr>
        <w:t xml:space="preserve"> This identifies failed MFA because of user; accumulation of these events would suggest </w:t>
      </w:r>
      <w:proofErr w:type="spellStart"/>
      <w:r w:rsidRPr="000D02A8">
        <w:rPr>
          <w:color w:val="000000" w:themeColor="text1"/>
          <w:sz w:val="24"/>
          <w:szCs w:val="24"/>
          <w:lang w:val="en-IN" w:eastAsia="en-IN"/>
        </w:rPr>
        <w:t>mfa</w:t>
      </w:r>
      <w:proofErr w:type="spellEnd"/>
      <w:r w:rsidRPr="000D02A8">
        <w:rPr>
          <w:color w:val="000000" w:themeColor="text1"/>
          <w:sz w:val="24"/>
          <w:szCs w:val="24"/>
          <w:lang w:val="en-IN" w:eastAsia="en-IN"/>
        </w:rPr>
        <w:t>/2fa flooding or spamming within that user base.</w:t>
      </w:r>
    </w:p>
    <w:p w14:paraId="46C77BB7" w14:textId="77777777" w:rsidR="006C716C" w:rsidRPr="000D02A8" w:rsidRDefault="006C716C" w:rsidP="005C0018">
      <w:pPr>
        <w:widowControl/>
        <w:numPr>
          <w:ilvl w:val="0"/>
          <w:numId w:val="14"/>
        </w:numPr>
        <w:shd w:val="clear" w:color="auto" w:fill="FFFFFF"/>
        <w:autoSpaceDE/>
        <w:autoSpaceDN/>
        <w:spacing w:after="120" w:line="360" w:lineRule="auto"/>
        <w:jc w:val="both"/>
        <w:textAlignment w:val="baseline"/>
        <w:rPr>
          <w:color w:val="000000" w:themeColor="text1"/>
          <w:sz w:val="24"/>
          <w:szCs w:val="24"/>
          <w:lang w:val="en-IN" w:eastAsia="en-IN"/>
        </w:rPr>
      </w:pPr>
      <w:r w:rsidRPr="000D02A8">
        <w:rPr>
          <w:color w:val="000000" w:themeColor="text1"/>
          <w:sz w:val="24"/>
          <w:szCs w:val="24"/>
          <w:lang w:val="en-IN" w:eastAsia="en-IN"/>
        </w:rPr>
        <w:t xml:space="preserve">Azure Possible MFA/2FA Flooding/Spamming/Phishing (via </w:t>
      </w:r>
      <w:proofErr w:type="spellStart"/>
      <w:r w:rsidRPr="000D02A8">
        <w:rPr>
          <w:color w:val="000000" w:themeColor="text1"/>
          <w:sz w:val="24"/>
          <w:szCs w:val="24"/>
          <w:lang w:val="en-IN" w:eastAsia="en-IN"/>
        </w:rPr>
        <w:t>azuread</w:t>
      </w:r>
      <w:proofErr w:type="spellEnd"/>
      <w:r w:rsidRPr="000D02A8">
        <w:rPr>
          <w:color w:val="000000" w:themeColor="text1"/>
          <w:sz w:val="24"/>
          <w:szCs w:val="24"/>
          <w:lang w:val="en-IN" w:eastAsia="en-IN"/>
        </w:rPr>
        <w:t>)</w:t>
      </w:r>
    </w:p>
    <w:p w14:paraId="6DE1F3E5" w14:textId="154A149F" w:rsidR="006C716C" w:rsidRPr="000D02A8" w:rsidRDefault="006C716C" w:rsidP="005C0018">
      <w:pPr>
        <w:widowControl/>
        <w:shd w:val="clear" w:color="auto" w:fill="FFFFFF"/>
        <w:autoSpaceDE/>
        <w:autoSpaceDN/>
        <w:spacing w:after="240" w:line="360" w:lineRule="auto"/>
        <w:jc w:val="both"/>
        <w:textAlignment w:val="baseline"/>
        <w:rPr>
          <w:color w:val="000000" w:themeColor="text1"/>
          <w:sz w:val="24"/>
          <w:szCs w:val="24"/>
          <w:lang w:val="en-IN" w:eastAsia="en-IN"/>
        </w:rPr>
      </w:pPr>
      <w:r w:rsidRPr="000D02A8">
        <w:rPr>
          <w:color w:val="000000" w:themeColor="text1"/>
          <w:sz w:val="24"/>
          <w:szCs w:val="24"/>
          <w:lang w:val="en-IN" w:eastAsia="en-IN"/>
        </w:rPr>
        <w:t xml:space="preserve"> This identifies failed MFA because of user; since these are considerable number of events, it would appear as </w:t>
      </w:r>
      <w:proofErr w:type="spellStart"/>
      <w:r w:rsidRPr="000D02A8">
        <w:rPr>
          <w:color w:val="000000" w:themeColor="text1"/>
          <w:sz w:val="24"/>
          <w:szCs w:val="24"/>
          <w:lang w:val="en-IN" w:eastAsia="en-IN"/>
        </w:rPr>
        <w:t>mfa</w:t>
      </w:r>
      <w:proofErr w:type="spellEnd"/>
      <w:r w:rsidRPr="000D02A8">
        <w:rPr>
          <w:color w:val="000000" w:themeColor="text1"/>
          <w:sz w:val="24"/>
          <w:szCs w:val="24"/>
          <w:lang w:val="en-IN" w:eastAsia="en-IN"/>
        </w:rPr>
        <w:t>/2fa flooding or spamming within that user base.</w:t>
      </w:r>
    </w:p>
    <w:p w14:paraId="0207FA94" w14:textId="77777777" w:rsidR="00574730" w:rsidRPr="000D02A8" w:rsidRDefault="00574730" w:rsidP="005C0018">
      <w:pPr>
        <w:pStyle w:val="BodyText"/>
        <w:spacing w:line="360" w:lineRule="auto"/>
        <w:ind w:right="1077"/>
        <w:jc w:val="both"/>
        <w:rPr>
          <w:color w:val="000000" w:themeColor="text1"/>
        </w:rPr>
      </w:pPr>
    </w:p>
    <w:p w14:paraId="60794063" w14:textId="1FDB4A91" w:rsidR="006C716C" w:rsidRPr="000D02A8" w:rsidRDefault="004D7DEE" w:rsidP="005C0018">
      <w:pPr>
        <w:widowControl/>
        <w:shd w:val="clear" w:color="auto" w:fill="FFFFFF"/>
        <w:autoSpaceDE/>
        <w:autoSpaceDN/>
        <w:spacing w:after="240" w:line="360" w:lineRule="auto"/>
        <w:jc w:val="both"/>
        <w:textAlignment w:val="baseline"/>
        <w:rPr>
          <w:b/>
          <w:bCs/>
          <w:color w:val="000000" w:themeColor="text1"/>
          <w:sz w:val="32"/>
          <w:szCs w:val="32"/>
          <w:lang w:val="en-IN" w:eastAsia="en-IN"/>
        </w:rPr>
      </w:pPr>
      <w:r w:rsidRPr="000D02A8">
        <w:rPr>
          <w:b/>
          <w:bCs/>
          <w:color w:val="000000" w:themeColor="text1"/>
          <w:sz w:val="32"/>
          <w:szCs w:val="32"/>
          <w:lang w:val="en-IN" w:eastAsia="en-IN"/>
        </w:rPr>
        <w:t>ANALYSIS OF THE UBER BREACH 2022</w:t>
      </w:r>
    </w:p>
    <w:p w14:paraId="26A8127F" w14:textId="77777777" w:rsidR="006C716C" w:rsidRPr="000D02A8" w:rsidRDefault="006C716C" w:rsidP="005C0018">
      <w:pPr>
        <w:widowControl/>
        <w:numPr>
          <w:ilvl w:val="0"/>
          <w:numId w:val="15"/>
        </w:numPr>
        <w:shd w:val="clear" w:color="auto" w:fill="FFFFFF"/>
        <w:autoSpaceDE/>
        <w:autoSpaceDN/>
        <w:spacing w:after="120" w:line="360" w:lineRule="auto"/>
        <w:jc w:val="both"/>
        <w:textAlignment w:val="baseline"/>
        <w:rPr>
          <w:color w:val="000000" w:themeColor="text1"/>
          <w:sz w:val="24"/>
          <w:szCs w:val="24"/>
          <w:lang w:val="en-IN" w:eastAsia="en-IN"/>
        </w:rPr>
      </w:pPr>
      <w:r w:rsidRPr="000D02A8">
        <w:rPr>
          <w:color w:val="000000" w:themeColor="text1"/>
          <w:sz w:val="24"/>
          <w:szCs w:val="24"/>
          <w:lang w:val="en-IN" w:eastAsia="en-IN"/>
        </w:rPr>
        <w:t xml:space="preserve">There is evidence that one of the employees was social engineered into sharing their password which granted the initial access of the target. The criminal hacker then goes on to initiate more multi-factor authentication fatigue* attacks, and there is an instance where the employees’ Slack account is hacked to send out a data breach announcement to the entire company. In its reaction, Uber has now limited access to the internal communication platform - Slack. Other effected systems include GCP, OneLogin, </w:t>
      </w:r>
      <w:proofErr w:type="spellStart"/>
      <w:r w:rsidRPr="000D02A8">
        <w:rPr>
          <w:color w:val="000000" w:themeColor="text1"/>
          <w:sz w:val="24"/>
          <w:szCs w:val="24"/>
          <w:lang w:val="en-IN" w:eastAsia="en-IN"/>
        </w:rPr>
        <w:t>SentinelOne</w:t>
      </w:r>
      <w:proofErr w:type="spellEnd"/>
      <w:r w:rsidRPr="000D02A8">
        <w:rPr>
          <w:color w:val="000000" w:themeColor="text1"/>
          <w:sz w:val="24"/>
          <w:szCs w:val="24"/>
          <w:lang w:val="en-IN" w:eastAsia="en-IN"/>
        </w:rPr>
        <w:t xml:space="preserve"> incident response portal, AWS cloud storage among others.</w:t>
      </w:r>
    </w:p>
    <w:p w14:paraId="18DA67A2" w14:textId="5605D37B" w:rsidR="006C716C" w:rsidRPr="000D02A8" w:rsidRDefault="006C716C" w:rsidP="005C0018">
      <w:pPr>
        <w:widowControl/>
        <w:shd w:val="clear" w:color="auto" w:fill="FFFFFF"/>
        <w:autoSpaceDE/>
        <w:autoSpaceDN/>
        <w:spacing w:after="240" w:line="360" w:lineRule="auto"/>
        <w:jc w:val="both"/>
        <w:textAlignment w:val="baseline"/>
        <w:rPr>
          <w:color w:val="000000" w:themeColor="text1"/>
          <w:sz w:val="24"/>
          <w:szCs w:val="24"/>
          <w:lang w:val="en-IN" w:eastAsia="en-IN"/>
        </w:rPr>
      </w:pPr>
      <w:r w:rsidRPr="000D02A8">
        <w:rPr>
          <w:color w:val="000000" w:themeColor="text1"/>
          <w:sz w:val="24"/>
          <w:szCs w:val="24"/>
          <w:lang w:val="en-IN" w:eastAsia="en-IN"/>
        </w:rPr>
        <w:t>MLA Factors*: MFA Fatigue attacks are when a threat actor has access to corporate login information but has been restricted from accessing the account by multi-factor authentication. A threat actor uses this strategy among others to wear down the targeted account to the point of ubiquity where the victim would succumb and click override.</w:t>
      </w:r>
    </w:p>
    <w:p w14:paraId="0DC66EFF" w14:textId="77777777" w:rsidR="006C716C" w:rsidRPr="000D02A8" w:rsidRDefault="006C716C" w:rsidP="005C0018">
      <w:pPr>
        <w:widowControl/>
        <w:numPr>
          <w:ilvl w:val="0"/>
          <w:numId w:val="16"/>
        </w:numPr>
        <w:shd w:val="clear" w:color="auto" w:fill="FFFFFF"/>
        <w:autoSpaceDE/>
        <w:autoSpaceDN/>
        <w:spacing w:after="120" w:line="360" w:lineRule="auto"/>
        <w:jc w:val="both"/>
        <w:textAlignment w:val="baseline"/>
        <w:rPr>
          <w:color w:val="000000" w:themeColor="text1"/>
          <w:sz w:val="24"/>
          <w:szCs w:val="24"/>
          <w:lang w:val="en-IN" w:eastAsia="en-IN"/>
        </w:rPr>
      </w:pPr>
      <w:r w:rsidRPr="000D02A8">
        <w:rPr>
          <w:color w:val="000000" w:themeColor="text1"/>
          <w:sz w:val="24"/>
          <w:szCs w:val="24"/>
          <w:lang w:val="en-IN" w:eastAsia="en-IN"/>
        </w:rPr>
        <w:lastRenderedPageBreak/>
        <w:t xml:space="preserve">Prior to the incident, logs gathered online from </w:t>
      </w:r>
      <w:proofErr w:type="spellStart"/>
      <w:r w:rsidRPr="000D02A8">
        <w:rPr>
          <w:color w:val="000000" w:themeColor="text1"/>
          <w:sz w:val="24"/>
          <w:szCs w:val="24"/>
          <w:lang w:val="en-IN" w:eastAsia="en-IN"/>
        </w:rPr>
        <w:t>infostealers</w:t>
      </w:r>
      <w:proofErr w:type="spellEnd"/>
      <w:r w:rsidRPr="000D02A8">
        <w:rPr>
          <w:color w:val="000000" w:themeColor="text1"/>
          <w:sz w:val="24"/>
          <w:szCs w:val="24"/>
          <w:lang w:val="en-IN" w:eastAsia="en-IN"/>
        </w:rPr>
        <w:t xml:space="preserve"> were being shopped in the underground market. The </w:t>
      </w:r>
      <w:proofErr w:type="spellStart"/>
      <w:r w:rsidRPr="000D02A8">
        <w:rPr>
          <w:color w:val="000000" w:themeColor="text1"/>
          <w:sz w:val="24"/>
          <w:szCs w:val="24"/>
          <w:lang w:val="en-IN" w:eastAsia="en-IN"/>
        </w:rPr>
        <w:t>infostealers</w:t>
      </w:r>
      <w:proofErr w:type="spellEnd"/>
      <w:r w:rsidRPr="000D02A8">
        <w:rPr>
          <w:color w:val="000000" w:themeColor="text1"/>
          <w:sz w:val="24"/>
          <w:szCs w:val="24"/>
          <w:lang w:val="en-IN" w:eastAsia="en-IN"/>
        </w:rPr>
        <w:t xml:space="preserve"> that were used in these attacks against Uber employees were Racoon and Vidar. So, these people obtained the data for the purpose of lateral movement to Uber’s site.</w:t>
      </w:r>
    </w:p>
    <w:p w14:paraId="109CE882" w14:textId="388EE69B" w:rsidR="006C716C" w:rsidRPr="000D02A8" w:rsidRDefault="006C716C" w:rsidP="005C0018">
      <w:pPr>
        <w:widowControl/>
        <w:shd w:val="clear" w:color="auto" w:fill="FFFFFF"/>
        <w:autoSpaceDE/>
        <w:autoSpaceDN/>
        <w:spacing w:after="240" w:line="360" w:lineRule="auto"/>
        <w:jc w:val="both"/>
        <w:textAlignment w:val="baseline"/>
        <w:rPr>
          <w:color w:val="000000" w:themeColor="text1"/>
          <w:sz w:val="24"/>
          <w:szCs w:val="24"/>
          <w:lang w:val="en-IN" w:eastAsia="en-IN"/>
        </w:rPr>
      </w:pPr>
      <w:r w:rsidRPr="000D02A8">
        <w:rPr>
          <w:color w:val="000000" w:themeColor="text1"/>
          <w:sz w:val="24"/>
          <w:szCs w:val="24"/>
          <w:lang w:val="en-IN" w:eastAsia="en-IN"/>
        </w:rPr>
        <w:t xml:space="preserve"> Racoon*: the patented Racoon stealer was earlier circulated in the fashion of malware as a service model.</w:t>
      </w:r>
    </w:p>
    <w:p w14:paraId="7CE36DD9" w14:textId="5D31A8BD" w:rsidR="006C716C" w:rsidRPr="000D02A8" w:rsidRDefault="006C716C" w:rsidP="005C0018">
      <w:pPr>
        <w:pStyle w:val="NormalWeb"/>
        <w:shd w:val="clear" w:color="auto" w:fill="FFFFFF"/>
        <w:spacing w:before="0" w:beforeAutospacing="0" w:after="240" w:afterAutospacing="0" w:line="360" w:lineRule="auto"/>
        <w:jc w:val="both"/>
        <w:textAlignment w:val="baseline"/>
        <w:rPr>
          <w:color w:val="000000" w:themeColor="text1"/>
        </w:rPr>
      </w:pPr>
      <w:r w:rsidRPr="000D02A8">
        <w:rPr>
          <w:color w:val="000000" w:themeColor="text1"/>
        </w:rPr>
        <w:t xml:space="preserve"> It has been found that the RIG exploit kit has replaced the </w:t>
      </w:r>
      <w:proofErr w:type="gramStart"/>
      <w:r w:rsidRPr="000D02A8">
        <w:rPr>
          <w:color w:val="000000" w:themeColor="text1"/>
        </w:rPr>
        <w:t>Ever evolving</w:t>
      </w:r>
      <w:proofErr w:type="gramEnd"/>
      <w:r w:rsidRPr="000D02A8">
        <w:rPr>
          <w:color w:val="000000" w:themeColor="text1"/>
        </w:rPr>
        <w:t xml:space="preserve"> Racoon Stealer malware and changed it to the </w:t>
      </w:r>
      <w:proofErr w:type="spellStart"/>
      <w:r w:rsidRPr="000D02A8">
        <w:rPr>
          <w:color w:val="000000" w:themeColor="text1"/>
        </w:rPr>
        <w:t>Dridex</w:t>
      </w:r>
      <w:proofErr w:type="spellEnd"/>
      <w:r w:rsidRPr="000D02A8">
        <w:rPr>
          <w:color w:val="000000" w:themeColor="text1"/>
        </w:rPr>
        <w:t xml:space="preserve"> Trojan which resulted in a temporary break in the operations of the malware in March of 2022.</w:t>
      </w:r>
    </w:p>
    <w:p w14:paraId="3BFA157E" w14:textId="47115117" w:rsidR="006C716C" w:rsidRPr="000D02A8" w:rsidRDefault="006C716C" w:rsidP="005C0018">
      <w:pPr>
        <w:pStyle w:val="NormalWeb"/>
        <w:shd w:val="clear" w:color="auto" w:fill="FFFFFF"/>
        <w:spacing w:before="0" w:beforeAutospacing="0" w:after="240" w:afterAutospacing="0" w:line="360" w:lineRule="auto"/>
        <w:jc w:val="both"/>
        <w:textAlignment w:val="baseline"/>
        <w:rPr>
          <w:color w:val="000000" w:themeColor="text1"/>
        </w:rPr>
      </w:pPr>
      <w:r w:rsidRPr="000D02A8">
        <w:rPr>
          <w:color w:val="000000" w:themeColor="text1"/>
        </w:rPr>
        <w:t>Record Breaker 2.0 A.</w:t>
      </w:r>
      <w:proofErr w:type="gramStart"/>
      <w:r w:rsidRPr="000D02A8">
        <w:rPr>
          <w:color w:val="000000" w:themeColor="text1"/>
        </w:rPr>
        <w:t>K.A</w:t>
      </w:r>
      <w:proofErr w:type="gramEnd"/>
      <w:r w:rsidRPr="000D02A8">
        <w:rPr>
          <w:color w:val="000000" w:themeColor="text1"/>
        </w:rPr>
        <w:t xml:space="preserve"> Racoon Stealer, is able to steal system fingerprints, crypto wallets, browser history, browser extensions, files located around all available disks and more.</w:t>
      </w:r>
    </w:p>
    <w:p w14:paraId="04175FC3" w14:textId="7E60A82F" w:rsidR="006C716C" w:rsidRPr="000D02A8" w:rsidRDefault="006C716C" w:rsidP="005C0018">
      <w:pPr>
        <w:pStyle w:val="NormalWeb"/>
        <w:shd w:val="clear" w:color="auto" w:fill="FFFFFF"/>
        <w:spacing w:before="0" w:beforeAutospacing="0" w:after="240" w:afterAutospacing="0" w:line="360" w:lineRule="auto"/>
        <w:jc w:val="both"/>
        <w:textAlignment w:val="baseline"/>
        <w:rPr>
          <w:color w:val="000000" w:themeColor="text1"/>
        </w:rPr>
      </w:pPr>
      <w:r w:rsidRPr="000D02A8">
        <w:rPr>
          <w:color w:val="000000" w:themeColor="text1"/>
        </w:rPr>
        <w:t xml:space="preserve"> Keyboard’s shortcuts CTRL+Z and CTRL+Y are other common terms used by the newer strain to take screenshots and grab the lists of the installed applications.</w:t>
      </w:r>
    </w:p>
    <w:p w14:paraId="0FC17F47" w14:textId="5D210231" w:rsidR="006C716C" w:rsidRPr="000D02A8" w:rsidRDefault="006C716C" w:rsidP="005C0018">
      <w:pPr>
        <w:pStyle w:val="NormalWeb"/>
        <w:shd w:val="clear" w:color="auto" w:fill="FFFFFF"/>
        <w:spacing w:before="0" w:beforeAutospacing="0" w:after="240" w:afterAutospacing="0" w:line="360" w:lineRule="auto"/>
        <w:jc w:val="both"/>
        <w:textAlignment w:val="baseline"/>
        <w:rPr>
          <w:color w:val="000000" w:themeColor="text1"/>
        </w:rPr>
      </w:pPr>
      <w:r w:rsidRPr="000D02A8">
        <w:rPr>
          <w:color w:val="000000" w:themeColor="text1"/>
        </w:rPr>
        <w:t xml:space="preserve"> Microsoft’s Help files contain images and code embedded within Microsoft Help files which contains Vidar.</w:t>
      </w:r>
    </w:p>
    <w:p w14:paraId="0D3C8C8E" w14:textId="565DFA06" w:rsidR="006C716C" w:rsidRPr="000D02A8" w:rsidRDefault="006C716C" w:rsidP="005C0018">
      <w:pPr>
        <w:pStyle w:val="NormalWeb"/>
        <w:shd w:val="clear" w:color="auto" w:fill="FFFFFF"/>
        <w:spacing w:before="0" w:beforeAutospacing="0" w:after="240" w:afterAutospacing="0" w:line="360" w:lineRule="auto"/>
        <w:jc w:val="both"/>
        <w:textAlignment w:val="baseline"/>
        <w:rPr>
          <w:color w:val="000000" w:themeColor="text1"/>
        </w:rPr>
      </w:pPr>
      <w:r w:rsidRPr="000D02A8">
        <w:rPr>
          <w:color w:val="000000" w:themeColor="text1"/>
        </w:rPr>
        <w:t xml:space="preserve"> The single click operation’s functionality includes the possibility for advertisers to select their area of thievery.</w:t>
      </w:r>
    </w:p>
    <w:p w14:paraId="66E8DB2E" w14:textId="77777777" w:rsidR="006C716C" w:rsidRPr="000D02A8" w:rsidRDefault="006C716C" w:rsidP="005C0018">
      <w:pPr>
        <w:pStyle w:val="NormalWeb"/>
        <w:numPr>
          <w:ilvl w:val="0"/>
          <w:numId w:val="11"/>
        </w:numPr>
        <w:shd w:val="clear" w:color="auto" w:fill="FFFFFF"/>
        <w:spacing w:before="0" w:beforeAutospacing="0" w:after="240" w:afterAutospacing="0" w:line="360" w:lineRule="auto"/>
        <w:jc w:val="both"/>
        <w:textAlignment w:val="baseline"/>
        <w:rPr>
          <w:color w:val="000000" w:themeColor="text1"/>
        </w:rPr>
      </w:pPr>
      <w:r w:rsidRPr="000D02A8">
        <w:rPr>
          <w:color w:val="000000" w:themeColor="text1"/>
        </w:rPr>
        <w:t>The hacker group which was once known for stealing crypto assets and financial credentials, has now transitioned to stealing multi-factor Authentication (MFA) data, history of browsers, documents, and cookie files.</w:t>
      </w:r>
    </w:p>
    <w:p w14:paraId="0E2D6B60" w14:textId="77777777" w:rsidR="006C716C" w:rsidRPr="000D02A8" w:rsidRDefault="006C716C" w:rsidP="005C0018">
      <w:pPr>
        <w:pStyle w:val="NormalWeb"/>
        <w:numPr>
          <w:ilvl w:val="0"/>
          <w:numId w:val="11"/>
        </w:numPr>
        <w:shd w:val="clear" w:color="auto" w:fill="FFFFFF"/>
        <w:spacing w:before="0" w:beforeAutospacing="0" w:after="240" w:afterAutospacing="0" w:line="360" w:lineRule="auto"/>
        <w:jc w:val="both"/>
        <w:textAlignment w:val="baseline"/>
        <w:rPr>
          <w:color w:val="000000" w:themeColor="text1"/>
        </w:rPr>
      </w:pPr>
      <w:r w:rsidRPr="000D02A8">
        <w:rPr>
          <w:color w:val="000000" w:themeColor="text1"/>
        </w:rPr>
        <w:t>Apparently there existed a demand for better payment rates for the drivers which is most probably the cause of the heist.</w:t>
      </w:r>
    </w:p>
    <w:p w14:paraId="7F7CF86B" w14:textId="77777777" w:rsidR="006C716C" w:rsidRPr="000D02A8" w:rsidRDefault="006C716C" w:rsidP="005C0018">
      <w:pPr>
        <w:pStyle w:val="NormalWeb"/>
        <w:numPr>
          <w:ilvl w:val="0"/>
          <w:numId w:val="11"/>
        </w:numPr>
        <w:shd w:val="clear" w:color="auto" w:fill="FFFFFF"/>
        <w:spacing w:before="0" w:beforeAutospacing="0" w:after="240" w:afterAutospacing="0" w:line="360" w:lineRule="auto"/>
        <w:jc w:val="both"/>
        <w:textAlignment w:val="baseline"/>
        <w:rPr>
          <w:color w:val="000000" w:themeColor="text1"/>
        </w:rPr>
      </w:pPr>
      <w:r w:rsidRPr="000D02A8">
        <w:rPr>
          <w:color w:val="000000" w:themeColor="text1"/>
        </w:rPr>
        <w:t>The heist started gaining traction in Germany with social engineering of Uber employees hence bingo a VPN was obtained and gave internal access to the internal network *.corp.uber.com of Uber.</w:t>
      </w:r>
    </w:p>
    <w:p w14:paraId="78532A10" w14:textId="77777777" w:rsidR="006C716C" w:rsidRPr="000D02A8" w:rsidRDefault="006C716C" w:rsidP="005C0018">
      <w:pPr>
        <w:pStyle w:val="NormalWeb"/>
        <w:numPr>
          <w:ilvl w:val="0"/>
          <w:numId w:val="11"/>
        </w:numPr>
        <w:shd w:val="clear" w:color="auto" w:fill="FFFFFF"/>
        <w:spacing w:before="0" w:beforeAutospacing="0" w:after="240" w:afterAutospacing="0" w:line="360" w:lineRule="auto"/>
        <w:jc w:val="both"/>
        <w:textAlignment w:val="baseline"/>
        <w:rPr>
          <w:color w:val="000000" w:themeColor="text1"/>
        </w:rPr>
      </w:pPr>
      <w:r w:rsidRPr="000D02A8">
        <w:rPr>
          <w:color w:val="000000" w:themeColor="text1"/>
        </w:rPr>
        <w:t xml:space="preserve">While still in the network, the attacker sighted some </w:t>
      </w:r>
      <w:proofErr w:type="spellStart"/>
      <w:r w:rsidRPr="000D02A8">
        <w:rPr>
          <w:color w:val="000000" w:themeColor="text1"/>
        </w:rPr>
        <w:t>Powershell</w:t>
      </w:r>
      <w:proofErr w:type="spellEnd"/>
      <w:r w:rsidRPr="000D02A8">
        <w:rPr>
          <w:color w:val="000000" w:themeColor="text1"/>
        </w:rPr>
        <w:t xml:space="preserve"> Scripts and was able to focus on a script that was storing domain admin accounts to Thycotic which is the Privileged Access Management solution for Uber.</w:t>
      </w:r>
    </w:p>
    <w:p w14:paraId="29819822" w14:textId="77777777" w:rsidR="006C716C" w:rsidRPr="000D02A8" w:rsidRDefault="006C716C" w:rsidP="005C0018">
      <w:pPr>
        <w:pStyle w:val="NormalWeb"/>
        <w:numPr>
          <w:ilvl w:val="0"/>
          <w:numId w:val="11"/>
        </w:numPr>
        <w:shd w:val="clear" w:color="auto" w:fill="FFFFFF"/>
        <w:spacing w:before="0" w:beforeAutospacing="0" w:after="240" w:afterAutospacing="0" w:line="360" w:lineRule="auto"/>
        <w:jc w:val="both"/>
        <w:textAlignment w:val="baseline"/>
        <w:rPr>
          <w:color w:val="000000" w:themeColor="text1"/>
        </w:rPr>
      </w:pPr>
      <w:r w:rsidRPr="000D02A8">
        <w:rPr>
          <w:color w:val="000000" w:themeColor="text1"/>
        </w:rPr>
        <w:t>Using admin rights, the attacker was able to gain access</w:t>
      </w:r>
    </w:p>
    <w:p w14:paraId="35F29877" w14:textId="77777777" w:rsidR="00A660BB" w:rsidRPr="000D02A8" w:rsidRDefault="00A660BB" w:rsidP="005C0018">
      <w:pPr>
        <w:widowControl/>
        <w:numPr>
          <w:ilvl w:val="0"/>
          <w:numId w:val="11"/>
        </w:numPr>
        <w:shd w:val="clear" w:color="auto" w:fill="FFFFFF"/>
        <w:autoSpaceDE/>
        <w:autoSpaceDN/>
        <w:spacing w:after="240" w:line="360" w:lineRule="auto"/>
        <w:jc w:val="both"/>
        <w:textAlignment w:val="baseline"/>
        <w:rPr>
          <w:color w:val="000000" w:themeColor="text1"/>
          <w:sz w:val="24"/>
          <w:szCs w:val="24"/>
          <w:lang w:val="en-IN" w:eastAsia="en-IN"/>
        </w:rPr>
      </w:pPr>
      <w:r w:rsidRPr="000D02A8">
        <w:rPr>
          <w:color w:val="000000" w:themeColor="text1"/>
          <w:sz w:val="24"/>
          <w:szCs w:val="24"/>
          <w:lang w:val="en-IN" w:eastAsia="en-IN"/>
        </w:rPr>
        <w:lastRenderedPageBreak/>
        <w:t xml:space="preserve">From a logged-in perspective, the hacker with administrative privileges was able to lead a multitude of Ubers key services and tools including AWS, GCP, Google Drive, Slack workspace, </w:t>
      </w:r>
      <w:proofErr w:type="spellStart"/>
      <w:r w:rsidRPr="000D02A8">
        <w:rPr>
          <w:color w:val="000000" w:themeColor="text1"/>
          <w:sz w:val="24"/>
          <w:szCs w:val="24"/>
          <w:lang w:val="en-IN" w:eastAsia="en-IN"/>
        </w:rPr>
        <w:t>SentinelOne</w:t>
      </w:r>
      <w:proofErr w:type="spellEnd"/>
      <w:r w:rsidRPr="000D02A8">
        <w:rPr>
          <w:color w:val="000000" w:themeColor="text1"/>
          <w:sz w:val="24"/>
          <w:szCs w:val="24"/>
          <w:lang w:val="en-IN" w:eastAsia="en-IN"/>
        </w:rPr>
        <w:t xml:space="preserve">, the admin console for </w:t>
      </w:r>
      <w:proofErr w:type="spellStart"/>
      <w:r w:rsidRPr="000D02A8">
        <w:rPr>
          <w:color w:val="000000" w:themeColor="text1"/>
          <w:sz w:val="24"/>
          <w:szCs w:val="24"/>
          <w:lang w:val="en-IN" w:eastAsia="en-IN"/>
        </w:rPr>
        <w:t>HackerOne</w:t>
      </w:r>
      <w:proofErr w:type="spellEnd"/>
      <w:r w:rsidRPr="000D02A8">
        <w:rPr>
          <w:color w:val="000000" w:themeColor="text1"/>
          <w:sz w:val="24"/>
          <w:szCs w:val="24"/>
          <w:lang w:val="en-IN" w:eastAsia="en-IN"/>
        </w:rPr>
        <w:t>, Uber’s internal dashboards for employees, and some code repositories.</w:t>
      </w:r>
    </w:p>
    <w:p w14:paraId="2F81AD8E" w14:textId="77777777" w:rsidR="00574730" w:rsidRPr="000D02A8" w:rsidRDefault="00574730" w:rsidP="00A660BB">
      <w:pPr>
        <w:widowControl/>
        <w:shd w:val="clear" w:color="auto" w:fill="FFFFFF"/>
        <w:autoSpaceDE/>
        <w:autoSpaceDN/>
        <w:spacing w:after="120"/>
        <w:ind w:left="820"/>
        <w:textAlignment w:val="baseline"/>
        <w:rPr>
          <w:color w:val="273B68"/>
          <w:sz w:val="24"/>
          <w:szCs w:val="24"/>
          <w:lang w:val="en-IN" w:eastAsia="en-IN"/>
        </w:rPr>
      </w:pPr>
    </w:p>
    <w:p w14:paraId="1CEBDF4E" w14:textId="77777777" w:rsidR="00574730" w:rsidRPr="000D02A8" w:rsidRDefault="00574730" w:rsidP="00574730">
      <w:pPr>
        <w:pStyle w:val="BodyText"/>
        <w:spacing w:before="1" w:line="360" w:lineRule="auto"/>
        <w:ind w:left="833" w:right="1077"/>
        <w:jc w:val="both"/>
      </w:pPr>
      <w:r w:rsidRPr="000D02A8">
        <w:rPr>
          <w:noProof/>
        </w:rPr>
        <w:drawing>
          <wp:anchor distT="0" distB="0" distL="0" distR="0" simplePos="0" relativeHeight="251663360" behindDoc="0" locked="0" layoutInCell="1" allowOverlap="1" wp14:anchorId="7F3738C9" wp14:editId="048A6BC3">
            <wp:simplePos x="0" y="0"/>
            <wp:positionH relativeFrom="page">
              <wp:posOffset>1243889</wp:posOffset>
            </wp:positionH>
            <wp:positionV relativeFrom="paragraph">
              <wp:posOffset>230239</wp:posOffset>
            </wp:positionV>
            <wp:extent cx="5539003" cy="5224081"/>
            <wp:effectExtent l="0" t="0" r="0" b="0"/>
            <wp:wrapTopAndBottom/>
            <wp:docPr id="963324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539003" cy="5224081"/>
                    </a:xfrm>
                    <a:prstGeom prst="rect">
                      <a:avLst/>
                    </a:prstGeom>
                  </pic:spPr>
                </pic:pic>
              </a:graphicData>
            </a:graphic>
          </wp:anchor>
        </w:drawing>
      </w:r>
    </w:p>
    <w:p w14:paraId="60997167" w14:textId="77777777" w:rsidR="00A660BB" w:rsidRPr="000D02A8" w:rsidRDefault="00A660BB" w:rsidP="005C0018">
      <w:pPr>
        <w:pStyle w:val="NormalWeb"/>
        <w:numPr>
          <w:ilvl w:val="0"/>
          <w:numId w:val="11"/>
        </w:numPr>
        <w:shd w:val="clear" w:color="auto" w:fill="FFFFFF"/>
        <w:spacing w:before="0" w:beforeAutospacing="0" w:after="240" w:afterAutospacing="0" w:line="360" w:lineRule="auto"/>
        <w:jc w:val="both"/>
        <w:textAlignment w:val="baseline"/>
        <w:rPr>
          <w:color w:val="000000" w:themeColor="text1"/>
        </w:rPr>
      </w:pPr>
      <w:r w:rsidRPr="000D02A8">
        <w:rPr>
          <w:color w:val="000000" w:themeColor="text1"/>
        </w:rPr>
        <w:t xml:space="preserve">The critical weakness which enabled the attacker to login into administrator’s areas was hard-coded passwords in PowerShell scripts. These credentials allowed obtaining administrator privileges in the PAM system Thycotic. Such a tool carries regard privileges. Even so, the PAM is a single point of failure. PAM encompasses employee endorsements for internal services access and external applications usage, as well as software development coding secrets. This is the most catastrophic scenario. PAM governs access to several systems. </w:t>
      </w:r>
      <w:proofErr w:type="gramStart"/>
      <w:r w:rsidRPr="000D02A8">
        <w:rPr>
          <w:color w:val="000000" w:themeColor="text1"/>
        </w:rPr>
        <w:t>Therefore</w:t>
      </w:r>
      <w:proofErr w:type="gramEnd"/>
      <w:r w:rsidRPr="000D02A8">
        <w:rPr>
          <w:color w:val="000000" w:themeColor="text1"/>
        </w:rPr>
        <w:t xml:space="preserve"> with authority over such an account one can create, obtain or provide himself with all resources in relation to all other interlinked </w:t>
      </w:r>
      <w:r w:rsidRPr="000D02A8">
        <w:rPr>
          <w:color w:val="000000" w:themeColor="text1"/>
        </w:rPr>
        <w:lastRenderedPageBreak/>
        <w:t xml:space="preserve">systems. </w:t>
      </w:r>
      <w:proofErr w:type="gramStart"/>
      <w:r w:rsidRPr="000D02A8">
        <w:rPr>
          <w:color w:val="000000" w:themeColor="text1"/>
        </w:rPr>
        <w:t>Therefore</w:t>
      </w:r>
      <w:proofErr w:type="gramEnd"/>
      <w:r w:rsidRPr="000D02A8">
        <w:rPr>
          <w:color w:val="000000" w:themeColor="text1"/>
        </w:rPr>
        <w:t xml:space="preserve"> this appears to have enabled the attacker access to the entire Uber systems.</w:t>
      </w:r>
    </w:p>
    <w:p w14:paraId="0512FE66" w14:textId="2AB78B4A" w:rsidR="00A660BB" w:rsidRPr="000D02A8" w:rsidRDefault="00A660BB" w:rsidP="005C0018">
      <w:pPr>
        <w:widowControl/>
        <w:numPr>
          <w:ilvl w:val="0"/>
          <w:numId w:val="11"/>
        </w:numPr>
        <w:shd w:val="clear" w:color="auto" w:fill="FFFFFF"/>
        <w:autoSpaceDE/>
        <w:autoSpaceDN/>
        <w:spacing w:after="240" w:line="360" w:lineRule="auto"/>
        <w:jc w:val="both"/>
        <w:textAlignment w:val="baseline"/>
        <w:rPr>
          <w:color w:val="000000" w:themeColor="text1"/>
          <w:sz w:val="24"/>
          <w:szCs w:val="24"/>
          <w:lang w:val="en-IN" w:eastAsia="en-IN"/>
        </w:rPr>
      </w:pPr>
      <w:r w:rsidRPr="000D02A8">
        <w:rPr>
          <w:color w:val="000000" w:themeColor="text1"/>
          <w:sz w:val="24"/>
          <w:szCs w:val="24"/>
          <w:lang w:val="en-IN" w:eastAsia="en-IN"/>
        </w:rPr>
        <w:t>On this occasion, it is not the first Uber leak that we have witnessed, in 2014 civilian hackers breached an AWS S3 bucket once developers bothered to leave some secrets on a public git repository.</w:t>
      </w:r>
    </w:p>
    <w:p w14:paraId="72363BC8" w14:textId="77777777" w:rsidR="00574730" w:rsidRPr="000D02A8" w:rsidRDefault="00574730" w:rsidP="005C0018">
      <w:pPr>
        <w:pStyle w:val="ListParagraph"/>
        <w:numPr>
          <w:ilvl w:val="0"/>
          <w:numId w:val="11"/>
        </w:numPr>
        <w:tabs>
          <w:tab w:val="left" w:pos="820"/>
          <w:tab w:val="left" w:pos="821"/>
        </w:tabs>
        <w:spacing w:line="360" w:lineRule="auto"/>
        <w:ind w:left="833" w:right="1077"/>
        <w:jc w:val="both"/>
        <w:rPr>
          <w:color w:val="000000" w:themeColor="text1"/>
          <w:sz w:val="24"/>
          <w:szCs w:val="24"/>
        </w:rPr>
      </w:pPr>
      <w:r w:rsidRPr="000D02A8">
        <w:rPr>
          <w:color w:val="000000" w:themeColor="text1"/>
          <w:sz w:val="24"/>
          <w:szCs w:val="24"/>
        </w:rPr>
        <w:t>Two years later, a similar incident happened when attackers exploited</w:t>
      </w:r>
      <w:r w:rsidRPr="000D02A8">
        <w:rPr>
          <w:color w:val="000000" w:themeColor="text1"/>
          <w:spacing w:val="-68"/>
          <w:sz w:val="24"/>
          <w:szCs w:val="24"/>
        </w:rPr>
        <w:t xml:space="preserve"> </w:t>
      </w:r>
      <w:r w:rsidRPr="000D02A8">
        <w:rPr>
          <w:color w:val="000000" w:themeColor="text1"/>
          <w:sz w:val="24"/>
          <w:szCs w:val="24"/>
        </w:rPr>
        <w:t>poor password hygiene by some developers to gain access to private</w:t>
      </w:r>
      <w:r w:rsidRPr="000D02A8">
        <w:rPr>
          <w:color w:val="000000" w:themeColor="text1"/>
          <w:spacing w:val="1"/>
          <w:sz w:val="24"/>
          <w:szCs w:val="24"/>
        </w:rPr>
        <w:t xml:space="preserve"> </w:t>
      </w:r>
      <w:r w:rsidRPr="000D02A8">
        <w:rPr>
          <w:color w:val="000000" w:themeColor="text1"/>
          <w:sz w:val="24"/>
          <w:szCs w:val="24"/>
        </w:rPr>
        <w:t>repositories</w:t>
      </w:r>
      <w:r w:rsidRPr="000D02A8">
        <w:rPr>
          <w:color w:val="000000" w:themeColor="text1"/>
          <w:spacing w:val="-1"/>
          <w:sz w:val="24"/>
          <w:szCs w:val="24"/>
        </w:rPr>
        <w:t xml:space="preserve"> </w:t>
      </w:r>
      <w:r w:rsidRPr="000D02A8">
        <w:rPr>
          <w:color w:val="000000" w:themeColor="text1"/>
          <w:sz w:val="24"/>
          <w:szCs w:val="24"/>
        </w:rPr>
        <w:t>which contained multiple</w:t>
      </w:r>
      <w:r w:rsidRPr="000D02A8">
        <w:rPr>
          <w:color w:val="000000" w:themeColor="text1"/>
          <w:spacing w:val="-1"/>
          <w:sz w:val="24"/>
          <w:szCs w:val="24"/>
        </w:rPr>
        <w:t xml:space="preserve"> </w:t>
      </w:r>
      <w:r w:rsidRPr="000D02A8">
        <w:rPr>
          <w:color w:val="000000" w:themeColor="text1"/>
          <w:sz w:val="24"/>
          <w:szCs w:val="24"/>
        </w:rPr>
        <w:t>access credentials.</w:t>
      </w:r>
    </w:p>
    <w:p w14:paraId="25A054FB" w14:textId="77777777" w:rsidR="00574730" w:rsidRPr="000D02A8" w:rsidRDefault="00574730" w:rsidP="00574730">
      <w:pPr>
        <w:spacing w:line="360" w:lineRule="auto"/>
        <w:ind w:left="833" w:right="1077"/>
        <w:jc w:val="both"/>
        <w:rPr>
          <w:color w:val="000000" w:themeColor="text1"/>
          <w:sz w:val="24"/>
          <w:szCs w:val="24"/>
        </w:rPr>
        <w:sectPr w:rsidR="00574730" w:rsidRPr="000D02A8" w:rsidSect="003D2FD3">
          <w:pgSz w:w="11910" w:h="16840"/>
          <w:pgMar w:top="1340" w:right="108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2E8D543" w14:textId="1511ADDC" w:rsidR="00574730" w:rsidRPr="000D02A8" w:rsidRDefault="005C0018" w:rsidP="004D7DEE">
      <w:pPr>
        <w:pStyle w:val="Heading1"/>
        <w:tabs>
          <w:tab w:val="left" w:pos="6581"/>
        </w:tabs>
        <w:spacing w:line="360" w:lineRule="auto"/>
        <w:ind w:left="833" w:right="1077"/>
        <w:rPr>
          <w:b/>
          <w:bCs/>
          <w:color w:val="000000" w:themeColor="text1"/>
          <w:sz w:val="28"/>
          <w:szCs w:val="28"/>
        </w:rPr>
      </w:pPr>
      <w:r w:rsidRPr="000D02A8">
        <w:rPr>
          <w:b/>
          <w:bCs/>
          <w:color w:val="000000" w:themeColor="text1"/>
          <w:sz w:val="32"/>
          <w:szCs w:val="32"/>
        </w:rPr>
        <w:lastRenderedPageBreak/>
        <w:t>HOW</w:t>
      </w:r>
      <w:r w:rsidRPr="000D02A8">
        <w:rPr>
          <w:b/>
          <w:bCs/>
          <w:color w:val="000000" w:themeColor="text1"/>
          <w:spacing w:val="4"/>
          <w:sz w:val="32"/>
          <w:szCs w:val="32"/>
        </w:rPr>
        <w:t xml:space="preserve"> </w:t>
      </w:r>
      <w:r w:rsidRPr="000D02A8">
        <w:rPr>
          <w:b/>
          <w:bCs/>
          <w:color w:val="000000" w:themeColor="text1"/>
          <w:sz w:val="32"/>
          <w:szCs w:val="32"/>
        </w:rPr>
        <w:t>BAD</w:t>
      </w:r>
      <w:r w:rsidRPr="000D02A8">
        <w:rPr>
          <w:b/>
          <w:bCs/>
          <w:color w:val="000000" w:themeColor="text1"/>
          <w:spacing w:val="-2"/>
          <w:sz w:val="32"/>
          <w:szCs w:val="32"/>
        </w:rPr>
        <w:t xml:space="preserve"> </w:t>
      </w:r>
      <w:r w:rsidRPr="000D02A8">
        <w:rPr>
          <w:b/>
          <w:bCs/>
          <w:color w:val="000000" w:themeColor="text1"/>
          <w:sz w:val="32"/>
          <w:szCs w:val="32"/>
        </w:rPr>
        <w:t>IS</w:t>
      </w:r>
      <w:r w:rsidRPr="000D02A8">
        <w:rPr>
          <w:b/>
          <w:bCs/>
          <w:color w:val="000000" w:themeColor="text1"/>
          <w:spacing w:val="-3"/>
          <w:sz w:val="32"/>
          <w:szCs w:val="32"/>
        </w:rPr>
        <w:t xml:space="preserve"> </w:t>
      </w:r>
      <w:r w:rsidRPr="000D02A8">
        <w:rPr>
          <w:b/>
          <w:bCs/>
          <w:color w:val="000000" w:themeColor="text1"/>
          <w:sz w:val="32"/>
          <w:szCs w:val="32"/>
        </w:rPr>
        <w:t>IT?</w:t>
      </w:r>
    </w:p>
    <w:p w14:paraId="35DC3430" w14:textId="77777777" w:rsidR="00A660BB" w:rsidRPr="000D02A8" w:rsidRDefault="00A660BB" w:rsidP="005C0018">
      <w:pPr>
        <w:widowControl/>
        <w:numPr>
          <w:ilvl w:val="0"/>
          <w:numId w:val="23"/>
        </w:numPr>
        <w:shd w:val="clear" w:color="auto" w:fill="FFFFFF"/>
        <w:autoSpaceDE/>
        <w:autoSpaceDN/>
        <w:spacing w:after="120" w:line="360" w:lineRule="auto"/>
        <w:jc w:val="both"/>
        <w:textAlignment w:val="baseline"/>
        <w:rPr>
          <w:color w:val="000000" w:themeColor="text1"/>
          <w:sz w:val="24"/>
          <w:szCs w:val="24"/>
          <w:lang w:val="en-IN" w:eastAsia="en-IN"/>
        </w:rPr>
      </w:pPr>
      <w:r w:rsidRPr="000D02A8">
        <w:rPr>
          <w:color w:val="000000" w:themeColor="text1"/>
          <w:sz w:val="24"/>
          <w:szCs w:val="24"/>
          <w:lang w:val="en-IN" w:eastAsia="en-IN"/>
        </w:rPr>
        <w:t>VMware vSphere – Severity = Critical</w:t>
      </w:r>
    </w:p>
    <w:p w14:paraId="5BCAF113" w14:textId="4CD60FEF" w:rsidR="00A660BB" w:rsidRPr="000D02A8" w:rsidRDefault="00A660BB" w:rsidP="005C0018">
      <w:pPr>
        <w:widowControl/>
        <w:shd w:val="clear" w:color="auto" w:fill="FFFFFF"/>
        <w:autoSpaceDE/>
        <w:autoSpaceDN/>
        <w:spacing w:after="240" w:line="360" w:lineRule="auto"/>
        <w:jc w:val="both"/>
        <w:textAlignment w:val="baseline"/>
        <w:rPr>
          <w:color w:val="000000" w:themeColor="text1"/>
          <w:sz w:val="24"/>
          <w:szCs w:val="24"/>
          <w:lang w:val="en-IN" w:eastAsia="en-IN"/>
        </w:rPr>
      </w:pPr>
      <w:r w:rsidRPr="000D02A8">
        <w:rPr>
          <w:color w:val="000000" w:themeColor="text1"/>
          <w:sz w:val="24"/>
          <w:szCs w:val="24"/>
          <w:lang w:val="en-IN" w:eastAsia="en-IN"/>
        </w:rPr>
        <w:t>While VMware vSphere is a cloud computing virtualization platform. This one is critical as it connects with both the cloud environment and on-premise servers allowing attack accessibility through the controlled on-premise server plus a myriad of administrative functions that could allow the attacker to a deeper penetration of the systems.</w:t>
      </w:r>
    </w:p>
    <w:p w14:paraId="138F455D" w14:textId="77777777" w:rsidR="00A660BB" w:rsidRPr="000D02A8" w:rsidRDefault="00A660BB" w:rsidP="005C0018">
      <w:pPr>
        <w:widowControl/>
        <w:numPr>
          <w:ilvl w:val="0"/>
          <w:numId w:val="24"/>
        </w:numPr>
        <w:shd w:val="clear" w:color="auto" w:fill="FFFFFF"/>
        <w:autoSpaceDE/>
        <w:autoSpaceDN/>
        <w:spacing w:after="120" w:line="360" w:lineRule="auto"/>
        <w:jc w:val="both"/>
        <w:textAlignment w:val="baseline"/>
        <w:rPr>
          <w:color w:val="000000" w:themeColor="text1"/>
          <w:sz w:val="24"/>
          <w:szCs w:val="24"/>
          <w:lang w:val="en-IN" w:eastAsia="en-IN"/>
        </w:rPr>
      </w:pPr>
      <w:proofErr w:type="spellStart"/>
      <w:r w:rsidRPr="000D02A8">
        <w:rPr>
          <w:color w:val="000000" w:themeColor="text1"/>
          <w:sz w:val="24"/>
          <w:szCs w:val="24"/>
          <w:lang w:val="en-IN" w:eastAsia="en-IN"/>
        </w:rPr>
        <w:t>SentinelOne</w:t>
      </w:r>
      <w:proofErr w:type="spellEnd"/>
      <w:r w:rsidRPr="000D02A8">
        <w:rPr>
          <w:color w:val="000000" w:themeColor="text1"/>
          <w:sz w:val="24"/>
          <w:szCs w:val="24"/>
          <w:lang w:val="en-IN" w:eastAsia="en-IN"/>
        </w:rPr>
        <w:t xml:space="preserve"> – Severity = High</w:t>
      </w:r>
    </w:p>
    <w:p w14:paraId="7A64C3FE" w14:textId="13F12D4B" w:rsidR="00A660BB" w:rsidRPr="000D02A8" w:rsidRDefault="00A660BB" w:rsidP="005C0018">
      <w:pPr>
        <w:widowControl/>
        <w:shd w:val="clear" w:color="auto" w:fill="FFFFFF"/>
        <w:autoSpaceDE/>
        <w:autoSpaceDN/>
        <w:spacing w:after="240" w:line="360" w:lineRule="auto"/>
        <w:jc w:val="both"/>
        <w:textAlignment w:val="baseline"/>
        <w:rPr>
          <w:color w:val="000000" w:themeColor="text1"/>
          <w:sz w:val="24"/>
          <w:szCs w:val="24"/>
          <w:lang w:val="en-IN" w:eastAsia="en-IN"/>
        </w:rPr>
      </w:pPr>
      <w:proofErr w:type="spellStart"/>
      <w:r w:rsidRPr="000D02A8">
        <w:rPr>
          <w:color w:val="000000" w:themeColor="text1"/>
          <w:sz w:val="24"/>
          <w:szCs w:val="24"/>
          <w:lang w:val="en-IN" w:eastAsia="en-IN"/>
        </w:rPr>
        <w:t>SentinelOne</w:t>
      </w:r>
      <w:proofErr w:type="spellEnd"/>
      <w:r w:rsidRPr="000D02A8">
        <w:rPr>
          <w:color w:val="000000" w:themeColor="text1"/>
          <w:sz w:val="24"/>
          <w:szCs w:val="24"/>
          <w:lang w:val="en-IN" w:eastAsia="en-IN"/>
        </w:rPr>
        <w:t xml:space="preserve"> is an XDR (extended detection and response) platform. To put it simply, this platform links with your key systems and notifies you of any security breaches. An attacker that gains access to high privileges on this system can disguise their activities and further extend their attacks. XDRs have the capability to embed "back doors" even for Responders for Incidence Response (IR) teams for instances to allow ER teams to shell into </w:t>
      </w:r>
      <w:proofErr w:type="gramStart"/>
      <w:r w:rsidRPr="000D02A8">
        <w:rPr>
          <w:color w:val="000000" w:themeColor="text1"/>
          <w:sz w:val="24"/>
          <w:szCs w:val="24"/>
          <w:lang w:val="en-IN" w:eastAsia="en-IN"/>
        </w:rPr>
        <w:t>employees</w:t>
      </w:r>
      <w:proofErr w:type="gramEnd"/>
      <w:r w:rsidRPr="000D02A8">
        <w:rPr>
          <w:color w:val="000000" w:themeColor="text1"/>
          <w:sz w:val="24"/>
          <w:szCs w:val="24"/>
          <w:lang w:val="en-IN" w:eastAsia="en-IN"/>
        </w:rPr>
        <w:t xml:space="preserve"> devices hence lettings the attacker gain more access.</w:t>
      </w:r>
    </w:p>
    <w:p w14:paraId="06BFE4DB" w14:textId="77777777" w:rsidR="00A660BB" w:rsidRPr="000D02A8" w:rsidRDefault="00A660BB" w:rsidP="005C0018">
      <w:pPr>
        <w:widowControl/>
        <w:numPr>
          <w:ilvl w:val="0"/>
          <w:numId w:val="25"/>
        </w:numPr>
        <w:shd w:val="clear" w:color="auto" w:fill="FFFFFF"/>
        <w:autoSpaceDE/>
        <w:autoSpaceDN/>
        <w:spacing w:after="120" w:line="360" w:lineRule="auto"/>
        <w:jc w:val="both"/>
        <w:textAlignment w:val="baseline"/>
        <w:rPr>
          <w:color w:val="000000" w:themeColor="text1"/>
          <w:sz w:val="24"/>
          <w:szCs w:val="24"/>
          <w:lang w:val="en-IN" w:eastAsia="en-IN"/>
        </w:rPr>
      </w:pPr>
      <w:r w:rsidRPr="000D02A8">
        <w:rPr>
          <w:color w:val="000000" w:themeColor="text1"/>
          <w:sz w:val="24"/>
          <w:szCs w:val="24"/>
          <w:lang w:val="en-IN" w:eastAsia="en-IN"/>
        </w:rPr>
        <w:t>Slack workspace – Severity = Medium</w:t>
      </w:r>
    </w:p>
    <w:p w14:paraId="0ABB6986" w14:textId="3870AEF1" w:rsidR="00A660BB" w:rsidRPr="000D02A8" w:rsidRDefault="00A660BB" w:rsidP="005C0018">
      <w:pPr>
        <w:widowControl/>
        <w:shd w:val="clear" w:color="auto" w:fill="FFFFFF"/>
        <w:autoSpaceDE/>
        <w:autoSpaceDN/>
        <w:spacing w:after="240" w:line="360" w:lineRule="auto"/>
        <w:jc w:val="both"/>
        <w:textAlignment w:val="baseline"/>
        <w:rPr>
          <w:color w:val="000000" w:themeColor="text1"/>
          <w:sz w:val="24"/>
          <w:szCs w:val="24"/>
          <w:lang w:val="en-IN" w:eastAsia="en-IN"/>
        </w:rPr>
      </w:pPr>
      <w:r w:rsidRPr="000D02A8">
        <w:rPr>
          <w:color w:val="000000" w:themeColor="text1"/>
          <w:sz w:val="24"/>
          <w:szCs w:val="24"/>
          <w:lang w:val="en-IN" w:eastAsia="en-IN"/>
        </w:rPr>
        <w:t>The internal communication tool of Slack can serve a wonderful medium for attacking phishing campaigns as the attacker has the instant trust of other users and the ability to send malicious links and or tries to persuade administrators to enhance their privileges to sensitive information.</w:t>
      </w:r>
    </w:p>
    <w:p w14:paraId="56357B06" w14:textId="77777777" w:rsidR="00A660BB" w:rsidRPr="000D02A8" w:rsidRDefault="00A660BB" w:rsidP="005C0018">
      <w:pPr>
        <w:pStyle w:val="NormalWeb"/>
        <w:numPr>
          <w:ilvl w:val="0"/>
          <w:numId w:val="26"/>
        </w:numPr>
        <w:shd w:val="clear" w:color="auto" w:fill="FFFFFF"/>
        <w:spacing w:before="0" w:beforeAutospacing="0" w:after="240" w:afterAutospacing="0" w:line="360" w:lineRule="auto"/>
        <w:jc w:val="both"/>
        <w:textAlignment w:val="baseline"/>
        <w:rPr>
          <w:color w:val="000000" w:themeColor="text1"/>
        </w:rPr>
      </w:pPr>
      <w:proofErr w:type="spellStart"/>
      <w:r w:rsidRPr="000D02A8">
        <w:rPr>
          <w:color w:val="000000" w:themeColor="text1"/>
        </w:rPr>
        <w:t>GSuite</w:t>
      </w:r>
      <w:proofErr w:type="spellEnd"/>
      <w:r w:rsidRPr="000D02A8">
        <w:rPr>
          <w:color w:val="000000" w:themeColor="text1"/>
        </w:rPr>
        <w:t xml:space="preserve"> Admin – Severity = Medium </w:t>
      </w:r>
    </w:p>
    <w:p w14:paraId="5AAF4C58" w14:textId="5D1DFF83" w:rsidR="00A660BB" w:rsidRPr="000D02A8" w:rsidRDefault="00A660BB" w:rsidP="005C0018">
      <w:pPr>
        <w:pStyle w:val="NormalWeb"/>
        <w:shd w:val="clear" w:color="auto" w:fill="FFFFFF"/>
        <w:spacing w:before="0" w:beforeAutospacing="0" w:after="240" w:afterAutospacing="0" w:line="360" w:lineRule="auto"/>
        <w:jc w:val="both"/>
        <w:textAlignment w:val="baseline"/>
        <w:rPr>
          <w:color w:val="000000" w:themeColor="text1"/>
        </w:rPr>
      </w:pPr>
      <w:proofErr w:type="spellStart"/>
      <w:r w:rsidRPr="000D02A8">
        <w:rPr>
          <w:color w:val="000000" w:themeColor="text1"/>
        </w:rPr>
        <w:t>GSuite</w:t>
      </w:r>
      <w:proofErr w:type="spellEnd"/>
      <w:r w:rsidRPr="000D02A8">
        <w:rPr>
          <w:color w:val="000000" w:themeColor="text1"/>
        </w:rPr>
        <w:t xml:space="preserve"> is a tool that is employed in many organizations to perform user management, data storage and many other administrative activities. As an admin, the intruder would not only be able to delete or create accounts but would also have employee and other sensitive organizational data.</w:t>
      </w:r>
    </w:p>
    <w:p w14:paraId="6BD73349" w14:textId="77777777" w:rsidR="00A660BB" w:rsidRPr="000D02A8" w:rsidRDefault="00A660BB" w:rsidP="005C0018">
      <w:pPr>
        <w:pStyle w:val="NormalWeb"/>
        <w:numPr>
          <w:ilvl w:val="0"/>
          <w:numId w:val="26"/>
        </w:numPr>
        <w:shd w:val="clear" w:color="auto" w:fill="FFFFFF"/>
        <w:spacing w:before="0" w:beforeAutospacing="0" w:after="240" w:afterAutospacing="0" w:line="360" w:lineRule="auto"/>
        <w:jc w:val="both"/>
        <w:textAlignment w:val="baseline"/>
        <w:rPr>
          <w:color w:val="000000" w:themeColor="text1"/>
        </w:rPr>
      </w:pPr>
      <w:proofErr w:type="spellStart"/>
      <w:r w:rsidRPr="000D02A8">
        <w:rPr>
          <w:color w:val="000000" w:themeColor="text1"/>
        </w:rPr>
        <w:t>HackerOne</w:t>
      </w:r>
      <w:proofErr w:type="spellEnd"/>
      <w:r w:rsidRPr="000D02A8">
        <w:rPr>
          <w:color w:val="000000" w:themeColor="text1"/>
        </w:rPr>
        <w:t xml:space="preserve"> – Severity = Medium </w:t>
      </w:r>
    </w:p>
    <w:p w14:paraId="1210B6D2" w14:textId="51239528" w:rsidR="00A660BB" w:rsidRPr="000D02A8" w:rsidRDefault="00A660BB" w:rsidP="005C0018">
      <w:pPr>
        <w:pStyle w:val="NormalWeb"/>
        <w:shd w:val="clear" w:color="auto" w:fill="FFFFFF"/>
        <w:spacing w:before="0" w:beforeAutospacing="0" w:after="240" w:afterAutospacing="0" w:line="360" w:lineRule="auto"/>
        <w:jc w:val="both"/>
        <w:textAlignment w:val="baseline"/>
        <w:rPr>
          <w:color w:val="000000" w:themeColor="text1"/>
        </w:rPr>
      </w:pPr>
      <w:proofErr w:type="spellStart"/>
      <w:r w:rsidRPr="000D02A8">
        <w:rPr>
          <w:color w:val="000000" w:themeColor="text1"/>
        </w:rPr>
        <w:t>HackerOne</w:t>
      </w:r>
      <w:proofErr w:type="spellEnd"/>
      <w:r w:rsidRPr="000D02A8">
        <w:rPr>
          <w:color w:val="000000" w:themeColor="text1"/>
        </w:rPr>
        <w:t xml:space="preserve"> is the service where vulnerabilities with a system are located and rewarded by a security researcher and is used to pay and interact with them. Bounty hunters are generally very detailed in their reports and people with access to the </w:t>
      </w:r>
      <w:proofErr w:type="spellStart"/>
      <w:r w:rsidRPr="000D02A8">
        <w:rPr>
          <w:color w:val="000000" w:themeColor="text1"/>
        </w:rPr>
        <w:t>HackerOne</w:t>
      </w:r>
      <w:proofErr w:type="spellEnd"/>
      <w:r w:rsidRPr="000D02A8">
        <w:rPr>
          <w:color w:val="000000" w:themeColor="text1"/>
        </w:rPr>
        <w:t xml:space="preserve"> tenant have very detailed reports on how to perform exploits on other unpatched parts of their IT systems. This means persistence is more likely.</w:t>
      </w:r>
    </w:p>
    <w:p w14:paraId="3F760137" w14:textId="155EABBD" w:rsidR="005C0018" w:rsidRDefault="005C0018" w:rsidP="005C0018">
      <w:pPr>
        <w:pStyle w:val="NormalWeb"/>
        <w:shd w:val="clear" w:color="auto" w:fill="FFFFFF"/>
        <w:spacing w:before="0" w:beforeAutospacing="0" w:after="240" w:afterAutospacing="0"/>
        <w:textAlignment w:val="baseline"/>
        <w:rPr>
          <w:color w:val="000000" w:themeColor="text1"/>
          <w:sz w:val="27"/>
          <w:szCs w:val="27"/>
        </w:rPr>
      </w:pPr>
    </w:p>
    <w:p w14:paraId="6BEF2163" w14:textId="77777777" w:rsidR="000D02A8" w:rsidRPr="000D02A8" w:rsidRDefault="000D02A8" w:rsidP="005C0018">
      <w:pPr>
        <w:pStyle w:val="NormalWeb"/>
        <w:shd w:val="clear" w:color="auto" w:fill="FFFFFF"/>
        <w:spacing w:before="0" w:beforeAutospacing="0" w:after="240" w:afterAutospacing="0"/>
        <w:textAlignment w:val="baseline"/>
        <w:rPr>
          <w:color w:val="000000" w:themeColor="text1"/>
          <w:sz w:val="27"/>
          <w:szCs w:val="27"/>
        </w:rPr>
      </w:pPr>
    </w:p>
    <w:p w14:paraId="62D175D3" w14:textId="58E551F9" w:rsidR="00A660BB" w:rsidRPr="000D02A8" w:rsidRDefault="005C0018" w:rsidP="005C0018">
      <w:pPr>
        <w:pStyle w:val="NormalWeb"/>
        <w:shd w:val="clear" w:color="auto" w:fill="FFFFFF"/>
        <w:spacing w:before="0" w:beforeAutospacing="0" w:after="240" w:afterAutospacing="0"/>
        <w:jc w:val="center"/>
        <w:textAlignment w:val="baseline"/>
        <w:rPr>
          <w:b/>
          <w:bCs/>
          <w:color w:val="000000" w:themeColor="text1"/>
          <w:sz w:val="28"/>
          <w:szCs w:val="28"/>
        </w:rPr>
      </w:pPr>
      <w:r w:rsidRPr="000D02A8">
        <w:rPr>
          <w:b/>
          <w:bCs/>
          <w:color w:val="000000" w:themeColor="text1"/>
          <w:sz w:val="28"/>
          <w:szCs w:val="28"/>
        </w:rPr>
        <w:lastRenderedPageBreak/>
        <w:t>VULNERABILITIES</w:t>
      </w:r>
    </w:p>
    <w:p w14:paraId="7086AB86" w14:textId="77777777" w:rsidR="005C0018" w:rsidRPr="000D02A8" w:rsidRDefault="005C0018" w:rsidP="005C0018">
      <w:pPr>
        <w:pStyle w:val="NormalWeb"/>
        <w:shd w:val="clear" w:color="auto" w:fill="FFFFFF"/>
        <w:spacing w:before="0" w:beforeAutospacing="0" w:after="240" w:afterAutospacing="0"/>
        <w:jc w:val="center"/>
        <w:textAlignment w:val="baseline"/>
        <w:rPr>
          <w:color w:val="000000" w:themeColor="text1"/>
          <w:sz w:val="27"/>
          <w:szCs w:val="27"/>
        </w:rPr>
      </w:pPr>
    </w:p>
    <w:p w14:paraId="18A20110" w14:textId="77777777" w:rsidR="00A660BB" w:rsidRPr="000D02A8" w:rsidRDefault="00A660BB" w:rsidP="004D7DEE">
      <w:pPr>
        <w:pStyle w:val="NormalWeb"/>
        <w:numPr>
          <w:ilvl w:val="0"/>
          <w:numId w:val="27"/>
        </w:numPr>
        <w:shd w:val="clear" w:color="auto" w:fill="FFFFFF"/>
        <w:spacing w:before="0" w:beforeAutospacing="0" w:after="240" w:afterAutospacing="0" w:line="360" w:lineRule="auto"/>
        <w:jc w:val="both"/>
        <w:textAlignment w:val="baseline"/>
        <w:rPr>
          <w:color w:val="000000" w:themeColor="text1"/>
        </w:rPr>
      </w:pPr>
      <w:r w:rsidRPr="000D02A8">
        <w:rPr>
          <w:color w:val="000000" w:themeColor="text1"/>
        </w:rPr>
        <w:t>Uber self-reported an insecurity within its system that occurred due to a compromise in the native credentials of the Privileged Access Management (PAM) platform administrators.</w:t>
      </w:r>
    </w:p>
    <w:p w14:paraId="1A0F7B63" w14:textId="77777777" w:rsidR="00A660BB" w:rsidRPr="000D02A8" w:rsidRDefault="00A660BB" w:rsidP="004D7DEE">
      <w:pPr>
        <w:pStyle w:val="NormalWeb"/>
        <w:numPr>
          <w:ilvl w:val="0"/>
          <w:numId w:val="27"/>
        </w:numPr>
        <w:shd w:val="clear" w:color="auto" w:fill="FFFFFF"/>
        <w:spacing w:before="0" w:beforeAutospacing="0" w:after="240" w:afterAutospacing="0" w:line="360" w:lineRule="auto"/>
        <w:jc w:val="both"/>
        <w:textAlignment w:val="baseline"/>
        <w:rPr>
          <w:color w:val="000000" w:themeColor="text1"/>
        </w:rPr>
      </w:pPr>
      <w:r w:rsidRPr="000D02A8">
        <w:rPr>
          <w:color w:val="000000" w:themeColor="text1"/>
        </w:rPr>
        <w:t>One of the notable weaknesses is that empty variables inside a PowerShell script broaden the attacker’s access.</w:t>
      </w:r>
    </w:p>
    <w:p w14:paraId="5EFD3DC2" w14:textId="77777777" w:rsidR="00A660BB" w:rsidRPr="000D02A8" w:rsidRDefault="00A660BB" w:rsidP="004D7DEE">
      <w:pPr>
        <w:pStyle w:val="NormalWeb"/>
        <w:numPr>
          <w:ilvl w:val="0"/>
          <w:numId w:val="27"/>
        </w:numPr>
        <w:shd w:val="clear" w:color="auto" w:fill="FFFFFF"/>
        <w:spacing w:before="0" w:beforeAutospacing="0" w:after="240" w:afterAutospacing="0" w:line="360" w:lineRule="auto"/>
        <w:jc w:val="both"/>
        <w:textAlignment w:val="baseline"/>
        <w:rPr>
          <w:color w:val="000000" w:themeColor="text1"/>
        </w:rPr>
      </w:pPr>
      <w:r w:rsidRPr="000D02A8">
        <w:rPr>
          <w:color w:val="000000" w:themeColor="text1"/>
        </w:rPr>
        <w:t>To begin with, there were no due processes in place to track the number of times an attempt was made to log into the system. At present, Uber does not receive alerts whenever a user fails to successfully log into a business account owned by Uber. These unsuccessful network entries do not cause Uber's security networks to engage which is an indication of a system with delays.</w:t>
      </w:r>
    </w:p>
    <w:p w14:paraId="34372F8B" w14:textId="77777777" w:rsidR="00A660BB" w:rsidRPr="000D02A8" w:rsidRDefault="00A660BB" w:rsidP="004D7DEE">
      <w:pPr>
        <w:pStyle w:val="NormalWeb"/>
        <w:numPr>
          <w:ilvl w:val="0"/>
          <w:numId w:val="27"/>
        </w:numPr>
        <w:shd w:val="clear" w:color="auto" w:fill="FFFFFF"/>
        <w:spacing w:before="0" w:beforeAutospacing="0" w:after="240" w:afterAutospacing="0" w:line="360" w:lineRule="auto"/>
        <w:jc w:val="both"/>
        <w:textAlignment w:val="baseline"/>
        <w:rPr>
          <w:color w:val="000000" w:themeColor="text1"/>
        </w:rPr>
      </w:pPr>
      <w:r w:rsidRPr="000D02A8">
        <w:rPr>
          <w:color w:val="000000" w:themeColor="text1"/>
        </w:rPr>
        <w:t>Second, Uber did not seek to limit the data to be accessed by the third – party applications. There is serious concern since many are able to gain access to sensitive data from other linked third-party apps.</w:t>
      </w:r>
    </w:p>
    <w:p w14:paraId="4427A8D5" w14:textId="77777777" w:rsidR="00A660BB" w:rsidRPr="000D02A8" w:rsidRDefault="00A660BB" w:rsidP="004D7DEE">
      <w:pPr>
        <w:pStyle w:val="NormalWeb"/>
        <w:numPr>
          <w:ilvl w:val="0"/>
          <w:numId w:val="27"/>
        </w:numPr>
        <w:shd w:val="clear" w:color="auto" w:fill="FFFFFF"/>
        <w:spacing w:before="0" w:beforeAutospacing="0" w:after="240" w:afterAutospacing="0" w:line="360" w:lineRule="auto"/>
        <w:jc w:val="both"/>
        <w:textAlignment w:val="baseline"/>
        <w:rPr>
          <w:color w:val="000000" w:themeColor="text1"/>
        </w:rPr>
      </w:pPr>
      <w:r w:rsidRPr="000D02A8">
        <w:rPr>
          <w:color w:val="000000" w:themeColor="text1"/>
        </w:rPr>
        <w:t xml:space="preserve">Thirdly, it may also be the case that this particular attack came as a result of executing a phishing scheme. Phishing is a kind of computer fraud where a hacker impersonates someone trustworthy to obtain sensitive information for malicious reasons. This intrusion is particularly significant due to the fact that it is when taken together with its context in past events in Uber’s history. The number of breaches in this case may be considered high as breaches in majority are </w:t>
      </w:r>
      <w:proofErr w:type="spellStart"/>
      <w:r w:rsidRPr="000D02A8">
        <w:rPr>
          <w:color w:val="000000" w:themeColor="text1"/>
        </w:rPr>
        <w:t>losit</w:t>
      </w:r>
      <w:proofErr w:type="spellEnd"/>
      <w:r w:rsidRPr="000D02A8">
        <w:rPr>
          <w:color w:val="000000" w:themeColor="text1"/>
        </w:rPr>
        <w:t xml:space="preserve"> one or two.</w:t>
      </w:r>
    </w:p>
    <w:p w14:paraId="14C6AA2C" w14:textId="77777777" w:rsidR="00574730" w:rsidRPr="000D02A8" w:rsidRDefault="00574730" w:rsidP="00574730">
      <w:pPr>
        <w:spacing w:line="360" w:lineRule="auto"/>
        <w:ind w:left="833" w:right="1077"/>
        <w:jc w:val="both"/>
        <w:rPr>
          <w:color w:val="000000" w:themeColor="text1"/>
          <w:sz w:val="24"/>
          <w:szCs w:val="24"/>
        </w:rPr>
        <w:sectPr w:rsidR="00574730" w:rsidRPr="000D02A8" w:rsidSect="003D2FD3">
          <w:pgSz w:w="11910" w:h="16840"/>
          <w:pgMar w:top="1340" w:right="108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589C235" w14:textId="2A0B1D7E" w:rsidR="00A660BB" w:rsidRPr="000D02A8" w:rsidRDefault="005C0018" w:rsidP="00A660BB">
      <w:pPr>
        <w:pStyle w:val="NormalWeb"/>
        <w:shd w:val="clear" w:color="auto" w:fill="FFFFFF"/>
        <w:spacing w:before="0" w:beforeAutospacing="0" w:after="240" w:afterAutospacing="0"/>
        <w:jc w:val="center"/>
        <w:textAlignment w:val="baseline"/>
        <w:rPr>
          <w:b/>
          <w:bCs/>
          <w:color w:val="000000" w:themeColor="text1"/>
          <w:sz w:val="28"/>
          <w:szCs w:val="28"/>
        </w:rPr>
      </w:pPr>
      <w:r w:rsidRPr="000D02A8">
        <w:rPr>
          <w:b/>
          <w:bCs/>
          <w:color w:val="000000" w:themeColor="text1"/>
          <w:sz w:val="28"/>
          <w:szCs w:val="28"/>
        </w:rPr>
        <w:lastRenderedPageBreak/>
        <w:t>COST OF THE DATA BREACH</w:t>
      </w:r>
    </w:p>
    <w:p w14:paraId="40EC67C9" w14:textId="5D7BE246" w:rsidR="00A660BB" w:rsidRPr="000D02A8" w:rsidRDefault="00A660BB" w:rsidP="004D7DEE">
      <w:pPr>
        <w:pStyle w:val="NormalWeb"/>
        <w:numPr>
          <w:ilvl w:val="0"/>
          <w:numId w:val="28"/>
        </w:numPr>
        <w:shd w:val="clear" w:color="auto" w:fill="FFFFFF"/>
        <w:spacing w:before="0" w:beforeAutospacing="0" w:after="240" w:afterAutospacing="0" w:line="360" w:lineRule="auto"/>
        <w:jc w:val="both"/>
        <w:textAlignment w:val="baseline"/>
        <w:rPr>
          <w:color w:val="000000" w:themeColor="text1"/>
        </w:rPr>
      </w:pPr>
      <w:r w:rsidRPr="000D02A8">
        <w:rPr>
          <w:color w:val="000000" w:themeColor="text1"/>
        </w:rPr>
        <w:t>Handl</w:t>
      </w:r>
      <w:r w:rsidR="007A576F" w:rsidRPr="000D02A8">
        <w:rPr>
          <w:color w:val="000000" w:themeColor="text1"/>
        </w:rPr>
        <w:t>i</w:t>
      </w:r>
      <w:r w:rsidRPr="000D02A8">
        <w:rPr>
          <w:color w:val="000000" w:themeColor="text1"/>
        </w:rPr>
        <w:t xml:space="preserve">ng: There has been a reported breach in the recent months, specifically in September 2019 when it appears a </w:t>
      </w:r>
      <w:proofErr w:type="spellStart"/>
      <w:r w:rsidRPr="000D02A8">
        <w:rPr>
          <w:color w:val="000000" w:themeColor="text1"/>
        </w:rPr>
        <w:t>cyber attack</w:t>
      </w:r>
      <w:proofErr w:type="spellEnd"/>
      <w:r w:rsidRPr="000D02A8">
        <w:rPr>
          <w:color w:val="000000" w:themeColor="text1"/>
        </w:rPr>
        <w:t xml:space="preserve"> took place. The details surrounding that breach are still being investigated and it is too soon to understand how many accounts in total were breached along with other details which are pertinent to the topic.</w:t>
      </w:r>
    </w:p>
    <w:p w14:paraId="48565FAA" w14:textId="77777777" w:rsidR="00A660BB" w:rsidRPr="000D02A8" w:rsidRDefault="00A660BB" w:rsidP="004D7DEE">
      <w:pPr>
        <w:pStyle w:val="NormalWeb"/>
        <w:numPr>
          <w:ilvl w:val="0"/>
          <w:numId w:val="28"/>
        </w:numPr>
        <w:shd w:val="clear" w:color="auto" w:fill="FFFFFF"/>
        <w:spacing w:before="0" w:beforeAutospacing="0" w:after="240" w:afterAutospacing="0" w:line="360" w:lineRule="auto"/>
        <w:jc w:val="both"/>
        <w:textAlignment w:val="baseline"/>
        <w:rPr>
          <w:color w:val="000000" w:themeColor="text1"/>
        </w:rPr>
      </w:pPr>
      <w:r w:rsidRPr="000D02A8">
        <w:rPr>
          <w:color w:val="000000" w:themeColor="text1"/>
        </w:rPr>
        <w:t xml:space="preserve">A hack in 2016 comprised PII of 57 million Uber customers and drivers including the license of approximately 600,000 drivers. An agreement or settlement of 148 </w:t>
      </w:r>
      <w:proofErr w:type="gramStart"/>
      <w:r w:rsidRPr="000D02A8">
        <w:rPr>
          <w:color w:val="000000" w:themeColor="text1"/>
        </w:rPr>
        <w:t>Million</w:t>
      </w:r>
      <w:proofErr w:type="gramEnd"/>
      <w:r w:rsidRPr="000D02A8">
        <w:rPr>
          <w:color w:val="000000" w:themeColor="text1"/>
        </w:rPr>
        <w:t xml:space="preserve"> US dollars have been reported through various state jurisdictions with additional ten settlements pending pertaining to class action suits filed alongside the Justice Department.</w:t>
      </w:r>
    </w:p>
    <w:p w14:paraId="34A0C7D6" w14:textId="77777777" w:rsidR="00A660BB" w:rsidRPr="000D02A8" w:rsidRDefault="00A660BB" w:rsidP="004D7DEE">
      <w:pPr>
        <w:pStyle w:val="NormalWeb"/>
        <w:numPr>
          <w:ilvl w:val="0"/>
          <w:numId w:val="28"/>
        </w:numPr>
        <w:shd w:val="clear" w:color="auto" w:fill="FFFFFF"/>
        <w:spacing w:before="0" w:beforeAutospacing="0" w:after="240" w:afterAutospacing="0" w:line="360" w:lineRule="auto"/>
        <w:jc w:val="both"/>
        <w:textAlignment w:val="baseline"/>
        <w:rPr>
          <w:color w:val="000000" w:themeColor="text1"/>
        </w:rPr>
      </w:pPr>
      <w:r w:rsidRPr="000D02A8">
        <w:rPr>
          <w:color w:val="000000" w:themeColor="text1"/>
        </w:rPr>
        <w:t>In somewhere around 2014 a hack was performed that lead to an unauthorized breach of data containing information on drivers associated with Uber. To some extent, the information may contain the PII which puts the owners at risk of total exposure and identity theft.</w:t>
      </w:r>
    </w:p>
    <w:p w14:paraId="5C67DFB2" w14:textId="77777777" w:rsidR="00574730" w:rsidRPr="000D02A8" w:rsidRDefault="00574730" w:rsidP="00574730">
      <w:pPr>
        <w:pStyle w:val="BodyText"/>
        <w:spacing w:line="360" w:lineRule="auto"/>
        <w:ind w:left="833" w:right="1077"/>
        <w:jc w:val="both"/>
        <w:rPr>
          <w:color w:val="000000" w:themeColor="text1"/>
        </w:rPr>
      </w:pPr>
    </w:p>
    <w:p w14:paraId="17FD89A8" w14:textId="77777777" w:rsidR="00574730" w:rsidRPr="000D02A8" w:rsidRDefault="00574730" w:rsidP="00574730">
      <w:pPr>
        <w:pStyle w:val="BodyText"/>
        <w:spacing w:line="360" w:lineRule="auto"/>
        <w:ind w:left="833" w:right="1077"/>
        <w:jc w:val="both"/>
        <w:rPr>
          <w:color w:val="000000" w:themeColor="text1"/>
        </w:rPr>
      </w:pPr>
    </w:p>
    <w:p w14:paraId="7496AB46" w14:textId="77777777" w:rsidR="00574730" w:rsidRPr="000D02A8" w:rsidRDefault="00574730" w:rsidP="00574730">
      <w:pPr>
        <w:pStyle w:val="BodyText"/>
        <w:spacing w:line="360" w:lineRule="auto"/>
        <w:ind w:left="833" w:right="1077"/>
        <w:jc w:val="both"/>
        <w:rPr>
          <w:color w:val="000000" w:themeColor="text1"/>
        </w:rPr>
      </w:pPr>
    </w:p>
    <w:p w14:paraId="533593F1" w14:textId="77777777" w:rsidR="00574730" w:rsidRPr="000D02A8" w:rsidRDefault="00574730" w:rsidP="00574730">
      <w:pPr>
        <w:pStyle w:val="BodyText"/>
        <w:spacing w:line="360" w:lineRule="auto"/>
        <w:ind w:left="833" w:right="1077"/>
        <w:jc w:val="both"/>
        <w:rPr>
          <w:color w:val="000000" w:themeColor="text1"/>
        </w:rPr>
      </w:pPr>
    </w:p>
    <w:p w14:paraId="4979539A" w14:textId="77777777" w:rsidR="00574730" w:rsidRPr="000D02A8" w:rsidRDefault="00574730" w:rsidP="00574730">
      <w:pPr>
        <w:pStyle w:val="BodyText"/>
        <w:spacing w:line="360" w:lineRule="auto"/>
        <w:ind w:left="833" w:right="1077"/>
        <w:jc w:val="both"/>
        <w:rPr>
          <w:color w:val="000000" w:themeColor="text1"/>
        </w:rPr>
      </w:pPr>
    </w:p>
    <w:p w14:paraId="4E89069F" w14:textId="77777777" w:rsidR="00574730" w:rsidRPr="000D02A8" w:rsidRDefault="00574730" w:rsidP="00574730">
      <w:pPr>
        <w:pStyle w:val="BodyText"/>
        <w:spacing w:line="360" w:lineRule="auto"/>
        <w:ind w:left="833" w:right="1077"/>
        <w:jc w:val="both"/>
        <w:rPr>
          <w:color w:val="000000" w:themeColor="text1"/>
        </w:rPr>
      </w:pPr>
    </w:p>
    <w:p w14:paraId="79CFED21" w14:textId="77777777" w:rsidR="00574730" w:rsidRPr="000D02A8" w:rsidRDefault="00574730" w:rsidP="00574730">
      <w:pPr>
        <w:pStyle w:val="BodyText"/>
        <w:spacing w:line="360" w:lineRule="auto"/>
        <w:ind w:left="833" w:right="1077"/>
        <w:jc w:val="both"/>
        <w:rPr>
          <w:color w:val="000000" w:themeColor="text1"/>
        </w:rPr>
      </w:pPr>
    </w:p>
    <w:p w14:paraId="38C9165B" w14:textId="77777777" w:rsidR="00574730" w:rsidRPr="000D02A8" w:rsidRDefault="00574730" w:rsidP="00574730">
      <w:pPr>
        <w:pStyle w:val="BodyText"/>
        <w:spacing w:line="360" w:lineRule="auto"/>
        <w:ind w:left="833" w:right="1077"/>
        <w:jc w:val="both"/>
        <w:rPr>
          <w:color w:val="000000" w:themeColor="text1"/>
        </w:rPr>
      </w:pPr>
    </w:p>
    <w:p w14:paraId="156B7535" w14:textId="77777777" w:rsidR="00574730" w:rsidRPr="000D02A8" w:rsidRDefault="00574730" w:rsidP="00574730">
      <w:pPr>
        <w:pStyle w:val="BodyText"/>
        <w:spacing w:line="360" w:lineRule="auto"/>
        <w:ind w:left="833" w:right="1077"/>
        <w:jc w:val="both"/>
        <w:rPr>
          <w:color w:val="000000" w:themeColor="text1"/>
        </w:rPr>
      </w:pPr>
    </w:p>
    <w:p w14:paraId="567C250E" w14:textId="77777777" w:rsidR="00574730" w:rsidRPr="000D02A8" w:rsidRDefault="00574730" w:rsidP="00574730">
      <w:pPr>
        <w:pStyle w:val="BodyText"/>
        <w:spacing w:line="360" w:lineRule="auto"/>
        <w:ind w:left="833" w:right="1077"/>
        <w:jc w:val="both"/>
        <w:rPr>
          <w:color w:val="000000" w:themeColor="text1"/>
        </w:rPr>
      </w:pPr>
    </w:p>
    <w:p w14:paraId="73A669C4" w14:textId="77777777" w:rsidR="00574730" w:rsidRPr="000D02A8" w:rsidRDefault="00574730" w:rsidP="00574730">
      <w:pPr>
        <w:pStyle w:val="BodyText"/>
        <w:spacing w:line="360" w:lineRule="auto"/>
        <w:ind w:left="833" w:right="1077"/>
        <w:jc w:val="both"/>
        <w:rPr>
          <w:color w:val="000000" w:themeColor="text1"/>
        </w:rPr>
      </w:pPr>
    </w:p>
    <w:p w14:paraId="523482AE" w14:textId="77777777" w:rsidR="00574730" w:rsidRPr="000D02A8" w:rsidRDefault="00574730" w:rsidP="00574730">
      <w:pPr>
        <w:pStyle w:val="BodyText"/>
        <w:spacing w:line="360" w:lineRule="auto"/>
        <w:ind w:left="833" w:right="1077"/>
        <w:jc w:val="both"/>
        <w:rPr>
          <w:color w:val="000000" w:themeColor="text1"/>
        </w:rPr>
      </w:pPr>
    </w:p>
    <w:p w14:paraId="43863E6D" w14:textId="77777777" w:rsidR="00574730" w:rsidRPr="000D02A8" w:rsidRDefault="00574730" w:rsidP="00574730">
      <w:pPr>
        <w:pStyle w:val="BodyText"/>
        <w:spacing w:line="360" w:lineRule="auto"/>
        <w:ind w:left="833" w:right="1077"/>
        <w:jc w:val="both"/>
        <w:rPr>
          <w:color w:val="000000" w:themeColor="text1"/>
        </w:rPr>
      </w:pPr>
    </w:p>
    <w:p w14:paraId="1015C70C" w14:textId="77777777" w:rsidR="00574730" w:rsidRPr="000D02A8" w:rsidRDefault="00574730" w:rsidP="00574730">
      <w:pPr>
        <w:pStyle w:val="BodyText"/>
        <w:spacing w:line="360" w:lineRule="auto"/>
        <w:ind w:left="833" w:right="1077"/>
        <w:jc w:val="both"/>
        <w:rPr>
          <w:color w:val="000000" w:themeColor="text1"/>
        </w:rPr>
      </w:pPr>
    </w:p>
    <w:p w14:paraId="2E81DCF8" w14:textId="77777777" w:rsidR="00574730" w:rsidRPr="000D02A8" w:rsidRDefault="00574730" w:rsidP="00574730">
      <w:pPr>
        <w:pStyle w:val="BodyText"/>
        <w:spacing w:line="360" w:lineRule="auto"/>
        <w:ind w:left="833" w:right="1077"/>
        <w:jc w:val="both"/>
        <w:rPr>
          <w:color w:val="000000" w:themeColor="text1"/>
        </w:rPr>
      </w:pPr>
    </w:p>
    <w:p w14:paraId="4706E61E" w14:textId="589AE625" w:rsidR="00574730" w:rsidRPr="000D02A8" w:rsidRDefault="00574730" w:rsidP="00574730">
      <w:pPr>
        <w:pStyle w:val="BodyText"/>
        <w:spacing w:before="1" w:line="360" w:lineRule="auto"/>
        <w:ind w:left="833" w:right="1077"/>
        <w:jc w:val="both"/>
        <w:rPr>
          <w:color w:val="000000" w:themeColor="text1"/>
        </w:rPr>
      </w:pPr>
    </w:p>
    <w:p w14:paraId="497BFF0B" w14:textId="34F42E86" w:rsidR="00574730" w:rsidRPr="000D02A8" w:rsidRDefault="00574730" w:rsidP="00574730">
      <w:pPr>
        <w:pStyle w:val="BodyText"/>
        <w:spacing w:before="1" w:line="360" w:lineRule="auto"/>
        <w:ind w:left="833" w:right="1077"/>
        <w:jc w:val="both"/>
        <w:rPr>
          <w:color w:val="000000" w:themeColor="text1"/>
        </w:rPr>
      </w:pPr>
    </w:p>
    <w:p w14:paraId="16A9A93E" w14:textId="05CE6BD8" w:rsidR="00574730" w:rsidRPr="000D02A8" w:rsidRDefault="00574730" w:rsidP="00574730">
      <w:pPr>
        <w:pStyle w:val="BodyText"/>
        <w:spacing w:before="1" w:line="360" w:lineRule="auto"/>
        <w:ind w:left="833" w:right="1077"/>
        <w:jc w:val="both"/>
        <w:rPr>
          <w:color w:val="000000" w:themeColor="text1"/>
        </w:rPr>
      </w:pPr>
    </w:p>
    <w:p w14:paraId="4AA9102D" w14:textId="77777777" w:rsidR="00574730" w:rsidRPr="000D02A8" w:rsidRDefault="00574730" w:rsidP="007A576F">
      <w:pPr>
        <w:spacing w:line="360" w:lineRule="auto"/>
        <w:ind w:right="1077"/>
        <w:jc w:val="both"/>
        <w:rPr>
          <w:color w:val="000000" w:themeColor="text1"/>
          <w:sz w:val="24"/>
          <w:szCs w:val="24"/>
        </w:rPr>
        <w:sectPr w:rsidR="00574730" w:rsidRPr="000D02A8" w:rsidSect="003D2FD3">
          <w:pgSz w:w="11910" w:h="16840"/>
          <w:pgMar w:top="1360" w:right="108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5318CBA" w14:textId="35F4F83A" w:rsidR="0084783E" w:rsidRPr="000D02A8" w:rsidRDefault="005C0018" w:rsidP="004D7DEE">
      <w:pPr>
        <w:pStyle w:val="NormalWeb"/>
        <w:shd w:val="clear" w:color="auto" w:fill="FFFFFF"/>
        <w:spacing w:before="0" w:beforeAutospacing="0" w:after="240" w:afterAutospacing="0"/>
        <w:jc w:val="center"/>
        <w:textAlignment w:val="baseline"/>
        <w:rPr>
          <w:b/>
          <w:bCs/>
          <w:color w:val="000000" w:themeColor="text1"/>
          <w:sz w:val="32"/>
          <w:szCs w:val="32"/>
        </w:rPr>
      </w:pPr>
      <w:r w:rsidRPr="000D02A8">
        <w:rPr>
          <w:b/>
          <w:bCs/>
          <w:color w:val="000000" w:themeColor="text1"/>
          <w:sz w:val="32"/>
          <w:szCs w:val="32"/>
        </w:rPr>
        <w:lastRenderedPageBreak/>
        <w:t>PREVENTION</w:t>
      </w:r>
    </w:p>
    <w:p w14:paraId="040EA779" w14:textId="77777777" w:rsidR="005C0018" w:rsidRPr="000D02A8" w:rsidRDefault="005C0018" w:rsidP="005C0018">
      <w:pPr>
        <w:pStyle w:val="NormalWeb"/>
        <w:shd w:val="clear" w:color="auto" w:fill="FFFFFF"/>
        <w:spacing w:before="0" w:beforeAutospacing="0" w:after="240" w:afterAutospacing="0"/>
        <w:jc w:val="center"/>
        <w:textAlignment w:val="baseline"/>
        <w:rPr>
          <w:color w:val="000000" w:themeColor="text1"/>
          <w:sz w:val="32"/>
          <w:szCs w:val="32"/>
        </w:rPr>
      </w:pPr>
    </w:p>
    <w:p w14:paraId="28F08527" w14:textId="77777777" w:rsidR="0084783E" w:rsidRPr="000D02A8" w:rsidRDefault="0084783E" w:rsidP="004D7DEE">
      <w:pPr>
        <w:pStyle w:val="NormalWeb"/>
        <w:numPr>
          <w:ilvl w:val="0"/>
          <w:numId w:val="11"/>
        </w:numPr>
        <w:shd w:val="clear" w:color="auto" w:fill="FFFFFF"/>
        <w:spacing w:before="0" w:beforeAutospacing="0" w:after="240" w:afterAutospacing="0" w:line="360" w:lineRule="auto"/>
        <w:ind w:left="814" w:right="624"/>
        <w:jc w:val="both"/>
        <w:textAlignment w:val="baseline"/>
        <w:rPr>
          <w:color w:val="000000" w:themeColor="text1"/>
        </w:rPr>
      </w:pPr>
      <w:r w:rsidRPr="000D02A8">
        <w:rPr>
          <w:color w:val="000000" w:themeColor="text1"/>
        </w:rPr>
        <w:t>How can phishing attacks be managed? The employers should keep in mind that the ‘human element’ is one of the greatest sources of cyber-attacks as well as breaches of the network.</w:t>
      </w:r>
    </w:p>
    <w:p w14:paraId="2E30EAE2" w14:textId="77777777" w:rsidR="0084783E" w:rsidRPr="000D02A8" w:rsidRDefault="0084783E" w:rsidP="004D7DEE">
      <w:pPr>
        <w:pStyle w:val="NormalWeb"/>
        <w:numPr>
          <w:ilvl w:val="0"/>
          <w:numId w:val="11"/>
        </w:numPr>
        <w:shd w:val="clear" w:color="auto" w:fill="FFFFFF"/>
        <w:spacing w:before="0" w:beforeAutospacing="0" w:after="240" w:afterAutospacing="0" w:line="360" w:lineRule="auto"/>
        <w:ind w:left="814" w:right="624"/>
        <w:jc w:val="both"/>
        <w:textAlignment w:val="baseline"/>
        <w:rPr>
          <w:color w:val="000000" w:themeColor="text1"/>
        </w:rPr>
      </w:pPr>
      <w:r w:rsidRPr="000D02A8">
        <w:rPr>
          <w:b/>
          <w:bCs/>
          <w:color w:val="000000" w:themeColor="text1"/>
        </w:rPr>
        <w:t>Security training</w:t>
      </w:r>
      <w:r w:rsidRPr="000D02A8">
        <w:rPr>
          <w:color w:val="000000" w:themeColor="text1"/>
        </w:rPr>
        <w:t xml:space="preserve"> – Order employees to be able to spot suspicious emails and avoid being duped by the emails.</w:t>
      </w:r>
    </w:p>
    <w:p w14:paraId="25AF9F0B" w14:textId="77777777" w:rsidR="0084783E" w:rsidRPr="000D02A8" w:rsidRDefault="0084783E" w:rsidP="004D7DEE">
      <w:pPr>
        <w:pStyle w:val="NormalWeb"/>
        <w:numPr>
          <w:ilvl w:val="0"/>
          <w:numId w:val="11"/>
        </w:numPr>
        <w:shd w:val="clear" w:color="auto" w:fill="FFFFFF"/>
        <w:spacing w:before="0" w:beforeAutospacing="0" w:after="240" w:afterAutospacing="0" w:line="360" w:lineRule="auto"/>
        <w:ind w:left="814" w:right="624"/>
        <w:jc w:val="both"/>
        <w:textAlignment w:val="baseline"/>
        <w:rPr>
          <w:color w:val="000000" w:themeColor="text1"/>
        </w:rPr>
      </w:pPr>
      <w:r w:rsidRPr="000D02A8">
        <w:rPr>
          <w:b/>
          <w:bCs/>
          <w:color w:val="000000" w:themeColor="text1"/>
        </w:rPr>
        <w:t>Secure Web Gateway (SWG)</w:t>
      </w:r>
      <w:r w:rsidRPr="000D02A8">
        <w:rPr>
          <w:color w:val="000000" w:themeColor="text1"/>
        </w:rPr>
        <w:t xml:space="preserve"> – A secure web gateway allows the worker to send the internet request and distinguish phishing attacks and prevent the employees from attempting to access the phishing sites.</w:t>
      </w:r>
    </w:p>
    <w:p w14:paraId="5D7532A6" w14:textId="77777777" w:rsidR="0084783E" w:rsidRPr="000D02A8" w:rsidRDefault="0084783E" w:rsidP="004D7DEE">
      <w:pPr>
        <w:pStyle w:val="NormalWeb"/>
        <w:numPr>
          <w:ilvl w:val="0"/>
          <w:numId w:val="11"/>
        </w:numPr>
        <w:shd w:val="clear" w:color="auto" w:fill="FFFFFF"/>
        <w:spacing w:before="0" w:beforeAutospacing="0" w:after="240" w:afterAutospacing="0" w:line="360" w:lineRule="auto"/>
        <w:ind w:left="814" w:right="624"/>
        <w:jc w:val="both"/>
        <w:textAlignment w:val="baseline"/>
        <w:rPr>
          <w:color w:val="000000" w:themeColor="text1"/>
        </w:rPr>
      </w:pPr>
      <w:r w:rsidRPr="000D02A8">
        <w:rPr>
          <w:b/>
          <w:bCs/>
          <w:color w:val="000000" w:themeColor="text1"/>
        </w:rPr>
        <w:t>Ingress into a corporate network</w:t>
      </w:r>
      <w:r w:rsidRPr="000D02A8">
        <w:rPr>
          <w:color w:val="000000" w:themeColor="text1"/>
        </w:rPr>
        <w:t xml:space="preserve"> – Allowing weak and open access to corporate networks only makes it convenient for the hackers and mitigating the impact can be extremely difficult.</w:t>
      </w:r>
    </w:p>
    <w:p w14:paraId="7424F958" w14:textId="77777777" w:rsidR="0084783E" w:rsidRPr="000D02A8" w:rsidRDefault="0084783E" w:rsidP="004D7DEE">
      <w:pPr>
        <w:pStyle w:val="NormalWeb"/>
        <w:numPr>
          <w:ilvl w:val="0"/>
          <w:numId w:val="11"/>
        </w:numPr>
        <w:shd w:val="clear" w:color="auto" w:fill="FFFFFF"/>
        <w:spacing w:before="0" w:beforeAutospacing="0" w:after="240" w:afterAutospacing="0" w:line="360" w:lineRule="auto"/>
        <w:ind w:left="814" w:right="624"/>
        <w:jc w:val="both"/>
        <w:textAlignment w:val="baseline"/>
        <w:rPr>
          <w:color w:val="000000" w:themeColor="text1"/>
        </w:rPr>
      </w:pPr>
      <w:r w:rsidRPr="000D02A8">
        <w:rPr>
          <w:b/>
          <w:bCs/>
          <w:color w:val="000000" w:themeColor="text1"/>
        </w:rPr>
        <w:t>What’s the best way to enhance VPN access?</w:t>
      </w:r>
      <w:r w:rsidRPr="000D02A8">
        <w:rPr>
          <w:color w:val="000000" w:themeColor="text1"/>
        </w:rPr>
        <w:t xml:space="preserve"> Perhaps the most basic requirement is that merely having user log in credentials should not be sufficient to grant access to corporate networks however in the actual scenario they still allow free lateral access to the entire network. This can be avoided by:</w:t>
      </w:r>
    </w:p>
    <w:p w14:paraId="497EAC84" w14:textId="77777777" w:rsidR="0084783E" w:rsidRPr="000D02A8" w:rsidRDefault="0084783E" w:rsidP="004D7DEE">
      <w:pPr>
        <w:pStyle w:val="NormalWeb"/>
        <w:numPr>
          <w:ilvl w:val="0"/>
          <w:numId w:val="11"/>
        </w:numPr>
        <w:shd w:val="clear" w:color="auto" w:fill="FFFFFF"/>
        <w:spacing w:before="0" w:beforeAutospacing="0" w:after="240" w:afterAutospacing="0" w:line="360" w:lineRule="auto"/>
        <w:ind w:left="814" w:right="624"/>
        <w:jc w:val="both"/>
        <w:textAlignment w:val="baseline"/>
        <w:rPr>
          <w:color w:val="000000" w:themeColor="text1"/>
        </w:rPr>
      </w:pPr>
      <w:r w:rsidRPr="000D02A8">
        <w:rPr>
          <w:b/>
          <w:bCs/>
          <w:color w:val="000000" w:themeColor="text1"/>
        </w:rPr>
        <w:t xml:space="preserve">Multi-Factor Authentication (MFA) </w:t>
      </w:r>
      <w:r w:rsidRPr="000D02A8">
        <w:rPr>
          <w:color w:val="000000" w:themeColor="text1"/>
        </w:rPr>
        <w:t>– With the use of an MFA solution, users are required to authenticate more than just their passwords. This extra proof could be a token, a code, or a thumbprint for example. Even if hackers manage to steal the credentials of a user, they will most likely not produce the additional verification needed. However, MFA is also easily targeted through social engineering attack unless steps are taken to prevent this.</w:t>
      </w:r>
    </w:p>
    <w:p w14:paraId="16668470" w14:textId="77777777" w:rsidR="0084783E" w:rsidRPr="000D02A8" w:rsidRDefault="0084783E" w:rsidP="004D7DEE">
      <w:pPr>
        <w:pStyle w:val="NormalWeb"/>
        <w:numPr>
          <w:ilvl w:val="0"/>
          <w:numId w:val="11"/>
        </w:numPr>
        <w:shd w:val="clear" w:color="auto" w:fill="FFFFFF"/>
        <w:spacing w:before="0" w:beforeAutospacing="0" w:after="240" w:afterAutospacing="0" w:line="360" w:lineRule="auto"/>
        <w:ind w:left="814" w:right="624"/>
        <w:jc w:val="both"/>
        <w:textAlignment w:val="baseline"/>
        <w:rPr>
          <w:color w:val="000000" w:themeColor="text1"/>
        </w:rPr>
      </w:pPr>
      <w:r w:rsidRPr="000D02A8">
        <w:rPr>
          <w:b/>
          <w:bCs/>
          <w:color w:val="000000" w:themeColor="text1"/>
        </w:rPr>
        <w:t>Zero Trust Network Access (ZTNA)</w:t>
      </w:r>
      <w:r w:rsidRPr="000D02A8">
        <w:rPr>
          <w:color w:val="000000" w:themeColor="text1"/>
        </w:rPr>
        <w:t xml:space="preserve"> – ZTNA allows an </w:t>
      </w:r>
      <w:proofErr w:type="spellStart"/>
      <w:r w:rsidRPr="000D02A8">
        <w:rPr>
          <w:color w:val="000000" w:themeColor="text1"/>
        </w:rPr>
        <w:t>authorative</w:t>
      </w:r>
      <w:proofErr w:type="spellEnd"/>
      <w:r w:rsidRPr="000D02A8">
        <w:rPr>
          <w:color w:val="000000" w:themeColor="text1"/>
        </w:rPr>
        <w:t xml:space="preserve"> figure to impose policies that limit how much system/network resources a specific user can access. By adopting a least privilege methodology, ZTNA access is limited only to particular systems that have been defined as permissible to that user. This significantly minimizes the extent of lateral movement and the potential to compromise invaluable assets that lie outside the user’s accessibility privileges.</w:t>
      </w:r>
    </w:p>
    <w:p w14:paraId="75F36C90" w14:textId="77777777" w:rsidR="0084783E" w:rsidRPr="000D02A8" w:rsidRDefault="0084783E" w:rsidP="004D7DEE">
      <w:pPr>
        <w:pStyle w:val="NormalWeb"/>
        <w:numPr>
          <w:ilvl w:val="0"/>
          <w:numId w:val="11"/>
        </w:numPr>
        <w:shd w:val="clear" w:color="auto" w:fill="FFFFFF"/>
        <w:spacing w:before="0" w:beforeAutospacing="0" w:after="240" w:afterAutospacing="0" w:line="360" w:lineRule="auto"/>
        <w:ind w:left="814" w:right="624"/>
        <w:jc w:val="both"/>
        <w:textAlignment w:val="baseline"/>
        <w:rPr>
          <w:color w:val="000000" w:themeColor="text1"/>
        </w:rPr>
      </w:pPr>
      <w:r w:rsidRPr="000D02A8">
        <w:rPr>
          <w:b/>
          <w:bCs/>
          <w:color w:val="000000" w:themeColor="text1"/>
        </w:rPr>
        <w:t xml:space="preserve">Device Posture Checks (DPC) </w:t>
      </w:r>
      <w:r w:rsidRPr="000D02A8">
        <w:rPr>
          <w:color w:val="000000" w:themeColor="text1"/>
        </w:rPr>
        <w:t xml:space="preserve">– Implementing a feature that constantly tracks all corporate endpoints to ensure that these devices satisfy the set standards, are within the geographical location and the time frames usually greatly minimizes the percentage chances of uncontrolled </w:t>
      </w:r>
      <w:r w:rsidRPr="000D02A8">
        <w:rPr>
          <w:color w:val="000000" w:themeColor="text1"/>
        </w:rPr>
        <w:lastRenderedPageBreak/>
        <w:t>devices penetrating the corporate network. It can equally be employed to limit access to only selected managed devices approved by the organization.</w:t>
      </w:r>
    </w:p>
    <w:p w14:paraId="1698D324" w14:textId="77777777" w:rsidR="0084783E" w:rsidRPr="000D02A8" w:rsidRDefault="0084783E" w:rsidP="004D7DEE">
      <w:pPr>
        <w:pStyle w:val="NormalWeb"/>
        <w:numPr>
          <w:ilvl w:val="0"/>
          <w:numId w:val="11"/>
        </w:numPr>
        <w:shd w:val="clear" w:color="auto" w:fill="FFFFFF"/>
        <w:spacing w:before="0" w:beforeAutospacing="0" w:after="240" w:afterAutospacing="0" w:line="360" w:lineRule="auto"/>
        <w:ind w:left="814" w:right="624"/>
        <w:jc w:val="both"/>
        <w:textAlignment w:val="baseline"/>
        <w:rPr>
          <w:color w:val="000000" w:themeColor="text1"/>
        </w:rPr>
      </w:pPr>
      <w:r w:rsidRPr="000D02A8">
        <w:rPr>
          <w:b/>
          <w:bCs/>
          <w:color w:val="000000" w:themeColor="text1"/>
        </w:rPr>
        <w:t>Admin credential exploitation</w:t>
      </w:r>
      <w:r w:rsidRPr="000D02A8">
        <w:rPr>
          <w:color w:val="000000" w:themeColor="text1"/>
        </w:rPr>
        <w:t xml:space="preserve"> – In the occurrence that extra credentials are received, particularly of a higher rank, these obligate the need for more additional access restrictions. The ideal position for this management process best preventive measure is, again, through the enforcement of Multi-Factor Authentication (MFA) mechanism. The user with high privileges has a greater number of restrictions and generally, more sophisticated controls are placed them above the rest of the employees.</w:t>
      </w:r>
    </w:p>
    <w:p w14:paraId="7EADB8A5" w14:textId="77777777" w:rsidR="00E63B7A" w:rsidRPr="000D02A8" w:rsidRDefault="00E63B7A">
      <w:pPr>
        <w:spacing w:line="360" w:lineRule="auto"/>
        <w:rPr>
          <w:color w:val="000000" w:themeColor="text1"/>
        </w:rPr>
        <w:sectPr w:rsidR="00E63B7A" w:rsidRPr="000D02A8" w:rsidSect="003D2FD3">
          <w:pgSz w:w="11910" w:h="16840"/>
          <w:pgMar w:top="1360" w:right="140" w:bottom="1160" w:left="1040" w:header="0" w:footer="965" w:gutter="0"/>
          <w:pgBorders w:offsetFrom="page">
            <w:top w:val="single" w:sz="4" w:space="24" w:color="auto"/>
            <w:left w:val="single" w:sz="4" w:space="24" w:color="auto"/>
            <w:bottom w:val="single" w:sz="4" w:space="24" w:color="auto"/>
            <w:right w:val="single" w:sz="4" w:space="24" w:color="auto"/>
          </w:pgBorders>
          <w:cols w:space="720"/>
        </w:sectPr>
      </w:pPr>
    </w:p>
    <w:p w14:paraId="1EE7B2F6" w14:textId="3E4E93FA" w:rsidR="000D02A8" w:rsidRDefault="000D02A8" w:rsidP="000D02A8">
      <w:pPr>
        <w:pStyle w:val="NormalWeb"/>
        <w:shd w:val="clear" w:color="auto" w:fill="FFFFFF"/>
        <w:spacing w:before="0" w:beforeAutospacing="0" w:after="240" w:afterAutospacing="0"/>
        <w:jc w:val="center"/>
        <w:textAlignment w:val="baseline"/>
        <w:rPr>
          <w:b/>
          <w:bCs/>
          <w:color w:val="000000" w:themeColor="text1"/>
          <w:sz w:val="27"/>
          <w:szCs w:val="27"/>
        </w:rPr>
      </w:pPr>
      <w:r w:rsidRPr="000D02A8">
        <w:rPr>
          <w:b/>
          <w:bCs/>
          <w:color w:val="000000" w:themeColor="text1"/>
          <w:sz w:val="27"/>
          <w:szCs w:val="27"/>
        </w:rPr>
        <w:lastRenderedPageBreak/>
        <w:t>THE UBER DATA BREACH HAD BAD DIMENSIONS</w:t>
      </w:r>
    </w:p>
    <w:p w14:paraId="678FC0E0" w14:textId="77777777" w:rsidR="000D02A8" w:rsidRPr="000D02A8" w:rsidRDefault="000D02A8" w:rsidP="000D02A8">
      <w:pPr>
        <w:pStyle w:val="NormalWeb"/>
        <w:shd w:val="clear" w:color="auto" w:fill="FFFFFF"/>
        <w:spacing w:before="0" w:beforeAutospacing="0" w:after="240" w:afterAutospacing="0"/>
        <w:jc w:val="center"/>
        <w:textAlignment w:val="baseline"/>
        <w:rPr>
          <w:b/>
          <w:bCs/>
          <w:color w:val="000000" w:themeColor="text1"/>
          <w:sz w:val="28"/>
          <w:szCs w:val="28"/>
        </w:rPr>
      </w:pPr>
    </w:p>
    <w:p w14:paraId="39C9597D" w14:textId="77777777" w:rsidR="000D02A8" w:rsidRPr="000D02A8" w:rsidRDefault="000D02A8" w:rsidP="000D02A8">
      <w:pPr>
        <w:pStyle w:val="NormalWeb"/>
        <w:numPr>
          <w:ilvl w:val="0"/>
          <w:numId w:val="32"/>
        </w:numPr>
        <w:shd w:val="clear" w:color="auto" w:fill="FFFFFF"/>
        <w:spacing w:before="0" w:beforeAutospacing="0" w:after="240" w:afterAutospacing="0" w:line="360" w:lineRule="auto"/>
        <w:ind w:left="473" w:right="1191"/>
        <w:jc w:val="both"/>
        <w:textAlignment w:val="baseline"/>
        <w:rPr>
          <w:color w:val="000000" w:themeColor="text1"/>
        </w:rPr>
      </w:pPr>
      <w:r w:rsidRPr="000D02A8">
        <w:rPr>
          <w:b/>
          <w:bCs/>
          <w:color w:val="000000" w:themeColor="text1"/>
        </w:rPr>
        <w:t>Systems Weaknesses:</w:t>
      </w:r>
      <w:r w:rsidRPr="000D02A8">
        <w:rPr>
          <w:color w:val="000000" w:themeColor="text1"/>
        </w:rPr>
        <w:t xml:space="preserve"> Uber AWS and GCP as well as other internal comms, were exfiltrated during the incident, which had quite some business operational implications.</w:t>
      </w:r>
    </w:p>
    <w:p w14:paraId="7C7AED3E" w14:textId="77777777" w:rsidR="000D02A8" w:rsidRPr="000D02A8" w:rsidRDefault="000D02A8" w:rsidP="000D02A8">
      <w:pPr>
        <w:pStyle w:val="NormalWeb"/>
        <w:numPr>
          <w:ilvl w:val="0"/>
          <w:numId w:val="32"/>
        </w:numPr>
        <w:shd w:val="clear" w:color="auto" w:fill="FFFFFF"/>
        <w:spacing w:before="0" w:beforeAutospacing="0" w:after="240" w:afterAutospacing="0" w:line="360" w:lineRule="auto"/>
        <w:ind w:left="473" w:right="1191"/>
        <w:jc w:val="both"/>
        <w:textAlignment w:val="baseline"/>
        <w:rPr>
          <w:color w:val="000000" w:themeColor="text1"/>
        </w:rPr>
      </w:pPr>
      <w:r w:rsidRPr="000D02A8">
        <w:rPr>
          <w:b/>
          <w:bCs/>
          <w:color w:val="000000" w:themeColor="text1"/>
        </w:rPr>
        <w:t>Brand Damage:</w:t>
      </w:r>
      <w:r w:rsidRPr="000D02A8">
        <w:rPr>
          <w:color w:val="000000" w:themeColor="text1"/>
        </w:rPr>
        <w:t xml:space="preserve"> A portion of uber business image was </w:t>
      </w:r>
      <w:proofErr w:type="spellStart"/>
      <w:r w:rsidRPr="000D02A8">
        <w:rPr>
          <w:color w:val="000000" w:themeColor="text1"/>
        </w:rPr>
        <w:t>wattered</w:t>
      </w:r>
      <w:proofErr w:type="spellEnd"/>
      <w:r w:rsidRPr="000D02A8">
        <w:rPr>
          <w:color w:val="000000" w:themeColor="text1"/>
        </w:rPr>
        <w:t xml:space="preserve"> because it was not for the first time this company suffered hacking. It was of interest to investors since Uber had been under </w:t>
      </w:r>
      <w:proofErr w:type="spellStart"/>
      <w:r w:rsidRPr="000D02A8">
        <w:rPr>
          <w:color w:val="000000" w:themeColor="text1"/>
        </w:rPr>
        <w:t>cyber attack</w:t>
      </w:r>
      <w:proofErr w:type="spellEnd"/>
      <w:r w:rsidRPr="000D02A8">
        <w:rPr>
          <w:color w:val="000000" w:themeColor="text1"/>
        </w:rPr>
        <w:t xml:space="preserve"> not long ago</w:t>
      </w:r>
    </w:p>
    <w:p w14:paraId="12EC65C0" w14:textId="77777777" w:rsidR="000D02A8" w:rsidRPr="000D02A8" w:rsidRDefault="000D02A8" w:rsidP="000D02A8">
      <w:pPr>
        <w:pStyle w:val="NormalWeb"/>
        <w:numPr>
          <w:ilvl w:val="0"/>
          <w:numId w:val="32"/>
        </w:numPr>
        <w:shd w:val="clear" w:color="auto" w:fill="FFFFFF"/>
        <w:spacing w:before="0" w:beforeAutospacing="0" w:after="240" w:afterAutospacing="0" w:line="360" w:lineRule="auto"/>
        <w:ind w:left="473" w:right="1191"/>
        <w:jc w:val="both"/>
        <w:textAlignment w:val="baseline"/>
        <w:rPr>
          <w:color w:val="000000" w:themeColor="text1"/>
        </w:rPr>
      </w:pPr>
      <w:r w:rsidRPr="000D02A8">
        <w:rPr>
          <w:b/>
          <w:bCs/>
          <w:color w:val="000000" w:themeColor="text1"/>
        </w:rPr>
        <w:t>Economic Violence and Legal Wranglings:</w:t>
      </w:r>
      <w:r w:rsidRPr="000D02A8">
        <w:rPr>
          <w:color w:val="000000" w:themeColor="text1"/>
        </w:rPr>
        <w:t xml:space="preserve"> Although it is stated that the 2022 breach of data costs was undisclosed, earlier events have shown that instead in 1.5 million dollars they ended up with quieter dollars as part of the costs.</w:t>
      </w:r>
    </w:p>
    <w:p w14:paraId="2389E0C3" w14:textId="77777777" w:rsidR="005C0018" w:rsidRPr="000D02A8" w:rsidRDefault="005C0018" w:rsidP="005C0018">
      <w:pPr>
        <w:pStyle w:val="Heading3"/>
        <w:ind w:right="624"/>
        <w:jc w:val="center"/>
        <w:rPr>
          <w:color w:val="000000" w:themeColor="text1"/>
        </w:rPr>
      </w:pPr>
    </w:p>
    <w:p w14:paraId="0666954C" w14:textId="77777777" w:rsidR="005C0018" w:rsidRPr="000D02A8" w:rsidRDefault="005C0018">
      <w:pPr>
        <w:pStyle w:val="Heading3"/>
        <w:ind w:right="466"/>
        <w:jc w:val="center"/>
        <w:rPr>
          <w:color w:val="000000" w:themeColor="text1"/>
        </w:rPr>
      </w:pPr>
    </w:p>
    <w:p w14:paraId="732B3CA5" w14:textId="77777777" w:rsidR="005C0018" w:rsidRPr="000D02A8" w:rsidRDefault="005C0018">
      <w:pPr>
        <w:pStyle w:val="Heading3"/>
        <w:ind w:right="466"/>
        <w:jc w:val="center"/>
        <w:rPr>
          <w:color w:val="000000" w:themeColor="text1"/>
        </w:rPr>
      </w:pPr>
    </w:p>
    <w:p w14:paraId="2C6A9928" w14:textId="77777777" w:rsidR="005C0018" w:rsidRPr="000D02A8" w:rsidRDefault="005C0018">
      <w:pPr>
        <w:pStyle w:val="Heading3"/>
        <w:ind w:right="466"/>
        <w:jc w:val="center"/>
        <w:rPr>
          <w:color w:val="000000" w:themeColor="text1"/>
        </w:rPr>
      </w:pPr>
    </w:p>
    <w:p w14:paraId="755A5650" w14:textId="77777777" w:rsidR="005C0018" w:rsidRPr="000D02A8" w:rsidRDefault="005C0018">
      <w:pPr>
        <w:pStyle w:val="Heading3"/>
        <w:ind w:right="466"/>
        <w:jc w:val="center"/>
        <w:rPr>
          <w:color w:val="000000" w:themeColor="text1"/>
        </w:rPr>
      </w:pPr>
    </w:p>
    <w:p w14:paraId="2597EEBC" w14:textId="77777777" w:rsidR="005C0018" w:rsidRPr="000D02A8" w:rsidRDefault="005C0018">
      <w:pPr>
        <w:pStyle w:val="Heading3"/>
        <w:ind w:right="466"/>
        <w:jc w:val="center"/>
        <w:rPr>
          <w:color w:val="000000" w:themeColor="text1"/>
        </w:rPr>
      </w:pPr>
    </w:p>
    <w:p w14:paraId="4D4265E6" w14:textId="77777777" w:rsidR="005C0018" w:rsidRPr="000D02A8" w:rsidRDefault="005C0018">
      <w:pPr>
        <w:pStyle w:val="Heading3"/>
        <w:ind w:right="466"/>
        <w:jc w:val="center"/>
        <w:rPr>
          <w:color w:val="000000" w:themeColor="text1"/>
        </w:rPr>
      </w:pPr>
    </w:p>
    <w:p w14:paraId="0CB96F33" w14:textId="77777777" w:rsidR="005C0018" w:rsidRPr="000D02A8" w:rsidRDefault="005C0018">
      <w:pPr>
        <w:pStyle w:val="Heading3"/>
        <w:ind w:right="466"/>
        <w:jc w:val="center"/>
        <w:rPr>
          <w:color w:val="000000" w:themeColor="text1"/>
        </w:rPr>
      </w:pPr>
    </w:p>
    <w:p w14:paraId="2C9EB071" w14:textId="77777777" w:rsidR="005C0018" w:rsidRPr="000D02A8" w:rsidRDefault="005C0018">
      <w:pPr>
        <w:pStyle w:val="Heading3"/>
        <w:ind w:right="466"/>
        <w:jc w:val="center"/>
        <w:rPr>
          <w:color w:val="000000" w:themeColor="text1"/>
        </w:rPr>
      </w:pPr>
    </w:p>
    <w:p w14:paraId="5E6754F6" w14:textId="77777777" w:rsidR="005C0018" w:rsidRPr="000D02A8" w:rsidRDefault="005C0018">
      <w:pPr>
        <w:pStyle w:val="Heading3"/>
        <w:ind w:right="466"/>
        <w:jc w:val="center"/>
        <w:rPr>
          <w:color w:val="000000" w:themeColor="text1"/>
        </w:rPr>
      </w:pPr>
    </w:p>
    <w:p w14:paraId="712B5528" w14:textId="77777777" w:rsidR="005C0018" w:rsidRPr="000D02A8" w:rsidRDefault="005C0018">
      <w:pPr>
        <w:pStyle w:val="Heading3"/>
        <w:ind w:right="466"/>
        <w:jc w:val="center"/>
        <w:rPr>
          <w:color w:val="000000" w:themeColor="text1"/>
        </w:rPr>
      </w:pPr>
    </w:p>
    <w:p w14:paraId="04A9F692" w14:textId="77777777" w:rsidR="005C0018" w:rsidRPr="000D02A8" w:rsidRDefault="005C0018">
      <w:pPr>
        <w:pStyle w:val="Heading3"/>
        <w:ind w:right="466"/>
        <w:jc w:val="center"/>
        <w:rPr>
          <w:color w:val="000000" w:themeColor="text1"/>
        </w:rPr>
      </w:pPr>
    </w:p>
    <w:p w14:paraId="464E2869" w14:textId="77777777" w:rsidR="005C0018" w:rsidRPr="000D02A8" w:rsidRDefault="005C0018">
      <w:pPr>
        <w:pStyle w:val="Heading3"/>
        <w:ind w:right="466"/>
        <w:jc w:val="center"/>
        <w:rPr>
          <w:color w:val="000000" w:themeColor="text1"/>
        </w:rPr>
      </w:pPr>
    </w:p>
    <w:p w14:paraId="716180AC" w14:textId="77777777" w:rsidR="005C0018" w:rsidRPr="000D02A8" w:rsidRDefault="005C0018">
      <w:pPr>
        <w:pStyle w:val="Heading3"/>
        <w:ind w:right="466"/>
        <w:jc w:val="center"/>
        <w:rPr>
          <w:color w:val="000000" w:themeColor="text1"/>
        </w:rPr>
      </w:pPr>
    </w:p>
    <w:p w14:paraId="3AD9BDD2" w14:textId="77777777" w:rsidR="005C0018" w:rsidRPr="000D02A8" w:rsidRDefault="005C0018">
      <w:pPr>
        <w:pStyle w:val="Heading3"/>
        <w:ind w:right="466"/>
        <w:jc w:val="center"/>
        <w:rPr>
          <w:color w:val="000000" w:themeColor="text1"/>
        </w:rPr>
      </w:pPr>
    </w:p>
    <w:p w14:paraId="0557A3DD" w14:textId="77777777" w:rsidR="005C0018" w:rsidRPr="000D02A8" w:rsidRDefault="005C0018">
      <w:pPr>
        <w:pStyle w:val="Heading3"/>
        <w:ind w:right="466"/>
        <w:jc w:val="center"/>
        <w:rPr>
          <w:color w:val="000000" w:themeColor="text1"/>
        </w:rPr>
      </w:pPr>
    </w:p>
    <w:p w14:paraId="4B904047" w14:textId="77777777" w:rsidR="005C0018" w:rsidRPr="000D02A8" w:rsidRDefault="005C0018">
      <w:pPr>
        <w:pStyle w:val="Heading3"/>
        <w:ind w:right="466"/>
        <w:jc w:val="center"/>
        <w:rPr>
          <w:color w:val="000000" w:themeColor="text1"/>
        </w:rPr>
      </w:pPr>
    </w:p>
    <w:p w14:paraId="01D4EC01" w14:textId="77777777" w:rsidR="005C0018" w:rsidRPr="000D02A8" w:rsidRDefault="005C0018">
      <w:pPr>
        <w:pStyle w:val="Heading3"/>
        <w:ind w:right="466"/>
        <w:jc w:val="center"/>
        <w:rPr>
          <w:color w:val="000000" w:themeColor="text1"/>
        </w:rPr>
      </w:pPr>
    </w:p>
    <w:p w14:paraId="0BB0FF37" w14:textId="77777777" w:rsidR="005C0018" w:rsidRPr="000D02A8" w:rsidRDefault="005C0018">
      <w:pPr>
        <w:pStyle w:val="Heading3"/>
        <w:ind w:right="466"/>
        <w:jc w:val="center"/>
        <w:rPr>
          <w:color w:val="000000" w:themeColor="text1"/>
        </w:rPr>
      </w:pPr>
    </w:p>
    <w:p w14:paraId="2BF41910" w14:textId="77777777" w:rsidR="005C0018" w:rsidRPr="000D02A8" w:rsidRDefault="005C0018">
      <w:pPr>
        <w:pStyle w:val="Heading3"/>
        <w:ind w:right="466"/>
        <w:jc w:val="center"/>
        <w:rPr>
          <w:color w:val="000000" w:themeColor="text1"/>
        </w:rPr>
      </w:pPr>
    </w:p>
    <w:p w14:paraId="0E4F7415" w14:textId="77777777" w:rsidR="005C0018" w:rsidRPr="000D02A8" w:rsidRDefault="005C0018">
      <w:pPr>
        <w:pStyle w:val="Heading3"/>
        <w:ind w:right="466"/>
        <w:jc w:val="center"/>
        <w:rPr>
          <w:color w:val="000000" w:themeColor="text1"/>
        </w:rPr>
      </w:pPr>
    </w:p>
    <w:p w14:paraId="3CB55378" w14:textId="77777777" w:rsidR="005C0018" w:rsidRPr="000D02A8" w:rsidRDefault="005C0018">
      <w:pPr>
        <w:pStyle w:val="Heading3"/>
        <w:ind w:right="466"/>
        <w:jc w:val="center"/>
        <w:rPr>
          <w:color w:val="000000" w:themeColor="text1"/>
        </w:rPr>
      </w:pPr>
    </w:p>
    <w:p w14:paraId="7FB652EE" w14:textId="77777777" w:rsidR="005C0018" w:rsidRPr="000D02A8" w:rsidRDefault="005C0018">
      <w:pPr>
        <w:pStyle w:val="Heading3"/>
        <w:ind w:right="466"/>
        <w:jc w:val="center"/>
        <w:rPr>
          <w:color w:val="000000" w:themeColor="text1"/>
        </w:rPr>
      </w:pPr>
    </w:p>
    <w:p w14:paraId="448C8666" w14:textId="77777777" w:rsidR="005C0018" w:rsidRPr="000D02A8" w:rsidRDefault="005C0018">
      <w:pPr>
        <w:pStyle w:val="Heading3"/>
        <w:ind w:right="466"/>
        <w:jc w:val="center"/>
        <w:rPr>
          <w:color w:val="000000" w:themeColor="text1"/>
        </w:rPr>
      </w:pPr>
    </w:p>
    <w:p w14:paraId="2B21651A" w14:textId="77777777" w:rsidR="005C0018" w:rsidRPr="000D02A8" w:rsidRDefault="005C0018">
      <w:pPr>
        <w:pStyle w:val="Heading3"/>
        <w:ind w:right="466"/>
        <w:jc w:val="center"/>
        <w:rPr>
          <w:color w:val="000000" w:themeColor="text1"/>
        </w:rPr>
      </w:pPr>
    </w:p>
    <w:p w14:paraId="47570B7C" w14:textId="03E86B7C" w:rsidR="005C0018" w:rsidRDefault="005C0018">
      <w:pPr>
        <w:pStyle w:val="Heading3"/>
        <w:ind w:right="466"/>
        <w:jc w:val="center"/>
        <w:rPr>
          <w:color w:val="000000" w:themeColor="text1"/>
        </w:rPr>
      </w:pPr>
    </w:p>
    <w:p w14:paraId="0670183E" w14:textId="77777777" w:rsidR="000D02A8" w:rsidRPr="000D02A8" w:rsidRDefault="000D02A8">
      <w:pPr>
        <w:pStyle w:val="Heading3"/>
        <w:ind w:right="466"/>
        <w:jc w:val="center"/>
        <w:rPr>
          <w:color w:val="000000" w:themeColor="text1"/>
        </w:rPr>
      </w:pPr>
    </w:p>
    <w:p w14:paraId="2C082481" w14:textId="1DA85E37" w:rsidR="00E63B7A" w:rsidRPr="000D02A8" w:rsidRDefault="00000000">
      <w:pPr>
        <w:pStyle w:val="Heading3"/>
        <w:ind w:right="466"/>
        <w:jc w:val="center"/>
        <w:rPr>
          <w:color w:val="000000" w:themeColor="text1"/>
          <w:sz w:val="28"/>
          <w:szCs w:val="28"/>
        </w:rPr>
      </w:pPr>
      <w:r w:rsidRPr="000D02A8">
        <w:rPr>
          <w:color w:val="000000" w:themeColor="text1"/>
          <w:sz w:val="28"/>
          <w:szCs w:val="28"/>
        </w:rPr>
        <w:lastRenderedPageBreak/>
        <w:t>CONCLUSION</w:t>
      </w:r>
    </w:p>
    <w:p w14:paraId="4F6D404E" w14:textId="77777777" w:rsidR="00E63B7A" w:rsidRPr="000D02A8" w:rsidRDefault="00E63B7A" w:rsidP="00BD20D7">
      <w:pPr>
        <w:pStyle w:val="BodyText"/>
        <w:spacing w:line="360" w:lineRule="auto"/>
        <w:ind w:left="833" w:right="1077"/>
        <w:jc w:val="both"/>
        <w:rPr>
          <w:b/>
          <w:color w:val="000000" w:themeColor="text1"/>
          <w:sz w:val="28"/>
          <w:szCs w:val="28"/>
        </w:rPr>
      </w:pPr>
    </w:p>
    <w:p w14:paraId="7D22F05F" w14:textId="69719E90" w:rsidR="00E63B7A" w:rsidRDefault="000D02A8" w:rsidP="00C86FBD">
      <w:pPr>
        <w:pStyle w:val="BodyText"/>
        <w:spacing w:line="360" w:lineRule="auto"/>
        <w:ind w:left="57" w:right="907"/>
        <w:jc w:val="both"/>
        <w:rPr>
          <w:shd w:val="clear" w:color="auto" w:fill="FFFFFF"/>
        </w:rPr>
      </w:pPr>
      <w:r w:rsidRPr="000D02A8">
        <w:rPr>
          <w:shd w:val="clear" w:color="auto" w:fill="FFFFFF"/>
        </w:rPr>
        <w:t>The data breach suffered by Uber in 2022 showcased significant failures within the company, particularly regarding the infrastructure for cyber-security 2.0 multi-factor authentication configuration as well as components that involve human interactions. Even this case demonstrates how social engineering and some technical bugs such as the hardcoded passwords may combine and lead to disastrous breaches. The most critical for Uber and other organizations in future is the training of employees, improving of multi factor authentication techniques and application of more advanced approaches to network security such as zero trust. When these vulnerabilities are eliminated, it implies that networks, systems or applications have lesser chances of future breaches from various attemp</w:t>
      </w:r>
      <w:r w:rsidR="00C86FBD">
        <w:rPr>
          <w:shd w:val="clear" w:color="auto" w:fill="FFFFFF"/>
        </w:rPr>
        <w:t>t.</w:t>
      </w:r>
    </w:p>
    <w:p w14:paraId="13C8ED4B" w14:textId="77777777" w:rsidR="000C5ABE" w:rsidRPr="000D02A8" w:rsidRDefault="000C5ABE" w:rsidP="00C86FBD">
      <w:pPr>
        <w:pStyle w:val="BodyText"/>
        <w:spacing w:line="360" w:lineRule="auto"/>
        <w:ind w:left="57" w:right="907"/>
        <w:jc w:val="both"/>
        <w:rPr>
          <w:i/>
          <w:sz w:val="18"/>
        </w:rPr>
      </w:pPr>
    </w:p>
    <w:sectPr w:rsidR="000C5ABE" w:rsidRPr="000D02A8" w:rsidSect="003D2FD3">
      <w:pgSz w:w="11910" w:h="16840"/>
      <w:pgMar w:top="1360" w:right="140" w:bottom="1160" w:left="1040" w:header="0" w:footer="965"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6B15B" w14:textId="77777777" w:rsidR="00F41251" w:rsidRDefault="00F41251">
      <w:r>
        <w:separator/>
      </w:r>
    </w:p>
  </w:endnote>
  <w:endnote w:type="continuationSeparator" w:id="0">
    <w:p w14:paraId="7A7EC465" w14:textId="77777777" w:rsidR="00F41251" w:rsidRDefault="00F41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8E0DA" w14:textId="77777777" w:rsidR="00E63B7A" w:rsidRDefault="00000000">
    <w:pPr>
      <w:pStyle w:val="BodyText"/>
      <w:spacing w:line="14" w:lineRule="auto"/>
      <w:rPr>
        <w:sz w:val="20"/>
      </w:rPr>
    </w:pPr>
    <w:r>
      <w:pict w14:anchorId="352127C9">
        <v:shapetype id="_x0000_t202" coordsize="21600,21600" o:spt="202" path="m,l,21600r21600,l21600,xe">
          <v:stroke joinstyle="miter"/>
          <v:path gradientshapeok="t" o:connecttype="rect"/>
        </v:shapetype>
        <v:shape id="_x0000_s1025" type="#_x0000_t202" style="position:absolute;margin-left:299.45pt;margin-top:782.7pt;width:18pt;height:15.3pt;z-index:-251658752;mso-position-horizontal-relative:page;mso-position-vertical-relative:page" filled="f" stroked="f">
          <v:textbox style="mso-next-textbox:#_x0000_s1025" inset="0,0,0,0">
            <w:txbxContent>
              <w:p w14:paraId="54001B77" w14:textId="77777777" w:rsidR="00E63B7A" w:rsidRDefault="0000000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737BA" w14:textId="77777777" w:rsidR="00F41251" w:rsidRDefault="00F41251">
      <w:r>
        <w:separator/>
      </w:r>
    </w:p>
  </w:footnote>
  <w:footnote w:type="continuationSeparator" w:id="0">
    <w:p w14:paraId="58602CE7" w14:textId="77777777" w:rsidR="00F41251" w:rsidRDefault="00F412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527"/>
    <w:multiLevelType w:val="multilevel"/>
    <w:tmpl w:val="47C8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4407F"/>
    <w:multiLevelType w:val="multilevel"/>
    <w:tmpl w:val="FE98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94122"/>
    <w:multiLevelType w:val="multilevel"/>
    <w:tmpl w:val="E9AE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11928"/>
    <w:multiLevelType w:val="multilevel"/>
    <w:tmpl w:val="8780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3620EE"/>
    <w:multiLevelType w:val="hybridMultilevel"/>
    <w:tmpl w:val="1C7C4372"/>
    <w:lvl w:ilvl="0" w:tplc="F4761E80">
      <w:numFmt w:val="bullet"/>
      <w:lvlText w:val=""/>
      <w:lvlJc w:val="left"/>
      <w:pPr>
        <w:ind w:left="1552" w:hanging="360"/>
      </w:pPr>
      <w:rPr>
        <w:rFonts w:ascii="Symbol" w:eastAsia="Symbol" w:hAnsi="Symbol" w:cs="Symbol" w:hint="default"/>
        <w:w w:val="99"/>
        <w:sz w:val="20"/>
        <w:szCs w:val="20"/>
        <w:lang w:val="en-US" w:eastAsia="en-US" w:bidi="ar-SA"/>
      </w:rPr>
    </w:lvl>
    <w:lvl w:ilvl="1" w:tplc="56D0DC1E">
      <w:numFmt w:val="bullet"/>
      <w:lvlText w:val="•"/>
      <w:lvlJc w:val="left"/>
      <w:pPr>
        <w:ind w:left="2476" w:hanging="360"/>
      </w:pPr>
      <w:rPr>
        <w:rFonts w:hint="default"/>
        <w:lang w:val="en-US" w:eastAsia="en-US" w:bidi="ar-SA"/>
      </w:rPr>
    </w:lvl>
    <w:lvl w:ilvl="2" w:tplc="EF6A495C">
      <w:numFmt w:val="bullet"/>
      <w:lvlText w:val="•"/>
      <w:lvlJc w:val="left"/>
      <w:pPr>
        <w:ind w:left="3393" w:hanging="360"/>
      </w:pPr>
      <w:rPr>
        <w:rFonts w:hint="default"/>
        <w:lang w:val="en-US" w:eastAsia="en-US" w:bidi="ar-SA"/>
      </w:rPr>
    </w:lvl>
    <w:lvl w:ilvl="3" w:tplc="CC907066">
      <w:numFmt w:val="bullet"/>
      <w:lvlText w:val="•"/>
      <w:lvlJc w:val="left"/>
      <w:pPr>
        <w:ind w:left="4309" w:hanging="360"/>
      </w:pPr>
      <w:rPr>
        <w:rFonts w:hint="default"/>
        <w:lang w:val="en-US" w:eastAsia="en-US" w:bidi="ar-SA"/>
      </w:rPr>
    </w:lvl>
    <w:lvl w:ilvl="4" w:tplc="972E2542">
      <w:numFmt w:val="bullet"/>
      <w:lvlText w:val="•"/>
      <w:lvlJc w:val="left"/>
      <w:pPr>
        <w:ind w:left="5226" w:hanging="360"/>
      </w:pPr>
      <w:rPr>
        <w:rFonts w:hint="default"/>
        <w:lang w:val="en-US" w:eastAsia="en-US" w:bidi="ar-SA"/>
      </w:rPr>
    </w:lvl>
    <w:lvl w:ilvl="5" w:tplc="D17C395E">
      <w:numFmt w:val="bullet"/>
      <w:lvlText w:val="•"/>
      <w:lvlJc w:val="left"/>
      <w:pPr>
        <w:ind w:left="6143" w:hanging="360"/>
      </w:pPr>
      <w:rPr>
        <w:rFonts w:hint="default"/>
        <w:lang w:val="en-US" w:eastAsia="en-US" w:bidi="ar-SA"/>
      </w:rPr>
    </w:lvl>
    <w:lvl w:ilvl="6" w:tplc="3D9026B4">
      <w:numFmt w:val="bullet"/>
      <w:lvlText w:val="•"/>
      <w:lvlJc w:val="left"/>
      <w:pPr>
        <w:ind w:left="7059" w:hanging="360"/>
      </w:pPr>
      <w:rPr>
        <w:rFonts w:hint="default"/>
        <w:lang w:val="en-US" w:eastAsia="en-US" w:bidi="ar-SA"/>
      </w:rPr>
    </w:lvl>
    <w:lvl w:ilvl="7" w:tplc="129C28B8">
      <w:numFmt w:val="bullet"/>
      <w:lvlText w:val="•"/>
      <w:lvlJc w:val="left"/>
      <w:pPr>
        <w:ind w:left="7976" w:hanging="360"/>
      </w:pPr>
      <w:rPr>
        <w:rFonts w:hint="default"/>
        <w:lang w:val="en-US" w:eastAsia="en-US" w:bidi="ar-SA"/>
      </w:rPr>
    </w:lvl>
    <w:lvl w:ilvl="8" w:tplc="6966D238">
      <w:numFmt w:val="bullet"/>
      <w:lvlText w:val="•"/>
      <w:lvlJc w:val="left"/>
      <w:pPr>
        <w:ind w:left="8893" w:hanging="360"/>
      </w:pPr>
      <w:rPr>
        <w:rFonts w:hint="default"/>
        <w:lang w:val="en-US" w:eastAsia="en-US" w:bidi="ar-SA"/>
      </w:rPr>
    </w:lvl>
  </w:abstractNum>
  <w:abstractNum w:abstractNumId="5" w15:restartNumberingAfterBreak="0">
    <w:nsid w:val="18D54777"/>
    <w:multiLevelType w:val="hybridMultilevel"/>
    <w:tmpl w:val="D8F008D6"/>
    <w:lvl w:ilvl="0" w:tplc="74267116">
      <w:start w:val="1"/>
      <w:numFmt w:val="decimal"/>
      <w:lvlText w:val="%1."/>
      <w:lvlJc w:val="left"/>
      <w:pPr>
        <w:ind w:left="1552" w:hanging="360"/>
      </w:pPr>
      <w:rPr>
        <w:rFonts w:ascii="Times New Roman" w:eastAsia="Times New Roman" w:hAnsi="Times New Roman" w:cs="Times New Roman" w:hint="default"/>
        <w:spacing w:val="0"/>
        <w:w w:val="100"/>
        <w:sz w:val="18"/>
        <w:szCs w:val="18"/>
        <w:lang w:val="en-US" w:eastAsia="en-US" w:bidi="ar-SA"/>
      </w:rPr>
    </w:lvl>
    <w:lvl w:ilvl="1" w:tplc="D8B65188">
      <w:numFmt w:val="bullet"/>
      <w:lvlText w:val="•"/>
      <w:lvlJc w:val="left"/>
      <w:pPr>
        <w:ind w:left="2476" w:hanging="360"/>
      </w:pPr>
      <w:rPr>
        <w:rFonts w:hint="default"/>
        <w:lang w:val="en-US" w:eastAsia="en-US" w:bidi="ar-SA"/>
      </w:rPr>
    </w:lvl>
    <w:lvl w:ilvl="2" w:tplc="6152EBD4">
      <w:numFmt w:val="bullet"/>
      <w:lvlText w:val="•"/>
      <w:lvlJc w:val="left"/>
      <w:pPr>
        <w:ind w:left="3393" w:hanging="360"/>
      </w:pPr>
      <w:rPr>
        <w:rFonts w:hint="default"/>
        <w:lang w:val="en-US" w:eastAsia="en-US" w:bidi="ar-SA"/>
      </w:rPr>
    </w:lvl>
    <w:lvl w:ilvl="3" w:tplc="B8AC1454">
      <w:numFmt w:val="bullet"/>
      <w:lvlText w:val="•"/>
      <w:lvlJc w:val="left"/>
      <w:pPr>
        <w:ind w:left="4309" w:hanging="360"/>
      </w:pPr>
      <w:rPr>
        <w:rFonts w:hint="default"/>
        <w:lang w:val="en-US" w:eastAsia="en-US" w:bidi="ar-SA"/>
      </w:rPr>
    </w:lvl>
    <w:lvl w:ilvl="4" w:tplc="46EC3B06">
      <w:numFmt w:val="bullet"/>
      <w:lvlText w:val="•"/>
      <w:lvlJc w:val="left"/>
      <w:pPr>
        <w:ind w:left="5226" w:hanging="360"/>
      </w:pPr>
      <w:rPr>
        <w:rFonts w:hint="default"/>
        <w:lang w:val="en-US" w:eastAsia="en-US" w:bidi="ar-SA"/>
      </w:rPr>
    </w:lvl>
    <w:lvl w:ilvl="5" w:tplc="A2E6EB0E">
      <w:numFmt w:val="bullet"/>
      <w:lvlText w:val="•"/>
      <w:lvlJc w:val="left"/>
      <w:pPr>
        <w:ind w:left="6143" w:hanging="360"/>
      </w:pPr>
      <w:rPr>
        <w:rFonts w:hint="default"/>
        <w:lang w:val="en-US" w:eastAsia="en-US" w:bidi="ar-SA"/>
      </w:rPr>
    </w:lvl>
    <w:lvl w:ilvl="6" w:tplc="39A60F78">
      <w:numFmt w:val="bullet"/>
      <w:lvlText w:val="•"/>
      <w:lvlJc w:val="left"/>
      <w:pPr>
        <w:ind w:left="7059" w:hanging="360"/>
      </w:pPr>
      <w:rPr>
        <w:rFonts w:hint="default"/>
        <w:lang w:val="en-US" w:eastAsia="en-US" w:bidi="ar-SA"/>
      </w:rPr>
    </w:lvl>
    <w:lvl w:ilvl="7" w:tplc="B52278B0">
      <w:numFmt w:val="bullet"/>
      <w:lvlText w:val="•"/>
      <w:lvlJc w:val="left"/>
      <w:pPr>
        <w:ind w:left="7976" w:hanging="360"/>
      </w:pPr>
      <w:rPr>
        <w:rFonts w:hint="default"/>
        <w:lang w:val="en-US" w:eastAsia="en-US" w:bidi="ar-SA"/>
      </w:rPr>
    </w:lvl>
    <w:lvl w:ilvl="8" w:tplc="97A04AF4">
      <w:numFmt w:val="bullet"/>
      <w:lvlText w:val="•"/>
      <w:lvlJc w:val="left"/>
      <w:pPr>
        <w:ind w:left="8893" w:hanging="360"/>
      </w:pPr>
      <w:rPr>
        <w:rFonts w:hint="default"/>
        <w:lang w:val="en-US" w:eastAsia="en-US" w:bidi="ar-SA"/>
      </w:rPr>
    </w:lvl>
  </w:abstractNum>
  <w:abstractNum w:abstractNumId="6" w15:restartNumberingAfterBreak="0">
    <w:nsid w:val="243D79A1"/>
    <w:multiLevelType w:val="multilevel"/>
    <w:tmpl w:val="C69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AA2B3B"/>
    <w:multiLevelType w:val="hybridMultilevel"/>
    <w:tmpl w:val="7B3ACD32"/>
    <w:lvl w:ilvl="0" w:tplc="7E449E64">
      <w:start w:val="1"/>
      <w:numFmt w:val="decimal"/>
      <w:lvlText w:val="%1."/>
      <w:lvlJc w:val="left"/>
      <w:pPr>
        <w:ind w:left="1072" w:hanging="240"/>
        <w:jc w:val="right"/>
      </w:pPr>
      <w:rPr>
        <w:rFonts w:ascii="Times New Roman" w:eastAsia="Times New Roman" w:hAnsi="Times New Roman" w:cs="Times New Roman" w:hint="default"/>
        <w:b/>
        <w:bCs/>
        <w:w w:val="100"/>
        <w:sz w:val="24"/>
        <w:szCs w:val="24"/>
        <w:lang w:val="en-US" w:eastAsia="en-US" w:bidi="ar-SA"/>
      </w:rPr>
    </w:lvl>
    <w:lvl w:ilvl="1" w:tplc="E066487A">
      <w:numFmt w:val="bullet"/>
      <w:lvlText w:val=""/>
      <w:lvlJc w:val="left"/>
      <w:pPr>
        <w:ind w:left="1552" w:hanging="360"/>
      </w:pPr>
      <w:rPr>
        <w:rFonts w:hint="default"/>
        <w:w w:val="99"/>
        <w:lang w:val="en-US" w:eastAsia="en-US" w:bidi="ar-SA"/>
      </w:rPr>
    </w:lvl>
    <w:lvl w:ilvl="2" w:tplc="FCB200D8">
      <w:numFmt w:val="bullet"/>
      <w:lvlText w:val="•"/>
      <w:lvlJc w:val="left"/>
      <w:pPr>
        <w:ind w:left="2578" w:hanging="360"/>
      </w:pPr>
      <w:rPr>
        <w:rFonts w:hint="default"/>
        <w:lang w:val="en-US" w:eastAsia="en-US" w:bidi="ar-SA"/>
      </w:rPr>
    </w:lvl>
    <w:lvl w:ilvl="3" w:tplc="C73CC6E0">
      <w:numFmt w:val="bullet"/>
      <w:lvlText w:val="•"/>
      <w:lvlJc w:val="left"/>
      <w:pPr>
        <w:ind w:left="3596" w:hanging="360"/>
      </w:pPr>
      <w:rPr>
        <w:rFonts w:hint="default"/>
        <w:lang w:val="en-US" w:eastAsia="en-US" w:bidi="ar-SA"/>
      </w:rPr>
    </w:lvl>
    <w:lvl w:ilvl="4" w:tplc="FB988182">
      <w:numFmt w:val="bullet"/>
      <w:lvlText w:val="•"/>
      <w:lvlJc w:val="left"/>
      <w:pPr>
        <w:ind w:left="4615" w:hanging="360"/>
      </w:pPr>
      <w:rPr>
        <w:rFonts w:hint="default"/>
        <w:lang w:val="en-US" w:eastAsia="en-US" w:bidi="ar-SA"/>
      </w:rPr>
    </w:lvl>
    <w:lvl w:ilvl="5" w:tplc="B5B8E7D8">
      <w:numFmt w:val="bullet"/>
      <w:lvlText w:val="•"/>
      <w:lvlJc w:val="left"/>
      <w:pPr>
        <w:ind w:left="5633" w:hanging="360"/>
      </w:pPr>
      <w:rPr>
        <w:rFonts w:hint="default"/>
        <w:lang w:val="en-US" w:eastAsia="en-US" w:bidi="ar-SA"/>
      </w:rPr>
    </w:lvl>
    <w:lvl w:ilvl="6" w:tplc="E1ECC6CA">
      <w:numFmt w:val="bullet"/>
      <w:lvlText w:val="•"/>
      <w:lvlJc w:val="left"/>
      <w:pPr>
        <w:ind w:left="6652" w:hanging="360"/>
      </w:pPr>
      <w:rPr>
        <w:rFonts w:hint="default"/>
        <w:lang w:val="en-US" w:eastAsia="en-US" w:bidi="ar-SA"/>
      </w:rPr>
    </w:lvl>
    <w:lvl w:ilvl="7" w:tplc="D53C108E">
      <w:numFmt w:val="bullet"/>
      <w:lvlText w:val="•"/>
      <w:lvlJc w:val="left"/>
      <w:pPr>
        <w:ind w:left="7670" w:hanging="360"/>
      </w:pPr>
      <w:rPr>
        <w:rFonts w:hint="default"/>
        <w:lang w:val="en-US" w:eastAsia="en-US" w:bidi="ar-SA"/>
      </w:rPr>
    </w:lvl>
    <w:lvl w:ilvl="8" w:tplc="93046674">
      <w:numFmt w:val="bullet"/>
      <w:lvlText w:val="•"/>
      <w:lvlJc w:val="left"/>
      <w:pPr>
        <w:ind w:left="8689" w:hanging="360"/>
      </w:pPr>
      <w:rPr>
        <w:rFonts w:hint="default"/>
        <w:lang w:val="en-US" w:eastAsia="en-US" w:bidi="ar-SA"/>
      </w:rPr>
    </w:lvl>
  </w:abstractNum>
  <w:abstractNum w:abstractNumId="8" w15:restartNumberingAfterBreak="0">
    <w:nsid w:val="26082941"/>
    <w:multiLevelType w:val="hybridMultilevel"/>
    <w:tmpl w:val="99806E48"/>
    <w:lvl w:ilvl="0" w:tplc="51DE0946">
      <w:numFmt w:val="bullet"/>
      <w:lvlText w:val="-"/>
      <w:lvlJc w:val="left"/>
      <w:pPr>
        <w:ind w:left="820" w:hanging="360"/>
      </w:pPr>
      <w:rPr>
        <w:rFonts w:hint="default"/>
        <w:w w:val="100"/>
        <w:lang w:val="en-US" w:eastAsia="en-US" w:bidi="ar-SA"/>
      </w:rPr>
    </w:lvl>
    <w:lvl w:ilvl="1" w:tplc="259C3F9C">
      <w:numFmt w:val="bullet"/>
      <w:lvlText w:val="o"/>
      <w:lvlJc w:val="left"/>
      <w:pPr>
        <w:ind w:left="786" w:hanging="360"/>
      </w:pPr>
      <w:rPr>
        <w:rFonts w:hint="default"/>
        <w:w w:val="100"/>
        <w:lang w:val="en-US" w:eastAsia="en-US" w:bidi="ar-SA"/>
      </w:rPr>
    </w:lvl>
    <w:lvl w:ilvl="2" w:tplc="BC082C96">
      <w:numFmt w:val="bullet"/>
      <w:lvlText w:val="•"/>
      <w:lvlJc w:val="left"/>
      <w:pPr>
        <w:ind w:left="2422" w:hanging="360"/>
      </w:pPr>
      <w:rPr>
        <w:rFonts w:hint="default"/>
        <w:lang w:val="en-US" w:eastAsia="en-US" w:bidi="ar-SA"/>
      </w:rPr>
    </w:lvl>
    <w:lvl w:ilvl="3" w:tplc="F9CE09CA">
      <w:numFmt w:val="bullet"/>
      <w:lvlText w:val="•"/>
      <w:lvlJc w:val="left"/>
      <w:pPr>
        <w:ind w:left="3305" w:hanging="360"/>
      </w:pPr>
      <w:rPr>
        <w:rFonts w:hint="default"/>
        <w:lang w:val="en-US" w:eastAsia="en-US" w:bidi="ar-SA"/>
      </w:rPr>
    </w:lvl>
    <w:lvl w:ilvl="4" w:tplc="F81A85EE">
      <w:numFmt w:val="bullet"/>
      <w:lvlText w:val="•"/>
      <w:lvlJc w:val="left"/>
      <w:pPr>
        <w:ind w:left="4188" w:hanging="360"/>
      </w:pPr>
      <w:rPr>
        <w:rFonts w:hint="default"/>
        <w:lang w:val="en-US" w:eastAsia="en-US" w:bidi="ar-SA"/>
      </w:rPr>
    </w:lvl>
    <w:lvl w:ilvl="5" w:tplc="7686543C">
      <w:numFmt w:val="bullet"/>
      <w:lvlText w:val="•"/>
      <w:lvlJc w:val="left"/>
      <w:pPr>
        <w:ind w:left="5071" w:hanging="360"/>
      </w:pPr>
      <w:rPr>
        <w:rFonts w:hint="default"/>
        <w:lang w:val="en-US" w:eastAsia="en-US" w:bidi="ar-SA"/>
      </w:rPr>
    </w:lvl>
    <w:lvl w:ilvl="6" w:tplc="19AEAF08">
      <w:numFmt w:val="bullet"/>
      <w:lvlText w:val="•"/>
      <w:lvlJc w:val="left"/>
      <w:pPr>
        <w:ind w:left="5954" w:hanging="360"/>
      </w:pPr>
      <w:rPr>
        <w:rFonts w:hint="default"/>
        <w:lang w:val="en-US" w:eastAsia="en-US" w:bidi="ar-SA"/>
      </w:rPr>
    </w:lvl>
    <w:lvl w:ilvl="7" w:tplc="47EEC24A">
      <w:numFmt w:val="bullet"/>
      <w:lvlText w:val="•"/>
      <w:lvlJc w:val="left"/>
      <w:pPr>
        <w:ind w:left="6837" w:hanging="360"/>
      </w:pPr>
      <w:rPr>
        <w:rFonts w:hint="default"/>
        <w:lang w:val="en-US" w:eastAsia="en-US" w:bidi="ar-SA"/>
      </w:rPr>
    </w:lvl>
    <w:lvl w:ilvl="8" w:tplc="30C8C050">
      <w:numFmt w:val="bullet"/>
      <w:lvlText w:val="•"/>
      <w:lvlJc w:val="left"/>
      <w:pPr>
        <w:ind w:left="7720" w:hanging="360"/>
      </w:pPr>
      <w:rPr>
        <w:rFonts w:hint="default"/>
        <w:lang w:val="en-US" w:eastAsia="en-US" w:bidi="ar-SA"/>
      </w:rPr>
    </w:lvl>
  </w:abstractNum>
  <w:abstractNum w:abstractNumId="9" w15:restartNumberingAfterBreak="0">
    <w:nsid w:val="287B3E78"/>
    <w:multiLevelType w:val="multilevel"/>
    <w:tmpl w:val="970C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3D2A01"/>
    <w:multiLevelType w:val="multilevel"/>
    <w:tmpl w:val="32EA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EB41EF"/>
    <w:multiLevelType w:val="multilevel"/>
    <w:tmpl w:val="43EE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E81531"/>
    <w:multiLevelType w:val="multilevel"/>
    <w:tmpl w:val="723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FE1EC9"/>
    <w:multiLevelType w:val="multilevel"/>
    <w:tmpl w:val="7D18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71354C"/>
    <w:multiLevelType w:val="multilevel"/>
    <w:tmpl w:val="BF7E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764774"/>
    <w:multiLevelType w:val="hybridMultilevel"/>
    <w:tmpl w:val="F5D481BC"/>
    <w:lvl w:ilvl="0" w:tplc="73C84176">
      <w:start w:val="1"/>
      <w:numFmt w:val="decimal"/>
      <w:lvlText w:val="%1."/>
      <w:lvlJc w:val="left"/>
      <w:pPr>
        <w:ind w:left="1552" w:hanging="360"/>
      </w:pPr>
      <w:rPr>
        <w:rFonts w:ascii="Times New Roman" w:eastAsia="Times New Roman" w:hAnsi="Times New Roman" w:cs="Times New Roman" w:hint="default"/>
        <w:w w:val="100"/>
        <w:sz w:val="24"/>
        <w:szCs w:val="24"/>
        <w:lang w:val="en-US" w:eastAsia="en-US" w:bidi="ar-SA"/>
      </w:rPr>
    </w:lvl>
    <w:lvl w:ilvl="1" w:tplc="C408184C">
      <w:numFmt w:val="bullet"/>
      <w:lvlText w:val="•"/>
      <w:lvlJc w:val="left"/>
      <w:pPr>
        <w:ind w:left="2476" w:hanging="360"/>
      </w:pPr>
      <w:rPr>
        <w:rFonts w:hint="default"/>
        <w:lang w:val="en-US" w:eastAsia="en-US" w:bidi="ar-SA"/>
      </w:rPr>
    </w:lvl>
    <w:lvl w:ilvl="2" w:tplc="6A7CACEA">
      <w:numFmt w:val="bullet"/>
      <w:lvlText w:val="•"/>
      <w:lvlJc w:val="left"/>
      <w:pPr>
        <w:ind w:left="3393" w:hanging="360"/>
      </w:pPr>
      <w:rPr>
        <w:rFonts w:hint="default"/>
        <w:lang w:val="en-US" w:eastAsia="en-US" w:bidi="ar-SA"/>
      </w:rPr>
    </w:lvl>
    <w:lvl w:ilvl="3" w:tplc="3C1EA884">
      <w:numFmt w:val="bullet"/>
      <w:lvlText w:val="•"/>
      <w:lvlJc w:val="left"/>
      <w:pPr>
        <w:ind w:left="4309" w:hanging="360"/>
      </w:pPr>
      <w:rPr>
        <w:rFonts w:hint="default"/>
        <w:lang w:val="en-US" w:eastAsia="en-US" w:bidi="ar-SA"/>
      </w:rPr>
    </w:lvl>
    <w:lvl w:ilvl="4" w:tplc="42146CFC">
      <w:numFmt w:val="bullet"/>
      <w:lvlText w:val="•"/>
      <w:lvlJc w:val="left"/>
      <w:pPr>
        <w:ind w:left="5226" w:hanging="360"/>
      </w:pPr>
      <w:rPr>
        <w:rFonts w:hint="default"/>
        <w:lang w:val="en-US" w:eastAsia="en-US" w:bidi="ar-SA"/>
      </w:rPr>
    </w:lvl>
    <w:lvl w:ilvl="5" w:tplc="8E3ACF44">
      <w:numFmt w:val="bullet"/>
      <w:lvlText w:val="•"/>
      <w:lvlJc w:val="left"/>
      <w:pPr>
        <w:ind w:left="6143" w:hanging="360"/>
      </w:pPr>
      <w:rPr>
        <w:rFonts w:hint="default"/>
        <w:lang w:val="en-US" w:eastAsia="en-US" w:bidi="ar-SA"/>
      </w:rPr>
    </w:lvl>
    <w:lvl w:ilvl="6" w:tplc="E13C5A2A">
      <w:numFmt w:val="bullet"/>
      <w:lvlText w:val="•"/>
      <w:lvlJc w:val="left"/>
      <w:pPr>
        <w:ind w:left="7059" w:hanging="360"/>
      </w:pPr>
      <w:rPr>
        <w:rFonts w:hint="default"/>
        <w:lang w:val="en-US" w:eastAsia="en-US" w:bidi="ar-SA"/>
      </w:rPr>
    </w:lvl>
    <w:lvl w:ilvl="7" w:tplc="6A90A754">
      <w:numFmt w:val="bullet"/>
      <w:lvlText w:val="•"/>
      <w:lvlJc w:val="left"/>
      <w:pPr>
        <w:ind w:left="7976" w:hanging="360"/>
      </w:pPr>
      <w:rPr>
        <w:rFonts w:hint="default"/>
        <w:lang w:val="en-US" w:eastAsia="en-US" w:bidi="ar-SA"/>
      </w:rPr>
    </w:lvl>
    <w:lvl w:ilvl="8" w:tplc="AC2495AA">
      <w:numFmt w:val="bullet"/>
      <w:lvlText w:val="•"/>
      <w:lvlJc w:val="left"/>
      <w:pPr>
        <w:ind w:left="8893" w:hanging="360"/>
      </w:pPr>
      <w:rPr>
        <w:rFonts w:hint="default"/>
        <w:lang w:val="en-US" w:eastAsia="en-US" w:bidi="ar-SA"/>
      </w:rPr>
    </w:lvl>
  </w:abstractNum>
  <w:abstractNum w:abstractNumId="16" w15:restartNumberingAfterBreak="0">
    <w:nsid w:val="3BBE25C5"/>
    <w:multiLevelType w:val="hybridMultilevel"/>
    <w:tmpl w:val="472AAD56"/>
    <w:lvl w:ilvl="0" w:tplc="3B84A1C0">
      <w:start w:val="1"/>
      <w:numFmt w:val="decimal"/>
      <w:lvlText w:val="%1."/>
      <w:lvlJc w:val="left"/>
      <w:pPr>
        <w:ind w:left="1552" w:hanging="360"/>
      </w:pPr>
      <w:rPr>
        <w:rFonts w:ascii="Times New Roman" w:eastAsia="Times New Roman" w:hAnsi="Times New Roman" w:cs="Times New Roman" w:hint="default"/>
        <w:w w:val="100"/>
        <w:sz w:val="24"/>
        <w:szCs w:val="24"/>
        <w:lang w:val="en-US" w:eastAsia="en-US" w:bidi="ar-SA"/>
      </w:rPr>
    </w:lvl>
    <w:lvl w:ilvl="1" w:tplc="BC605876">
      <w:numFmt w:val="bullet"/>
      <w:lvlText w:val="o"/>
      <w:lvlJc w:val="left"/>
      <w:pPr>
        <w:ind w:left="2272" w:hanging="360"/>
      </w:pPr>
      <w:rPr>
        <w:rFonts w:ascii="Courier New" w:eastAsia="Courier New" w:hAnsi="Courier New" w:cs="Courier New" w:hint="default"/>
        <w:w w:val="99"/>
        <w:sz w:val="20"/>
        <w:szCs w:val="20"/>
        <w:lang w:val="en-US" w:eastAsia="en-US" w:bidi="ar-SA"/>
      </w:rPr>
    </w:lvl>
    <w:lvl w:ilvl="2" w:tplc="324E5F7C">
      <w:numFmt w:val="bullet"/>
      <w:lvlText w:val="•"/>
      <w:lvlJc w:val="left"/>
      <w:pPr>
        <w:ind w:left="3218" w:hanging="360"/>
      </w:pPr>
      <w:rPr>
        <w:rFonts w:hint="default"/>
        <w:lang w:val="en-US" w:eastAsia="en-US" w:bidi="ar-SA"/>
      </w:rPr>
    </w:lvl>
    <w:lvl w:ilvl="3" w:tplc="6DD049AC">
      <w:numFmt w:val="bullet"/>
      <w:lvlText w:val="•"/>
      <w:lvlJc w:val="left"/>
      <w:pPr>
        <w:ind w:left="4156" w:hanging="360"/>
      </w:pPr>
      <w:rPr>
        <w:rFonts w:hint="default"/>
        <w:lang w:val="en-US" w:eastAsia="en-US" w:bidi="ar-SA"/>
      </w:rPr>
    </w:lvl>
    <w:lvl w:ilvl="4" w:tplc="BB3C6236">
      <w:numFmt w:val="bullet"/>
      <w:lvlText w:val="•"/>
      <w:lvlJc w:val="left"/>
      <w:pPr>
        <w:ind w:left="5095" w:hanging="360"/>
      </w:pPr>
      <w:rPr>
        <w:rFonts w:hint="default"/>
        <w:lang w:val="en-US" w:eastAsia="en-US" w:bidi="ar-SA"/>
      </w:rPr>
    </w:lvl>
    <w:lvl w:ilvl="5" w:tplc="43543D64">
      <w:numFmt w:val="bullet"/>
      <w:lvlText w:val="•"/>
      <w:lvlJc w:val="left"/>
      <w:pPr>
        <w:ind w:left="6033" w:hanging="360"/>
      </w:pPr>
      <w:rPr>
        <w:rFonts w:hint="default"/>
        <w:lang w:val="en-US" w:eastAsia="en-US" w:bidi="ar-SA"/>
      </w:rPr>
    </w:lvl>
    <w:lvl w:ilvl="6" w:tplc="9F78433A">
      <w:numFmt w:val="bullet"/>
      <w:lvlText w:val="•"/>
      <w:lvlJc w:val="left"/>
      <w:pPr>
        <w:ind w:left="6972" w:hanging="360"/>
      </w:pPr>
      <w:rPr>
        <w:rFonts w:hint="default"/>
        <w:lang w:val="en-US" w:eastAsia="en-US" w:bidi="ar-SA"/>
      </w:rPr>
    </w:lvl>
    <w:lvl w:ilvl="7" w:tplc="79DA3B34">
      <w:numFmt w:val="bullet"/>
      <w:lvlText w:val="•"/>
      <w:lvlJc w:val="left"/>
      <w:pPr>
        <w:ind w:left="7910" w:hanging="360"/>
      </w:pPr>
      <w:rPr>
        <w:rFonts w:hint="default"/>
        <w:lang w:val="en-US" w:eastAsia="en-US" w:bidi="ar-SA"/>
      </w:rPr>
    </w:lvl>
    <w:lvl w:ilvl="8" w:tplc="B068F236">
      <w:numFmt w:val="bullet"/>
      <w:lvlText w:val="•"/>
      <w:lvlJc w:val="left"/>
      <w:pPr>
        <w:ind w:left="8849" w:hanging="360"/>
      </w:pPr>
      <w:rPr>
        <w:rFonts w:hint="default"/>
        <w:lang w:val="en-US" w:eastAsia="en-US" w:bidi="ar-SA"/>
      </w:rPr>
    </w:lvl>
  </w:abstractNum>
  <w:abstractNum w:abstractNumId="17" w15:restartNumberingAfterBreak="0">
    <w:nsid w:val="3E2000B1"/>
    <w:multiLevelType w:val="multilevel"/>
    <w:tmpl w:val="723A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1E1281"/>
    <w:multiLevelType w:val="hybridMultilevel"/>
    <w:tmpl w:val="1E8EAF36"/>
    <w:lvl w:ilvl="0" w:tplc="2940F81E">
      <w:start w:val="1"/>
      <w:numFmt w:val="decimal"/>
      <w:lvlText w:val="%1."/>
      <w:lvlJc w:val="left"/>
      <w:pPr>
        <w:ind w:left="2272" w:hanging="360"/>
      </w:pPr>
      <w:rPr>
        <w:rFonts w:ascii="Times New Roman" w:eastAsia="Times New Roman" w:hAnsi="Times New Roman" w:cs="Times New Roman" w:hint="default"/>
        <w:w w:val="100"/>
        <w:sz w:val="24"/>
        <w:szCs w:val="24"/>
        <w:lang w:val="en-US" w:eastAsia="en-US" w:bidi="ar-SA"/>
      </w:rPr>
    </w:lvl>
    <w:lvl w:ilvl="1" w:tplc="2572D822">
      <w:numFmt w:val="bullet"/>
      <w:lvlText w:val="•"/>
      <w:lvlJc w:val="left"/>
      <w:pPr>
        <w:ind w:left="3124" w:hanging="360"/>
      </w:pPr>
      <w:rPr>
        <w:rFonts w:hint="default"/>
        <w:lang w:val="en-US" w:eastAsia="en-US" w:bidi="ar-SA"/>
      </w:rPr>
    </w:lvl>
    <w:lvl w:ilvl="2" w:tplc="131468C0">
      <w:numFmt w:val="bullet"/>
      <w:lvlText w:val="•"/>
      <w:lvlJc w:val="left"/>
      <w:pPr>
        <w:ind w:left="3969" w:hanging="360"/>
      </w:pPr>
      <w:rPr>
        <w:rFonts w:hint="default"/>
        <w:lang w:val="en-US" w:eastAsia="en-US" w:bidi="ar-SA"/>
      </w:rPr>
    </w:lvl>
    <w:lvl w:ilvl="3" w:tplc="E6FC0F26">
      <w:numFmt w:val="bullet"/>
      <w:lvlText w:val="•"/>
      <w:lvlJc w:val="left"/>
      <w:pPr>
        <w:ind w:left="4813" w:hanging="360"/>
      </w:pPr>
      <w:rPr>
        <w:rFonts w:hint="default"/>
        <w:lang w:val="en-US" w:eastAsia="en-US" w:bidi="ar-SA"/>
      </w:rPr>
    </w:lvl>
    <w:lvl w:ilvl="4" w:tplc="78BAFCA4">
      <w:numFmt w:val="bullet"/>
      <w:lvlText w:val="•"/>
      <w:lvlJc w:val="left"/>
      <w:pPr>
        <w:ind w:left="5658" w:hanging="360"/>
      </w:pPr>
      <w:rPr>
        <w:rFonts w:hint="default"/>
        <w:lang w:val="en-US" w:eastAsia="en-US" w:bidi="ar-SA"/>
      </w:rPr>
    </w:lvl>
    <w:lvl w:ilvl="5" w:tplc="EC34428E">
      <w:numFmt w:val="bullet"/>
      <w:lvlText w:val="•"/>
      <w:lvlJc w:val="left"/>
      <w:pPr>
        <w:ind w:left="6503" w:hanging="360"/>
      </w:pPr>
      <w:rPr>
        <w:rFonts w:hint="default"/>
        <w:lang w:val="en-US" w:eastAsia="en-US" w:bidi="ar-SA"/>
      </w:rPr>
    </w:lvl>
    <w:lvl w:ilvl="6" w:tplc="B96A9BC0">
      <w:numFmt w:val="bullet"/>
      <w:lvlText w:val="•"/>
      <w:lvlJc w:val="left"/>
      <w:pPr>
        <w:ind w:left="7347" w:hanging="360"/>
      </w:pPr>
      <w:rPr>
        <w:rFonts w:hint="default"/>
        <w:lang w:val="en-US" w:eastAsia="en-US" w:bidi="ar-SA"/>
      </w:rPr>
    </w:lvl>
    <w:lvl w:ilvl="7" w:tplc="9BE4FD60">
      <w:numFmt w:val="bullet"/>
      <w:lvlText w:val="•"/>
      <w:lvlJc w:val="left"/>
      <w:pPr>
        <w:ind w:left="8192" w:hanging="360"/>
      </w:pPr>
      <w:rPr>
        <w:rFonts w:hint="default"/>
        <w:lang w:val="en-US" w:eastAsia="en-US" w:bidi="ar-SA"/>
      </w:rPr>
    </w:lvl>
    <w:lvl w:ilvl="8" w:tplc="1186C1F8">
      <w:numFmt w:val="bullet"/>
      <w:lvlText w:val="•"/>
      <w:lvlJc w:val="left"/>
      <w:pPr>
        <w:ind w:left="9037" w:hanging="360"/>
      </w:pPr>
      <w:rPr>
        <w:rFonts w:hint="default"/>
        <w:lang w:val="en-US" w:eastAsia="en-US" w:bidi="ar-SA"/>
      </w:rPr>
    </w:lvl>
  </w:abstractNum>
  <w:abstractNum w:abstractNumId="19" w15:restartNumberingAfterBreak="0">
    <w:nsid w:val="40891C62"/>
    <w:multiLevelType w:val="multilevel"/>
    <w:tmpl w:val="0172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A369D9"/>
    <w:multiLevelType w:val="hybridMultilevel"/>
    <w:tmpl w:val="FD683DA0"/>
    <w:lvl w:ilvl="0" w:tplc="91281BDA">
      <w:numFmt w:val="bullet"/>
      <w:lvlText w:val=""/>
      <w:lvlJc w:val="left"/>
      <w:pPr>
        <w:ind w:left="1552" w:hanging="360"/>
      </w:pPr>
      <w:rPr>
        <w:rFonts w:ascii="Symbol" w:eastAsia="Symbol" w:hAnsi="Symbol" w:cs="Symbol" w:hint="default"/>
        <w:w w:val="99"/>
        <w:sz w:val="20"/>
        <w:szCs w:val="20"/>
        <w:lang w:val="en-US" w:eastAsia="en-US" w:bidi="ar-SA"/>
      </w:rPr>
    </w:lvl>
    <w:lvl w:ilvl="1" w:tplc="F58A5D24">
      <w:numFmt w:val="bullet"/>
      <w:lvlText w:val="•"/>
      <w:lvlJc w:val="left"/>
      <w:pPr>
        <w:ind w:left="2476" w:hanging="360"/>
      </w:pPr>
      <w:rPr>
        <w:rFonts w:hint="default"/>
        <w:lang w:val="en-US" w:eastAsia="en-US" w:bidi="ar-SA"/>
      </w:rPr>
    </w:lvl>
    <w:lvl w:ilvl="2" w:tplc="BDDAF544">
      <w:numFmt w:val="bullet"/>
      <w:lvlText w:val="•"/>
      <w:lvlJc w:val="left"/>
      <w:pPr>
        <w:ind w:left="3393" w:hanging="360"/>
      </w:pPr>
      <w:rPr>
        <w:rFonts w:hint="default"/>
        <w:lang w:val="en-US" w:eastAsia="en-US" w:bidi="ar-SA"/>
      </w:rPr>
    </w:lvl>
    <w:lvl w:ilvl="3" w:tplc="ECB0BF06">
      <w:numFmt w:val="bullet"/>
      <w:lvlText w:val="•"/>
      <w:lvlJc w:val="left"/>
      <w:pPr>
        <w:ind w:left="4309" w:hanging="360"/>
      </w:pPr>
      <w:rPr>
        <w:rFonts w:hint="default"/>
        <w:lang w:val="en-US" w:eastAsia="en-US" w:bidi="ar-SA"/>
      </w:rPr>
    </w:lvl>
    <w:lvl w:ilvl="4" w:tplc="C8B42A18">
      <w:numFmt w:val="bullet"/>
      <w:lvlText w:val="•"/>
      <w:lvlJc w:val="left"/>
      <w:pPr>
        <w:ind w:left="5226" w:hanging="360"/>
      </w:pPr>
      <w:rPr>
        <w:rFonts w:hint="default"/>
        <w:lang w:val="en-US" w:eastAsia="en-US" w:bidi="ar-SA"/>
      </w:rPr>
    </w:lvl>
    <w:lvl w:ilvl="5" w:tplc="6542FC28">
      <w:numFmt w:val="bullet"/>
      <w:lvlText w:val="•"/>
      <w:lvlJc w:val="left"/>
      <w:pPr>
        <w:ind w:left="6143" w:hanging="360"/>
      </w:pPr>
      <w:rPr>
        <w:rFonts w:hint="default"/>
        <w:lang w:val="en-US" w:eastAsia="en-US" w:bidi="ar-SA"/>
      </w:rPr>
    </w:lvl>
    <w:lvl w:ilvl="6" w:tplc="56546434">
      <w:numFmt w:val="bullet"/>
      <w:lvlText w:val="•"/>
      <w:lvlJc w:val="left"/>
      <w:pPr>
        <w:ind w:left="7059" w:hanging="360"/>
      </w:pPr>
      <w:rPr>
        <w:rFonts w:hint="default"/>
        <w:lang w:val="en-US" w:eastAsia="en-US" w:bidi="ar-SA"/>
      </w:rPr>
    </w:lvl>
    <w:lvl w:ilvl="7" w:tplc="7F4E5038">
      <w:numFmt w:val="bullet"/>
      <w:lvlText w:val="•"/>
      <w:lvlJc w:val="left"/>
      <w:pPr>
        <w:ind w:left="7976" w:hanging="360"/>
      </w:pPr>
      <w:rPr>
        <w:rFonts w:hint="default"/>
        <w:lang w:val="en-US" w:eastAsia="en-US" w:bidi="ar-SA"/>
      </w:rPr>
    </w:lvl>
    <w:lvl w:ilvl="8" w:tplc="EFDC76AE">
      <w:numFmt w:val="bullet"/>
      <w:lvlText w:val="•"/>
      <w:lvlJc w:val="left"/>
      <w:pPr>
        <w:ind w:left="8893" w:hanging="360"/>
      </w:pPr>
      <w:rPr>
        <w:rFonts w:hint="default"/>
        <w:lang w:val="en-US" w:eastAsia="en-US" w:bidi="ar-SA"/>
      </w:rPr>
    </w:lvl>
  </w:abstractNum>
  <w:abstractNum w:abstractNumId="21" w15:restartNumberingAfterBreak="0">
    <w:nsid w:val="4A3C268F"/>
    <w:multiLevelType w:val="multilevel"/>
    <w:tmpl w:val="DF7A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F463FC"/>
    <w:multiLevelType w:val="multilevel"/>
    <w:tmpl w:val="0D66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8D592A"/>
    <w:multiLevelType w:val="multilevel"/>
    <w:tmpl w:val="C35E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9623B2"/>
    <w:multiLevelType w:val="multilevel"/>
    <w:tmpl w:val="1B24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707EFD"/>
    <w:multiLevelType w:val="multilevel"/>
    <w:tmpl w:val="0552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B73388"/>
    <w:multiLevelType w:val="multilevel"/>
    <w:tmpl w:val="34AABD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609C1644"/>
    <w:multiLevelType w:val="multilevel"/>
    <w:tmpl w:val="D98A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A2561B"/>
    <w:multiLevelType w:val="hybridMultilevel"/>
    <w:tmpl w:val="15689E50"/>
    <w:lvl w:ilvl="0" w:tplc="F3EE96B0">
      <w:start w:val="1"/>
      <w:numFmt w:val="decimal"/>
      <w:lvlText w:val="%1."/>
      <w:lvlJc w:val="left"/>
      <w:pPr>
        <w:ind w:left="832" w:hanging="240"/>
      </w:pPr>
      <w:rPr>
        <w:rFonts w:ascii="Times New Roman" w:eastAsia="Times New Roman" w:hAnsi="Times New Roman" w:cs="Times New Roman" w:hint="default"/>
        <w:b/>
        <w:bCs/>
        <w:w w:val="100"/>
        <w:sz w:val="24"/>
        <w:szCs w:val="24"/>
        <w:lang w:val="en-US" w:eastAsia="en-US" w:bidi="ar-SA"/>
      </w:rPr>
    </w:lvl>
    <w:lvl w:ilvl="1" w:tplc="7D7A1BE2">
      <w:numFmt w:val="bullet"/>
      <w:lvlText w:val=""/>
      <w:lvlJc w:val="left"/>
      <w:pPr>
        <w:ind w:left="1552" w:hanging="360"/>
      </w:pPr>
      <w:rPr>
        <w:rFonts w:ascii="Symbol" w:eastAsia="Symbol" w:hAnsi="Symbol" w:cs="Symbol" w:hint="default"/>
        <w:w w:val="99"/>
        <w:sz w:val="20"/>
        <w:szCs w:val="20"/>
        <w:lang w:val="en-US" w:eastAsia="en-US" w:bidi="ar-SA"/>
      </w:rPr>
    </w:lvl>
    <w:lvl w:ilvl="2" w:tplc="283C124E">
      <w:numFmt w:val="bullet"/>
      <w:lvlText w:val="•"/>
      <w:lvlJc w:val="left"/>
      <w:pPr>
        <w:ind w:left="2578" w:hanging="360"/>
      </w:pPr>
      <w:rPr>
        <w:rFonts w:hint="default"/>
        <w:lang w:val="en-US" w:eastAsia="en-US" w:bidi="ar-SA"/>
      </w:rPr>
    </w:lvl>
    <w:lvl w:ilvl="3" w:tplc="BF06DC3C">
      <w:numFmt w:val="bullet"/>
      <w:lvlText w:val="•"/>
      <w:lvlJc w:val="left"/>
      <w:pPr>
        <w:ind w:left="3596" w:hanging="360"/>
      </w:pPr>
      <w:rPr>
        <w:rFonts w:hint="default"/>
        <w:lang w:val="en-US" w:eastAsia="en-US" w:bidi="ar-SA"/>
      </w:rPr>
    </w:lvl>
    <w:lvl w:ilvl="4" w:tplc="A4FCF556">
      <w:numFmt w:val="bullet"/>
      <w:lvlText w:val="•"/>
      <w:lvlJc w:val="left"/>
      <w:pPr>
        <w:ind w:left="4615" w:hanging="360"/>
      </w:pPr>
      <w:rPr>
        <w:rFonts w:hint="default"/>
        <w:lang w:val="en-US" w:eastAsia="en-US" w:bidi="ar-SA"/>
      </w:rPr>
    </w:lvl>
    <w:lvl w:ilvl="5" w:tplc="9CC84F44">
      <w:numFmt w:val="bullet"/>
      <w:lvlText w:val="•"/>
      <w:lvlJc w:val="left"/>
      <w:pPr>
        <w:ind w:left="5633" w:hanging="360"/>
      </w:pPr>
      <w:rPr>
        <w:rFonts w:hint="default"/>
        <w:lang w:val="en-US" w:eastAsia="en-US" w:bidi="ar-SA"/>
      </w:rPr>
    </w:lvl>
    <w:lvl w:ilvl="6" w:tplc="4B9AC09E">
      <w:numFmt w:val="bullet"/>
      <w:lvlText w:val="•"/>
      <w:lvlJc w:val="left"/>
      <w:pPr>
        <w:ind w:left="6652" w:hanging="360"/>
      </w:pPr>
      <w:rPr>
        <w:rFonts w:hint="default"/>
        <w:lang w:val="en-US" w:eastAsia="en-US" w:bidi="ar-SA"/>
      </w:rPr>
    </w:lvl>
    <w:lvl w:ilvl="7" w:tplc="16146F40">
      <w:numFmt w:val="bullet"/>
      <w:lvlText w:val="•"/>
      <w:lvlJc w:val="left"/>
      <w:pPr>
        <w:ind w:left="7670" w:hanging="360"/>
      </w:pPr>
      <w:rPr>
        <w:rFonts w:hint="default"/>
        <w:lang w:val="en-US" w:eastAsia="en-US" w:bidi="ar-SA"/>
      </w:rPr>
    </w:lvl>
    <w:lvl w:ilvl="8" w:tplc="7BE6C054">
      <w:numFmt w:val="bullet"/>
      <w:lvlText w:val="•"/>
      <w:lvlJc w:val="left"/>
      <w:pPr>
        <w:ind w:left="8689" w:hanging="360"/>
      </w:pPr>
      <w:rPr>
        <w:rFonts w:hint="default"/>
        <w:lang w:val="en-US" w:eastAsia="en-US" w:bidi="ar-SA"/>
      </w:rPr>
    </w:lvl>
  </w:abstractNum>
  <w:abstractNum w:abstractNumId="29" w15:restartNumberingAfterBreak="0">
    <w:nsid w:val="61CC28F8"/>
    <w:multiLevelType w:val="multilevel"/>
    <w:tmpl w:val="CBB8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0B0350"/>
    <w:multiLevelType w:val="multilevel"/>
    <w:tmpl w:val="6852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CC7CD2"/>
    <w:multiLevelType w:val="hybridMultilevel"/>
    <w:tmpl w:val="9F3AFFD8"/>
    <w:lvl w:ilvl="0" w:tplc="C464E754">
      <w:start w:val="1"/>
      <w:numFmt w:val="decimal"/>
      <w:lvlText w:val="%1."/>
      <w:lvlJc w:val="left"/>
      <w:pPr>
        <w:ind w:left="832" w:hanging="240"/>
      </w:pPr>
      <w:rPr>
        <w:rFonts w:ascii="Times New Roman" w:eastAsia="Times New Roman" w:hAnsi="Times New Roman" w:cs="Times New Roman" w:hint="default"/>
        <w:b/>
        <w:bCs/>
        <w:w w:val="100"/>
        <w:sz w:val="24"/>
        <w:szCs w:val="24"/>
        <w:lang w:val="en-US" w:eastAsia="en-US" w:bidi="ar-SA"/>
      </w:rPr>
    </w:lvl>
    <w:lvl w:ilvl="1" w:tplc="3FA614B8">
      <w:numFmt w:val="bullet"/>
      <w:lvlText w:val="•"/>
      <w:lvlJc w:val="left"/>
      <w:pPr>
        <w:ind w:left="1828" w:hanging="240"/>
      </w:pPr>
      <w:rPr>
        <w:rFonts w:hint="default"/>
        <w:lang w:val="en-US" w:eastAsia="en-US" w:bidi="ar-SA"/>
      </w:rPr>
    </w:lvl>
    <w:lvl w:ilvl="2" w:tplc="3A7ADDD2">
      <w:numFmt w:val="bullet"/>
      <w:lvlText w:val="•"/>
      <w:lvlJc w:val="left"/>
      <w:pPr>
        <w:ind w:left="2817" w:hanging="240"/>
      </w:pPr>
      <w:rPr>
        <w:rFonts w:hint="default"/>
        <w:lang w:val="en-US" w:eastAsia="en-US" w:bidi="ar-SA"/>
      </w:rPr>
    </w:lvl>
    <w:lvl w:ilvl="3" w:tplc="3C201150">
      <w:numFmt w:val="bullet"/>
      <w:lvlText w:val="•"/>
      <w:lvlJc w:val="left"/>
      <w:pPr>
        <w:ind w:left="3805" w:hanging="240"/>
      </w:pPr>
      <w:rPr>
        <w:rFonts w:hint="default"/>
        <w:lang w:val="en-US" w:eastAsia="en-US" w:bidi="ar-SA"/>
      </w:rPr>
    </w:lvl>
    <w:lvl w:ilvl="4" w:tplc="92D8E2A2">
      <w:numFmt w:val="bullet"/>
      <w:lvlText w:val="•"/>
      <w:lvlJc w:val="left"/>
      <w:pPr>
        <w:ind w:left="4794" w:hanging="240"/>
      </w:pPr>
      <w:rPr>
        <w:rFonts w:hint="default"/>
        <w:lang w:val="en-US" w:eastAsia="en-US" w:bidi="ar-SA"/>
      </w:rPr>
    </w:lvl>
    <w:lvl w:ilvl="5" w:tplc="F118CC1E">
      <w:numFmt w:val="bullet"/>
      <w:lvlText w:val="•"/>
      <w:lvlJc w:val="left"/>
      <w:pPr>
        <w:ind w:left="5783" w:hanging="240"/>
      </w:pPr>
      <w:rPr>
        <w:rFonts w:hint="default"/>
        <w:lang w:val="en-US" w:eastAsia="en-US" w:bidi="ar-SA"/>
      </w:rPr>
    </w:lvl>
    <w:lvl w:ilvl="6" w:tplc="182A8A56">
      <w:numFmt w:val="bullet"/>
      <w:lvlText w:val="•"/>
      <w:lvlJc w:val="left"/>
      <w:pPr>
        <w:ind w:left="6771" w:hanging="240"/>
      </w:pPr>
      <w:rPr>
        <w:rFonts w:hint="default"/>
        <w:lang w:val="en-US" w:eastAsia="en-US" w:bidi="ar-SA"/>
      </w:rPr>
    </w:lvl>
    <w:lvl w:ilvl="7" w:tplc="7108C984">
      <w:numFmt w:val="bullet"/>
      <w:lvlText w:val="•"/>
      <w:lvlJc w:val="left"/>
      <w:pPr>
        <w:ind w:left="7760" w:hanging="240"/>
      </w:pPr>
      <w:rPr>
        <w:rFonts w:hint="default"/>
        <w:lang w:val="en-US" w:eastAsia="en-US" w:bidi="ar-SA"/>
      </w:rPr>
    </w:lvl>
    <w:lvl w:ilvl="8" w:tplc="71DCA126">
      <w:numFmt w:val="bullet"/>
      <w:lvlText w:val="•"/>
      <w:lvlJc w:val="left"/>
      <w:pPr>
        <w:ind w:left="8749" w:hanging="240"/>
      </w:pPr>
      <w:rPr>
        <w:rFonts w:hint="default"/>
        <w:lang w:val="en-US" w:eastAsia="en-US" w:bidi="ar-SA"/>
      </w:rPr>
    </w:lvl>
  </w:abstractNum>
  <w:abstractNum w:abstractNumId="32" w15:restartNumberingAfterBreak="0">
    <w:nsid w:val="75045F34"/>
    <w:multiLevelType w:val="hybridMultilevel"/>
    <w:tmpl w:val="3D16E0E8"/>
    <w:lvl w:ilvl="0" w:tplc="BDB0A676">
      <w:numFmt w:val="bullet"/>
      <w:lvlText w:val="o"/>
      <w:lvlJc w:val="left"/>
      <w:pPr>
        <w:ind w:left="1552" w:hanging="360"/>
      </w:pPr>
      <w:rPr>
        <w:rFonts w:ascii="Courier New" w:eastAsia="Courier New" w:hAnsi="Courier New" w:cs="Courier New" w:hint="default"/>
        <w:w w:val="100"/>
        <w:sz w:val="24"/>
        <w:szCs w:val="24"/>
        <w:lang w:val="en-US" w:eastAsia="en-US" w:bidi="ar-SA"/>
      </w:rPr>
    </w:lvl>
    <w:lvl w:ilvl="1" w:tplc="78CA3EEC">
      <w:numFmt w:val="bullet"/>
      <w:lvlText w:val="•"/>
      <w:lvlJc w:val="left"/>
      <w:pPr>
        <w:ind w:left="2476" w:hanging="360"/>
      </w:pPr>
      <w:rPr>
        <w:rFonts w:hint="default"/>
        <w:lang w:val="en-US" w:eastAsia="en-US" w:bidi="ar-SA"/>
      </w:rPr>
    </w:lvl>
    <w:lvl w:ilvl="2" w:tplc="30209E06">
      <w:numFmt w:val="bullet"/>
      <w:lvlText w:val="•"/>
      <w:lvlJc w:val="left"/>
      <w:pPr>
        <w:ind w:left="3393" w:hanging="360"/>
      </w:pPr>
      <w:rPr>
        <w:rFonts w:hint="default"/>
        <w:lang w:val="en-US" w:eastAsia="en-US" w:bidi="ar-SA"/>
      </w:rPr>
    </w:lvl>
    <w:lvl w:ilvl="3" w:tplc="CD34DC7C">
      <w:numFmt w:val="bullet"/>
      <w:lvlText w:val="•"/>
      <w:lvlJc w:val="left"/>
      <w:pPr>
        <w:ind w:left="4309" w:hanging="360"/>
      </w:pPr>
      <w:rPr>
        <w:rFonts w:hint="default"/>
        <w:lang w:val="en-US" w:eastAsia="en-US" w:bidi="ar-SA"/>
      </w:rPr>
    </w:lvl>
    <w:lvl w:ilvl="4" w:tplc="2876B524">
      <w:numFmt w:val="bullet"/>
      <w:lvlText w:val="•"/>
      <w:lvlJc w:val="left"/>
      <w:pPr>
        <w:ind w:left="5226" w:hanging="360"/>
      </w:pPr>
      <w:rPr>
        <w:rFonts w:hint="default"/>
        <w:lang w:val="en-US" w:eastAsia="en-US" w:bidi="ar-SA"/>
      </w:rPr>
    </w:lvl>
    <w:lvl w:ilvl="5" w:tplc="BE4638FC">
      <w:numFmt w:val="bullet"/>
      <w:lvlText w:val="•"/>
      <w:lvlJc w:val="left"/>
      <w:pPr>
        <w:ind w:left="6143" w:hanging="360"/>
      </w:pPr>
      <w:rPr>
        <w:rFonts w:hint="default"/>
        <w:lang w:val="en-US" w:eastAsia="en-US" w:bidi="ar-SA"/>
      </w:rPr>
    </w:lvl>
    <w:lvl w:ilvl="6" w:tplc="8CFC2D22">
      <w:numFmt w:val="bullet"/>
      <w:lvlText w:val="•"/>
      <w:lvlJc w:val="left"/>
      <w:pPr>
        <w:ind w:left="7059" w:hanging="360"/>
      </w:pPr>
      <w:rPr>
        <w:rFonts w:hint="default"/>
        <w:lang w:val="en-US" w:eastAsia="en-US" w:bidi="ar-SA"/>
      </w:rPr>
    </w:lvl>
    <w:lvl w:ilvl="7" w:tplc="FAB6C4B0">
      <w:numFmt w:val="bullet"/>
      <w:lvlText w:val="•"/>
      <w:lvlJc w:val="left"/>
      <w:pPr>
        <w:ind w:left="7976" w:hanging="360"/>
      </w:pPr>
      <w:rPr>
        <w:rFonts w:hint="default"/>
        <w:lang w:val="en-US" w:eastAsia="en-US" w:bidi="ar-SA"/>
      </w:rPr>
    </w:lvl>
    <w:lvl w:ilvl="8" w:tplc="218C7320">
      <w:numFmt w:val="bullet"/>
      <w:lvlText w:val="•"/>
      <w:lvlJc w:val="left"/>
      <w:pPr>
        <w:ind w:left="8893" w:hanging="360"/>
      </w:pPr>
      <w:rPr>
        <w:rFonts w:hint="default"/>
        <w:lang w:val="en-US" w:eastAsia="en-US" w:bidi="ar-SA"/>
      </w:rPr>
    </w:lvl>
  </w:abstractNum>
  <w:num w:numId="1" w16cid:durableId="913394367">
    <w:abstractNumId w:val="5"/>
  </w:num>
  <w:num w:numId="2" w16cid:durableId="751314550">
    <w:abstractNumId w:val="18"/>
  </w:num>
  <w:num w:numId="3" w16cid:durableId="584803823">
    <w:abstractNumId w:val="32"/>
  </w:num>
  <w:num w:numId="4" w16cid:durableId="205264430">
    <w:abstractNumId w:val="16"/>
  </w:num>
  <w:num w:numId="5" w16cid:durableId="1916501969">
    <w:abstractNumId w:val="4"/>
  </w:num>
  <w:num w:numId="6" w16cid:durableId="1538860135">
    <w:abstractNumId w:val="7"/>
  </w:num>
  <w:num w:numId="7" w16cid:durableId="556863448">
    <w:abstractNumId w:val="28"/>
  </w:num>
  <w:num w:numId="8" w16cid:durableId="1171289651">
    <w:abstractNumId w:val="31"/>
  </w:num>
  <w:num w:numId="9" w16cid:durableId="1995601842">
    <w:abstractNumId w:val="15"/>
  </w:num>
  <w:num w:numId="10" w16cid:durableId="1154645771">
    <w:abstractNumId w:val="20"/>
  </w:num>
  <w:num w:numId="11" w16cid:durableId="1519392049">
    <w:abstractNumId w:val="8"/>
  </w:num>
  <w:num w:numId="12" w16cid:durableId="304896208">
    <w:abstractNumId w:val="27"/>
  </w:num>
  <w:num w:numId="13" w16cid:durableId="1656564662">
    <w:abstractNumId w:val="19"/>
  </w:num>
  <w:num w:numId="14" w16cid:durableId="285160256">
    <w:abstractNumId w:val="11"/>
  </w:num>
  <w:num w:numId="15" w16cid:durableId="1920018850">
    <w:abstractNumId w:val="23"/>
  </w:num>
  <w:num w:numId="16" w16cid:durableId="1441802449">
    <w:abstractNumId w:val="1"/>
  </w:num>
  <w:num w:numId="17" w16cid:durableId="315837439">
    <w:abstractNumId w:val="30"/>
  </w:num>
  <w:num w:numId="18" w16cid:durableId="1554807216">
    <w:abstractNumId w:val="3"/>
  </w:num>
  <w:num w:numId="19" w16cid:durableId="1982539047">
    <w:abstractNumId w:val="17"/>
  </w:num>
  <w:num w:numId="20" w16cid:durableId="75052982">
    <w:abstractNumId w:val="12"/>
  </w:num>
  <w:num w:numId="21" w16cid:durableId="1549797085">
    <w:abstractNumId w:val="25"/>
  </w:num>
  <w:num w:numId="22" w16cid:durableId="57752318">
    <w:abstractNumId w:val="21"/>
  </w:num>
  <w:num w:numId="23" w16cid:durableId="1489634048">
    <w:abstractNumId w:val="14"/>
  </w:num>
  <w:num w:numId="24" w16cid:durableId="855074441">
    <w:abstractNumId w:val="6"/>
  </w:num>
  <w:num w:numId="25" w16cid:durableId="1392582010">
    <w:abstractNumId w:val="24"/>
  </w:num>
  <w:num w:numId="26" w16cid:durableId="1718699141">
    <w:abstractNumId w:val="0"/>
  </w:num>
  <w:num w:numId="27" w16cid:durableId="1744722592">
    <w:abstractNumId w:val="9"/>
  </w:num>
  <w:num w:numId="28" w16cid:durableId="744500483">
    <w:abstractNumId w:val="13"/>
  </w:num>
  <w:num w:numId="29" w16cid:durableId="509098819">
    <w:abstractNumId w:val="10"/>
  </w:num>
  <w:num w:numId="30" w16cid:durableId="292902495">
    <w:abstractNumId w:val="22"/>
  </w:num>
  <w:num w:numId="31" w16cid:durableId="2070373260">
    <w:abstractNumId w:val="2"/>
  </w:num>
  <w:num w:numId="32" w16cid:durableId="557205688">
    <w:abstractNumId w:val="29"/>
  </w:num>
  <w:num w:numId="33" w16cid:durableId="210032479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63B7A"/>
    <w:rsid w:val="000C5ABE"/>
    <w:rsid w:val="000D02A8"/>
    <w:rsid w:val="001831F8"/>
    <w:rsid w:val="002E748C"/>
    <w:rsid w:val="003D2FD3"/>
    <w:rsid w:val="004544F8"/>
    <w:rsid w:val="004D7DEE"/>
    <w:rsid w:val="00574730"/>
    <w:rsid w:val="0058110E"/>
    <w:rsid w:val="005C0018"/>
    <w:rsid w:val="006C716C"/>
    <w:rsid w:val="00760815"/>
    <w:rsid w:val="007A576F"/>
    <w:rsid w:val="007D6874"/>
    <w:rsid w:val="00831D38"/>
    <w:rsid w:val="0084783E"/>
    <w:rsid w:val="00A660BB"/>
    <w:rsid w:val="00BB4BE5"/>
    <w:rsid w:val="00BD20D7"/>
    <w:rsid w:val="00C86FBD"/>
    <w:rsid w:val="00E63B7A"/>
    <w:rsid w:val="00F41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0DFFA"/>
  <w15:docId w15:val="{9A3CBBCE-4AB5-4F46-939F-8EFE10AA8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465"/>
      <w:jc w:val="center"/>
      <w:outlineLvl w:val="0"/>
    </w:pPr>
    <w:rPr>
      <w:sz w:val="36"/>
      <w:szCs w:val="36"/>
    </w:rPr>
  </w:style>
  <w:style w:type="paragraph" w:styleId="Heading2">
    <w:name w:val="heading 2"/>
    <w:basedOn w:val="Normal"/>
    <w:uiPriority w:val="9"/>
    <w:unhideWhenUsed/>
    <w:qFormat/>
    <w:pPr>
      <w:spacing w:before="62"/>
      <w:ind w:right="459"/>
      <w:jc w:val="center"/>
      <w:outlineLvl w:val="1"/>
    </w:pPr>
    <w:rPr>
      <w:b/>
      <w:bCs/>
      <w:sz w:val="28"/>
      <w:szCs w:val="28"/>
    </w:rPr>
  </w:style>
  <w:style w:type="paragraph" w:styleId="Heading3">
    <w:name w:val="heading 3"/>
    <w:basedOn w:val="Normal"/>
    <w:uiPriority w:val="9"/>
    <w:unhideWhenUsed/>
    <w:qFormat/>
    <w:pPr>
      <w:spacing w:before="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52" w:hanging="360"/>
    </w:pPr>
  </w:style>
  <w:style w:type="paragraph" w:customStyle="1" w:styleId="TableParagraph">
    <w:name w:val="Table Paragraph"/>
    <w:basedOn w:val="Normal"/>
    <w:uiPriority w:val="1"/>
    <w:qFormat/>
    <w:pPr>
      <w:spacing w:before="119"/>
      <w:ind w:left="107"/>
    </w:pPr>
    <w:rPr>
      <w:rFonts w:ascii="Calibri" w:eastAsia="Calibri" w:hAnsi="Calibri" w:cs="Calibri"/>
    </w:rPr>
  </w:style>
  <w:style w:type="paragraph" w:styleId="Title">
    <w:name w:val="Title"/>
    <w:basedOn w:val="Normal"/>
    <w:link w:val="TitleChar"/>
    <w:uiPriority w:val="10"/>
    <w:qFormat/>
    <w:rsid w:val="00574730"/>
    <w:pPr>
      <w:spacing w:before="59"/>
      <w:ind w:left="1485" w:right="1745"/>
      <w:jc w:val="center"/>
    </w:pPr>
    <w:rPr>
      <w:b/>
      <w:bCs/>
      <w:sz w:val="44"/>
      <w:szCs w:val="44"/>
    </w:rPr>
  </w:style>
  <w:style w:type="character" w:customStyle="1" w:styleId="TitleChar">
    <w:name w:val="Title Char"/>
    <w:basedOn w:val="DefaultParagraphFont"/>
    <w:link w:val="Title"/>
    <w:uiPriority w:val="10"/>
    <w:rsid w:val="00574730"/>
    <w:rPr>
      <w:rFonts w:ascii="Times New Roman" w:eastAsia="Times New Roman" w:hAnsi="Times New Roman" w:cs="Times New Roman"/>
      <w:b/>
      <w:bCs/>
      <w:sz w:val="44"/>
      <w:szCs w:val="44"/>
    </w:rPr>
  </w:style>
  <w:style w:type="paragraph" w:styleId="NormalWeb">
    <w:name w:val="Normal (Web)"/>
    <w:basedOn w:val="Normal"/>
    <w:uiPriority w:val="99"/>
    <w:unhideWhenUsed/>
    <w:rsid w:val="007D6874"/>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C86FBD"/>
    <w:rPr>
      <w:color w:val="0000FF" w:themeColor="hyperlink"/>
      <w:u w:val="single"/>
    </w:rPr>
  </w:style>
  <w:style w:type="character" w:styleId="UnresolvedMention">
    <w:name w:val="Unresolved Mention"/>
    <w:basedOn w:val="DefaultParagraphFont"/>
    <w:uiPriority w:val="99"/>
    <w:semiHidden/>
    <w:unhideWhenUsed/>
    <w:rsid w:val="00C86FBD"/>
    <w:rPr>
      <w:color w:val="605E5C"/>
      <w:shd w:val="clear" w:color="auto" w:fill="E1DFDD"/>
    </w:rPr>
  </w:style>
  <w:style w:type="character" w:styleId="Strong">
    <w:name w:val="Strong"/>
    <w:basedOn w:val="DefaultParagraphFont"/>
    <w:uiPriority w:val="22"/>
    <w:qFormat/>
    <w:rsid w:val="000C5ABE"/>
    <w:rPr>
      <w:b/>
      <w:bCs/>
    </w:rPr>
  </w:style>
  <w:style w:type="character" w:customStyle="1" w:styleId="truncate">
    <w:name w:val="truncate"/>
    <w:basedOn w:val="DefaultParagraphFont"/>
    <w:rsid w:val="000C5ABE"/>
  </w:style>
  <w:style w:type="character" w:styleId="FollowedHyperlink">
    <w:name w:val="FollowedHyperlink"/>
    <w:basedOn w:val="DefaultParagraphFont"/>
    <w:uiPriority w:val="99"/>
    <w:semiHidden/>
    <w:unhideWhenUsed/>
    <w:rsid w:val="000C5A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6680">
      <w:bodyDiv w:val="1"/>
      <w:marLeft w:val="0"/>
      <w:marRight w:val="0"/>
      <w:marTop w:val="0"/>
      <w:marBottom w:val="0"/>
      <w:divBdr>
        <w:top w:val="none" w:sz="0" w:space="0" w:color="auto"/>
        <w:left w:val="none" w:sz="0" w:space="0" w:color="auto"/>
        <w:bottom w:val="none" w:sz="0" w:space="0" w:color="auto"/>
        <w:right w:val="none" w:sz="0" w:space="0" w:color="auto"/>
      </w:divBdr>
      <w:divsChild>
        <w:div w:id="1003973789">
          <w:marLeft w:val="0"/>
          <w:marRight w:val="0"/>
          <w:marTop w:val="0"/>
          <w:marBottom w:val="0"/>
          <w:divBdr>
            <w:top w:val="none" w:sz="0" w:space="0" w:color="auto"/>
            <w:left w:val="none" w:sz="0" w:space="0" w:color="auto"/>
            <w:bottom w:val="none" w:sz="0" w:space="0" w:color="auto"/>
            <w:right w:val="none" w:sz="0" w:space="0" w:color="auto"/>
          </w:divBdr>
        </w:div>
        <w:div w:id="2035693593">
          <w:marLeft w:val="0"/>
          <w:marRight w:val="0"/>
          <w:marTop w:val="0"/>
          <w:marBottom w:val="0"/>
          <w:divBdr>
            <w:top w:val="none" w:sz="0" w:space="0" w:color="auto"/>
            <w:left w:val="none" w:sz="0" w:space="0" w:color="auto"/>
            <w:bottom w:val="none" w:sz="0" w:space="0" w:color="auto"/>
            <w:right w:val="none" w:sz="0" w:space="0" w:color="auto"/>
          </w:divBdr>
        </w:div>
        <w:div w:id="743843849">
          <w:marLeft w:val="0"/>
          <w:marRight w:val="0"/>
          <w:marTop w:val="0"/>
          <w:marBottom w:val="0"/>
          <w:divBdr>
            <w:top w:val="none" w:sz="0" w:space="0" w:color="auto"/>
            <w:left w:val="none" w:sz="0" w:space="0" w:color="auto"/>
            <w:bottom w:val="none" w:sz="0" w:space="0" w:color="auto"/>
            <w:right w:val="none" w:sz="0" w:space="0" w:color="auto"/>
          </w:divBdr>
        </w:div>
        <w:div w:id="1720129143">
          <w:marLeft w:val="0"/>
          <w:marRight w:val="0"/>
          <w:marTop w:val="0"/>
          <w:marBottom w:val="0"/>
          <w:divBdr>
            <w:top w:val="none" w:sz="0" w:space="0" w:color="auto"/>
            <w:left w:val="none" w:sz="0" w:space="0" w:color="auto"/>
            <w:bottom w:val="none" w:sz="0" w:space="0" w:color="auto"/>
            <w:right w:val="none" w:sz="0" w:space="0" w:color="auto"/>
          </w:divBdr>
        </w:div>
        <w:div w:id="1801604226">
          <w:marLeft w:val="0"/>
          <w:marRight w:val="0"/>
          <w:marTop w:val="0"/>
          <w:marBottom w:val="0"/>
          <w:divBdr>
            <w:top w:val="none" w:sz="0" w:space="0" w:color="auto"/>
            <w:left w:val="none" w:sz="0" w:space="0" w:color="auto"/>
            <w:bottom w:val="none" w:sz="0" w:space="0" w:color="auto"/>
            <w:right w:val="none" w:sz="0" w:space="0" w:color="auto"/>
          </w:divBdr>
        </w:div>
        <w:div w:id="671834547">
          <w:marLeft w:val="0"/>
          <w:marRight w:val="0"/>
          <w:marTop w:val="0"/>
          <w:marBottom w:val="0"/>
          <w:divBdr>
            <w:top w:val="none" w:sz="0" w:space="0" w:color="auto"/>
            <w:left w:val="none" w:sz="0" w:space="0" w:color="auto"/>
            <w:bottom w:val="none" w:sz="0" w:space="0" w:color="auto"/>
            <w:right w:val="none" w:sz="0" w:space="0" w:color="auto"/>
          </w:divBdr>
        </w:div>
        <w:div w:id="794446084">
          <w:marLeft w:val="0"/>
          <w:marRight w:val="0"/>
          <w:marTop w:val="0"/>
          <w:marBottom w:val="0"/>
          <w:divBdr>
            <w:top w:val="none" w:sz="0" w:space="0" w:color="auto"/>
            <w:left w:val="none" w:sz="0" w:space="0" w:color="auto"/>
            <w:bottom w:val="none" w:sz="0" w:space="0" w:color="auto"/>
            <w:right w:val="none" w:sz="0" w:space="0" w:color="auto"/>
          </w:divBdr>
        </w:div>
        <w:div w:id="1133407084">
          <w:marLeft w:val="0"/>
          <w:marRight w:val="0"/>
          <w:marTop w:val="0"/>
          <w:marBottom w:val="0"/>
          <w:divBdr>
            <w:top w:val="none" w:sz="0" w:space="0" w:color="auto"/>
            <w:left w:val="none" w:sz="0" w:space="0" w:color="auto"/>
            <w:bottom w:val="none" w:sz="0" w:space="0" w:color="auto"/>
            <w:right w:val="none" w:sz="0" w:space="0" w:color="auto"/>
          </w:divBdr>
        </w:div>
        <w:div w:id="941687343">
          <w:marLeft w:val="0"/>
          <w:marRight w:val="0"/>
          <w:marTop w:val="0"/>
          <w:marBottom w:val="0"/>
          <w:divBdr>
            <w:top w:val="none" w:sz="0" w:space="0" w:color="auto"/>
            <w:left w:val="none" w:sz="0" w:space="0" w:color="auto"/>
            <w:bottom w:val="none" w:sz="0" w:space="0" w:color="auto"/>
            <w:right w:val="none" w:sz="0" w:space="0" w:color="auto"/>
          </w:divBdr>
        </w:div>
        <w:div w:id="1142700466">
          <w:marLeft w:val="0"/>
          <w:marRight w:val="0"/>
          <w:marTop w:val="0"/>
          <w:marBottom w:val="0"/>
          <w:divBdr>
            <w:top w:val="none" w:sz="0" w:space="0" w:color="auto"/>
            <w:left w:val="none" w:sz="0" w:space="0" w:color="auto"/>
            <w:bottom w:val="none" w:sz="0" w:space="0" w:color="auto"/>
            <w:right w:val="none" w:sz="0" w:space="0" w:color="auto"/>
          </w:divBdr>
        </w:div>
        <w:div w:id="1954285624">
          <w:marLeft w:val="0"/>
          <w:marRight w:val="0"/>
          <w:marTop w:val="0"/>
          <w:marBottom w:val="0"/>
          <w:divBdr>
            <w:top w:val="none" w:sz="0" w:space="0" w:color="auto"/>
            <w:left w:val="none" w:sz="0" w:space="0" w:color="auto"/>
            <w:bottom w:val="none" w:sz="0" w:space="0" w:color="auto"/>
            <w:right w:val="none" w:sz="0" w:space="0" w:color="auto"/>
          </w:divBdr>
        </w:div>
        <w:div w:id="1213421282">
          <w:marLeft w:val="0"/>
          <w:marRight w:val="0"/>
          <w:marTop w:val="0"/>
          <w:marBottom w:val="0"/>
          <w:divBdr>
            <w:top w:val="none" w:sz="0" w:space="0" w:color="auto"/>
            <w:left w:val="none" w:sz="0" w:space="0" w:color="auto"/>
            <w:bottom w:val="none" w:sz="0" w:space="0" w:color="auto"/>
            <w:right w:val="none" w:sz="0" w:space="0" w:color="auto"/>
          </w:divBdr>
        </w:div>
        <w:div w:id="1294868310">
          <w:marLeft w:val="0"/>
          <w:marRight w:val="0"/>
          <w:marTop w:val="0"/>
          <w:marBottom w:val="0"/>
          <w:divBdr>
            <w:top w:val="none" w:sz="0" w:space="0" w:color="auto"/>
            <w:left w:val="none" w:sz="0" w:space="0" w:color="auto"/>
            <w:bottom w:val="none" w:sz="0" w:space="0" w:color="auto"/>
            <w:right w:val="none" w:sz="0" w:space="0" w:color="auto"/>
          </w:divBdr>
        </w:div>
        <w:div w:id="927931407">
          <w:marLeft w:val="0"/>
          <w:marRight w:val="0"/>
          <w:marTop w:val="0"/>
          <w:marBottom w:val="0"/>
          <w:divBdr>
            <w:top w:val="none" w:sz="0" w:space="0" w:color="auto"/>
            <w:left w:val="none" w:sz="0" w:space="0" w:color="auto"/>
            <w:bottom w:val="none" w:sz="0" w:space="0" w:color="auto"/>
            <w:right w:val="none" w:sz="0" w:space="0" w:color="auto"/>
          </w:divBdr>
        </w:div>
        <w:div w:id="2017346698">
          <w:marLeft w:val="0"/>
          <w:marRight w:val="0"/>
          <w:marTop w:val="0"/>
          <w:marBottom w:val="0"/>
          <w:divBdr>
            <w:top w:val="none" w:sz="0" w:space="0" w:color="auto"/>
            <w:left w:val="none" w:sz="0" w:space="0" w:color="auto"/>
            <w:bottom w:val="none" w:sz="0" w:space="0" w:color="auto"/>
            <w:right w:val="none" w:sz="0" w:space="0" w:color="auto"/>
          </w:divBdr>
        </w:div>
        <w:div w:id="1812552348">
          <w:marLeft w:val="0"/>
          <w:marRight w:val="0"/>
          <w:marTop w:val="0"/>
          <w:marBottom w:val="0"/>
          <w:divBdr>
            <w:top w:val="none" w:sz="0" w:space="0" w:color="auto"/>
            <w:left w:val="none" w:sz="0" w:space="0" w:color="auto"/>
            <w:bottom w:val="none" w:sz="0" w:space="0" w:color="auto"/>
            <w:right w:val="none" w:sz="0" w:space="0" w:color="auto"/>
          </w:divBdr>
        </w:div>
        <w:div w:id="657463881">
          <w:marLeft w:val="0"/>
          <w:marRight w:val="0"/>
          <w:marTop w:val="0"/>
          <w:marBottom w:val="0"/>
          <w:divBdr>
            <w:top w:val="none" w:sz="0" w:space="0" w:color="auto"/>
            <w:left w:val="none" w:sz="0" w:space="0" w:color="auto"/>
            <w:bottom w:val="none" w:sz="0" w:space="0" w:color="auto"/>
            <w:right w:val="none" w:sz="0" w:space="0" w:color="auto"/>
          </w:divBdr>
        </w:div>
      </w:divsChild>
    </w:div>
    <w:div w:id="141775315">
      <w:bodyDiv w:val="1"/>
      <w:marLeft w:val="0"/>
      <w:marRight w:val="0"/>
      <w:marTop w:val="0"/>
      <w:marBottom w:val="0"/>
      <w:divBdr>
        <w:top w:val="none" w:sz="0" w:space="0" w:color="auto"/>
        <w:left w:val="none" w:sz="0" w:space="0" w:color="auto"/>
        <w:bottom w:val="none" w:sz="0" w:space="0" w:color="auto"/>
        <w:right w:val="none" w:sz="0" w:space="0" w:color="auto"/>
      </w:divBdr>
    </w:div>
    <w:div w:id="186797009">
      <w:bodyDiv w:val="1"/>
      <w:marLeft w:val="0"/>
      <w:marRight w:val="0"/>
      <w:marTop w:val="0"/>
      <w:marBottom w:val="0"/>
      <w:divBdr>
        <w:top w:val="none" w:sz="0" w:space="0" w:color="auto"/>
        <w:left w:val="none" w:sz="0" w:space="0" w:color="auto"/>
        <w:bottom w:val="none" w:sz="0" w:space="0" w:color="auto"/>
        <w:right w:val="none" w:sz="0" w:space="0" w:color="auto"/>
      </w:divBdr>
    </w:div>
    <w:div w:id="204755164">
      <w:bodyDiv w:val="1"/>
      <w:marLeft w:val="0"/>
      <w:marRight w:val="0"/>
      <w:marTop w:val="0"/>
      <w:marBottom w:val="0"/>
      <w:divBdr>
        <w:top w:val="none" w:sz="0" w:space="0" w:color="auto"/>
        <w:left w:val="none" w:sz="0" w:space="0" w:color="auto"/>
        <w:bottom w:val="none" w:sz="0" w:space="0" w:color="auto"/>
        <w:right w:val="none" w:sz="0" w:space="0" w:color="auto"/>
      </w:divBdr>
    </w:div>
    <w:div w:id="312293795">
      <w:bodyDiv w:val="1"/>
      <w:marLeft w:val="0"/>
      <w:marRight w:val="0"/>
      <w:marTop w:val="0"/>
      <w:marBottom w:val="0"/>
      <w:divBdr>
        <w:top w:val="none" w:sz="0" w:space="0" w:color="auto"/>
        <w:left w:val="none" w:sz="0" w:space="0" w:color="auto"/>
        <w:bottom w:val="none" w:sz="0" w:space="0" w:color="auto"/>
        <w:right w:val="none" w:sz="0" w:space="0" w:color="auto"/>
      </w:divBdr>
    </w:div>
    <w:div w:id="382826489">
      <w:bodyDiv w:val="1"/>
      <w:marLeft w:val="0"/>
      <w:marRight w:val="0"/>
      <w:marTop w:val="0"/>
      <w:marBottom w:val="0"/>
      <w:divBdr>
        <w:top w:val="none" w:sz="0" w:space="0" w:color="auto"/>
        <w:left w:val="none" w:sz="0" w:space="0" w:color="auto"/>
        <w:bottom w:val="none" w:sz="0" w:space="0" w:color="auto"/>
        <w:right w:val="none" w:sz="0" w:space="0" w:color="auto"/>
      </w:divBdr>
    </w:div>
    <w:div w:id="417096321">
      <w:bodyDiv w:val="1"/>
      <w:marLeft w:val="0"/>
      <w:marRight w:val="0"/>
      <w:marTop w:val="0"/>
      <w:marBottom w:val="0"/>
      <w:divBdr>
        <w:top w:val="none" w:sz="0" w:space="0" w:color="auto"/>
        <w:left w:val="none" w:sz="0" w:space="0" w:color="auto"/>
        <w:bottom w:val="none" w:sz="0" w:space="0" w:color="auto"/>
        <w:right w:val="none" w:sz="0" w:space="0" w:color="auto"/>
      </w:divBdr>
    </w:div>
    <w:div w:id="448208106">
      <w:bodyDiv w:val="1"/>
      <w:marLeft w:val="0"/>
      <w:marRight w:val="0"/>
      <w:marTop w:val="0"/>
      <w:marBottom w:val="0"/>
      <w:divBdr>
        <w:top w:val="none" w:sz="0" w:space="0" w:color="auto"/>
        <w:left w:val="none" w:sz="0" w:space="0" w:color="auto"/>
        <w:bottom w:val="none" w:sz="0" w:space="0" w:color="auto"/>
        <w:right w:val="none" w:sz="0" w:space="0" w:color="auto"/>
      </w:divBdr>
    </w:div>
    <w:div w:id="477264137">
      <w:bodyDiv w:val="1"/>
      <w:marLeft w:val="0"/>
      <w:marRight w:val="0"/>
      <w:marTop w:val="0"/>
      <w:marBottom w:val="0"/>
      <w:divBdr>
        <w:top w:val="none" w:sz="0" w:space="0" w:color="auto"/>
        <w:left w:val="none" w:sz="0" w:space="0" w:color="auto"/>
        <w:bottom w:val="none" w:sz="0" w:space="0" w:color="auto"/>
        <w:right w:val="none" w:sz="0" w:space="0" w:color="auto"/>
      </w:divBdr>
    </w:div>
    <w:div w:id="602372838">
      <w:bodyDiv w:val="1"/>
      <w:marLeft w:val="0"/>
      <w:marRight w:val="0"/>
      <w:marTop w:val="0"/>
      <w:marBottom w:val="0"/>
      <w:divBdr>
        <w:top w:val="none" w:sz="0" w:space="0" w:color="auto"/>
        <w:left w:val="none" w:sz="0" w:space="0" w:color="auto"/>
        <w:bottom w:val="none" w:sz="0" w:space="0" w:color="auto"/>
        <w:right w:val="none" w:sz="0" w:space="0" w:color="auto"/>
      </w:divBdr>
    </w:div>
    <w:div w:id="627322313">
      <w:bodyDiv w:val="1"/>
      <w:marLeft w:val="0"/>
      <w:marRight w:val="0"/>
      <w:marTop w:val="0"/>
      <w:marBottom w:val="0"/>
      <w:divBdr>
        <w:top w:val="none" w:sz="0" w:space="0" w:color="auto"/>
        <w:left w:val="none" w:sz="0" w:space="0" w:color="auto"/>
        <w:bottom w:val="none" w:sz="0" w:space="0" w:color="auto"/>
        <w:right w:val="none" w:sz="0" w:space="0" w:color="auto"/>
      </w:divBdr>
    </w:div>
    <w:div w:id="673074307">
      <w:bodyDiv w:val="1"/>
      <w:marLeft w:val="0"/>
      <w:marRight w:val="0"/>
      <w:marTop w:val="0"/>
      <w:marBottom w:val="0"/>
      <w:divBdr>
        <w:top w:val="none" w:sz="0" w:space="0" w:color="auto"/>
        <w:left w:val="none" w:sz="0" w:space="0" w:color="auto"/>
        <w:bottom w:val="none" w:sz="0" w:space="0" w:color="auto"/>
        <w:right w:val="none" w:sz="0" w:space="0" w:color="auto"/>
      </w:divBdr>
    </w:div>
    <w:div w:id="745998995">
      <w:bodyDiv w:val="1"/>
      <w:marLeft w:val="0"/>
      <w:marRight w:val="0"/>
      <w:marTop w:val="0"/>
      <w:marBottom w:val="0"/>
      <w:divBdr>
        <w:top w:val="none" w:sz="0" w:space="0" w:color="auto"/>
        <w:left w:val="none" w:sz="0" w:space="0" w:color="auto"/>
        <w:bottom w:val="none" w:sz="0" w:space="0" w:color="auto"/>
        <w:right w:val="none" w:sz="0" w:space="0" w:color="auto"/>
      </w:divBdr>
    </w:div>
    <w:div w:id="764346852">
      <w:bodyDiv w:val="1"/>
      <w:marLeft w:val="0"/>
      <w:marRight w:val="0"/>
      <w:marTop w:val="0"/>
      <w:marBottom w:val="0"/>
      <w:divBdr>
        <w:top w:val="none" w:sz="0" w:space="0" w:color="auto"/>
        <w:left w:val="none" w:sz="0" w:space="0" w:color="auto"/>
        <w:bottom w:val="none" w:sz="0" w:space="0" w:color="auto"/>
        <w:right w:val="none" w:sz="0" w:space="0" w:color="auto"/>
      </w:divBdr>
    </w:div>
    <w:div w:id="824011666">
      <w:bodyDiv w:val="1"/>
      <w:marLeft w:val="0"/>
      <w:marRight w:val="0"/>
      <w:marTop w:val="0"/>
      <w:marBottom w:val="0"/>
      <w:divBdr>
        <w:top w:val="none" w:sz="0" w:space="0" w:color="auto"/>
        <w:left w:val="none" w:sz="0" w:space="0" w:color="auto"/>
        <w:bottom w:val="none" w:sz="0" w:space="0" w:color="auto"/>
        <w:right w:val="none" w:sz="0" w:space="0" w:color="auto"/>
      </w:divBdr>
    </w:div>
    <w:div w:id="903836669">
      <w:bodyDiv w:val="1"/>
      <w:marLeft w:val="0"/>
      <w:marRight w:val="0"/>
      <w:marTop w:val="0"/>
      <w:marBottom w:val="0"/>
      <w:divBdr>
        <w:top w:val="none" w:sz="0" w:space="0" w:color="auto"/>
        <w:left w:val="none" w:sz="0" w:space="0" w:color="auto"/>
        <w:bottom w:val="none" w:sz="0" w:space="0" w:color="auto"/>
        <w:right w:val="none" w:sz="0" w:space="0" w:color="auto"/>
      </w:divBdr>
    </w:div>
    <w:div w:id="954747139">
      <w:bodyDiv w:val="1"/>
      <w:marLeft w:val="0"/>
      <w:marRight w:val="0"/>
      <w:marTop w:val="0"/>
      <w:marBottom w:val="0"/>
      <w:divBdr>
        <w:top w:val="none" w:sz="0" w:space="0" w:color="auto"/>
        <w:left w:val="none" w:sz="0" w:space="0" w:color="auto"/>
        <w:bottom w:val="none" w:sz="0" w:space="0" w:color="auto"/>
        <w:right w:val="none" w:sz="0" w:space="0" w:color="auto"/>
      </w:divBdr>
    </w:div>
    <w:div w:id="1016423263">
      <w:bodyDiv w:val="1"/>
      <w:marLeft w:val="0"/>
      <w:marRight w:val="0"/>
      <w:marTop w:val="0"/>
      <w:marBottom w:val="0"/>
      <w:divBdr>
        <w:top w:val="none" w:sz="0" w:space="0" w:color="auto"/>
        <w:left w:val="none" w:sz="0" w:space="0" w:color="auto"/>
        <w:bottom w:val="none" w:sz="0" w:space="0" w:color="auto"/>
        <w:right w:val="none" w:sz="0" w:space="0" w:color="auto"/>
      </w:divBdr>
    </w:div>
    <w:div w:id="1033579533">
      <w:bodyDiv w:val="1"/>
      <w:marLeft w:val="0"/>
      <w:marRight w:val="0"/>
      <w:marTop w:val="0"/>
      <w:marBottom w:val="0"/>
      <w:divBdr>
        <w:top w:val="none" w:sz="0" w:space="0" w:color="auto"/>
        <w:left w:val="none" w:sz="0" w:space="0" w:color="auto"/>
        <w:bottom w:val="none" w:sz="0" w:space="0" w:color="auto"/>
        <w:right w:val="none" w:sz="0" w:space="0" w:color="auto"/>
      </w:divBdr>
    </w:div>
    <w:div w:id="1072891613">
      <w:bodyDiv w:val="1"/>
      <w:marLeft w:val="0"/>
      <w:marRight w:val="0"/>
      <w:marTop w:val="0"/>
      <w:marBottom w:val="0"/>
      <w:divBdr>
        <w:top w:val="none" w:sz="0" w:space="0" w:color="auto"/>
        <w:left w:val="none" w:sz="0" w:space="0" w:color="auto"/>
        <w:bottom w:val="none" w:sz="0" w:space="0" w:color="auto"/>
        <w:right w:val="none" w:sz="0" w:space="0" w:color="auto"/>
      </w:divBdr>
    </w:div>
    <w:div w:id="1075468196">
      <w:bodyDiv w:val="1"/>
      <w:marLeft w:val="0"/>
      <w:marRight w:val="0"/>
      <w:marTop w:val="0"/>
      <w:marBottom w:val="0"/>
      <w:divBdr>
        <w:top w:val="none" w:sz="0" w:space="0" w:color="auto"/>
        <w:left w:val="none" w:sz="0" w:space="0" w:color="auto"/>
        <w:bottom w:val="none" w:sz="0" w:space="0" w:color="auto"/>
        <w:right w:val="none" w:sz="0" w:space="0" w:color="auto"/>
      </w:divBdr>
      <w:divsChild>
        <w:div w:id="1165702326">
          <w:marLeft w:val="0"/>
          <w:marRight w:val="0"/>
          <w:marTop w:val="0"/>
          <w:marBottom w:val="0"/>
          <w:divBdr>
            <w:top w:val="none" w:sz="0" w:space="0" w:color="auto"/>
            <w:left w:val="none" w:sz="0" w:space="0" w:color="auto"/>
            <w:bottom w:val="none" w:sz="0" w:space="0" w:color="auto"/>
            <w:right w:val="none" w:sz="0" w:space="0" w:color="auto"/>
          </w:divBdr>
          <w:divsChild>
            <w:div w:id="179032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89921">
      <w:bodyDiv w:val="1"/>
      <w:marLeft w:val="0"/>
      <w:marRight w:val="0"/>
      <w:marTop w:val="0"/>
      <w:marBottom w:val="0"/>
      <w:divBdr>
        <w:top w:val="none" w:sz="0" w:space="0" w:color="auto"/>
        <w:left w:val="none" w:sz="0" w:space="0" w:color="auto"/>
        <w:bottom w:val="none" w:sz="0" w:space="0" w:color="auto"/>
        <w:right w:val="none" w:sz="0" w:space="0" w:color="auto"/>
      </w:divBdr>
    </w:div>
    <w:div w:id="1298607002">
      <w:bodyDiv w:val="1"/>
      <w:marLeft w:val="0"/>
      <w:marRight w:val="0"/>
      <w:marTop w:val="0"/>
      <w:marBottom w:val="0"/>
      <w:divBdr>
        <w:top w:val="none" w:sz="0" w:space="0" w:color="auto"/>
        <w:left w:val="none" w:sz="0" w:space="0" w:color="auto"/>
        <w:bottom w:val="none" w:sz="0" w:space="0" w:color="auto"/>
        <w:right w:val="none" w:sz="0" w:space="0" w:color="auto"/>
      </w:divBdr>
    </w:div>
    <w:div w:id="1314217386">
      <w:bodyDiv w:val="1"/>
      <w:marLeft w:val="0"/>
      <w:marRight w:val="0"/>
      <w:marTop w:val="0"/>
      <w:marBottom w:val="0"/>
      <w:divBdr>
        <w:top w:val="none" w:sz="0" w:space="0" w:color="auto"/>
        <w:left w:val="none" w:sz="0" w:space="0" w:color="auto"/>
        <w:bottom w:val="none" w:sz="0" w:space="0" w:color="auto"/>
        <w:right w:val="none" w:sz="0" w:space="0" w:color="auto"/>
      </w:divBdr>
    </w:div>
    <w:div w:id="1503353374">
      <w:bodyDiv w:val="1"/>
      <w:marLeft w:val="0"/>
      <w:marRight w:val="0"/>
      <w:marTop w:val="0"/>
      <w:marBottom w:val="0"/>
      <w:divBdr>
        <w:top w:val="none" w:sz="0" w:space="0" w:color="auto"/>
        <w:left w:val="none" w:sz="0" w:space="0" w:color="auto"/>
        <w:bottom w:val="none" w:sz="0" w:space="0" w:color="auto"/>
        <w:right w:val="none" w:sz="0" w:space="0" w:color="auto"/>
      </w:divBdr>
      <w:divsChild>
        <w:div w:id="1859536422">
          <w:marLeft w:val="0"/>
          <w:marRight w:val="0"/>
          <w:marTop w:val="0"/>
          <w:marBottom w:val="0"/>
          <w:divBdr>
            <w:top w:val="none" w:sz="0" w:space="0" w:color="auto"/>
            <w:left w:val="none" w:sz="0" w:space="0" w:color="auto"/>
            <w:bottom w:val="none" w:sz="0" w:space="0" w:color="auto"/>
            <w:right w:val="none" w:sz="0" w:space="0" w:color="auto"/>
          </w:divBdr>
          <w:divsChild>
            <w:div w:id="9885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3114">
      <w:bodyDiv w:val="1"/>
      <w:marLeft w:val="0"/>
      <w:marRight w:val="0"/>
      <w:marTop w:val="0"/>
      <w:marBottom w:val="0"/>
      <w:divBdr>
        <w:top w:val="none" w:sz="0" w:space="0" w:color="auto"/>
        <w:left w:val="none" w:sz="0" w:space="0" w:color="auto"/>
        <w:bottom w:val="none" w:sz="0" w:space="0" w:color="auto"/>
        <w:right w:val="none" w:sz="0" w:space="0" w:color="auto"/>
      </w:divBdr>
    </w:div>
    <w:div w:id="1656494203">
      <w:bodyDiv w:val="1"/>
      <w:marLeft w:val="0"/>
      <w:marRight w:val="0"/>
      <w:marTop w:val="0"/>
      <w:marBottom w:val="0"/>
      <w:divBdr>
        <w:top w:val="none" w:sz="0" w:space="0" w:color="auto"/>
        <w:left w:val="none" w:sz="0" w:space="0" w:color="auto"/>
        <w:bottom w:val="none" w:sz="0" w:space="0" w:color="auto"/>
        <w:right w:val="none" w:sz="0" w:space="0" w:color="auto"/>
      </w:divBdr>
    </w:div>
    <w:div w:id="1747067423">
      <w:bodyDiv w:val="1"/>
      <w:marLeft w:val="0"/>
      <w:marRight w:val="0"/>
      <w:marTop w:val="0"/>
      <w:marBottom w:val="0"/>
      <w:divBdr>
        <w:top w:val="none" w:sz="0" w:space="0" w:color="auto"/>
        <w:left w:val="none" w:sz="0" w:space="0" w:color="auto"/>
        <w:bottom w:val="none" w:sz="0" w:space="0" w:color="auto"/>
        <w:right w:val="none" w:sz="0" w:space="0" w:color="auto"/>
      </w:divBdr>
    </w:div>
    <w:div w:id="1798335877">
      <w:bodyDiv w:val="1"/>
      <w:marLeft w:val="0"/>
      <w:marRight w:val="0"/>
      <w:marTop w:val="0"/>
      <w:marBottom w:val="0"/>
      <w:divBdr>
        <w:top w:val="none" w:sz="0" w:space="0" w:color="auto"/>
        <w:left w:val="none" w:sz="0" w:space="0" w:color="auto"/>
        <w:bottom w:val="none" w:sz="0" w:space="0" w:color="auto"/>
        <w:right w:val="none" w:sz="0" w:space="0" w:color="auto"/>
      </w:divBdr>
    </w:div>
    <w:div w:id="1807434138">
      <w:bodyDiv w:val="1"/>
      <w:marLeft w:val="0"/>
      <w:marRight w:val="0"/>
      <w:marTop w:val="0"/>
      <w:marBottom w:val="0"/>
      <w:divBdr>
        <w:top w:val="none" w:sz="0" w:space="0" w:color="auto"/>
        <w:left w:val="none" w:sz="0" w:space="0" w:color="auto"/>
        <w:bottom w:val="none" w:sz="0" w:space="0" w:color="auto"/>
        <w:right w:val="none" w:sz="0" w:space="0" w:color="auto"/>
      </w:divBdr>
    </w:div>
    <w:div w:id="1846624515">
      <w:bodyDiv w:val="1"/>
      <w:marLeft w:val="0"/>
      <w:marRight w:val="0"/>
      <w:marTop w:val="0"/>
      <w:marBottom w:val="0"/>
      <w:divBdr>
        <w:top w:val="none" w:sz="0" w:space="0" w:color="auto"/>
        <w:left w:val="none" w:sz="0" w:space="0" w:color="auto"/>
        <w:bottom w:val="none" w:sz="0" w:space="0" w:color="auto"/>
        <w:right w:val="none" w:sz="0" w:space="0" w:color="auto"/>
      </w:divBdr>
    </w:div>
    <w:div w:id="1879465557">
      <w:bodyDiv w:val="1"/>
      <w:marLeft w:val="0"/>
      <w:marRight w:val="0"/>
      <w:marTop w:val="0"/>
      <w:marBottom w:val="0"/>
      <w:divBdr>
        <w:top w:val="none" w:sz="0" w:space="0" w:color="auto"/>
        <w:left w:val="none" w:sz="0" w:space="0" w:color="auto"/>
        <w:bottom w:val="none" w:sz="0" w:space="0" w:color="auto"/>
        <w:right w:val="none" w:sz="0" w:space="0" w:color="auto"/>
      </w:divBdr>
    </w:div>
    <w:div w:id="1883471591">
      <w:bodyDiv w:val="1"/>
      <w:marLeft w:val="0"/>
      <w:marRight w:val="0"/>
      <w:marTop w:val="0"/>
      <w:marBottom w:val="0"/>
      <w:divBdr>
        <w:top w:val="none" w:sz="0" w:space="0" w:color="auto"/>
        <w:left w:val="none" w:sz="0" w:space="0" w:color="auto"/>
        <w:bottom w:val="none" w:sz="0" w:space="0" w:color="auto"/>
        <w:right w:val="none" w:sz="0" w:space="0" w:color="auto"/>
      </w:divBdr>
    </w:div>
    <w:div w:id="1980837561">
      <w:bodyDiv w:val="1"/>
      <w:marLeft w:val="0"/>
      <w:marRight w:val="0"/>
      <w:marTop w:val="0"/>
      <w:marBottom w:val="0"/>
      <w:divBdr>
        <w:top w:val="none" w:sz="0" w:space="0" w:color="auto"/>
        <w:left w:val="none" w:sz="0" w:space="0" w:color="auto"/>
        <w:bottom w:val="none" w:sz="0" w:space="0" w:color="auto"/>
        <w:right w:val="none" w:sz="0" w:space="0" w:color="auto"/>
      </w:divBdr>
    </w:div>
    <w:div w:id="1995527181">
      <w:bodyDiv w:val="1"/>
      <w:marLeft w:val="0"/>
      <w:marRight w:val="0"/>
      <w:marTop w:val="0"/>
      <w:marBottom w:val="0"/>
      <w:divBdr>
        <w:top w:val="none" w:sz="0" w:space="0" w:color="auto"/>
        <w:left w:val="none" w:sz="0" w:space="0" w:color="auto"/>
        <w:bottom w:val="none" w:sz="0" w:space="0" w:color="auto"/>
        <w:right w:val="none" w:sz="0" w:space="0" w:color="auto"/>
      </w:divBdr>
    </w:div>
    <w:div w:id="2043509549">
      <w:bodyDiv w:val="1"/>
      <w:marLeft w:val="0"/>
      <w:marRight w:val="0"/>
      <w:marTop w:val="0"/>
      <w:marBottom w:val="0"/>
      <w:divBdr>
        <w:top w:val="none" w:sz="0" w:space="0" w:color="auto"/>
        <w:left w:val="none" w:sz="0" w:space="0" w:color="auto"/>
        <w:bottom w:val="none" w:sz="0" w:space="0" w:color="auto"/>
        <w:right w:val="none" w:sz="0" w:space="0" w:color="auto"/>
      </w:divBdr>
    </w:div>
    <w:div w:id="2142845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01065-CCBD-467F-A90B-E4FB785DE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17</Pages>
  <Words>3024</Words>
  <Characters>17237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Reddy ANR</dc:creator>
  <cp:lastModifiedBy>Madhur Mahajan</cp:lastModifiedBy>
  <cp:revision>13</cp:revision>
  <dcterms:created xsi:type="dcterms:W3CDTF">2024-10-23T12:07:00Z</dcterms:created>
  <dcterms:modified xsi:type="dcterms:W3CDTF">2024-10-24T11:30:00Z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2024-09-03T00:00:00Z</vt:filetime>
  </property>
  <property fmtid="{D5CDD505-2E9C-101B-9397-08002B2CF9AE}" pid="3" name="Creator">
    <vt:lpwstr>Microsoft® Word 2021</vt:lpwstr>
  </property>
  <property fmtid="{D5CDD505-2E9C-101B-9397-08002B2CF9AE}" pid="4" name="LastSaved">
    <vt:filetime>2024-10-23T00:00:00Z</vt:filetime>
  </property>
</Properties>
</file>