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keepNext/>
        <w:keepLines/>
        <w:spacing w:before="360" w:beforeAutospacing="0" w:after="80" w:afterAutospacing="0"/>
        <w:rPr>
          <w:rFonts w:ascii="Arial" w:eastAsia="Times New Roman" w:cs="Arial" w:hAnsi="Arial"/>
          <w:b w:val="0"/>
          <w:bCs w:val="0"/>
          <w:color w:val="0F4761"/>
          <w:kern w:val="0"/>
          <w:sz w:val="40"/>
          <w:szCs w:val="40"/>
        </w:rPr>
      </w:pPr>
      <w:r>
        <w:rPr>
          <w:rFonts w:ascii="Arial" w:eastAsia="Times New Roman" w:cs="Arial" w:hAnsi="Arial"/>
          <w:b w:val="0"/>
          <w:bCs w:val="0"/>
          <w:color w:val="0F4761"/>
          <w:kern w:val="0"/>
          <w:sz w:val="40"/>
          <w:szCs w:val="40"/>
        </w:rPr>
        <w:t>Project: Summarizing and Analyzing Research Papers</w:t>
      </w:r>
    </w:p>
    <w:p>
      <w:pPr>
        <w:pStyle w:val="2"/>
        <w:keepNext/>
        <w:keepLines/>
        <w:spacing w:before="160" w:beforeAutospacing="0" w:after="80" w:afterAutospacing="0"/>
        <w:rPr>
          <w:rFonts w:ascii="Arial" w:eastAsia="Times New Roman" w:cs="Arial" w:hAnsi="Arial"/>
          <w:b w:val="0"/>
          <w:bCs w:val="0"/>
          <w:color w:val="0F4761"/>
          <w:sz w:val="32"/>
          <w:szCs w:val="32"/>
        </w:rPr>
      </w:pPr>
      <w:r>
        <w:rPr>
          <w:rFonts w:ascii="Arial" w:eastAsia="Times New Roman" w:cs="Arial" w:hAnsi="Arial"/>
          <w:b w:val="0"/>
          <w:bCs w:val="0"/>
          <w:color w:val="0F4761"/>
          <w:sz w:val="32"/>
          <w:szCs w:val="32"/>
        </w:rPr>
        <w:t>Submission Template</w:t>
      </w:r>
    </w:p>
    <w:p>
      <w:pPr>
        <w:pStyle w:val="18"/>
        <w:rPr>
          <w:rFonts w:ascii="Arial" w:cs="Arial" w:hAnsi="Arial"/>
        </w:rPr>
      </w:pPr>
      <w:r>
        <w:rPr>
          <w:rStyle w:val="19"/>
          <w:rFonts w:ascii="Arial" w:cs="Arial" w:hAnsi="Arial"/>
        </w:rPr>
        <w:t>Learner Name</w:t>
      </w:r>
      <w:r>
        <w:rPr>
          <w:rFonts w:ascii="Arial" w:cs="Arial" w:hAnsi="Arial"/>
        </w:rPr>
        <w:t xml:space="preserve">: Madhura Kadagadkai </w:t>
      </w:r>
    </w:p>
    <w:p>
      <w:pPr>
        <w:pStyle w:val="18"/>
        <w:rPr>
          <w:rFonts w:ascii="Arial" w:cs="Arial" w:hAnsi="Arial"/>
        </w:rPr>
      </w:pPr>
      <w:r>
        <w:rPr>
          <w:rStyle w:val="19"/>
          <w:rFonts w:ascii="Arial" w:cs="Arial" w:hAnsi="Arial"/>
        </w:rPr>
        <w:t>Learner Email</w:t>
      </w:r>
      <w:r>
        <w:rPr>
          <w:rFonts w:ascii="Arial" w:cs="Arial" w:hAnsi="Arial"/>
        </w:rPr>
        <w:t>: madhurakadagadkai@gmail.com</w:t>
      </w:r>
    </w:p>
    <w:p>
      <w:pPr>
        <w:pStyle w:val="18"/>
        <w:rPr>
          <w:rFonts w:ascii="Arial" w:cs="Arial" w:hAnsi="Arial"/>
        </w:rPr>
      </w:pPr>
      <w:r>
        <w:rPr>
          <w:rStyle w:val="19"/>
          <w:rFonts w:ascii="Arial" w:cs="Arial" w:hAnsi="Arial"/>
        </w:rPr>
        <w:t>Topic</w:t>
      </w:r>
      <w:r>
        <w:rPr>
          <w:rFonts w:ascii="Arial" w:cs="Arial" w:hAnsi="Arial"/>
        </w:rPr>
        <w:t xml:space="preserve">: Education </w:t>
      </w:r>
    </w:p>
    <w:p>
      <w:pPr>
        <w:pStyle w:val="18"/>
        <w:rPr>
          <w:rFonts w:ascii="Arial" w:cs="Arial" w:hAnsi="Arial" w:hint="eastAsia"/>
        </w:rPr>
      </w:pPr>
      <w:r>
        <w:rPr>
          <w:rStyle w:val="19"/>
          <w:rFonts w:ascii="Arial" w:cs="Arial" w:hAnsi="Arial"/>
        </w:rPr>
        <w:t>Research Paper</w:t>
      </w:r>
      <w:r>
        <w:rPr>
          <w:rFonts w:ascii="Arial" w:cs="Arial" w:hAnsi="Arial"/>
        </w:rPr>
        <w:t>: ]</w:t>
      </w:r>
      <w:r>
        <w:rPr>
          <w:rFonts w:ascii="Arial" w:cs="Arial" w:hAnsi="Arial" w:hint="eastAsia"/>
        </w:rPr>
        <w:t>RAIJMRhttps://www.raijmr.com › ijrePDFEducation System in India</w:t>
      </w:r>
    </w:p>
    <w:p>
      <w:pPr>
        <w:pStyle w:val="18"/>
        <w:rPr>
          <w:rFonts w:ascii="Arial" w:cs="Arial" w:hAnsi="Arial"/>
        </w:rPr>
      </w:pPr>
      <w:r>
        <w:rPr>
          <w:rFonts w:ascii="Arial" w:cs="Arial" w:hAnsi="Arial" w:hint="eastAsia"/>
        </w:rPr>
        <w:t>https://www.google.com/url?q=https://www.raijmr.com/ijre/wp-content/uploads/2017/11/IJRE_2013_vol02_issue_02_09.pdf&amp;sa=U&amp;sqi=2&amp;ved=2ahUKEwiD5ur4jbGIAxVAxjgGHQKSINkQFnoECBIQAQ&amp;usg=AOvVaw0PZjwe3y6yL5u8eUGf0NUO</w:t>
      </w:r>
    </w:p>
    <w:p>
      <w:pPr>
        <w:pStyle w:val="3"/>
        <w:rPr>
          <w:rFonts w:ascii="Arial" w:eastAsia="Times New Roman" w:cs="Arial" w:hAnsi="Arial"/>
        </w:rPr>
      </w:pPr>
      <w:r>
        <w:rPr>
          <w:rFonts w:ascii="Arial" w:eastAsia="Times New Roman" w:cs="Arial" w:hAnsi="Arial"/>
        </w:rPr>
        <w:t>Initial Prompt</w:t>
      </w:r>
    </w:p>
    <w:p>
      <w:pPr>
        <w:pStyle w:val="18"/>
        <w:rPr>
          <w:rFonts w:ascii="Arial" w:cs="Arial" w:hAnsi="Arial"/>
        </w:rPr>
      </w:pPr>
      <w:r>
        <w:rPr>
          <w:rStyle w:val="19"/>
          <w:rFonts w:ascii="Arial" w:cs="Arial" w:hAnsi="Arial"/>
        </w:rPr>
        <w:t>Description (50 words max)</w:t>
      </w:r>
      <w:r>
        <w:rPr>
          <w:rFonts w:ascii="Arial" w:cs="Arial" w:hAnsi="Arial"/>
        </w:rPr>
        <w:t xml:space="preserve">: reforming the Indian Education system from exam to critical thonkiinking </w:t>
      </w:r>
    </w:p>
    <w:p>
      <w:pPr>
        <w:pStyle w:val="18"/>
        <w:rPr>
          <w:rFonts w:ascii="Arial" w:cs="Arial" w:hAnsi="Arial"/>
        </w:rPr>
      </w:pPr>
      <w:r>
        <w:rPr>
          <w:rStyle w:val="19"/>
          <w:rFonts w:ascii="Arial" w:cs="Arial" w:hAnsi="Arial"/>
        </w:rPr>
        <w:t>Generated Summary (100 words max)</w:t>
      </w:r>
      <w:r>
        <w:rPr>
          <w:rFonts w:ascii="Arial" w:cs="Arial" w:hAnsi="Arial"/>
        </w:rPr>
        <w:t>: The document, authored by Dr. Jayantibhai I. Patel, critically examines the education system in India, emphasizing its exam-centric nature. It advocates for a shift to a more learning-centric approach, where students can choose subjects based on their interests. The article suggests that students should be encouraged to engage in group discussions, research, and practical applications of their learning to develop critical thinking and analytical skills. The document also discusses the history and current challenges in Indian education, including the influence of caste-based reservations and the need for reforms in both primary and higher education.</w:t>
      </w:r>
    </w:p>
    <w:p>
      <w:pPr>
        <w:pStyle w:val="3"/>
        <w:rPr>
          <w:rFonts w:ascii="Arial" w:eastAsia="Times New Roman" w:cs="Arial" w:hAnsi="Arial"/>
        </w:rPr>
      </w:pPr>
      <w:r>
        <w:rPr>
          <w:rFonts w:ascii="Arial" w:eastAsia="Times New Roman" w:cs="Arial" w:hAnsi="Arial"/>
        </w:rPr>
        <w:t>Iteration 1</w:t>
      </w:r>
    </w:p>
    <w:p>
      <w:pPr>
        <w:pStyle w:val="18"/>
        <w:rPr>
          <w:rFonts w:ascii="Arial" w:cs="Arial" w:hAnsi="Arial"/>
        </w:rPr>
      </w:pPr>
      <w:r>
        <w:rPr>
          <w:rStyle w:val="19"/>
          <w:rFonts w:ascii="Arial" w:cs="Arial" w:hAnsi="Arial"/>
        </w:rPr>
        <w:t>Description (50 words max)</w:t>
      </w:r>
      <w:r>
        <w:rPr>
          <w:rFonts w:ascii="Arial" w:cs="Arial" w:hAnsi="Arial"/>
        </w:rPr>
        <w:t xml:space="preserve">: The role of technology in transforming India's Education system in 100 words </w:t>
      </w:r>
    </w:p>
    <w:p>
      <w:pPr>
        <w:pStyle w:val="18"/>
        <w:rPr>
          <w:rFonts w:ascii="Arial" w:cs="Arial" w:hAnsi="Arial"/>
        </w:rPr>
      </w:pPr>
      <w:r>
        <w:rPr>
          <w:rStyle w:val="19"/>
          <w:rFonts w:ascii="Arial" w:cs="Arial" w:hAnsi="Arial"/>
        </w:rPr>
        <w:t>Generated Summary (100 words max)</w:t>
      </w:r>
      <w:r>
        <w:rPr>
          <w:rFonts w:ascii="Arial" w:cs="Arial" w:hAnsi="Arial"/>
        </w:rPr>
        <w:t xml:space="preserve">: </w:t>
      </w:r>
      <w:r>
        <w:rPr>
          <w:rFonts w:ascii="Arial" w:cs="Arial" w:hAnsi="Arial" w:hint="eastAsia"/>
        </w:rPr>
        <w:t>The document highlights that technology is playing a crucial role in transforming India’s education system by enabling distance learning, enhancing accessibility, and offering flexible learning opportunities. Platforms like the National Institute of Open Schooling (NIOS) and Indira Gandhi National Open University (IGNOU) provide education through online and distance learning methods, reaching millions of students who may not have access to traditional schooling. Initiatives like e-learning and multimedia content are helping students learn at their own pace. However, the document also mentions the need to upgrade infrastructure and standards to ensure effective technology-driven education for all students across the countr</w:t>
      </w:r>
      <w:r>
        <w:rPr>
          <w:rFonts w:ascii="Arial" w:cs="Arial" w:hAnsi="Arial"/>
        </w:rPr>
        <w:t>y.</w:t>
      </w:r>
    </w:p>
    <w:p>
      <w:pPr>
        <w:pStyle w:val="3"/>
        <w:rPr>
          <w:rFonts w:ascii="Arial" w:eastAsia="Times New Roman" w:cs="Arial" w:hAnsi="Arial"/>
        </w:rPr>
      </w:pPr>
      <w:r>
        <w:rPr>
          <w:rFonts w:ascii="Arial" w:eastAsia="Times New Roman" w:cs="Arial" w:hAnsi="Arial"/>
        </w:rPr>
        <w:t>Iteration 2</w:t>
      </w:r>
    </w:p>
    <w:p>
      <w:pPr>
        <w:pStyle w:val="18"/>
        <w:rPr>
          <w:rFonts w:ascii="Arial" w:cs="Arial" w:hAnsi="Arial"/>
        </w:rPr>
      </w:pPr>
      <w:r>
        <w:rPr>
          <w:rStyle w:val="19"/>
          <w:rFonts w:ascii="Arial" w:cs="Arial" w:hAnsi="Arial"/>
        </w:rPr>
        <w:t>Description (50 words max)</w:t>
      </w:r>
      <w:r>
        <w:rPr>
          <w:rFonts w:ascii="Arial" w:cs="Arial" w:hAnsi="Arial"/>
        </w:rPr>
        <w:t>: A learning-centric approach the future of Indian education in 100 words summary</w:t>
      </w:r>
    </w:p>
    <w:p>
      <w:pPr>
        <w:pStyle w:val="18"/>
        <w:rPr>
          <w:rFonts w:ascii="Arial" w:cs="Arial" w:hAnsi="Arial"/>
        </w:rPr>
      </w:pPr>
      <w:r>
        <w:rPr>
          <w:rStyle w:val="19"/>
          <w:rFonts w:ascii="Arial" w:cs="Arial" w:hAnsi="Arial"/>
        </w:rPr>
        <w:t>Generated Summary (100 words max)</w:t>
      </w:r>
      <w:r>
        <w:rPr>
          <w:rFonts w:ascii="Arial" w:cs="Arial" w:hAnsi="Arial"/>
        </w:rPr>
        <w:t xml:space="preserve">: </w:t>
      </w:r>
      <w:r>
        <w:rPr>
          <w:rFonts w:ascii="Arial" w:cs="Arial" w:hAnsi="Arial" w:hint="eastAsia"/>
        </w:rPr>
        <w:t>The document advocates for a shift from India’s current exam-centric education system to a learning-centric approach that fosters critical thinking and practical knowledge. It suggests allowing students to choose subjects based on their interests and emphasizes group discussions, research, and interactive learning. Rather than memorizing large volumes of content, students should focus on applying knowledge practically, through activities like field trips and collaborative projects. This method would encourage self-confidence, critical thinking, and communication skills, helping students retain information better. The future of Indian education lies in fostering creativity, analytical skills, and independent learnin</w:t>
      </w:r>
      <w:r>
        <w:rPr>
          <w:rFonts w:ascii="Arial" w:cs="Arial" w:hAnsi="Arial"/>
        </w:rPr>
        <w:t>g</w:t>
      </w:r>
    </w:p>
    <w:p>
      <w:pPr>
        <w:pStyle w:val="3"/>
        <w:rPr>
          <w:rFonts w:ascii="Arial" w:eastAsia="Times New Roman" w:cs="Arial" w:hAnsi="Arial"/>
        </w:rPr>
      </w:pPr>
      <w:r>
        <w:rPr>
          <w:rFonts w:ascii="Arial" w:eastAsia="Times New Roman" w:cs="Arial" w:hAnsi="Arial"/>
        </w:rPr>
        <w:t>Final Prompt</w:t>
      </w:r>
    </w:p>
    <w:p>
      <w:pPr>
        <w:pStyle w:val="18"/>
        <w:rPr>
          <w:rFonts w:ascii="Arial" w:cs="Arial" w:hAnsi="Arial"/>
        </w:rPr>
      </w:pPr>
      <w:r>
        <w:rPr>
          <w:rStyle w:val="19"/>
          <w:rFonts w:ascii="Arial" w:cs="Arial" w:hAnsi="Arial"/>
        </w:rPr>
        <w:t>Description (50 words max)</w:t>
      </w:r>
      <w:r>
        <w:rPr>
          <w:rFonts w:ascii="Arial" w:cs="Arial" w:hAnsi="Arial"/>
        </w:rPr>
        <w:t xml:space="preserve">: what changes are needed in the indIndian education system to priotritise students interests and practical application </w:t>
      </w:r>
    </w:p>
    <w:p>
      <w:pPr>
        <w:pStyle w:val="18"/>
        <w:rPr>
          <w:rFonts w:ascii="Arial" w:cs="Arial" w:hAnsi="Arial"/>
        </w:rPr>
      </w:pPr>
      <w:r>
        <w:rPr>
          <w:rStyle w:val="19"/>
          <w:rFonts w:ascii="Arial" w:cs="Arial" w:hAnsi="Arial"/>
        </w:rPr>
        <w:t>Generated Summary (100 words max)</w:t>
      </w:r>
      <w:r>
        <w:rPr>
          <w:rFonts w:ascii="Arial" w:cs="Arial" w:hAnsi="Arial"/>
        </w:rPr>
        <w:t>: The Indian education system needs significant changes to prioritize student interests and practical application. First, students should be allowed to choose subjects based on their passions rather than a rigid curriculum. Interactive and experiential learning methods, such as group discussions, projects, and field trips, should replace rote memorization. Practical exposure through activities like lab experiments and real-world problem-solving should be integrated into the curriculum. Encouraging research, self-directed learning, and collaboration will help students develop critical thinking and creativity, making education more relevant and engaging. These changes would create a more dynamic and student-centered learning environment</w:t>
      </w:r>
    </w:p>
    <w:p>
      <w:pPr>
        <w:pStyle w:val="3"/>
        <w:rPr>
          <w:rFonts w:ascii="Arial" w:eastAsia="Times New Roman" w:cs="Arial" w:hAnsi="Arial"/>
        </w:rPr>
      </w:pPr>
      <w:r>
        <w:rPr>
          <w:rFonts w:ascii="Arial" w:eastAsia="Times New Roman" w:cs="Arial" w:hAnsi="Arial"/>
        </w:rPr>
        <w:t>Insights and Applications</w:t>
      </w:r>
    </w:p>
    <w:p>
      <w:pPr>
        <w:pStyle w:val="18"/>
        <w:rPr>
          <w:rFonts w:ascii="Arial" w:cs="Arial" w:hAnsi="Arial"/>
        </w:rPr>
      </w:pPr>
      <w:r>
        <w:rPr>
          <w:rStyle w:val="19"/>
          <w:rFonts w:ascii="Arial" w:cs="Arial" w:hAnsi="Arial"/>
        </w:rPr>
        <w:t>Key Insights (150 words max)</w:t>
      </w:r>
      <w:r>
        <w:rPr>
          <w:rFonts w:ascii="Arial" w:cs="Arial" w:hAnsi="Arial"/>
        </w:rPr>
        <w:t>: [Describe the key insights extracte</w:t>
      </w:r>
    </w:p>
    <w:p>
      <w:pPr>
        <w:pStyle w:val="18"/>
        <w:rPr>
          <w:rFonts w:ascii="Arial" w:cs="Arial" w:hAnsi="Arial"/>
        </w:rPr>
      </w:pPr>
      <w:r>
        <w:rPr>
          <w:rStyle w:val="19"/>
          <w:rFonts w:ascii="Arial" w:cs="Arial" w:hAnsi="Arial"/>
        </w:rPr>
        <w:t>Potential Applications (150 words max)</w:t>
      </w:r>
      <w:r>
        <w:rPr>
          <w:rFonts w:ascii="Arial" w:cs="Arial" w:hAnsi="Arial"/>
        </w:rPr>
        <w:t>: The document offers a critical evaluation of the Indian education system, identifying its exam-centric nature as a major drawback. It calls for a shift towards a learning-centric approach that fosters creativity, critical thinking, and practical application of knowledge. The emphasis is on moving away from rote memorization and allowing students to choose subjects based on their interests. The document advocates for incorporating group discussions, research, and hands-on activities like field trips to enhance learning and retention. It also highlights the role of technology, such as e-learning platforms and distance education, in making education more accessible and flexible. Additionally, it critiques the influence of caste-based reservations on merit and the challenges posed by a lack of infrastructure, teacher shortages, and underqualified faculty in higher education. Overall, the document underscores the need for comprehensive reforms to make education in India more student-centric and aligned with modern learning demands【4†source】.</w:t>
      </w:r>
    </w:p>
    <w:p>
      <w:pPr>
        <w:pStyle w:val="3"/>
        <w:rPr>
          <w:rFonts w:ascii="Arial" w:eastAsia="Times New Roman" w:cs="Arial" w:hAnsi="Arial"/>
        </w:rPr>
      </w:pPr>
      <w:r>
        <w:rPr>
          <w:rFonts w:ascii="Arial" w:eastAsia="Times New Roman" w:cs="Arial" w:hAnsi="Arial"/>
        </w:rPr>
        <w:t>Evaluation</w:t>
      </w:r>
    </w:p>
    <w:p>
      <w:pPr>
        <w:pStyle w:val="18"/>
        <w:rPr>
          <w:rFonts w:ascii="Arial" w:cs="Arial" w:hAnsi="Arial"/>
        </w:rPr>
      </w:pPr>
      <w:r>
        <w:rPr>
          <w:rStyle w:val="19"/>
          <w:rFonts w:ascii="Arial" w:cs="Arial" w:hAnsi="Arial"/>
        </w:rPr>
        <w:t>Clarity (50 words max)</w:t>
      </w:r>
      <w:r>
        <w:rPr>
          <w:rFonts w:ascii="Arial" w:cs="Arial" w:hAnsi="Arial"/>
        </w:rPr>
        <w:t xml:space="preserve">: the final summaru was very clear from the generated prompts and is understandable for anyone </w:t>
      </w:r>
    </w:p>
    <w:p>
      <w:pPr>
        <w:pStyle w:val="18"/>
        <w:rPr>
          <w:rFonts w:ascii="Arial" w:cs="Arial" w:hAnsi="Arial"/>
        </w:rPr>
      </w:pPr>
      <w:r>
        <w:rPr>
          <w:rStyle w:val="19"/>
          <w:rFonts w:ascii="Arial" w:cs="Arial" w:hAnsi="Arial"/>
        </w:rPr>
        <w:t>Accuracy (50 words max)</w:t>
      </w:r>
      <w:r>
        <w:rPr>
          <w:rFonts w:ascii="Arial" w:cs="Arial" w:hAnsi="Arial"/>
        </w:rPr>
        <w:t>: the accuracy of the generated summary is also on the point for the given document</w:t>
      </w:r>
    </w:p>
    <w:p>
      <w:pPr>
        <w:pStyle w:val="18"/>
        <w:rPr>
          <w:rFonts w:ascii="Arial" w:cs="Arial" w:hAnsi="Arial"/>
        </w:rPr>
      </w:pPr>
      <w:r>
        <w:rPr>
          <w:rStyle w:val="19"/>
          <w:rFonts w:ascii="Arial" w:cs="Arial" w:hAnsi="Arial"/>
        </w:rPr>
        <w:t>Relevance (50 words max)</w:t>
      </w:r>
      <w:r>
        <w:rPr>
          <w:rFonts w:ascii="Arial" w:cs="Arial" w:hAnsi="Arial"/>
        </w:rPr>
        <w:t>: The summary emphasizes the need for a learning-centric approach in India's education system, relevant for fostering critical thinking, creativity, and practical skills. Its application would enhance student engagement and learning outcomes.</w:t>
      </w:r>
    </w:p>
    <w:p>
      <w:pPr>
        <w:pStyle w:val="3"/>
        <w:rPr>
          <w:rFonts w:ascii="Arial" w:eastAsia="Times New Roman" w:cs="Arial" w:hAnsi="Arial"/>
        </w:rPr>
      </w:pPr>
      <w:r>
        <w:rPr>
          <w:rFonts w:ascii="Arial" w:eastAsia="Times New Roman" w:cs="Arial" w:hAnsi="Arial"/>
        </w:rPr>
        <w:t>Reflection</w:t>
      </w:r>
    </w:p>
    <w:p>
      <w:pPr>
        <w:pStyle w:val="18"/>
        <w:rPr>
          <w:rFonts w:ascii="Arial" w:cs="Arial" w:hAnsi="Arial"/>
        </w:rPr>
      </w:pPr>
      <w:r>
        <w:rPr>
          <w:rStyle w:val="19"/>
          <w:rFonts w:ascii="Arial" w:cs="Arial" w:hAnsi="Arial"/>
        </w:rPr>
        <w:t>(250 words max)</w:t>
      </w:r>
      <w:r>
        <w:rPr>
          <w:rFonts w:ascii="Arial" w:cs="Arial" w:hAnsi="Arial"/>
        </w:rPr>
        <w:t xml:space="preserve">: the learning experience from doing this project is great and I faced many challenges while doing this project and learned so many things and also experienced how to work with AI and promptioting properly for the required summary to be generated and how to gigive prompts . </w:t>
      </w:r>
      <w:bookmarkStart w:id="0" w:name="_GoBack"/>
      <w:bookmarkEnd w:id="0"/>
    </w:p>
    <w:p>
      <w:pPr>
        <w:pStyle w:val="18"/>
        <w:rPr>
          <w:rFonts w:ascii="Arial" w:cs="Arial" w:hAnsi="Arial"/>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A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20"/>
  <w:drawingGridVerticalSpacing w:val="163"/>
  <w:displayHorizontalDrawingGridEvery w:val="0"/>
  <w:displayVerticalDrawingGridEvery w:val="1"/>
  <w:noPunctuationKerning/>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Times New Roman" w:eastAsia="等线" w:cs="Times New Roman" w:hAnsi="Times New Roman"/>
      <w:sz w:val="24"/>
      <w:szCs w:val="24"/>
      <w:lang w:val="en-IN" w:eastAsia="en-GB" w:bidi="ar-SA"/>
    </w:rPr>
  </w:style>
  <w:style w:type="paragraph" w:styleId="1">
    <w:name w:val="heading 1"/>
    <w:basedOn w:val="0"/>
    <w:pPr>
      <w:spacing w:before="100" w:beforeAutospacing="1" w:after="100" w:afterAutospacing="1"/>
      <w:outlineLvl w:val="0"/>
    </w:pPr>
    <w:rPr>
      <w:b/>
      <w:bCs/>
      <w:color w:val="333333"/>
      <w:kern w:val="36"/>
      <w:sz w:val="48"/>
      <w:szCs w:val="48"/>
    </w:rPr>
  </w:style>
  <w:style w:type="paragraph" w:styleId="2">
    <w:name w:val="heading 2"/>
    <w:basedOn w:val="0"/>
    <w:pPr>
      <w:spacing w:before="100" w:beforeAutospacing="1" w:after="100" w:afterAutospacing="1"/>
      <w:outlineLvl w:val="1"/>
    </w:pPr>
    <w:rPr>
      <w:b/>
      <w:bCs/>
      <w:color w:val="333333"/>
      <w:sz w:val="36"/>
      <w:szCs w:val="36"/>
    </w:rPr>
  </w:style>
  <w:style w:type="paragraph" w:styleId="3">
    <w:name w:val="heading 3"/>
    <w:basedOn w:val="0"/>
    <w:pPr>
      <w:spacing w:before="100" w:beforeAutospacing="1" w:after="100" w:afterAutospacing="1"/>
      <w:outlineLvl w:val="2"/>
    </w:pPr>
    <w:rPr>
      <w:b/>
      <w:bCs/>
      <w:color w:val="333333"/>
      <w:sz w:val="27"/>
      <w:szCs w:val="27"/>
    </w:rPr>
  </w:style>
  <w:style w:type="paragraph" w:styleId="4">
    <w:name w:val="heading 4"/>
    <w:basedOn w:val="0"/>
    <w:pPr>
      <w:spacing w:before="100" w:beforeAutospacing="1" w:after="100" w:afterAutospacing="1"/>
      <w:outlineLvl w:val="3"/>
    </w:pPr>
    <w:rPr>
      <w:b/>
      <w:bCs/>
      <w:color w:val="333333"/>
    </w:rPr>
  </w:style>
  <w:style w:type="paragraph" w:styleId="5">
    <w:name w:val="heading 5"/>
    <w:basedOn w:val="0"/>
    <w:pPr>
      <w:spacing w:before="100" w:beforeAutospacing="1" w:after="100" w:afterAutospacing="1"/>
      <w:outlineLvl w:val="4"/>
    </w:pPr>
    <w:rPr>
      <w:b/>
      <w:bCs/>
      <w:color w:val="333333"/>
      <w:sz w:val="20"/>
      <w:szCs w:val="20"/>
    </w:rPr>
  </w:style>
  <w:style w:type="paragraph" w:styleId="6">
    <w:name w:val="heading 6"/>
    <w:basedOn w:val="0"/>
    <w:pPr>
      <w:spacing w:before="100" w:beforeAutospacing="1" w:after="100" w:afterAutospacing="1"/>
      <w:outlineLvl w:val="5"/>
    </w:pPr>
    <w:rPr>
      <w:b/>
      <w:bCs/>
      <w:color w:val="333333"/>
      <w:sz w:val="15"/>
      <w:szCs w:val="15"/>
    </w:rPr>
  </w:style>
  <w:style w:type="character" w:default="1" w:styleId="10">
    <w:name w:val="Default Paragraph Font"/>
  </w:style>
  <w:style w:type="paragraph" w:customStyle="1" w:styleId="15">
    <w:name w:val="msonormal"/>
    <w:basedOn w:val="0"/>
    <w:pPr>
      <w:spacing w:before="100" w:beforeAutospacing="1" w:after="100" w:afterAutospacing="1"/>
    </w:pPr>
  </w:style>
  <w:style w:type="paragraph" w:customStyle="1" w:styleId="16">
    <w:name w:val="container"/>
    <w:basedOn w:val="0"/>
    <w:pPr>
      <w:spacing w:before="100" w:beforeAutospacing="1" w:after="100" w:afterAutospacing="1"/>
    </w:pPr>
  </w:style>
  <w:style w:type="paragraph" w:customStyle="1" w:styleId="17">
    <w:name w:val="section"/>
    <w:basedOn w:val="0"/>
    <w:pPr>
      <w:spacing w:before="100" w:beforeAutospacing="1" w:after="300"/>
    </w:pPr>
  </w:style>
  <w:style w:type="paragraph" w:styleId="18">
    <w:name w:val="Normal (Web)"/>
    <w:basedOn w:val="0"/>
    <w:pPr>
      <w:spacing w:before="100" w:beforeAutospacing="1" w:after="100" w:afterAutospacing="1"/>
    </w:pPr>
  </w:style>
  <w:style w:type="character" w:styleId="19">
    <w:name w:val="Strong"/>
    <w:basedOn w:val="10"/>
    <w:rPr>
      <w:b/>
      <w:bCs/>
    </w:rPr>
  </w:style>
  <w:style w:type="character" w:styleId="20">
    <w:name w:val="Hyperlink"/>
    <w:basedOn w:val="10"/>
    <w:rPr>
      <w:color w:val="0000FF"/>
      <w:u w:val="single"/>
    </w:rPr>
  </w:style>
  <w:style w:type="character" w:styleId="21">
    <w:name w:val="FollowedHyperlink"/>
    <w:basedOn w:val="10"/>
    <w:rPr>
      <w:color w:val="800080"/>
      <w:u w:val="single"/>
    </w:rPr>
  </w:style>
  <w:style w:type="character" w:styleId="22">
    <w:name w:val="HTML Code"/>
    <w:basedOn w:val="10"/>
    <w:rPr>
      <w:rFonts w:ascii="Courier New" w:eastAsia="等线" w:cs="Courier New" w:hAnsi="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37</TotalTime>
  <Application>Yozo_Office</Application>
  <Pages>3</Pages>
  <Words>800</Words>
  <Characters>5163</Characters>
  <Lines>89</Lines>
  <Paragraphs>28</Paragraphs>
  <CharactersWithSpaces>5932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Summarizing and Analyzing Research Papers Project</dc:title>
  <dc:creator>Vikas Gupta</dc:creator>
  <cp:lastModifiedBy>vivo user</cp:lastModifiedBy>
  <cp:revision>3</cp:revision>
  <dcterms:created xsi:type="dcterms:W3CDTF">2024-08-11T10:13:00Z</dcterms:created>
  <dcterms:modified xsi:type="dcterms:W3CDTF">2024-09-07T13:01:44Z</dcterms:modified>
</cp:coreProperties>
</file>