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0E4A0A" w14:textId="48C7BCBB" w:rsidR="008F2346" w:rsidRPr="00F45423" w:rsidRDefault="002037F8" w:rsidP="008F2346">
      <w:pPr>
        <w:pStyle w:val="Madhura"/>
        <w:rPr>
          <w:rFonts w:cs="Times New Roman"/>
          <w:b/>
          <w:bCs/>
        </w:rPr>
      </w:pPr>
      <w:r>
        <w:rPr>
          <w:rFonts w:cs="Times New Roman"/>
          <w:b/>
          <w:bCs/>
        </w:rPr>
        <w:t xml:space="preserve">CLQB </w:t>
      </w:r>
      <w:r w:rsidR="008F2346" w:rsidRPr="00F45423">
        <w:rPr>
          <w:rFonts w:cs="Times New Roman"/>
          <w:b/>
          <w:bCs/>
        </w:rPr>
        <w:t>Average Time Spent Per Page – BOP</w:t>
      </w:r>
    </w:p>
    <w:p w14:paraId="6CB1EB76" w14:textId="77777777" w:rsidR="008F2346" w:rsidRDefault="008F2346" w:rsidP="008F2346">
      <w:pPr>
        <w:pStyle w:val="Madhura"/>
        <w:rPr>
          <w:rFonts w:cs="Times New Roman"/>
          <w:b/>
          <w:bCs/>
        </w:rPr>
      </w:pPr>
    </w:p>
    <w:p w14:paraId="473B2838" w14:textId="04FF593F" w:rsidR="008F2346" w:rsidRPr="00F45423" w:rsidRDefault="008F2346" w:rsidP="008F2346">
      <w:pPr>
        <w:pStyle w:val="Madhura"/>
        <w:rPr>
          <w:rFonts w:cs="Times New Roman"/>
        </w:rPr>
      </w:pPr>
      <w:r w:rsidRPr="004330D8">
        <w:rPr>
          <w:rFonts w:cs="Times New Roman"/>
          <w:b/>
          <w:bCs/>
        </w:rPr>
        <w:t xml:space="preserve">Description: </w:t>
      </w:r>
      <w:r w:rsidRPr="00F45423">
        <w:rPr>
          <w:rFonts w:cs="Times New Roman"/>
        </w:rPr>
        <w:t xml:space="preserve">The </w:t>
      </w:r>
      <w:r>
        <w:rPr>
          <w:rFonts w:cs="Times New Roman"/>
        </w:rPr>
        <w:t>graph</w:t>
      </w:r>
      <w:r w:rsidRPr="00F45423">
        <w:rPr>
          <w:rFonts w:cs="Times New Roman"/>
        </w:rPr>
        <w:t xml:space="preserve"> illustrates the average time spent by users on each page within the Business Owners Policy (BOP) workflow. The data displayed </w:t>
      </w:r>
      <w:r w:rsidR="00DB0363">
        <w:rPr>
          <w:rFonts w:cs="Times New Roman"/>
        </w:rPr>
        <w:t xml:space="preserve">(default loading for the average time spent page) </w:t>
      </w:r>
      <w:r w:rsidRPr="00F45423">
        <w:rPr>
          <w:rFonts w:cs="Times New Roman"/>
        </w:rPr>
        <w:t>corresponds to the 90</w:t>
      </w:r>
      <w:r w:rsidRPr="00741236">
        <w:rPr>
          <w:rFonts w:cs="Times New Roman"/>
          <w:vertAlign w:val="superscript"/>
        </w:rPr>
        <w:t>th</w:t>
      </w:r>
      <w:r w:rsidRPr="00F45423">
        <w:rPr>
          <w:rFonts w:cs="Times New Roman"/>
        </w:rPr>
        <w:t xml:space="preserve"> percentile of user engagement over the last 24 hour</w:t>
      </w:r>
      <w:r w:rsidR="00DB0363">
        <w:rPr>
          <w:rFonts w:cs="Times New Roman"/>
        </w:rPr>
        <w:t>s</w:t>
      </w:r>
      <w:r w:rsidRPr="00F45423">
        <w:rPr>
          <w:rFonts w:cs="Times New Roman"/>
        </w:rPr>
        <w:t xml:space="preserve">, </w:t>
      </w:r>
      <w:r w:rsidRPr="00814237">
        <w:rPr>
          <w:rFonts w:cs="Times New Roman"/>
        </w:rPr>
        <w:t xml:space="preserve">and shows the amount of time </w:t>
      </w:r>
      <w:r w:rsidRPr="00F45423">
        <w:rPr>
          <w:rFonts w:cs="Times New Roman"/>
        </w:rPr>
        <w:t>users</w:t>
      </w:r>
      <w:r w:rsidRPr="00814237">
        <w:rPr>
          <w:rFonts w:cs="Times New Roman"/>
        </w:rPr>
        <w:t xml:space="preserve"> </w:t>
      </w:r>
      <w:r w:rsidRPr="00F45423">
        <w:rPr>
          <w:rFonts w:cs="Times New Roman"/>
        </w:rPr>
        <w:t>spend</w:t>
      </w:r>
      <w:r w:rsidRPr="00814237">
        <w:rPr>
          <w:rFonts w:cs="Times New Roman"/>
        </w:rPr>
        <w:t xml:space="preserve"> on each of the pages</w:t>
      </w:r>
      <w:r w:rsidRPr="00F45423">
        <w:rPr>
          <w:rFonts w:cs="Times New Roman"/>
        </w:rPr>
        <w:t>.</w:t>
      </w:r>
    </w:p>
    <w:p w14:paraId="4382BADE" w14:textId="77777777" w:rsidR="008F2346" w:rsidRPr="00F45423" w:rsidRDefault="008F2346" w:rsidP="008F2346">
      <w:pPr>
        <w:pStyle w:val="Madhura"/>
        <w:rPr>
          <w:rFonts w:cs="Times New Roman"/>
        </w:rPr>
      </w:pPr>
      <w:r w:rsidRPr="00814237">
        <w:rPr>
          <w:rFonts w:cs="Times New Roman"/>
        </w:rPr>
        <w:t xml:space="preserve">For instance, </w:t>
      </w:r>
    </w:p>
    <w:p w14:paraId="0947BE47" w14:textId="5A69CEFD" w:rsidR="008F2346" w:rsidRPr="00814237" w:rsidRDefault="008F2346" w:rsidP="008F2346">
      <w:pPr>
        <w:pStyle w:val="Madhura"/>
        <w:numPr>
          <w:ilvl w:val="0"/>
          <w:numId w:val="1"/>
        </w:numPr>
        <w:rPr>
          <w:rFonts w:cs="Times New Roman"/>
        </w:rPr>
      </w:pPr>
      <w:r w:rsidRPr="00814237">
        <w:rPr>
          <w:rFonts w:cs="Times New Roman"/>
        </w:rPr>
        <w:t xml:space="preserve">Users have spent an average of </w:t>
      </w:r>
      <w:r w:rsidR="009E061F">
        <w:rPr>
          <w:rFonts w:cs="Times New Roman"/>
        </w:rPr>
        <w:t>1.</w:t>
      </w:r>
      <w:r w:rsidR="002037F8">
        <w:rPr>
          <w:rFonts w:cs="Times New Roman"/>
        </w:rPr>
        <w:t>01</w:t>
      </w:r>
      <w:r w:rsidR="009E061F">
        <w:rPr>
          <w:rFonts w:cs="Times New Roman"/>
        </w:rPr>
        <w:t xml:space="preserve"> </w:t>
      </w:r>
      <w:r w:rsidRPr="00814237">
        <w:rPr>
          <w:rFonts w:cs="Times New Roman"/>
        </w:rPr>
        <w:t>sec</w:t>
      </w:r>
      <w:r w:rsidR="002037F8">
        <w:rPr>
          <w:rFonts w:cs="Times New Roman"/>
        </w:rPr>
        <w:t>onds</w:t>
      </w:r>
      <w:r w:rsidRPr="00814237">
        <w:rPr>
          <w:rFonts w:cs="Times New Roman"/>
        </w:rPr>
        <w:t xml:space="preserve"> on Default page, </w:t>
      </w:r>
      <w:r w:rsidR="002037F8">
        <w:rPr>
          <w:rFonts w:cs="Times New Roman"/>
        </w:rPr>
        <w:t xml:space="preserve">6.13 </w:t>
      </w:r>
      <w:r w:rsidRPr="00814237">
        <w:rPr>
          <w:rFonts w:cs="Times New Roman"/>
        </w:rPr>
        <w:t>sec</w:t>
      </w:r>
      <w:r w:rsidR="002037F8">
        <w:rPr>
          <w:rFonts w:cs="Times New Roman"/>
        </w:rPr>
        <w:t>ond</w:t>
      </w:r>
      <w:r w:rsidRPr="00814237">
        <w:rPr>
          <w:rFonts w:cs="Times New Roman"/>
        </w:rPr>
        <w:t xml:space="preserve">s on </w:t>
      </w:r>
      <w:r w:rsidR="002037F8">
        <w:rPr>
          <w:rFonts w:cs="Times New Roman"/>
        </w:rPr>
        <w:t>State Specific Info</w:t>
      </w:r>
      <w:r w:rsidRPr="00814237">
        <w:rPr>
          <w:rFonts w:cs="Times New Roman"/>
        </w:rPr>
        <w:t xml:space="preserve"> page, and so on. </w:t>
      </w:r>
    </w:p>
    <w:p w14:paraId="205B654A" w14:textId="0F4C056B" w:rsidR="008F2346" w:rsidRPr="00F45423" w:rsidRDefault="008F2346" w:rsidP="008F2346">
      <w:pPr>
        <w:pStyle w:val="Madhura"/>
        <w:numPr>
          <w:ilvl w:val="0"/>
          <w:numId w:val="1"/>
        </w:numPr>
        <w:rPr>
          <w:rFonts w:cs="Times New Roman"/>
        </w:rPr>
      </w:pPr>
      <w:r w:rsidRPr="00814237">
        <w:rPr>
          <w:rFonts w:cs="Times New Roman"/>
        </w:rPr>
        <w:t xml:space="preserve">The unusually long average time spent </w:t>
      </w:r>
      <w:r>
        <w:rPr>
          <w:rFonts w:cs="Times New Roman"/>
        </w:rPr>
        <w:t>for page(s)</w:t>
      </w:r>
      <w:r w:rsidR="002037F8">
        <w:rPr>
          <w:rFonts w:cs="Times New Roman"/>
        </w:rPr>
        <w:t xml:space="preserve"> (Blankets)</w:t>
      </w:r>
      <w:r>
        <w:rPr>
          <w:rFonts w:cs="Times New Roman"/>
        </w:rPr>
        <w:t xml:space="preserve"> </w:t>
      </w:r>
      <w:r w:rsidR="002037F8">
        <w:rPr>
          <w:rFonts w:cs="Times New Roman"/>
        </w:rPr>
        <w:t xml:space="preserve">is </w:t>
      </w:r>
      <w:r w:rsidRPr="00814237">
        <w:rPr>
          <w:rFonts w:cs="Times New Roman"/>
        </w:rPr>
        <w:t>highlighted in red</w:t>
      </w:r>
      <w:r>
        <w:rPr>
          <w:rFonts w:cs="Times New Roman"/>
        </w:rPr>
        <w:t>.</w:t>
      </w:r>
    </w:p>
    <w:p w14:paraId="6D4983E6" w14:textId="77777777" w:rsidR="008F2346" w:rsidRDefault="008F2346" w:rsidP="008F2346">
      <w:pPr>
        <w:pStyle w:val="Madhura"/>
        <w:rPr>
          <w:rFonts w:cs="Times New Roman"/>
        </w:rPr>
      </w:pPr>
    </w:p>
    <w:p w14:paraId="3855FB5A" w14:textId="32F0FE26" w:rsidR="008F2346" w:rsidRDefault="008F2346" w:rsidP="008F2346">
      <w:pPr>
        <w:pStyle w:val="Madhura"/>
        <w:rPr>
          <w:rFonts w:cs="Times New Roman"/>
        </w:rPr>
      </w:pPr>
      <w:r w:rsidRPr="00F45423">
        <w:rPr>
          <w:rFonts w:cs="Times New Roman"/>
        </w:rPr>
        <w:t>The ability to switch between percentiles (90</w:t>
      </w:r>
      <w:r w:rsidRPr="00F45423">
        <w:rPr>
          <w:rFonts w:cs="Times New Roman"/>
          <w:vertAlign w:val="superscript"/>
        </w:rPr>
        <w:t>th</w:t>
      </w:r>
      <w:r w:rsidRPr="00F45423">
        <w:rPr>
          <w:rFonts w:cs="Times New Roman"/>
        </w:rPr>
        <w:t>, 50</w:t>
      </w:r>
      <w:r w:rsidRPr="00F45423">
        <w:rPr>
          <w:rFonts w:cs="Times New Roman"/>
          <w:vertAlign w:val="superscript"/>
        </w:rPr>
        <w:t>th</w:t>
      </w:r>
      <w:r w:rsidRPr="00F45423">
        <w:rPr>
          <w:rFonts w:cs="Times New Roman"/>
        </w:rPr>
        <w:t>, 10</w:t>
      </w:r>
      <w:r w:rsidRPr="00F45423">
        <w:rPr>
          <w:rFonts w:cs="Times New Roman"/>
          <w:vertAlign w:val="superscript"/>
        </w:rPr>
        <w:t>th</w:t>
      </w:r>
      <w:r>
        <w:rPr>
          <w:rFonts w:cs="Times New Roman"/>
        </w:rPr>
        <w:t>, and All</w:t>
      </w:r>
      <w:r w:rsidRPr="00F45423">
        <w:rPr>
          <w:rFonts w:cs="Times New Roman"/>
        </w:rPr>
        <w:t>) and time periods offers deeper insights into user behavior trends</w:t>
      </w:r>
      <w:r>
        <w:rPr>
          <w:rFonts w:cs="Times New Roman"/>
        </w:rPr>
        <w:t xml:space="preserve"> with respect to the engagement variability on different pages. </w:t>
      </w:r>
    </w:p>
    <w:p w14:paraId="5C8FF553" w14:textId="0DD79C01" w:rsidR="009E061F" w:rsidRPr="0096793E" w:rsidRDefault="009E061F" w:rsidP="008F2346">
      <w:pPr>
        <w:pStyle w:val="Madhura"/>
        <w:rPr>
          <w:rFonts w:cs="Times New Roman"/>
        </w:rPr>
      </w:pPr>
    </w:p>
    <w:p w14:paraId="0720DFBD" w14:textId="77777777" w:rsidR="008F2346" w:rsidRPr="00F45423" w:rsidRDefault="008F2346" w:rsidP="008F2346">
      <w:pPr>
        <w:pStyle w:val="Madhura"/>
        <w:rPr>
          <w:rFonts w:cs="Times New Roman"/>
          <w:b/>
          <w:bCs/>
        </w:rPr>
      </w:pPr>
      <w:r w:rsidRPr="008F2346">
        <w:rPr>
          <w:rFonts w:cs="Times New Roman"/>
          <w:b/>
          <w:bCs/>
        </w:rPr>
        <w:t xml:space="preserve">Graph: </w:t>
      </w:r>
    </w:p>
    <w:p w14:paraId="1713F0E0" w14:textId="77777777" w:rsidR="008F2346" w:rsidRPr="0096793E" w:rsidRDefault="008F2346" w:rsidP="008F2346">
      <w:pPr>
        <w:pStyle w:val="Madhura"/>
        <w:rPr>
          <w:rFonts w:cs="Times New Roman"/>
        </w:rPr>
      </w:pPr>
    </w:p>
    <w:p w14:paraId="730C8482" w14:textId="1E51D929" w:rsidR="008F2346" w:rsidRPr="0096793E" w:rsidRDefault="00CA7063" w:rsidP="008F2346">
      <w:pPr>
        <w:pStyle w:val="Madhura"/>
        <w:rPr>
          <w:rFonts w:cs="Times New Roman"/>
        </w:rPr>
      </w:pPr>
      <w:r>
        <w:rPr>
          <w:noProof/>
          <w14:ligatures w14:val="standardContextual"/>
        </w:rPr>
        <w:drawing>
          <wp:inline distT="0" distB="0" distL="0" distR="0" wp14:anchorId="4504C0B4" wp14:editId="572CAF36">
            <wp:extent cx="5943600" cy="1831340"/>
            <wp:effectExtent l="0" t="0" r="0" b="0"/>
            <wp:docPr id="1156808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8085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75DEA" w14:textId="19784B29" w:rsidR="00860C9B" w:rsidRDefault="009E061F">
      <w:r>
        <w:t>The x-axis show</w:t>
      </w:r>
      <w:r w:rsidR="00804AE9">
        <w:t>s</w:t>
      </w:r>
      <w:r>
        <w:t xml:space="preserve"> the average time spent (in seconds) and the y-axis shows the page names</w:t>
      </w:r>
      <w:r w:rsidR="00804AE9">
        <w:t xml:space="preserve">. </w:t>
      </w:r>
    </w:p>
    <w:sectPr w:rsidR="00860C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0967E54"/>
    <w:multiLevelType w:val="multilevel"/>
    <w:tmpl w:val="6AACB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6870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346"/>
    <w:rsid w:val="000A1BEF"/>
    <w:rsid w:val="000D211B"/>
    <w:rsid w:val="002037F8"/>
    <w:rsid w:val="002D489A"/>
    <w:rsid w:val="0044775F"/>
    <w:rsid w:val="00741236"/>
    <w:rsid w:val="00804AE9"/>
    <w:rsid w:val="00860C9B"/>
    <w:rsid w:val="008F2346"/>
    <w:rsid w:val="009E061F"/>
    <w:rsid w:val="00B6352E"/>
    <w:rsid w:val="00B9667A"/>
    <w:rsid w:val="00B9684B"/>
    <w:rsid w:val="00BB26C1"/>
    <w:rsid w:val="00CA7063"/>
    <w:rsid w:val="00DB0363"/>
    <w:rsid w:val="00DD5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9F887"/>
  <w15:chartTrackingRefBased/>
  <w15:docId w15:val="{F89AC580-A13E-4ED9-8863-437063A8C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26C1"/>
    <w:rPr>
      <w:rFonts w:ascii="Times New Roman" w:hAnsi="Times New Roman"/>
      <w:kern w:val="0"/>
      <w:sz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F23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23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234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234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234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234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234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234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234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dhura">
    <w:name w:val="Madhura"/>
    <w:basedOn w:val="Normal"/>
    <w:link w:val="MadhuraChar"/>
    <w:autoRedefine/>
    <w:qFormat/>
    <w:rsid w:val="00B9684B"/>
    <w:pPr>
      <w:spacing w:after="0"/>
      <w:contextualSpacing/>
      <w:jc w:val="both"/>
    </w:pPr>
  </w:style>
  <w:style w:type="character" w:customStyle="1" w:styleId="MadhuraChar">
    <w:name w:val="Madhura Char"/>
    <w:basedOn w:val="DefaultParagraphFont"/>
    <w:link w:val="Madhura"/>
    <w:rsid w:val="00B9684B"/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F2346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2346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2346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2346"/>
    <w:rPr>
      <w:rFonts w:eastAsiaTheme="majorEastAsia" w:cstheme="majorBidi"/>
      <w:i/>
      <w:iCs/>
      <w:color w:val="0F4761" w:themeColor="accent1" w:themeShade="BF"/>
      <w:kern w:val="0"/>
      <w:sz w:val="24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2346"/>
    <w:rPr>
      <w:rFonts w:eastAsiaTheme="majorEastAsia" w:cstheme="majorBidi"/>
      <w:color w:val="0F4761" w:themeColor="accent1" w:themeShade="BF"/>
      <w:kern w:val="0"/>
      <w:sz w:val="24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2346"/>
    <w:rPr>
      <w:rFonts w:eastAsiaTheme="majorEastAsia" w:cstheme="majorBidi"/>
      <w:i/>
      <w:iCs/>
      <w:color w:val="595959" w:themeColor="text1" w:themeTint="A6"/>
      <w:kern w:val="0"/>
      <w:sz w:val="24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2346"/>
    <w:rPr>
      <w:rFonts w:eastAsiaTheme="majorEastAsia" w:cstheme="majorBidi"/>
      <w:color w:val="595959" w:themeColor="text1" w:themeTint="A6"/>
      <w:kern w:val="0"/>
      <w:sz w:val="24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2346"/>
    <w:rPr>
      <w:rFonts w:eastAsiaTheme="majorEastAsia" w:cstheme="majorBidi"/>
      <w:i/>
      <w:iCs/>
      <w:color w:val="272727" w:themeColor="text1" w:themeTint="D8"/>
      <w:kern w:val="0"/>
      <w:sz w:val="24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2346"/>
    <w:rPr>
      <w:rFonts w:eastAsiaTheme="majorEastAsia" w:cstheme="majorBidi"/>
      <w:color w:val="272727" w:themeColor="text1" w:themeTint="D8"/>
      <w:kern w:val="0"/>
      <w:sz w:val="24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8F23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2346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2346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2346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8F23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2346"/>
    <w:rPr>
      <w:rFonts w:ascii="Times New Roman" w:hAnsi="Times New Roman"/>
      <w:i/>
      <w:iCs/>
      <w:color w:val="404040" w:themeColor="text1" w:themeTint="BF"/>
      <w:kern w:val="0"/>
      <w:sz w:val="24"/>
      <w14:ligatures w14:val="none"/>
    </w:rPr>
  </w:style>
  <w:style w:type="paragraph" w:styleId="ListParagraph">
    <w:name w:val="List Paragraph"/>
    <w:basedOn w:val="Normal"/>
    <w:uiPriority w:val="34"/>
    <w:qFormat/>
    <w:rsid w:val="008F23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23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23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2346"/>
    <w:rPr>
      <w:rFonts w:ascii="Times New Roman" w:hAnsi="Times New Roman"/>
      <w:i/>
      <w:iCs/>
      <w:color w:val="0F4761" w:themeColor="accent1" w:themeShade="BF"/>
      <w:kern w:val="0"/>
      <w:sz w:val="24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8F23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134</Words>
  <Characters>764</Characters>
  <Application>Microsoft Office Word</Application>
  <DocSecurity>0</DocSecurity>
  <Lines>6</Lines>
  <Paragraphs>1</Paragraphs>
  <ScaleCrop>false</ScaleCrop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Madhura M</dc:creator>
  <cp:keywords/>
  <dc:description/>
  <cp:lastModifiedBy>Madhura M</cp:lastModifiedBy>
  <cp:revision>7</cp:revision>
  <dcterms:created xsi:type="dcterms:W3CDTF">2025-04-21T17:31:00Z</dcterms:created>
  <dcterms:modified xsi:type="dcterms:W3CDTF">2025-04-21T21:06:00Z</dcterms:modified>
</cp:coreProperties>
</file>