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48AB" w14:textId="4CBD106E" w:rsidR="00FE425D" w:rsidRDefault="008E76B0" w:rsidP="00A31A59">
      <w:pPr>
        <w:pStyle w:val="Title"/>
      </w:pPr>
      <w:r>
        <w:t>Tablet Check-in Flow</w:t>
      </w:r>
    </w:p>
    <w:p w14:paraId="648A94F3" w14:textId="452D0788" w:rsidR="00A45307" w:rsidRPr="00030E44" w:rsidRDefault="008E76B0" w:rsidP="00A54B4C">
      <w:pPr>
        <w:pBdr>
          <w:bottom w:val="single" w:sz="4" w:space="1" w:color="auto"/>
        </w:pBd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For On-Site Installation, Review and Support Teams</w:t>
      </w:r>
    </w:p>
    <w:p w14:paraId="5FD45E3E" w14:textId="169CB109" w:rsidR="00F87EDF" w:rsidRPr="00F87EDF" w:rsidRDefault="004C1CE8" w:rsidP="00AF237F">
      <w:pPr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29AC1" wp14:editId="058FA42C">
                <wp:simplePos x="0" y="0"/>
                <wp:positionH relativeFrom="column">
                  <wp:posOffset>15382</wp:posOffset>
                </wp:positionH>
                <wp:positionV relativeFrom="paragraph">
                  <wp:posOffset>1091564</wp:posOffset>
                </wp:positionV>
                <wp:extent cx="1828800" cy="1828800"/>
                <wp:effectExtent l="0" t="1181100" r="0" b="1188720"/>
                <wp:wrapNone/>
                <wp:docPr id="578913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980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B5841" w14:textId="77777777" w:rsidR="004C1CE8" w:rsidRDefault="004C1CE8" w:rsidP="004C1CE8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Tech Pundits Tester Please Perform Detailed Review</w:t>
                            </w:r>
                          </w:p>
                          <w:p w14:paraId="45B5B823" w14:textId="77777777" w:rsidR="004C1CE8" w:rsidRPr="002E7FB9" w:rsidRDefault="004C1CE8" w:rsidP="004C1CE8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Before Sending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29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pt;margin-top:85.95pt;width:2in;height:2in;rotation:-1758762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" filled="f" stroked="f">
                <v:fill o:detectmouseclick="t"/>
                <v:textbox style="mso-fit-shape-to-text:t">
                  <w:txbxContent>
                    <w:p w14:paraId="7E3B5841" w14:textId="77777777" w:rsidR="004C1CE8" w:rsidRDefault="004C1CE8" w:rsidP="004C1CE8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Tech Pundits Tester Please Perform Detailed Review</w:t>
                      </w:r>
                    </w:p>
                    <w:p w14:paraId="45B5B823" w14:textId="77777777" w:rsidR="004C1CE8" w:rsidRPr="002E7FB9" w:rsidRDefault="004C1CE8" w:rsidP="004C1CE8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Before Sending to Customer</w:t>
                      </w:r>
                    </w:p>
                  </w:txbxContent>
                </v:textbox>
              </v:shape>
            </w:pict>
          </mc:Fallback>
        </mc:AlternateContent>
      </w:r>
      <w:r w:rsidR="006E2A34" w:rsidRPr="006E2A34">
        <w:rPr>
          <w:rStyle w:val="Heading1Char"/>
        </w:rPr>
        <w:t>Purpose of This Guide</w:t>
      </w:r>
      <w:r w:rsidR="006E2A34" w:rsidRPr="006E2A34">
        <w:rPr>
          <w:rStyle w:val="Heading1Char"/>
        </w:rPr>
        <w:br/>
      </w:r>
      <w:r w:rsidR="00F87EDF" w:rsidRPr="00F87EDF">
        <w:t>This document outlines the step-by-step experience a visitor has when using the VISITAR tablet kiosk at a customer site. It is designed to support teams responsible for installation</w:t>
      </w:r>
      <w:r>
        <w:t xml:space="preserve"> and Receptionists who </w:t>
      </w:r>
      <w:r w:rsidR="009F0896">
        <w:t>engage with Visitors using the product</w:t>
      </w:r>
      <w:r w:rsidR="00F87EDF" w:rsidRPr="00F87EDF">
        <w:t>.</w:t>
      </w:r>
    </w:p>
    <w:p w14:paraId="71306509" w14:textId="77777777" w:rsidR="00F87EDF" w:rsidRPr="00F87EDF" w:rsidRDefault="00F87EDF" w:rsidP="00BD1E3B">
      <w:pPr>
        <w:spacing w:before="240"/>
      </w:pPr>
      <w:r w:rsidRPr="00F87EDF">
        <w:rPr>
          <w:rStyle w:val="Heading1Char"/>
        </w:rPr>
        <w:t>1. Overview</w:t>
      </w:r>
      <w:r w:rsidRPr="00F87EDF">
        <w:rPr>
          <w:rStyle w:val="Heading1Char"/>
        </w:rPr>
        <w:br/>
      </w:r>
      <w:r w:rsidRPr="00F87EDF">
        <w:t>The VISITAR tablet is installed at the entry point of each site. Visitors use it to:</w:t>
      </w:r>
    </w:p>
    <w:p w14:paraId="68A0F56A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Start the check-in process</w:t>
      </w:r>
    </w:p>
    <w:p w14:paraId="01F3DA20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Select their preferred language</w:t>
      </w:r>
    </w:p>
    <w:p w14:paraId="03039F59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Enter contact and visit information</w:t>
      </w:r>
    </w:p>
    <w:p w14:paraId="3D04C2C5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Take a photo</w:t>
      </w:r>
    </w:p>
    <w:p w14:paraId="7AB0DB32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Select their host</w:t>
      </w:r>
    </w:p>
    <w:p w14:paraId="6DD60B57" w14:textId="77777777" w:rsidR="00F87EDF" w:rsidRPr="00F87EDF" w:rsidRDefault="00F87EDF" w:rsidP="00AF237F">
      <w:pPr>
        <w:numPr>
          <w:ilvl w:val="0"/>
          <w:numId w:val="30"/>
        </w:numPr>
      </w:pPr>
      <w:r w:rsidRPr="00F87EDF">
        <w:t>Confirm their information</w:t>
      </w:r>
    </w:p>
    <w:p w14:paraId="477E0450" w14:textId="77777777" w:rsidR="00F87EDF" w:rsidRDefault="00F87EDF" w:rsidP="00AF237F">
      <w:pPr>
        <w:numPr>
          <w:ilvl w:val="0"/>
          <w:numId w:val="30"/>
        </w:numPr>
      </w:pPr>
      <w:r w:rsidRPr="00F87EDF">
        <w:t>Trigger badge printing and host notification</w:t>
      </w:r>
    </w:p>
    <w:p w14:paraId="04B6FAF1" w14:textId="395B97AC" w:rsidR="009F0896" w:rsidRPr="00F87EDF" w:rsidRDefault="009F0896" w:rsidP="00AF237F">
      <w:pPr>
        <w:numPr>
          <w:ilvl w:val="0"/>
          <w:numId w:val="30"/>
        </w:numPr>
      </w:pPr>
      <w:r>
        <w:t>Check-out when their visit is over</w:t>
      </w:r>
    </w:p>
    <w:p w14:paraId="487846B5" w14:textId="77777777" w:rsidR="00F87EDF" w:rsidRPr="00F87EDF" w:rsidRDefault="00F87EDF" w:rsidP="00AF237F">
      <w:r w:rsidRPr="00F87EDF">
        <w:t>The system is designed for quick and intuitive use with minimal assistance required.</w:t>
      </w:r>
    </w:p>
    <w:p w14:paraId="0F553BB8" w14:textId="45CC295B" w:rsidR="00EB018F" w:rsidRPr="00213BB3" w:rsidRDefault="00F87EDF" w:rsidP="00BD1E3B">
      <w:pPr>
        <w:spacing w:before="240"/>
      </w:pPr>
      <w:r w:rsidRPr="00F87EDF">
        <w:rPr>
          <w:rStyle w:val="Heading1Char"/>
        </w:rPr>
        <w:t xml:space="preserve">2. </w:t>
      </w:r>
      <w:r w:rsidR="006522D5">
        <w:rPr>
          <w:rStyle w:val="Heading1Char"/>
        </w:rPr>
        <w:t>Tablet Application Settings</w:t>
      </w:r>
      <w:r w:rsidRPr="00F87EDF">
        <w:rPr>
          <w:rStyle w:val="Heading1Char"/>
        </w:rPr>
        <w:br/>
      </w:r>
      <w:r w:rsidR="00111747">
        <w:t xml:space="preserve">Once a </w:t>
      </w:r>
      <w:proofErr w:type="gramStart"/>
      <w:r w:rsidR="00EB018F">
        <w:t>Receptionist</w:t>
      </w:r>
      <w:proofErr w:type="gramEnd"/>
      <w:r w:rsidR="00EB018F">
        <w:t xml:space="preserve"> </w:t>
      </w:r>
      <w:r w:rsidR="00111747">
        <w:t>logs into the VISITAR Application on the tablet</w:t>
      </w:r>
      <w:r w:rsidR="00AE607B">
        <w:t xml:space="preserve"> and selects the site</w:t>
      </w:r>
      <w:r w:rsidR="00111747">
        <w:t xml:space="preserve">, </w:t>
      </w:r>
      <w:r w:rsidR="008F7524">
        <w:t xml:space="preserve">they </w:t>
      </w:r>
      <w:r w:rsidR="00071D8E">
        <w:t>can</w:t>
      </w:r>
      <w:r w:rsidR="00196A7F">
        <w:t xml:space="preserve"> put the device into </w:t>
      </w:r>
      <w:r w:rsidR="00071D8E">
        <w:t xml:space="preserve">daily </w:t>
      </w:r>
      <w:r w:rsidR="00196A7F">
        <w:t xml:space="preserve">operation </w:t>
      </w:r>
      <w:r w:rsidR="00071D8E">
        <w:t xml:space="preserve">mode </w:t>
      </w:r>
      <w:r w:rsidR="00196A7F">
        <w:t xml:space="preserve">by selecting </w:t>
      </w:r>
      <w:r w:rsidR="003F5D0D" w:rsidRPr="003F5D0D">
        <w:rPr>
          <w:b/>
          <w:bCs/>
        </w:rPr>
        <w:t>Start Visitor Check-In</w:t>
      </w:r>
      <w:r w:rsidR="00071D8E">
        <w:t xml:space="preserve"> or go to </w:t>
      </w:r>
      <w:r w:rsidR="00071D8E" w:rsidRPr="003F5D0D">
        <w:rPr>
          <w:b/>
          <w:bCs/>
        </w:rPr>
        <w:t>Settings</w:t>
      </w:r>
      <w:r w:rsidR="00213BB3">
        <w:t xml:space="preserve"> to configure the application.</w:t>
      </w:r>
    </w:p>
    <w:p w14:paraId="54F839D1" w14:textId="7DDFEB87" w:rsidR="00EB018F" w:rsidRPr="00071D8E" w:rsidRDefault="00EB018F" w:rsidP="00213BB3">
      <w:pPr>
        <w:spacing w:before="160"/>
        <w:rPr>
          <w:b/>
          <w:bCs/>
        </w:rPr>
      </w:pPr>
      <w:r w:rsidRPr="00071D8E">
        <w:rPr>
          <w:b/>
          <w:bCs/>
        </w:rPr>
        <w:t>Settings</w:t>
      </w:r>
    </w:p>
    <w:p w14:paraId="7C7BA270" w14:textId="791B07FA" w:rsidR="00855C44" w:rsidRDefault="00855C44" w:rsidP="00577010">
      <w:r>
        <w:t xml:space="preserve">After clicking “Settings”, the Receptionist can </w:t>
      </w:r>
      <w:r w:rsidR="00577010">
        <w:t>make changes to their account and configure the application.</w:t>
      </w:r>
    </w:p>
    <w:p w14:paraId="3044AEED" w14:textId="07C71BA1" w:rsidR="00071D8E" w:rsidRDefault="006C1E6C" w:rsidP="0093505C">
      <w:pPr>
        <w:pStyle w:val="ListParagraph"/>
        <w:numPr>
          <w:ilvl w:val="0"/>
          <w:numId w:val="35"/>
        </w:numPr>
      </w:pPr>
      <w:r>
        <w:t>Edit Profile:  Receptionist c</w:t>
      </w:r>
      <w:r w:rsidR="00CA2D03">
        <w:t>an update their profile information</w:t>
      </w:r>
    </w:p>
    <w:p w14:paraId="454183CC" w14:textId="51FB869F" w:rsidR="00CA2D03" w:rsidRDefault="00CA2D03" w:rsidP="0093505C">
      <w:pPr>
        <w:pStyle w:val="ListParagraph"/>
        <w:numPr>
          <w:ilvl w:val="0"/>
          <w:numId w:val="35"/>
        </w:numPr>
      </w:pPr>
      <w:r>
        <w:t>Change Password:  Receptionist can change their password</w:t>
      </w:r>
    </w:p>
    <w:p w14:paraId="760A3808" w14:textId="2E05F6D9" w:rsidR="00CA2D03" w:rsidRDefault="00855C44" w:rsidP="0093505C">
      <w:pPr>
        <w:pStyle w:val="ListParagraph"/>
        <w:numPr>
          <w:ilvl w:val="0"/>
          <w:numId w:val="35"/>
        </w:numPr>
      </w:pPr>
      <w:r>
        <w:t xml:space="preserve">Badge Template Customization: </w:t>
      </w:r>
      <w:r w:rsidR="00015DEB">
        <w:t xml:space="preserve">Receptionist can </w:t>
      </w:r>
      <w:r w:rsidR="00414AC3">
        <w:t>change the badge format and print a test badge</w:t>
      </w:r>
    </w:p>
    <w:p w14:paraId="4A51FF1D" w14:textId="21C6F4AD" w:rsidR="00414AC3" w:rsidRDefault="00414AC3" w:rsidP="0093505C">
      <w:pPr>
        <w:pStyle w:val="ListParagraph"/>
        <w:numPr>
          <w:ilvl w:val="0"/>
          <w:numId w:val="35"/>
        </w:numPr>
      </w:pPr>
      <w:r>
        <w:t xml:space="preserve">Default Language:  Receptionist can </w:t>
      </w:r>
      <w:r w:rsidR="00D01903">
        <w:t>change the base language for the tablet (English or Spanish)</w:t>
      </w:r>
    </w:p>
    <w:p w14:paraId="2C3A1C47" w14:textId="53BEBDB0" w:rsidR="00D01903" w:rsidRDefault="0007203E" w:rsidP="0093505C">
      <w:pPr>
        <w:pStyle w:val="ListParagraph"/>
        <w:numPr>
          <w:ilvl w:val="0"/>
          <w:numId w:val="35"/>
        </w:numPr>
      </w:pPr>
      <w:r>
        <w:t>Delete Account:  Receptionist can delete their own account if required (not recommended</w:t>
      </w:r>
      <w:r w:rsidR="00245E09">
        <w:t>)</w:t>
      </w:r>
    </w:p>
    <w:p w14:paraId="120ADCDE" w14:textId="10590D57" w:rsidR="00071D8E" w:rsidRPr="00071D8E" w:rsidRDefault="00071D8E" w:rsidP="00213BB3">
      <w:pPr>
        <w:spacing w:before="160"/>
        <w:rPr>
          <w:b/>
          <w:bCs/>
        </w:rPr>
      </w:pPr>
      <w:r w:rsidRPr="00071D8E">
        <w:rPr>
          <w:b/>
          <w:bCs/>
        </w:rPr>
        <w:t>Start Visitor Check-In</w:t>
      </w:r>
    </w:p>
    <w:p w14:paraId="4FD75FD2" w14:textId="77777777" w:rsidR="006B6D8E" w:rsidRDefault="00245E09" w:rsidP="00245E09">
      <w:r>
        <w:t xml:space="preserve">To put the tablet into normal operation </w:t>
      </w:r>
      <w:r w:rsidR="002A3C58">
        <w:t xml:space="preserve">so Visitors can check in and out, the Receptionist will select “Start Visitor Check-In” after logging in </w:t>
      </w:r>
      <w:r w:rsidR="00206976">
        <w:t xml:space="preserve">and selecting the site they are at.  </w:t>
      </w:r>
    </w:p>
    <w:p w14:paraId="0B0A0A14" w14:textId="1C083F36" w:rsidR="006B6D8E" w:rsidRDefault="006B6D8E" w:rsidP="00591FAE">
      <w:pPr>
        <w:spacing w:before="160"/>
      </w:pPr>
      <w:r>
        <w:t xml:space="preserve">Note:  </w:t>
      </w:r>
      <w:r w:rsidR="00206976">
        <w:t xml:space="preserve">The site chosen when logging in will be the site where all </w:t>
      </w:r>
      <w:proofErr w:type="gramStart"/>
      <w:r w:rsidR="00206976">
        <w:t>visitor</w:t>
      </w:r>
      <w:proofErr w:type="gramEnd"/>
      <w:r w:rsidR="00206976">
        <w:t xml:space="preserve"> check</w:t>
      </w:r>
      <w:r>
        <w:t xml:space="preserve"> </w:t>
      </w:r>
      <w:proofErr w:type="spellStart"/>
      <w:r>
        <w:t>in</w:t>
      </w:r>
      <w:proofErr w:type="spellEnd"/>
      <w:r>
        <w:t xml:space="preserve"> and outs are logged </w:t>
      </w:r>
      <w:proofErr w:type="gramStart"/>
      <w:r>
        <w:t>in</w:t>
      </w:r>
      <w:proofErr w:type="gramEnd"/>
      <w:r>
        <w:t xml:space="preserve"> the Receptionist portal.</w:t>
      </w:r>
    </w:p>
    <w:p w14:paraId="5D9C2735" w14:textId="77777777" w:rsidR="00E15DE9" w:rsidRDefault="00E15DE9" w:rsidP="00591FAE">
      <w:pPr>
        <w:spacing w:before="160"/>
      </w:pPr>
    </w:p>
    <w:p w14:paraId="055E4E1A" w14:textId="1A2A3B76" w:rsidR="00F87EDF" w:rsidRPr="00F87EDF" w:rsidRDefault="00F87EDF" w:rsidP="00C8611B">
      <w:pPr>
        <w:pStyle w:val="Heading1"/>
      </w:pPr>
      <w:r w:rsidRPr="00F87EDF">
        <w:lastRenderedPageBreak/>
        <w:t xml:space="preserve">3. </w:t>
      </w:r>
      <w:r w:rsidR="00591FAE">
        <w:t>Check-In</w:t>
      </w:r>
      <w:r w:rsidRPr="00F87EDF">
        <w:t xml:space="preserve"> Flow</w:t>
      </w:r>
    </w:p>
    <w:p w14:paraId="43569410" w14:textId="77777777" w:rsidR="00170777" w:rsidRDefault="00F87EDF" w:rsidP="00213BB3">
      <w:pPr>
        <w:spacing w:before="160"/>
      </w:pPr>
      <w:r w:rsidRPr="00F87EDF">
        <w:rPr>
          <w:b/>
          <w:bCs/>
        </w:rPr>
        <w:t>Start Check-In</w:t>
      </w:r>
    </w:p>
    <w:p w14:paraId="4AF0F5A7" w14:textId="2C89EC8F" w:rsidR="00170777" w:rsidRDefault="006C7FE4" w:rsidP="002F7717">
      <w:pPr>
        <w:pStyle w:val="ListParagraph"/>
        <w:numPr>
          <w:ilvl w:val="0"/>
          <w:numId w:val="37"/>
        </w:numPr>
        <w:spacing w:before="160"/>
      </w:pPr>
      <w:r>
        <w:t xml:space="preserve">The visitor </w:t>
      </w:r>
      <w:r w:rsidR="00170777">
        <w:t>views the welcome screen and selects an alternate language if desired</w:t>
      </w:r>
      <w:r w:rsidR="007731CE">
        <w:t>.</w:t>
      </w:r>
    </w:p>
    <w:p w14:paraId="47D148A4" w14:textId="4244F135" w:rsidR="007731CE" w:rsidRDefault="007731CE" w:rsidP="002F7717">
      <w:pPr>
        <w:pStyle w:val="ListParagraph"/>
        <w:numPr>
          <w:ilvl w:val="1"/>
          <w:numId w:val="37"/>
        </w:numPr>
        <w:spacing w:before="160"/>
      </w:pPr>
      <w:r>
        <w:t>The language button is in the upper right corner.</w:t>
      </w:r>
    </w:p>
    <w:p w14:paraId="06B802C4" w14:textId="228B61EF" w:rsidR="00F3024C" w:rsidRDefault="00F3024C" w:rsidP="002F7717">
      <w:pPr>
        <w:pStyle w:val="ListParagraph"/>
        <w:numPr>
          <w:ilvl w:val="0"/>
          <w:numId w:val="37"/>
        </w:numPr>
        <w:spacing w:before="160"/>
      </w:pPr>
      <w:r>
        <w:t>Once the visitor completes check-in, the tablet returns to the default language.</w:t>
      </w:r>
    </w:p>
    <w:p w14:paraId="5F8130B7" w14:textId="4CEDCC73" w:rsidR="007731CE" w:rsidRDefault="00F3024C" w:rsidP="002F7717">
      <w:pPr>
        <w:pStyle w:val="ListParagraph"/>
        <w:numPr>
          <w:ilvl w:val="0"/>
          <w:numId w:val="37"/>
        </w:numPr>
        <w:spacing w:before="160"/>
      </w:pPr>
      <w:r>
        <w:t xml:space="preserve">Badge and notifications are sent using the default language (not </w:t>
      </w:r>
      <w:r w:rsidR="000231D5">
        <w:t>visitors selected</w:t>
      </w:r>
      <w:r>
        <w:t xml:space="preserve"> language).</w:t>
      </w:r>
    </w:p>
    <w:p w14:paraId="71FDC7A9" w14:textId="77777777" w:rsidR="00F87EDF" w:rsidRPr="00F87EDF" w:rsidRDefault="00F87EDF" w:rsidP="00213BB3">
      <w:pPr>
        <w:spacing w:before="160"/>
      </w:pPr>
      <w:r w:rsidRPr="00F87EDF">
        <w:rPr>
          <w:b/>
          <w:bCs/>
        </w:rPr>
        <w:t>Enter Visitor Information</w:t>
      </w:r>
      <w:r w:rsidRPr="00213BB3">
        <w:rPr>
          <w:b/>
          <w:bCs/>
        </w:rPr>
        <w:br/>
      </w:r>
      <w:r w:rsidRPr="00F87EDF">
        <w:t>Visitor is prompted to enter the following details:</w:t>
      </w:r>
    </w:p>
    <w:p w14:paraId="2FE18306" w14:textId="77777777" w:rsidR="00F87EDF" w:rsidRPr="00F87EDF" w:rsidRDefault="00F87EDF" w:rsidP="00AF237F">
      <w:pPr>
        <w:numPr>
          <w:ilvl w:val="0"/>
          <w:numId w:val="32"/>
        </w:numPr>
      </w:pPr>
      <w:r w:rsidRPr="00F87EDF">
        <w:t>Full name</w:t>
      </w:r>
    </w:p>
    <w:p w14:paraId="796C54EB" w14:textId="0E330E2C" w:rsidR="00F87EDF" w:rsidRPr="00F87EDF" w:rsidRDefault="00F87EDF" w:rsidP="00AF237F">
      <w:pPr>
        <w:numPr>
          <w:ilvl w:val="0"/>
          <w:numId w:val="32"/>
        </w:numPr>
      </w:pPr>
      <w:r w:rsidRPr="00F87EDF">
        <w:t>Email address</w:t>
      </w:r>
    </w:p>
    <w:p w14:paraId="4C02B01C" w14:textId="55CA18A2" w:rsidR="00F87EDF" w:rsidRPr="00F87EDF" w:rsidRDefault="00F87EDF" w:rsidP="00AF237F">
      <w:pPr>
        <w:numPr>
          <w:ilvl w:val="0"/>
          <w:numId w:val="32"/>
        </w:numPr>
      </w:pPr>
      <w:r w:rsidRPr="00F87EDF">
        <w:t>Phone number</w:t>
      </w:r>
    </w:p>
    <w:p w14:paraId="1E2AFC03" w14:textId="0987815A" w:rsidR="00F87EDF" w:rsidRPr="00F87EDF" w:rsidRDefault="00F87EDF" w:rsidP="00AF237F">
      <w:pPr>
        <w:numPr>
          <w:ilvl w:val="0"/>
          <w:numId w:val="32"/>
        </w:numPr>
      </w:pPr>
      <w:r w:rsidRPr="00F87EDF">
        <w:t>Company name</w:t>
      </w:r>
    </w:p>
    <w:p w14:paraId="7212D0C2" w14:textId="190A3226" w:rsidR="00F87EDF" w:rsidRPr="00F87EDF" w:rsidRDefault="00F87EDF" w:rsidP="00AF237F">
      <w:pPr>
        <w:numPr>
          <w:ilvl w:val="0"/>
          <w:numId w:val="32"/>
        </w:numPr>
      </w:pPr>
      <w:r w:rsidRPr="00F87EDF">
        <w:t xml:space="preserve">Reason for </w:t>
      </w:r>
      <w:proofErr w:type="gramStart"/>
      <w:r w:rsidRPr="00F87EDF">
        <w:t>visit</w:t>
      </w:r>
      <w:proofErr w:type="gramEnd"/>
    </w:p>
    <w:p w14:paraId="6E7681E5" w14:textId="77777777" w:rsidR="002F7717" w:rsidRDefault="00F87EDF" w:rsidP="00213BB3">
      <w:pPr>
        <w:spacing w:before="160"/>
        <w:rPr>
          <w:b/>
          <w:bCs/>
        </w:rPr>
      </w:pPr>
      <w:r w:rsidRPr="00F87EDF">
        <w:rPr>
          <w:b/>
          <w:bCs/>
        </w:rPr>
        <w:t>Host Selection</w:t>
      </w:r>
    </w:p>
    <w:p w14:paraId="50D5D61B" w14:textId="77777777" w:rsidR="002F7717" w:rsidRDefault="00F87EDF" w:rsidP="002F7717">
      <w:pPr>
        <w:numPr>
          <w:ilvl w:val="0"/>
          <w:numId w:val="32"/>
        </w:numPr>
      </w:pPr>
      <w:r w:rsidRPr="00F87EDF">
        <w:t>A list of available hosts (employees) appears.</w:t>
      </w:r>
    </w:p>
    <w:p w14:paraId="4EF76E47" w14:textId="77777777" w:rsidR="002F7717" w:rsidRDefault="00F87EDF" w:rsidP="002F7717">
      <w:pPr>
        <w:numPr>
          <w:ilvl w:val="0"/>
          <w:numId w:val="32"/>
        </w:numPr>
      </w:pPr>
      <w:proofErr w:type="gramStart"/>
      <w:r w:rsidRPr="00F87EDF">
        <w:t>Visitor selects</w:t>
      </w:r>
      <w:proofErr w:type="gramEnd"/>
      <w:r w:rsidRPr="00F87EDF">
        <w:t xml:space="preserve"> the person they are meeting.</w:t>
      </w:r>
    </w:p>
    <w:p w14:paraId="56DFA23A" w14:textId="0BECFED1" w:rsidR="00F87EDF" w:rsidRPr="00F87EDF" w:rsidRDefault="00F87EDF" w:rsidP="002F7717">
      <w:pPr>
        <w:numPr>
          <w:ilvl w:val="0"/>
          <w:numId w:val="32"/>
        </w:numPr>
      </w:pPr>
      <w:r w:rsidRPr="00F87EDF">
        <w:t xml:space="preserve">Host list is populated </w:t>
      </w:r>
      <w:proofErr w:type="gramStart"/>
      <w:r w:rsidRPr="00F87EDF">
        <w:t>from</w:t>
      </w:r>
      <w:proofErr w:type="gramEnd"/>
      <w:r w:rsidRPr="00F87EDF">
        <w:t xml:space="preserve"> Active Directory.</w:t>
      </w:r>
    </w:p>
    <w:p w14:paraId="40E66B99" w14:textId="32CD76BB" w:rsidR="002F7717" w:rsidRDefault="002F7717" w:rsidP="002F7717">
      <w:pPr>
        <w:spacing w:before="160"/>
      </w:pPr>
      <w:r w:rsidRPr="00F87EDF">
        <w:rPr>
          <w:b/>
          <w:bCs/>
        </w:rPr>
        <w:t>Waiver Review</w:t>
      </w:r>
    </w:p>
    <w:p w14:paraId="62BAA093" w14:textId="7158F7E3" w:rsidR="002F7717" w:rsidRDefault="002F7717" w:rsidP="002F7717">
      <w:pPr>
        <w:numPr>
          <w:ilvl w:val="0"/>
          <w:numId w:val="32"/>
        </w:numPr>
      </w:pPr>
      <w:r>
        <w:t>T</w:t>
      </w:r>
      <w:r w:rsidRPr="00F87EDF">
        <w:t>he visitor is shown the waiver screen.</w:t>
      </w:r>
    </w:p>
    <w:p w14:paraId="2CAF18FF" w14:textId="11CFE4B3" w:rsidR="002F7717" w:rsidRDefault="002F7717" w:rsidP="002F7717">
      <w:pPr>
        <w:numPr>
          <w:ilvl w:val="0"/>
          <w:numId w:val="32"/>
        </w:numPr>
      </w:pPr>
      <w:r w:rsidRPr="00F87EDF">
        <w:t>They must scroll to the bottom and tap “Agree” to proceed.</w:t>
      </w:r>
    </w:p>
    <w:p w14:paraId="545EB033" w14:textId="77777777" w:rsidR="002F7717" w:rsidRDefault="002F7717" w:rsidP="00894C87">
      <w:pPr>
        <w:numPr>
          <w:ilvl w:val="1"/>
          <w:numId w:val="32"/>
        </w:numPr>
      </w:pPr>
      <w:r w:rsidRPr="00F87EDF">
        <w:t>The waiver content is based on the Entity-wide policy set in the Customer Portal.</w:t>
      </w:r>
    </w:p>
    <w:p w14:paraId="68360C52" w14:textId="47C05AE8" w:rsidR="00894C87" w:rsidRPr="00F87EDF" w:rsidRDefault="0013474B" w:rsidP="00894C87">
      <w:pPr>
        <w:numPr>
          <w:ilvl w:val="0"/>
          <w:numId w:val="32"/>
        </w:numPr>
      </w:pPr>
      <w:r>
        <w:t>The visitor cannot proceed and receive a badge without agreeing to the waiver policy.</w:t>
      </w:r>
    </w:p>
    <w:p w14:paraId="7379A699" w14:textId="5C1E27E2" w:rsidR="002F7717" w:rsidRDefault="00F87EDF" w:rsidP="00213BB3">
      <w:pPr>
        <w:spacing w:before="160"/>
      </w:pPr>
      <w:r w:rsidRPr="00F87EDF">
        <w:rPr>
          <w:b/>
          <w:bCs/>
        </w:rPr>
        <w:t>Photo Capture</w:t>
      </w:r>
    </w:p>
    <w:p w14:paraId="1DB9FF53" w14:textId="7067E08B" w:rsidR="002F7717" w:rsidRDefault="00F87EDF" w:rsidP="002F7717">
      <w:pPr>
        <w:numPr>
          <w:ilvl w:val="0"/>
          <w:numId w:val="32"/>
        </w:numPr>
      </w:pPr>
      <w:proofErr w:type="gramStart"/>
      <w:r w:rsidRPr="00F87EDF">
        <w:t>Visitor is</w:t>
      </w:r>
      <w:proofErr w:type="gramEnd"/>
      <w:r w:rsidRPr="00F87EDF">
        <w:t xml:space="preserve"> prompted to take a photo using the tablet’s front-facing camera.</w:t>
      </w:r>
    </w:p>
    <w:p w14:paraId="19F566F2" w14:textId="54D45258" w:rsidR="002F7717" w:rsidRDefault="00F87EDF" w:rsidP="002F7717">
      <w:pPr>
        <w:numPr>
          <w:ilvl w:val="0"/>
          <w:numId w:val="32"/>
        </w:numPr>
      </w:pPr>
      <w:r w:rsidRPr="00F87EDF">
        <w:t>The image is previewed on screen.</w:t>
      </w:r>
    </w:p>
    <w:p w14:paraId="5C5F7FBB" w14:textId="0384D53E" w:rsidR="00F87EDF" w:rsidRPr="00F87EDF" w:rsidRDefault="00F87EDF" w:rsidP="002F7717">
      <w:pPr>
        <w:numPr>
          <w:ilvl w:val="0"/>
          <w:numId w:val="32"/>
        </w:numPr>
      </w:pPr>
      <w:r w:rsidRPr="00F87EDF">
        <w:t>Visitor taps “Retake” or “Confirm”.</w:t>
      </w:r>
    </w:p>
    <w:p w14:paraId="5789E1AC" w14:textId="23C1CABB" w:rsidR="00F87EDF" w:rsidRPr="00F87EDF" w:rsidRDefault="0019411A" w:rsidP="00213BB3">
      <w:pPr>
        <w:spacing w:before="160"/>
      </w:pPr>
      <w:r>
        <w:rPr>
          <w:b/>
          <w:bCs/>
        </w:rPr>
        <w:t>Review</w:t>
      </w:r>
      <w:r w:rsidR="00F87EDF" w:rsidRPr="00F87EDF">
        <w:rPr>
          <w:b/>
          <w:bCs/>
        </w:rPr>
        <w:t xml:space="preserve"> Screen</w:t>
      </w:r>
      <w:r w:rsidR="00F87EDF" w:rsidRPr="00F87EDF">
        <w:br/>
        <w:t>Visitor reviews all information:</w:t>
      </w:r>
    </w:p>
    <w:p w14:paraId="5FA364BD" w14:textId="77777777" w:rsidR="00F87EDF" w:rsidRPr="00F87EDF" w:rsidRDefault="00F87EDF" w:rsidP="00AF237F">
      <w:pPr>
        <w:numPr>
          <w:ilvl w:val="0"/>
          <w:numId w:val="33"/>
        </w:numPr>
      </w:pPr>
      <w:r w:rsidRPr="00F87EDF">
        <w:t>Name</w:t>
      </w:r>
    </w:p>
    <w:p w14:paraId="1A5C9E06" w14:textId="77777777" w:rsidR="00F87EDF" w:rsidRPr="00F87EDF" w:rsidRDefault="00F87EDF" w:rsidP="00AF237F">
      <w:pPr>
        <w:numPr>
          <w:ilvl w:val="0"/>
          <w:numId w:val="33"/>
        </w:numPr>
      </w:pPr>
      <w:r w:rsidRPr="00F87EDF">
        <w:t>Host</w:t>
      </w:r>
    </w:p>
    <w:p w14:paraId="6E270D37" w14:textId="77777777" w:rsidR="00F87EDF" w:rsidRPr="00F87EDF" w:rsidRDefault="00F87EDF" w:rsidP="00AF237F">
      <w:pPr>
        <w:numPr>
          <w:ilvl w:val="0"/>
          <w:numId w:val="33"/>
        </w:numPr>
      </w:pPr>
      <w:r w:rsidRPr="00F87EDF">
        <w:t xml:space="preserve">Reason for </w:t>
      </w:r>
      <w:proofErr w:type="gramStart"/>
      <w:r w:rsidRPr="00F87EDF">
        <w:t>visit</w:t>
      </w:r>
      <w:proofErr w:type="gramEnd"/>
    </w:p>
    <w:p w14:paraId="6B32EA4B" w14:textId="77777777" w:rsidR="00F87EDF" w:rsidRPr="00F87EDF" w:rsidRDefault="00F87EDF" w:rsidP="00AF237F">
      <w:pPr>
        <w:numPr>
          <w:ilvl w:val="0"/>
          <w:numId w:val="33"/>
        </w:numPr>
      </w:pPr>
      <w:r w:rsidRPr="00F87EDF">
        <w:t>Photo preview</w:t>
      </w:r>
    </w:p>
    <w:p w14:paraId="1B532E11" w14:textId="77777777" w:rsidR="00F87EDF" w:rsidRPr="00F87EDF" w:rsidRDefault="00F87EDF" w:rsidP="00AF237F">
      <w:r w:rsidRPr="00F87EDF">
        <w:t>If everything is correct, they tap “Submit”.</w:t>
      </w:r>
    </w:p>
    <w:p w14:paraId="611B0E87" w14:textId="77777777" w:rsidR="00F87EDF" w:rsidRPr="00F87EDF" w:rsidRDefault="00F87EDF" w:rsidP="00606F98">
      <w:pPr>
        <w:spacing w:before="160"/>
      </w:pPr>
      <w:r w:rsidRPr="00F87EDF">
        <w:rPr>
          <w:b/>
          <w:bCs/>
        </w:rPr>
        <w:t>Badge Printing &amp; Host Notification</w:t>
      </w:r>
      <w:r w:rsidRPr="00F87EDF">
        <w:br/>
        <w:t>Upon submission:</w:t>
      </w:r>
    </w:p>
    <w:p w14:paraId="66092E67" w14:textId="77777777" w:rsidR="00F87EDF" w:rsidRPr="00F87EDF" w:rsidRDefault="00F87EDF" w:rsidP="00AF237F">
      <w:pPr>
        <w:numPr>
          <w:ilvl w:val="0"/>
          <w:numId w:val="34"/>
        </w:numPr>
      </w:pPr>
      <w:r w:rsidRPr="00F87EDF">
        <w:t xml:space="preserve">A badge is printed automatically via the </w:t>
      </w:r>
      <w:proofErr w:type="gramStart"/>
      <w:r w:rsidRPr="00F87EDF">
        <w:t>Brother</w:t>
      </w:r>
      <w:proofErr w:type="gramEnd"/>
      <w:r w:rsidRPr="00F87EDF">
        <w:t xml:space="preserve"> QL-820NWB printer</w:t>
      </w:r>
    </w:p>
    <w:p w14:paraId="121E69EC" w14:textId="357D8D1B" w:rsidR="008F56DA" w:rsidRDefault="004E50BD" w:rsidP="004E50BD">
      <w:pPr>
        <w:numPr>
          <w:ilvl w:val="1"/>
          <w:numId w:val="34"/>
        </w:numPr>
      </w:pPr>
      <w:r>
        <w:t>It is normal for t</w:t>
      </w:r>
      <w:r w:rsidR="0019411A">
        <w:t xml:space="preserve">he badge </w:t>
      </w:r>
      <w:r>
        <w:t xml:space="preserve">to take </w:t>
      </w:r>
      <w:r w:rsidR="00B27B24">
        <w:t>5-1</w:t>
      </w:r>
      <w:r w:rsidR="00401EBF">
        <w:t>5</w:t>
      </w:r>
      <w:r>
        <w:t xml:space="preserve"> seconds to </w:t>
      </w:r>
      <w:r w:rsidR="0019411A">
        <w:t>print</w:t>
      </w:r>
    </w:p>
    <w:p w14:paraId="09460BB3" w14:textId="1E49D934" w:rsidR="00F87EDF" w:rsidRPr="00F87EDF" w:rsidRDefault="00F87EDF" w:rsidP="00AF237F">
      <w:pPr>
        <w:numPr>
          <w:ilvl w:val="0"/>
          <w:numId w:val="34"/>
        </w:numPr>
      </w:pPr>
      <w:r w:rsidRPr="00F87EDF">
        <w:t>Host is notified via:</w:t>
      </w:r>
    </w:p>
    <w:p w14:paraId="5F3B832E" w14:textId="77777777" w:rsidR="00F87EDF" w:rsidRPr="00F87EDF" w:rsidRDefault="00F87EDF" w:rsidP="00AF237F">
      <w:pPr>
        <w:numPr>
          <w:ilvl w:val="1"/>
          <w:numId w:val="34"/>
        </w:numPr>
      </w:pPr>
      <w:r w:rsidRPr="00F87EDF">
        <w:t>Email</w:t>
      </w:r>
    </w:p>
    <w:p w14:paraId="09245B8C" w14:textId="77777777" w:rsidR="00F87EDF" w:rsidRDefault="00F87EDF" w:rsidP="00AF237F">
      <w:pPr>
        <w:numPr>
          <w:ilvl w:val="1"/>
          <w:numId w:val="34"/>
        </w:numPr>
      </w:pPr>
      <w:r w:rsidRPr="00F87EDF">
        <w:t>Microsoft Teams (if enabled by the customer)</w:t>
      </w:r>
    </w:p>
    <w:p w14:paraId="4FFE7A45" w14:textId="4EA7ECB0" w:rsidR="0019411A" w:rsidRDefault="0019411A" w:rsidP="00606F98">
      <w:pPr>
        <w:spacing w:before="160"/>
      </w:pPr>
      <w:r>
        <w:rPr>
          <w:b/>
          <w:bCs/>
        </w:rPr>
        <w:lastRenderedPageBreak/>
        <w:t>Confirmation</w:t>
      </w:r>
      <w:r w:rsidRPr="00F87EDF">
        <w:rPr>
          <w:b/>
          <w:bCs/>
        </w:rPr>
        <w:t xml:space="preserve"> Screen</w:t>
      </w:r>
    </w:p>
    <w:p w14:paraId="24217AD3" w14:textId="7901D7D7" w:rsidR="0019411A" w:rsidRDefault="0019411A" w:rsidP="0019411A">
      <w:pPr>
        <w:numPr>
          <w:ilvl w:val="0"/>
          <w:numId w:val="34"/>
        </w:numPr>
      </w:pPr>
      <w:proofErr w:type="gramStart"/>
      <w:r w:rsidRPr="00F87EDF">
        <w:t xml:space="preserve">Visitor </w:t>
      </w:r>
      <w:r>
        <w:t>is</w:t>
      </w:r>
      <w:proofErr w:type="gramEnd"/>
      <w:r>
        <w:t xml:space="preserve"> notified that the check-in is complete and </w:t>
      </w:r>
      <w:proofErr w:type="gramStart"/>
      <w:r>
        <w:t>asked</w:t>
      </w:r>
      <w:proofErr w:type="gramEnd"/>
      <w:r>
        <w:t xml:space="preserve"> to wait for their host.</w:t>
      </w:r>
    </w:p>
    <w:p w14:paraId="16BCEF6A" w14:textId="77777777" w:rsidR="0019411A" w:rsidRDefault="0019411A" w:rsidP="0019411A">
      <w:pPr>
        <w:numPr>
          <w:ilvl w:val="0"/>
          <w:numId w:val="34"/>
        </w:numPr>
      </w:pPr>
      <w:r>
        <w:t>Visitor clicks “Finish” button and waits for host to arrive.</w:t>
      </w:r>
    </w:p>
    <w:p w14:paraId="067BE598" w14:textId="6D478CCA" w:rsidR="00606F98" w:rsidRDefault="00F87EDF" w:rsidP="00606F98">
      <w:pPr>
        <w:spacing w:before="240" w:after="120"/>
        <w:rPr>
          <w:b/>
          <w:bCs/>
        </w:rPr>
      </w:pPr>
      <w:r w:rsidRPr="00F87EDF">
        <w:rPr>
          <w:rStyle w:val="Heading1Char"/>
        </w:rPr>
        <w:t xml:space="preserve">4. Check-Out </w:t>
      </w:r>
      <w:r w:rsidR="00EB018F">
        <w:rPr>
          <w:rStyle w:val="Heading1Char"/>
        </w:rPr>
        <w:t>Flow</w:t>
      </w:r>
    </w:p>
    <w:p w14:paraId="2C6CB76E" w14:textId="54E49F2E" w:rsidR="00606F98" w:rsidRPr="00606F98" w:rsidRDefault="009621FB" w:rsidP="00606F98">
      <w:pPr>
        <w:spacing w:before="160"/>
        <w:rPr>
          <w:b/>
          <w:bCs/>
        </w:rPr>
      </w:pPr>
      <w:r>
        <w:rPr>
          <w:b/>
          <w:bCs/>
        </w:rPr>
        <w:t>Start Check-Out</w:t>
      </w:r>
    </w:p>
    <w:p w14:paraId="61C5BE4A" w14:textId="77777777" w:rsidR="00606F98" w:rsidRPr="00606F98" w:rsidRDefault="00606F98" w:rsidP="00606F98">
      <w:r w:rsidRPr="00606F98">
        <w:t xml:space="preserve">All visitors should check out once they complete their visit with the host.  </w:t>
      </w:r>
    </w:p>
    <w:p w14:paraId="7A221A16" w14:textId="77777777" w:rsidR="00606F98" w:rsidRPr="00606F98" w:rsidRDefault="00606F98" w:rsidP="009621FB">
      <w:pPr>
        <w:spacing w:before="160" w:after="160"/>
      </w:pPr>
      <w:r w:rsidRPr="00606F98">
        <w:t>Note:  Receptionists and Hosts should encourage visitors to check out on the tablet.</w:t>
      </w:r>
    </w:p>
    <w:p w14:paraId="094FABD7" w14:textId="77777777" w:rsidR="00606F98" w:rsidRPr="00606F98" w:rsidRDefault="00606F98" w:rsidP="00606F98">
      <w:pPr>
        <w:numPr>
          <w:ilvl w:val="0"/>
          <w:numId w:val="39"/>
        </w:numPr>
      </w:pPr>
      <w:r w:rsidRPr="00606F98">
        <w:t>Visitor will click “Check-Out” from the welcome screen.</w:t>
      </w:r>
    </w:p>
    <w:p w14:paraId="508015AB" w14:textId="47442959" w:rsidR="00606F98" w:rsidRPr="00606F98" w:rsidRDefault="00606F98" w:rsidP="00606F98">
      <w:pPr>
        <w:numPr>
          <w:ilvl w:val="0"/>
          <w:numId w:val="39"/>
        </w:numPr>
      </w:pPr>
      <w:r w:rsidRPr="00606F98">
        <w:t>Visitor will enter their email and select “Find Active Session”</w:t>
      </w:r>
      <w:r w:rsidR="009621FB">
        <w:t>.</w:t>
      </w:r>
    </w:p>
    <w:p w14:paraId="5CCC34A9" w14:textId="77777777" w:rsidR="00606F98" w:rsidRPr="00606F98" w:rsidRDefault="00606F98" w:rsidP="00606F98">
      <w:pPr>
        <w:numPr>
          <w:ilvl w:val="0"/>
          <w:numId w:val="39"/>
        </w:numPr>
      </w:pPr>
      <w:r w:rsidRPr="00606F98">
        <w:t>System will pull up open session</w:t>
      </w:r>
    </w:p>
    <w:p w14:paraId="210D14AF" w14:textId="77777777" w:rsidR="00606F98" w:rsidRPr="00606F98" w:rsidRDefault="00606F98" w:rsidP="00606F98">
      <w:pPr>
        <w:numPr>
          <w:ilvl w:val="0"/>
          <w:numId w:val="39"/>
        </w:numPr>
      </w:pPr>
      <w:r w:rsidRPr="00606F98">
        <w:t>Visitor will click “Check-Out”</w:t>
      </w:r>
    </w:p>
    <w:p w14:paraId="19FB5F14" w14:textId="77777777" w:rsidR="00606F98" w:rsidRPr="00606F98" w:rsidRDefault="00606F98" w:rsidP="00606F98">
      <w:pPr>
        <w:spacing w:before="160"/>
        <w:rPr>
          <w:b/>
          <w:bCs/>
        </w:rPr>
      </w:pPr>
      <w:r w:rsidRPr="00606F98">
        <w:rPr>
          <w:b/>
          <w:bCs/>
        </w:rPr>
        <w:t>Confirmation Screen</w:t>
      </w:r>
    </w:p>
    <w:p w14:paraId="41180236" w14:textId="4B0BA313" w:rsidR="00606F98" w:rsidRPr="00606F98" w:rsidRDefault="009621FB" w:rsidP="00606F98">
      <w:pPr>
        <w:numPr>
          <w:ilvl w:val="0"/>
          <w:numId w:val="39"/>
        </w:numPr>
      </w:pPr>
      <w:r>
        <w:t xml:space="preserve">Visitor </w:t>
      </w:r>
      <w:r w:rsidR="00606F98" w:rsidRPr="00606F98">
        <w:t>will see a confirmation screen and press “Finish”</w:t>
      </w:r>
    </w:p>
    <w:p w14:paraId="473B67F4" w14:textId="77777777" w:rsidR="00606F98" w:rsidRPr="00606F98" w:rsidRDefault="00606F98" w:rsidP="00606F98"/>
    <w:p w14:paraId="0DC91F94" w14:textId="3A903391" w:rsidR="00F87EDF" w:rsidRPr="00F87EDF" w:rsidRDefault="00606F98" w:rsidP="00606F98">
      <w:r w:rsidRPr="00606F98">
        <w:t xml:space="preserve">Note:  If a visitor forgets to </w:t>
      </w:r>
      <w:r w:rsidR="001B33CA" w:rsidRPr="0008329F">
        <w:t>complete their session by clicking “Finish” for either the Check-In or Check-Out process, the Receptionist or the next</w:t>
      </w:r>
      <w:r w:rsidR="001D3739" w:rsidRPr="0008329F">
        <w:t xml:space="preserve"> </w:t>
      </w:r>
      <w:r w:rsidR="00B24247" w:rsidRPr="0008329F">
        <w:t>visitor can press “Finish” to get back to the welcome screen.</w:t>
      </w:r>
      <w:r w:rsidR="001B33CA">
        <w:t xml:space="preserve"> </w:t>
      </w:r>
    </w:p>
    <w:p w14:paraId="77CD2F54" w14:textId="5CD823B9" w:rsidR="00F87EDF" w:rsidRPr="00F87EDF" w:rsidRDefault="00AD067A" w:rsidP="00C8611B">
      <w:pPr>
        <w:pStyle w:val="Heading1"/>
      </w:pPr>
      <w:r>
        <w:t>5</w:t>
      </w:r>
      <w:r w:rsidR="00F87EDF" w:rsidRPr="00F87EDF">
        <w:t>. Troubleshooting &amp; Common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940"/>
      </w:tblGrid>
      <w:tr w:rsidR="00314F41" w:rsidRPr="006E2A34" w14:paraId="598E3F73" w14:textId="77777777" w:rsidTr="00314F41">
        <w:trPr>
          <w:tblHeader/>
          <w:tblCellSpacing w:w="15" w:type="dxa"/>
        </w:trPr>
        <w:tc>
          <w:tcPr>
            <w:tcW w:w="2920" w:type="dxa"/>
            <w:shd w:val="clear" w:color="auto" w:fill="D9D9D9" w:themeFill="background1" w:themeFillShade="D9"/>
            <w:vAlign w:val="center"/>
            <w:hideMark/>
          </w:tcPr>
          <w:p w14:paraId="45EE3E9A" w14:textId="3DD62921" w:rsidR="00314F41" w:rsidRPr="006E2A34" w:rsidRDefault="00314F41" w:rsidP="00AA5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5895" w:type="dxa"/>
            <w:shd w:val="clear" w:color="auto" w:fill="D9D9D9" w:themeFill="background1" w:themeFillShade="D9"/>
            <w:vAlign w:val="center"/>
            <w:hideMark/>
          </w:tcPr>
          <w:p w14:paraId="5FE46F49" w14:textId="6AF639E6" w:rsidR="00314F41" w:rsidRPr="006E2A34" w:rsidRDefault="00314F41" w:rsidP="00AA5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314F41" w:rsidRPr="006E2A34" w14:paraId="7C5A3AA7" w14:textId="77777777" w:rsidTr="00314F41">
        <w:trPr>
          <w:tblCellSpacing w:w="15" w:type="dxa"/>
        </w:trPr>
        <w:tc>
          <w:tcPr>
            <w:tcW w:w="2920" w:type="dxa"/>
            <w:vAlign w:val="center"/>
          </w:tcPr>
          <w:p w14:paraId="41250940" w14:textId="5D6AAADD" w:rsidR="00314F41" w:rsidRPr="00314F41" w:rsidRDefault="00314F41" w:rsidP="00AA5116">
            <w:r w:rsidRPr="00F87EDF">
              <w:t>Badge not printing</w:t>
            </w:r>
          </w:p>
        </w:tc>
        <w:tc>
          <w:tcPr>
            <w:tcW w:w="5895" w:type="dxa"/>
            <w:vAlign w:val="center"/>
          </w:tcPr>
          <w:p w14:paraId="44E0BA5C" w14:textId="1B288CBA" w:rsidR="00314F41" w:rsidRPr="00314F41" w:rsidRDefault="00314F41" w:rsidP="00AA5116">
            <w:r w:rsidRPr="00F87EDF">
              <w:t>Check printer connection (Wi-Fi or Bluetooth), restart the printer, check label roll</w:t>
            </w:r>
          </w:p>
        </w:tc>
      </w:tr>
      <w:tr w:rsidR="00314F41" w:rsidRPr="006E2A34" w14:paraId="3541EC40" w14:textId="77777777" w:rsidTr="00314F41">
        <w:trPr>
          <w:tblCellSpacing w:w="15" w:type="dxa"/>
        </w:trPr>
        <w:tc>
          <w:tcPr>
            <w:tcW w:w="2920" w:type="dxa"/>
            <w:vAlign w:val="center"/>
          </w:tcPr>
          <w:p w14:paraId="2C8913B4" w14:textId="55C9D6F1" w:rsidR="00314F41" w:rsidRPr="00314F41" w:rsidRDefault="00314F41" w:rsidP="00AA5116">
            <w:r w:rsidRPr="00F87EDF">
              <w:t>Visitor photo not saving</w:t>
            </w:r>
          </w:p>
        </w:tc>
        <w:tc>
          <w:tcPr>
            <w:tcW w:w="5895" w:type="dxa"/>
            <w:vAlign w:val="center"/>
          </w:tcPr>
          <w:p w14:paraId="21C59DC2" w14:textId="102CB51F" w:rsidR="00314F41" w:rsidRPr="00314F41" w:rsidRDefault="00314F41" w:rsidP="00AA5116">
            <w:r w:rsidRPr="00F87EDF">
              <w:t>Restart the app or tablet and try again</w:t>
            </w:r>
          </w:p>
        </w:tc>
      </w:tr>
      <w:tr w:rsidR="00314F41" w:rsidRPr="006E2A34" w14:paraId="56CF65A5" w14:textId="77777777" w:rsidTr="00314F41">
        <w:trPr>
          <w:tblCellSpacing w:w="15" w:type="dxa"/>
        </w:trPr>
        <w:tc>
          <w:tcPr>
            <w:tcW w:w="2920" w:type="dxa"/>
            <w:vAlign w:val="center"/>
          </w:tcPr>
          <w:p w14:paraId="3D1125BF" w14:textId="5B95E7DB" w:rsidR="00314F41" w:rsidRPr="00314F41" w:rsidRDefault="00314F41" w:rsidP="00AA5116">
            <w:r w:rsidRPr="00F87EDF">
              <w:t>Camera not working</w:t>
            </w:r>
          </w:p>
        </w:tc>
        <w:tc>
          <w:tcPr>
            <w:tcW w:w="5895" w:type="dxa"/>
            <w:vAlign w:val="center"/>
          </w:tcPr>
          <w:p w14:paraId="55E1E9B3" w14:textId="3C6C6AB8" w:rsidR="00314F41" w:rsidRPr="00314F41" w:rsidRDefault="00314F41" w:rsidP="00AA5116">
            <w:r w:rsidRPr="00F87EDF">
              <w:t>Ensure camera permissions are enabled in tablet settings</w:t>
            </w:r>
          </w:p>
        </w:tc>
      </w:tr>
      <w:tr w:rsidR="00314F41" w:rsidRPr="006E2A34" w14:paraId="48DBFA8B" w14:textId="77777777" w:rsidTr="00314F41">
        <w:trPr>
          <w:tblCellSpacing w:w="15" w:type="dxa"/>
        </w:trPr>
        <w:tc>
          <w:tcPr>
            <w:tcW w:w="2920" w:type="dxa"/>
            <w:vAlign w:val="center"/>
          </w:tcPr>
          <w:p w14:paraId="6D7B612D" w14:textId="73E5E396" w:rsidR="00314F41" w:rsidRPr="00314F41" w:rsidRDefault="00314F41" w:rsidP="00AA5116">
            <w:r w:rsidRPr="00F87EDF">
              <w:t>Visitor sees incorrect host list</w:t>
            </w:r>
          </w:p>
        </w:tc>
        <w:tc>
          <w:tcPr>
            <w:tcW w:w="5895" w:type="dxa"/>
            <w:vAlign w:val="center"/>
          </w:tcPr>
          <w:p w14:paraId="314BED51" w14:textId="3F7BDCF6" w:rsidR="00314F41" w:rsidRPr="00314F41" w:rsidRDefault="00314F41" w:rsidP="00AA5116">
            <w:r w:rsidRPr="00F87EDF">
              <w:t>Confirm AD sync is working</w:t>
            </w:r>
          </w:p>
        </w:tc>
      </w:tr>
    </w:tbl>
    <w:p w14:paraId="33FD1FCB" w14:textId="77777777" w:rsidR="00F87EDF" w:rsidRDefault="00F87EDF" w:rsidP="00AF237F"/>
    <w:p w14:paraId="339F464B" w14:textId="0DD821F7" w:rsidR="00A8336A" w:rsidRDefault="00314F41" w:rsidP="00AF237F">
      <w:r w:rsidRPr="00F87EDF">
        <w:t>For unresolved issues, contact your Entity Admin or escalate to IT support.</w:t>
      </w:r>
    </w:p>
    <w:sectPr w:rsidR="00A8336A" w:rsidSect="00A45307">
      <w:headerReference w:type="default" r:id="rId7"/>
      <w:footerReference w:type="default" r:id="rId8"/>
      <w:pgSz w:w="12240" w:h="15840" w:code="1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E72F7" w14:textId="77777777" w:rsidR="00351217" w:rsidRDefault="00351217" w:rsidP="00A31A59">
      <w:pPr>
        <w:spacing w:line="240" w:lineRule="auto"/>
      </w:pPr>
      <w:r>
        <w:separator/>
      </w:r>
    </w:p>
  </w:endnote>
  <w:endnote w:type="continuationSeparator" w:id="0">
    <w:p w14:paraId="77F9FE6E" w14:textId="77777777" w:rsidR="00351217" w:rsidRDefault="00351217" w:rsidP="00A31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8614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65F6D3" w14:textId="6C2E3880" w:rsidR="00A45307" w:rsidRPr="00A45307" w:rsidRDefault="00A45307">
            <w:pPr>
              <w:pStyle w:val="Footer"/>
              <w:jc w:val="center"/>
            </w:pPr>
            <w:r w:rsidRPr="00A45307">
              <w:rPr>
                <w:i/>
                <w:iCs/>
              </w:rPr>
              <w:t>VISITAR Visitor Management Application</w:t>
            </w:r>
            <w:r w:rsidRPr="00A45307">
              <w:t xml:space="preserve"> </w:t>
            </w:r>
            <w:r>
              <w:t xml:space="preserve">                                                                                                                       </w:t>
            </w:r>
            <w:r w:rsidRPr="00A45307">
              <w:t xml:space="preserve">Page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PAGE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  <w:r w:rsidRPr="00A45307">
              <w:t xml:space="preserve"> of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NUMPAGES 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</w:p>
        </w:sdtContent>
      </w:sdt>
    </w:sdtContent>
  </w:sdt>
  <w:p w14:paraId="0CC52A43" w14:textId="6552D298" w:rsidR="00A45307" w:rsidRDefault="00A45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FAA80" w14:textId="77777777" w:rsidR="00351217" w:rsidRDefault="00351217" w:rsidP="00A31A59">
      <w:pPr>
        <w:spacing w:line="240" w:lineRule="auto"/>
      </w:pPr>
      <w:r>
        <w:separator/>
      </w:r>
    </w:p>
  </w:footnote>
  <w:footnote w:type="continuationSeparator" w:id="0">
    <w:p w14:paraId="70D1032B" w14:textId="77777777" w:rsidR="00351217" w:rsidRDefault="00351217" w:rsidP="00A31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2A0F" w14:textId="0878421E" w:rsidR="00A31A59" w:rsidRPr="00A45307" w:rsidRDefault="00A45307">
    <w:pPr>
      <w:pStyle w:val="Header"/>
      <w:rPr>
        <w:i/>
        <w:iCs/>
      </w:rPr>
    </w:pPr>
    <w:r w:rsidRPr="00A45307">
      <w:rPr>
        <w:i/>
        <w:iCs/>
        <w:noProof/>
      </w:rPr>
      <w:drawing>
        <wp:anchor distT="0" distB="0" distL="114300" distR="114300" simplePos="0" relativeHeight="251660800" behindDoc="0" locked="0" layoutInCell="1" allowOverlap="1" wp14:anchorId="4C10EBC8" wp14:editId="2BA72111">
          <wp:simplePos x="0" y="0"/>
          <wp:positionH relativeFrom="column">
            <wp:posOffset>5829300</wp:posOffset>
          </wp:positionH>
          <wp:positionV relativeFrom="paragraph">
            <wp:posOffset>-236220</wp:posOffset>
          </wp:positionV>
          <wp:extent cx="670560" cy="670560"/>
          <wp:effectExtent l="0" t="0" r="0" b="0"/>
          <wp:wrapNone/>
          <wp:docPr id="801886140" name="Picture 1" descr="A grey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1886140" name="Picture 1" descr="A grey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A59" w:rsidRPr="00A45307">
      <w:rPr>
        <w:i/>
        <w:iCs/>
      </w:rPr>
      <w:tab/>
    </w:r>
    <w:r w:rsidR="00A31A59" w:rsidRPr="00A45307"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331"/>
    <w:multiLevelType w:val="multilevel"/>
    <w:tmpl w:val="DBF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3CE1"/>
    <w:multiLevelType w:val="multilevel"/>
    <w:tmpl w:val="8EA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6109"/>
    <w:multiLevelType w:val="multilevel"/>
    <w:tmpl w:val="A6B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846AD"/>
    <w:multiLevelType w:val="multilevel"/>
    <w:tmpl w:val="4E5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543CE"/>
    <w:multiLevelType w:val="multilevel"/>
    <w:tmpl w:val="0208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69A1"/>
    <w:multiLevelType w:val="hybridMultilevel"/>
    <w:tmpl w:val="378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F1F"/>
    <w:multiLevelType w:val="multilevel"/>
    <w:tmpl w:val="330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C1F11"/>
    <w:multiLevelType w:val="multilevel"/>
    <w:tmpl w:val="05E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72C46"/>
    <w:multiLevelType w:val="multilevel"/>
    <w:tmpl w:val="6DE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04E66"/>
    <w:multiLevelType w:val="multilevel"/>
    <w:tmpl w:val="D52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A16D7"/>
    <w:multiLevelType w:val="multilevel"/>
    <w:tmpl w:val="C1A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C6D4C"/>
    <w:multiLevelType w:val="multilevel"/>
    <w:tmpl w:val="B49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235ED"/>
    <w:multiLevelType w:val="multilevel"/>
    <w:tmpl w:val="E94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46C08"/>
    <w:multiLevelType w:val="hybridMultilevel"/>
    <w:tmpl w:val="9B74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74A56"/>
    <w:multiLevelType w:val="multilevel"/>
    <w:tmpl w:val="065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90CCD"/>
    <w:multiLevelType w:val="multilevel"/>
    <w:tmpl w:val="9924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787024"/>
    <w:multiLevelType w:val="multilevel"/>
    <w:tmpl w:val="DE6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A2DA9"/>
    <w:multiLevelType w:val="multilevel"/>
    <w:tmpl w:val="E94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14577"/>
    <w:multiLevelType w:val="multilevel"/>
    <w:tmpl w:val="6BF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E226E"/>
    <w:multiLevelType w:val="multilevel"/>
    <w:tmpl w:val="283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46CEE"/>
    <w:multiLevelType w:val="multilevel"/>
    <w:tmpl w:val="58B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4602A9"/>
    <w:multiLevelType w:val="multilevel"/>
    <w:tmpl w:val="623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73DE5"/>
    <w:multiLevelType w:val="multilevel"/>
    <w:tmpl w:val="9AB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F6851"/>
    <w:multiLevelType w:val="multilevel"/>
    <w:tmpl w:val="5FB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03FA6"/>
    <w:multiLevelType w:val="multilevel"/>
    <w:tmpl w:val="201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73429"/>
    <w:multiLevelType w:val="multilevel"/>
    <w:tmpl w:val="708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74D26"/>
    <w:multiLevelType w:val="multilevel"/>
    <w:tmpl w:val="D19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70851"/>
    <w:multiLevelType w:val="multilevel"/>
    <w:tmpl w:val="706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95424"/>
    <w:multiLevelType w:val="multilevel"/>
    <w:tmpl w:val="57BE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62A60"/>
    <w:multiLevelType w:val="multilevel"/>
    <w:tmpl w:val="D46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706E0"/>
    <w:multiLevelType w:val="multilevel"/>
    <w:tmpl w:val="E8F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61005"/>
    <w:multiLevelType w:val="multilevel"/>
    <w:tmpl w:val="938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77AF1"/>
    <w:multiLevelType w:val="multilevel"/>
    <w:tmpl w:val="A82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B1CB6"/>
    <w:multiLevelType w:val="multilevel"/>
    <w:tmpl w:val="613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5647B"/>
    <w:multiLevelType w:val="multilevel"/>
    <w:tmpl w:val="213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45480"/>
    <w:multiLevelType w:val="multilevel"/>
    <w:tmpl w:val="17E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B1560"/>
    <w:multiLevelType w:val="hybridMultilevel"/>
    <w:tmpl w:val="0DFE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E63AA"/>
    <w:multiLevelType w:val="multilevel"/>
    <w:tmpl w:val="695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924">
    <w:abstractNumId w:val="11"/>
  </w:num>
  <w:num w:numId="2" w16cid:durableId="1588071158">
    <w:abstractNumId w:val="18"/>
  </w:num>
  <w:num w:numId="3" w16cid:durableId="1596785969">
    <w:abstractNumId w:val="20"/>
  </w:num>
  <w:num w:numId="4" w16cid:durableId="1062603588">
    <w:abstractNumId w:val="9"/>
  </w:num>
  <w:num w:numId="5" w16cid:durableId="1134564828">
    <w:abstractNumId w:val="33"/>
  </w:num>
  <w:num w:numId="6" w16cid:durableId="164712722">
    <w:abstractNumId w:val="29"/>
  </w:num>
  <w:num w:numId="7" w16cid:durableId="1804233132">
    <w:abstractNumId w:val="35"/>
  </w:num>
  <w:num w:numId="8" w16cid:durableId="776488550">
    <w:abstractNumId w:val="21"/>
  </w:num>
  <w:num w:numId="9" w16cid:durableId="619997662">
    <w:abstractNumId w:val="2"/>
  </w:num>
  <w:num w:numId="10" w16cid:durableId="1947495168">
    <w:abstractNumId w:val="15"/>
  </w:num>
  <w:num w:numId="11" w16cid:durableId="785661663">
    <w:abstractNumId w:val="24"/>
  </w:num>
  <w:num w:numId="12" w16cid:durableId="1422219525">
    <w:abstractNumId w:val="22"/>
  </w:num>
  <w:num w:numId="13" w16cid:durableId="1603684849">
    <w:abstractNumId w:val="28"/>
  </w:num>
  <w:num w:numId="14" w16cid:durableId="1340934402">
    <w:abstractNumId w:val="30"/>
  </w:num>
  <w:num w:numId="15" w16cid:durableId="21439747">
    <w:abstractNumId w:val="23"/>
  </w:num>
  <w:num w:numId="16" w16cid:durableId="477186114">
    <w:abstractNumId w:val="8"/>
  </w:num>
  <w:num w:numId="17" w16cid:durableId="197163596">
    <w:abstractNumId w:val="1"/>
  </w:num>
  <w:num w:numId="18" w16cid:durableId="1063528753">
    <w:abstractNumId w:val="19"/>
  </w:num>
  <w:num w:numId="19" w16cid:durableId="72821659">
    <w:abstractNumId w:val="34"/>
  </w:num>
  <w:num w:numId="20" w16cid:durableId="412120008">
    <w:abstractNumId w:val="3"/>
  </w:num>
  <w:num w:numId="21" w16cid:durableId="1705712903">
    <w:abstractNumId w:val="6"/>
  </w:num>
  <w:num w:numId="22" w16cid:durableId="1304000508">
    <w:abstractNumId w:val="27"/>
  </w:num>
  <w:num w:numId="23" w16cid:durableId="1991208287">
    <w:abstractNumId w:val="25"/>
  </w:num>
  <w:num w:numId="24" w16cid:durableId="1918515028">
    <w:abstractNumId w:val="7"/>
  </w:num>
  <w:num w:numId="25" w16cid:durableId="978919793">
    <w:abstractNumId w:val="26"/>
  </w:num>
  <w:num w:numId="26" w16cid:durableId="417990560">
    <w:abstractNumId w:val="16"/>
  </w:num>
  <w:num w:numId="27" w16cid:durableId="868027478">
    <w:abstractNumId w:val="14"/>
  </w:num>
  <w:num w:numId="28" w16cid:durableId="983584433">
    <w:abstractNumId w:val="31"/>
  </w:num>
  <w:num w:numId="29" w16cid:durableId="44302758">
    <w:abstractNumId w:val="10"/>
  </w:num>
  <w:num w:numId="30" w16cid:durableId="897974625">
    <w:abstractNumId w:val="4"/>
  </w:num>
  <w:num w:numId="31" w16cid:durableId="1195003919">
    <w:abstractNumId w:val="0"/>
  </w:num>
  <w:num w:numId="32" w16cid:durableId="2075424188">
    <w:abstractNumId w:val="12"/>
  </w:num>
  <w:num w:numId="33" w16cid:durableId="2110657446">
    <w:abstractNumId w:val="37"/>
  </w:num>
  <w:num w:numId="34" w16cid:durableId="59065798">
    <w:abstractNumId w:val="32"/>
  </w:num>
  <w:num w:numId="35" w16cid:durableId="1530798732">
    <w:abstractNumId w:val="36"/>
  </w:num>
  <w:num w:numId="36" w16cid:durableId="139426724">
    <w:abstractNumId w:val="13"/>
  </w:num>
  <w:num w:numId="37" w16cid:durableId="1911033816">
    <w:abstractNumId w:val="5"/>
  </w:num>
  <w:num w:numId="38" w16cid:durableId="86509575">
    <w:abstractNumId w:val="17"/>
  </w:num>
  <w:num w:numId="39" w16cid:durableId="8174527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59"/>
    <w:rsid w:val="00015DEB"/>
    <w:rsid w:val="000231D5"/>
    <w:rsid w:val="00030E44"/>
    <w:rsid w:val="00071D8E"/>
    <w:rsid w:val="0007203E"/>
    <w:rsid w:val="0008329F"/>
    <w:rsid w:val="000D68EB"/>
    <w:rsid w:val="000E0081"/>
    <w:rsid w:val="000E12FF"/>
    <w:rsid w:val="00102131"/>
    <w:rsid w:val="00111747"/>
    <w:rsid w:val="00114301"/>
    <w:rsid w:val="0013474B"/>
    <w:rsid w:val="00147133"/>
    <w:rsid w:val="00170777"/>
    <w:rsid w:val="00173538"/>
    <w:rsid w:val="0019411A"/>
    <w:rsid w:val="00196A7F"/>
    <w:rsid w:val="001B01D7"/>
    <w:rsid w:val="001B33CA"/>
    <w:rsid w:val="001D3515"/>
    <w:rsid w:val="001D3739"/>
    <w:rsid w:val="00206976"/>
    <w:rsid w:val="00211394"/>
    <w:rsid w:val="00213BB3"/>
    <w:rsid w:val="00221913"/>
    <w:rsid w:val="00245E09"/>
    <w:rsid w:val="002A28B1"/>
    <w:rsid w:val="002A3C58"/>
    <w:rsid w:val="002A6F6E"/>
    <w:rsid w:val="002F7717"/>
    <w:rsid w:val="00314F41"/>
    <w:rsid w:val="00351217"/>
    <w:rsid w:val="003F5D0D"/>
    <w:rsid w:val="00401EBF"/>
    <w:rsid w:val="00414AC3"/>
    <w:rsid w:val="00452F00"/>
    <w:rsid w:val="00457D3B"/>
    <w:rsid w:val="004C1CE8"/>
    <w:rsid w:val="004E50BD"/>
    <w:rsid w:val="005155C6"/>
    <w:rsid w:val="00546C50"/>
    <w:rsid w:val="00571649"/>
    <w:rsid w:val="00577010"/>
    <w:rsid w:val="00591FAE"/>
    <w:rsid w:val="005D71FF"/>
    <w:rsid w:val="00606F98"/>
    <w:rsid w:val="006522D5"/>
    <w:rsid w:val="006B6D8E"/>
    <w:rsid w:val="006C1E6C"/>
    <w:rsid w:val="006C7FE4"/>
    <w:rsid w:val="006E2495"/>
    <w:rsid w:val="006E2A34"/>
    <w:rsid w:val="007068A0"/>
    <w:rsid w:val="007731CE"/>
    <w:rsid w:val="007A1E9C"/>
    <w:rsid w:val="007B72B8"/>
    <w:rsid w:val="008071C3"/>
    <w:rsid w:val="008447F5"/>
    <w:rsid w:val="00855C44"/>
    <w:rsid w:val="00894C87"/>
    <w:rsid w:val="008A3B22"/>
    <w:rsid w:val="008A4EEA"/>
    <w:rsid w:val="008B2457"/>
    <w:rsid w:val="008C0A56"/>
    <w:rsid w:val="008D6491"/>
    <w:rsid w:val="008E4330"/>
    <w:rsid w:val="008E76B0"/>
    <w:rsid w:val="008F56DA"/>
    <w:rsid w:val="008F7524"/>
    <w:rsid w:val="0093505C"/>
    <w:rsid w:val="009621FB"/>
    <w:rsid w:val="00987B2E"/>
    <w:rsid w:val="009F0896"/>
    <w:rsid w:val="00A31A59"/>
    <w:rsid w:val="00A45307"/>
    <w:rsid w:val="00A54B4C"/>
    <w:rsid w:val="00A8336A"/>
    <w:rsid w:val="00AA2AA7"/>
    <w:rsid w:val="00AD067A"/>
    <w:rsid w:val="00AE607B"/>
    <w:rsid w:val="00AF237F"/>
    <w:rsid w:val="00B24247"/>
    <w:rsid w:val="00B27B24"/>
    <w:rsid w:val="00B85E8E"/>
    <w:rsid w:val="00B92F7E"/>
    <w:rsid w:val="00BD1E3B"/>
    <w:rsid w:val="00C27A2D"/>
    <w:rsid w:val="00C3314A"/>
    <w:rsid w:val="00C50E61"/>
    <w:rsid w:val="00C516AB"/>
    <w:rsid w:val="00C8611B"/>
    <w:rsid w:val="00CA2D03"/>
    <w:rsid w:val="00D01903"/>
    <w:rsid w:val="00D148AF"/>
    <w:rsid w:val="00D32910"/>
    <w:rsid w:val="00D7107B"/>
    <w:rsid w:val="00DB3AFD"/>
    <w:rsid w:val="00DD03B3"/>
    <w:rsid w:val="00DD667D"/>
    <w:rsid w:val="00DE47D9"/>
    <w:rsid w:val="00E04C25"/>
    <w:rsid w:val="00E15DE9"/>
    <w:rsid w:val="00E54D36"/>
    <w:rsid w:val="00EA5988"/>
    <w:rsid w:val="00EB018F"/>
    <w:rsid w:val="00EB20F3"/>
    <w:rsid w:val="00EC705A"/>
    <w:rsid w:val="00F27F2B"/>
    <w:rsid w:val="00F3024C"/>
    <w:rsid w:val="00F87EDF"/>
    <w:rsid w:val="00FE1605"/>
    <w:rsid w:val="00FE425D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39E4"/>
  <w15:chartTrackingRefBased/>
  <w15:docId w15:val="{2B9FD2E7-6E18-4E5B-8562-BB70FCC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1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11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07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0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1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530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07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07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07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07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0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4530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5307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07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07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5307"/>
    <w:rPr>
      <w:color w:val="00000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0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07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5307"/>
    <w:rPr>
      <w:b/>
      <w:bCs/>
      <w:smallCaps/>
      <w:color w:val="000000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307"/>
    <w:pPr>
      <w:spacing w:line="240" w:lineRule="auto"/>
    </w:pPr>
    <w:rPr>
      <w:b/>
      <w:bCs/>
      <w:smallCaps/>
      <w:color w:val="000000" w:themeColor="text2"/>
    </w:rPr>
  </w:style>
  <w:style w:type="character" w:styleId="Strong">
    <w:name w:val="Strong"/>
    <w:basedOn w:val="DefaultParagraphFont"/>
    <w:uiPriority w:val="22"/>
    <w:qFormat/>
    <w:rsid w:val="00A45307"/>
    <w:rPr>
      <w:b/>
      <w:bCs/>
    </w:rPr>
  </w:style>
  <w:style w:type="character" w:styleId="Emphasis">
    <w:name w:val="Emphasis"/>
    <w:basedOn w:val="DefaultParagraphFont"/>
    <w:uiPriority w:val="20"/>
    <w:qFormat/>
    <w:rsid w:val="00A45307"/>
    <w:rPr>
      <w:i/>
      <w:iCs/>
    </w:rPr>
  </w:style>
  <w:style w:type="paragraph" w:styleId="NoSpacing">
    <w:name w:val="No Spacing"/>
    <w:uiPriority w:val="1"/>
    <w:qFormat/>
    <w:rsid w:val="00A4530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A4530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453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453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1A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59"/>
  </w:style>
  <w:style w:type="paragraph" w:styleId="Footer">
    <w:name w:val="footer"/>
    <w:basedOn w:val="Normal"/>
    <w:link w:val="FooterChar"/>
    <w:uiPriority w:val="99"/>
    <w:unhideWhenUsed/>
    <w:rsid w:val="00A31A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10C447ACE304492B1C342A8698263" ma:contentTypeVersion="11" ma:contentTypeDescription="Create a new document." ma:contentTypeScope="" ma:versionID="0f09811b6d287bbb75b5d60e7e09c588">
  <xsd:schema xmlns:xsd="http://www.w3.org/2001/XMLSchema" xmlns:xs="http://www.w3.org/2001/XMLSchema" xmlns:p="http://schemas.microsoft.com/office/2006/metadata/properties" xmlns:ns2="4c14c9fd-ee51-4d19-b5af-9a803622212f" xmlns:ns3="61bcd79d-900c-4730-a614-96326a9b6f67" targetNamespace="http://schemas.microsoft.com/office/2006/metadata/properties" ma:root="true" ma:fieldsID="ca6983b2af480cc7a8cb2d30402ccd00" ns2:_="" ns3:_="">
    <xsd:import namespace="4c14c9fd-ee51-4d19-b5af-9a803622212f"/>
    <xsd:import namespace="61bcd79d-900c-4730-a614-96326a9b6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4c9fd-ee51-4d19-b5af-9a8036222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92dd6df-c30a-4b9e-bd6a-ed14b63506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cd79d-900c-4730-a614-96326a9b6f6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0d9eef-34ca-4fb5-af39-9b87a57a8a52}" ma:internalName="TaxCatchAll" ma:showField="CatchAllData" ma:web="61bcd79d-900c-4730-a614-96326a9b6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bcd79d-900c-4730-a614-96326a9b6f67" xsi:nil="true"/>
    <lcf76f155ced4ddcb4097134ff3c332f xmlns="4c14c9fd-ee51-4d19-b5af-9a80362221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F1C4FA-3014-4411-8794-16A96C3621FF}"/>
</file>

<file path=customXml/itemProps2.xml><?xml version="1.0" encoding="utf-8"?>
<ds:datastoreItem xmlns:ds="http://schemas.openxmlformats.org/officeDocument/2006/customXml" ds:itemID="{35408A70-B394-48CE-BDAD-20F41EB3B3E5}"/>
</file>

<file path=customXml/itemProps3.xml><?xml version="1.0" encoding="utf-8"?>
<ds:datastoreItem xmlns:ds="http://schemas.openxmlformats.org/officeDocument/2006/customXml" ds:itemID="{5C4B8BD5-F3E5-46FF-8BE8-6F724EEFA3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Pipher</dc:creator>
  <cp:keywords/>
  <dc:description/>
  <cp:lastModifiedBy>Nick Pipher</cp:lastModifiedBy>
  <cp:revision>77</cp:revision>
  <dcterms:created xsi:type="dcterms:W3CDTF">2025-03-29T03:07:00Z</dcterms:created>
  <dcterms:modified xsi:type="dcterms:W3CDTF">2025-03-29T23:50:00Z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0x01010003B10C447ACE304492B1C342A8698263</vt:lpwstr>
  </property>
</Properties>
</file>