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Indian Express Webpage</w:t>
      </w:r>
    </w:p>
    <w:p w:rsidR="00000000" w:rsidDel="00000000" w:rsidP="00000000" w:rsidRDefault="00000000" w:rsidRPr="00000000">
      <w:pPr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descr="Chart" id="5" name="image12.png"/>
            <a:graphic>
              <a:graphicData uri="http://schemas.openxmlformats.org/drawingml/2006/picture">
                <pic:pic>
                  <pic:nvPicPr>
                    <pic:cNvPr descr="Chart" id="0" name="image1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descr="Chart" id="7" name="image14.png"/>
            <a:graphic>
              <a:graphicData uri="http://schemas.openxmlformats.org/drawingml/2006/picture">
                <pic:pic>
                  <pic:nvPicPr>
                    <pic:cNvPr descr="Chart"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descr="Chart" id="3" name="image8.png"/>
            <a:graphic>
              <a:graphicData uri="http://schemas.openxmlformats.org/drawingml/2006/picture">
                <pic:pic>
                  <pic:nvPicPr>
                    <pic:cNvPr descr="Chart"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TCP connections opened by desktop browser is </w:t>
      </w:r>
      <w:r w:rsidDel="00000000" w:rsidR="00000000" w:rsidRPr="00000000">
        <w:rPr>
          <w:b w:val="1"/>
          <w:rtl w:val="0"/>
        </w:rPr>
        <w:t xml:space="preserve">more</w:t>
      </w:r>
      <w:r w:rsidDel="00000000" w:rsidR="00000000" w:rsidRPr="00000000">
        <w:rPr>
          <w:rtl w:val="0"/>
        </w:rPr>
        <w:t xml:space="preserve"> than mobile except for unthrottled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 of TCP connections opened in Slow 3G and Fast 3G are almost </w:t>
      </w:r>
      <w:r w:rsidDel="00000000" w:rsidR="00000000" w:rsidRPr="00000000">
        <w:rPr>
          <w:b w:val="1"/>
          <w:rtl w:val="0"/>
        </w:rPr>
        <w:t xml:space="preserve">equal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cap is imposed by browser on number of objects downloaded per TCP connection to at most 20.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descr="Chart" id="4" name="image11.png"/>
            <a:graphic>
              <a:graphicData uri="http://schemas.openxmlformats.org/drawingml/2006/picture">
                <pic:pic>
                  <pic:nvPicPr>
                    <pic:cNvPr descr="Chart"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descr="Chart" id="6" name="image13.png"/>
            <a:graphic>
              <a:graphicData uri="http://schemas.openxmlformats.org/drawingml/2006/picture">
                <pic:pic>
                  <pic:nvPicPr>
                    <pic:cNvPr descr="Chart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download capacity</w:t>
      </w:r>
      <w:r w:rsidDel="00000000" w:rsidR="00000000" w:rsidRPr="00000000">
        <w:rPr>
          <w:rtl w:val="0"/>
        </w:rPr>
        <w:t xml:space="preserve"> was not utilized well to access the web pages since the average goodput of network is significantly less than maximum of the maximum achieved goodput across all connections.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descr="Chart" id="1" name="image3.png"/>
            <a:graphic>
              <a:graphicData uri="http://schemas.openxmlformats.org/drawingml/2006/picture">
                <pic:pic>
                  <pic:nvPicPr>
                    <pic:cNvPr descr="Chart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3533775"/>
            <wp:effectExtent b="0" l="0" r="0" t="0"/>
            <wp:docPr descr="Chart" id="2" name="image7.png"/>
            <a:graphic>
              <a:graphicData uri="http://schemas.openxmlformats.org/drawingml/2006/picture">
                <pic:pic>
                  <pic:nvPicPr>
                    <pic:cNvPr descr="Chart"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page load time obtained by collapsing all GET requests on each TCP connection, so that the objects are received back to back and there are no idle times is </w:t>
      </w:r>
      <w:r w:rsidDel="00000000" w:rsidR="00000000" w:rsidRPr="00000000">
        <w:rPr>
          <w:b w:val="1"/>
          <w:rtl w:val="0"/>
        </w:rPr>
        <w:t xml:space="preserve">significantly less</w:t>
      </w:r>
      <w:r w:rsidDel="00000000" w:rsidR="00000000" w:rsidRPr="00000000">
        <w:rPr>
          <w:rtl w:val="0"/>
        </w:rPr>
        <w:t xml:space="preserve"> than actual page load time. This takes less time because we consider maximum over all waiting times for objects downloaded on each connection rather than adding them up.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 also ran another calculation assuming that all content from a domain can be downloaded on a single TCP connection at the maximum achieved goodput seen for that domain. This page load time calculation was also less than actual value.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9" Type="http://schemas.openxmlformats.org/officeDocument/2006/relationships/image" Target="media/image13.png"/><Relationship Id="rId5" Type="http://schemas.openxmlformats.org/officeDocument/2006/relationships/image" Target="media/image12.png"/><Relationship Id="rId6" Type="http://schemas.openxmlformats.org/officeDocument/2006/relationships/image" Target="media/image14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