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FAD124" w14:textId="77777777" w:rsidR="008E411F" w:rsidRPr="00431F8A" w:rsidRDefault="008E411F" w:rsidP="00431F8A">
      <w:pPr>
        <w:pStyle w:val="Heading1"/>
        <w:ind w:left="2160" w:firstLine="720"/>
        <w:jc w:val="both"/>
        <w:rPr>
          <w:rFonts w:ascii="Times New Roman" w:hAnsi="Times New Roman"/>
          <w:sz w:val="40"/>
          <w:szCs w:val="40"/>
        </w:rPr>
      </w:pPr>
      <w:r w:rsidRPr="00431F8A">
        <w:rPr>
          <w:rFonts w:ascii="Times New Roman" w:hAnsi="Times New Roman"/>
          <w:sz w:val="40"/>
          <w:szCs w:val="40"/>
        </w:rPr>
        <w:t>TASK 4 DOCUMENTATION</w:t>
      </w:r>
    </w:p>
    <w:p w14:paraId="21361478" w14:textId="77777777" w:rsidR="008E411F" w:rsidRDefault="008E411F" w:rsidP="008E411F">
      <w:pPr>
        <w:pStyle w:val="Heading2"/>
        <w:jc w:val="both"/>
      </w:pPr>
      <w:r>
        <w:t>Project Title</w:t>
      </w:r>
    </w:p>
    <w:p w14:paraId="6F070F9B" w14:textId="07445261" w:rsidR="008E411F" w:rsidRDefault="008E411F" w:rsidP="008E411F">
      <w:pPr>
        <w:pStyle w:val="NormalWeb"/>
        <w:jc w:val="both"/>
      </w:pPr>
      <w:r>
        <w:rPr>
          <w:rStyle w:val="Strong"/>
        </w:rPr>
        <w:t>Data Visualization on Dataset for Data Analytics</w:t>
      </w:r>
    </w:p>
    <w:p w14:paraId="7CEE9FB9" w14:textId="77777777" w:rsidR="008E411F" w:rsidRDefault="008E411F" w:rsidP="008E411F">
      <w:pPr>
        <w:pStyle w:val="Heading2"/>
        <w:jc w:val="both"/>
      </w:pPr>
      <w:r>
        <w:t>Abstract</w:t>
      </w:r>
    </w:p>
    <w:p w14:paraId="647843CA" w14:textId="551A4A02" w:rsidR="008E411F" w:rsidRDefault="008E411F" w:rsidP="008E411F">
      <w:pPr>
        <w:pStyle w:val="NormalWeb"/>
        <w:ind w:firstLine="720"/>
        <w:jc w:val="both"/>
      </w:pPr>
      <w:r>
        <w:t xml:space="preserve">Data Visualization is an important phase of data analytics that helps convert raw data into meaningful graphical representations. This project focuses on visualizing various aspects of the cleaned dataset to identify trends, patterns, relationships, and outliers. Different visualization techniques were used to </w:t>
      </w:r>
      <w:proofErr w:type="spellStart"/>
      <w:r>
        <w:t>analyze</w:t>
      </w:r>
      <w:proofErr w:type="spellEnd"/>
      <w:r>
        <w:t xml:space="preserve"> customer </w:t>
      </w:r>
      <w:proofErr w:type="spellStart"/>
      <w:r>
        <w:t>behavior</w:t>
      </w:r>
      <w:proofErr w:type="spellEnd"/>
      <w:r>
        <w:t>, product performance, sales trends, payment preferences, and referral sources. The visualizations provide valuable insights that support effective decision-making and business analysis.</w:t>
      </w:r>
    </w:p>
    <w:p w14:paraId="74CD9B9C" w14:textId="77777777" w:rsidR="008E411F" w:rsidRDefault="008E411F" w:rsidP="008E411F">
      <w:pPr>
        <w:pStyle w:val="Heading1"/>
        <w:jc w:val="both"/>
      </w:pPr>
      <w:r>
        <w:t>1. Introduction</w:t>
      </w:r>
    </w:p>
    <w:p w14:paraId="0ED799D9" w14:textId="77777777" w:rsidR="008E411F" w:rsidRDefault="008E411F" w:rsidP="008E411F">
      <w:pPr>
        <w:pStyle w:val="NormalWeb"/>
        <w:ind w:firstLine="720"/>
        <w:jc w:val="both"/>
      </w:pPr>
      <w:r>
        <w:t>Data visualization enables analysts to understand complex datasets through graphical representations. Visual analysis helps identify trends, distributions, relationships, and anomalies that may not be easily observed through raw data alone.</w:t>
      </w:r>
    </w:p>
    <w:p w14:paraId="2D4B47C4" w14:textId="61D6E204" w:rsidR="008E411F" w:rsidRDefault="008E411F" w:rsidP="008E411F">
      <w:pPr>
        <w:pStyle w:val="NormalWeb"/>
        <w:ind w:firstLine="720"/>
        <w:jc w:val="both"/>
      </w:pPr>
      <w:r>
        <w:t>This project involves creating multiple visualizations using Python libraries such as Matplotlib and Seaborn to explore the Cleaned Dataset for Data Analytics and derive meaningful insights.</w:t>
      </w:r>
    </w:p>
    <w:p w14:paraId="3C0CF941" w14:textId="77777777" w:rsidR="008E411F" w:rsidRDefault="008E411F" w:rsidP="008E411F">
      <w:pPr>
        <w:pStyle w:val="Heading1"/>
        <w:jc w:val="both"/>
      </w:pPr>
      <w:r>
        <w:t>2. Objectives</w:t>
      </w:r>
    </w:p>
    <w:p w14:paraId="58C30CAD" w14:textId="77777777" w:rsidR="008E411F" w:rsidRDefault="008E411F" w:rsidP="008E411F">
      <w:pPr>
        <w:pStyle w:val="NormalWeb"/>
        <w:numPr>
          <w:ilvl w:val="0"/>
          <w:numId w:val="21"/>
        </w:numPr>
        <w:jc w:val="both"/>
      </w:pPr>
      <w:r>
        <w:t xml:space="preserve">To </w:t>
      </w:r>
      <w:proofErr w:type="spellStart"/>
      <w:r>
        <w:t>analyze</w:t>
      </w:r>
      <w:proofErr w:type="spellEnd"/>
      <w:r>
        <w:t xml:space="preserve"> sales trends and customer </w:t>
      </w:r>
      <w:proofErr w:type="spellStart"/>
      <w:r>
        <w:t>behavior</w:t>
      </w:r>
      <w:proofErr w:type="spellEnd"/>
      <w:r>
        <w:t>.</w:t>
      </w:r>
    </w:p>
    <w:p w14:paraId="4DCA2F6D" w14:textId="77777777" w:rsidR="008E411F" w:rsidRDefault="008E411F" w:rsidP="008E411F">
      <w:pPr>
        <w:pStyle w:val="NormalWeb"/>
        <w:numPr>
          <w:ilvl w:val="0"/>
          <w:numId w:val="21"/>
        </w:numPr>
        <w:jc w:val="both"/>
      </w:pPr>
      <w:r>
        <w:t>To evaluate product performance and revenue contribution.</w:t>
      </w:r>
    </w:p>
    <w:p w14:paraId="608A359F" w14:textId="77777777" w:rsidR="008E411F" w:rsidRDefault="008E411F" w:rsidP="008E411F">
      <w:pPr>
        <w:pStyle w:val="NormalWeb"/>
        <w:numPr>
          <w:ilvl w:val="0"/>
          <w:numId w:val="21"/>
        </w:numPr>
        <w:jc w:val="both"/>
      </w:pPr>
      <w:r>
        <w:t>To identify patterns and relationships within the dataset.</w:t>
      </w:r>
    </w:p>
    <w:p w14:paraId="31380A7A" w14:textId="77777777" w:rsidR="008E411F" w:rsidRDefault="008E411F" w:rsidP="008E411F">
      <w:pPr>
        <w:pStyle w:val="NormalWeb"/>
        <w:numPr>
          <w:ilvl w:val="0"/>
          <w:numId w:val="21"/>
        </w:numPr>
        <w:jc w:val="both"/>
      </w:pPr>
      <w:r>
        <w:t>To detect outliers through visual analysis.</w:t>
      </w:r>
    </w:p>
    <w:p w14:paraId="0B1E751E" w14:textId="45A4E44B" w:rsidR="008E411F" w:rsidRDefault="008E411F" w:rsidP="008E411F">
      <w:pPr>
        <w:pStyle w:val="NormalWeb"/>
        <w:numPr>
          <w:ilvl w:val="0"/>
          <w:numId w:val="21"/>
        </w:numPr>
        <w:jc w:val="both"/>
      </w:pPr>
      <w:r>
        <w:t>To communicate insights effectively using graphical representations.</w:t>
      </w:r>
    </w:p>
    <w:p w14:paraId="2A7FC00A" w14:textId="77777777" w:rsidR="008E411F" w:rsidRDefault="008E411F" w:rsidP="008E411F">
      <w:pPr>
        <w:pStyle w:val="Heading1"/>
        <w:jc w:val="both"/>
      </w:pPr>
      <w:r>
        <w:t>3. Problem Statement</w:t>
      </w:r>
    </w:p>
    <w:p w14:paraId="7CA22AC4" w14:textId="6C9620B1" w:rsidR="008E411F" w:rsidRDefault="008E411F" w:rsidP="008E411F">
      <w:pPr>
        <w:pStyle w:val="NormalWeb"/>
        <w:ind w:firstLine="720"/>
        <w:jc w:val="both"/>
      </w:pPr>
      <w:r>
        <w:t>Organizations generate large volumes of data from customer transactions and business operations. Understanding this data through visual analysis helps uncover important trends and patterns. The objective of this project is to create meaningful visualizations that simplify data interpretation and support data-driven decision-making.</w:t>
      </w:r>
    </w:p>
    <w:p w14:paraId="744FAEBE" w14:textId="77777777" w:rsidR="008E411F" w:rsidRDefault="008E411F" w:rsidP="008E411F">
      <w:pPr>
        <w:pStyle w:val="Heading1"/>
        <w:jc w:val="both"/>
      </w:pPr>
      <w:r>
        <w:t>4. Dataset Description</w:t>
      </w:r>
    </w:p>
    <w:p w14:paraId="17842871" w14:textId="77C609B2" w:rsidR="008E411F" w:rsidRPr="008E411F" w:rsidRDefault="008E411F" w:rsidP="008E411F">
      <w:pPr>
        <w:rPr>
          <w:sz w:val="24"/>
          <w:szCs w:val="24"/>
        </w:rPr>
      </w:pPr>
      <w:r>
        <w:t>Dataset Name</w:t>
      </w:r>
      <w:r>
        <w:t>:</w:t>
      </w:r>
      <w:r>
        <w:rPr>
          <w:rStyle w:val="Strong"/>
        </w:rPr>
        <w:t xml:space="preserve"> </w:t>
      </w:r>
      <w:proofErr w:type="spellStart"/>
      <w:r w:rsidR="00431F8A">
        <w:rPr>
          <w:rStyle w:val="Strong"/>
        </w:rPr>
        <w:t>cleaned_dataset</w:t>
      </w:r>
      <w:proofErr w:type="spellEnd"/>
    </w:p>
    <w:p w14:paraId="44104307" w14:textId="77777777" w:rsidR="008E411F" w:rsidRDefault="008E411F" w:rsidP="008E411F">
      <w:pPr>
        <w:pStyle w:val="NormalWeb"/>
        <w:ind w:firstLine="720"/>
        <w:jc w:val="both"/>
      </w:pPr>
      <w:r>
        <w:t xml:space="preserve">The cleaned dataset obtained after the Data Cleaning and Exploratory Data Analysis phases was used for visualization. Various charts and plots were generated to </w:t>
      </w:r>
      <w:proofErr w:type="spellStart"/>
      <w:r>
        <w:t>analyze</w:t>
      </w:r>
      <w:proofErr w:type="spellEnd"/>
      <w:r>
        <w:t xml:space="preserve"> customer </w:t>
      </w:r>
      <w:proofErr w:type="spellStart"/>
      <w:r>
        <w:t>behavior</w:t>
      </w:r>
      <w:proofErr w:type="spellEnd"/>
      <w:r>
        <w:t>, sales performance, revenue contribution, and relationships among variables.</w:t>
      </w:r>
    </w:p>
    <w:p w14:paraId="3EE8446D" w14:textId="77777777" w:rsidR="008E411F" w:rsidRDefault="008E411F" w:rsidP="008E411F">
      <w:pPr>
        <w:pStyle w:val="Heading3"/>
        <w:jc w:val="both"/>
      </w:pPr>
      <w:r>
        <w:t>Dataset Information</w:t>
      </w:r>
    </w:p>
    <w:p w14:paraId="6F95DE1D" w14:textId="00AAB09D" w:rsidR="008E411F" w:rsidRDefault="008E411F" w:rsidP="008E411F">
      <w:pPr>
        <w:pStyle w:val="NormalWeb"/>
        <w:numPr>
          <w:ilvl w:val="0"/>
          <w:numId w:val="22"/>
        </w:numPr>
        <w:jc w:val="both"/>
      </w:pPr>
      <w:r>
        <w:t xml:space="preserve">Dataset </w:t>
      </w:r>
      <w:proofErr w:type="spellStart"/>
      <w:r>
        <w:t>Name</w:t>
      </w:r>
      <w:r w:rsidR="00431F8A">
        <w:t>cleaned_dataset</w:t>
      </w:r>
      <w:proofErr w:type="spellEnd"/>
    </w:p>
    <w:p w14:paraId="6376FA8A" w14:textId="77777777" w:rsidR="008E411F" w:rsidRDefault="008E411F" w:rsidP="008E411F">
      <w:pPr>
        <w:pStyle w:val="NormalWeb"/>
        <w:numPr>
          <w:ilvl w:val="0"/>
          <w:numId w:val="22"/>
        </w:numPr>
        <w:jc w:val="both"/>
      </w:pPr>
      <w:r>
        <w:t>File Format: Excel (.xlsx)</w:t>
      </w:r>
    </w:p>
    <w:p w14:paraId="667671A6" w14:textId="77777777" w:rsidR="008E411F" w:rsidRDefault="008E411F" w:rsidP="008E411F">
      <w:pPr>
        <w:pStyle w:val="NormalWeb"/>
        <w:numPr>
          <w:ilvl w:val="0"/>
          <w:numId w:val="22"/>
        </w:numPr>
        <w:jc w:val="both"/>
      </w:pPr>
      <w:r>
        <w:t>Domain: Data Analytics</w:t>
      </w:r>
    </w:p>
    <w:p w14:paraId="45DFBBD4" w14:textId="7CDE6023" w:rsidR="008E411F" w:rsidRDefault="008E411F" w:rsidP="008E411F">
      <w:pPr>
        <w:pStyle w:val="NormalWeb"/>
        <w:numPr>
          <w:ilvl w:val="0"/>
          <w:numId w:val="22"/>
        </w:numPr>
        <w:jc w:val="both"/>
      </w:pPr>
      <w:r>
        <w:t>Purpose: Data Visualization</w:t>
      </w:r>
    </w:p>
    <w:p w14:paraId="3335858A" w14:textId="77777777" w:rsidR="008E411F" w:rsidRDefault="008E411F" w:rsidP="008E411F">
      <w:pPr>
        <w:pStyle w:val="Heading1"/>
        <w:jc w:val="both"/>
      </w:pPr>
      <w:r>
        <w:lastRenderedPageBreak/>
        <w:t>5. Tools and Technologies Used</w:t>
      </w:r>
    </w:p>
    <w:p w14:paraId="2750CA96" w14:textId="77777777" w:rsidR="008E411F" w:rsidRDefault="008E411F" w:rsidP="008E411F">
      <w:pPr>
        <w:pStyle w:val="NormalWeb"/>
        <w:numPr>
          <w:ilvl w:val="0"/>
          <w:numId w:val="23"/>
        </w:numPr>
        <w:jc w:val="both"/>
      </w:pPr>
      <w:proofErr w:type="spellStart"/>
      <w:r>
        <w:t>Jupyter</w:t>
      </w:r>
      <w:proofErr w:type="spellEnd"/>
      <w:r>
        <w:t xml:space="preserve"> Notebook</w:t>
      </w:r>
    </w:p>
    <w:p w14:paraId="6178B2F5" w14:textId="77777777" w:rsidR="008E411F" w:rsidRDefault="008E411F" w:rsidP="008E411F">
      <w:pPr>
        <w:pStyle w:val="NormalWeb"/>
        <w:numPr>
          <w:ilvl w:val="0"/>
          <w:numId w:val="23"/>
        </w:numPr>
        <w:jc w:val="both"/>
      </w:pPr>
      <w:r>
        <w:t>Python</w:t>
      </w:r>
    </w:p>
    <w:p w14:paraId="6E76525E" w14:textId="77777777" w:rsidR="008E411F" w:rsidRDefault="008E411F" w:rsidP="008E411F">
      <w:pPr>
        <w:pStyle w:val="NormalWeb"/>
        <w:numPr>
          <w:ilvl w:val="0"/>
          <w:numId w:val="23"/>
        </w:numPr>
        <w:jc w:val="both"/>
      </w:pPr>
      <w:r>
        <w:t>Pandas</w:t>
      </w:r>
    </w:p>
    <w:p w14:paraId="4C42D988" w14:textId="77777777" w:rsidR="008E411F" w:rsidRDefault="008E411F" w:rsidP="008E411F">
      <w:pPr>
        <w:pStyle w:val="NormalWeb"/>
        <w:numPr>
          <w:ilvl w:val="0"/>
          <w:numId w:val="23"/>
        </w:numPr>
        <w:jc w:val="both"/>
      </w:pPr>
      <w:r>
        <w:t>Matplotlib</w:t>
      </w:r>
    </w:p>
    <w:p w14:paraId="3BA01A23" w14:textId="77777777" w:rsidR="008E411F" w:rsidRDefault="008E411F" w:rsidP="008E411F">
      <w:pPr>
        <w:pStyle w:val="NormalWeb"/>
        <w:numPr>
          <w:ilvl w:val="0"/>
          <w:numId w:val="23"/>
        </w:numPr>
        <w:jc w:val="both"/>
      </w:pPr>
      <w:r>
        <w:t>Seaborn</w:t>
      </w:r>
    </w:p>
    <w:p w14:paraId="08CF6AE9" w14:textId="5622BE06" w:rsidR="008E411F" w:rsidRDefault="008E411F" w:rsidP="008E411F">
      <w:pPr>
        <w:pStyle w:val="NormalWeb"/>
        <w:numPr>
          <w:ilvl w:val="0"/>
          <w:numId w:val="23"/>
        </w:numPr>
        <w:jc w:val="both"/>
      </w:pPr>
      <w:r>
        <w:t>Microsoft Excel</w:t>
      </w:r>
    </w:p>
    <w:p w14:paraId="18451F99" w14:textId="77777777" w:rsidR="008E411F" w:rsidRDefault="008E411F" w:rsidP="008E411F">
      <w:pPr>
        <w:pStyle w:val="Heading1"/>
        <w:jc w:val="both"/>
      </w:pPr>
      <w:r>
        <w:t>6. Methodology</w:t>
      </w:r>
    </w:p>
    <w:p w14:paraId="2ED9F7D7" w14:textId="77777777" w:rsidR="008E411F" w:rsidRDefault="008E411F" w:rsidP="008E411F">
      <w:pPr>
        <w:pStyle w:val="Heading3"/>
        <w:jc w:val="both"/>
      </w:pPr>
      <w:r>
        <w:t>Step 1: Data Loading</w:t>
      </w:r>
    </w:p>
    <w:p w14:paraId="7B05C2FA" w14:textId="77777777" w:rsidR="008E411F" w:rsidRDefault="008E411F" w:rsidP="008E411F">
      <w:pPr>
        <w:pStyle w:val="NormalWeb"/>
        <w:jc w:val="both"/>
      </w:pPr>
      <w:r>
        <w:t xml:space="preserve">The cleaned dataset was imported into </w:t>
      </w:r>
      <w:proofErr w:type="spellStart"/>
      <w:r>
        <w:t>Jupyter</w:t>
      </w:r>
      <w:proofErr w:type="spellEnd"/>
      <w:r>
        <w:t xml:space="preserve"> Notebook using Pandas.</w:t>
      </w:r>
    </w:p>
    <w:p w14:paraId="523A813B" w14:textId="079632BD" w:rsidR="008E411F" w:rsidRDefault="008E411F" w:rsidP="008E411F">
      <w:pPr>
        <w:pStyle w:val="Heading3"/>
        <w:jc w:val="both"/>
      </w:pPr>
      <w:r>
        <w:rPr>
          <w:noProof/>
        </w:rPr>
        <w:drawing>
          <wp:inline distT="0" distB="0" distL="0" distR="0" wp14:anchorId="0FDF94A8" wp14:editId="20FA5487">
            <wp:extent cx="6645780" cy="2431915"/>
            <wp:effectExtent l="0" t="0" r="317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rotWithShape="1">
                    <a:blip r:embed="rId6">
                      <a:extLst>
                        <a:ext uri="{28A0092B-C50C-407E-A947-70E740481C1C}">
                          <a14:useLocalDpi xmlns:a14="http://schemas.microsoft.com/office/drawing/2010/main" val="0"/>
                        </a:ext>
                      </a:extLst>
                    </a:blip>
                    <a:srcRect t="26179" b="8377"/>
                    <a:stretch/>
                  </pic:blipFill>
                  <pic:spPr bwMode="auto">
                    <a:xfrm>
                      <a:off x="0" y="0"/>
                      <a:ext cx="6645910" cy="2431963"/>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t>Step 2: Data Visualization</w:t>
      </w:r>
    </w:p>
    <w:p w14:paraId="282531B6" w14:textId="1392973B" w:rsidR="00431F8A" w:rsidRDefault="00FD42A7" w:rsidP="00FD42A7">
      <w:pPr>
        <w:pStyle w:val="NormalWeb"/>
      </w:pPr>
      <w:r>
        <w:tab/>
      </w:r>
      <w:r>
        <w:t xml:space="preserve">Different visualization techniques were applied to </w:t>
      </w:r>
      <w:proofErr w:type="spellStart"/>
      <w:r>
        <w:t>analyze</w:t>
      </w:r>
      <w:proofErr w:type="spellEnd"/>
      <w:r>
        <w:t xml:space="preserve"> the dataset and generate insights.</w:t>
      </w:r>
    </w:p>
    <w:p w14:paraId="4C7BAEB4" w14:textId="77777777" w:rsidR="008E411F" w:rsidRDefault="008E411F" w:rsidP="008E411F">
      <w:pPr>
        <w:pStyle w:val="Heading1"/>
        <w:jc w:val="both"/>
      </w:pPr>
      <w:r>
        <w:t>7. Data Visualization Tasks Performed</w:t>
      </w:r>
    </w:p>
    <w:p w14:paraId="3FEA1764" w14:textId="77777777" w:rsidR="008E411F" w:rsidRDefault="008E411F" w:rsidP="008E411F">
      <w:pPr>
        <w:pStyle w:val="Heading2"/>
        <w:jc w:val="both"/>
      </w:pPr>
      <w:r>
        <w:t>7.1 Order Status Distribution</w:t>
      </w:r>
    </w:p>
    <w:p w14:paraId="129035AA" w14:textId="77777777" w:rsidR="008E411F" w:rsidRDefault="008E411F" w:rsidP="008E411F">
      <w:pPr>
        <w:pStyle w:val="NormalWeb"/>
        <w:numPr>
          <w:ilvl w:val="0"/>
          <w:numId w:val="24"/>
        </w:numPr>
        <w:jc w:val="both"/>
      </w:pPr>
      <w:r>
        <w:t>Visualized the frequency of different order statuses.</w:t>
      </w:r>
    </w:p>
    <w:p w14:paraId="41678889" w14:textId="77777777" w:rsidR="008E411F" w:rsidRDefault="008E411F" w:rsidP="008E411F">
      <w:pPr>
        <w:pStyle w:val="NormalWeb"/>
        <w:numPr>
          <w:ilvl w:val="0"/>
          <w:numId w:val="24"/>
        </w:numPr>
        <w:jc w:val="both"/>
      </w:pPr>
      <w:r>
        <w:t>Identified the most common order status.</w:t>
      </w:r>
    </w:p>
    <w:p w14:paraId="1C6739F2" w14:textId="1B03D8F2" w:rsidR="008E411F" w:rsidRDefault="00431F8A" w:rsidP="008E411F">
      <w:pPr>
        <w:pStyle w:val="NormalWeb"/>
        <w:jc w:val="both"/>
      </w:pPr>
      <w:r>
        <w:rPr>
          <w:noProof/>
        </w:rPr>
        <w:lastRenderedPageBreak/>
        <w:drawing>
          <wp:inline distT="0" distB="0" distL="0" distR="0" wp14:anchorId="022D57D7" wp14:editId="068F0643">
            <wp:extent cx="6644658" cy="2509736"/>
            <wp:effectExtent l="0" t="0" r="381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rotWithShape="1">
                    <a:blip r:embed="rId7">
                      <a:extLst>
                        <a:ext uri="{28A0092B-C50C-407E-A947-70E740481C1C}">
                          <a14:useLocalDpi xmlns:a14="http://schemas.microsoft.com/office/drawing/2010/main" val="0"/>
                        </a:ext>
                      </a:extLst>
                    </a:blip>
                    <a:srcRect t="27086" b="5708"/>
                    <a:stretch/>
                  </pic:blipFill>
                  <pic:spPr bwMode="auto">
                    <a:xfrm>
                      <a:off x="0" y="0"/>
                      <a:ext cx="6645910" cy="2510209"/>
                    </a:xfrm>
                    <a:prstGeom prst="rect">
                      <a:avLst/>
                    </a:prstGeom>
                    <a:noFill/>
                    <a:ln>
                      <a:noFill/>
                    </a:ln>
                    <a:extLst>
                      <a:ext uri="{53640926-AAD7-44D8-BBD7-CCE9431645EC}">
                        <a14:shadowObscured xmlns:a14="http://schemas.microsoft.com/office/drawing/2010/main"/>
                      </a:ext>
                    </a:extLst>
                  </pic:spPr>
                </pic:pic>
              </a:graphicData>
            </a:graphic>
          </wp:inline>
        </w:drawing>
      </w:r>
      <w:r w:rsidR="008E411F">
        <w:rPr>
          <w:rStyle w:val="Emphasis"/>
        </w:rPr>
        <w:t>)</w:t>
      </w:r>
    </w:p>
    <w:p w14:paraId="3F26BC33" w14:textId="77777777" w:rsidR="008E411F" w:rsidRDefault="008E411F" w:rsidP="008E411F">
      <w:pPr>
        <w:pStyle w:val="Heading2"/>
        <w:jc w:val="both"/>
      </w:pPr>
      <w:r>
        <w:t>7.2 Payment Method Usage</w:t>
      </w:r>
    </w:p>
    <w:p w14:paraId="4C0ECEB6" w14:textId="77777777" w:rsidR="008E411F" w:rsidRDefault="008E411F" w:rsidP="008E411F">
      <w:pPr>
        <w:pStyle w:val="NormalWeb"/>
        <w:numPr>
          <w:ilvl w:val="0"/>
          <w:numId w:val="25"/>
        </w:numPr>
        <w:jc w:val="both"/>
      </w:pPr>
      <w:proofErr w:type="spellStart"/>
      <w:r>
        <w:t>Analyzed</w:t>
      </w:r>
      <w:proofErr w:type="spellEnd"/>
      <w:r>
        <w:t xml:space="preserve"> the usage frequency of payment methods.</w:t>
      </w:r>
    </w:p>
    <w:p w14:paraId="6F1D0251" w14:textId="77777777" w:rsidR="008E411F" w:rsidRDefault="008E411F" w:rsidP="008E411F">
      <w:pPr>
        <w:pStyle w:val="NormalWeb"/>
        <w:numPr>
          <w:ilvl w:val="0"/>
          <w:numId w:val="25"/>
        </w:numPr>
        <w:jc w:val="both"/>
      </w:pPr>
      <w:r>
        <w:t>Identified the most preferred payment method.</w:t>
      </w:r>
    </w:p>
    <w:p w14:paraId="799054D5" w14:textId="77777777" w:rsidR="00FD42A7" w:rsidRDefault="00431F8A" w:rsidP="008E411F">
      <w:pPr>
        <w:pStyle w:val="Heading2"/>
        <w:jc w:val="both"/>
      </w:pPr>
      <w:r>
        <w:rPr>
          <w:noProof/>
        </w:rPr>
        <w:drawing>
          <wp:inline distT="0" distB="0" distL="0" distR="0" wp14:anchorId="2E4EA935" wp14:editId="1159E276">
            <wp:extent cx="6645713" cy="2538919"/>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rotWithShape="1">
                    <a:blip r:embed="rId8">
                      <a:extLst>
                        <a:ext uri="{28A0092B-C50C-407E-A947-70E740481C1C}">
                          <a14:useLocalDpi xmlns:a14="http://schemas.microsoft.com/office/drawing/2010/main" val="0"/>
                        </a:ext>
                      </a:extLst>
                    </a:blip>
                    <a:srcRect t="26826" b="5197"/>
                    <a:stretch/>
                  </pic:blipFill>
                  <pic:spPr bwMode="auto">
                    <a:xfrm>
                      <a:off x="0" y="0"/>
                      <a:ext cx="6645910" cy="2538994"/>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p>
    <w:p w14:paraId="62FFE87E" w14:textId="638B7EE7" w:rsidR="008E411F" w:rsidRDefault="008E411F" w:rsidP="008E411F">
      <w:pPr>
        <w:pStyle w:val="Heading2"/>
        <w:jc w:val="both"/>
      </w:pPr>
      <w:r>
        <w:t>7.3 Top Selling Products</w:t>
      </w:r>
    </w:p>
    <w:p w14:paraId="0E8704AA" w14:textId="77777777" w:rsidR="008E411F" w:rsidRDefault="008E411F" w:rsidP="008E411F">
      <w:pPr>
        <w:pStyle w:val="NormalWeb"/>
        <w:numPr>
          <w:ilvl w:val="0"/>
          <w:numId w:val="26"/>
        </w:numPr>
        <w:jc w:val="both"/>
      </w:pPr>
      <w:r>
        <w:t>Compared product sales quantities.</w:t>
      </w:r>
    </w:p>
    <w:p w14:paraId="6CCAADE5" w14:textId="77777777" w:rsidR="008E411F" w:rsidRDefault="008E411F" w:rsidP="008E411F">
      <w:pPr>
        <w:pStyle w:val="NormalWeb"/>
        <w:numPr>
          <w:ilvl w:val="0"/>
          <w:numId w:val="26"/>
        </w:numPr>
        <w:jc w:val="both"/>
      </w:pPr>
      <w:r>
        <w:t>Identified the best-selling products.</w:t>
      </w:r>
    </w:p>
    <w:p w14:paraId="2C95ABEF" w14:textId="00B8659D" w:rsidR="008E411F" w:rsidRDefault="00431F8A" w:rsidP="008E411F">
      <w:pPr>
        <w:pStyle w:val="Heading2"/>
        <w:jc w:val="both"/>
      </w:pPr>
      <w:r>
        <w:rPr>
          <w:noProof/>
        </w:rPr>
        <w:lastRenderedPageBreak/>
        <w:drawing>
          <wp:inline distT="0" distB="0" distL="0" distR="0" wp14:anchorId="5A2337E4" wp14:editId="0CB11549">
            <wp:extent cx="6644737" cy="2461098"/>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rotWithShape="1">
                    <a:blip r:embed="rId9">
                      <a:extLst>
                        <a:ext uri="{28A0092B-C50C-407E-A947-70E740481C1C}">
                          <a14:useLocalDpi xmlns:a14="http://schemas.microsoft.com/office/drawing/2010/main" val="0"/>
                        </a:ext>
                      </a:extLst>
                    </a:blip>
                    <a:srcRect t="26305" b="7792"/>
                    <a:stretch/>
                  </pic:blipFill>
                  <pic:spPr bwMode="auto">
                    <a:xfrm>
                      <a:off x="0" y="0"/>
                      <a:ext cx="6645910" cy="2461533"/>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008E411F">
        <w:t>7.4 Revenue by Product</w:t>
      </w:r>
    </w:p>
    <w:p w14:paraId="04F1C4F2" w14:textId="77777777" w:rsidR="008E411F" w:rsidRDefault="008E411F" w:rsidP="008E411F">
      <w:pPr>
        <w:pStyle w:val="NormalWeb"/>
        <w:numPr>
          <w:ilvl w:val="0"/>
          <w:numId w:val="27"/>
        </w:numPr>
        <w:jc w:val="both"/>
      </w:pPr>
      <w:proofErr w:type="spellStart"/>
      <w:r>
        <w:t>Analyzed</w:t>
      </w:r>
      <w:proofErr w:type="spellEnd"/>
      <w:r>
        <w:t xml:space="preserve"> revenue generated by each product.</w:t>
      </w:r>
    </w:p>
    <w:p w14:paraId="4A1D3894" w14:textId="77777777" w:rsidR="008E411F" w:rsidRDefault="008E411F" w:rsidP="008E411F">
      <w:pPr>
        <w:pStyle w:val="NormalWeb"/>
        <w:numPr>
          <w:ilvl w:val="0"/>
          <w:numId w:val="27"/>
        </w:numPr>
        <w:jc w:val="both"/>
      </w:pPr>
      <w:r>
        <w:t>Identified products contributing the highest revenue.</w:t>
      </w:r>
    </w:p>
    <w:p w14:paraId="6BAE0848" w14:textId="3DF0E4D8" w:rsidR="008E411F" w:rsidRDefault="00431F8A" w:rsidP="008E411F">
      <w:pPr>
        <w:pStyle w:val="Heading2"/>
        <w:jc w:val="both"/>
      </w:pPr>
      <w:r>
        <w:rPr>
          <w:noProof/>
        </w:rPr>
        <w:drawing>
          <wp:inline distT="0" distB="0" distL="0" distR="0" wp14:anchorId="58FD99B9" wp14:editId="2CC11D85">
            <wp:extent cx="6644496" cy="2451370"/>
            <wp:effectExtent l="0" t="0" r="444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rotWithShape="1">
                    <a:blip r:embed="rId10">
                      <a:extLst>
                        <a:ext uri="{28A0092B-C50C-407E-A947-70E740481C1C}">
                          <a14:useLocalDpi xmlns:a14="http://schemas.microsoft.com/office/drawing/2010/main" val="0"/>
                        </a:ext>
                      </a:extLst>
                    </a:blip>
                    <a:srcRect t="28649" b="5706"/>
                    <a:stretch/>
                  </pic:blipFill>
                  <pic:spPr bwMode="auto">
                    <a:xfrm>
                      <a:off x="0" y="0"/>
                      <a:ext cx="6645910" cy="2451892"/>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008E411F">
        <w:t>7.5 Monthly Sales Trend</w:t>
      </w:r>
    </w:p>
    <w:p w14:paraId="0E80901F" w14:textId="77777777" w:rsidR="008E411F" w:rsidRDefault="008E411F" w:rsidP="008E411F">
      <w:pPr>
        <w:pStyle w:val="NormalWeb"/>
        <w:numPr>
          <w:ilvl w:val="0"/>
          <w:numId w:val="28"/>
        </w:numPr>
        <w:jc w:val="both"/>
      </w:pPr>
      <w:r>
        <w:t>Examined monthly revenue patterns.</w:t>
      </w:r>
    </w:p>
    <w:p w14:paraId="7525A058" w14:textId="77777777" w:rsidR="008E411F" w:rsidRDefault="008E411F" w:rsidP="008E411F">
      <w:pPr>
        <w:pStyle w:val="NormalWeb"/>
        <w:numPr>
          <w:ilvl w:val="0"/>
          <w:numId w:val="28"/>
        </w:numPr>
        <w:jc w:val="both"/>
      </w:pPr>
      <w:r>
        <w:t>Identified trends and fluctuations in sales.</w:t>
      </w:r>
    </w:p>
    <w:p w14:paraId="5022AAAB" w14:textId="77777777" w:rsidR="00FD42A7" w:rsidRDefault="00431F8A" w:rsidP="008E411F">
      <w:pPr>
        <w:pStyle w:val="Heading2"/>
        <w:jc w:val="both"/>
      </w:pPr>
      <w:r>
        <w:rPr>
          <w:noProof/>
        </w:rPr>
        <w:drawing>
          <wp:inline distT="0" distB="0" distL="0" distR="0" wp14:anchorId="46205B19" wp14:editId="46C89F77">
            <wp:extent cx="6644687" cy="2520363"/>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rotWithShape="1">
                    <a:blip r:embed="rId11">
                      <a:extLst>
                        <a:ext uri="{28A0092B-C50C-407E-A947-70E740481C1C}">
                          <a14:useLocalDpi xmlns:a14="http://schemas.microsoft.com/office/drawing/2010/main" val="0"/>
                        </a:ext>
                      </a:extLst>
                    </a:blip>
                    <a:srcRect t="26950" b="5560"/>
                    <a:stretch/>
                  </pic:blipFill>
                  <pic:spPr bwMode="auto">
                    <a:xfrm>
                      <a:off x="0" y="0"/>
                      <a:ext cx="6645910" cy="2520827"/>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p>
    <w:p w14:paraId="073FB984" w14:textId="77777777" w:rsidR="00FD42A7" w:rsidRDefault="00FD42A7" w:rsidP="008E411F">
      <w:pPr>
        <w:pStyle w:val="Heading2"/>
        <w:jc w:val="both"/>
      </w:pPr>
    </w:p>
    <w:p w14:paraId="0F45B69B" w14:textId="5CFA3E95" w:rsidR="008E411F" w:rsidRDefault="008E411F" w:rsidP="008E411F">
      <w:pPr>
        <w:pStyle w:val="Heading2"/>
        <w:jc w:val="both"/>
      </w:pPr>
      <w:r>
        <w:lastRenderedPageBreak/>
        <w:t>7.6 Referral Source Analysis</w:t>
      </w:r>
    </w:p>
    <w:p w14:paraId="007B129B" w14:textId="77777777" w:rsidR="008E411F" w:rsidRDefault="008E411F" w:rsidP="008E411F">
      <w:pPr>
        <w:pStyle w:val="NormalWeb"/>
        <w:numPr>
          <w:ilvl w:val="0"/>
          <w:numId w:val="29"/>
        </w:numPr>
        <w:jc w:val="both"/>
      </w:pPr>
      <w:proofErr w:type="spellStart"/>
      <w:r>
        <w:t>Analyzed</w:t>
      </w:r>
      <w:proofErr w:type="spellEnd"/>
      <w:r>
        <w:t xml:space="preserve"> customer referral sources.</w:t>
      </w:r>
    </w:p>
    <w:p w14:paraId="0C8583ED" w14:textId="77777777" w:rsidR="008E411F" w:rsidRDefault="008E411F" w:rsidP="008E411F">
      <w:pPr>
        <w:pStyle w:val="NormalWeb"/>
        <w:numPr>
          <w:ilvl w:val="0"/>
          <w:numId w:val="29"/>
        </w:numPr>
        <w:jc w:val="both"/>
      </w:pPr>
      <w:r>
        <w:t>Identified channels contributing the highest number of orders.</w:t>
      </w:r>
    </w:p>
    <w:p w14:paraId="13221099" w14:textId="60C6C694" w:rsidR="008E411F" w:rsidRDefault="00431F8A" w:rsidP="008E411F">
      <w:pPr>
        <w:pStyle w:val="Heading2"/>
        <w:jc w:val="both"/>
      </w:pPr>
      <w:r>
        <w:rPr>
          <w:noProof/>
        </w:rPr>
        <w:drawing>
          <wp:inline distT="0" distB="0" distL="0" distR="0" wp14:anchorId="726AAA87" wp14:editId="56D1584E">
            <wp:extent cx="6645694" cy="2428042"/>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rotWithShape="1">
                    <a:blip r:embed="rId12">
                      <a:extLst>
                        <a:ext uri="{28A0092B-C50C-407E-A947-70E740481C1C}">
                          <a14:useLocalDpi xmlns:a14="http://schemas.microsoft.com/office/drawing/2010/main" val="0"/>
                        </a:ext>
                      </a:extLst>
                    </a:blip>
                    <a:srcRect t="27157" b="7834"/>
                    <a:stretch/>
                  </pic:blipFill>
                  <pic:spPr bwMode="auto">
                    <a:xfrm>
                      <a:off x="0" y="0"/>
                      <a:ext cx="6645910" cy="2428121"/>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008E411F">
        <w:t>7.7 Coupon Code Usage</w:t>
      </w:r>
    </w:p>
    <w:p w14:paraId="1CE382E5" w14:textId="77777777" w:rsidR="008E411F" w:rsidRDefault="008E411F" w:rsidP="008E411F">
      <w:pPr>
        <w:pStyle w:val="NormalWeb"/>
        <w:numPr>
          <w:ilvl w:val="0"/>
          <w:numId w:val="30"/>
        </w:numPr>
        <w:jc w:val="both"/>
      </w:pPr>
      <w:r>
        <w:t>Visualized coupon code utilization.</w:t>
      </w:r>
    </w:p>
    <w:p w14:paraId="5F213F57" w14:textId="77777777" w:rsidR="008E411F" w:rsidRDefault="008E411F" w:rsidP="008E411F">
      <w:pPr>
        <w:pStyle w:val="NormalWeb"/>
        <w:numPr>
          <w:ilvl w:val="0"/>
          <w:numId w:val="30"/>
        </w:numPr>
        <w:jc w:val="both"/>
      </w:pPr>
      <w:r>
        <w:t>Compared the popularity of different coupon codes.</w:t>
      </w:r>
    </w:p>
    <w:p w14:paraId="1936D7A0" w14:textId="1585561A" w:rsidR="008E411F" w:rsidRDefault="00431F8A" w:rsidP="008E411F">
      <w:pPr>
        <w:pStyle w:val="Heading2"/>
        <w:jc w:val="both"/>
      </w:pPr>
      <w:r>
        <w:rPr>
          <w:noProof/>
        </w:rPr>
        <w:drawing>
          <wp:inline distT="0" distB="0" distL="0" distR="0" wp14:anchorId="03A1372C" wp14:editId="38616961">
            <wp:extent cx="6645200" cy="2033081"/>
            <wp:effectExtent l="0" t="0" r="381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rotWithShape="1">
                    <a:blip r:embed="rId13">
                      <a:extLst>
                        <a:ext uri="{28A0092B-C50C-407E-A947-70E740481C1C}">
                          <a14:useLocalDpi xmlns:a14="http://schemas.microsoft.com/office/drawing/2010/main" val="0"/>
                        </a:ext>
                      </a:extLst>
                    </a:blip>
                    <a:srcRect t="32294" b="13267"/>
                    <a:stretch/>
                  </pic:blipFill>
                  <pic:spPr bwMode="auto">
                    <a:xfrm>
                      <a:off x="0" y="0"/>
                      <a:ext cx="6645910" cy="2033298"/>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008E411F">
        <w:t>7.8 Quantity vs Total Price Analysis</w:t>
      </w:r>
    </w:p>
    <w:p w14:paraId="67FAE778" w14:textId="77777777" w:rsidR="008E411F" w:rsidRDefault="008E411F" w:rsidP="008E411F">
      <w:pPr>
        <w:pStyle w:val="NormalWeb"/>
        <w:numPr>
          <w:ilvl w:val="0"/>
          <w:numId w:val="31"/>
        </w:numPr>
        <w:jc w:val="both"/>
      </w:pPr>
      <w:r>
        <w:t>Examined the relationship between quantity purchased and total price.</w:t>
      </w:r>
    </w:p>
    <w:p w14:paraId="1F8ED856" w14:textId="77777777" w:rsidR="008E411F" w:rsidRDefault="008E411F" w:rsidP="008E411F">
      <w:pPr>
        <w:pStyle w:val="NormalWeb"/>
        <w:numPr>
          <w:ilvl w:val="0"/>
          <w:numId w:val="31"/>
        </w:numPr>
        <w:jc w:val="both"/>
      </w:pPr>
      <w:r>
        <w:t>Identified patterns and possible correlations.</w:t>
      </w:r>
    </w:p>
    <w:p w14:paraId="0D198E81" w14:textId="77777777" w:rsidR="00FD42A7" w:rsidRDefault="00431F8A" w:rsidP="008E411F">
      <w:pPr>
        <w:pStyle w:val="Heading2"/>
        <w:jc w:val="both"/>
      </w:pPr>
      <w:r>
        <w:rPr>
          <w:noProof/>
        </w:rPr>
        <w:drawing>
          <wp:inline distT="0" distB="0" distL="0" distR="0" wp14:anchorId="3836D4F3" wp14:editId="077C57FF">
            <wp:extent cx="6644636" cy="2135564"/>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rotWithShape="1">
                    <a:blip r:embed="rId14">
                      <a:extLst>
                        <a:ext uri="{28A0092B-C50C-407E-A947-70E740481C1C}">
                          <a14:useLocalDpi xmlns:a14="http://schemas.microsoft.com/office/drawing/2010/main" val="0"/>
                        </a:ext>
                      </a:extLst>
                    </a:blip>
                    <a:srcRect l="-578" t="26544" r="578" b="16270"/>
                    <a:stretch/>
                  </pic:blipFill>
                  <pic:spPr bwMode="auto">
                    <a:xfrm>
                      <a:off x="0" y="0"/>
                      <a:ext cx="6645910" cy="2135973"/>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p>
    <w:p w14:paraId="523D4579" w14:textId="77777777" w:rsidR="00FD42A7" w:rsidRDefault="00FD42A7" w:rsidP="008E411F">
      <w:pPr>
        <w:pStyle w:val="Heading2"/>
        <w:jc w:val="both"/>
      </w:pPr>
    </w:p>
    <w:p w14:paraId="43187107" w14:textId="287CAE73" w:rsidR="008E411F" w:rsidRDefault="008E411F" w:rsidP="008E411F">
      <w:pPr>
        <w:pStyle w:val="Heading2"/>
        <w:jc w:val="both"/>
      </w:pPr>
      <w:r>
        <w:lastRenderedPageBreak/>
        <w:t>7.9 Correlation Heatmap</w:t>
      </w:r>
    </w:p>
    <w:p w14:paraId="1BB4FEEC" w14:textId="77777777" w:rsidR="008E411F" w:rsidRDefault="008E411F" w:rsidP="008E411F">
      <w:pPr>
        <w:pStyle w:val="NormalWeb"/>
        <w:numPr>
          <w:ilvl w:val="0"/>
          <w:numId w:val="32"/>
        </w:numPr>
        <w:jc w:val="both"/>
      </w:pPr>
      <w:proofErr w:type="spellStart"/>
      <w:r>
        <w:t>Analyzed</w:t>
      </w:r>
      <w:proofErr w:type="spellEnd"/>
      <w:r>
        <w:t xml:space="preserve"> relationships among numerical variables.</w:t>
      </w:r>
    </w:p>
    <w:p w14:paraId="09A4745C" w14:textId="77777777" w:rsidR="008E411F" w:rsidRDefault="008E411F" w:rsidP="008E411F">
      <w:pPr>
        <w:pStyle w:val="NormalWeb"/>
        <w:numPr>
          <w:ilvl w:val="0"/>
          <w:numId w:val="32"/>
        </w:numPr>
        <w:jc w:val="both"/>
      </w:pPr>
      <w:r>
        <w:t>Identified strong positive and negative correlations.</w:t>
      </w:r>
    </w:p>
    <w:p w14:paraId="42BD7E66" w14:textId="5207561F" w:rsidR="008E411F" w:rsidRDefault="00431F8A" w:rsidP="008E411F">
      <w:pPr>
        <w:pStyle w:val="Heading2"/>
        <w:jc w:val="both"/>
      </w:pPr>
      <w:r>
        <w:rPr>
          <w:noProof/>
        </w:rPr>
        <w:drawing>
          <wp:inline distT="0" distB="0" distL="0" distR="0" wp14:anchorId="479D73FE" wp14:editId="75C72B78">
            <wp:extent cx="6645301" cy="2305210"/>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rotWithShape="1">
                    <a:blip r:embed="rId15">
                      <a:extLst>
                        <a:ext uri="{28A0092B-C50C-407E-A947-70E740481C1C}">
                          <a14:useLocalDpi xmlns:a14="http://schemas.microsoft.com/office/drawing/2010/main" val="0"/>
                        </a:ext>
                      </a:extLst>
                    </a:blip>
                    <a:srcRect t="29831" b="8445"/>
                    <a:stretch/>
                  </pic:blipFill>
                  <pic:spPr bwMode="auto">
                    <a:xfrm>
                      <a:off x="0" y="0"/>
                      <a:ext cx="6645910" cy="2305421"/>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008E411F">
        <w:t>7.10 Total Price Distribution (Box Plot)</w:t>
      </w:r>
    </w:p>
    <w:p w14:paraId="7AA6E478" w14:textId="77777777" w:rsidR="008E411F" w:rsidRDefault="008E411F" w:rsidP="008E411F">
      <w:pPr>
        <w:pStyle w:val="NormalWeb"/>
        <w:numPr>
          <w:ilvl w:val="0"/>
          <w:numId w:val="33"/>
        </w:numPr>
        <w:jc w:val="both"/>
      </w:pPr>
      <w:r>
        <w:t>Detected potential outliers in total price.</w:t>
      </w:r>
    </w:p>
    <w:p w14:paraId="6F97D27E" w14:textId="42E0246C" w:rsidR="008E411F" w:rsidRDefault="008E411F" w:rsidP="008E411F">
      <w:pPr>
        <w:pStyle w:val="NormalWeb"/>
        <w:numPr>
          <w:ilvl w:val="0"/>
          <w:numId w:val="33"/>
        </w:numPr>
        <w:jc w:val="both"/>
      </w:pPr>
      <w:r>
        <w:t>Examined the distribution of transaction values.</w:t>
      </w:r>
      <w:r w:rsidR="00FD42A7">
        <w:softHyphen/>
      </w:r>
      <w:r w:rsidR="00FD42A7">
        <w:softHyphen/>
      </w:r>
      <w:r w:rsidR="00FD42A7">
        <w:softHyphen/>
      </w:r>
    </w:p>
    <w:p w14:paraId="2BE212BC" w14:textId="77777777" w:rsidR="00FD42A7" w:rsidRDefault="00FD42A7" w:rsidP="00FD42A7">
      <w:pPr>
        <w:pStyle w:val="NormalWeb"/>
        <w:ind w:left="720"/>
        <w:jc w:val="both"/>
      </w:pPr>
    </w:p>
    <w:p w14:paraId="2F910BA0" w14:textId="79C05BB7" w:rsidR="008E411F" w:rsidRDefault="00FD42A7" w:rsidP="008E411F">
      <w:pPr>
        <w:pStyle w:val="Heading1"/>
        <w:jc w:val="both"/>
      </w:pPr>
      <w:r>
        <w:rPr>
          <w:noProof/>
        </w:rPr>
        <w:drawing>
          <wp:inline distT="0" distB="0" distL="0" distR="0" wp14:anchorId="3C0B084D" wp14:editId="40D1A7E1">
            <wp:extent cx="6644954" cy="1997358"/>
            <wp:effectExtent l="0" t="0" r="381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rotWithShape="1">
                    <a:blip r:embed="rId16">
                      <a:extLst>
                        <a:ext uri="{28A0092B-C50C-407E-A947-70E740481C1C}">
                          <a14:useLocalDpi xmlns:a14="http://schemas.microsoft.com/office/drawing/2010/main" val="0"/>
                        </a:ext>
                      </a:extLst>
                    </a:blip>
                    <a:srcRect t="37859" b="8657"/>
                    <a:stretch/>
                  </pic:blipFill>
                  <pic:spPr bwMode="auto">
                    <a:xfrm>
                      <a:off x="0" y="0"/>
                      <a:ext cx="6645910" cy="1997645"/>
                    </a:xfrm>
                    <a:prstGeom prst="rect">
                      <a:avLst/>
                    </a:prstGeom>
                    <a:noFill/>
                    <a:ln>
                      <a:noFill/>
                    </a:ln>
                    <a:extLst>
                      <a:ext uri="{53640926-AAD7-44D8-BBD7-CCE9431645EC}">
                        <a14:shadowObscured xmlns:a14="http://schemas.microsoft.com/office/drawing/2010/main"/>
                      </a:ext>
                    </a:extLst>
                  </pic:spPr>
                </pic:pic>
              </a:graphicData>
            </a:graphic>
          </wp:inline>
        </w:drawing>
      </w:r>
      <w:r w:rsidR="00431F8A">
        <w:t xml:space="preserve"> </w:t>
      </w:r>
      <w:r w:rsidR="008E411F">
        <w:t>8. Results</w:t>
      </w:r>
    </w:p>
    <w:p w14:paraId="6A77B511" w14:textId="77777777" w:rsidR="008E411F" w:rsidRDefault="008E411F" w:rsidP="008E411F">
      <w:pPr>
        <w:pStyle w:val="NormalWeb"/>
        <w:jc w:val="both"/>
      </w:pPr>
      <w:r>
        <w:t>The visualization analysis successfully revealed:</w:t>
      </w:r>
    </w:p>
    <w:p w14:paraId="0D6A3302" w14:textId="77777777" w:rsidR="008E411F" w:rsidRDefault="008E411F" w:rsidP="008E411F">
      <w:pPr>
        <w:pStyle w:val="NormalWeb"/>
        <w:numPr>
          <w:ilvl w:val="0"/>
          <w:numId w:val="34"/>
        </w:numPr>
        <w:jc w:val="both"/>
      </w:pPr>
      <w:r>
        <w:t>Order status distribution patterns.</w:t>
      </w:r>
    </w:p>
    <w:p w14:paraId="3E33816F" w14:textId="77777777" w:rsidR="008E411F" w:rsidRDefault="008E411F" w:rsidP="008E411F">
      <w:pPr>
        <w:pStyle w:val="NormalWeb"/>
        <w:numPr>
          <w:ilvl w:val="0"/>
          <w:numId w:val="34"/>
        </w:numPr>
        <w:jc w:val="both"/>
      </w:pPr>
      <w:r>
        <w:t>Customer payment preferences.</w:t>
      </w:r>
    </w:p>
    <w:p w14:paraId="58F95185" w14:textId="77777777" w:rsidR="008E411F" w:rsidRDefault="008E411F" w:rsidP="008E411F">
      <w:pPr>
        <w:pStyle w:val="NormalWeb"/>
        <w:numPr>
          <w:ilvl w:val="0"/>
          <w:numId w:val="34"/>
        </w:numPr>
        <w:jc w:val="both"/>
      </w:pPr>
      <w:r>
        <w:t>Product sales performance.</w:t>
      </w:r>
    </w:p>
    <w:p w14:paraId="6FB93F1E" w14:textId="77777777" w:rsidR="008E411F" w:rsidRDefault="008E411F" w:rsidP="008E411F">
      <w:pPr>
        <w:pStyle w:val="NormalWeb"/>
        <w:numPr>
          <w:ilvl w:val="0"/>
          <w:numId w:val="34"/>
        </w:numPr>
        <w:jc w:val="both"/>
      </w:pPr>
      <w:r>
        <w:t>Revenue contribution by products.</w:t>
      </w:r>
    </w:p>
    <w:p w14:paraId="30B76001" w14:textId="77777777" w:rsidR="008E411F" w:rsidRDefault="008E411F" w:rsidP="008E411F">
      <w:pPr>
        <w:pStyle w:val="NormalWeb"/>
        <w:numPr>
          <w:ilvl w:val="0"/>
          <w:numId w:val="34"/>
        </w:numPr>
        <w:jc w:val="both"/>
      </w:pPr>
      <w:r>
        <w:t>Monthly sales trends.</w:t>
      </w:r>
    </w:p>
    <w:p w14:paraId="05EAD4D1" w14:textId="77777777" w:rsidR="008E411F" w:rsidRDefault="008E411F" w:rsidP="008E411F">
      <w:pPr>
        <w:pStyle w:val="NormalWeb"/>
        <w:numPr>
          <w:ilvl w:val="0"/>
          <w:numId w:val="34"/>
        </w:numPr>
        <w:jc w:val="both"/>
      </w:pPr>
      <w:r>
        <w:t>Referral source effectiveness.</w:t>
      </w:r>
    </w:p>
    <w:p w14:paraId="1CF31039" w14:textId="77777777" w:rsidR="008E411F" w:rsidRDefault="008E411F" w:rsidP="008E411F">
      <w:pPr>
        <w:pStyle w:val="NormalWeb"/>
        <w:numPr>
          <w:ilvl w:val="0"/>
          <w:numId w:val="34"/>
        </w:numPr>
        <w:jc w:val="both"/>
      </w:pPr>
      <w:r>
        <w:t>Coupon code usage patterns.</w:t>
      </w:r>
    </w:p>
    <w:p w14:paraId="33C21A52" w14:textId="77777777" w:rsidR="008E411F" w:rsidRDefault="008E411F" w:rsidP="008E411F">
      <w:pPr>
        <w:pStyle w:val="NormalWeb"/>
        <w:numPr>
          <w:ilvl w:val="0"/>
          <w:numId w:val="34"/>
        </w:numPr>
        <w:jc w:val="both"/>
      </w:pPr>
      <w:r>
        <w:t>Relationship between quantity and total price.</w:t>
      </w:r>
    </w:p>
    <w:p w14:paraId="38789DCC" w14:textId="77777777" w:rsidR="008E411F" w:rsidRDefault="008E411F" w:rsidP="008E411F">
      <w:pPr>
        <w:pStyle w:val="NormalWeb"/>
        <w:numPr>
          <w:ilvl w:val="0"/>
          <w:numId w:val="34"/>
        </w:numPr>
        <w:jc w:val="both"/>
      </w:pPr>
      <w:r>
        <w:t>Correlations among numerical variables.</w:t>
      </w:r>
    </w:p>
    <w:p w14:paraId="6F13FB5D" w14:textId="36519F13" w:rsidR="008E411F" w:rsidRDefault="008E411F" w:rsidP="008E411F">
      <w:pPr>
        <w:pStyle w:val="NormalWeb"/>
        <w:numPr>
          <w:ilvl w:val="0"/>
          <w:numId w:val="34"/>
        </w:numPr>
        <w:jc w:val="both"/>
      </w:pPr>
      <w:r>
        <w:t>Presence of outliers in transaction values.</w:t>
      </w:r>
    </w:p>
    <w:p w14:paraId="571CA6E5" w14:textId="77777777" w:rsidR="00FD42A7" w:rsidRDefault="00FD42A7" w:rsidP="008E411F">
      <w:pPr>
        <w:pStyle w:val="Heading1"/>
        <w:jc w:val="both"/>
      </w:pPr>
    </w:p>
    <w:p w14:paraId="6C9F15D8" w14:textId="139F08AE" w:rsidR="008E411F" w:rsidRDefault="008E411F" w:rsidP="008E411F">
      <w:pPr>
        <w:pStyle w:val="Heading1"/>
        <w:jc w:val="both"/>
      </w:pPr>
      <w:r>
        <w:lastRenderedPageBreak/>
        <w:t>9. Key Observations</w:t>
      </w:r>
    </w:p>
    <w:p w14:paraId="2E15F170" w14:textId="77777777" w:rsidR="008E411F" w:rsidRDefault="008E411F" w:rsidP="008E411F">
      <w:pPr>
        <w:pStyle w:val="NormalWeb"/>
        <w:numPr>
          <w:ilvl w:val="0"/>
          <w:numId w:val="35"/>
        </w:numPr>
        <w:jc w:val="both"/>
      </w:pPr>
      <w:r>
        <w:t>Order status analysis revealed variations in completed, pending, and cancelled orders.</w:t>
      </w:r>
    </w:p>
    <w:p w14:paraId="1ADC13CE" w14:textId="77777777" w:rsidR="008E411F" w:rsidRDefault="008E411F" w:rsidP="008E411F">
      <w:pPr>
        <w:pStyle w:val="NormalWeb"/>
        <w:numPr>
          <w:ilvl w:val="0"/>
          <w:numId w:val="35"/>
        </w:numPr>
        <w:jc w:val="both"/>
      </w:pPr>
      <w:r>
        <w:t>Customer payment preferences were identified through payment method analysis.</w:t>
      </w:r>
    </w:p>
    <w:p w14:paraId="07F08F92" w14:textId="77777777" w:rsidR="008E411F" w:rsidRDefault="008E411F" w:rsidP="008E411F">
      <w:pPr>
        <w:pStyle w:val="NormalWeb"/>
        <w:numPr>
          <w:ilvl w:val="0"/>
          <w:numId w:val="35"/>
        </w:numPr>
        <w:jc w:val="both"/>
      </w:pPr>
      <w:r>
        <w:t>Certain products contributed significantly to total sales and revenue.</w:t>
      </w:r>
    </w:p>
    <w:p w14:paraId="32C07D53" w14:textId="77777777" w:rsidR="008E411F" w:rsidRDefault="008E411F" w:rsidP="008E411F">
      <w:pPr>
        <w:pStyle w:val="NormalWeb"/>
        <w:numPr>
          <w:ilvl w:val="0"/>
          <w:numId w:val="35"/>
        </w:numPr>
        <w:jc w:val="both"/>
      </w:pPr>
      <w:r>
        <w:t>Monthly sales trends highlighted fluctuations in revenue across different periods.</w:t>
      </w:r>
    </w:p>
    <w:p w14:paraId="1D94B637" w14:textId="77777777" w:rsidR="008E411F" w:rsidRDefault="008E411F" w:rsidP="008E411F">
      <w:pPr>
        <w:pStyle w:val="NormalWeb"/>
        <w:numPr>
          <w:ilvl w:val="0"/>
          <w:numId w:val="35"/>
        </w:numPr>
        <w:jc w:val="both"/>
      </w:pPr>
      <w:r>
        <w:t>Referral source analysis showed the effectiveness of different customer acquisition channels.</w:t>
      </w:r>
    </w:p>
    <w:p w14:paraId="6D1F2662" w14:textId="77777777" w:rsidR="008E411F" w:rsidRDefault="008E411F" w:rsidP="008E411F">
      <w:pPr>
        <w:pStyle w:val="NormalWeb"/>
        <w:numPr>
          <w:ilvl w:val="0"/>
          <w:numId w:val="35"/>
        </w:numPr>
        <w:jc w:val="both"/>
      </w:pPr>
      <w:r>
        <w:t>Coupon usage patterns provided insights into promotional campaign effectiveness.</w:t>
      </w:r>
    </w:p>
    <w:p w14:paraId="5F10659A" w14:textId="77777777" w:rsidR="008E411F" w:rsidRDefault="008E411F" w:rsidP="008E411F">
      <w:pPr>
        <w:pStyle w:val="NormalWeb"/>
        <w:numPr>
          <w:ilvl w:val="0"/>
          <w:numId w:val="35"/>
        </w:numPr>
        <w:jc w:val="both"/>
      </w:pPr>
      <w:r>
        <w:t>A positive relationship was observed between quantity purchased and total transaction value.</w:t>
      </w:r>
    </w:p>
    <w:p w14:paraId="1316A348" w14:textId="77777777" w:rsidR="008E411F" w:rsidRDefault="008E411F" w:rsidP="008E411F">
      <w:pPr>
        <w:pStyle w:val="NormalWeb"/>
        <w:numPr>
          <w:ilvl w:val="0"/>
          <w:numId w:val="35"/>
        </w:numPr>
        <w:jc w:val="both"/>
      </w:pPr>
      <w:r>
        <w:t>Correlation analysis revealed important relationships among numerical variables.</w:t>
      </w:r>
    </w:p>
    <w:p w14:paraId="43496F21" w14:textId="134A97C1" w:rsidR="008E411F" w:rsidRDefault="008E411F" w:rsidP="008E411F">
      <w:pPr>
        <w:pStyle w:val="NormalWeb"/>
        <w:numPr>
          <w:ilvl w:val="0"/>
          <w:numId w:val="35"/>
        </w:numPr>
        <w:jc w:val="both"/>
      </w:pPr>
      <w:r>
        <w:t>Outliers were identified in transaction values through box plot analysis.</w:t>
      </w:r>
    </w:p>
    <w:p w14:paraId="733929B0" w14:textId="77777777" w:rsidR="008E411F" w:rsidRDefault="008E411F" w:rsidP="008E411F">
      <w:pPr>
        <w:pStyle w:val="Heading1"/>
        <w:jc w:val="both"/>
      </w:pPr>
      <w:r>
        <w:t>10. Challenges Faced</w:t>
      </w:r>
    </w:p>
    <w:p w14:paraId="730149EF" w14:textId="77777777" w:rsidR="008E411F" w:rsidRDefault="008E411F" w:rsidP="008E411F">
      <w:pPr>
        <w:pStyle w:val="NormalWeb"/>
        <w:numPr>
          <w:ilvl w:val="0"/>
          <w:numId w:val="36"/>
        </w:numPr>
        <w:jc w:val="both"/>
      </w:pPr>
      <w:r>
        <w:t>Selecting appropriate visualization techniques for different data types.</w:t>
      </w:r>
    </w:p>
    <w:p w14:paraId="137E3F8D" w14:textId="77777777" w:rsidR="008E411F" w:rsidRDefault="008E411F" w:rsidP="008E411F">
      <w:pPr>
        <w:pStyle w:val="NormalWeb"/>
        <w:numPr>
          <w:ilvl w:val="0"/>
          <w:numId w:val="36"/>
        </w:numPr>
        <w:jc w:val="both"/>
      </w:pPr>
      <w:r>
        <w:t>Managing categorical and numerical variables simultaneously.</w:t>
      </w:r>
    </w:p>
    <w:p w14:paraId="6D58C316" w14:textId="77777777" w:rsidR="008E411F" w:rsidRDefault="008E411F" w:rsidP="008E411F">
      <w:pPr>
        <w:pStyle w:val="NormalWeb"/>
        <w:numPr>
          <w:ilvl w:val="0"/>
          <w:numId w:val="36"/>
        </w:numPr>
        <w:jc w:val="both"/>
      </w:pPr>
      <w:r>
        <w:t>Interpreting trends and correlations accurately.</w:t>
      </w:r>
    </w:p>
    <w:p w14:paraId="01410C0C" w14:textId="77777777" w:rsidR="008E411F" w:rsidRDefault="008E411F" w:rsidP="008E411F">
      <w:pPr>
        <w:pStyle w:val="NormalWeb"/>
        <w:numPr>
          <w:ilvl w:val="0"/>
          <w:numId w:val="36"/>
        </w:numPr>
        <w:jc w:val="both"/>
      </w:pPr>
      <w:r>
        <w:t>Extracting meaningful insights from visual representations.</w:t>
      </w:r>
    </w:p>
    <w:p w14:paraId="0A4B08AA" w14:textId="7F54B2F1" w:rsidR="008E411F" w:rsidRDefault="008E411F" w:rsidP="008E411F">
      <w:pPr>
        <w:pStyle w:val="NormalWeb"/>
        <w:numPr>
          <w:ilvl w:val="0"/>
          <w:numId w:val="36"/>
        </w:numPr>
        <w:jc w:val="both"/>
      </w:pPr>
      <w:r>
        <w:t xml:space="preserve">Identifying and </w:t>
      </w:r>
      <w:proofErr w:type="spellStart"/>
      <w:r>
        <w:t>analyzing</w:t>
      </w:r>
      <w:proofErr w:type="spellEnd"/>
      <w:r>
        <w:t xml:space="preserve"> outliers effectively.</w:t>
      </w:r>
    </w:p>
    <w:p w14:paraId="7B980C2A" w14:textId="77777777" w:rsidR="008E411F" w:rsidRDefault="008E411F" w:rsidP="008E411F">
      <w:pPr>
        <w:pStyle w:val="Heading1"/>
        <w:jc w:val="both"/>
      </w:pPr>
      <w:r>
        <w:t>11. Conclusion</w:t>
      </w:r>
    </w:p>
    <w:p w14:paraId="0C66784B" w14:textId="3E8987B9" w:rsidR="008E411F" w:rsidRDefault="008E411F" w:rsidP="008E411F">
      <w:pPr>
        <w:pStyle w:val="NormalWeb"/>
        <w:ind w:firstLine="720"/>
        <w:jc w:val="both"/>
      </w:pPr>
      <w:r>
        <w:t>The Data Visualization project successfully transformed raw transactional data into meaningful graphical representations. Various charts and plots helped uncover customer preferences, product performance, sales trends, referral effectiveness, and relationships among variables. The insights obtained from the visualizations can support reporting, business analysis, and data-driven decision-making.</w:t>
      </w:r>
    </w:p>
    <w:p w14:paraId="52217D1B" w14:textId="77777777" w:rsidR="008E411F" w:rsidRDefault="008E411F" w:rsidP="008E411F">
      <w:pPr>
        <w:pStyle w:val="Heading1"/>
        <w:jc w:val="both"/>
      </w:pPr>
      <w:r>
        <w:t>12. References</w:t>
      </w:r>
    </w:p>
    <w:p w14:paraId="69C966EC" w14:textId="77777777" w:rsidR="008E411F" w:rsidRDefault="008E411F" w:rsidP="008E411F">
      <w:pPr>
        <w:pStyle w:val="NormalWeb"/>
        <w:numPr>
          <w:ilvl w:val="0"/>
          <w:numId w:val="37"/>
        </w:numPr>
        <w:jc w:val="both"/>
      </w:pPr>
      <w:r>
        <w:t>Pandas Documentation</w:t>
      </w:r>
    </w:p>
    <w:p w14:paraId="6E7E5E13" w14:textId="77777777" w:rsidR="008E411F" w:rsidRDefault="008E411F" w:rsidP="008E411F">
      <w:pPr>
        <w:pStyle w:val="NormalWeb"/>
        <w:numPr>
          <w:ilvl w:val="0"/>
          <w:numId w:val="37"/>
        </w:numPr>
        <w:jc w:val="both"/>
      </w:pPr>
      <w:r>
        <w:t>Matplotlib Documentation</w:t>
      </w:r>
    </w:p>
    <w:p w14:paraId="00EBDFCA" w14:textId="77777777" w:rsidR="008E411F" w:rsidRDefault="008E411F" w:rsidP="008E411F">
      <w:pPr>
        <w:pStyle w:val="NormalWeb"/>
        <w:numPr>
          <w:ilvl w:val="0"/>
          <w:numId w:val="37"/>
        </w:numPr>
        <w:jc w:val="both"/>
      </w:pPr>
      <w:r>
        <w:t>Seaborn Documentation</w:t>
      </w:r>
    </w:p>
    <w:p w14:paraId="73F4F69C" w14:textId="77777777" w:rsidR="008E411F" w:rsidRDefault="008E411F" w:rsidP="008E411F">
      <w:pPr>
        <w:pStyle w:val="NormalWeb"/>
        <w:numPr>
          <w:ilvl w:val="0"/>
          <w:numId w:val="37"/>
        </w:numPr>
        <w:jc w:val="both"/>
      </w:pPr>
      <w:proofErr w:type="spellStart"/>
      <w:r>
        <w:t>Jupyter</w:t>
      </w:r>
      <w:proofErr w:type="spellEnd"/>
      <w:r>
        <w:t xml:space="preserve"> Notebook Documentation</w:t>
      </w:r>
    </w:p>
    <w:p w14:paraId="17A5C1A7" w14:textId="77777777" w:rsidR="008E411F" w:rsidRDefault="008E411F" w:rsidP="008E411F">
      <w:pPr>
        <w:pStyle w:val="NormalWeb"/>
        <w:numPr>
          <w:ilvl w:val="0"/>
          <w:numId w:val="37"/>
        </w:numPr>
        <w:jc w:val="both"/>
      </w:pPr>
      <w:proofErr w:type="spellStart"/>
      <w:r>
        <w:t>DecodeLabs</w:t>
      </w:r>
      <w:proofErr w:type="spellEnd"/>
      <w:r>
        <w:t xml:space="preserve"> Industrial Training Kit</w:t>
      </w:r>
    </w:p>
    <w:p w14:paraId="57CE3198" w14:textId="2B93ED05" w:rsidR="00346169" w:rsidRPr="008E411F" w:rsidRDefault="00346169" w:rsidP="008E411F">
      <w:pPr>
        <w:jc w:val="both"/>
      </w:pPr>
    </w:p>
    <w:sectPr w:rsidR="00346169" w:rsidRPr="008E411F" w:rsidSect="00FB66C4">
      <w:pgSz w:w="11906" w:h="16838" w:code="9"/>
      <w:pgMar w:top="720" w:right="720" w:bottom="720" w:left="720" w:header="709"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altName w:val="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C2838"/>
    <w:multiLevelType w:val="multilevel"/>
    <w:tmpl w:val="3A7E687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A6336"/>
    <w:multiLevelType w:val="multilevel"/>
    <w:tmpl w:val="D6CA8AD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23EAB"/>
    <w:multiLevelType w:val="multilevel"/>
    <w:tmpl w:val="A8AE987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D7C64"/>
    <w:multiLevelType w:val="multilevel"/>
    <w:tmpl w:val="A142E55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 w15:restartNumberingAfterBreak="0">
    <w:nsid w:val="0BA01E7E"/>
    <w:multiLevelType w:val="multilevel"/>
    <w:tmpl w:val="E33288D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 w15:restartNumberingAfterBreak="0">
    <w:nsid w:val="12562558"/>
    <w:multiLevelType w:val="multilevel"/>
    <w:tmpl w:val="CE8EA55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FC085F"/>
    <w:multiLevelType w:val="multilevel"/>
    <w:tmpl w:val="C882BFA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A76F2"/>
    <w:multiLevelType w:val="multilevel"/>
    <w:tmpl w:val="FF1A0B8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8" w15:restartNumberingAfterBreak="0">
    <w:nsid w:val="1F7E5566"/>
    <w:multiLevelType w:val="multilevel"/>
    <w:tmpl w:val="C3A628C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B10AF6"/>
    <w:multiLevelType w:val="multilevel"/>
    <w:tmpl w:val="7EAE6F2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860EA2"/>
    <w:multiLevelType w:val="multilevel"/>
    <w:tmpl w:val="435EBB7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1" w15:restartNumberingAfterBreak="0">
    <w:nsid w:val="271053C0"/>
    <w:multiLevelType w:val="multilevel"/>
    <w:tmpl w:val="7F7C4AC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2" w15:restartNumberingAfterBreak="0">
    <w:nsid w:val="28481DCE"/>
    <w:multiLevelType w:val="multilevel"/>
    <w:tmpl w:val="2E40CDB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F7665A"/>
    <w:multiLevelType w:val="multilevel"/>
    <w:tmpl w:val="A27E2CA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4" w15:restartNumberingAfterBreak="0">
    <w:nsid w:val="416E499D"/>
    <w:multiLevelType w:val="multilevel"/>
    <w:tmpl w:val="AC969E8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262140"/>
    <w:multiLevelType w:val="multilevel"/>
    <w:tmpl w:val="A166738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6065F7"/>
    <w:multiLevelType w:val="multilevel"/>
    <w:tmpl w:val="13A87D4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664A98"/>
    <w:multiLevelType w:val="multilevel"/>
    <w:tmpl w:val="D65E7D2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00552C"/>
    <w:multiLevelType w:val="multilevel"/>
    <w:tmpl w:val="777E7B0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7B497B"/>
    <w:multiLevelType w:val="multilevel"/>
    <w:tmpl w:val="676AE1E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361EBA"/>
    <w:multiLevelType w:val="multilevel"/>
    <w:tmpl w:val="0E3EB5D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2D6EB7"/>
    <w:multiLevelType w:val="multilevel"/>
    <w:tmpl w:val="7C1CE24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2" w15:restartNumberingAfterBreak="0">
    <w:nsid w:val="4ABF3A23"/>
    <w:multiLevelType w:val="multilevel"/>
    <w:tmpl w:val="12BADC2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CB32BC"/>
    <w:multiLevelType w:val="multilevel"/>
    <w:tmpl w:val="1C6837F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4" w15:restartNumberingAfterBreak="0">
    <w:nsid w:val="4F106B5E"/>
    <w:multiLevelType w:val="multilevel"/>
    <w:tmpl w:val="9BA472A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3F6081"/>
    <w:multiLevelType w:val="multilevel"/>
    <w:tmpl w:val="039E3EC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6E4EA1"/>
    <w:multiLevelType w:val="multilevel"/>
    <w:tmpl w:val="8230D47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D942C6"/>
    <w:multiLevelType w:val="multilevel"/>
    <w:tmpl w:val="CCA2023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153B9B"/>
    <w:multiLevelType w:val="multilevel"/>
    <w:tmpl w:val="B62E73C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BB0E65"/>
    <w:multiLevelType w:val="multilevel"/>
    <w:tmpl w:val="ECAE861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4A0321"/>
    <w:multiLevelType w:val="multilevel"/>
    <w:tmpl w:val="5DB6A9E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967342"/>
    <w:multiLevelType w:val="multilevel"/>
    <w:tmpl w:val="093222F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D4626E"/>
    <w:multiLevelType w:val="multilevel"/>
    <w:tmpl w:val="C546C4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D35C59"/>
    <w:multiLevelType w:val="multilevel"/>
    <w:tmpl w:val="2E7833D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D435F6"/>
    <w:multiLevelType w:val="multilevel"/>
    <w:tmpl w:val="C428A3C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B01FBB"/>
    <w:multiLevelType w:val="multilevel"/>
    <w:tmpl w:val="241CB01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5F4C85"/>
    <w:multiLevelType w:val="multilevel"/>
    <w:tmpl w:val="813A166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542404820">
    <w:abstractNumId w:val="10"/>
  </w:num>
  <w:num w:numId="2" w16cid:durableId="625740297">
    <w:abstractNumId w:val="7"/>
  </w:num>
  <w:num w:numId="3" w16cid:durableId="2029407115">
    <w:abstractNumId w:val="3"/>
  </w:num>
  <w:num w:numId="4" w16cid:durableId="1371959770">
    <w:abstractNumId w:val="21"/>
  </w:num>
  <w:num w:numId="5" w16cid:durableId="248850094">
    <w:abstractNumId w:val="11"/>
  </w:num>
  <w:num w:numId="6" w16cid:durableId="142822634">
    <w:abstractNumId w:val="23"/>
  </w:num>
  <w:num w:numId="7" w16cid:durableId="104078312">
    <w:abstractNumId w:val="15"/>
  </w:num>
  <w:num w:numId="8" w16cid:durableId="1435398262">
    <w:abstractNumId w:val="12"/>
  </w:num>
  <w:num w:numId="9" w16cid:durableId="945045156">
    <w:abstractNumId w:val="20"/>
  </w:num>
  <w:num w:numId="10" w16cid:durableId="1203514231">
    <w:abstractNumId w:val="26"/>
  </w:num>
  <w:num w:numId="11" w16cid:durableId="1070230261">
    <w:abstractNumId w:val="25"/>
  </w:num>
  <w:num w:numId="12" w16cid:durableId="420950329">
    <w:abstractNumId w:val="0"/>
  </w:num>
  <w:num w:numId="13" w16cid:durableId="136000353">
    <w:abstractNumId w:val="8"/>
  </w:num>
  <w:num w:numId="14" w16cid:durableId="1389304415">
    <w:abstractNumId w:val="35"/>
  </w:num>
  <w:num w:numId="15" w16cid:durableId="1831478451">
    <w:abstractNumId w:val="6"/>
  </w:num>
  <w:num w:numId="16" w16cid:durableId="249975099">
    <w:abstractNumId w:val="34"/>
  </w:num>
  <w:num w:numId="17" w16cid:durableId="2128617826">
    <w:abstractNumId w:val="33"/>
  </w:num>
  <w:num w:numId="18" w16cid:durableId="1782451621">
    <w:abstractNumId w:val="32"/>
  </w:num>
  <w:num w:numId="19" w16cid:durableId="370880826">
    <w:abstractNumId w:val="9"/>
  </w:num>
  <w:num w:numId="20" w16cid:durableId="1009718527">
    <w:abstractNumId w:val="4"/>
  </w:num>
  <w:num w:numId="21" w16cid:durableId="818306302">
    <w:abstractNumId w:val="14"/>
  </w:num>
  <w:num w:numId="22" w16cid:durableId="868953178">
    <w:abstractNumId w:val="19"/>
  </w:num>
  <w:num w:numId="23" w16cid:durableId="610747633">
    <w:abstractNumId w:val="22"/>
  </w:num>
  <w:num w:numId="24" w16cid:durableId="471140956">
    <w:abstractNumId w:val="18"/>
  </w:num>
  <w:num w:numId="25" w16cid:durableId="465395698">
    <w:abstractNumId w:val="30"/>
  </w:num>
  <w:num w:numId="26" w16cid:durableId="274211244">
    <w:abstractNumId w:val="31"/>
  </w:num>
  <w:num w:numId="27" w16cid:durableId="2114399958">
    <w:abstractNumId w:val="24"/>
  </w:num>
  <w:num w:numId="28" w16cid:durableId="2110003946">
    <w:abstractNumId w:val="1"/>
  </w:num>
  <w:num w:numId="29" w16cid:durableId="897475402">
    <w:abstractNumId w:val="29"/>
  </w:num>
  <w:num w:numId="30" w16cid:durableId="1768694205">
    <w:abstractNumId w:val="36"/>
  </w:num>
  <w:num w:numId="31" w16cid:durableId="52244077">
    <w:abstractNumId w:val="28"/>
  </w:num>
  <w:num w:numId="32" w16cid:durableId="1425498612">
    <w:abstractNumId w:val="16"/>
  </w:num>
  <w:num w:numId="33" w16cid:durableId="242225525">
    <w:abstractNumId w:val="5"/>
  </w:num>
  <w:num w:numId="34" w16cid:durableId="1594701278">
    <w:abstractNumId w:val="2"/>
  </w:num>
  <w:num w:numId="35" w16cid:durableId="967056085">
    <w:abstractNumId w:val="17"/>
  </w:num>
  <w:num w:numId="36" w16cid:durableId="49421752">
    <w:abstractNumId w:val="27"/>
  </w:num>
  <w:num w:numId="37" w16cid:durableId="11748781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6C4"/>
    <w:rsid w:val="001E55F6"/>
    <w:rsid w:val="00346169"/>
    <w:rsid w:val="00431F8A"/>
    <w:rsid w:val="008E411F"/>
    <w:rsid w:val="00B730FD"/>
    <w:rsid w:val="00FB66C4"/>
    <w:rsid w:val="00FD42A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DD253"/>
  <w15:chartTrackingRefBased/>
  <w15:docId w15:val="{51CC5C12-2372-4427-A749-9883D0DF9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Gautami"/>
    </w:rPr>
  </w:style>
  <w:style w:type="paragraph" w:styleId="Heading1">
    <w:name w:val="heading 1"/>
    <w:basedOn w:val="Normal"/>
    <w:link w:val="Heading1Char"/>
    <w:uiPriority w:val="9"/>
    <w:qFormat/>
    <w:rsid w:val="00B730FD"/>
    <w:pPr>
      <w:spacing w:before="100" w:beforeAutospacing="1" w:after="100" w:afterAutospacing="1" w:line="240" w:lineRule="auto"/>
      <w:outlineLvl w:val="0"/>
    </w:pPr>
    <w:rPr>
      <w:rFonts w:ascii="Calibri" w:eastAsia="Times New Roman" w:hAnsi="Calibri" w:cs="Times New Roman"/>
      <w:b/>
      <w:bCs/>
      <w:kern w:val="36"/>
      <w:sz w:val="32"/>
      <w:szCs w:val="48"/>
      <w:lang w:eastAsia="en-IN"/>
    </w:rPr>
  </w:style>
  <w:style w:type="paragraph" w:styleId="Heading2">
    <w:name w:val="heading 2"/>
    <w:basedOn w:val="Normal"/>
    <w:link w:val="Heading2Char"/>
    <w:uiPriority w:val="9"/>
    <w:qFormat/>
    <w:rsid w:val="00FB66C4"/>
    <w:pPr>
      <w:spacing w:before="100" w:beforeAutospacing="1" w:after="100" w:afterAutospacing="1" w:line="240" w:lineRule="auto"/>
      <w:outlineLvl w:val="1"/>
    </w:pPr>
    <w:rPr>
      <w:rFonts w:ascii="Calibri" w:eastAsia="Times New Roman" w:hAnsi="Calibri" w:cs="Times New Roman"/>
      <w:b/>
      <w:bCs/>
      <w:sz w:val="28"/>
      <w:szCs w:val="36"/>
      <w:lang w:eastAsia="en-IN"/>
    </w:rPr>
  </w:style>
  <w:style w:type="paragraph" w:styleId="Heading3">
    <w:name w:val="heading 3"/>
    <w:basedOn w:val="Normal"/>
    <w:link w:val="Heading3Char"/>
    <w:uiPriority w:val="9"/>
    <w:qFormat/>
    <w:rsid w:val="00FB66C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0FD"/>
    <w:rPr>
      <w:rFonts w:ascii="Calibri" w:eastAsia="Times New Roman" w:hAnsi="Calibri" w:cs="Times New Roman"/>
      <w:b/>
      <w:bCs/>
      <w:kern w:val="36"/>
      <w:sz w:val="32"/>
      <w:szCs w:val="48"/>
      <w:lang w:eastAsia="en-IN"/>
    </w:rPr>
  </w:style>
  <w:style w:type="character" w:customStyle="1" w:styleId="Heading2Char">
    <w:name w:val="Heading 2 Char"/>
    <w:basedOn w:val="DefaultParagraphFont"/>
    <w:link w:val="Heading2"/>
    <w:uiPriority w:val="9"/>
    <w:rsid w:val="00FB66C4"/>
    <w:rPr>
      <w:rFonts w:ascii="Calibri" w:eastAsia="Times New Roman" w:hAnsi="Calibri" w:cs="Times New Roman"/>
      <w:b/>
      <w:bCs/>
      <w:sz w:val="28"/>
      <w:szCs w:val="36"/>
      <w:lang w:eastAsia="en-IN"/>
    </w:rPr>
  </w:style>
  <w:style w:type="character" w:customStyle="1" w:styleId="Heading3Char">
    <w:name w:val="Heading 3 Char"/>
    <w:basedOn w:val="DefaultParagraphFont"/>
    <w:link w:val="Heading3"/>
    <w:uiPriority w:val="9"/>
    <w:rsid w:val="00FB66C4"/>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FB66C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B66C4"/>
    <w:rPr>
      <w:b/>
      <w:bCs/>
    </w:rPr>
  </w:style>
  <w:style w:type="character" w:styleId="Emphasis">
    <w:name w:val="Emphasis"/>
    <w:basedOn w:val="DefaultParagraphFont"/>
    <w:uiPriority w:val="20"/>
    <w:qFormat/>
    <w:rsid w:val="001E55F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5419764">
      <w:bodyDiv w:val="1"/>
      <w:marLeft w:val="0"/>
      <w:marRight w:val="0"/>
      <w:marTop w:val="0"/>
      <w:marBottom w:val="0"/>
      <w:divBdr>
        <w:top w:val="none" w:sz="0" w:space="0" w:color="auto"/>
        <w:left w:val="none" w:sz="0" w:space="0" w:color="auto"/>
        <w:bottom w:val="none" w:sz="0" w:space="0" w:color="auto"/>
        <w:right w:val="none" w:sz="0" w:space="0" w:color="auto"/>
      </w:divBdr>
    </w:div>
    <w:div w:id="820971880">
      <w:bodyDiv w:val="1"/>
      <w:marLeft w:val="0"/>
      <w:marRight w:val="0"/>
      <w:marTop w:val="0"/>
      <w:marBottom w:val="0"/>
      <w:divBdr>
        <w:top w:val="none" w:sz="0" w:space="0" w:color="auto"/>
        <w:left w:val="none" w:sz="0" w:space="0" w:color="auto"/>
        <w:bottom w:val="none" w:sz="0" w:space="0" w:color="auto"/>
        <w:right w:val="none" w:sz="0" w:space="0" w:color="auto"/>
      </w:divBdr>
    </w:div>
    <w:div w:id="925117856">
      <w:bodyDiv w:val="1"/>
      <w:marLeft w:val="0"/>
      <w:marRight w:val="0"/>
      <w:marTop w:val="0"/>
      <w:marBottom w:val="0"/>
      <w:divBdr>
        <w:top w:val="none" w:sz="0" w:space="0" w:color="auto"/>
        <w:left w:val="none" w:sz="0" w:space="0" w:color="auto"/>
        <w:bottom w:val="none" w:sz="0" w:space="0" w:color="auto"/>
        <w:right w:val="none" w:sz="0" w:space="0" w:color="auto"/>
      </w:divBdr>
    </w:div>
    <w:div w:id="1290360871">
      <w:bodyDiv w:val="1"/>
      <w:marLeft w:val="0"/>
      <w:marRight w:val="0"/>
      <w:marTop w:val="0"/>
      <w:marBottom w:val="0"/>
      <w:divBdr>
        <w:top w:val="none" w:sz="0" w:space="0" w:color="auto"/>
        <w:left w:val="none" w:sz="0" w:space="0" w:color="auto"/>
        <w:bottom w:val="none" w:sz="0" w:space="0" w:color="auto"/>
        <w:right w:val="none" w:sz="0" w:space="0" w:color="auto"/>
      </w:divBdr>
    </w:div>
    <w:div w:id="1881358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4D77C1-6575-4BD1-80C0-D087CF55F8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2676</TotalTime>
  <Pages>7</Pages>
  <Words>866</Words>
  <Characters>4942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2026-06-20T12:34:00Z</dcterms:created>
  <dcterms:modified xsi:type="dcterms:W3CDTF">2026-06-22T09:10:00Z</dcterms:modified>
</cp:coreProperties>
</file>