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8FF1" w14:textId="761231C1" w:rsidR="002947B2" w:rsidRPr="005353A6" w:rsidRDefault="00C819AC" w:rsidP="00CC4BED">
      <w:pPr>
        <w:jc w:val="center"/>
        <w:rPr>
          <w:rFonts w:ascii="Times New Roman" w:hAnsi="Times New Roman" w:cs="Times New Roman"/>
          <w:b/>
          <w:bCs/>
          <w:i/>
          <w:iCs/>
          <w:sz w:val="44"/>
          <w:szCs w:val="44"/>
        </w:rPr>
      </w:pPr>
      <w:r w:rsidRPr="005353A6">
        <w:rPr>
          <w:rFonts w:ascii="Times New Roman" w:hAnsi="Times New Roman" w:cs="Times New Roman"/>
          <w:b/>
          <w:bCs/>
          <w:i/>
          <w:iCs/>
          <w:sz w:val="44"/>
          <w:szCs w:val="44"/>
        </w:rPr>
        <w:t>Retail Sales Forecasting</w:t>
      </w:r>
    </w:p>
    <w:p w14:paraId="210F9C5C" w14:textId="77777777" w:rsidR="00FE6448" w:rsidRPr="005353A6" w:rsidRDefault="00FE6448" w:rsidP="005353A6">
      <w:pPr>
        <w:jc w:val="both"/>
        <w:rPr>
          <w:rFonts w:ascii="Times New Roman" w:hAnsi="Times New Roman" w:cs="Times New Roman"/>
          <w:b/>
          <w:bCs/>
          <w:i/>
          <w:iCs/>
          <w:sz w:val="16"/>
          <w:szCs w:val="16"/>
        </w:rPr>
      </w:pPr>
    </w:p>
    <w:p w14:paraId="4E99F197" w14:textId="6A53CA83" w:rsidR="00B63C2B" w:rsidRPr="005353A6" w:rsidRDefault="002947B2" w:rsidP="005353A6">
      <w:pPr>
        <w:jc w:val="both"/>
        <w:rPr>
          <w:rFonts w:ascii="Times New Roman" w:hAnsi="Times New Roman" w:cs="Times New Roman"/>
          <w:sz w:val="28"/>
          <w:szCs w:val="28"/>
        </w:rPr>
      </w:pPr>
      <w:r w:rsidRPr="005353A6">
        <w:rPr>
          <w:rFonts w:ascii="Times New Roman" w:hAnsi="Times New Roman" w:cs="Times New Roman"/>
          <w:b/>
          <w:bCs/>
          <w:sz w:val="28"/>
          <w:szCs w:val="28"/>
        </w:rPr>
        <w:t>Aim:</w:t>
      </w:r>
      <w:r w:rsidRPr="005353A6">
        <w:rPr>
          <w:rFonts w:ascii="Times New Roman" w:hAnsi="Times New Roman" w:cs="Times New Roman"/>
          <w:sz w:val="28"/>
          <w:szCs w:val="28"/>
        </w:rPr>
        <w:t xml:space="preserve"> </w:t>
      </w:r>
      <w:r w:rsidR="00FE6448" w:rsidRPr="005353A6">
        <w:rPr>
          <w:rFonts w:ascii="Times New Roman" w:hAnsi="Times New Roman" w:cs="Times New Roman"/>
          <w:sz w:val="28"/>
          <w:szCs w:val="28"/>
        </w:rPr>
        <w:t>Forecast furniture sales in a retail superstore using time series data. Understand components, apply forecasting techniques, and visualize insights for accurate predictions and inventory management.</w:t>
      </w:r>
    </w:p>
    <w:p w14:paraId="20B4C9E4" w14:textId="77777777" w:rsidR="003F39F8" w:rsidRPr="005353A6" w:rsidRDefault="003F39F8" w:rsidP="005353A6">
      <w:pPr>
        <w:jc w:val="both"/>
        <w:rPr>
          <w:rFonts w:ascii="Times New Roman" w:hAnsi="Times New Roman" w:cs="Times New Roman"/>
          <w:sz w:val="28"/>
          <w:szCs w:val="28"/>
        </w:rPr>
      </w:pPr>
    </w:p>
    <w:p w14:paraId="02D61111" w14:textId="06E76478" w:rsidR="00B63C2B" w:rsidRPr="005353A6" w:rsidRDefault="00B63C2B" w:rsidP="005353A6">
      <w:pPr>
        <w:jc w:val="both"/>
        <w:rPr>
          <w:rFonts w:ascii="Times New Roman" w:hAnsi="Times New Roman" w:cs="Times New Roman"/>
          <w:b/>
          <w:bCs/>
          <w:i/>
          <w:iCs/>
          <w:sz w:val="32"/>
          <w:szCs w:val="32"/>
        </w:rPr>
      </w:pPr>
      <w:r w:rsidRPr="005353A6">
        <w:rPr>
          <w:rFonts w:ascii="Times New Roman" w:hAnsi="Times New Roman" w:cs="Times New Roman"/>
          <w:b/>
          <w:bCs/>
          <w:i/>
          <w:iCs/>
          <w:sz w:val="32"/>
          <w:szCs w:val="32"/>
        </w:rPr>
        <w:t>Introduction:</w:t>
      </w:r>
    </w:p>
    <w:p w14:paraId="57B9A4C5" w14:textId="258E674B" w:rsidR="00B63C2B" w:rsidRPr="005353A6" w:rsidRDefault="00FE6448" w:rsidP="005353A6">
      <w:pPr>
        <w:jc w:val="both"/>
        <w:rPr>
          <w:rFonts w:ascii="Times New Roman" w:hAnsi="Times New Roman" w:cs="Times New Roman"/>
          <w:sz w:val="28"/>
          <w:szCs w:val="28"/>
        </w:rPr>
      </w:pPr>
      <w:r w:rsidRPr="005353A6">
        <w:rPr>
          <w:rFonts w:ascii="Times New Roman" w:hAnsi="Times New Roman" w:cs="Times New Roman"/>
          <w:sz w:val="28"/>
          <w:szCs w:val="28"/>
        </w:rPr>
        <w:t>In the dynamic retail landscape, predicting furniture sales plays a pivotal role in maintaining inventory balance. This project delves into time series data, examining components and employing forecasting techniques for precise sales predictions. Through effective visualization, the goal is to equip the retail superstore with actionable insights for optimal inventory management and enhanced customer experience.</w:t>
      </w:r>
    </w:p>
    <w:p w14:paraId="787FB7F0" w14:textId="77777777" w:rsidR="003550D8" w:rsidRPr="005353A6" w:rsidRDefault="003550D8" w:rsidP="005353A6">
      <w:pPr>
        <w:jc w:val="both"/>
        <w:rPr>
          <w:rFonts w:ascii="Times New Roman" w:hAnsi="Times New Roman" w:cs="Times New Roman"/>
          <w:sz w:val="28"/>
          <w:szCs w:val="28"/>
        </w:rPr>
      </w:pPr>
    </w:p>
    <w:p w14:paraId="2C5C4142" w14:textId="61F4E47D" w:rsidR="003550D8" w:rsidRPr="005353A6" w:rsidRDefault="003550D8" w:rsidP="005353A6">
      <w:pPr>
        <w:jc w:val="both"/>
        <w:rPr>
          <w:rFonts w:ascii="Times New Roman" w:hAnsi="Times New Roman" w:cs="Times New Roman"/>
          <w:b/>
          <w:bCs/>
          <w:sz w:val="32"/>
          <w:szCs w:val="32"/>
        </w:rPr>
      </w:pPr>
      <w:r w:rsidRPr="005353A6">
        <w:rPr>
          <w:rFonts w:ascii="Times New Roman" w:hAnsi="Times New Roman" w:cs="Times New Roman"/>
          <w:b/>
          <w:bCs/>
          <w:sz w:val="32"/>
          <w:szCs w:val="32"/>
        </w:rPr>
        <w:t>Key Steps:</w:t>
      </w:r>
    </w:p>
    <w:p w14:paraId="5215B38E" w14:textId="77777777" w:rsidR="008D7C49" w:rsidRPr="005353A6" w:rsidRDefault="008D7C49" w:rsidP="005353A6">
      <w:pPr>
        <w:jc w:val="both"/>
        <w:rPr>
          <w:rFonts w:ascii="Times New Roman" w:hAnsi="Times New Roman" w:cs="Times New Roman"/>
          <w:b/>
          <w:bCs/>
          <w:sz w:val="16"/>
          <w:szCs w:val="16"/>
        </w:rPr>
      </w:pPr>
    </w:p>
    <w:p w14:paraId="7EA68D8E" w14:textId="77777777" w:rsidR="00D130AC" w:rsidRPr="005353A6" w:rsidRDefault="003550D8" w:rsidP="005353A6">
      <w:pPr>
        <w:pStyle w:val="ListParagraph"/>
        <w:numPr>
          <w:ilvl w:val="0"/>
          <w:numId w:val="27"/>
        </w:numPr>
        <w:jc w:val="both"/>
        <w:rPr>
          <w:rFonts w:ascii="Times New Roman" w:hAnsi="Times New Roman" w:cs="Times New Roman"/>
          <w:b/>
          <w:bCs/>
          <w:sz w:val="24"/>
          <w:szCs w:val="24"/>
        </w:rPr>
      </w:pPr>
      <w:r w:rsidRPr="005353A6">
        <w:rPr>
          <w:rFonts w:ascii="Times New Roman" w:hAnsi="Times New Roman" w:cs="Times New Roman"/>
          <w:b/>
          <w:bCs/>
          <w:sz w:val="24"/>
          <w:szCs w:val="24"/>
        </w:rPr>
        <w:t xml:space="preserve">Understanding Time Series Data: </w:t>
      </w:r>
    </w:p>
    <w:p w14:paraId="280C2B70" w14:textId="77777777" w:rsidR="00D130AC" w:rsidRPr="005353A6" w:rsidRDefault="00D130AC" w:rsidP="005353A6">
      <w:pPr>
        <w:pStyle w:val="ListParagraph"/>
        <w:ind w:left="643"/>
        <w:jc w:val="both"/>
        <w:rPr>
          <w:rFonts w:ascii="Times New Roman" w:hAnsi="Times New Roman" w:cs="Times New Roman"/>
        </w:rPr>
      </w:pPr>
    </w:p>
    <w:p w14:paraId="175323CA" w14:textId="3E24DCED" w:rsidR="00D130AC" w:rsidRDefault="007760DA" w:rsidP="005353A6">
      <w:pPr>
        <w:pStyle w:val="ListParagraph"/>
        <w:ind w:left="643"/>
        <w:jc w:val="both"/>
        <w:rPr>
          <w:rFonts w:ascii="Times New Roman" w:hAnsi="Times New Roman" w:cs="Times New Roman"/>
        </w:rPr>
      </w:pPr>
      <w:r>
        <w:rPr>
          <w:rFonts w:ascii="Times New Roman" w:hAnsi="Times New Roman" w:cs="Times New Roman"/>
        </w:rPr>
        <w:t>First task is understanding the time series dataset.</w:t>
      </w:r>
    </w:p>
    <w:p w14:paraId="4E99F19C" w14:textId="77777777" w:rsidR="007760DA" w:rsidRDefault="007760DA" w:rsidP="005353A6">
      <w:pPr>
        <w:pStyle w:val="ListParagraph"/>
        <w:ind w:left="643"/>
        <w:jc w:val="both"/>
        <w:rPr>
          <w:rFonts w:ascii="Times New Roman" w:hAnsi="Times New Roman" w:cs="Times New Roman"/>
        </w:rPr>
      </w:pPr>
    </w:p>
    <w:p w14:paraId="05491769" w14:textId="093DDAF5" w:rsidR="007760DA" w:rsidRDefault="007760DA" w:rsidP="007760DA">
      <w:pPr>
        <w:pStyle w:val="ListParagraph"/>
        <w:numPr>
          <w:ilvl w:val="1"/>
          <w:numId w:val="27"/>
        </w:numPr>
        <w:jc w:val="both"/>
        <w:rPr>
          <w:rFonts w:ascii="Times New Roman" w:hAnsi="Times New Roman" w:cs="Times New Roman"/>
        </w:rPr>
      </w:pPr>
      <w:r w:rsidRPr="008203FF">
        <w:rPr>
          <w:rFonts w:ascii="Times New Roman" w:hAnsi="Times New Roman" w:cs="Times New Roman"/>
          <w:b/>
          <w:bCs/>
          <w:i/>
          <w:iCs/>
        </w:rPr>
        <w:t>Importing Dataset</w:t>
      </w:r>
      <w:r>
        <w:rPr>
          <w:rFonts w:ascii="Times New Roman" w:hAnsi="Times New Roman" w:cs="Times New Roman"/>
        </w:rPr>
        <w:t>:</w:t>
      </w:r>
    </w:p>
    <w:p w14:paraId="3D38590B" w14:textId="2793409B" w:rsidR="007760DA" w:rsidRDefault="007760DA" w:rsidP="007760DA">
      <w:pPr>
        <w:pStyle w:val="ListParagraph"/>
        <w:ind w:left="643"/>
        <w:jc w:val="both"/>
        <w:rPr>
          <w:rFonts w:ascii="Times New Roman" w:hAnsi="Times New Roman" w:cs="Times New Roman"/>
        </w:rPr>
      </w:pPr>
    </w:p>
    <w:p w14:paraId="3C3D7B3B" w14:textId="071D8463" w:rsidR="007760DA" w:rsidRDefault="007760DA" w:rsidP="007760DA">
      <w:pPr>
        <w:pStyle w:val="ListParagraph"/>
        <w:ind w:left="643"/>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F926DA4" wp14:editId="749C89FF">
            <wp:simplePos x="0" y="0"/>
            <wp:positionH relativeFrom="column">
              <wp:posOffset>292100</wp:posOffset>
            </wp:positionH>
            <wp:positionV relativeFrom="page">
              <wp:posOffset>6477000</wp:posOffset>
            </wp:positionV>
            <wp:extent cx="5367525" cy="2032000"/>
            <wp:effectExtent l="0" t="0" r="5080" b="6350"/>
            <wp:wrapNone/>
            <wp:docPr id="11343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3504" name="Picture 1134335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74959" cy="2034814"/>
                    </a:xfrm>
                    <a:prstGeom prst="rect">
                      <a:avLst/>
                    </a:prstGeom>
                  </pic:spPr>
                </pic:pic>
              </a:graphicData>
            </a:graphic>
            <wp14:sizeRelH relativeFrom="margin">
              <wp14:pctWidth>0</wp14:pctWidth>
            </wp14:sizeRelH>
            <wp14:sizeRelV relativeFrom="margin">
              <wp14:pctHeight>0</wp14:pctHeight>
            </wp14:sizeRelV>
          </wp:anchor>
        </w:drawing>
      </w:r>
    </w:p>
    <w:p w14:paraId="20B4BF32" w14:textId="77777777" w:rsidR="007760DA" w:rsidRDefault="007760DA" w:rsidP="007760DA">
      <w:pPr>
        <w:pStyle w:val="ListParagraph"/>
        <w:ind w:left="643"/>
        <w:jc w:val="both"/>
        <w:rPr>
          <w:rFonts w:ascii="Times New Roman" w:hAnsi="Times New Roman" w:cs="Times New Roman"/>
        </w:rPr>
      </w:pPr>
    </w:p>
    <w:p w14:paraId="152355E9" w14:textId="77777777" w:rsidR="007760DA" w:rsidRDefault="007760DA" w:rsidP="007760DA">
      <w:pPr>
        <w:pStyle w:val="ListParagraph"/>
        <w:ind w:left="643"/>
        <w:jc w:val="both"/>
        <w:rPr>
          <w:rFonts w:ascii="Times New Roman" w:hAnsi="Times New Roman" w:cs="Times New Roman"/>
        </w:rPr>
      </w:pPr>
    </w:p>
    <w:p w14:paraId="2847A34E" w14:textId="77777777" w:rsidR="007760DA" w:rsidRDefault="007760DA" w:rsidP="007760DA">
      <w:pPr>
        <w:pStyle w:val="ListParagraph"/>
        <w:ind w:left="643"/>
        <w:jc w:val="both"/>
        <w:rPr>
          <w:rFonts w:ascii="Times New Roman" w:hAnsi="Times New Roman" w:cs="Times New Roman"/>
        </w:rPr>
      </w:pPr>
    </w:p>
    <w:p w14:paraId="3366C2B1" w14:textId="77777777" w:rsidR="007760DA" w:rsidRDefault="007760DA" w:rsidP="007760DA">
      <w:pPr>
        <w:pStyle w:val="ListParagraph"/>
        <w:ind w:left="643"/>
        <w:jc w:val="both"/>
        <w:rPr>
          <w:rFonts w:ascii="Times New Roman" w:hAnsi="Times New Roman" w:cs="Times New Roman"/>
        </w:rPr>
      </w:pPr>
    </w:p>
    <w:p w14:paraId="450D2555" w14:textId="77777777" w:rsidR="007760DA" w:rsidRDefault="007760DA" w:rsidP="007760DA">
      <w:pPr>
        <w:pStyle w:val="ListParagraph"/>
        <w:ind w:left="643"/>
        <w:jc w:val="both"/>
        <w:rPr>
          <w:rFonts w:ascii="Times New Roman" w:hAnsi="Times New Roman" w:cs="Times New Roman"/>
        </w:rPr>
      </w:pPr>
    </w:p>
    <w:p w14:paraId="44CB617E" w14:textId="77777777" w:rsidR="007760DA" w:rsidRDefault="007760DA" w:rsidP="007760DA">
      <w:pPr>
        <w:pStyle w:val="ListParagraph"/>
        <w:ind w:left="643"/>
        <w:jc w:val="both"/>
        <w:rPr>
          <w:rFonts w:ascii="Times New Roman" w:hAnsi="Times New Roman" w:cs="Times New Roman"/>
        </w:rPr>
      </w:pPr>
    </w:p>
    <w:p w14:paraId="34439603" w14:textId="77777777" w:rsidR="007760DA" w:rsidRDefault="007760DA" w:rsidP="007760DA">
      <w:pPr>
        <w:pStyle w:val="ListParagraph"/>
        <w:ind w:left="643"/>
        <w:jc w:val="both"/>
        <w:rPr>
          <w:rFonts w:ascii="Times New Roman" w:hAnsi="Times New Roman" w:cs="Times New Roman"/>
        </w:rPr>
      </w:pPr>
    </w:p>
    <w:p w14:paraId="3D9DE65B" w14:textId="77777777" w:rsidR="007760DA" w:rsidRDefault="007760DA" w:rsidP="007760DA">
      <w:pPr>
        <w:pStyle w:val="ListParagraph"/>
        <w:ind w:left="643"/>
        <w:jc w:val="both"/>
        <w:rPr>
          <w:rFonts w:ascii="Times New Roman" w:hAnsi="Times New Roman" w:cs="Times New Roman"/>
        </w:rPr>
      </w:pPr>
    </w:p>
    <w:p w14:paraId="6C85B330" w14:textId="77777777" w:rsidR="007760DA" w:rsidRDefault="007760DA" w:rsidP="007760DA">
      <w:pPr>
        <w:pStyle w:val="ListParagraph"/>
        <w:ind w:left="643"/>
        <w:jc w:val="both"/>
        <w:rPr>
          <w:rFonts w:ascii="Times New Roman" w:hAnsi="Times New Roman" w:cs="Times New Roman"/>
        </w:rPr>
      </w:pPr>
    </w:p>
    <w:p w14:paraId="63303362" w14:textId="77777777" w:rsidR="007760DA" w:rsidRDefault="007760DA" w:rsidP="007760DA">
      <w:pPr>
        <w:pStyle w:val="ListParagraph"/>
        <w:ind w:left="643"/>
        <w:jc w:val="both"/>
        <w:rPr>
          <w:rFonts w:ascii="Times New Roman" w:hAnsi="Times New Roman" w:cs="Times New Roman"/>
        </w:rPr>
      </w:pPr>
    </w:p>
    <w:p w14:paraId="0E5DEBF1" w14:textId="77777777" w:rsidR="007760DA" w:rsidRDefault="007760DA" w:rsidP="007760DA">
      <w:pPr>
        <w:pStyle w:val="ListParagraph"/>
        <w:ind w:left="643"/>
        <w:jc w:val="both"/>
        <w:rPr>
          <w:rFonts w:ascii="Times New Roman" w:hAnsi="Times New Roman" w:cs="Times New Roman"/>
        </w:rPr>
      </w:pPr>
    </w:p>
    <w:p w14:paraId="266A4590" w14:textId="77777777" w:rsidR="007760DA" w:rsidRDefault="007760DA" w:rsidP="007760DA">
      <w:pPr>
        <w:pStyle w:val="ListParagraph"/>
        <w:ind w:left="1003"/>
        <w:jc w:val="center"/>
        <w:rPr>
          <w:rFonts w:ascii="Times New Roman" w:hAnsi="Times New Roman" w:cs="Times New Roman"/>
          <w:b/>
          <w:bCs/>
          <w:i/>
          <w:iCs/>
        </w:rPr>
      </w:pPr>
    </w:p>
    <w:p w14:paraId="0C1548E6" w14:textId="295D360F" w:rsidR="007760DA" w:rsidRPr="007760DA" w:rsidRDefault="007760DA" w:rsidP="007760DA">
      <w:pPr>
        <w:pStyle w:val="ListParagraph"/>
        <w:ind w:left="1003"/>
        <w:jc w:val="center"/>
        <w:rPr>
          <w:rFonts w:ascii="Times New Roman" w:hAnsi="Times New Roman" w:cs="Times New Roman"/>
          <w:b/>
          <w:bCs/>
          <w:i/>
          <w:iCs/>
        </w:rPr>
      </w:pPr>
      <w:r w:rsidRPr="007760DA">
        <w:rPr>
          <w:rFonts w:ascii="Times New Roman" w:hAnsi="Times New Roman" w:cs="Times New Roman"/>
          <w:b/>
          <w:bCs/>
          <w:i/>
          <w:iCs/>
        </w:rPr>
        <w:t xml:space="preserve">Fig </w:t>
      </w:r>
      <w:r w:rsidR="00EA1871">
        <w:rPr>
          <w:rFonts w:ascii="Times New Roman" w:hAnsi="Times New Roman" w:cs="Times New Roman"/>
          <w:b/>
          <w:bCs/>
          <w:i/>
          <w:iCs/>
        </w:rPr>
        <w:t>1.</w:t>
      </w:r>
      <w:r w:rsidRPr="007760DA">
        <w:rPr>
          <w:rFonts w:ascii="Times New Roman" w:hAnsi="Times New Roman" w:cs="Times New Roman"/>
          <w:b/>
          <w:bCs/>
          <w:i/>
          <w:iCs/>
        </w:rPr>
        <w:t xml:space="preserve">1:  </w:t>
      </w:r>
      <w:proofErr w:type="gramStart"/>
      <w:r w:rsidRPr="007760DA">
        <w:rPr>
          <w:rFonts w:ascii="Times New Roman" w:hAnsi="Times New Roman" w:cs="Times New Roman"/>
          <w:b/>
          <w:bCs/>
          <w:i/>
          <w:iCs/>
        </w:rPr>
        <w:t>Importing  and</w:t>
      </w:r>
      <w:proofErr w:type="gramEnd"/>
      <w:r w:rsidRPr="007760DA">
        <w:rPr>
          <w:rFonts w:ascii="Times New Roman" w:hAnsi="Times New Roman" w:cs="Times New Roman"/>
          <w:b/>
          <w:bCs/>
          <w:i/>
          <w:iCs/>
        </w:rPr>
        <w:t xml:space="preserve"> Seeing Dataset</w:t>
      </w:r>
    </w:p>
    <w:p w14:paraId="0D0FB149" w14:textId="77777777" w:rsidR="007760DA" w:rsidRDefault="007760DA" w:rsidP="007760DA">
      <w:pPr>
        <w:pStyle w:val="ListParagraph"/>
        <w:ind w:left="1003"/>
        <w:jc w:val="both"/>
        <w:rPr>
          <w:rFonts w:ascii="Times New Roman" w:hAnsi="Times New Roman" w:cs="Times New Roman"/>
        </w:rPr>
      </w:pPr>
    </w:p>
    <w:p w14:paraId="42E5E98F" w14:textId="56DCEDD3" w:rsidR="007760DA" w:rsidRDefault="008203FF" w:rsidP="007760DA">
      <w:pPr>
        <w:pStyle w:val="ListParagraph"/>
        <w:numPr>
          <w:ilvl w:val="1"/>
          <w:numId w:val="27"/>
        </w:numPr>
        <w:jc w:val="both"/>
        <w:rPr>
          <w:rFonts w:ascii="Times New Roman" w:hAnsi="Times New Roman" w:cs="Times New Roman"/>
        </w:rPr>
      </w:pPr>
      <w:r w:rsidRPr="008203FF">
        <w:rPr>
          <w:rFonts w:ascii="Times New Roman" w:hAnsi="Times New Roman" w:cs="Times New Roman"/>
          <w:b/>
          <w:bCs/>
          <w:i/>
          <w:iCs/>
        </w:rPr>
        <w:t>Handling Missing Values</w:t>
      </w:r>
      <w:r>
        <w:rPr>
          <w:rFonts w:ascii="Times New Roman" w:hAnsi="Times New Roman" w:cs="Times New Roman"/>
        </w:rPr>
        <w:t>:</w:t>
      </w:r>
    </w:p>
    <w:p w14:paraId="79D343DE" w14:textId="77777777" w:rsidR="00D43AE0" w:rsidRDefault="00D43AE0" w:rsidP="00D43AE0">
      <w:pPr>
        <w:pStyle w:val="ListParagraph"/>
        <w:ind w:left="1003"/>
        <w:jc w:val="both"/>
        <w:rPr>
          <w:rFonts w:ascii="Times New Roman" w:hAnsi="Times New Roman" w:cs="Times New Roman"/>
          <w:b/>
          <w:bCs/>
          <w:i/>
          <w:iCs/>
        </w:rPr>
      </w:pPr>
    </w:p>
    <w:p w14:paraId="72FDE7E0" w14:textId="1F199E1F" w:rsidR="00D43AE0" w:rsidRDefault="00D43AE0" w:rsidP="00D43AE0">
      <w:pPr>
        <w:pStyle w:val="ListParagraph"/>
        <w:ind w:left="1003"/>
        <w:jc w:val="both"/>
        <w:rPr>
          <w:rFonts w:ascii="Times New Roman" w:hAnsi="Times New Roman" w:cs="Times New Roman"/>
        </w:rPr>
      </w:pPr>
      <w:r w:rsidRPr="00D43AE0">
        <w:rPr>
          <w:rFonts w:ascii="Times New Roman" w:hAnsi="Times New Roman" w:cs="Times New Roman"/>
        </w:rPr>
        <w:t>Next task is to see the missing values in the dataset.</w:t>
      </w:r>
    </w:p>
    <w:p w14:paraId="3C6E31A2" w14:textId="77777777" w:rsidR="00D43AE0" w:rsidRDefault="00D43AE0" w:rsidP="00D43AE0">
      <w:pPr>
        <w:pStyle w:val="ListParagraph"/>
        <w:ind w:left="1003"/>
        <w:jc w:val="both"/>
        <w:rPr>
          <w:rFonts w:ascii="Times New Roman" w:hAnsi="Times New Roman" w:cs="Times New Roman"/>
        </w:rPr>
      </w:pPr>
    </w:p>
    <w:p w14:paraId="530A7405" w14:textId="540B0744" w:rsidR="00D43AE0" w:rsidRDefault="00D43AE0" w:rsidP="00D43AE0">
      <w:pPr>
        <w:pStyle w:val="ListParagraph"/>
        <w:ind w:left="1003"/>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462292C5" wp14:editId="5CF91C9C">
            <wp:simplePos x="0" y="0"/>
            <wp:positionH relativeFrom="column">
              <wp:posOffset>2012950</wp:posOffset>
            </wp:positionH>
            <wp:positionV relativeFrom="page">
              <wp:posOffset>717550</wp:posOffset>
            </wp:positionV>
            <wp:extent cx="1689100" cy="3625850"/>
            <wp:effectExtent l="0" t="0" r="6350" b="0"/>
            <wp:wrapNone/>
            <wp:docPr id="148571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11674" name="Picture 1485711674"/>
                    <pic:cNvPicPr/>
                  </pic:nvPicPr>
                  <pic:blipFill>
                    <a:blip r:embed="rId6">
                      <a:extLst>
                        <a:ext uri="{28A0092B-C50C-407E-A947-70E740481C1C}">
                          <a14:useLocalDpi xmlns:a14="http://schemas.microsoft.com/office/drawing/2010/main" val="0"/>
                        </a:ext>
                      </a:extLst>
                    </a:blip>
                    <a:stretch>
                      <a:fillRect/>
                    </a:stretch>
                  </pic:blipFill>
                  <pic:spPr>
                    <a:xfrm>
                      <a:off x="0" y="0"/>
                      <a:ext cx="1689100" cy="3625850"/>
                    </a:xfrm>
                    <a:prstGeom prst="rect">
                      <a:avLst/>
                    </a:prstGeom>
                  </pic:spPr>
                </pic:pic>
              </a:graphicData>
            </a:graphic>
          </wp:anchor>
        </w:drawing>
      </w:r>
    </w:p>
    <w:p w14:paraId="6B38411B" w14:textId="77777777" w:rsidR="00D43AE0" w:rsidRDefault="00D43AE0" w:rsidP="00D43AE0">
      <w:pPr>
        <w:pStyle w:val="ListParagraph"/>
        <w:ind w:left="1003"/>
        <w:jc w:val="both"/>
        <w:rPr>
          <w:rFonts w:ascii="Times New Roman" w:hAnsi="Times New Roman" w:cs="Times New Roman"/>
        </w:rPr>
      </w:pPr>
    </w:p>
    <w:p w14:paraId="0C9C9A3F" w14:textId="77777777" w:rsidR="00D43AE0" w:rsidRDefault="00D43AE0" w:rsidP="00D43AE0">
      <w:pPr>
        <w:pStyle w:val="ListParagraph"/>
        <w:ind w:left="1003"/>
        <w:jc w:val="both"/>
        <w:rPr>
          <w:rFonts w:ascii="Times New Roman" w:hAnsi="Times New Roman" w:cs="Times New Roman"/>
        </w:rPr>
      </w:pPr>
    </w:p>
    <w:p w14:paraId="24D46E97" w14:textId="77777777" w:rsidR="00D43AE0" w:rsidRDefault="00D43AE0" w:rsidP="00D43AE0">
      <w:pPr>
        <w:pStyle w:val="ListParagraph"/>
        <w:ind w:left="1003"/>
        <w:jc w:val="both"/>
        <w:rPr>
          <w:rFonts w:ascii="Times New Roman" w:hAnsi="Times New Roman" w:cs="Times New Roman"/>
        </w:rPr>
      </w:pPr>
    </w:p>
    <w:p w14:paraId="0A9D8B91" w14:textId="77777777" w:rsidR="00D43AE0" w:rsidRDefault="00D43AE0" w:rsidP="00D43AE0">
      <w:pPr>
        <w:pStyle w:val="ListParagraph"/>
        <w:ind w:left="1003"/>
        <w:jc w:val="both"/>
        <w:rPr>
          <w:rFonts w:ascii="Times New Roman" w:hAnsi="Times New Roman" w:cs="Times New Roman"/>
        </w:rPr>
      </w:pPr>
    </w:p>
    <w:p w14:paraId="6EC0B140" w14:textId="77777777" w:rsidR="00D43AE0" w:rsidRDefault="00D43AE0" w:rsidP="00D43AE0">
      <w:pPr>
        <w:pStyle w:val="ListParagraph"/>
        <w:ind w:left="1003"/>
        <w:jc w:val="both"/>
        <w:rPr>
          <w:rFonts w:ascii="Times New Roman" w:hAnsi="Times New Roman" w:cs="Times New Roman"/>
        </w:rPr>
      </w:pPr>
    </w:p>
    <w:p w14:paraId="1022F104" w14:textId="77777777" w:rsidR="00D43AE0" w:rsidRDefault="00D43AE0" w:rsidP="00D43AE0">
      <w:pPr>
        <w:pStyle w:val="ListParagraph"/>
        <w:ind w:left="1003"/>
        <w:jc w:val="both"/>
        <w:rPr>
          <w:rFonts w:ascii="Times New Roman" w:hAnsi="Times New Roman" w:cs="Times New Roman"/>
        </w:rPr>
      </w:pPr>
    </w:p>
    <w:p w14:paraId="3091FB26" w14:textId="77777777" w:rsidR="00D43AE0" w:rsidRDefault="00D43AE0" w:rsidP="00D43AE0">
      <w:pPr>
        <w:pStyle w:val="ListParagraph"/>
        <w:ind w:left="1003"/>
        <w:jc w:val="both"/>
        <w:rPr>
          <w:rFonts w:ascii="Times New Roman" w:hAnsi="Times New Roman" w:cs="Times New Roman"/>
        </w:rPr>
      </w:pPr>
    </w:p>
    <w:p w14:paraId="5DDEAFB8" w14:textId="77777777" w:rsidR="00D43AE0" w:rsidRDefault="00D43AE0" w:rsidP="00D43AE0">
      <w:pPr>
        <w:pStyle w:val="ListParagraph"/>
        <w:ind w:left="1003"/>
        <w:jc w:val="both"/>
        <w:rPr>
          <w:rFonts w:ascii="Times New Roman" w:hAnsi="Times New Roman" w:cs="Times New Roman"/>
        </w:rPr>
      </w:pPr>
    </w:p>
    <w:p w14:paraId="2516AC2E" w14:textId="77777777" w:rsidR="00D43AE0" w:rsidRDefault="00D43AE0" w:rsidP="00D43AE0">
      <w:pPr>
        <w:pStyle w:val="ListParagraph"/>
        <w:ind w:left="1003"/>
        <w:jc w:val="both"/>
        <w:rPr>
          <w:rFonts w:ascii="Times New Roman" w:hAnsi="Times New Roman" w:cs="Times New Roman"/>
        </w:rPr>
      </w:pPr>
    </w:p>
    <w:p w14:paraId="0B17F544" w14:textId="77777777" w:rsidR="00D43AE0" w:rsidRDefault="00D43AE0" w:rsidP="00D43AE0">
      <w:pPr>
        <w:pStyle w:val="ListParagraph"/>
        <w:ind w:left="1003"/>
        <w:jc w:val="both"/>
        <w:rPr>
          <w:rFonts w:ascii="Times New Roman" w:hAnsi="Times New Roman" w:cs="Times New Roman"/>
        </w:rPr>
      </w:pPr>
    </w:p>
    <w:p w14:paraId="09DE5C86" w14:textId="77777777" w:rsidR="00D43AE0" w:rsidRDefault="00D43AE0" w:rsidP="00D43AE0">
      <w:pPr>
        <w:pStyle w:val="ListParagraph"/>
        <w:ind w:left="1003"/>
        <w:jc w:val="both"/>
        <w:rPr>
          <w:rFonts w:ascii="Times New Roman" w:hAnsi="Times New Roman" w:cs="Times New Roman"/>
        </w:rPr>
      </w:pPr>
    </w:p>
    <w:p w14:paraId="60F9F687" w14:textId="77777777" w:rsidR="00D43AE0" w:rsidRDefault="00D43AE0" w:rsidP="00D43AE0">
      <w:pPr>
        <w:pStyle w:val="ListParagraph"/>
        <w:ind w:left="1003"/>
        <w:jc w:val="both"/>
        <w:rPr>
          <w:rFonts w:ascii="Times New Roman" w:hAnsi="Times New Roman" w:cs="Times New Roman"/>
        </w:rPr>
      </w:pPr>
    </w:p>
    <w:p w14:paraId="1D57DCBC" w14:textId="77777777" w:rsidR="00D43AE0" w:rsidRDefault="00D43AE0" w:rsidP="00D43AE0">
      <w:pPr>
        <w:pStyle w:val="ListParagraph"/>
        <w:ind w:left="1003"/>
        <w:jc w:val="both"/>
        <w:rPr>
          <w:rFonts w:ascii="Times New Roman" w:hAnsi="Times New Roman" w:cs="Times New Roman"/>
        </w:rPr>
      </w:pPr>
    </w:p>
    <w:p w14:paraId="172EA977" w14:textId="77777777" w:rsidR="00D43AE0" w:rsidRDefault="00D43AE0" w:rsidP="00D43AE0">
      <w:pPr>
        <w:pStyle w:val="ListParagraph"/>
        <w:ind w:left="1003"/>
        <w:jc w:val="both"/>
        <w:rPr>
          <w:rFonts w:ascii="Times New Roman" w:hAnsi="Times New Roman" w:cs="Times New Roman"/>
        </w:rPr>
      </w:pPr>
    </w:p>
    <w:p w14:paraId="3B5B447A" w14:textId="77777777" w:rsidR="00D43AE0" w:rsidRDefault="00D43AE0" w:rsidP="00D43AE0">
      <w:pPr>
        <w:pStyle w:val="ListParagraph"/>
        <w:ind w:left="1003"/>
        <w:jc w:val="both"/>
        <w:rPr>
          <w:rFonts w:ascii="Times New Roman" w:hAnsi="Times New Roman" w:cs="Times New Roman"/>
        </w:rPr>
      </w:pPr>
    </w:p>
    <w:p w14:paraId="4C8FB176" w14:textId="77777777" w:rsidR="00D43AE0" w:rsidRDefault="00D43AE0" w:rsidP="00D43AE0">
      <w:pPr>
        <w:pStyle w:val="ListParagraph"/>
        <w:ind w:left="1003"/>
        <w:jc w:val="both"/>
        <w:rPr>
          <w:rFonts w:ascii="Times New Roman" w:hAnsi="Times New Roman" w:cs="Times New Roman"/>
        </w:rPr>
      </w:pPr>
    </w:p>
    <w:p w14:paraId="4149F744" w14:textId="77777777" w:rsidR="00D43AE0" w:rsidRDefault="00D43AE0" w:rsidP="00D43AE0">
      <w:pPr>
        <w:pStyle w:val="ListParagraph"/>
        <w:ind w:left="1003"/>
        <w:jc w:val="both"/>
        <w:rPr>
          <w:rFonts w:ascii="Times New Roman" w:hAnsi="Times New Roman" w:cs="Times New Roman"/>
        </w:rPr>
      </w:pPr>
    </w:p>
    <w:p w14:paraId="07E29AB8" w14:textId="77777777" w:rsidR="00D43AE0" w:rsidRDefault="00D43AE0" w:rsidP="00D43AE0">
      <w:pPr>
        <w:pStyle w:val="ListParagraph"/>
        <w:ind w:left="1003"/>
        <w:jc w:val="both"/>
        <w:rPr>
          <w:rFonts w:ascii="Times New Roman" w:hAnsi="Times New Roman" w:cs="Times New Roman"/>
        </w:rPr>
      </w:pPr>
    </w:p>
    <w:p w14:paraId="2B5D2A39" w14:textId="77777777" w:rsidR="00D43AE0" w:rsidRDefault="00D43AE0" w:rsidP="00D43AE0">
      <w:pPr>
        <w:pStyle w:val="ListParagraph"/>
        <w:ind w:left="1003"/>
        <w:jc w:val="both"/>
        <w:rPr>
          <w:rFonts w:ascii="Times New Roman" w:hAnsi="Times New Roman" w:cs="Times New Roman"/>
        </w:rPr>
      </w:pPr>
    </w:p>
    <w:p w14:paraId="17EF780E" w14:textId="77777777" w:rsidR="00B31A25" w:rsidRDefault="00B31A25" w:rsidP="00D43AE0">
      <w:pPr>
        <w:pStyle w:val="ListParagraph"/>
        <w:ind w:left="1003"/>
        <w:jc w:val="center"/>
        <w:rPr>
          <w:rFonts w:ascii="Times New Roman" w:hAnsi="Times New Roman" w:cs="Times New Roman"/>
          <w:b/>
          <w:bCs/>
          <w:i/>
          <w:iCs/>
        </w:rPr>
      </w:pPr>
    </w:p>
    <w:p w14:paraId="53DE8DBE" w14:textId="011C6546" w:rsidR="00D43AE0" w:rsidRPr="007760DA" w:rsidRDefault="00D43AE0" w:rsidP="00D43AE0">
      <w:pPr>
        <w:pStyle w:val="ListParagraph"/>
        <w:ind w:left="1003"/>
        <w:jc w:val="center"/>
        <w:rPr>
          <w:rFonts w:ascii="Times New Roman" w:hAnsi="Times New Roman" w:cs="Times New Roman"/>
          <w:b/>
          <w:bCs/>
          <w:i/>
          <w:iCs/>
        </w:rPr>
      </w:pPr>
      <w:r w:rsidRPr="007760DA">
        <w:rPr>
          <w:rFonts w:ascii="Times New Roman" w:hAnsi="Times New Roman" w:cs="Times New Roman"/>
          <w:b/>
          <w:bCs/>
          <w:i/>
          <w:iCs/>
        </w:rPr>
        <w:t xml:space="preserve">Fig </w:t>
      </w:r>
      <w:r w:rsidR="00EA1871">
        <w:rPr>
          <w:rFonts w:ascii="Times New Roman" w:hAnsi="Times New Roman" w:cs="Times New Roman"/>
          <w:b/>
          <w:bCs/>
          <w:i/>
          <w:iCs/>
        </w:rPr>
        <w:t>1.</w:t>
      </w:r>
      <w:r>
        <w:rPr>
          <w:rFonts w:ascii="Times New Roman" w:hAnsi="Times New Roman" w:cs="Times New Roman"/>
          <w:b/>
          <w:bCs/>
          <w:i/>
          <w:iCs/>
        </w:rPr>
        <w:t xml:space="preserve">2 Missing Values in </w:t>
      </w:r>
      <w:r w:rsidRPr="007760DA">
        <w:rPr>
          <w:rFonts w:ascii="Times New Roman" w:hAnsi="Times New Roman" w:cs="Times New Roman"/>
          <w:b/>
          <w:bCs/>
          <w:i/>
          <w:iCs/>
        </w:rPr>
        <w:t>Dataset</w:t>
      </w:r>
    </w:p>
    <w:p w14:paraId="489F3DC4" w14:textId="77777777" w:rsidR="00D43AE0" w:rsidRDefault="00D43AE0" w:rsidP="00D43AE0">
      <w:pPr>
        <w:pStyle w:val="ListParagraph"/>
        <w:ind w:left="1003"/>
        <w:jc w:val="both"/>
        <w:rPr>
          <w:rFonts w:ascii="Times New Roman" w:hAnsi="Times New Roman" w:cs="Times New Roman"/>
        </w:rPr>
      </w:pPr>
    </w:p>
    <w:p w14:paraId="324B9FF1" w14:textId="12D87633" w:rsidR="004A3F5C" w:rsidRDefault="004A3F5C" w:rsidP="004A3F5C">
      <w:pPr>
        <w:pStyle w:val="ListParagraph"/>
        <w:numPr>
          <w:ilvl w:val="1"/>
          <w:numId w:val="27"/>
        </w:numPr>
        <w:jc w:val="both"/>
        <w:rPr>
          <w:rFonts w:ascii="Times New Roman" w:hAnsi="Times New Roman" w:cs="Times New Roman"/>
        </w:rPr>
      </w:pPr>
      <w:r w:rsidRPr="004A3F5C">
        <w:rPr>
          <w:rFonts w:ascii="Times New Roman" w:hAnsi="Times New Roman" w:cs="Times New Roman"/>
          <w:b/>
          <w:bCs/>
          <w:i/>
          <w:iCs/>
        </w:rPr>
        <w:t>Descriptive Statistics of Dataset</w:t>
      </w:r>
      <w:r>
        <w:rPr>
          <w:rFonts w:ascii="Times New Roman" w:hAnsi="Times New Roman" w:cs="Times New Roman"/>
        </w:rPr>
        <w:t>:</w:t>
      </w:r>
    </w:p>
    <w:p w14:paraId="1422D17A" w14:textId="77777777" w:rsidR="009969E0" w:rsidRDefault="009969E0" w:rsidP="009969E0">
      <w:pPr>
        <w:pStyle w:val="ListParagraph"/>
        <w:ind w:left="1003"/>
        <w:jc w:val="both"/>
        <w:rPr>
          <w:rFonts w:ascii="Times New Roman" w:hAnsi="Times New Roman" w:cs="Times New Roman"/>
          <w:b/>
          <w:bCs/>
          <w:i/>
          <w:iCs/>
        </w:rPr>
      </w:pPr>
    </w:p>
    <w:p w14:paraId="01B08785" w14:textId="24FB5480" w:rsidR="009969E0" w:rsidRDefault="00EA1871" w:rsidP="009969E0">
      <w:pPr>
        <w:pStyle w:val="ListParagraph"/>
        <w:ind w:left="1003"/>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8E57DCD" wp14:editId="71727962">
            <wp:simplePos x="0" y="0"/>
            <wp:positionH relativeFrom="column">
              <wp:posOffset>317500</wp:posOffset>
            </wp:positionH>
            <wp:positionV relativeFrom="page">
              <wp:posOffset>5334000</wp:posOffset>
            </wp:positionV>
            <wp:extent cx="5372100" cy="2368550"/>
            <wp:effectExtent l="0" t="0" r="0" b="0"/>
            <wp:wrapNone/>
            <wp:docPr id="34883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3492" name="Picture 34883492"/>
                    <pic:cNvPicPr/>
                  </pic:nvPicPr>
                  <pic:blipFill>
                    <a:blip r:embed="rId7">
                      <a:extLst>
                        <a:ext uri="{28A0092B-C50C-407E-A947-70E740481C1C}">
                          <a14:useLocalDpi xmlns:a14="http://schemas.microsoft.com/office/drawing/2010/main" val="0"/>
                        </a:ext>
                      </a:extLst>
                    </a:blip>
                    <a:stretch>
                      <a:fillRect/>
                    </a:stretch>
                  </pic:blipFill>
                  <pic:spPr>
                    <a:xfrm>
                      <a:off x="0" y="0"/>
                      <a:ext cx="5372100" cy="2368550"/>
                    </a:xfrm>
                    <a:prstGeom prst="rect">
                      <a:avLst/>
                    </a:prstGeom>
                  </pic:spPr>
                </pic:pic>
              </a:graphicData>
            </a:graphic>
          </wp:anchor>
        </w:drawing>
      </w:r>
    </w:p>
    <w:p w14:paraId="6ACE9935" w14:textId="77777777" w:rsidR="004A3F5C" w:rsidRDefault="004A3F5C" w:rsidP="004A3F5C">
      <w:pPr>
        <w:jc w:val="both"/>
        <w:rPr>
          <w:rFonts w:ascii="Times New Roman" w:hAnsi="Times New Roman" w:cs="Times New Roman"/>
        </w:rPr>
      </w:pPr>
    </w:p>
    <w:p w14:paraId="52B79BB9" w14:textId="77777777" w:rsidR="004A3F5C" w:rsidRDefault="004A3F5C" w:rsidP="004A3F5C">
      <w:pPr>
        <w:jc w:val="both"/>
        <w:rPr>
          <w:rFonts w:ascii="Times New Roman" w:hAnsi="Times New Roman" w:cs="Times New Roman"/>
        </w:rPr>
      </w:pPr>
    </w:p>
    <w:p w14:paraId="24BCA672" w14:textId="77777777" w:rsidR="004A3F5C" w:rsidRDefault="004A3F5C" w:rsidP="004A3F5C">
      <w:pPr>
        <w:jc w:val="both"/>
        <w:rPr>
          <w:rFonts w:ascii="Times New Roman" w:hAnsi="Times New Roman" w:cs="Times New Roman"/>
        </w:rPr>
      </w:pPr>
    </w:p>
    <w:p w14:paraId="5B8AA169" w14:textId="77777777" w:rsidR="004A3F5C" w:rsidRDefault="004A3F5C" w:rsidP="004A3F5C">
      <w:pPr>
        <w:jc w:val="both"/>
        <w:rPr>
          <w:rFonts w:ascii="Times New Roman" w:hAnsi="Times New Roman" w:cs="Times New Roman"/>
        </w:rPr>
      </w:pPr>
    </w:p>
    <w:p w14:paraId="4B4F9418" w14:textId="77777777" w:rsidR="00EA1871" w:rsidRDefault="00EA1871" w:rsidP="004A3F5C">
      <w:pPr>
        <w:jc w:val="both"/>
        <w:rPr>
          <w:rFonts w:ascii="Times New Roman" w:hAnsi="Times New Roman" w:cs="Times New Roman"/>
        </w:rPr>
      </w:pPr>
    </w:p>
    <w:p w14:paraId="31BDBB7B" w14:textId="77777777" w:rsidR="00EA1871" w:rsidRDefault="00EA1871" w:rsidP="004A3F5C">
      <w:pPr>
        <w:jc w:val="both"/>
        <w:rPr>
          <w:rFonts w:ascii="Times New Roman" w:hAnsi="Times New Roman" w:cs="Times New Roman"/>
        </w:rPr>
      </w:pPr>
    </w:p>
    <w:p w14:paraId="3E12B9ED" w14:textId="77777777" w:rsidR="00EA1871" w:rsidRDefault="00EA1871" w:rsidP="004A3F5C">
      <w:pPr>
        <w:jc w:val="both"/>
        <w:rPr>
          <w:rFonts w:ascii="Times New Roman" w:hAnsi="Times New Roman" w:cs="Times New Roman"/>
        </w:rPr>
      </w:pPr>
    </w:p>
    <w:p w14:paraId="0B429565" w14:textId="77777777" w:rsidR="004A3F5C" w:rsidRDefault="004A3F5C" w:rsidP="004A3F5C">
      <w:pPr>
        <w:jc w:val="both"/>
        <w:rPr>
          <w:rFonts w:ascii="Times New Roman" w:hAnsi="Times New Roman" w:cs="Times New Roman"/>
        </w:rPr>
      </w:pPr>
    </w:p>
    <w:p w14:paraId="6D6A501F" w14:textId="3752DE06" w:rsidR="00EA1871" w:rsidRPr="007760DA" w:rsidRDefault="00EA1871" w:rsidP="00EA1871">
      <w:pPr>
        <w:pStyle w:val="ListParagraph"/>
        <w:ind w:left="1003"/>
        <w:jc w:val="center"/>
        <w:rPr>
          <w:rFonts w:ascii="Times New Roman" w:hAnsi="Times New Roman" w:cs="Times New Roman"/>
          <w:b/>
          <w:bCs/>
          <w:i/>
          <w:iCs/>
        </w:rPr>
      </w:pPr>
      <w:r w:rsidRPr="007760DA">
        <w:rPr>
          <w:rFonts w:ascii="Times New Roman" w:hAnsi="Times New Roman" w:cs="Times New Roman"/>
          <w:b/>
          <w:bCs/>
          <w:i/>
          <w:iCs/>
        </w:rPr>
        <w:t xml:space="preserve">Fig </w:t>
      </w:r>
      <w:r>
        <w:rPr>
          <w:rFonts w:ascii="Times New Roman" w:hAnsi="Times New Roman" w:cs="Times New Roman"/>
          <w:b/>
          <w:bCs/>
          <w:i/>
          <w:iCs/>
        </w:rPr>
        <w:t>1.3</w:t>
      </w:r>
      <w:r>
        <w:rPr>
          <w:rFonts w:ascii="Times New Roman" w:hAnsi="Times New Roman" w:cs="Times New Roman"/>
          <w:b/>
          <w:bCs/>
          <w:i/>
          <w:iCs/>
        </w:rPr>
        <w:t xml:space="preserve"> </w:t>
      </w:r>
      <w:r w:rsidR="00DC3400">
        <w:rPr>
          <w:rFonts w:ascii="Times New Roman" w:hAnsi="Times New Roman" w:cs="Times New Roman"/>
          <w:b/>
          <w:bCs/>
          <w:i/>
          <w:iCs/>
        </w:rPr>
        <w:t>Descriptive Statistics of dataset</w:t>
      </w:r>
    </w:p>
    <w:p w14:paraId="3F3F09AD" w14:textId="77777777" w:rsidR="004A3F5C" w:rsidRPr="004A3F5C" w:rsidRDefault="004A3F5C" w:rsidP="004A3F5C">
      <w:pPr>
        <w:jc w:val="both"/>
        <w:rPr>
          <w:rFonts w:ascii="Times New Roman" w:hAnsi="Times New Roman" w:cs="Times New Roman"/>
        </w:rPr>
      </w:pPr>
    </w:p>
    <w:p w14:paraId="4191B774" w14:textId="77777777" w:rsidR="007760DA" w:rsidRPr="005353A6" w:rsidRDefault="007760DA" w:rsidP="005353A6">
      <w:pPr>
        <w:pStyle w:val="ListParagraph"/>
        <w:ind w:left="643"/>
        <w:jc w:val="both"/>
        <w:rPr>
          <w:rFonts w:ascii="Times New Roman" w:hAnsi="Times New Roman" w:cs="Times New Roman"/>
        </w:rPr>
      </w:pPr>
    </w:p>
    <w:p w14:paraId="03F1B927" w14:textId="77777777" w:rsidR="00D130AC" w:rsidRPr="005353A6" w:rsidRDefault="003550D8" w:rsidP="005353A6">
      <w:pPr>
        <w:pStyle w:val="ListParagraph"/>
        <w:numPr>
          <w:ilvl w:val="0"/>
          <w:numId w:val="27"/>
        </w:numPr>
        <w:jc w:val="both"/>
        <w:rPr>
          <w:rFonts w:ascii="Times New Roman" w:hAnsi="Times New Roman" w:cs="Times New Roman"/>
          <w:b/>
          <w:bCs/>
        </w:rPr>
      </w:pPr>
      <w:r w:rsidRPr="005353A6">
        <w:rPr>
          <w:rFonts w:ascii="Times New Roman" w:hAnsi="Times New Roman" w:cs="Times New Roman"/>
          <w:b/>
          <w:bCs/>
          <w:sz w:val="24"/>
          <w:szCs w:val="24"/>
        </w:rPr>
        <w:t>Checking Components of Time Series:</w:t>
      </w:r>
      <w:r w:rsidRPr="005353A6">
        <w:rPr>
          <w:rFonts w:ascii="Times New Roman" w:hAnsi="Times New Roman" w:cs="Times New Roman"/>
          <w:b/>
          <w:bCs/>
        </w:rPr>
        <w:t xml:space="preserve"> </w:t>
      </w:r>
    </w:p>
    <w:p w14:paraId="4913D265" w14:textId="77777777" w:rsidR="00D130AC" w:rsidRPr="005353A6" w:rsidRDefault="00D130AC" w:rsidP="005353A6">
      <w:pPr>
        <w:pStyle w:val="ListParagraph"/>
        <w:ind w:left="643"/>
        <w:jc w:val="both"/>
        <w:rPr>
          <w:rFonts w:ascii="Times New Roman" w:hAnsi="Times New Roman" w:cs="Times New Roman"/>
        </w:rPr>
      </w:pPr>
    </w:p>
    <w:p w14:paraId="35CAECFD" w14:textId="01C0401B" w:rsidR="003550D8" w:rsidRDefault="003550D8" w:rsidP="005353A6">
      <w:pPr>
        <w:pStyle w:val="ListParagraph"/>
        <w:ind w:left="643"/>
        <w:jc w:val="both"/>
        <w:rPr>
          <w:rFonts w:ascii="Times New Roman" w:hAnsi="Times New Roman" w:cs="Times New Roman"/>
        </w:rPr>
      </w:pPr>
      <w:r w:rsidRPr="005353A6">
        <w:rPr>
          <w:rFonts w:ascii="Times New Roman" w:hAnsi="Times New Roman" w:cs="Times New Roman"/>
        </w:rPr>
        <w:t>Identify</w:t>
      </w:r>
      <w:r w:rsidR="00254E30">
        <w:rPr>
          <w:rFonts w:ascii="Times New Roman" w:hAnsi="Times New Roman" w:cs="Times New Roman"/>
        </w:rPr>
        <w:t>ing</w:t>
      </w:r>
      <w:r w:rsidRPr="005353A6">
        <w:rPr>
          <w:rFonts w:ascii="Times New Roman" w:hAnsi="Times New Roman" w:cs="Times New Roman"/>
        </w:rPr>
        <w:t xml:space="preserve"> and </w:t>
      </w:r>
      <w:proofErr w:type="spellStart"/>
      <w:r w:rsidRPr="005353A6">
        <w:rPr>
          <w:rFonts w:ascii="Times New Roman" w:hAnsi="Times New Roman" w:cs="Times New Roman"/>
        </w:rPr>
        <w:t>analyz</w:t>
      </w:r>
      <w:r w:rsidR="00254E30">
        <w:rPr>
          <w:rFonts w:ascii="Times New Roman" w:hAnsi="Times New Roman" w:cs="Times New Roman"/>
        </w:rPr>
        <w:t>ing</w:t>
      </w:r>
      <w:proofErr w:type="spellEnd"/>
      <w:r w:rsidRPr="005353A6">
        <w:rPr>
          <w:rFonts w:ascii="Times New Roman" w:hAnsi="Times New Roman" w:cs="Times New Roman"/>
        </w:rPr>
        <w:t xml:space="preserve"> the various components of time series data, such as trends and seasonality. </w:t>
      </w:r>
    </w:p>
    <w:p w14:paraId="5C6FCA30" w14:textId="77777777" w:rsidR="003C5705" w:rsidRDefault="003C5705" w:rsidP="005353A6">
      <w:pPr>
        <w:pStyle w:val="ListParagraph"/>
        <w:ind w:left="643"/>
        <w:jc w:val="both"/>
        <w:rPr>
          <w:rFonts w:ascii="Times New Roman" w:hAnsi="Times New Roman" w:cs="Times New Roman"/>
        </w:rPr>
      </w:pPr>
    </w:p>
    <w:p w14:paraId="5B53B564" w14:textId="77777777" w:rsidR="003C5705" w:rsidRDefault="003C5705" w:rsidP="005353A6">
      <w:pPr>
        <w:pStyle w:val="ListParagraph"/>
        <w:ind w:left="643"/>
        <w:jc w:val="both"/>
        <w:rPr>
          <w:rFonts w:ascii="Times New Roman" w:hAnsi="Times New Roman" w:cs="Times New Roman"/>
        </w:rPr>
      </w:pPr>
    </w:p>
    <w:p w14:paraId="336C6FB2" w14:textId="1F3349E1" w:rsidR="003C5705" w:rsidRPr="003C5705" w:rsidRDefault="003C5705" w:rsidP="003C5705">
      <w:pPr>
        <w:pStyle w:val="ListParagraph"/>
        <w:ind w:left="643"/>
        <w:jc w:val="both"/>
        <w:rPr>
          <w:rFonts w:ascii="Times New Roman" w:hAnsi="Times New Roman" w:cs="Times New Roman"/>
        </w:rPr>
      </w:pPr>
      <w:r w:rsidRPr="003C5705">
        <w:rPr>
          <w:rFonts w:ascii="Times New Roman" w:hAnsi="Times New Roman" w:cs="Times New Roman"/>
        </w:rPr>
        <w:t xml:space="preserve">1. </w:t>
      </w:r>
      <w:r w:rsidRPr="003C5705">
        <w:rPr>
          <w:rFonts w:ascii="Times New Roman" w:hAnsi="Times New Roman" w:cs="Times New Roman"/>
          <w:b/>
          <w:bCs/>
        </w:rPr>
        <w:t>Trends:</w:t>
      </w:r>
    </w:p>
    <w:p w14:paraId="6205E0FF" w14:textId="062C2E8E" w:rsidR="003C5705" w:rsidRPr="003C5705" w:rsidRDefault="003C5705" w:rsidP="003C5705">
      <w:pPr>
        <w:pStyle w:val="ListParagraph"/>
        <w:numPr>
          <w:ilvl w:val="0"/>
          <w:numId w:val="28"/>
        </w:numPr>
        <w:jc w:val="both"/>
        <w:rPr>
          <w:rFonts w:ascii="Times New Roman" w:hAnsi="Times New Roman" w:cs="Times New Roman"/>
        </w:rPr>
      </w:pPr>
      <w:r w:rsidRPr="003C5705">
        <w:rPr>
          <w:rFonts w:ascii="Times New Roman" w:hAnsi="Times New Roman" w:cs="Times New Roman"/>
        </w:rPr>
        <w:lastRenderedPageBreak/>
        <w:t>Trends in time series data reveal long-term patterns or changes over time.</w:t>
      </w:r>
    </w:p>
    <w:p w14:paraId="16956E9B" w14:textId="6802AD17" w:rsidR="003C5705" w:rsidRPr="003C5705" w:rsidRDefault="003C5705" w:rsidP="003C5705">
      <w:pPr>
        <w:pStyle w:val="ListParagraph"/>
        <w:numPr>
          <w:ilvl w:val="0"/>
          <w:numId w:val="28"/>
        </w:numPr>
        <w:jc w:val="both"/>
        <w:rPr>
          <w:rFonts w:ascii="Times New Roman" w:hAnsi="Times New Roman" w:cs="Times New Roman"/>
        </w:rPr>
      </w:pPr>
      <w:r w:rsidRPr="003C5705">
        <w:rPr>
          <w:rFonts w:ascii="Times New Roman" w:hAnsi="Times New Roman" w:cs="Times New Roman"/>
        </w:rPr>
        <w:t>Identifying trends involves using methods like moving averages or regression analysis to smooth out short-term fluctuations and highlight overall direction.</w:t>
      </w:r>
    </w:p>
    <w:p w14:paraId="7DC0ED39" w14:textId="77777777" w:rsidR="003C5705" w:rsidRDefault="003C5705" w:rsidP="003C5705">
      <w:pPr>
        <w:pStyle w:val="ListParagraph"/>
        <w:ind w:left="643"/>
        <w:jc w:val="both"/>
        <w:rPr>
          <w:rFonts w:ascii="Times New Roman" w:hAnsi="Times New Roman" w:cs="Times New Roman"/>
        </w:rPr>
      </w:pPr>
    </w:p>
    <w:p w14:paraId="66BF8B2D" w14:textId="77777777" w:rsidR="003C5705" w:rsidRPr="003C5705" w:rsidRDefault="003C5705" w:rsidP="003C5705">
      <w:pPr>
        <w:pStyle w:val="ListParagraph"/>
        <w:ind w:left="643"/>
        <w:jc w:val="both"/>
        <w:rPr>
          <w:rFonts w:ascii="Times New Roman" w:hAnsi="Times New Roman" w:cs="Times New Roman"/>
        </w:rPr>
      </w:pPr>
    </w:p>
    <w:p w14:paraId="6D599765" w14:textId="62FDC51E" w:rsidR="003C5705" w:rsidRPr="003C5705" w:rsidRDefault="003C5705" w:rsidP="003C5705">
      <w:pPr>
        <w:pStyle w:val="ListParagraph"/>
        <w:numPr>
          <w:ilvl w:val="0"/>
          <w:numId w:val="30"/>
        </w:numPr>
        <w:jc w:val="both"/>
        <w:rPr>
          <w:rFonts w:ascii="Times New Roman" w:hAnsi="Times New Roman" w:cs="Times New Roman"/>
          <w:b/>
          <w:bCs/>
        </w:rPr>
      </w:pPr>
      <w:r w:rsidRPr="003C5705">
        <w:rPr>
          <w:rFonts w:ascii="Times New Roman" w:hAnsi="Times New Roman" w:cs="Times New Roman"/>
          <w:b/>
          <w:bCs/>
        </w:rPr>
        <w:t>Seasonality:</w:t>
      </w:r>
    </w:p>
    <w:p w14:paraId="2EA65A99" w14:textId="77777777" w:rsidR="003C5705" w:rsidRPr="003C5705" w:rsidRDefault="003C5705" w:rsidP="003C5705">
      <w:pPr>
        <w:pStyle w:val="ListParagraph"/>
        <w:ind w:left="643"/>
        <w:jc w:val="both"/>
        <w:rPr>
          <w:rFonts w:ascii="Times New Roman" w:hAnsi="Times New Roman" w:cs="Times New Roman"/>
        </w:rPr>
      </w:pPr>
    </w:p>
    <w:p w14:paraId="2111E8EA" w14:textId="6E955594" w:rsidR="003C5705" w:rsidRPr="003C5705" w:rsidRDefault="003C5705" w:rsidP="003C5705">
      <w:pPr>
        <w:pStyle w:val="ListParagraph"/>
        <w:numPr>
          <w:ilvl w:val="0"/>
          <w:numId w:val="29"/>
        </w:numPr>
        <w:jc w:val="both"/>
        <w:rPr>
          <w:rFonts w:ascii="Times New Roman" w:hAnsi="Times New Roman" w:cs="Times New Roman"/>
        </w:rPr>
      </w:pPr>
      <w:r w:rsidRPr="003C5705">
        <w:rPr>
          <w:rFonts w:ascii="Times New Roman" w:hAnsi="Times New Roman" w:cs="Times New Roman"/>
        </w:rPr>
        <w:t>Seasonality refers to repeating patterns in data at regular intervals.</w:t>
      </w:r>
    </w:p>
    <w:p w14:paraId="236D915D" w14:textId="720109DF" w:rsidR="003C5705" w:rsidRDefault="003C5705" w:rsidP="003C5705">
      <w:pPr>
        <w:pStyle w:val="ListParagraph"/>
        <w:numPr>
          <w:ilvl w:val="0"/>
          <w:numId w:val="29"/>
        </w:numPr>
        <w:jc w:val="both"/>
        <w:rPr>
          <w:rFonts w:ascii="Times New Roman" w:hAnsi="Times New Roman" w:cs="Times New Roman"/>
        </w:rPr>
      </w:pPr>
      <w:r w:rsidRPr="003C5705">
        <w:rPr>
          <w:rFonts w:ascii="Times New Roman" w:hAnsi="Times New Roman" w:cs="Times New Roman"/>
        </w:rPr>
        <w:t xml:space="preserve">Techniques like decomposition and autocorrelation analysis help detect and </w:t>
      </w:r>
      <w:proofErr w:type="spellStart"/>
      <w:r w:rsidRPr="003C5705">
        <w:rPr>
          <w:rFonts w:ascii="Times New Roman" w:hAnsi="Times New Roman" w:cs="Times New Roman"/>
        </w:rPr>
        <w:t>analyze</w:t>
      </w:r>
      <w:proofErr w:type="spellEnd"/>
      <w:r w:rsidRPr="003C5705">
        <w:rPr>
          <w:rFonts w:ascii="Times New Roman" w:hAnsi="Times New Roman" w:cs="Times New Roman"/>
        </w:rPr>
        <w:t xml:space="preserve"> seasonality, providing insights into periodic influences on the time series data.</w:t>
      </w:r>
    </w:p>
    <w:p w14:paraId="008C7AED" w14:textId="77777777" w:rsidR="0033590B" w:rsidRDefault="0033590B" w:rsidP="0033590B">
      <w:pPr>
        <w:jc w:val="both"/>
        <w:rPr>
          <w:rFonts w:ascii="Times New Roman" w:hAnsi="Times New Roman" w:cs="Times New Roman"/>
        </w:rPr>
      </w:pPr>
    </w:p>
    <w:p w14:paraId="4685F2EA" w14:textId="77777777" w:rsidR="0033590B" w:rsidRDefault="0033590B" w:rsidP="0033590B">
      <w:pPr>
        <w:jc w:val="both"/>
        <w:rPr>
          <w:rFonts w:ascii="Times New Roman" w:hAnsi="Times New Roman" w:cs="Times New Roman"/>
        </w:rPr>
      </w:pPr>
    </w:p>
    <w:p w14:paraId="68D8BDFE" w14:textId="77777777" w:rsidR="0033590B" w:rsidRDefault="0033590B" w:rsidP="0033590B">
      <w:pPr>
        <w:jc w:val="both"/>
        <w:rPr>
          <w:rFonts w:ascii="Times New Roman" w:hAnsi="Times New Roman" w:cs="Times New Roman"/>
        </w:rPr>
      </w:pPr>
    </w:p>
    <w:p w14:paraId="691D765D" w14:textId="77777777" w:rsidR="0033590B" w:rsidRDefault="0033590B" w:rsidP="0033590B">
      <w:pPr>
        <w:jc w:val="both"/>
        <w:rPr>
          <w:rFonts w:ascii="Times New Roman" w:hAnsi="Times New Roman" w:cs="Times New Roman"/>
        </w:rPr>
      </w:pPr>
    </w:p>
    <w:p w14:paraId="40994F6D" w14:textId="77777777" w:rsidR="0033590B" w:rsidRDefault="0033590B" w:rsidP="0033590B">
      <w:pPr>
        <w:jc w:val="both"/>
        <w:rPr>
          <w:rFonts w:ascii="Times New Roman" w:hAnsi="Times New Roman" w:cs="Times New Roman"/>
        </w:rPr>
      </w:pPr>
    </w:p>
    <w:p w14:paraId="219D5D49" w14:textId="77777777" w:rsidR="0033590B" w:rsidRDefault="0033590B" w:rsidP="0033590B">
      <w:pPr>
        <w:jc w:val="both"/>
        <w:rPr>
          <w:rFonts w:ascii="Times New Roman" w:hAnsi="Times New Roman" w:cs="Times New Roman"/>
        </w:rPr>
      </w:pPr>
    </w:p>
    <w:p w14:paraId="6C7F89CB" w14:textId="77777777" w:rsidR="0033590B" w:rsidRDefault="0033590B" w:rsidP="0033590B">
      <w:pPr>
        <w:jc w:val="both"/>
        <w:rPr>
          <w:rFonts w:ascii="Times New Roman" w:hAnsi="Times New Roman" w:cs="Times New Roman"/>
        </w:rPr>
      </w:pPr>
    </w:p>
    <w:p w14:paraId="7AEFCE4B" w14:textId="77777777" w:rsidR="0033590B" w:rsidRDefault="0033590B" w:rsidP="0033590B">
      <w:pPr>
        <w:jc w:val="both"/>
        <w:rPr>
          <w:rFonts w:ascii="Times New Roman" w:hAnsi="Times New Roman" w:cs="Times New Roman"/>
        </w:rPr>
      </w:pPr>
    </w:p>
    <w:p w14:paraId="506168A0" w14:textId="77777777" w:rsidR="0033590B" w:rsidRDefault="0033590B" w:rsidP="0033590B">
      <w:pPr>
        <w:jc w:val="both"/>
        <w:rPr>
          <w:rFonts w:ascii="Times New Roman" w:hAnsi="Times New Roman" w:cs="Times New Roman"/>
        </w:rPr>
      </w:pPr>
    </w:p>
    <w:p w14:paraId="0ECDB165" w14:textId="77777777" w:rsidR="0033590B" w:rsidRDefault="0033590B" w:rsidP="0033590B">
      <w:pPr>
        <w:jc w:val="both"/>
        <w:rPr>
          <w:rFonts w:ascii="Times New Roman" w:hAnsi="Times New Roman" w:cs="Times New Roman"/>
        </w:rPr>
      </w:pPr>
    </w:p>
    <w:p w14:paraId="21434D3C" w14:textId="77777777" w:rsidR="0033590B" w:rsidRPr="0033590B" w:rsidRDefault="0033590B" w:rsidP="0033590B">
      <w:pPr>
        <w:jc w:val="both"/>
        <w:rPr>
          <w:rFonts w:ascii="Times New Roman" w:hAnsi="Times New Roman" w:cs="Times New Roman"/>
        </w:rPr>
      </w:pPr>
    </w:p>
    <w:p w14:paraId="76AA3BA7" w14:textId="77777777" w:rsidR="0033590B" w:rsidRDefault="0033590B" w:rsidP="0033590B">
      <w:pPr>
        <w:jc w:val="both"/>
        <w:rPr>
          <w:rFonts w:ascii="Times New Roman" w:hAnsi="Times New Roman" w:cs="Times New Roman"/>
        </w:rPr>
      </w:pPr>
    </w:p>
    <w:p w14:paraId="3793370C" w14:textId="77777777" w:rsidR="0033590B" w:rsidRDefault="0033590B" w:rsidP="0033590B">
      <w:pPr>
        <w:pStyle w:val="ListParagraph"/>
        <w:ind w:left="1003"/>
        <w:jc w:val="center"/>
        <w:rPr>
          <w:rFonts w:ascii="Times New Roman" w:hAnsi="Times New Roman" w:cs="Times New Roman"/>
          <w:b/>
          <w:bCs/>
          <w:i/>
          <w:iCs/>
        </w:rPr>
      </w:pPr>
    </w:p>
    <w:p w14:paraId="1BB2CAEF" w14:textId="011F81E0" w:rsidR="0033590B" w:rsidRDefault="0033590B" w:rsidP="0033590B">
      <w:pPr>
        <w:pStyle w:val="ListParagraph"/>
        <w:ind w:left="1003"/>
        <w:jc w:val="center"/>
        <w:rPr>
          <w:rFonts w:ascii="Times New Roman" w:hAnsi="Times New Roman" w:cs="Times New Roman"/>
          <w:b/>
          <w:bCs/>
          <w:i/>
          <w:iCs/>
        </w:rPr>
      </w:pPr>
      <w:r w:rsidRPr="007760DA">
        <w:rPr>
          <w:rFonts w:ascii="Times New Roman" w:hAnsi="Times New Roman" w:cs="Times New Roman"/>
          <w:b/>
          <w:bCs/>
          <w:i/>
          <w:iCs/>
        </w:rPr>
        <w:t xml:space="preserve">Fig </w:t>
      </w:r>
      <w:r>
        <w:rPr>
          <w:rFonts w:ascii="Times New Roman" w:hAnsi="Times New Roman" w:cs="Times New Roman"/>
          <w:b/>
          <w:bCs/>
          <w:i/>
          <w:iCs/>
        </w:rPr>
        <w:t>2.1</w:t>
      </w:r>
      <w:r>
        <w:rPr>
          <w:rFonts w:ascii="Times New Roman" w:hAnsi="Times New Roman" w:cs="Times New Roman"/>
          <w:b/>
          <w:bCs/>
          <w:i/>
          <w:iCs/>
        </w:rPr>
        <w:t xml:space="preserve"> </w:t>
      </w:r>
      <w:r>
        <w:rPr>
          <w:rFonts w:ascii="Times New Roman" w:hAnsi="Times New Roman" w:cs="Times New Roman"/>
          <w:b/>
          <w:bCs/>
          <w:i/>
          <w:iCs/>
        </w:rPr>
        <w:t>Components of Time Series Data</w:t>
      </w:r>
    </w:p>
    <w:p w14:paraId="6C3D9C8C" w14:textId="38B53B5A" w:rsidR="00D130AC" w:rsidRPr="0033590B" w:rsidRDefault="0033590B" w:rsidP="0033590B">
      <w:pPr>
        <w:pStyle w:val="ListParagraph"/>
        <w:ind w:left="1003"/>
        <w:jc w:val="center"/>
        <w:rPr>
          <w:rFonts w:ascii="Times New Roman" w:hAnsi="Times New Roman" w:cs="Times New Roman"/>
          <w:b/>
          <w:bCs/>
          <w:i/>
          <w:iCs/>
        </w:rPr>
      </w:pPr>
      <w:r>
        <w:rPr>
          <w:rFonts w:ascii="Times New Roman" w:hAnsi="Times New Roman" w:cs="Times New Roman"/>
          <w:noProof/>
        </w:rPr>
        <w:drawing>
          <wp:anchor distT="0" distB="0" distL="114300" distR="114300" simplePos="0" relativeHeight="251661312" behindDoc="0" locked="0" layoutInCell="1" allowOverlap="1" wp14:anchorId="260FB4A7" wp14:editId="63030A09">
            <wp:simplePos x="0" y="0"/>
            <wp:positionH relativeFrom="column">
              <wp:posOffset>0</wp:posOffset>
            </wp:positionH>
            <wp:positionV relativeFrom="page">
              <wp:posOffset>3067050</wp:posOffset>
            </wp:positionV>
            <wp:extent cx="5731510" cy="3053715"/>
            <wp:effectExtent l="0" t="0" r="2540" b="0"/>
            <wp:wrapNone/>
            <wp:docPr id="604533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33682" name="Picture 604533682"/>
                    <pic:cNvPicPr/>
                  </pic:nvPicPr>
                  <pic:blipFill>
                    <a:blip r:embed="rId8">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anchor>
        </w:drawing>
      </w:r>
    </w:p>
    <w:p w14:paraId="49C02AFA" w14:textId="77777777" w:rsidR="00D130AC" w:rsidRPr="005353A6" w:rsidRDefault="00D130AC" w:rsidP="005353A6">
      <w:pPr>
        <w:pStyle w:val="ListParagraph"/>
        <w:ind w:left="643"/>
        <w:jc w:val="both"/>
        <w:rPr>
          <w:rFonts w:ascii="Times New Roman" w:hAnsi="Times New Roman" w:cs="Times New Roman"/>
        </w:rPr>
      </w:pPr>
    </w:p>
    <w:p w14:paraId="6E06E991" w14:textId="77777777" w:rsidR="00D130AC" w:rsidRPr="005353A6" w:rsidRDefault="003550D8" w:rsidP="003C5705">
      <w:pPr>
        <w:pStyle w:val="ListParagraph"/>
        <w:numPr>
          <w:ilvl w:val="0"/>
          <w:numId w:val="30"/>
        </w:numPr>
        <w:jc w:val="both"/>
        <w:rPr>
          <w:rFonts w:ascii="Times New Roman" w:hAnsi="Times New Roman" w:cs="Times New Roman"/>
          <w:b/>
          <w:bCs/>
          <w:sz w:val="24"/>
          <w:szCs w:val="24"/>
        </w:rPr>
      </w:pPr>
      <w:r w:rsidRPr="005353A6">
        <w:rPr>
          <w:rFonts w:ascii="Times New Roman" w:hAnsi="Times New Roman" w:cs="Times New Roman"/>
          <w:b/>
          <w:bCs/>
          <w:sz w:val="24"/>
          <w:szCs w:val="24"/>
        </w:rPr>
        <w:t xml:space="preserve">Forecasting Techniques: </w:t>
      </w:r>
    </w:p>
    <w:p w14:paraId="70C6447C" w14:textId="77777777" w:rsidR="00D130AC" w:rsidRPr="005353A6" w:rsidRDefault="00D130AC" w:rsidP="005353A6">
      <w:pPr>
        <w:pStyle w:val="ListParagraph"/>
        <w:ind w:left="643"/>
        <w:jc w:val="both"/>
        <w:rPr>
          <w:rFonts w:ascii="Times New Roman" w:hAnsi="Times New Roman" w:cs="Times New Roman"/>
        </w:rPr>
      </w:pPr>
    </w:p>
    <w:p w14:paraId="55C98039" w14:textId="09094F6B" w:rsidR="00935FFB" w:rsidRPr="00935FFB" w:rsidRDefault="009D79A9" w:rsidP="009D79A9">
      <w:pPr>
        <w:pStyle w:val="ListParagraph"/>
        <w:ind w:left="1130"/>
        <w:jc w:val="both"/>
        <w:rPr>
          <w:rFonts w:ascii="Times New Roman" w:hAnsi="Times New Roman" w:cs="Times New Roman"/>
          <w:b/>
          <w:bCs/>
        </w:rPr>
      </w:pPr>
      <w:r>
        <w:rPr>
          <w:rFonts w:ascii="Times New Roman" w:hAnsi="Times New Roman" w:cs="Times New Roman"/>
          <w:b/>
          <w:bCs/>
        </w:rPr>
        <w:t xml:space="preserve">3.1 </w:t>
      </w:r>
      <w:r w:rsidR="00935FFB" w:rsidRPr="00935FFB">
        <w:rPr>
          <w:rFonts w:ascii="Times New Roman" w:hAnsi="Times New Roman" w:cs="Times New Roman"/>
          <w:b/>
          <w:bCs/>
        </w:rPr>
        <w:t>ARIMA: Autoregressive Integrated Moving Average</w:t>
      </w:r>
    </w:p>
    <w:p w14:paraId="2E48F0E9" w14:textId="77777777" w:rsidR="00935FFB" w:rsidRPr="00935FFB" w:rsidRDefault="00935FFB" w:rsidP="00935FFB">
      <w:pPr>
        <w:pStyle w:val="ListParagraph"/>
        <w:ind w:left="643"/>
        <w:jc w:val="both"/>
        <w:rPr>
          <w:rFonts w:ascii="Times New Roman" w:hAnsi="Times New Roman" w:cs="Times New Roman"/>
        </w:rPr>
      </w:pPr>
    </w:p>
    <w:p w14:paraId="3F4EEB31" w14:textId="537D63B6" w:rsidR="00935FFB" w:rsidRDefault="00935FFB" w:rsidP="00F37BFA">
      <w:pPr>
        <w:pStyle w:val="ListParagraph"/>
        <w:numPr>
          <w:ilvl w:val="0"/>
          <w:numId w:val="35"/>
        </w:numPr>
        <w:ind w:left="1800"/>
        <w:jc w:val="both"/>
        <w:rPr>
          <w:rFonts w:ascii="Times New Roman" w:hAnsi="Times New Roman" w:cs="Times New Roman"/>
        </w:rPr>
      </w:pPr>
      <w:r w:rsidRPr="00935FFB">
        <w:rPr>
          <w:rFonts w:ascii="Times New Roman" w:hAnsi="Times New Roman" w:cs="Times New Roman"/>
        </w:rPr>
        <w:t>Autoregressive (AR):</w:t>
      </w:r>
    </w:p>
    <w:p w14:paraId="7A9B3A17" w14:textId="77777777" w:rsidR="00935FFB" w:rsidRPr="00935FFB" w:rsidRDefault="00935FFB" w:rsidP="00F37BFA">
      <w:pPr>
        <w:pStyle w:val="ListParagraph"/>
        <w:ind w:left="1800"/>
        <w:jc w:val="both"/>
        <w:rPr>
          <w:rFonts w:ascii="Times New Roman" w:hAnsi="Times New Roman" w:cs="Times New Roman"/>
        </w:rPr>
      </w:pPr>
    </w:p>
    <w:p w14:paraId="51A19AC1" w14:textId="7C4A2499" w:rsidR="00935FFB" w:rsidRPr="00935FFB" w:rsidRDefault="00935FFB" w:rsidP="00F37BFA">
      <w:pPr>
        <w:pStyle w:val="ListParagraph"/>
        <w:numPr>
          <w:ilvl w:val="2"/>
          <w:numId w:val="34"/>
        </w:numPr>
        <w:ind w:left="3240"/>
        <w:jc w:val="both"/>
        <w:rPr>
          <w:rFonts w:ascii="Times New Roman" w:hAnsi="Times New Roman" w:cs="Times New Roman"/>
        </w:rPr>
      </w:pPr>
      <w:r w:rsidRPr="00935FFB">
        <w:rPr>
          <w:rFonts w:ascii="Times New Roman" w:hAnsi="Times New Roman" w:cs="Times New Roman"/>
        </w:rPr>
        <w:t>AR component captures the relationship between an observation and its past values.</w:t>
      </w:r>
    </w:p>
    <w:p w14:paraId="3FBAC3CB" w14:textId="5F063684" w:rsidR="00935FFB" w:rsidRPr="00935FFB" w:rsidRDefault="00935FFB" w:rsidP="00F37BFA">
      <w:pPr>
        <w:pStyle w:val="ListParagraph"/>
        <w:numPr>
          <w:ilvl w:val="2"/>
          <w:numId w:val="34"/>
        </w:numPr>
        <w:ind w:left="3240"/>
        <w:jc w:val="both"/>
        <w:rPr>
          <w:rFonts w:ascii="Times New Roman" w:hAnsi="Times New Roman" w:cs="Times New Roman"/>
        </w:rPr>
      </w:pPr>
      <w:r w:rsidRPr="00935FFB">
        <w:rPr>
          <w:rFonts w:ascii="Times New Roman" w:hAnsi="Times New Roman" w:cs="Times New Roman"/>
        </w:rPr>
        <w:t>It signifies the influence of previous time points on the current one.</w:t>
      </w:r>
    </w:p>
    <w:p w14:paraId="7AF608E0" w14:textId="77777777" w:rsidR="00935FFB" w:rsidRPr="00935FFB" w:rsidRDefault="00935FFB" w:rsidP="00F37BFA">
      <w:pPr>
        <w:pStyle w:val="ListParagraph"/>
        <w:ind w:left="1723"/>
        <w:jc w:val="both"/>
        <w:rPr>
          <w:rFonts w:ascii="Times New Roman" w:hAnsi="Times New Roman" w:cs="Times New Roman"/>
        </w:rPr>
      </w:pPr>
    </w:p>
    <w:p w14:paraId="4BBF7A2D" w14:textId="0A03F924" w:rsidR="00935FFB" w:rsidRDefault="00935FFB" w:rsidP="00F37BFA">
      <w:pPr>
        <w:pStyle w:val="ListParagraph"/>
        <w:numPr>
          <w:ilvl w:val="0"/>
          <w:numId w:val="34"/>
        </w:numPr>
        <w:ind w:left="1800"/>
        <w:jc w:val="both"/>
        <w:rPr>
          <w:rFonts w:ascii="Times New Roman" w:hAnsi="Times New Roman" w:cs="Times New Roman"/>
        </w:rPr>
      </w:pPr>
      <w:r w:rsidRPr="00935FFB">
        <w:rPr>
          <w:rFonts w:ascii="Times New Roman" w:hAnsi="Times New Roman" w:cs="Times New Roman"/>
        </w:rPr>
        <w:t>Integrated (I):</w:t>
      </w:r>
    </w:p>
    <w:p w14:paraId="430FDA23" w14:textId="77777777" w:rsidR="00935FFB" w:rsidRPr="00935FFB" w:rsidRDefault="00935FFB" w:rsidP="00F37BFA">
      <w:pPr>
        <w:pStyle w:val="ListParagraph"/>
        <w:ind w:left="1800"/>
        <w:jc w:val="both"/>
        <w:rPr>
          <w:rFonts w:ascii="Times New Roman" w:hAnsi="Times New Roman" w:cs="Times New Roman"/>
        </w:rPr>
      </w:pPr>
    </w:p>
    <w:p w14:paraId="0BBEF37B" w14:textId="26461285" w:rsidR="00935FFB" w:rsidRPr="00935FFB" w:rsidRDefault="00935FFB" w:rsidP="00F37BFA">
      <w:pPr>
        <w:pStyle w:val="ListParagraph"/>
        <w:numPr>
          <w:ilvl w:val="2"/>
          <w:numId w:val="34"/>
        </w:numPr>
        <w:ind w:left="3240"/>
        <w:jc w:val="both"/>
        <w:rPr>
          <w:rFonts w:ascii="Times New Roman" w:hAnsi="Times New Roman" w:cs="Times New Roman"/>
        </w:rPr>
      </w:pPr>
      <w:r w:rsidRPr="00935FFB">
        <w:rPr>
          <w:rFonts w:ascii="Times New Roman" w:hAnsi="Times New Roman" w:cs="Times New Roman"/>
        </w:rPr>
        <w:t>The I component involves differencing the time series data to make it stationary.</w:t>
      </w:r>
    </w:p>
    <w:p w14:paraId="378F7513" w14:textId="04D23591" w:rsidR="00935FFB" w:rsidRPr="00935FFB" w:rsidRDefault="00935FFB" w:rsidP="00F37BFA">
      <w:pPr>
        <w:pStyle w:val="ListParagraph"/>
        <w:numPr>
          <w:ilvl w:val="2"/>
          <w:numId w:val="34"/>
        </w:numPr>
        <w:ind w:left="3240"/>
        <w:jc w:val="both"/>
        <w:rPr>
          <w:rFonts w:ascii="Times New Roman" w:hAnsi="Times New Roman" w:cs="Times New Roman"/>
        </w:rPr>
      </w:pPr>
      <w:r w:rsidRPr="00935FFB">
        <w:rPr>
          <w:rFonts w:ascii="Times New Roman" w:hAnsi="Times New Roman" w:cs="Times New Roman"/>
        </w:rPr>
        <w:t xml:space="preserve">Stationarity ensures a constant mean and variance, simplifying </w:t>
      </w:r>
      <w:proofErr w:type="spellStart"/>
      <w:r w:rsidRPr="00935FFB">
        <w:rPr>
          <w:rFonts w:ascii="Times New Roman" w:hAnsi="Times New Roman" w:cs="Times New Roman"/>
        </w:rPr>
        <w:t>modeling</w:t>
      </w:r>
      <w:proofErr w:type="spellEnd"/>
      <w:r w:rsidRPr="00935FFB">
        <w:rPr>
          <w:rFonts w:ascii="Times New Roman" w:hAnsi="Times New Roman" w:cs="Times New Roman"/>
        </w:rPr>
        <w:t>.</w:t>
      </w:r>
    </w:p>
    <w:p w14:paraId="158B2702" w14:textId="77777777" w:rsidR="00935FFB" w:rsidRDefault="00935FFB" w:rsidP="00F37BFA">
      <w:pPr>
        <w:pStyle w:val="ListParagraph"/>
        <w:ind w:left="1723"/>
        <w:jc w:val="both"/>
        <w:rPr>
          <w:rFonts w:ascii="Times New Roman" w:hAnsi="Times New Roman" w:cs="Times New Roman"/>
        </w:rPr>
      </w:pPr>
    </w:p>
    <w:p w14:paraId="2B77917C" w14:textId="77777777" w:rsidR="00935FFB" w:rsidRPr="00935FFB" w:rsidRDefault="00935FFB" w:rsidP="00F37BFA">
      <w:pPr>
        <w:pStyle w:val="ListParagraph"/>
        <w:ind w:left="1723"/>
        <w:jc w:val="both"/>
        <w:rPr>
          <w:rFonts w:ascii="Times New Roman" w:hAnsi="Times New Roman" w:cs="Times New Roman"/>
        </w:rPr>
      </w:pPr>
    </w:p>
    <w:p w14:paraId="166427AF" w14:textId="230B84D2" w:rsidR="00935FFB" w:rsidRDefault="00935FFB" w:rsidP="00F37BFA">
      <w:pPr>
        <w:pStyle w:val="ListParagraph"/>
        <w:numPr>
          <w:ilvl w:val="0"/>
          <w:numId w:val="34"/>
        </w:numPr>
        <w:ind w:left="1800"/>
        <w:jc w:val="both"/>
        <w:rPr>
          <w:rFonts w:ascii="Times New Roman" w:hAnsi="Times New Roman" w:cs="Times New Roman"/>
        </w:rPr>
      </w:pPr>
      <w:r w:rsidRPr="00935FFB">
        <w:rPr>
          <w:rFonts w:ascii="Times New Roman" w:hAnsi="Times New Roman" w:cs="Times New Roman"/>
        </w:rPr>
        <w:t>Moving Average (MA):</w:t>
      </w:r>
    </w:p>
    <w:p w14:paraId="1B23E995" w14:textId="7884E36C" w:rsidR="00935FFB" w:rsidRPr="00935FFB" w:rsidRDefault="00935FFB" w:rsidP="00F37BFA">
      <w:pPr>
        <w:pStyle w:val="ListParagraph"/>
        <w:ind w:left="1800"/>
        <w:jc w:val="both"/>
        <w:rPr>
          <w:rFonts w:ascii="Times New Roman" w:hAnsi="Times New Roman" w:cs="Times New Roman"/>
        </w:rPr>
      </w:pPr>
    </w:p>
    <w:p w14:paraId="7B764987" w14:textId="407B7580" w:rsidR="00935FFB" w:rsidRDefault="00935FFB" w:rsidP="00F37BFA">
      <w:pPr>
        <w:pStyle w:val="ListParagraph"/>
        <w:numPr>
          <w:ilvl w:val="1"/>
          <w:numId w:val="34"/>
        </w:numPr>
        <w:ind w:left="2520"/>
        <w:jc w:val="both"/>
        <w:rPr>
          <w:rFonts w:ascii="Times New Roman" w:hAnsi="Times New Roman" w:cs="Times New Roman"/>
        </w:rPr>
      </w:pPr>
      <w:r w:rsidRPr="00935FFB">
        <w:rPr>
          <w:rFonts w:ascii="Times New Roman" w:hAnsi="Times New Roman" w:cs="Times New Roman"/>
        </w:rPr>
        <w:t>It accounts for short-term fluctuations not explained by the autoregressive component.</w:t>
      </w:r>
    </w:p>
    <w:p w14:paraId="71013EA0" w14:textId="61F3FD39" w:rsidR="0015038F" w:rsidRDefault="0015038F" w:rsidP="0015038F">
      <w:pPr>
        <w:jc w:val="both"/>
        <w:rPr>
          <w:rFonts w:ascii="Times New Roman" w:hAnsi="Times New Roman" w:cs="Times New Roman"/>
        </w:rPr>
      </w:pPr>
    </w:p>
    <w:p w14:paraId="0521388A" w14:textId="116D02BC" w:rsidR="0015038F" w:rsidRDefault="0015038F" w:rsidP="0015038F">
      <w:pPr>
        <w:jc w:val="both"/>
        <w:rPr>
          <w:rFonts w:ascii="Times New Roman" w:hAnsi="Times New Roman" w:cs="Times New Roman"/>
        </w:rPr>
      </w:pPr>
    </w:p>
    <w:p w14:paraId="3E17BE5D" w14:textId="77777777" w:rsidR="0015038F" w:rsidRDefault="0015038F" w:rsidP="0015038F">
      <w:pPr>
        <w:jc w:val="both"/>
        <w:rPr>
          <w:rFonts w:ascii="Times New Roman" w:hAnsi="Times New Roman" w:cs="Times New Roman"/>
        </w:rPr>
      </w:pPr>
    </w:p>
    <w:p w14:paraId="7840F78D" w14:textId="276CFE5E" w:rsidR="0015038F" w:rsidRDefault="0015038F" w:rsidP="0015038F">
      <w:pPr>
        <w:jc w:val="both"/>
        <w:rPr>
          <w:rFonts w:ascii="Times New Roman" w:hAnsi="Times New Roman" w:cs="Times New Roman"/>
        </w:rPr>
      </w:pPr>
    </w:p>
    <w:p w14:paraId="319DD528" w14:textId="55323518" w:rsidR="0015038F" w:rsidRDefault="0015038F" w:rsidP="0015038F">
      <w:pPr>
        <w:jc w:val="both"/>
        <w:rPr>
          <w:rFonts w:ascii="Times New Roman" w:hAnsi="Times New Roman" w:cs="Times New Roman"/>
        </w:rPr>
      </w:pPr>
    </w:p>
    <w:p w14:paraId="215398A7" w14:textId="6F40B246" w:rsidR="0015038F" w:rsidRDefault="0015038F" w:rsidP="0015038F">
      <w:pPr>
        <w:jc w:val="both"/>
        <w:rPr>
          <w:rFonts w:ascii="Times New Roman" w:hAnsi="Times New Roman" w:cs="Times New Roman"/>
        </w:rPr>
      </w:pPr>
    </w:p>
    <w:p w14:paraId="5FF490CB" w14:textId="485822DA" w:rsidR="0015038F" w:rsidRPr="0015038F" w:rsidRDefault="0015038F" w:rsidP="0015038F">
      <w:pPr>
        <w:jc w:val="both"/>
        <w:rPr>
          <w:rFonts w:ascii="Times New Roman" w:hAnsi="Times New Roman" w:cs="Times New Roman"/>
        </w:rPr>
      </w:pPr>
    </w:p>
    <w:p w14:paraId="101B141D" w14:textId="6A17E359" w:rsidR="0015038F" w:rsidRDefault="0015038F" w:rsidP="0015038F">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6FB759D3" wp14:editId="2573591D">
            <wp:simplePos x="0" y="0"/>
            <wp:positionH relativeFrom="column">
              <wp:posOffset>95250</wp:posOffset>
            </wp:positionH>
            <wp:positionV relativeFrom="page">
              <wp:posOffset>1924050</wp:posOffset>
            </wp:positionV>
            <wp:extent cx="5731510" cy="3053715"/>
            <wp:effectExtent l="0" t="0" r="2540" b="0"/>
            <wp:wrapNone/>
            <wp:docPr id="362473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73876" name="Picture 362473876"/>
                    <pic:cNvPicPr/>
                  </pic:nvPicPr>
                  <pic:blipFill>
                    <a:blip r:embed="rId9">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anchor>
        </w:drawing>
      </w:r>
    </w:p>
    <w:p w14:paraId="68F2A9FE" w14:textId="562D07BE" w:rsidR="0015038F" w:rsidRDefault="0015038F" w:rsidP="0015038F">
      <w:pPr>
        <w:jc w:val="both"/>
        <w:rPr>
          <w:rFonts w:ascii="Times New Roman" w:hAnsi="Times New Roman" w:cs="Times New Roman"/>
        </w:rPr>
      </w:pPr>
    </w:p>
    <w:p w14:paraId="34ED3FC7" w14:textId="2AA7FC72" w:rsidR="0015038F" w:rsidRPr="0015038F" w:rsidRDefault="0015038F" w:rsidP="0015038F">
      <w:pPr>
        <w:jc w:val="both"/>
        <w:rPr>
          <w:rFonts w:ascii="Times New Roman" w:hAnsi="Times New Roman" w:cs="Times New Roman"/>
        </w:rPr>
      </w:pPr>
    </w:p>
    <w:p w14:paraId="3FC841F1" w14:textId="7D8F0D7A" w:rsidR="0015038F" w:rsidRDefault="0015038F" w:rsidP="0015038F">
      <w:pPr>
        <w:pStyle w:val="ListParagraph"/>
        <w:jc w:val="both"/>
        <w:rPr>
          <w:rFonts w:ascii="Times New Roman" w:hAnsi="Times New Roman" w:cs="Times New Roman"/>
        </w:rPr>
      </w:pPr>
    </w:p>
    <w:p w14:paraId="37249347" w14:textId="7437A06A" w:rsidR="0015038F" w:rsidRDefault="0015038F" w:rsidP="0015038F">
      <w:pPr>
        <w:pStyle w:val="ListParagraph"/>
        <w:jc w:val="both"/>
        <w:rPr>
          <w:rFonts w:ascii="Times New Roman" w:hAnsi="Times New Roman" w:cs="Times New Roman"/>
        </w:rPr>
      </w:pPr>
    </w:p>
    <w:p w14:paraId="5C569C96" w14:textId="757AF15C" w:rsidR="00935FFB" w:rsidRPr="0015038F" w:rsidRDefault="0015038F" w:rsidP="0015038F">
      <w:pPr>
        <w:pStyle w:val="ListParagraph"/>
        <w:ind w:left="1003"/>
        <w:jc w:val="center"/>
        <w:rPr>
          <w:rFonts w:ascii="Times New Roman" w:hAnsi="Times New Roman" w:cs="Times New Roman"/>
          <w:b/>
          <w:bCs/>
          <w:i/>
          <w:iCs/>
        </w:rPr>
      </w:pPr>
      <w:r w:rsidRPr="007760DA">
        <w:rPr>
          <w:rFonts w:ascii="Times New Roman" w:hAnsi="Times New Roman" w:cs="Times New Roman"/>
          <w:b/>
          <w:bCs/>
          <w:i/>
          <w:iCs/>
        </w:rPr>
        <w:t xml:space="preserve">Fig </w:t>
      </w:r>
      <w:r>
        <w:rPr>
          <w:rFonts w:ascii="Times New Roman" w:hAnsi="Times New Roman" w:cs="Times New Roman"/>
          <w:b/>
          <w:bCs/>
          <w:i/>
          <w:iCs/>
        </w:rPr>
        <w:t>3</w:t>
      </w:r>
      <w:r>
        <w:rPr>
          <w:rFonts w:ascii="Times New Roman" w:hAnsi="Times New Roman" w:cs="Times New Roman"/>
          <w:b/>
          <w:bCs/>
          <w:i/>
          <w:iCs/>
        </w:rPr>
        <w:t xml:space="preserve">.1 </w:t>
      </w:r>
      <w:r>
        <w:rPr>
          <w:rFonts w:ascii="Times New Roman" w:hAnsi="Times New Roman" w:cs="Times New Roman"/>
          <w:b/>
          <w:bCs/>
          <w:i/>
          <w:iCs/>
        </w:rPr>
        <w:t>ARIMA Forecasting</w:t>
      </w:r>
    </w:p>
    <w:p w14:paraId="32608D3B" w14:textId="71412DDC" w:rsidR="00935FFB" w:rsidRDefault="00935FFB" w:rsidP="00935FFB">
      <w:pPr>
        <w:pStyle w:val="ListParagraph"/>
        <w:ind w:left="1440"/>
        <w:jc w:val="both"/>
        <w:rPr>
          <w:rFonts w:ascii="Times New Roman" w:hAnsi="Times New Roman" w:cs="Times New Roman"/>
        </w:rPr>
      </w:pPr>
    </w:p>
    <w:p w14:paraId="470862E4" w14:textId="36134A36" w:rsidR="009D79A9" w:rsidRPr="005353A6" w:rsidRDefault="009D79A9" w:rsidP="00935FFB">
      <w:pPr>
        <w:pStyle w:val="ListParagraph"/>
        <w:ind w:left="1440"/>
        <w:jc w:val="both"/>
        <w:rPr>
          <w:rFonts w:ascii="Times New Roman" w:hAnsi="Times New Roman" w:cs="Times New Roman"/>
        </w:rPr>
      </w:pPr>
    </w:p>
    <w:p w14:paraId="19B08016" w14:textId="44BBBE4D" w:rsidR="009D79A9" w:rsidRDefault="009D79A9" w:rsidP="0002234A">
      <w:pPr>
        <w:pStyle w:val="ListParagraph"/>
        <w:numPr>
          <w:ilvl w:val="1"/>
          <w:numId w:val="30"/>
        </w:numPr>
        <w:jc w:val="both"/>
        <w:rPr>
          <w:rFonts w:ascii="Times New Roman" w:hAnsi="Times New Roman" w:cs="Times New Roman"/>
          <w:b/>
          <w:bCs/>
        </w:rPr>
      </w:pPr>
      <w:r w:rsidRPr="009D79A9">
        <w:rPr>
          <w:rFonts w:ascii="Times New Roman" w:hAnsi="Times New Roman" w:cs="Times New Roman"/>
          <w:b/>
          <w:bCs/>
        </w:rPr>
        <w:t>Hyperparameter Tuning:</w:t>
      </w:r>
    </w:p>
    <w:p w14:paraId="192766D3" w14:textId="77777777" w:rsidR="0002234A" w:rsidRDefault="0002234A" w:rsidP="0002234A">
      <w:pPr>
        <w:pStyle w:val="ListParagraph"/>
        <w:ind w:left="1333"/>
        <w:jc w:val="both"/>
        <w:rPr>
          <w:rFonts w:ascii="Times New Roman" w:hAnsi="Times New Roman" w:cs="Times New Roman"/>
          <w:b/>
          <w:bCs/>
        </w:rPr>
      </w:pPr>
    </w:p>
    <w:p w14:paraId="7FC835D2" w14:textId="65C4B7FB" w:rsidR="0002234A" w:rsidRDefault="0002234A" w:rsidP="0002234A">
      <w:pPr>
        <w:pStyle w:val="ListParagraph"/>
        <w:ind w:left="1333"/>
        <w:jc w:val="both"/>
        <w:rPr>
          <w:rFonts w:ascii="Times New Roman" w:hAnsi="Times New Roman" w:cs="Times New Roman"/>
        </w:rPr>
      </w:pPr>
      <w:r w:rsidRPr="0002234A">
        <w:rPr>
          <w:rFonts w:ascii="Times New Roman" w:hAnsi="Times New Roman" w:cs="Times New Roman"/>
        </w:rPr>
        <w:t>The</w:t>
      </w:r>
      <w:r>
        <w:rPr>
          <w:rFonts w:ascii="Times New Roman" w:hAnsi="Times New Roman" w:cs="Times New Roman"/>
        </w:rPr>
        <w:t xml:space="preserve"> best Parameters and the lowest </w:t>
      </w:r>
      <w:proofErr w:type="spellStart"/>
      <w:r>
        <w:rPr>
          <w:rFonts w:ascii="Times New Roman" w:hAnsi="Times New Roman" w:cs="Times New Roman"/>
        </w:rPr>
        <w:t>mse</w:t>
      </w:r>
      <w:proofErr w:type="spellEnd"/>
      <w:r>
        <w:rPr>
          <w:rFonts w:ascii="Times New Roman" w:hAnsi="Times New Roman" w:cs="Times New Roman"/>
        </w:rPr>
        <w:t xml:space="preserve"> is:</w:t>
      </w:r>
    </w:p>
    <w:p w14:paraId="6E321DA8" w14:textId="52351AF2" w:rsidR="003364D4" w:rsidRDefault="003364D4" w:rsidP="0002234A">
      <w:pPr>
        <w:pStyle w:val="ListParagraph"/>
        <w:ind w:left="1333"/>
        <w:jc w:val="both"/>
        <w:rPr>
          <w:rFonts w:ascii="Times New Roman" w:hAnsi="Times New Roman" w:cs="Times New Roman"/>
        </w:rPr>
      </w:pPr>
    </w:p>
    <w:p w14:paraId="02B38224" w14:textId="625C009D" w:rsidR="0002234A" w:rsidRDefault="0002234A" w:rsidP="000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33"/>
        <w:textAlignment w:val="baseline"/>
        <w:rPr>
          <w:rFonts w:ascii="Times New Roman" w:eastAsia="Times New Roman" w:hAnsi="Times New Roman" w:cs="Times New Roman"/>
          <w:b/>
          <w:bCs/>
          <w:i/>
          <w:iCs/>
          <w:color w:val="000000"/>
          <w:kern w:val="0"/>
          <w:sz w:val="21"/>
          <w:szCs w:val="21"/>
          <w:lang w:eastAsia="en-IN"/>
          <w14:ligatures w14:val="none"/>
        </w:rPr>
      </w:pPr>
      <w:r w:rsidRPr="0002234A">
        <w:rPr>
          <w:rFonts w:ascii="Times New Roman" w:eastAsia="Times New Roman" w:hAnsi="Times New Roman" w:cs="Times New Roman"/>
          <w:b/>
          <w:bCs/>
          <w:i/>
          <w:iCs/>
          <w:color w:val="000000"/>
          <w:kern w:val="0"/>
          <w:sz w:val="21"/>
          <w:szCs w:val="21"/>
          <w:lang w:eastAsia="en-IN"/>
          <w14:ligatures w14:val="none"/>
        </w:rPr>
        <w:t>Best ARIMA Model Order: (0, 2, 2)</w:t>
      </w:r>
    </w:p>
    <w:p w14:paraId="25FF3226" w14:textId="77777777" w:rsidR="000D47AE" w:rsidRPr="0002234A" w:rsidRDefault="000D47AE" w:rsidP="000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33"/>
        <w:textAlignment w:val="baseline"/>
        <w:rPr>
          <w:rFonts w:ascii="Times New Roman" w:eastAsia="Times New Roman" w:hAnsi="Times New Roman" w:cs="Times New Roman"/>
          <w:b/>
          <w:bCs/>
          <w:i/>
          <w:iCs/>
          <w:color w:val="000000"/>
          <w:kern w:val="0"/>
          <w:sz w:val="21"/>
          <w:szCs w:val="21"/>
          <w:lang w:eastAsia="en-IN"/>
          <w14:ligatures w14:val="none"/>
        </w:rPr>
      </w:pPr>
    </w:p>
    <w:p w14:paraId="3B945DDE" w14:textId="77777777" w:rsidR="0002234A" w:rsidRDefault="0002234A" w:rsidP="000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33"/>
        <w:textAlignment w:val="baseline"/>
        <w:rPr>
          <w:rFonts w:ascii="Times New Roman" w:eastAsia="Times New Roman" w:hAnsi="Times New Roman" w:cs="Times New Roman"/>
          <w:b/>
          <w:bCs/>
          <w:i/>
          <w:iCs/>
          <w:color w:val="000000"/>
          <w:kern w:val="0"/>
          <w:sz w:val="21"/>
          <w:szCs w:val="21"/>
          <w:lang w:eastAsia="en-IN"/>
          <w14:ligatures w14:val="none"/>
        </w:rPr>
      </w:pPr>
      <w:r w:rsidRPr="0002234A">
        <w:rPr>
          <w:rFonts w:ascii="Times New Roman" w:eastAsia="Times New Roman" w:hAnsi="Times New Roman" w:cs="Times New Roman"/>
          <w:b/>
          <w:bCs/>
          <w:i/>
          <w:iCs/>
          <w:color w:val="000000"/>
          <w:kern w:val="0"/>
          <w:sz w:val="21"/>
          <w:szCs w:val="21"/>
          <w:lang w:eastAsia="en-IN"/>
          <w14:ligatures w14:val="none"/>
        </w:rPr>
        <w:t>Root Mean Squared Error (RMSE): 8301.571605452114</w:t>
      </w:r>
    </w:p>
    <w:p w14:paraId="6EB961E9" w14:textId="425B384C" w:rsidR="003364D4" w:rsidRPr="0002234A" w:rsidRDefault="003364D4" w:rsidP="000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333"/>
        <w:textAlignment w:val="baseline"/>
        <w:rPr>
          <w:rFonts w:ascii="Courier New" w:eastAsia="Times New Roman" w:hAnsi="Courier New" w:cs="Courier New"/>
          <w:color w:val="000000"/>
          <w:kern w:val="0"/>
          <w:sz w:val="21"/>
          <w:szCs w:val="21"/>
          <w:lang w:eastAsia="en-IN"/>
          <w14:ligatures w14:val="none"/>
        </w:rPr>
      </w:pPr>
      <w:r>
        <w:rPr>
          <w:rFonts w:ascii="Times New Roman" w:hAnsi="Times New Roman" w:cs="Times New Roman"/>
          <w:noProof/>
        </w:rPr>
        <w:drawing>
          <wp:anchor distT="0" distB="0" distL="114300" distR="114300" simplePos="0" relativeHeight="251663360" behindDoc="0" locked="0" layoutInCell="1" allowOverlap="1" wp14:anchorId="64491DBC" wp14:editId="736EDF15">
            <wp:simplePos x="0" y="0"/>
            <wp:positionH relativeFrom="column">
              <wp:posOffset>95250</wp:posOffset>
            </wp:positionH>
            <wp:positionV relativeFrom="page">
              <wp:posOffset>6870700</wp:posOffset>
            </wp:positionV>
            <wp:extent cx="5731510" cy="2682875"/>
            <wp:effectExtent l="0" t="0" r="2540" b="3175"/>
            <wp:wrapNone/>
            <wp:docPr id="296894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94157" name="Picture 296894157"/>
                    <pic:cNvPicPr/>
                  </pic:nvPicPr>
                  <pic:blipFill>
                    <a:blip r:embed="rId10">
                      <a:extLst>
                        <a:ext uri="{28A0092B-C50C-407E-A947-70E740481C1C}">
                          <a14:useLocalDpi xmlns:a14="http://schemas.microsoft.com/office/drawing/2010/main" val="0"/>
                        </a:ext>
                      </a:extLst>
                    </a:blip>
                    <a:stretch>
                      <a:fillRect/>
                    </a:stretch>
                  </pic:blipFill>
                  <pic:spPr>
                    <a:xfrm>
                      <a:off x="0" y="0"/>
                      <a:ext cx="5731590" cy="2682912"/>
                    </a:xfrm>
                    <a:prstGeom prst="rect">
                      <a:avLst/>
                    </a:prstGeom>
                  </pic:spPr>
                </pic:pic>
              </a:graphicData>
            </a:graphic>
            <wp14:sizeRelH relativeFrom="margin">
              <wp14:pctWidth>0</wp14:pctWidth>
            </wp14:sizeRelH>
            <wp14:sizeRelV relativeFrom="margin">
              <wp14:pctHeight>0</wp14:pctHeight>
            </wp14:sizeRelV>
          </wp:anchor>
        </w:drawing>
      </w:r>
    </w:p>
    <w:p w14:paraId="2A0DEEA4" w14:textId="574D0F92" w:rsidR="0002234A" w:rsidRPr="0002234A" w:rsidRDefault="0002234A" w:rsidP="0002234A">
      <w:pPr>
        <w:pStyle w:val="ListParagraph"/>
        <w:ind w:left="1333"/>
        <w:jc w:val="both"/>
        <w:rPr>
          <w:rFonts w:ascii="Times New Roman" w:hAnsi="Times New Roman" w:cs="Times New Roman"/>
        </w:rPr>
      </w:pPr>
    </w:p>
    <w:p w14:paraId="01727D2E" w14:textId="77777777" w:rsidR="009D79A9" w:rsidRDefault="009D79A9" w:rsidP="005353A6">
      <w:pPr>
        <w:pStyle w:val="ListParagraph"/>
        <w:ind w:left="643"/>
        <w:jc w:val="both"/>
        <w:rPr>
          <w:rFonts w:ascii="Times New Roman" w:hAnsi="Times New Roman" w:cs="Times New Roman"/>
        </w:rPr>
      </w:pPr>
    </w:p>
    <w:p w14:paraId="43B91996" w14:textId="06286181" w:rsidR="009D79A9" w:rsidRDefault="009D79A9" w:rsidP="005353A6">
      <w:pPr>
        <w:pStyle w:val="ListParagraph"/>
        <w:ind w:left="643"/>
        <w:jc w:val="both"/>
        <w:rPr>
          <w:rFonts w:ascii="Times New Roman" w:hAnsi="Times New Roman" w:cs="Times New Roman"/>
        </w:rPr>
      </w:pPr>
    </w:p>
    <w:p w14:paraId="4A24B063" w14:textId="77777777" w:rsidR="003364D4" w:rsidRDefault="003364D4" w:rsidP="005353A6">
      <w:pPr>
        <w:pStyle w:val="ListParagraph"/>
        <w:ind w:left="643"/>
        <w:jc w:val="both"/>
        <w:rPr>
          <w:rFonts w:ascii="Times New Roman" w:hAnsi="Times New Roman" w:cs="Times New Roman"/>
        </w:rPr>
      </w:pPr>
    </w:p>
    <w:p w14:paraId="30033034" w14:textId="77777777" w:rsidR="003364D4" w:rsidRDefault="003364D4" w:rsidP="005353A6">
      <w:pPr>
        <w:pStyle w:val="ListParagraph"/>
        <w:ind w:left="643"/>
        <w:jc w:val="both"/>
        <w:rPr>
          <w:rFonts w:ascii="Times New Roman" w:hAnsi="Times New Roman" w:cs="Times New Roman"/>
        </w:rPr>
      </w:pPr>
    </w:p>
    <w:p w14:paraId="5D02B1D9" w14:textId="77777777" w:rsidR="003364D4" w:rsidRDefault="003364D4" w:rsidP="005353A6">
      <w:pPr>
        <w:pStyle w:val="ListParagraph"/>
        <w:ind w:left="643"/>
        <w:jc w:val="both"/>
        <w:rPr>
          <w:rFonts w:ascii="Times New Roman" w:hAnsi="Times New Roman" w:cs="Times New Roman"/>
        </w:rPr>
      </w:pPr>
    </w:p>
    <w:p w14:paraId="4C0BD860" w14:textId="77777777" w:rsidR="003364D4" w:rsidRDefault="003364D4" w:rsidP="005353A6">
      <w:pPr>
        <w:pStyle w:val="ListParagraph"/>
        <w:ind w:left="643"/>
        <w:jc w:val="both"/>
        <w:rPr>
          <w:rFonts w:ascii="Times New Roman" w:hAnsi="Times New Roman" w:cs="Times New Roman"/>
        </w:rPr>
      </w:pPr>
    </w:p>
    <w:p w14:paraId="1D268638" w14:textId="77777777" w:rsidR="003364D4" w:rsidRDefault="003364D4" w:rsidP="005353A6">
      <w:pPr>
        <w:pStyle w:val="ListParagraph"/>
        <w:ind w:left="643"/>
        <w:jc w:val="both"/>
        <w:rPr>
          <w:rFonts w:ascii="Times New Roman" w:hAnsi="Times New Roman" w:cs="Times New Roman"/>
        </w:rPr>
      </w:pPr>
    </w:p>
    <w:p w14:paraId="65F626B6" w14:textId="77777777" w:rsidR="003364D4" w:rsidRDefault="003364D4" w:rsidP="005353A6">
      <w:pPr>
        <w:pStyle w:val="ListParagraph"/>
        <w:ind w:left="643"/>
        <w:jc w:val="both"/>
        <w:rPr>
          <w:rFonts w:ascii="Times New Roman" w:hAnsi="Times New Roman" w:cs="Times New Roman"/>
        </w:rPr>
      </w:pPr>
    </w:p>
    <w:p w14:paraId="1314BA9F" w14:textId="77777777" w:rsidR="003364D4" w:rsidRDefault="003364D4" w:rsidP="005353A6">
      <w:pPr>
        <w:pStyle w:val="ListParagraph"/>
        <w:ind w:left="643"/>
        <w:jc w:val="both"/>
        <w:rPr>
          <w:rFonts w:ascii="Times New Roman" w:hAnsi="Times New Roman" w:cs="Times New Roman"/>
        </w:rPr>
      </w:pPr>
    </w:p>
    <w:p w14:paraId="7521E69E" w14:textId="77777777" w:rsidR="003364D4" w:rsidRDefault="003364D4" w:rsidP="005353A6">
      <w:pPr>
        <w:pStyle w:val="ListParagraph"/>
        <w:ind w:left="643"/>
        <w:jc w:val="both"/>
        <w:rPr>
          <w:rFonts w:ascii="Times New Roman" w:hAnsi="Times New Roman" w:cs="Times New Roman"/>
        </w:rPr>
      </w:pPr>
    </w:p>
    <w:p w14:paraId="010C1AA5" w14:textId="77777777" w:rsidR="003364D4" w:rsidRDefault="003364D4" w:rsidP="005353A6">
      <w:pPr>
        <w:pStyle w:val="ListParagraph"/>
        <w:ind w:left="643"/>
        <w:jc w:val="both"/>
        <w:rPr>
          <w:rFonts w:ascii="Times New Roman" w:hAnsi="Times New Roman" w:cs="Times New Roman"/>
        </w:rPr>
      </w:pPr>
    </w:p>
    <w:p w14:paraId="72BE64D9" w14:textId="77777777" w:rsidR="003364D4" w:rsidRDefault="003364D4" w:rsidP="005353A6">
      <w:pPr>
        <w:pStyle w:val="ListParagraph"/>
        <w:ind w:left="643"/>
        <w:jc w:val="both"/>
        <w:rPr>
          <w:rFonts w:ascii="Times New Roman" w:hAnsi="Times New Roman" w:cs="Times New Roman"/>
        </w:rPr>
      </w:pPr>
    </w:p>
    <w:p w14:paraId="7FEAFCE9" w14:textId="77777777" w:rsidR="003364D4" w:rsidRDefault="003364D4" w:rsidP="005353A6">
      <w:pPr>
        <w:pStyle w:val="ListParagraph"/>
        <w:ind w:left="643"/>
        <w:jc w:val="both"/>
        <w:rPr>
          <w:rFonts w:ascii="Times New Roman" w:hAnsi="Times New Roman" w:cs="Times New Roman"/>
        </w:rPr>
      </w:pPr>
    </w:p>
    <w:p w14:paraId="05846FB0" w14:textId="77777777" w:rsidR="003364D4" w:rsidRDefault="003364D4" w:rsidP="005353A6">
      <w:pPr>
        <w:pStyle w:val="ListParagraph"/>
        <w:ind w:left="643"/>
        <w:jc w:val="both"/>
        <w:rPr>
          <w:rFonts w:ascii="Times New Roman" w:hAnsi="Times New Roman" w:cs="Times New Roman"/>
        </w:rPr>
      </w:pPr>
    </w:p>
    <w:p w14:paraId="05A1D877" w14:textId="1F5E94A0" w:rsidR="003364D4" w:rsidRPr="00F558E0" w:rsidRDefault="003364D4" w:rsidP="00F558E0">
      <w:pPr>
        <w:pStyle w:val="ListParagraph"/>
        <w:ind w:left="1003"/>
        <w:jc w:val="center"/>
        <w:rPr>
          <w:rFonts w:ascii="Times New Roman" w:hAnsi="Times New Roman" w:cs="Times New Roman"/>
          <w:b/>
          <w:bCs/>
          <w:i/>
          <w:iCs/>
        </w:rPr>
      </w:pPr>
      <w:r w:rsidRPr="007760DA">
        <w:rPr>
          <w:rFonts w:ascii="Times New Roman" w:hAnsi="Times New Roman" w:cs="Times New Roman"/>
          <w:b/>
          <w:bCs/>
          <w:i/>
          <w:iCs/>
        </w:rPr>
        <w:t xml:space="preserve">Fig </w:t>
      </w:r>
      <w:r>
        <w:rPr>
          <w:rFonts w:ascii="Times New Roman" w:hAnsi="Times New Roman" w:cs="Times New Roman"/>
          <w:b/>
          <w:bCs/>
          <w:i/>
          <w:iCs/>
        </w:rPr>
        <w:t>3.</w:t>
      </w:r>
      <w:r w:rsidR="00F558E0">
        <w:rPr>
          <w:rFonts w:ascii="Times New Roman" w:hAnsi="Times New Roman" w:cs="Times New Roman"/>
          <w:b/>
          <w:bCs/>
          <w:i/>
          <w:iCs/>
        </w:rPr>
        <w:t>2</w:t>
      </w:r>
      <w:r>
        <w:rPr>
          <w:rFonts w:ascii="Times New Roman" w:hAnsi="Times New Roman" w:cs="Times New Roman"/>
          <w:b/>
          <w:bCs/>
          <w:i/>
          <w:iCs/>
        </w:rPr>
        <w:t xml:space="preserve"> ARIMA Forecasting</w:t>
      </w:r>
      <w:r>
        <w:rPr>
          <w:rFonts w:ascii="Times New Roman" w:hAnsi="Times New Roman" w:cs="Times New Roman"/>
          <w:b/>
          <w:bCs/>
          <w:i/>
          <w:iCs/>
        </w:rPr>
        <w:t xml:space="preserve"> with Hyperparameter Tuning</w:t>
      </w:r>
    </w:p>
    <w:p w14:paraId="4917C16A" w14:textId="73D6DB2D" w:rsidR="00D130AC" w:rsidRPr="005353A6" w:rsidRDefault="003550D8" w:rsidP="003C5705">
      <w:pPr>
        <w:pStyle w:val="ListParagraph"/>
        <w:numPr>
          <w:ilvl w:val="0"/>
          <w:numId w:val="30"/>
        </w:numPr>
        <w:jc w:val="both"/>
        <w:rPr>
          <w:rFonts w:ascii="Times New Roman" w:hAnsi="Times New Roman" w:cs="Times New Roman"/>
          <w:b/>
          <w:bCs/>
          <w:sz w:val="24"/>
          <w:szCs w:val="24"/>
        </w:rPr>
      </w:pPr>
      <w:r w:rsidRPr="005353A6">
        <w:rPr>
          <w:rFonts w:ascii="Times New Roman" w:hAnsi="Times New Roman" w:cs="Times New Roman"/>
          <w:b/>
          <w:bCs/>
          <w:sz w:val="24"/>
          <w:szCs w:val="24"/>
        </w:rPr>
        <w:lastRenderedPageBreak/>
        <w:t xml:space="preserve">Visualization in Time Series: </w:t>
      </w:r>
    </w:p>
    <w:p w14:paraId="24932899" w14:textId="0DF47076" w:rsidR="00D130AC" w:rsidRPr="005353A6" w:rsidRDefault="00D130AC" w:rsidP="005353A6">
      <w:pPr>
        <w:pStyle w:val="ListParagraph"/>
        <w:ind w:left="643"/>
        <w:jc w:val="both"/>
        <w:rPr>
          <w:rFonts w:ascii="Times New Roman" w:hAnsi="Times New Roman" w:cs="Times New Roman"/>
        </w:rPr>
      </w:pPr>
    </w:p>
    <w:p w14:paraId="25D3DDA8" w14:textId="249EA3A8" w:rsidR="003550D8" w:rsidRDefault="0015038F" w:rsidP="005353A6">
      <w:pPr>
        <w:pStyle w:val="ListParagraph"/>
        <w:ind w:left="643"/>
        <w:jc w:val="both"/>
        <w:rPr>
          <w:rFonts w:ascii="Times New Roman" w:hAnsi="Times New Roman" w:cs="Times New Roman"/>
        </w:rPr>
      </w:pPr>
      <w:r>
        <w:rPr>
          <w:rFonts w:ascii="Times New Roman" w:hAnsi="Times New Roman" w:cs="Times New Roman"/>
        </w:rPr>
        <w:t>Visualizing the trend and seasonality of this dataset</w:t>
      </w:r>
      <w:r w:rsidR="003550D8" w:rsidRPr="005353A6">
        <w:rPr>
          <w:rFonts w:ascii="Times New Roman" w:hAnsi="Times New Roman" w:cs="Times New Roman"/>
        </w:rPr>
        <w:t>.</w:t>
      </w:r>
    </w:p>
    <w:p w14:paraId="0468307F" w14:textId="15970D49" w:rsidR="0015038F" w:rsidRPr="005353A6" w:rsidRDefault="00F558E0" w:rsidP="005353A6">
      <w:pPr>
        <w:pStyle w:val="ListParagraph"/>
        <w:ind w:left="643"/>
        <w:jc w:val="both"/>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251664384" behindDoc="0" locked="0" layoutInCell="1" allowOverlap="1" wp14:anchorId="7ACD21C3" wp14:editId="5F68A224">
            <wp:simplePos x="0" y="0"/>
            <wp:positionH relativeFrom="column">
              <wp:posOffset>101600</wp:posOffset>
            </wp:positionH>
            <wp:positionV relativeFrom="page">
              <wp:posOffset>1676400</wp:posOffset>
            </wp:positionV>
            <wp:extent cx="5731510" cy="4493895"/>
            <wp:effectExtent l="0" t="0" r="2540" b="1905"/>
            <wp:wrapNone/>
            <wp:docPr id="2007557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5707" name="Picture 200755707"/>
                    <pic:cNvPicPr/>
                  </pic:nvPicPr>
                  <pic:blipFill>
                    <a:blip r:embed="rId11">
                      <a:extLst>
                        <a:ext uri="{28A0092B-C50C-407E-A947-70E740481C1C}">
                          <a14:useLocalDpi xmlns:a14="http://schemas.microsoft.com/office/drawing/2010/main" val="0"/>
                        </a:ext>
                      </a:extLst>
                    </a:blip>
                    <a:stretch>
                      <a:fillRect/>
                    </a:stretch>
                  </pic:blipFill>
                  <pic:spPr>
                    <a:xfrm>
                      <a:off x="0" y="0"/>
                      <a:ext cx="5731510" cy="4493895"/>
                    </a:xfrm>
                    <a:prstGeom prst="rect">
                      <a:avLst/>
                    </a:prstGeom>
                  </pic:spPr>
                </pic:pic>
              </a:graphicData>
            </a:graphic>
          </wp:anchor>
        </w:drawing>
      </w:r>
    </w:p>
    <w:p w14:paraId="789E9E87" w14:textId="030C9AB0" w:rsidR="003550D8" w:rsidRDefault="003550D8" w:rsidP="005353A6">
      <w:pPr>
        <w:jc w:val="both"/>
        <w:rPr>
          <w:rFonts w:ascii="Times New Roman" w:hAnsi="Times New Roman" w:cs="Times New Roman"/>
          <w:sz w:val="28"/>
          <w:szCs w:val="28"/>
        </w:rPr>
      </w:pPr>
    </w:p>
    <w:p w14:paraId="4B629798" w14:textId="77777777" w:rsidR="001F407C" w:rsidRDefault="001F407C" w:rsidP="005353A6">
      <w:pPr>
        <w:jc w:val="both"/>
        <w:rPr>
          <w:rFonts w:ascii="Times New Roman" w:hAnsi="Times New Roman" w:cs="Times New Roman"/>
          <w:sz w:val="28"/>
          <w:szCs w:val="28"/>
        </w:rPr>
      </w:pPr>
    </w:p>
    <w:p w14:paraId="62882B9B" w14:textId="77777777" w:rsidR="001F407C" w:rsidRDefault="001F407C" w:rsidP="005353A6">
      <w:pPr>
        <w:jc w:val="both"/>
        <w:rPr>
          <w:rFonts w:ascii="Times New Roman" w:hAnsi="Times New Roman" w:cs="Times New Roman"/>
          <w:sz w:val="28"/>
          <w:szCs w:val="28"/>
        </w:rPr>
      </w:pPr>
    </w:p>
    <w:p w14:paraId="4BEB492F" w14:textId="77777777" w:rsidR="001F407C" w:rsidRDefault="001F407C" w:rsidP="005353A6">
      <w:pPr>
        <w:jc w:val="both"/>
        <w:rPr>
          <w:rFonts w:ascii="Times New Roman" w:hAnsi="Times New Roman" w:cs="Times New Roman"/>
          <w:sz w:val="28"/>
          <w:szCs w:val="28"/>
        </w:rPr>
      </w:pPr>
    </w:p>
    <w:p w14:paraId="2C648D5F" w14:textId="77777777" w:rsidR="001F407C" w:rsidRDefault="001F407C" w:rsidP="005353A6">
      <w:pPr>
        <w:jc w:val="both"/>
        <w:rPr>
          <w:rFonts w:ascii="Times New Roman" w:hAnsi="Times New Roman" w:cs="Times New Roman"/>
          <w:sz w:val="28"/>
          <w:szCs w:val="28"/>
        </w:rPr>
      </w:pPr>
    </w:p>
    <w:p w14:paraId="419D5440" w14:textId="77777777" w:rsidR="001F407C" w:rsidRDefault="001F407C" w:rsidP="005353A6">
      <w:pPr>
        <w:jc w:val="both"/>
        <w:rPr>
          <w:rFonts w:ascii="Times New Roman" w:hAnsi="Times New Roman" w:cs="Times New Roman"/>
          <w:sz w:val="28"/>
          <w:szCs w:val="28"/>
        </w:rPr>
      </w:pPr>
    </w:p>
    <w:p w14:paraId="1CA55AC2" w14:textId="77777777" w:rsidR="001F407C" w:rsidRDefault="001F407C" w:rsidP="005353A6">
      <w:pPr>
        <w:jc w:val="both"/>
        <w:rPr>
          <w:rFonts w:ascii="Times New Roman" w:hAnsi="Times New Roman" w:cs="Times New Roman"/>
          <w:sz w:val="28"/>
          <w:szCs w:val="28"/>
        </w:rPr>
      </w:pPr>
    </w:p>
    <w:p w14:paraId="64155AFC" w14:textId="77777777" w:rsidR="001F407C" w:rsidRDefault="001F407C" w:rsidP="005353A6">
      <w:pPr>
        <w:jc w:val="both"/>
        <w:rPr>
          <w:rFonts w:ascii="Times New Roman" w:hAnsi="Times New Roman" w:cs="Times New Roman"/>
          <w:sz w:val="28"/>
          <w:szCs w:val="28"/>
        </w:rPr>
      </w:pPr>
    </w:p>
    <w:p w14:paraId="7E52D703" w14:textId="77777777" w:rsidR="001F407C" w:rsidRDefault="001F407C" w:rsidP="005353A6">
      <w:pPr>
        <w:jc w:val="both"/>
        <w:rPr>
          <w:rFonts w:ascii="Times New Roman" w:hAnsi="Times New Roman" w:cs="Times New Roman"/>
          <w:sz w:val="28"/>
          <w:szCs w:val="28"/>
        </w:rPr>
      </w:pPr>
    </w:p>
    <w:p w14:paraId="2EB5E64A" w14:textId="77777777" w:rsidR="001F407C" w:rsidRDefault="001F407C" w:rsidP="005353A6">
      <w:pPr>
        <w:jc w:val="both"/>
        <w:rPr>
          <w:rFonts w:ascii="Times New Roman" w:hAnsi="Times New Roman" w:cs="Times New Roman"/>
          <w:sz w:val="28"/>
          <w:szCs w:val="28"/>
        </w:rPr>
      </w:pPr>
    </w:p>
    <w:p w14:paraId="0DC1E2EE" w14:textId="77777777" w:rsidR="001F407C" w:rsidRDefault="001F407C" w:rsidP="005353A6">
      <w:pPr>
        <w:jc w:val="both"/>
        <w:rPr>
          <w:rFonts w:ascii="Times New Roman" w:hAnsi="Times New Roman" w:cs="Times New Roman"/>
          <w:sz w:val="28"/>
          <w:szCs w:val="28"/>
        </w:rPr>
      </w:pPr>
    </w:p>
    <w:p w14:paraId="3BDDFEBE" w14:textId="77777777" w:rsidR="001F407C" w:rsidRDefault="001F407C" w:rsidP="005353A6">
      <w:pPr>
        <w:jc w:val="both"/>
        <w:rPr>
          <w:rFonts w:ascii="Times New Roman" w:hAnsi="Times New Roman" w:cs="Times New Roman"/>
          <w:sz w:val="28"/>
          <w:szCs w:val="28"/>
        </w:rPr>
      </w:pPr>
    </w:p>
    <w:p w14:paraId="0417FD7C" w14:textId="77777777" w:rsidR="001F407C" w:rsidRDefault="001F407C" w:rsidP="005353A6">
      <w:pPr>
        <w:jc w:val="both"/>
        <w:rPr>
          <w:rFonts w:ascii="Times New Roman" w:hAnsi="Times New Roman" w:cs="Times New Roman"/>
          <w:sz w:val="28"/>
          <w:szCs w:val="28"/>
        </w:rPr>
      </w:pPr>
    </w:p>
    <w:p w14:paraId="6016F106" w14:textId="77777777" w:rsidR="001F407C" w:rsidRDefault="001F407C" w:rsidP="005353A6">
      <w:pPr>
        <w:jc w:val="both"/>
        <w:rPr>
          <w:rFonts w:ascii="Times New Roman" w:hAnsi="Times New Roman" w:cs="Times New Roman"/>
          <w:sz w:val="28"/>
          <w:szCs w:val="28"/>
        </w:rPr>
      </w:pPr>
    </w:p>
    <w:p w14:paraId="1B0B57DF" w14:textId="77777777" w:rsidR="001F407C" w:rsidRDefault="001F407C" w:rsidP="005353A6">
      <w:pPr>
        <w:jc w:val="both"/>
        <w:rPr>
          <w:rFonts w:ascii="Times New Roman" w:hAnsi="Times New Roman" w:cs="Times New Roman"/>
          <w:sz w:val="28"/>
          <w:szCs w:val="28"/>
        </w:rPr>
      </w:pPr>
    </w:p>
    <w:p w14:paraId="1C61151D" w14:textId="2159BC0F" w:rsidR="001F407C" w:rsidRPr="00F558E0" w:rsidRDefault="001F407C" w:rsidP="001F407C">
      <w:pPr>
        <w:pStyle w:val="ListParagraph"/>
        <w:ind w:left="1003"/>
        <w:jc w:val="center"/>
        <w:rPr>
          <w:rFonts w:ascii="Times New Roman" w:hAnsi="Times New Roman" w:cs="Times New Roman"/>
          <w:b/>
          <w:bCs/>
          <w:i/>
          <w:iCs/>
        </w:rPr>
      </w:pPr>
      <w:r w:rsidRPr="007760DA">
        <w:rPr>
          <w:rFonts w:ascii="Times New Roman" w:hAnsi="Times New Roman" w:cs="Times New Roman"/>
          <w:b/>
          <w:bCs/>
          <w:i/>
          <w:iCs/>
        </w:rPr>
        <w:t xml:space="preserve">Fig </w:t>
      </w:r>
      <w:r>
        <w:rPr>
          <w:rFonts w:ascii="Times New Roman" w:hAnsi="Times New Roman" w:cs="Times New Roman"/>
          <w:b/>
          <w:bCs/>
          <w:i/>
          <w:iCs/>
        </w:rPr>
        <w:t>4.1</w:t>
      </w:r>
      <w:r>
        <w:rPr>
          <w:rFonts w:ascii="Times New Roman" w:hAnsi="Times New Roman" w:cs="Times New Roman"/>
          <w:b/>
          <w:bCs/>
          <w:i/>
          <w:iCs/>
        </w:rPr>
        <w:t xml:space="preserve"> </w:t>
      </w:r>
      <w:r>
        <w:rPr>
          <w:rFonts w:ascii="Times New Roman" w:hAnsi="Times New Roman" w:cs="Times New Roman"/>
          <w:b/>
          <w:bCs/>
          <w:i/>
          <w:iCs/>
        </w:rPr>
        <w:t>Visualization of time series data</w:t>
      </w:r>
    </w:p>
    <w:p w14:paraId="6DD88B1C" w14:textId="77777777" w:rsidR="00AF17E2" w:rsidRDefault="00AF17E2" w:rsidP="00AF17E2">
      <w:pPr>
        <w:jc w:val="both"/>
        <w:rPr>
          <w:rFonts w:ascii="Times New Roman" w:hAnsi="Times New Roman" w:cs="Times New Roman"/>
          <w:sz w:val="28"/>
          <w:szCs w:val="28"/>
        </w:rPr>
      </w:pPr>
    </w:p>
    <w:p w14:paraId="5011658E" w14:textId="498CA679" w:rsidR="00AF17E2" w:rsidRDefault="00AF17E2" w:rsidP="00AF17E2">
      <w:pPr>
        <w:ind w:firstLine="720"/>
        <w:jc w:val="both"/>
        <w:rPr>
          <w:rFonts w:ascii="Times New Roman" w:hAnsi="Times New Roman" w:cs="Times New Roman"/>
          <w:b/>
          <w:bCs/>
          <w:i/>
          <w:iCs/>
          <w:sz w:val="28"/>
          <w:szCs w:val="28"/>
        </w:rPr>
      </w:pPr>
      <w:r w:rsidRPr="00AF17E2">
        <w:rPr>
          <w:rFonts w:ascii="Times New Roman" w:hAnsi="Times New Roman" w:cs="Times New Roman"/>
          <w:b/>
          <w:bCs/>
          <w:i/>
          <w:iCs/>
          <w:sz w:val="28"/>
          <w:szCs w:val="28"/>
        </w:rPr>
        <w:t>Interpretation:</w:t>
      </w:r>
    </w:p>
    <w:p w14:paraId="7DCD92BC" w14:textId="77777777" w:rsidR="00AF17E2" w:rsidRPr="00AF17E2" w:rsidRDefault="00AF17E2" w:rsidP="00AF17E2">
      <w:pPr>
        <w:ind w:firstLine="720"/>
        <w:jc w:val="both"/>
        <w:rPr>
          <w:rFonts w:ascii="Times New Roman" w:hAnsi="Times New Roman" w:cs="Times New Roman"/>
          <w:b/>
          <w:bCs/>
          <w:i/>
          <w:iCs/>
          <w:sz w:val="28"/>
          <w:szCs w:val="28"/>
        </w:rPr>
      </w:pPr>
    </w:p>
    <w:p w14:paraId="5EC704AB" w14:textId="1776F712" w:rsidR="00AF17E2" w:rsidRDefault="00AF17E2" w:rsidP="00AF17E2">
      <w:pPr>
        <w:pStyle w:val="ListParagraph"/>
        <w:numPr>
          <w:ilvl w:val="0"/>
          <w:numId w:val="37"/>
        </w:numPr>
        <w:jc w:val="both"/>
        <w:rPr>
          <w:rFonts w:ascii="Times New Roman" w:hAnsi="Times New Roman" w:cs="Times New Roman"/>
          <w:sz w:val="28"/>
          <w:szCs w:val="28"/>
        </w:rPr>
      </w:pPr>
      <w:r w:rsidRPr="0038100F">
        <w:rPr>
          <w:rFonts w:ascii="Times New Roman" w:hAnsi="Times New Roman" w:cs="Times New Roman"/>
          <w:b/>
          <w:bCs/>
          <w:i/>
          <w:iCs/>
          <w:sz w:val="28"/>
          <w:szCs w:val="28"/>
        </w:rPr>
        <w:t>Top Subplot:</w:t>
      </w:r>
      <w:r w:rsidRPr="00AF17E2">
        <w:rPr>
          <w:rFonts w:ascii="Times New Roman" w:hAnsi="Times New Roman" w:cs="Times New Roman"/>
          <w:sz w:val="28"/>
          <w:szCs w:val="28"/>
        </w:rPr>
        <w:t xml:space="preserve"> </w:t>
      </w:r>
      <w:r w:rsidRPr="0038100F">
        <w:rPr>
          <w:rFonts w:ascii="Times New Roman" w:hAnsi="Times New Roman" w:cs="Times New Roman"/>
          <w:sz w:val="26"/>
          <w:szCs w:val="26"/>
        </w:rPr>
        <w:t>Represents the observed time series</w:t>
      </w:r>
      <w:r w:rsidRPr="00AF17E2">
        <w:rPr>
          <w:rFonts w:ascii="Times New Roman" w:hAnsi="Times New Roman" w:cs="Times New Roman"/>
          <w:sz w:val="28"/>
          <w:szCs w:val="28"/>
        </w:rPr>
        <w:t>.</w:t>
      </w:r>
    </w:p>
    <w:p w14:paraId="44FF0BEF" w14:textId="77777777" w:rsidR="00AF17E2" w:rsidRPr="00AF17E2" w:rsidRDefault="00AF17E2" w:rsidP="00AF17E2">
      <w:pPr>
        <w:pStyle w:val="ListParagraph"/>
        <w:ind w:left="1800"/>
        <w:jc w:val="both"/>
        <w:rPr>
          <w:rFonts w:ascii="Times New Roman" w:hAnsi="Times New Roman" w:cs="Times New Roman"/>
          <w:sz w:val="28"/>
          <w:szCs w:val="28"/>
        </w:rPr>
      </w:pPr>
    </w:p>
    <w:p w14:paraId="29EBD255" w14:textId="1E5BD0F4" w:rsidR="00AF17E2" w:rsidRDefault="00AF17E2" w:rsidP="00AF17E2">
      <w:pPr>
        <w:pStyle w:val="ListParagraph"/>
        <w:numPr>
          <w:ilvl w:val="0"/>
          <w:numId w:val="37"/>
        </w:numPr>
        <w:jc w:val="both"/>
        <w:rPr>
          <w:rFonts w:ascii="Times New Roman" w:hAnsi="Times New Roman" w:cs="Times New Roman"/>
          <w:sz w:val="28"/>
          <w:szCs w:val="28"/>
        </w:rPr>
      </w:pPr>
      <w:r w:rsidRPr="0038100F">
        <w:rPr>
          <w:rFonts w:ascii="Times New Roman" w:hAnsi="Times New Roman" w:cs="Times New Roman"/>
          <w:b/>
          <w:bCs/>
          <w:i/>
          <w:iCs/>
          <w:sz w:val="28"/>
          <w:szCs w:val="28"/>
        </w:rPr>
        <w:t>Second Subplot:</w:t>
      </w:r>
      <w:r w:rsidRPr="00AF17E2">
        <w:rPr>
          <w:rFonts w:ascii="Times New Roman" w:hAnsi="Times New Roman" w:cs="Times New Roman"/>
          <w:sz w:val="28"/>
          <w:szCs w:val="28"/>
        </w:rPr>
        <w:t xml:space="preserve"> </w:t>
      </w:r>
      <w:r w:rsidRPr="00D039BB">
        <w:rPr>
          <w:rFonts w:ascii="Times New Roman" w:hAnsi="Times New Roman" w:cs="Times New Roman"/>
          <w:sz w:val="26"/>
          <w:szCs w:val="26"/>
        </w:rPr>
        <w:t>Illustrates the trend component</w:t>
      </w:r>
      <w:r w:rsidRPr="00AF17E2">
        <w:rPr>
          <w:rFonts w:ascii="Times New Roman" w:hAnsi="Times New Roman" w:cs="Times New Roman"/>
          <w:sz w:val="28"/>
          <w:szCs w:val="28"/>
        </w:rPr>
        <w:t>.</w:t>
      </w:r>
    </w:p>
    <w:p w14:paraId="4D58F4D1" w14:textId="77777777" w:rsidR="00AF17E2" w:rsidRPr="00AF17E2" w:rsidRDefault="00AF17E2" w:rsidP="00AF17E2">
      <w:pPr>
        <w:pStyle w:val="ListParagraph"/>
        <w:rPr>
          <w:rFonts w:ascii="Times New Roman" w:hAnsi="Times New Roman" w:cs="Times New Roman"/>
          <w:sz w:val="16"/>
          <w:szCs w:val="16"/>
        </w:rPr>
      </w:pPr>
    </w:p>
    <w:p w14:paraId="426F92A1" w14:textId="77777777" w:rsidR="00AF17E2" w:rsidRPr="00AF17E2" w:rsidRDefault="00AF17E2" w:rsidP="00AF17E2">
      <w:pPr>
        <w:pStyle w:val="ListParagraph"/>
        <w:ind w:left="1800"/>
        <w:jc w:val="both"/>
        <w:rPr>
          <w:rFonts w:ascii="Times New Roman" w:hAnsi="Times New Roman" w:cs="Times New Roman"/>
          <w:sz w:val="28"/>
          <w:szCs w:val="28"/>
        </w:rPr>
      </w:pPr>
    </w:p>
    <w:p w14:paraId="03F8954A" w14:textId="42874418" w:rsidR="00AF17E2" w:rsidRDefault="00AF17E2" w:rsidP="00AF17E2">
      <w:pPr>
        <w:pStyle w:val="ListParagraph"/>
        <w:numPr>
          <w:ilvl w:val="0"/>
          <w:numId w:val="37"/>
        </w:numPr>
        <w:jc w:val="both"/>
        <w:rPr>
          <w:rFonts w:ascii="Times New Roman" w:hAnsi="Times New Roman" w:cs="Times New Roman"/>
          <w:sz w:val="28"/>
          <w:szCs w:val="28"/>
        </w:rPr>
      </w:pPr>
      <w:r w:rsidRPr="00D039BB">
        <w:rPr>
          <w:rFonts w:ascii="Times New Roman" w:hAnsi="Times New Roman" w:cs="Times New Roman"/>
          <w:b/>
          <w:bCs/>
          <w:i/>
          <w:iCs/>
          <w:sz w:val="28"/>
          <w:szCs w:val="28"/>
        </w:rPr>
        <w:t>Third Subplot:</w:t>
      </w:r>
      <w:r w:rsidRPr="00AF17E2">
        <w:rPr>
          <w:rFonts w:ascii="Times New Roman" w:hAnsi="Times New Roman" w:cs="Times New Roman"/>
          <w:sz w:val="28"/>
          <w:szCs w:val="28"/>
        </w:rPr>
        <w:t xml:space="preserve"> </w:t>
      </w:r>
      <w:r w:rsidRPr="00D039BB">
        <w:rPr>
          <w:rFonts w:ascii="Times New Roman" w:hAnsi="Times New Roman" w:cs="Times New Roman"/>
          <w:sz w:val="26"/>
          <w:szCs w:val="26"/>
        </w:rPr>
        <w:t>Displays the seasonal component</w:t>
      </w:r>
      <w:r w:rsidRPr="00AF17E2">
        <w:rPr>
          <w:rFonts w:ascii="Times New Roman" w:hAnsi="Times New Roman" w:cs="Times New Roman"/>
          <w:sz w:val="28"/>
          <w:szCs w:val="28"/>
        </w:rPr>
        <w:t>.</w:t>
      </w:r>
    </w:p>
    <w:p w14:paraId="2F646479" w14:textId="77777777" w:rsidR="00AF17E2" w:rsidRPr="00AF17E2" w:rsidRDefault="00AF17E2" w:rsidP="00AF17E2">
      <w:pPr>
        <w:pStyle w:val="ListParagraph"/>
        <w:ind w:left="1800"/>
        <w:jc w:val="both"/>
        <w:rPr>
          <w:rFonts w:ascii="Times New Roman" w:hAnsi="Times New Roman" w:cs="Times New Roman"/>
          <w:sz w:val="28"/>
          <w:szCs w:val="28"/>
        </w:rPr>
      </w:pPr>
    </w:p>
    <w:p w14:paraId="2B48A14F" w14:textId="42734F24" w:rsidR="001F407C" w:rsidRPr="004717AF" w:rsidRDefault="00AF17E2" w:rsidP="00AF17E2">
      <w:pPr>
        <w:pStyle w:val="ListParagraph"/>
        <w:numPr>
          <w:ilvl w:val="0"/>
          <w:numId w:val="37"/>
        </w:numPr>
        <w:jc w:val="both"/>
        <w:rPr>
          <w:rFonts w:ascii="Times New Roman" w:hAnsi="Times New Roman" w:cs="Times New Roman"/>
          <w:sz w:val="28"/>
          <w:szCs w:val="28"/>
        </w:rPr>
      </w:pPr>
      <w:r w:rsidRPr="00765029">
        <w:rPr>
          <w:rFonts w:ascii="Times New Roman" w:hAnsi="Times New Roman" w:cs="Times New Roman"/>
          <w:b/>
          <w:bCs/>
          <w:i/>
          <w:iCs/>
          <w:sz w:val="28"/>
          <w:szCs w:val="28"/>
        </w:rPr>
        <w:t>Bottom Subplot</w:t>
      </w:r>
      <w:r w:rsidRPr="00AF17E2">
        <w:rPr>
          <w:rFonts w:ascii="Times New Roman" w:hAnsi="Times New Roman" w:cs="Times New Roman"/>
          <w:sz w:val="28"/>
          <w:szCs w:val="28"/>
        </w:rPr>
        <w:t xml:space="preserve">: </w:t>
      </w:r>
      <w:r w:rsidRPr="00765029">
        <w:rPr>
          <w:rFonts w:ascii="Times New Roman" w:hAnsi="Times New Roman" w:cs="Times New Roman"/>
          <w:sz w:val="26"/>
          <w:szCs w:val="26"/>
        </w:rPr>
        <w:t>Shows the residual component.</w:t>
      </w:r>
    </w:p>
    <w:p w14:paraId="55759B22" w14:textId="77777777" w:rsidR="004717AF" w:rsidRPr="004717AF" w:rsidRDefault="004717AF" w:rsidP="004717AF">
      <w:pPr>
        <w:pStyle w:val="ListParagraph"/>
        <w:rPr>
          <w:rFonts w:ascii="Times New Roman" w:hAnsi="Times New Roman" w:cs="Times New Roman"/>
          <w:sz w:val="28"/>
          <w:szCs w:val="28"/>
        </w:rPr>
      </w:pPr>
    </w:p>
    <w:p w14:paraId="1D5341C5" w14:textId="77777777" w:rsidR="004717AF" w:rsidRPr="00501750" w:rsidRDefault="004717AF" w:rsidP="004717AF">
      <w:pPr>
        <w:jc w:val="center"/>
        <w:rPr>
          <w:rFonts w:ascii="Times New Roman" w:hAnsi="Times New Roman" w:cs="Times New Roman"/>
          <w:sz w:val="24"/>
          <w:szCs w:val="24"/>
        </w:rPr>
      </w:pPr>
      <w:r w:rsidRPr="00FD05ED">
        <w:rPr>
          <w:rFonts w:ascii="Times New Roman" w:hAnsi="Times New Roman" w:cs="Times New Roman"/>
          <w:b/>
          <w:bCs/>
          <w:i/>
          <w:iCs/>
          <w:sz w:val="36"/>
          <w:szCs w:val="36"/>
        </w:rPr>
        <w:lastRenderedPageBreak/>
        <w:t>Project Resources</w:t>
      </w:r>
    </w:p>
    <w:p w14:paraId="1E0EE57B" w14:textId="77777777" w:rsidR="004717AF" w:rsidRDefault="004717AF" w:rsidP="004717AF">
      <w:pPr>
        <w:jc w:val="both"/>
        <w:rPr>
          <w:rFonts w:ascii="Times New Roman" w:hAnsi="Times New Roman" w:cs="Times New Roman"/>
          <w:b/>
          <w:bCs/>
          <w:sz w:val="24"/>
          <w:szCs w:val="24"/>
        </w:rPr>
      </w:pPr>
    </w:p>
    <w:p w14:paraId="338C93B2" w14:textId="3AE629C4" w:rsidR="004717AF" w:rsidRDefault="000B2C7E" w:rsidP="004717AF">
      <w:pPr>
        <w:jc w:val="both"/>
      </w:pPr>
      <w:r>
        <w:rPr>
          <w:rFonts w:ascii="Times New Roman" w:hAnsi="Times New Roman" w:cs="Times New Roman"/>
          <w:b/>
          <w:bCs/>
          <w:sz w:val="24"/>
          <w:szCs w:val="24"/>
        </w:rPr>
        <w:t>ARIMA Forecasting</w:t>
      </w:r>
      <w:r w:rsidR="004717AF" w:rsidRPr="00FD05ED">
        <w:rPr>
          <w:rFonts w:ascii="Times New Roman" w:hAnsi="Times New Roman" w:cs="Times New Roman"/>
          <w:b/>
          <w:bCs/>
          <w:sz w:val="24"/>
          <w:szCs w:val="24"/>
        </w:rPr>
        <w:t>:</w:t>
      </w:r>
      <w:r w:rsidR="004717AF" w:rsidRPr="00FD05ED">
        <w:t xml:space="preserve"> </w:t>
      </w:r>
      <w:hyperlink r:id="rId12" w:history="1">
        <w:r w:rsidR="004717AF">
          <w:rPr>
            <w:rStyle w:val="Hyperlink"/>
          </w:rPr>
          <w:t xml:space="preserve">Python | ARIMA Model for Time Series Forecasting - </w:t>
        </w:r>
        <w:proofErr w:type="spellStart"/>
        <w:r w:rsidR="004717AF">
          <w:rPr>
            <w:rStyle w:val="Hyperlink"/>
          </w:rPr>
          <w:t>GeeksforGeeks</w:t>
        </w:r>
        <w:proofErr w:type="spellEnd"/>
      </w:hyperlink>
    </w:p>
    <w:p w14:paraId="2E0AB03A" w14:textId="77777777" w:rsidR="000674A7" w:rsidRDefault="000674A7" w:rsidP="004717AF">
      <w:pPr>
        <w:jc w:val="both"/>
        <w:rPr>
          <w:rFonts w:ascii="Times New Roman" w:hAnsi="Times New Roman" w:cs="Times New Roman"/>
          <w:sz w:val="24"/>
          <w:szCs w:val="24"/>
        </w:rPr>
      </w:pPr>
    </w:p>
    <w:p w14:paraId="330AE9FC" w14:textId="77777777" w:rsidR="004717AF" w:rsidRPr="006870BD" w:rsidRDefault="004717AF" w:rsidP="004717AF">
      <w:pPr>
        <w:jc w:val="both"/>
        <w:rPr>
          <w:rFonts w:ascii="Times New Roman" w:hAnsi="Times New Roman" w:cs="Times New Roman"/>
          <w:b/>
          <w:bCs/>
          <w:sz w:val="24"/>
          <w:szCs w:val="24"/>
        </w:rPr>
      </w:pPr>
      <w:r w:rsidRPr="006870BD">
        <w:rPr>
          <w:rFonts w:ascii="Times New Roman" w:hAnsi="Times New Roman" w:cs="Times New Roman"/>
          <w:b/>
          <w:bCs/>
          <w:sz w:val="24"/>
          <w:szCs w:val="24"/>
        </w:rPr>
        <w:t>GitHub Repository:</w:t>
      </w:r>
    </w:p>
    <w:p w14:paraId="0F5AADA8" w14:textId="24C4BC82" w:rsidR="004717AF" w:rsidRPr="00FD05ED" w:rsidRDefault="004717AF" w:rsidP="004717AF">
      <w:pPr>
        <w:jc w:val="both"/>
        <w:rPr>
          <w:rFonts w:ascii="Times New Roman" w:hAnsi="Times New Roman" w:cs="Times New Roman"/>
          <w:sz w:val="24"/>
          <w:szCs w:val="24"/>
        </w:rPr>
      </w:pPr>
      <w:r>
        <w:rPr>
          <w:rFonts w:ascii="Times New Roman" w:hAnsi="Times New Roman" w:cs="Times New Roman"/>
          <w:sz w:val="24"/>
          <w:szCs w:val="24"/>
        </w:rPr>
        <w:t>Codes related to this project can be seen at my GitHub Repository:</w:t>
      </w:r>
    </w:p>
    <w:p w14:paraId="046C9AA7" w14:textId="494DFE05" w:rsidR="004717AF" w:rsidRPr="00AF17E2" w:rsidRDefault="004717AF" w:rsidP="004717AF">
      <w:pPr>
        <w:pStyle w:val="ListParagraph"/>
        <w:ind w:left="1800"/>
        <w:jc w:val="both"/>
        <w:rPr>
          <w:rFonts w:ascii="Times New Roman" w:hAnsi="Times New Roman" w:cs="Times New Roman"/>
          <w:sz w:val="28"/>
          <w:szCs w:val="28"/>
        </w:rPr>
      </w:pPr>
      <w:r w:rsidRPr="00FD05ED">
        <w:rPr>
          <w:rFonts w:ascii="Times New Roman" w:hAnsi="Times New Roman" w:cs="Times New Roman"/>
          <w:sz w:val="24"/>
          <w:szCs w:val="24"/>
        </w:rPr>
        <w:t>GitHub</w:t>
      </w:r>
      <w:r>
        <w:rPr>
          <w:rFonts w:ascii="Times New Roman" w:hAnsi="Times New Roman" w:cs="Times New Roman"/>
          <w:sz w:val="24"/>
          <w:szCs w:val="24"/>
        </w:rPr>
        <w:t xml:space="preserve"> </w:t>
      </w:r>
      <w:r w:rsidRPr="00FD05ED">
        <w:rPr>
          <w:rFonts w:ascii="Times New Roman" w:hAnsi="Times New Roman" w:cs="Times New Roman"/>
          <w:sz w:val="24"/>
          <w:szCs w:val="24"/>
        </w:rPr>
        <w:t>Repository</w:t>
      </w:r>
      <w:r>
        <w:rPr>
          <w:rFonts w:ascii="Times New Roman" w:hAnsi="Times New Roman" w:cs="Times New Roman"/>
          <w:sz w:val="24"/>
          <w:szCs w:val="24"/>
        </w:rPr>
        <w:t>:</w:t>
      </w:r>
      <w:r w:rsidRPr="00C0157C">
        <w:t xml:space="preserve"> </w:t>
      </w:r>
      <w:hyperlink r:id="rId13" w:history="1">
        <w:r w:rsidR="00413AC2" w:rsidRPr="00413AC2">
          <w:rPr>
            <w:rStyle w:val="Hyperlink"/>
          </w:rPr>
          <w:t>Retail Store Forecasting</w:t>
        </w:r>
      </w:hyperlink>
    </w:p>
    <w:sectPr w:rsidR="004717AF" w:rsidRPr="00AF17E2" w:rsidSect="00B37FBC">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708"/>
    <w:multiLevelType w:val="hybridMultilevel"/>
    <w:tmpl w:val="9B0A67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E20B74"/>
    <w:multiLevelType w:val="hybridMultilevel"/>
    <w:tmpl w:val="1EA2A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745F1"/>
    <w:multiLevelType w:val="hybridMultilevel"/>
    <w:tmpl w:val="04323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AC6C7B"/>
    <w:multiLevelType w:val="hybridMultilevel"/>
    <w:tmpl w:val="B81E039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2337FC"/>
    <w:multiLevelType w:val="multilevel"/>
    <w:tmpl w:val="BF6C3CFA"/>
    <w:lvl w:ilvl="0">
      <w:start w:val="2"/>
      <w:numFmt w:val="decimal"/>
      <w:lvlText w:val="%1."/>
      <w:lvlJc w:val="left"/>
      <w:pPr>
        <w:ind w:left="1130" w:hanging="360"/>
      </w:pPr>
      <w:rPr>
        <w:rFonts w:hint="default"/>
      </w:rPr>
    </w:lvl>
    <w:lvl w:ilvl="1">
      <w:start w:val="2"/>
      <w:numFmt w:val="decimal"/>
      <w:isLgl/>
      <w:lvlText w:val="%1.%2"/>
      <w:lvlJc w:val="left"/>
      <w:pPr>
        <w:ind w:left="1333" w:hanging="360"/>
      </w:pPr>
      <w:rPr>
        <w:rFonts w:hint="default"/>
      </w:rPr>
    </w:lvl>
    <w:lvl w:ilvl="2">
      <w:start w:val="1"/>
      <w:numFmt w:val="decimal"/>
      <w:isLgl/>
      <w:lvlText w:val="%1.%2.%3"/>
      <w:lvlJc w:val="left"/>
      <w:pPr>
        <w:ind w:left="1896" w:hanging="720"/>
      </w:pPr>
      <w:rPr>
        <w:rFonts w:hint="default"/>
      </w:rPr>
    </w:lvl>
    <w:lvl w:ilvl="3">
      <w:start w:val="1"/>
      <w:numFmt w:val="decimal"/>
      <w:isLgl/>
      <w:lvlText w:val="%1.%2.%3.%4"/>
      <w:lvlJc w:val="left"/>
      <w:pPr>
        <w:ind w:left="2099"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428" w:hanging="1440"/>
      </w:pPr>
      <w:rPr>
        <w:rFonts w:hint="default"/>
      </w:rPr>
    </w:lvl>
    <w:lvl w:ilvl="7">
      <w:start w:val="1"/>
      <w:numFmt w:val="decimal"/>
      <w:isLgl/>
      <w:lvlText w:val="%1.%2.%3.%4.%5.%6.%7.%8"/>
      <w:lvlJc w:val="left"/>
      <w:pPr>
        <w:ind w:left="3631" w:hanging="1440"/>
      </w:pPr>
      <w:rPr>
        <w:rFonts w:hint="default"/>
      </w:rPr>
    </w:lvl>
    <w:lvl w:ilvl="8">
      <w:start w:val="1"/>
      <w:numFmt w:val="decimal"/>
      <w:isLgl/>
      <w:lvlText w:val="%1.%2.%3.%4.%5.%6.%7.%8.%9"/>
      <w:lvlJc w:val="left"/>
      <w:pPr>
        <w:ind w:left="3834" w:hanging="1440"/>
      </w:pPr>
      <w:rPr>
        <w:rFonts w:hint="default"/>
      </w:rPr>
    </w:lvl>
  </w:abstractNum>
  <w:abstractNum w:abstractNumId="5" w15:restartNumberingAfterBreak="0">
    <w:nsid w:val="0E284F26"/>
    <w:multiLevelType w:val="hybridMultilevel"/>
    <w:tmpl w:val="52DE8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A14210"/>
    <w:multiLevelType w:val="hybridMultilevel"/>
    <w:tmpl w:val="586A5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9C13273"/>
    <w:multiLevelType w:val="hybridMultilevel"/>
    <w:tmpl w:val="41A0F6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4630A7"/>
    <w:multiLevelType w:val="hybridMultilevel"/>
    <w:tmpl w:val="FCE687FE"/>
    <w:lvl w:ilvl="0" w:tplc="40090001">
      <w:start w:val="1"/>
      <w:numFmt w:val="bullet"/>
      <w:lvlText w:val=""/>
      <w:lvlJc w:val="left"/>
      <w:pPr>
        <w:ind w:left="1363" w:hanging="360"/>
      </w:pPr>
      <w:rPr>
        <w:rFonts w:ascii="Symbol" w:hAnsi="Symbol" w:hint="default"/>
      </w:rPr>
    </w:lvl>
    <w:lvl w:ilvl="1" w:tplc="A830A792">
      <w:numFmt w:val="bullet"/>
      <w:lvlText w:val="-"/>
      <w:lvlJc w:val="left"/>
      <w:pPr>
        <w:ind w:left="2083" w:hanging="360"/>
      </w:pPr>
      <w:rPr>
        <w:rFonts w:ascii="Times New Roman" w:eastAsiaTheme="minorHAnsi" w:hAnsi="Times New Roman" w:cs="Times New Roman"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9" w15:restartNumberingAfterBreak="0">
    <w:nsid w:val="1B69379F"/>
    <w:multiLevelType w:val="hybridMultilevel"/>
    <w:tmpl w:val="3F3EB2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1DE0B3F"/>
    <w:multiLevelType w:val="multilevel"/>
    <w:tmpl w:val="E21612E2"/>
    <w:lvl w:ilvl="0">
      <w:start w:val="1"/>
      <w:numFmt w:val="decimal"/>
      <w:lvlText w:val="%1."/>
      <w:lvlJc w:val="left"/>
      <w:pPr>
        <w:ind w:left="643"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723" w:hanging="720"/>
      </w:pPr>
      <w:rPr>
        <w:rFonts w:hint="default"/>
      </w:rPr>
    </w:lvl>
    <w:lvl w:ilvl="3">
      <w:start w:val="1"/>
      <w:numFmt w:val="decimal"/>
      <w:isLgl/>
      <w:lvlText w:val="%1.%2.%3.%4"/>
      <w:lvlJc w:val="left"/>
      <w:pPr>
        <w:ind w:left="2083" w:hanging="720"/>
      </w:pPr>
      <w:rPr>
        <w:rFonts w:hint="default"/>
      </w:rPr>
    </w:lvl>
    <w:lvl w:ilvl="4">
      <w:start w:val="1"/>
      <w:numFmt w:val="decimal"/>
      <w:isLgl/>
      <w:lvlText w:val="%1.%2.%3.%4.%5"/>
      <w:lvlJc w:val="left"/>
      <w:pPr>
        <w:ind w:left="2803" w:hanging="1080"/>
      </w:pPr>
      <w:rPr>
        <w:rFonts w:hint="default"/>
      </w:rPr>
    </w:lvl>
    <w:lvl w:ilvl="5">
      <w:start w:val="1"/>
      <w:numFmt w:val="decimal"/>
      <w:isLgl/>
      <w:lvlText w:val="%1.%2.%3.%4.%5.%6"/>
      <w:lvlJc w:val="left"/>
      <w:pPr>
        <w:ind w:left="3163" w:hanging="1080"/>
      </w:pPr>
      <w:rPr>
        <w:rFonts w:hint="default"/>
      </w:rPr>
    </w:lvl>
    <w:lvl w:ilvl="6">
      <w:start w:val="1"/>
      <w:numFmt w:val="decimal"/>
      <w:isLgl/>
      <w:lvlText w:val="%1.%2.%3.%4.%5.%6.%7"/>
      <w:lvlJc w:val="left"/>
      <w:pPr>
        <w:ind w:left="3883"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603" w:hanging="1440"/>
      </w:pPr>
      <w:rPr>
        <w:rFonts w:hint="default"/>
      </w:rPr>
    </w:lvl>
  </w:abstractNum>
  <w:abstractNum w:abstractNumId="11" w15:restartNumberingAfterBreak="0">
    <w:nsid w:val="237C7F9B"/>
    <w:multiLevelType w:val="hybridMultilevel"/>
    <w:tmpl w:val="3C20FF9A"/>
    <w:lvl w:ilvl="0" w:tplc="4009000F">
      <w:start w:val="1"/>
      <w:numFmt w:val="decimal"/>
      <w:lvlText w:val="%1."/>
      <w:lvlJc w:val="left"/>
      <w:pPr>
        <w:ind w:left="720" w:hanging="360"/>
      </w:pPr>
      <w:rPr>
        <w:rFonts w:hint="default"/>
      </w:rPr>
    </w:lvl>
    <w:lvl w:ilvl="1" w:tplc="0C26683A">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F050F3"/>
    <w:multiLevelType w:val="hybridMultilevel"/>
    <w:tmpl w:val="83FE2F7C"/>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3" w15:restartNumberingAfterBreak="0">
    <w:nsid w:val="26AE1842"/>
    <w:multiLevelType w:val="hybridMultilevel"/>
    <w:tmpl w:val="BEE4BA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8AE48FD"/>
    <w:multiLevelType w:val="hybridMultilevel"/>
    <w:tmpl w:val="A1A49D56"/>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A9D728E"/>
    <w:multiLevelType w:val="hybridMultilevel"/>
    <w:tmpl w:val="DEECB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D31DA3"/>
    <w:multiLevelType w:val="hybridMultilevel"/>
    <w:tmpl w:val="72FA4D2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C352DDD"/>
    <w:multiLevelType w:val="hybridMultilevel"/>
    <w:tmpl w:val="A9303C2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E803271"/>
    <w:multiLevelType w:val="hybridMultilevel"/>
    <w:tmpl w:val="B0AC36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01A141C"/>
    <w:multiLevelType w:val="hybridMultilevel"/>
    <w:tmpl w:val="57FCC5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32BE6C82"/>
    <w:multiLevelType w:val="hybridMultilevel"/>
    <w:tmpl w:val="E5B2A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3311DD6"/>
    <w:multiLevelType w:val="hybridMultilevel"/>
    <w:tmpl w:val="E1421C28"/>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37005A8"/>
    <w:multiLevelType w:val="hybridMultilevel"/>
    <w:tmpl w:val="53DC96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771D67"/>
    <w:multiLevelType w:val="hybridMultilevel"/>
    <w:tmpl w:val="7832B952"/>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4" w15:restartNumberingAfterBreak="0">
    <w:nsid w:val="35F8312C"/>
    <w:multiLevelType w:val="hybridMultilevel"/>
    <w:tmpl w:val="55E48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692B24"/>
    <w:multiLevelType w:val="hybridMultilevel"/>
    <w:tmpl w:val="B5647256"/>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1B1317"/>
    <w:multiLevelType w:val="hybridMultilevel"/>
    <w:tmpl w:val="05AE6192"/>
    <w:lvl w:ilvl="0" w:tplc="0C26683A">
      <w:start w:val="1"/>
      <w:numFmt w:val="bullet"/>
      <w:lvlText w:val="-"/>
      <w:lvlJc w:val="left"/>
      <w:pPr>
        <w:ind w:left="2520" w:hanging="360"/>
      </w:pPr>
      <w:rPr>
        <w:rFonts w:ascii="Times New Roman" w:eastAsiaTheme="minorHAnsi" w:hAnsi="Times New Roman"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45BD1EF3"/>
    <w:multiLevelType w:val="hybridMultilevel"/>
    <w:tmpl w:val="0A9A12E0"/>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99B121C"/>
    <w:multiLevelType w:val="hybridMultilevel"/>
    <w:tmpl w:val="D2AC94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4A986F16"/>
    <w:multiLevelType w:val="hybridMultilevel"/>
    <w:tmpl w:val="6A3633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622A4A"/>
    <w:multiLevelType w:val="hybridMultilevel"/>
    <w:tmpl w:val="1FE03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71E63CC"/>
    <w:multiLevelType w:val="hybridMultilevel"/>
    <w:tmpl w:val="FE9439A0"/>
    <w:lvl w:ilvl="0" w:tplc="40090001">
      <w:start w:val="1"/>
      <w:numFmt w:val="bullet"/>
      <w:lvlText w:val=""/>
      <w:lvlJc w:val="left"/>
      <w:pPr>
        <w:ind w:left="720" w:hanging="360"/>
      </w:pPr>
      <w:rPr>
        <w:rFonts w:ascii="Symbol" w:hAnsi="Symbol" w:hint="default"/>
      </w:rPr>
    </w:lvl>
    <w:lvl w:ilvl="1" w:tplc="039A755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FE38D7"/>
    <w:multiLevelType w:val="hybridMultilevel"/>
    <w:tmpl w:val="A9C696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A523BC"/>
    <w:multiLevelType w:val="hybridMultilevel"/>
    <w:tmpl w:val="37263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E95AEE"/>
    <w:multiLevelType w:val="hybridMultilevel"/>
    <w:tmpl w:val="45DEAC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6D646015"/>
    <w:multiLevelType w:val="hybridMultilevel"/>
    <w:tmpl w:val="8D489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A931D23"/>
    <w:multiLevelType w:val="hybridMultilevel"/>
    <w:tmpl w:val="1FC2CC2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6616761">
    <w:abstractNumId w:val="36"/>
  </w:num>
  <w:num w:numId="2" w16cid:durableId="1537546515">
    <w:abstractNumId w:val="11"/>
  </w:num>
  <w:num w:numId="3" w16cid:durableId="1379743679">
    <w:abstractNumId w:val="25"/>
  </w:num>
  <w:num w:numId="4" w16cid:durableId="1664696627">
    <w:abstractNumId w:val="21"/>
  </w:num>
  <w:num w:numId="5" w16cid:durableId="1372073264">
    <w:abstractNumId w:val="14"/>
  </w:num>
  <w:num w:numId="6" w16cid:durableId="381252769">
    <w:abstractNumId w:val="27"/>
  </w:num>
  <w:num w:numId="7" w16cid:durableId="889922203">
    <w:abstractNumId w:val="26"/>
  </w:num>
  <w:num w:numId="8" w16cid:durableId="1883007791">
    <w:abstractNumId w:val="13"/>
  </w:num>
  <w:num w:numId="9" w16cid:durableId="2005432215">
    <w:abstractNumId w:val="9"/>
  </w:num>
  <w:num w:numId="10" w16cid:durableId="970481752">
    <w:abstractNumId w:val="30"/>
  </w:num>
  <w:num w:numId="11" w16cid:durableId="1920139564">
    <w:abstractNumId w:val="7"/>
  </w:num>
  <w:num w:numId="12" w16cid:durableId="1094517678">
    <w:abstractNumId w:val="32"/>
  </w:num>
  <w:num w:numId="13" w16cid:durableId="1124496417">
    <w:abstractNumId w:val="17"/>
  </w:num>
  <w:num w:numId="14" w16cid:durableId="1715883255">
    <w:abstractNumId w:val="34"/>
  </w:num>
  <w:num w:numId="15" w16cid:durableId="1644040221">
    <w:abstractNumId w:val="35"/>
  </w:num>
  <w:num w:numId="16" w16cid:durableId="2085569204">
    <w:abstractNumId w:val="20"/>
  </w:num>
  <w:num w:numId="17" w16cid:durableId="392703804">
    <w:abstractNumId w:val="28"/>
  </w:num>
  <w:num w:numId="18" w16cid:durableId="665591143">
    <w:abstractNumId w:val="22"/>
  </w:num>
  <w:num w:numId="19" w16cid:durableId="166291725">
    <w:abstractNumId w:val="3"/>
  </w:num>
  <w:num w:numId="20" w16cid:durableId="953826160">
    <w:abstractNumId w:val="0"/>
  </w:num>
  <w:num w:numId="21" w16cid:durableId="793251293">
    <w:abstractNumId w:val="6"/>
  </w:num>
  <w:num w:numId="22" w16cid:durableId="1927960679">
    <w:abstractNumId w:val="15"/>
  </w:num>
  <w:num w:numId="23" w16cid:durableId="855967317">
    <w:abstractNumId w:val="2"/>
  </w:num>
  <w:num w:numId="24" w16cid:durableId="197940657">
    <w:abstractNumId w:val="16"/>
  </w:num>
  <w:num w:numId="25" w16cid:durableId="1099062558">
    <w:abstractNumId w:val="1"/>
  </w:num>
  <w:num w:numId="26" w16cid:durableId="256402062">
    <w:abstractNumId w:val="24"/>
  </w:num>
  <w:num w:numId="27" w16cid:durableId="1526092766">
    <w:abstractNumId w:val="10"/>
  </w:num>
  <w:num w:numId="28" w16cid:durableId="1270161711">
    <w:abstractNumId w:val="23"/>
  </w:num>
  <w:num w:numId="29" w16cid:durableId="1538615236">
    <w:abstractNumId w:val="12"/>
  </w:num>
  <w:num w:numId="30" w16cid:durableId="1237474788">
    <w:abstractNumId w:val="4"/>
  </w:num>
  <w:num w:numId="31" w16cid:durableId="486945395">
    <w:abstractNumId w:val="8"/>
  </w:num>
  <w:num w:numId="32" w16cid:durableId="522791171">
    <w:abstractNumId w:val="5"/>
  </w:num>
  <w:num w:numId="33" w16cid:durableId="1762026444">
    <w:abstractNumId w:val="33"/>
  </w:num>
  <w:num w:numId="34" w16cid:durableId="1619792781">
    <w:abstractNumId w:val="29"/>
  </w:num>
  <w:num w:numId="35" w16cid:durableId="1962370700">
    <w:abstractNumId w:val="31"/>
  </w:num>
  <w:num w:numId="36" w16cid:durableId="2022509075">
    <w:abstractNumId w:val="19"/>
  </w:num>
  <w:num w:numId="37" w16cid:durableId="7521208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55"/>
    <w:rsid w:val="0002234A"/>
    <w:rsid w:val="000674A7"/>
    <w:rsid w:val="000B2C7E"/>
    <w:rsid w:val="000D47AE"/>
    <w:rsid w:val="00141611"/>
    <w:rsid w:val="0015038F"/>
    <w:rsid w:val="001570D9"/>
    <w:rsid w:val="001929D2"/>
    <w:rsid w:val="001F407C"/>
    <w:rsid w:val="00254E30"/>
    <w:rsid w:val="00271F2E"/>
    <w:rsid w:val="0029044E"/>
    <w:rsid w:val="00291AD2"/>
    <w:rsid w:val="002947B2"/>
    <w:rsid w:val="0033590B"/>
    <w:rsid w:val="003364D4"/>
    <w:rsid w:val="003550D8"/>
    <w:rsid w:val="0038100F"/>
    <w:rsid w:val="003A42E2"/>
    <w:rsid w:val="003B31ED"/>
    <w:rsid w:val="003C5705"/>
    <w:rsid w:val="003F39F8"/>
    <w:rsid w:val="00413AC2"/>
    <w:rsid w:val="004717AF"/>
    <w:rsid w:val="004A3F5C"/>
    <w:rsid w:val="004C433C"/>
    <w:rsid w:val="004C4651"/>
    <w:rsid w:val="005353A6"/>
    <w:rsid w:val="00595D70"/>
    <w:rsid w:val="00661EA2"/>
    <w:rsid w:val="006C5807"/>
    <w:rsid w:val="00765029"/>
    <w:rsid w:val="0076779D"/>
    <w:rsid w:val="007760DA"/>
    <w:rsid w:val="007C2EE9"/>
    <w:rsid w:val="008203FF"/>
    <w:rsid w:val="008C6A1D"/>
    <w:rsid w:val="008D7C49"/>
    <w:rsid w:val="008E53D5"/>
    <w:rsid w:val="00935FFB"/>
    <w:rsid w:val="009944E7"/>
    <w:rsid w:val="009969E0"/>
    <w:rsid w:val="009A424C"/>
    <w:rsid w:val="009D79A9"/>
    <w:rsid w:val="00A24521"/>
    <w:rsid w:val="00A3413D"/>
    <w:rsid w:val="00A36D7E"/>
    <w:rsid w:val="00A87784"/>
    <w:rsid w:val="00AF17E2"/>
    <w:rsid w:val="00B03573"/>
    <w:rsid w:val="00B31A25"/>
    <w:rsid w:val="00B37FBC"/>
    <w:rsid w:val="00B63C2B"/>
    <w:rsid w:val="00B929CF"/>
    <w:rsid w:val="00BC72C6"/>
    <w:rsid w:val="00C819AC"/>
    <w:rsid w:val="00CC4BED"/>
    <w:rsid w:val="00CD5D09"/>
    <w:rsid w:val="00D039BB"/>
    <w:rsid w:val="00D130AC"/>
    <w:rsid w:val="00D43AE0"/>
    <w:rsid w:val="00D84D5A"/>
    <w:rsid w:val="00DC3400"/>
    <w:rsid w:val="00E00B55"/>
    <w:rsid w:val="00E21FEE"/>
    <w:rsid w:val="00E857D4"/>
    <w:rsid w:val="00EA1871"/>
    <w:rsid w:val="00F37BFA"/>
    <w:rsid w:val="00F558E0"/>
    <w:rsid w:val="00FC58E3"/>
    <w:rsid w:val="00FE6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49D3"/>
  <w15:chartTrackingRefBased/>
  <w15:docId w15:val="{90F9A161-F37C-4591-AB9C-777EFF1A1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784"/>
    <w:pPr>
      <w:ind w:left="720"/>
      <w:contextualSpacing/>
    </w:pPr>
  </w:style>
  <w:style w:type="paragraph" w:styleId="HTMLPreformatted">
    <w:name w:val="HTML Preformatted"/>
    <w:basedOn w:val="Normal"/>
    <w:link w:val="HTMLPreformattedChar"/>
    <w:uiPriority w:val="99"/>
    <w:semiHidden/>
    <w:unhideWhenUsed/>
    <w:rsid w:val="00022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2234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4717AF"/>
    <w:rPr>
      <w:color w:val="0000FF"/>
      <w:u w:val="single"/>
    </w:rPr>
  </w:style>
  <w:style w:type="character" w:styleId="UnresolvedMention">
    <w:name w:val="Unresolved Mention"/>
    <w:basedOn w:val="DefaultParagraphFont"/>
    <w:uiPriority w:val="99"/>
    <w:semiHidden/>
    <w:unhideWhenUsed/>
    <w:rsid w:val="00413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16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madhurimarawat/Machine-Learning-Projects-In-Python/tree/main/Sales%20Forecasting%20for%20Furniture%20Sto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python-arima-model-for-time-series-foreca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67</cp:revision>
  <dcterms:created xsi:type="dcterms:W3CDTF">2024-01-23T13:49:00Z</dcterms:created>
  <dcterms:modified xsi:type="dcterms:W3CDTF">2024-03-10T06:36:00Z</dcterms:modified>
</cp:coreProperties>
</file>