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E4A5F8" w14:textId="77777777" w:rsidR="0044388E" w:rsidRDefault="0044388E">
      <w:pPr>
        <w:pStyle w:val="BodyText"/>
        <w:rPr>
          <w:sz w:val="20"/>
        </w:rPr>
      </w:pPr>
    </w:p>
    <w:p w14:paraId="59BFDE14" w14:textId="77777777" w:rsidR="0044388E" w:rsidRDefault="00000000">
      <w:pPr>
        <w:pStyle w:val="Title"/>
      </w:pPr>
      <w:r>
        <w:t>Customer</w:t>
      </w:r>
      <w:r>
        <w:rPr>
          <w:spacing w:val="-6"/>
        </w:rPr>
        <w:t xml:space="preserve"> </w:t>
      </w:r>
      <w:r>
        <w:t>Journey</w:t>
      </w:r>
      <w:r>
        <w:rPr>
          <w:spacing w:val="-5"/>
        </w:rPr>
        <w:t xml:space="preserve"> Map</w:t>
      </w:r>
    </w:p>
    <w:p w14:paraId="30B78DF1" w14:textId="77777777" w:rsidR="0044388E" w:rsidRDefault="0044388E">
      <w:pPr>
        <w:pStyle w:val="BodyText"/>
        <w:rPr>
          <w:b/>
          <w:sz w:val="20"/>
        </w:rPr>
      </w:pPr>
    </w:p>
    <w:p w14:paraId="0CCD26E1" w14:textId="77777777" w:rsidR="0044388E" w:rsidRDefault="0044388E">
      <w:pPr>
        <w:pStyle w:val="BodyText"/>
        <w:spacing w:before="9"/>
        <w:rPr>
          <w:b/>
          <w:sz w:val="26"/>
        </w:rPr>
      </w:pPr>
    </w:p>
    <w:tbl>
      <w:tblPr>
        <w:tblW w:w="0" w:type="auto"/>
        <w:tblInd w:w="120" w:type="dxa"/>
        <w:tblBorders>
          <w:top w:val="single" w:sz="8" w:space="0" w:color="CCCCCC"/>
          <w:left w:val="single" w:sz="8" w:space="0" w:color="CCCCCC"/>
          <w:bottom w:val="single" w:sz="8" w:space="0" w:color="CCCCCC"/>
          <w:right w:val="single" w:sz="8" w:space="0" w:color="CCCCCC"/>
          <w:insideH w:val="single" w:sz="8" w:space="0" w:color="CCCCCC"/>
          <w:insideV w:val="single" w:sz="8" w:space="0" w:color="CCCCCC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440"/>
        <w:gridCol w:w="6920"/>
      </w:tblGrid>
      <w:tr w:rsidR="0044388E" w14:paraId="538D83CD" w14:textId="77777777">
        <w:trPr>
          <w:trHeight w:val="399"/>
        </w:trPr>
        <w:tc>
          <w:tcPr>
            <w:tcW w:w="2440" w:type="dxa"/>
          </w:tcPr>
          <w:p w14:paraId="35592E6D" w14:textId="77777777" w:rsidR="0044388E" w:rsidRDefault="00000000">
            <w:pPr>
              <w:pStyle w:val="TableParagraph"/>
              <w:spacing w:before="47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Date</w:t>
            </w:r>
          </w:p>
        </w:tc>
        <w:tc>
          <w:tcPr>
            <w:tcW w:w="6920" w:type="dxa"/>
          </w:tcPr>
          <w:p w14:paraId="3956D747" w14:textId="77777777" w:rsidR="0044388E" w:rsidRDefault="00000000">
            <w:pPr>
              <w:pStyle w:val="TableParagraph"/>
              <w:spacing w:before="47"/>
              <w:ind w:left="114"/>
              <w:rPr>
                <w:sz w:val="24"/>
              </w:rPr>
            </w:pPr>
            <w:r>
              <w:rPr>
                <w:sz w:val="24"/>
              </w:rPr>
              <w:t>27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June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2026</w:t>
            </w:r>
          </w:p>
        </w:tc>
      </w:tr>
      <w:tr w:rsidR="0044388E" w14:paraId="67D6AE78" w14:textId="77777777">
        <w:trPr>
          <w:trHeight w:val="400"/>
        </w:trPr>
        <w:tc>
          <w:tcPr>
            <w:tcW w:w="2440" w:type="dxa"/>
          </w:tcPr>
          <w:p w14:paraId="77063479" w14:textId="77777777" w:rsidR="0044388E" w:rsidRDefault="00000000">
            <w:pPr>
              <w:pStyle w:val="TableParagraph"/>
              <w:spacing w:before="50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Team</w:t>
            </w:r>
            <w:r>
              <w:rPr>
                <w:b/>
                <w:spacing w:val="-6"/>
                <w:sz w:val="24"/>
              </w:rPr>
              <w:t xml:space="preserve"> </w:t>
            </w:r>
            <w:r>
              <w:rPr>
                <w:b/>
                <w:spacing w:val="-5"/>
                <w:sz w:val="24"/>
              </w:rPr>
              <w:t>ID</w:t>
            </w:r>
          </w:p>
        </w:tc>
        <w:tc>
          <w:tcPr>
            <w:tcW w:w="6920" w:type="dxa"/>
          </w:tcPr>
          <w:p w14:paraId="44180077" w14:textId="269B1289" w:rsidR="0044388E" w:rsidRDefault="00D815A3" w:rsidP="00D815A3">
            <w:pPr>
              <w:pStyle w:val="TableParagraph"/>
              <w:spacing w:before="50"/>
              <w:ind w:left="0"/>
              <w:rPr>
                <w:sz w:val="24"/>
              </w:rPr>
            </w:pPr>
            <w:r w:rsidRPr="00D815A3">
              <w:rPr>
                <w:sz w:val="24"/>
              </w:rPr>
              <w:t>SWTID-2026-1882</w:t>
            </w:r>
          </w:p>
        </w:tc>
      </w:tr>
      <w:tr w:rsidR="0044388E" w14:paraId="1F983555" w14:textId="77777777">
        <w:trPr>
          <w:trHeight w:val="400"/>
        </w:trPr>
        <w:tc>
          <w:tcPr>
            <w:tcW w:w="2440" w:type="dxa"/>
          </w:tcPr>
          <w:p w14:paraId="31F0183F" w14:textId="77777777" w:rsidR="0044388E" w:rsidRDefault="00000000">
            <w:pPr>
              <w:pStyle w:val="TableParagraph"/>
              <w:spacing w:before="52"/>
              <w:rPr>
                <w:b/>
                <w:sz w:val="24"/>
              </w:rPr>
            </w:pPr>
            <w:r>
              <w:rPr>
                <w:b/>
                <w:sz w:val="24"/>
              </w:rPr>
              <w:t>Project</w:t>
            </w:r>
            <w:r>
              <w:rPr>
                <w:b/>
                <w:spacing w:val="-4"/>
                <w:sz w:val="24"/>
              </w:rPr>
              <w:t xml:space="preserve"> Name</w:t>
            </w:r>
          </w:p>
        </w:tc>
        <w:tc>
          <w:tcPr>
            <w:tcW w:w="6920" w:type="dxa"/>
          </w:tcPr>
          <w:p w14:paraId="62DEFCE1" w14:textId="64D4E702" w:rsidR="0044388E" w:rsidRDefault="00D815A3" w:rsidP="00D815A3">
            <w:pPr>
              <w:pStyle w:val="TableParagraph"/>
              <w:spacing w:before="52"/>
              <w:rPr>
                <w:sz w:val="24"/>
              </w:rPr>
            </w:pPr>
            <w:r w:rsidRPr="00D815A3">
              <w:rPr>
                <w:sz w:val="24"/>
              </w:rPr>
              <w:t>Rising Waters – Machine Learning-Based Flood Prediction System</w:t>
            </w:r>
          </w:p>
        </w:tc>
      </w:tr>
      <w:tr w:rsidR="0044388E" w14:paraId="31BCBFC5" w14:textId="77777777">
        <w:trPr>
          <w:trHeight w:val="400"/>
        </w:trPr>
        <w:tc>
          <w:tcPr>
            <w:tcW w:w="2440" w:type="dxa"/>
          </w:tcPr>
          <w:p w14:paraId="2D42BF71" w14:textId="77777777" w:rsidR="0044388E" w:rsidRDefault="00000000">
            <w:pPr>
              <w:pStyle w:val="TableParagraph"/>
              <w:spacing w:before="54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Maximum </w:t>
            </w:r>
            <w:r>
              <w:rPr>
                <w:b/>
                <w:spacing w:val="-2"/>
                <w:sz w:val="24"/>
              </w:rPr>
              <w:t>Marks</w:t>
            </w:r>
          </w:p>
        </w:tc>
        <w:tc>
          <w:tcPr>
            <w:tcW w:w="6920" w:type="dxa"/>
          </w:tcPr>
          <w:p w14:paraId="74B7296A" w14:textId="77777777" w:rsidR="0044388E" w:rsidRDefault="00000000">
            <w:pPr>
              <w:pStyle w:val="TableParagraph"/>
              <w:spacing w:before="54"/>
              <w:ind w:left="114"/>
              <w:rPr>
                <w:sz w:val="24"/>
              </w:rPr>
            </w:pPr>
            <w:r>
              <w:rPr>
                <w:sz w:val="24"/>
              </w:rPr>
              <w:t xml:space="preserve">2 </w:t>
            </w:r>
            <w:r>
              <w:rPr>
                <w:spacing w:val="-2"/>
                <w:sz w:val="24"/>
              </w:rPr>
              <w:t>Marks</w:t>
            </w:r>
          </w:p>
        </w:tc>
      </w:tr>
    </w:tbl>
    <w:p w14:paraId="3115B093" w14:textId="77777777" w:rsidR="0044388E" w:rsidRDefault="0044388E">
      <w:pPr>
        <w:pStyle w:val="BodyText"/>
        <w:spacing w:before="7"/>
        <w:rPr>
          <w:b/>
        </w:rPr>
      </w:pPr>
    </w:p>
    <w:p w14:paraId="2823C03C" w14:textId="77777777" w:rsidR="0044388E" w:rsidRDefault="00000000">
      <w:pPr>
        <w:spacing w:before="90"/>
        <w:ind w:left="100"/>
        <w:rPr>
          <w:b/>
          <w:sz w:val="24"/>
        </w:rPr>
      </w:pPr>
      <w:bookmarkStart w:id="0" w:name="Customer_Journey_Map_"/>
      <w:bookmarkEnd w:id="0"/>
      <w:r>
        <w:rPr>
          <w:b/>
          <w:sz w:val="24"/>
        </w:rPr>
        <w:t xml:space="preserve">Customer Journey </w:t>
      </w:r>
      <w:r>
        <w:rPr>
          <w:b/>
          <w:spacing w:val="-5"/>
          <w:sz w:val="24"/>
        </w:rPr>
        <w:t>Map</w:t>
      </w:r>
    </w:p>
    <w:p w14:paraId="7A0AFC60" w14:textId="77777777" w:rsidR="00D815A3" w:rsidRPr="00D815A3" w:rsidRDefault="00D815A3" w:rsidP="00D815A3">
      <w:pPr>
        <w:pStyle w:val="BodyText"/>
        <w:spacing w:before="121" w:line="276" w:lineRule="auto"/>
        <w:ind w:left="100"/>
        <w:rPr>
          <w:lang w:val="en-IN"/>
        </w:rPr>
      </w:pPr>
      <w:r w:rsidRPr="00D815A3">
        <w:rPr>
          <w:lang w:val="en-IN"/>
        </w:rPr>
        <w:t xml:space="preserve">This Customer Journey Map illustrates the experience of disaster management authorities, meteorologists, and government officials while using the </w:t>
      </w:r>
      <w:r w:rsidRPr="00D815A3">
        <w:rPr>
          <w:b/>
          <w:bCs/>
          <w:lang w:val="en-IN"/>
        </w:rPr>
        <w:t>Rising Waters – Machine Learning-Based Flood Prediction System</w:t>
      </w:r>
      <w:r w:rsidRPr="00D815A3">
        <w:rPr>
          <w:lang w:val="en-IN"/>
        </w:rPr>
        <w:t>. It captures user actions, interactions with the system, thoughts, feelings, responsible team members, and opportunities for future improvements.</w:t>
      </w:r>
    </w:p>
    <w:p w14:paraId="7E92868C" w14:textId="3566DAE2" w:rsidR="0044388E" w:rsidRDefault="0044388E">
      <w:pPr>
        <w:pStyle w:val="BodyText"/>
        <w:spacing w:before="121" w:line="276" w:lineRule="auto"/>
        <w:ind w:left="100"/>
      </w:pPr>
    </w:p>
    <w:p w14:paraId="5640B75F" w14:textId="77777777" w:rsidR="0044388E" w:rsidRDefault="0044388E">
      <w:pPr>
        <w:pStyle w:val="BodyText"/>
        <w:rPr>
          <w:sz w:val="20"/>
        </w:rPr>
      </w:pPr>
    </w:p>
    <w:p w14:paraId="0BC7A3F0" w14:textId="77777777" w:rsidR="0044388E" w:rsidRDefault="0044388E">
      <w:pPr>
        <w:pStyle w:val="BodyText"/>
        <w:spacing w:before="10"/>
      </w:pPr>
    </w:p>
    <w:tbl>
      <w:tblPr>
        <w:tblW w:w="0" w:type="auto"/>
        <w:tblInd w:w="120" w:type="dxa"/>
        <w:tblBorders>
          <w:top w:val="single" w:sz="8" w:space="0" w:color="CCCCCC"/>
          <w:left w:val="single" w:sz="8" w:space="0" w:color="CCCCCC"/>
          <w:bottom w:val="single" w:sz="8" w:space="0" w:color="CCCCCC"/>
          <w:right w:val="single" w:sz="8" w:space="0" w:color="CCCCCC"/>
          <w:insideH w:val="single" w:sz="8" w:space="0" w:color="CCCCCC"/>
          <w:insideV w:val="single" w:sz="8" w:space="0" w:color="CCCCCC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600"/>
        <w:gridCol w:w="2580"/>
        <w:gridCol w:w="2580"/>
        <w:gridCol w:w="2580"/>
      </w:tblGrid>
      <w:tr w:rsidR="0044388E" w14:paraId="355964B8" w14:textId="77777777">
        <w:trPr>
          <w:trHeight w:val="1100"/>
        </w:trPr>
        <w:tc>
          <w:tcPr>
            <w:tcW w:w="1600" w:type="dxa"/>
            <w:shd w:val="clear" w:color="auto" w:fill="F1F1F1"/>
          </w:tcPr>
          <w:p w14:paraId="04E8DB4C" w14:textId="77777777" w:rsidR="0044388E" w:rsidRDefault="00000000">
            <w:pPr>
              <w:pStyle w:val="TableParagraph"/>
              <w:spacing w:before="56" w:line="276" w:lineRule="auto"/>
              <w:ind w:right="606"/>
              <w:rPr>
                <w:b/>
                <w:sz w:val="24"/>
              </w:rPr>
            </w:pPr>
            <w:r>
              <w:rPr>
                <w:b/>
                <w:sz w:val="24"/>
              </w:rPr>
              <w:t>Phase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z w:val="24"/>
              </w:rPr>
              <w:t xml:space="preserve">of </w:t>
            </w:r>
            <w:r>
              <w:rPr>
                <w:b/>
                <w:spacing w:val="-2"/>
                <w:sz w:val="24"/>
              </w:rPr>
              <w:t>Journey</w:t>
            </w:r>
          </w:p>
        </w:tc>
        <w:tc>
          <w:tcPr>
            <w:tcW w:w="2580" w:type="dxa"/>
            <w:shd w:val="clear" w:color="auto" w:fill="1F3C87"/>
          </w:tcPr>
          <w:p w14:paraId="7431B36B" w14:textId="77777777" w:rsidR="0044388E" w:rsidRDefault="00000000">
            <w:pPr>
              <w:pStyle w:val="TableParagraph"/>
              <w:spacing w:before="56" w:line="242" w:lineRule="auto"/>
              <w:ind w:left="117" w:firstLine="797"/>
              <w:rPr>
                <w:b/>
                <w:sz w:val="24"/>
              </w:rPr>
            </w:pPr>
            <w:r>
              <w:rPr>
                <w:b/>
                <w:color w:val="FFFFFF"/>
                <w:sz w:val="24"/>
              </w:rPr>
              <w:t>Stage 1: Registration</w:t>
            </w:r>
            <w:r>
              <w:rPr>
                <w:b/>
                <w:color w:val="FFFFFF"/>
                <w:spacing w:val="-15"/>
                <w:sz w:val="24"/>
              </w:rPr>
              <w:t xml:space="preserve"> </w:t>
            </w:r>
            <w:r>
              <w:rPr>
                <w:b/>
                <w:color w:val="FFFFFF"/>
                <w:sz w:val="24"/>
              </w:rPr>
              <w:t>&amp;</w:t>
            </w:r>
            <w:r>
              <w:rPr>
                <w:b/>
                <w:color w:val="FFFFFF"/>
                <w:spacing w:val="-15"/>
                <w:sz w:val="24"/>
              </w:rPr>
              <w:t xml:space="preserve"> </w:t>
            </w:r>
            <w:r>
              <w:rPr>
                <w:b/>
                <w:color w:val="FFFFFF"/>
                <w:sz w:val="24"/>
              </w:rPr>
              <w:t xml:space="preserve">Farm </w:t>
            </w:r>
            <w:r>
              <w:rPr>
                <w:b/>
                <w:color w:val="FFFFFF"/>
                <w:spacing w:val="-2"/>
                <w:sz w:val="24"/>
              </w:rPr>
              <w:t>Setup</w:t>
            </w:r>
          </w:p>
        </w:tc>
        <w:tc>
          <w:tcPr>
            <w:tcW w:w="2580" w:type="dxa"/>
            <w:shd w:val="clear" w:color="auto" w:fill="E7B400"/>
          </w:tcPr>
          <w:p w14:paraId="31BD14A5" w14:textId="77777777" w:rsidR="0044388E" w:rsidRDefault="00000000">
            <w:pPr>
              <w:pStyle w:val="TableParagraph"/>
              <w:spacing w:before="76" w:line="218" w:lineRule="auto"/>
              <w:ind w:left="142" w:right="431" w:firstLine="772"/>
              <w:rPr>
                <w:b/>
                <w:sz w:val="24"/>
              </w:rPr>
            </w:pPr>
            <w:r>
              <w:rPr>
                <w:b/>
                <w:color w:val="FFFFFF"/>
                <w:sz w:val="24"/>
              </w:rPr>
              <w:t>Stage 2: Data</w:t>
            </w:r>
            <w:r>
              <w:rPr>
                <w:b/>
                <w:color w:val="FFFFFF"/>
                <w:spacing w:val="-15"/>
                <w:sz w:val="24"/>
              </w:rPr>
              <w:t xml:space="preserve"> </w:t>
            </w:r>
            <w:r>
              <w:rPr>
                <w:b/>
                <w:color w:val="FFFFFF"/>
                <w:sz w:val="24"/>
              </w:rPr>
              <w:t>Ingestion</w:t>
            </w:r>
            <w:r>
              <w:rPr>
                <w:b/>
                <w:color w:val="FFFFFF"/>
                <w:spacing w:val="-15"/>
                <w:sz w:val="24"/>
              </w:rPr>
              <w:t xml:space="preserve"> </w:t>
            </w:r>
            <w:r>
              <w:rPr>
                <w:b/>
                <w:color w:val="FFFFFF"/>
                <w:sz w:val="24"/>
              </w:rPr>
              <w:t xml:space="preserve">&amp; </w:t>
            </w:r>
            <w:r>
              <w:rPr>
                <w:b/>
                <w:color w:val="FFFFFF"/>
                <w:spacing w:val="-2"/>
                <w:sz w:val="24"/>
              </w:rPr>
              <w:t>Environmental</w:t>
            </w:r>
          </w:p>
          <w:p w14:paraId="3DCDD2B0" w14:textId="77777777" w:rsidR="0044388E" w:rsidRDefault="00000000">
            <w:pPr>
              <w:pStyle w:val="TableParagraph"/>
              <w:spacing w:line="250" w:lineRule="exact"/>
              <w:ind w:left="142"/>
              <w:rPr>
                <w:b/>
                <w:sz w:val="24"/>
              </w:rPr>
            </w:pPr>
            <w:r>
              <w:rPr>
                <w:b/>
                <w:color w:val="FFFFFF"/>
                <w:spacing w:val="-2"/>
                <w:sz w:val="24"/>
              </w:rPr>
              <w:t>Tracking</w:t>
            </w:r>
          </w:p>
        </w:tc>
        <w:tc>
          <w:tcPr>
            <w:tcW w:w="2580" w:type="dxa"/>
            <w:shd w:val="clear" w:color="auto" w:fill="E68FA0"/>
          </w:tcPr>
          <w:p w14:paraId="1C186E20" w14:textId="77777777" w:rsidR="0044388E" w:rsidRDefault="00000000">
            <w:pPr>
              <w:pStyle w:val="TableParagraph"/>
              <w:spacing w:before="56" w:line="256" w:lineRule="exact"/>
              <w:ind w:left="915"/>
              <w:rPr>
                <w:b/>
                <w:sz w:val="24"/>
              </w:rPr>
            </w:pPr>
            <w:r>
              <w:rPr>
                <w:b/>
                <w:color w:val="FFFFFF"/>
                <w:sz w:val="24"/>
              </w:rPr>
              <w:t xml:space="preserve">Stage </w:t>
            </w:r>
            <w:r>
              <w:rPr>
                <w:b/>
                <w:color w:val="FFFFFF"/>
                <w:spacing w:val="-5"/>
                <w:sz w:val="24"/>
              </w:rPr>
              <w:t>3:</w:t>
            </w:r>
          </w:p>
          <w:p w14:paraId="70458056" w14:textId="77777777" w:rsidR="0044388E" w:rsidRDefault="00000000">
            <w:pPr>
              <w:pStyle w:val="TableParagraph"/>
              <w:spacing w:line="230" w:lineRule="auto"/>
              <w:ind w:left="71" w:right="-19" w:hanging="58"/>
              <w:rPr>
                <w:b/>
                <w:sz w:val="24"/>
              </w:rPr>
            </w:pPr>
            <w:r>
              <w:rPr>
                <w:b/>
                <w:color w:val="FFFFFF"/>
                <w:sz w:val="24"/>
              </w:rPr>
              <w:t>Crop</w:t>
            </w:r>
            <w:r>
              <w:rPr>
                <w:b/>
                <w:color w:val="FFFFFF"/>
                <w:spacing w:val="-15"/>
                <w:sz w:val="24"/>
              </w:rPr>
              <w:t xml:space="preserve"> </w:t>
            </w:r>
            <w:r>
              <w:rPr>
                <w:b/>
                <w:color w:val="FFFFFF"/>
                <w:sz w:val="24"/>
              </w:rPr>
              <w:t>Yield</w:t>
            </w:r>
            <w:r>
              <w:rPr>
                <w:b/>
                <w:color w:val="FFFFFF"/>
                <w:spacing w:val="-15"/>
                <w:sz w:val="24"/>
              </w:rPr>
              <w:t xml:space="preserve"> </w:t>
            </w:r>
            <w:r>
              <w:rPr>
                <w:b/>
                <w:color w:val="FFFFFF"/>
                <w:sz w:val="24"/>
              </w:rPr>
              <w:t>Optimization &amp; Recommendation</w:t>
            </w:r>
          </w:p>
        </w:tc>
      </w:tr>
      <w:tr w:rsidR="0044388E" w14:paraId="35346A54" w14:textId="77777777">
        <w:trPr>
          <w:trHeight w:val="1160"/>
        </w:trPr>
        <w:tc>
          <w:tcPr>
            <w:tcW w:w="1600" w:type="dxa"/>
            <w:shd w:val="clear" w:color="auto" w:fill="F1F1F1"/>
          </w:tcPr>
          <w:p w14:paraId="4179BBE3" w14:textId="77777777" w:rsidR="0044388E" w:rsidRDefault="00000000">
            <w:pPr>
              <w:pStyle w:val="TableParagraph"/>
              <w:spacing w:before="63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Actions</w:t>
            </w:r>
          </w:p>
          <w:p w14:paraId="7629D385" w14:textId="77777777" w:rsidR="0044388E" w:rsidRDefault="00000000">
            <w:pPr>
              <w:pStyle w:val="TableParagraph"/>
              <w:spacing w:before="82" w:line="276" w:lineRule="auto"/>
              <w:rPr>
                <w:i/>
                <w:sz w:val="24"/>
              </w:rPr>
            </w:pPr>
            <w:r>
              <w:rPr>
                <w:i/>
                <w:color w:val="545454"/>
                <w:sz w:val="24"/>
              </w:rPr>
              <w:t>What</w:t>
            </w:r>
            <w:r>
              <w:rPr>
                <w:i/>
                <w:color w:val="545454"/>
                <w:spacing w:val="-15"/>
                <w:sz w:val="24"/>
              </w:rPr>
              <w:t xml:space="preserve"> </w:t>
            </w:r>
            <w:r>
              <w:rPr>
                <w:i/>
                <w:color w:val="545454"/>
                <w:sz w:val="24"/>
              </w:rPr>
              <w:t>does</w:t>
            </w:r>
            <w:r>
              <w:rPr>
                <w:i/>
                <w:color w:val="545454"/>
                <w:spacing w:val="-15"/>
                <w:sz w:val="24"/>
              </w:rPr>
              <w:t xml:space="preserve"> </w:t>
            </w:r>
            <w:r>
              <w:rPr>
                <w:i/>
                <w:color w:val="545454"/>
                <w:sz w:val="24"/>
              </w:rPr>
              <w:t>the customer do?</w:t>
            </w:r>
          </w:p>
        </w:tc>
        <w:tc>
          <w:tcPr>
            <w:tcW w:w="2580" w:type="dxa"/>
            <w:shd w:val="clear" w:color="auto" w:fill="DBE6F6"/>
          </w:tcPr>
          <w:p w14:paraId="6D3FAA1D" w14:textId="62BA0C85" w:rsidR="0044388E" w:rsidRPr="00D815A3" w:rsidRDefault="00D815A3" w:rsidP="00D815A3">
            <w:pPr>
              <w:pStyle w:val="TableParagraph"/>
              <w:tabs>
                <w:tab w:val="left" w:pos="241"/>
              </w:tabs>
              <w:spacing w:before="19" w:line="230" w:lineRule="auto"/>
              <w:ind w:left="0" w:right="166"/>
              <w:rPr>
                <w:sz w:val="24"/>
              </w:rPr>
            </w:pPr>
            <w:r w:rsidRPr="00D815A3">
              <w:rPr>
                <w:sz w:val="24"/>
              </w:rPr>
              <w:t>• Opens the Flood Prediction web application.</w:t>
            </w:r>
            <w:r w:rsidRPr="00D815A3">
              <w:rPr>
                <w:sz w:val="24"/>
              </w:rPr>
              <w:br/>
              <w:t>• Enters weather parameters such as rainfall, cloud visibility, and seasonal rainfall.</w:t>
            </w:r>
            <w:r w:rsidRPr="00D815A3">
              <w:rPr>
                <w:sz w:val="24"/>
              </w:rPr>
              <w:br/>
              <w:t>• Selects the region for analysis.</w:t>
            </w:r>
          </w:p>
        </w:tc>
        <w:tc>
          <w:tcPr>
            <w:tcW w:w="2580" w:type="dxa"/>
            <w:shd w:val="clear" w:color="auto" w:fill="DBE6F6"/>
          </w:tcPr>
          <w:p w14:paraId="1F3B8AE6" w14:textId="6D235000" w:rsidR="0044388E" w:rsidRDefault="00D815A3" w:rsidP="00D815A3">
            <w:pPr>
              <w:pStyle w:val="TableParagraph"/>
              <w:tabs>
                <w:tab w:val="left" w:pos="221"/>
              </w:tabs>
              <w:spacing w:line="230" w:lineRule="auto"/>
              <w:ind w:left="191" w:right="140"/>
              <w:rPr>
                <w:sz w:val="24"/>
              </w:rPr>
            </w:pPr>
            <w:r w:rsidRPr="00D815A3">
              <w:rPr>
                <w:sz w:val="24"/>
              </w:rPr>
              <w:t>• Submits weather data for analysis.</w:t>
            </w:r>
            <w:r w:rsidRPr="00D815A3">
              <w:rPr>
                <w:sz w:val="24"/>
              </w:rPr>
              <w:br/>
              <w:t>• The machine learning model processes the input.</w:t>
            </w:r>
            <w:r w:rsidRPr="00D815A3">
              <w:rPr>
                <w:sz w:val="24"/>
              </w:rPr>
              <w:br/>
              <w:t>• Reviews predicted flood risk and confidence level.</w:t>
            </w:r>
          </w:p>
        </w:tc>
        <w:tc>
          <w:tcPr>
            <w:tcW w:w="2580" w:type="dxa"/>
            <w:shd w:val="clear" w:color="auto" w:fill="DBE6F6"/>
          </w:tcPr>
          <w:p w14:paraId="6C98990D" w14:textId="092C80A5" w:rsidR="0044388E" w:rsidRDefault="00D815A3" w:rsidP="00D815A3">
            <w:pPr>
              <w:pStyle w:val="TableParagraph"/>
              <w:tabs>
                <w:tab w:val="left" w:pos="260"/>
              </w:tabs>
              <w:spacing w:line="230" w:lineRule="auto"/>
              <w:ind w:left="295" w:right="108"/>
              <w:rPr>
                <w:sz w:val="24"/>
              </w:rPr>
            </w:pPr>
            <w:r w:rsidRPr="00D815A3">
              <w:rPr>
                <w:sz w:val="24"/>
              </w:rPr>
              <w:t>• Uses the prediction results for evacuation planning.</w:t>
            </w:r>
            <w:r w:rsidRPr="00D815A3">
              <w:rPr>
                <w:sz w:val="24"/>
              </w:rPr>
              <w:br/>
              <w:t>• Allocates emergency resources.</w:t>
            </w:r>
            <w:r w:rsidRPr="00D815A3">
              <w:rPr>
                <w:sz w:val="24"/>
              </w:rPr>
              <w:br/>
              <w:t>• Monitors multiple regions during monsoon season</w:t>
            </w:r>
            <w:r w:rsidR="00000000">
              <w:rPr>
                <w:sz w:val="24"/>
              </w:rPr>
              <w:t>.</w:t>
            </w:r>
          </w:p>
        </w:tc>
      </w:tr>
      <w:tr w:rsidR="0044388E" w14:paraId="1343EB9D" w14:textId="77777777">
        <w:trPr>
          <w:trHeight w:val="1739"/>
        </w:trPr>
        <w:tc>
          <w:tcPr>
            <w:tcW w:w="1600" w:type="dxa"/>
            <w:shd w:val="clear" w:color="auto" w:fill="F1F1F1"/>
          </w:tcPr>
          <w:p w14:paraId="36DFF3DB" w14:textId="77777777" w:rsidR="0044388E" w:rsidRDefault="00000000">
            <w:pPr>
              <w:pStyle w:val="TableParagraph"/>
              <w:spacing w:before="61" w:line="288" w:lineRule="auto"/>
              <w:rPr>
                <w:i/>
                <w:sz w:val="24"/>
              </w:rPr>
            </w:pPr>
            <w:r>
              <w:rPr>
                <w:b/>
                <w:spacing w:val="-2"/>
                <w:sz w:val="24"/>
              </w:rPr>
              <w:t xml:space="preserve">Touchpoint </w:t>
            </w:r>
            <w:r>
              <w:rPr>
                <w:i/>
                <w:color w:val="545454"/>
                <w:sz w:val="24"/>
              </w:rPr>
              <w:t>What part of the</w:t>
            </w:r>
            <w:r>
              <w:rPr>
                <w:i/>
                <w:color w:val="545454"/>
                <w:spacing w:val="-15"/>
                <w:sz w:val="24"/>
              </w:rPr>
              <w:t xml:space="preserve"> </w:t>
            </w:r>
            <w:r>
              <w:rPr>
                <w:i/>
                <w:color w:val="545454"/>
                <w:sz w:val="24"/>
              </w:rPr>
              <w:t>service</w:t>
            </w:r>
            <w:r>
              <w:rPr>
                <w:i/>
                <w:color w:val="545454"/>
                <w:spacing w:val="-15"/>
                <w:sz w:val="24"/>
              </w:rPr>
              <w:t xml:space="preserve"> </w:t>
            </w:r>
            <w:r>
              <w:rPr>
                <w:i/>
                <w:color w:val="545454"/>
                <w:sz w:val="24"/>
              </w:rPr>
              <w:t>do they interact</w:t>
            </w:r>
          </w:p>
          <w:p w14:paraId="489ADC25" w14:textId="77777777" w:rsidR="0044388E" w:rsidRDefault="00000000">
            <w:pPr>
              <w:pStyle w:val="TableParagraph"/>
              <w:spacing w:line="261" w:lineRule="exact"/>
              <w:rPr>
                <w:i/>
                <w:sz w:val="24"/>
              </w:rPr>
            </w:pPr>
            <w:r>
              <w:rPr>
                <w:i/>
                <w:color w:val="545454"/>
                <w:spacing w:val="-2"/>
                <w:sz w:val="24"/>
              </w:rPr>
              <w:t>with?</w:t>
            </w:r>
          </w:p>
        </w:tc>
        <w:tc>
          <w:tcPr>
            <w:tcW w:w="2580" w:type="dxa"/>
          </w:tcPr>
          <w:p w14:paraId="24DB536F" w14:textId="6BF9E9CA" w:rsidR="0044388E" w:rsidRDefault="00D815A3" w:rsidP="00D815A3">
            <w:pPr>
              <w:pStyle w:val="TableParagraph"/>
              <w:tabs>
                <w:tab w:val="left" w:pos="221"/>
              </w:tabs>
              <w:spacing w:before="1" w:line="230" w:lineRule="auto"/>
              <w:ind w:left="76" w:right="59"/>
              <w:rPr>
                <w:sz w:val="24"/>
              </w:rPr>
            </w:pPr>
            <w:r w:rsidRPr="00D815A3">
              <w:rPr>
                <w:sz w:val="24"/>
              </w:rPr>
              <w:t>• Flask web application homepage.</w:t>
            </w:r>
            <w:r w:rsidRPr="00D815A3">
              <w:rPr>
                <w:sz w:val="24"/>
              </w:rPr>
              <w:br/>
              <w:t>• Weather data input forms.</w:t>
            </w:r>
            <w:r w:rsidRPr="00D815A3">
              <w:rPr>
                <w:sz w:val="24"/>
              </w:rPr>
              <w:br/>
              <w:t>• Region selection interface.</w:t>
            </w:r>
          </w:p>
        </w:tc>
        <w:tc>
          <w:tcPr>
            <w:tcW w:w="2580" w:type="dxa"/>
          </w:tcPr>
          <w:p w14:paraId="1D816162" w14:textId="02E993E2" w:rsidR="0044388E" w:rsidRDefault="00D815A3" w:rsidP="00D815A3">
            <w:pPr>
              <w:pStyle w:val="TableParagraph"/>
              <w:tabs>
                <w:tab w:val="left" w:pos="221"/>
              </w:tabs>
              <w:spacing w:before="1" w:line="230" w:lineRule="auto"/>
              <w:ind w:left="256" w:right="676"/>
              <w:rPr>
                <w:sz w:val="24"/>
              </w:rPr>
            </w:pPr>
            <w:r w:rsidRPr="00D815A3">
              <w:rPr>
                <w:sz w:val="24"/>
              </w:rPr>
              <w:t>• Flood</w:t>
            </w:r>
            <w:r>
              <w:rPr>
                <w:sz w:val="24"/>
              </w:rPr>
              <w:t xml:space="preserve"> </w:t>
            </w:r>
            <w:r w:rsidRPr="00D815A3">
              <w:rPr>
                <w:sz w:val="24"/>
              </w:rPr>
              <w:t>prediction dashboard.</w:t>
            </w:r>
            <w:r w:rsidRPr="00D815A3">
              <w:rPr>
                <w:sz w:val="24"/>
              </w:rPr>
              <w:br/>
              <w:t>• Machine learning prediction engine.</w:t>
            </w:r>
            <w:r w:rsidRPr="00D815A3">
              <w:rPr>
                <w:sz w:val="24"/>
              </w:rPr>
              <w:br/>
              <w:t>• Risk classification results.</w:t>
            </w:r>
          </w:p>
        </w:tc>
        <w:tc>
          <w:tcPr>
            <w:tcW w:w="2580" w:type="dxa"/>
          </w:tcPr>
          <w:p w14:paraId="13D2A656" w14:textId="12966940" w:rsidR="0044388E" w:rsidRDefault="00D815A3" w:rsidP="00D815A3">
            <w:pPr>
              <w:pStyle w:val="TableParagraph"/>
              <w:tabs>
                <w:tab w:val="left" w:pos="221"/>
              </w:tabs>
              <w:spacing w:before="1" w:line="230" w:lineRule="auto"/>
              <w:ind w:left="256" w:right="532"/>
              <w:rPr>
                <w:sz w:val="24"/>
              </w:rPr>
            </w:pPr>
            <w:r w:rsidRPr="00D815A3">
              <w:rPr>
                <w:sz w:val="24"/>
              </w:rPr>
              <w:t>• Prediction reports.</w:t>
            </w:r>
            <w:r w:rsidRPr="00D815A3">
              <w:rPr>
                <w:sz w:val="24"/>
              </w:rPr>
              <w:br/>
              <w:t>• Decision support dashboard.</w:t>
            </w:r>
            <w:r w:rsidRPr="00D815A3">
              <w:rPr>
                <w:sz w:val="24"/>
              </w:rPr>
              <w:br/>
              <w:t>• Disaster management recommendations.</w:t>
            </w:r>
          </w:p>
        </w:tc>
      </w:tr>
      <w:tr w:rsidR="0044388E" w14:paraId="1EF7BE42" w14:textId="77777777">
        <w:trPr>
          <w:trHeight w:val="1739"/>
        </w:trPr>
        <w:tc>
          <w:tcPr>
            <w:tcW w:w="1600" w:type="dxa"/>
            <w:shd w:val="clear" w:color="auto" w:fill="F1F1F1"/>
          </w:tcPr>
          <w:p w14:paraId="2FB2AC9E" w14:textId="77777777" w:rsidR="0044388E" w:rsidRDefault="00000000">
            <w:pPr>
              <w:pStyle w:val="TableParagraph"/>
              <w:spacing w:before="62" w:line="288" w:lineRule="auto"/>
              <w:ind w:right="117"/>
              <w:rPr>
                <w:i/>
                <w:sz w:val="24"/>
              </w:rPr>
            </w:pPr>
            <w:r>
              <w:rPr>
                <w:b/>
                <w:spacing w:val="-2"/>
                <w:sz w:val="24"/>
              </w:rPr>
              <w:lastRenderedPageBreak/>
              <w:t xml:space="preserve">Customer Thought </w:t>
            </w:r>
            <w:r>
              <w:rPr>
                <w:i/>
                <w:color w:val="545454"/>
                <w:sz w:val="24"/>
              </w:rPr>
              <w:t>What</w:t>
            </w:r>
            <w:r>
              <w:rPr>
                <w:i/>
                <w:color w:val="545454"/>
                <w:spacing w:val="-15"/>
                <w:sz w:val="24"/>
              </w:rPr>
              <w:t xml:space="preserve"> </w:t>
            </w:r>
            <w:r>
              <w:rPr>
                <w:i/>
                <w:color w:val="545454"/>
                <w:sz w:val="24"/>
              </w:rPr>
              <w:t>is</w:t>
            </w:r>
            <w:r>
              <w:rPr>
                <w:i/>
                <w:color w:val="545454"/>
                <w:spacing w:val="-15"/>
                <w:sz w:val="24"/>
              </w:rPr>
              <w:t xml:space="preserve"> </w:t>
            </w:r>
            <w:r>
              <w:rPr>
                <w:i/>
                <w:color w:val="545454"/>
                <w:sz w:val="24"/>
              </w:rPr>
              <w:t xml:space="preserve">the </w:t>
            </w:r>
            <w:r>
              <w:rPr>
                <w:i/>
                <w:color w:val="545454"/>
                <w:spacing w:val="-2"/>
                <w:sz w:val="24"/>
              </w:rPr>
              <w:t>customer</w:t>
            </w:r>
          </w:p>
          <w:p w14:paraId="74950748" w14:textId="77777777" w:rsidR="0044388E" w:rsidRDefault="00000000">
            <w:pPr>
              <w:pStyle w:val="TableParagraph"/>
              <w:spacing w:line="261" w:lineRule="exact"/>
              <w:rPr>
                <w:i/>
                <w:sz w:val="24"/>
              </w:rPr>
            </w:pPr>
            <w:r>
              <w:rPr>
                <w:i/>
                <w:color w:val="545454"/>
                <w:spacing w:val="-2"/>
                <w:sz w:val="24"/>
              </w:rPr>
              <w:t>thinking?</w:t>
            </w:r>
          </w:p>
        </w:tc>
        <w:tc>
          <w:tcPr>
            <w:tcW w:w="2580" w:type="dxa"/>
            <w:shd w:val="clear" w:color="auto" w:fill="E2F0D9"/>
          </w:tcPr>
          <w:p w14:paraId="409576DD" w14:textId="10EA1606" w:rsidR="0044388E" w:rsidRDefault="00D815A3">
            <w:pPr>
              <w:pStyle w:val="TableParagraph"/>
              <w:spacing w:line="230" w:lineRule="auto"/>
              <w:ind w:left="276" w:right="-19" w:hanging="184"/>
              <w:rPr>
                <w:sz w:val="24"/>
              </w:rPr>
            </w:pPr>
            <w:r w:rsidRPr="00D815A3">
              <w:rPr>
                <w:sz w:val="24"/>
              </w:rPr>
              <w:t>• "Is the system easy to use?"</w:t>
            </w:r>
            <w:r w:rsidRPr="00D815A3">
              <w:rPr>
                <w:sz w:val="24"/>
              </w:rPr>
              <w:br/>
              <w:t>• "Can I enter the required weather data quickly?"</w:t>
            </w:r>
          </w:p>
        </w:tc>
        <w:tc>
          <w:tcPr>
            <w:tcW w:w="2580" w:type="dxa"/>
            <w:shd w:val="clear" w:color="auto" w:fill="E2F0D9"/>
          </w:tcPr>
          <w:p w14:paraId="6656EC6C" w14:textId="5329C44B" w:rsidR="0044388E" w:rsidRDefault="00D815A3" w:rsidP="00D815A3">
            <w:pPr>
              <w:pStyle w:val="TableParagraph"/>
              <w:tabs>
                <w:tab w:val="left" w:pos="260"/>
              </w:tabs>
              <w:spacing w:before="2" w:line="230" w:lineRule="auto"/>
              <w:ind w:left="295" w:right="250"/>
              <w:rPr>
                <w:sz w:val="24"/>
              </w:rPr>
            </w:pPr>
            <w:r w:rsidRPr="00D815A3">
              <w:rPr>
                <w:sz w:val="24"/>
              </w:rPr>
              <w:t>• "How accurate is the prediction?"</w:t>
            </w:r>
            <w:r w:rsidRPr="00D815A3">
              <w:rPr>
                <w:sz w:val="24"/>
              </w:rPr>
              <w:br/>
              <w:t>• "Can I rely on these results for decision making?"</w:t>
            </w:r>
          </w:p>
        </w:tc>
        <w:tc>
          <w:tcPr>
            <w:tcW w:w="2580" w:type="dxa"/>
            <w:shd w:val="clear" w:color="auto" w:fill="E2F0D9"/>
          </w:tcPr>
          <w:p w14:paraId="6213718B" w14:textId="015F579E" w:rsidR="0044388E" w:rsidRDefault="00D815A3" w:rsidP="00CD0841">
            <w:pPr>
              <w:pStyle w:val="TableParagraph"/>
              <w:tabs>
                <w:tab w:val="left" w:pos="241"/>
              </w:tabs>
              <w:spacing w:before="2" w:line="230" w:lineRule="auto"/>
              <w:ind w:left="276" w:right="160"/>
              <w:rPr>
                <w:sz w:val="24"/>
              </w:rPr>
            </w:pPr>
            <w:r w:rsidRPr="00D815A3">
              <w:rPr>
                <w:sz w:val="24"/>
              </w:rPr>
              <w:t>• "This prediction helps us prepare early."</w:t>
            </w:r>
            <w:r w:rsidRPr="00D815A3">
              <w:rPr>
                <w:sz w:val="24"/>
              </w:rPr>
              <w:br/>
              <w:t>• "We can protect lives and property using this information."</w:t>
            </w:r>
          </w:p>
        </w:tc>
      </w:tr>
      <w:tr w:rsidR="0044388E" w14:paraId="1B3FB2F3" w14:textId="77777777">
        <w:trPr>
          <w:trHeight w:val="1740"/>
        </w:trPr>
        <w:tc>
          <w:tcPr>
            <w:tcW w:w="1600" w:type="dxa"/>
            <w:shd w:val="clear" w:color="auto" w:fill="F1F1F1"/>
          </w:tcPr>
          <w:p w14:paraId="214ABEDF" w14:textId="77777777" w:rsidR="0044388E" w:rsidRDefault="00000000">
            <w:pPr>
              <w:pStyle w:val="TableParagraph"/>
              <w:spacing w:before="64" w:line="276" w:lineRule="auto"/>
              <w:ind w:right="453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Customer Feeling</w:t>
            </w:r>
          </w:p>
          <w:p w14:paraId="4B894322" w14:textId="77777777" w:rsidR="0044388E" w:rsidRDefault="00000000">
            <w:pPr>
              <w:pStyle w:val="TableParagraph"/>
              <w:spacing w:before="40" w:line="276" w:lineRule="auto"/>
              <w:rPr>
                <w:i/>
                <w:sz w:val="24"/>
              </w:rPr>
            </w:pPr>
            <w:r>
              <w:rPr>
                <w:i/>
                <w:color w:val="545454"/>
                <w:sz w:val="24"/>
              </w:rPr>
              <w:t>What</w:t>
            </w:r>
            <w:r>
              <w:rPr>
                <w:i/>
                <w:color w:val="545454"/>
                <w:spacing w:val="-15"/>
                <w:sz w:val="24"/>
              </w:rPr>
              <w:t xml:space="preserve"> </w:t>
            </w:r>
            <w:r>
              <w:rPr>
                <w:i/>
                <w:color w:val="545454"/>
                <w:sz w:val="24"/>
              </w:rPr>
              <w:t>is</w:t>
            </w:r>
            <w:r>
              <w:rPr>
                <w:i/>
                <w:color w:val="545454"/>
                <w:spacing w:val="-15"/>
                <w:sz w:val="24"/>
              </w:rPr>
              <w:t xml:space="preserve"> </w:t>
            </w:r>
            <w:r>
              <w:rPr>
                <w:i/>
                <w:color w:val="545454"/>
                <w:sz w:val="24"/>
              </w:rPr>
              <w:t xml:space="preserve">the </w:t>
            </w:r>
            <w:r>
              <w:rPr>
                <w:i/>
                <w:color w:val="545454"/>
                <w:spacing w:val="-2"/>
                <w:sz w:val="24"/>
              </w:rPr>
              <w:t>customer feeling?</w:t>
            </w:r>
          </w:p>
        </w:tc>
        <w:tc>
          <w:tcPr>
            <w:tcW w:w="2580" w:type="dxa"/>
          </w:tcPr>
          <w:p w14:paraId="3D34A94D" w14:textId="27532473" w:rsidR="0044388E" w:rsidRDefault="00CD0841" w:rsidP="00CD0841">
            <w:pPr>
              <w:pStyle w:val="TableParagraph"/>
              <w:tabs>
                <w:tab w:val="left" w:pos="241"/>
              </w:tabs>
              <w:spacing w:before="2" w:line="230" w:lineRule="auto"/>
              <w:ind w:left="216" w:right="74"/>
              <w:rPr>
                <w:sz w:val="24"/>
              </w:rPr>
            </w:pPr>
            <w:r w:rsidRPr="00CD0841">
              <w:rPr>
                <w:sz w:val="24"/>
              </w:rPr>
              <w:t>• Interested in using the application.</w:t>
            </w:r>
            <w:r w:rsidRPr="00CD0841">
              <w:rPr>
                <w:sz w:val="24"/>
              </w:rPr>
              <w:br/>
              <w:t>• Confident because of the simple interface.</w:t>
            </w:r>
          </w:p>
        </w:tc>
        <w:tc>
          <w:tcPr>
            <w:tcW w:w="2580" w:type="dxa"/>
          </w:tcPr>
          <w:p w14:paraId="16173969" w14:textId="1E10FB17" w:rsidR="0044388E" w:rsidRDefault="00CD0841" w:rsidP="00CD0841">
            <w:pPr>
              <w:pStyle w:val="TableParagraph"/>
              <w:tabs>
                <w:tab w:val="left" w:pos="264"/>
              </w:tabs>
              <w:spacing w:before="2" w:line="230" w:lineRule="auto"/>
              <w:ind w:left="239" w:right="468"/>
              <w:rPr>
                <w:sz w:val="24"/>
              </w:rPr>
            </w:pPr>
            <w:r w:rsidRPr="00CD0841">
              <w:rPr>
                <w:sz w:val="24"/>
              </w:rPr>
              <w:t>• Reassured by the fast prediction results.</w:t>
            </w:r>
            <w:r w:rsidRPr="00CD0841">
              <w:rPr>
                <w:sz w:val="24"/>
              </w:rPr>
              <w:br/>
              <w:t>• Satisfied with the model's accuracy and performance.</w:t>
            </w:r>
          </w:p>
        </w:tc>
        <w:tc>
          <w:tcPr>
            <w:tcW w:w="2580" w:type="dxa"/>
          </w:tcPr>
          <w:p w14:paraId="358DC808" w14:textId="1A00C7E9" w:rsidR="0044388E" w:rsidRDefault="00CD0841" w:rsidP="00CD0841">
            <w:pPr>
              <w:pStyle w:val="TableParagraph"/>
              <w:tabs>
                <w:tab w:val="left" w:pos="244"/>
              </w:tabs>
              <w:spacing w:before="2" w:line="230" w:lineRule="auto"/>
              <w:ind w:left="219" w:right="328"/>
              <w:rPr>
                <w:sz w:val="24"/>
              </w:rPr>
            </w:pPr>
            <w:r w:rsidRPr="00CD0841">
              <w:rPr>
                <w:sz w:val="24"/>
              </w:rPr>
              <w:t>• Confident in making emergency decisions.</w:t>
            </w:r>
            <w:r w:rsidRPr="00CD0841">
              <w:rPr>
                <w:sz w:val="24"/>
              </w:rPr>
              <w:br/>
              <w:t>• Relieved that timely flood warnings improve disaster preparedness.</w:t>
            </w:r>
          </w:p>
        </w:tc>
      </w:tr>
    </w:tbl>
    <w:p w14:paraId="75C0D829" w14:textId="77777777" w:rsidR="0044388E" w:rsidRDefault="0044388E">
      <w:pPr>
        <w:spacing w:line="230" w:lineRule="auto"/>
        <w:rPr>
          <w:sz w:val="24"/>
        </w:rPr>
        <w:sectPr w:rsidR="0044388E">
          <w:headerReference w:type="default" r:id="rId7"/>
          <w:type w:val="continuous"/>
          <w:pgSz w:w="12240" w:h="15840"/>
          <w:pgMar w:top="1440" w:right="1300" w:bottom="1131" w:left="1340" w:header="225" w:footer="0" w:gutter="0"/>
          <w:pgNumType w:start="1"/>
          <w:cols w:space="720"/>
        </w:sectPr>
      </w:pPr>
    </w:p>
    <w:tbl>
      <w:tblPr>
        <w:tblW w:w="0" w:type="auto"/>
        <w:tblInd w:w="120" w:type="dxa"/>
        <w:tblBorders>
          <w:top w:val="single" w:sz="8" w:space="0" w:color="CCCCCC"/>
          <w:left w:val="single" w:sz="8" w:space="0" w:color="CCCCCC"/>
          <w:bottom w:val="single" w:sz="8" w:space="0" w:color="CCCCCC"/>
          <w:right w:val="single" w:sz="8" w:space="0" w:color="CCCCCC"/>
          <w:insideH w:val="single" w:sz="8" w:space="0" w:color="CCCCCC"/>
          <w:insideV w:val="single" w:sz="8" w:space="0" w:color="CCCCCC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600"/>
        <w:gridCol w:w="2580"/>
        <w:gridCol w:w="2580"/>
        <w:gridCol w:w="2580"/>
      </w:tblGrid>
      <w:tr w:rsidR="0044388E" w14:paraId="3B5BD90A" w14:textId="77777777">
        <w:trPr>
          <w:trHeight w:val="1420"/>
        </w:trPr>
        <w:tc>
          <w:tcPr>
            <w:tcW w:w="1600" w:type="dxa"/>
            <w:shd w:val="clear" w:color="auto" w:fill="F1F1F1"/>
          </w:tcPr>
          <w:p w14:paraId="02318C78" w14:textId="77777777" w:rsidR="0044388E" w:rsidRDefault="00000000">
            <w:pPr>
              <w:pStyle w:val="TableParagraph"/>
              <w:spacing w:before="55" w:line="288" w:lineRule="auto"/>
              <w:rPr>
                <w:i/>
                <w:sz w:val="24"/>
              </w:rPr>
            </w:pPr>
            <w:r>
              <w:rPr>
                <w:b/>
                <w:spacing w:val="-2"/>
                <w:sz w:val="24"/>
              </w:rPr>
              <w:t xml:space="preserve">Process Ownership </w:t>
            </w:r>
            <w:r>
              <w:rPr>
                <w:i/>
                <w:color w:val="545454"/>
                <w:sz w:val="24"/>
              </w:rPr>
              <w:t>Who</w:t>
            </w:r>
            <w:r>
              <w:rPr>
                <w:i/>
                <w:color w:val="545454"/>
                <w:spacing w:val="-13"/>
                <w:sz w:val="24"/>
              </w:rPr>
              <w:t xml:space="preserve"> </w:t>
            </w:r>
            <w:r>
              <w:rPr>
                <w:i/>
                <w:color w:val="545454"/>
                <w:sz w:val="24"/>
              </w:rPr>
              <w:t>is</w:t>
            </w:r>
            <w:r>
              <w:rPr>
                <w:i/>
                <w:color w:val="545454"/>
                <w:spacing w:val="-13"/>
                <w:sz w:val="24"/>
              </w:rPr>
              <w:t xml:space="preserve"> </w:t>
            </w:r>
            <w:r>
              <w:rPr>
                <w:i/>
                <w:color w:val="545454"/>
                <w:sz w:val="24"/>
              </w:rPr>
              <w:t>in</w:t>
            </w:r>
            <w:r>
              <w:rPr>
                <w:i/>
                <w:color w:val="545454"/>
                <w:spacing w:val="-13"/>
                <w:sz w:val="24"/>
              </w:rPr>
              <w:t xml:space="preserve"> </w:t>
            </w:r>
            <w:r>
              <w:rPr>
                <w:i/>
                <w:color w:val="545454"/>
                <w:sz w:val="24"/>
              </w:rPr>
              <w:t xml:space="preserve">the lead on </w:t>
            </w:r>
            <w:r>
              <w:rPr>
                <w:i/>
                <w:color w:val="545454"/>
                <w:spacing w:val="-2"/>
                <w:sz w:val="24"/>
              </w:rPr>
              <w:t>this?</w:t>
            </w:r>
          </w:p>
        </w:tc>
        <w:tc>
          <w:tcPr>
            <w:tcW w:w="2580" w:type="dxa"/>
          </w:tcPr>
          <w:p w14:paraId="41E6768A" w14:textId="77777777" w:rsidR="0044388E" w:rsidRDefault="0044388E">
            <w:pPr>
              <w:pStyle w:val="TableParagraph"/>
              <w:spacing w:before="2"/>
              <w:ind w:left="0"/>
              <w:rPr>
                <w:sz w:val="25"/>
              </w:rPr>
            </w:pPr>
          </w:p>
          <w:p w14:paraId="415E66A6" w14:textId="360CC5CA" w:rsidR="0044388E" w:rsidRDefault="00CD0841">
            <w:pPr>
              <w:pStyle w:val="TableParagraph"/>
              <w:spacing w:line="230" w:lineRule="auto"/>
              <w:ind w:left="77"/>
              <w:rPr>
                <w:sz w:val="24"/>
              </w:rPr>
            </w:pPr>
            <w:r w:rsidRPr="00CD0841">
              <w:rPr>
                <w:b/>
                <w:bCs/>
                <w:sz w:val="24"/>
              </w:rPr>
              <w:t xml:space="preserve">Madhuri Poojitha </w:t>
            </w:r>
            <w:proofErr w:type="spellStart"/>
            <w:r w:rsidRPr="00CD0841">
              <w:rPr>
                <w:b/>
                <w:bCs/>
                <w:sz w:val="24"/>
              </w:rPr>
              <w:t>Surada</w:t>
            </w:r>
            <w:proofErr w:type="spellEnd"/>
            <w:r w:rsidRPr="00CD0841">
              <w:rPr>
                <w:b/>
                <w:bCs/>
                <w:sz w:val="24"/>
              </w:rPr>
              <w:t xml:space="preserve"> (Team Leader)</w:t>
            </w:r>
            <w:r w:rsidRPr="00CD0841">
              <w:rPr>
                <w:sz w:val="24"/>
              </w:rPr>
              <w:t xml:space="preserve"> – Oversees project planning, user interface design, and overall coordination to ensure smooth data entry and user experience.</w:t>
            </w:r>
          </w:p>
        </w:tc>
        <w:tc>
          <w:tcPr>
            <w:tcW w:w="2580" w:type="dxa"/>
          </w:tcPr>
          <w:p w14:paraId="2FEEA3B1" w14:textId="50631261" w:rsidR="0044388E" w:rsidRDefault="00CD0841">
            <w:pPr>
              <w:pStyle w:val="TableParagraph"/>
              <w:spacing w:before="1" w:line="230" w:lineRule="auto"/>
              <w:ind w:left="62" w:right="431"/>
              <w:rPr>
                <w:sz w:val="24"/>
              </w:rPr>
            </w:pPr>
            <w:r w:rsidRPr="00CD0841">
              <w:rPr>
                <w:b/>
                <w:bCs/>
                <w:sz w:val="24"/>
              </w:rPr>
              <w:t>Donepudi Veera Venkata Siva Charan</w:t>
            </w:r>
            <w:r w:rsidRPr="00CD0841">
              <w:rPr>
                <w:sz w:val="24"/>
              </w:rPr>
              <w:t xml:space="preserve">, </w:t>
            </w:r>
            <w:r w:rsidRPr="00CD0841">
              <w:rPr>
                <w:b/>
                <w:bCs/>
                <w:sz w:val="24"/>
              </w:rPr>
              <w:t>Dharani Devarakonda</w:t>
            </w:r>
            <w:r w:rsidRPr="00CD0841">
              <w:rPr>
                <w:sz w:val="24"/>
              </w:rPr>
              <w:t xml:space="preserve"> – Responsible for data preprocessing, machine learning model training, testing, validation, and prediction accuracy.</w:t>
            </w:r>
          </w:p>
        </w:tc>
        <w:tc>
          <w:tcPr>
            <w:tcW w:w="2580" w:type="dxa"/>
          </w:tcPr>
          <w:p w14:paraId="710A8FB8" w14:textId="1F9AE608" w:rsidR="0044388E" w:rsidRDefault="00CD0841">
            <w:pPr>
              <w:pStyle w:val="TableParagraph"/>
              <w:spacing w:before="9"/>
              <w:ind w:left="0"/>
              <w:rPr>
                <w:sz w:val="25"/>
              </w:rPr>
            </w:pPr>
            <w:r w:rsidRPr="00CD0841">
              <w:rPr>
                <w:b/>
                <w:bCs/>
                <w:sz w:val="25"/>
              </w:rPr>
              <w:t>Venu Satya Kumar</w:t>
            </w:r>
            <w:r w:rsidRPr="00CD0841">
              <w:rPr>
                <w:sz w:val="25"/>
              </w:rPr>
              <w:t xml:space="preserve">, </w:t>
            </w:r>
            <w:r w:rsidRPr="00CD0841">
              <w:rPr>
                <w:b/>
                <w:bCs/>
                <w:sz w:val="25"/>
              </w:rPr>
              <w:t>Hemalatha Dasari</w:t>
            </w:r>
            <w:r w:rsidRPr="00CD0841">
              <w:rPr>
                <w:sz w:val="25"/>
              </w:rPr>
              <w:t xml:space="preserve"> – Responsible for Flask web application integration, deployment preparation, system testing, documentation, and support for disaster response workflows.</w:t>
            </w:r>
          </w:p>
          <w:p w14:paraId="3D387E8E" w14:textId="2EAB799F" w:rsidR="0044388E" w:rsidRDefault="0044388E">
            <w:pPr>
              <w:pStyle w:val="TableParagraph"/>
              <w:ind w:left="62"/>
              <w:rPr>
                <w:sz w:val="24"/>
              </w:rPr>
            </w:pPr>
          </w:p>
        </w:tc>
      </w:tr>
      <w:tr w:rsidR="0044388E" w14:paraId="1A23555A" w14:textId="77777777">
        <w:trPr>
          <w:trHeight w:val="1739"/>
        </w:trPr>
        <w:tc>
          <w:tcPr>
            <w:tcW w:w="1600" w:type="dxa"/>
            <w:shd w:val="clear" w:color="auto" w:fill="F1F1F1"/>
          </w:tcPr>
          <w:p w14:paraId="4DA22B19" w14:textId="77777777" w:rsidR="0044388E" w:rsidRDefault="00000000">
            <w:pPr>
              <w:pStyle w:val="TableParagraph"/>
              <w:spacing w:before="59" w:line="276" w:lineRule="auto"/>
              <w:ind w:right="117"/>
              <w:rPr>
                <w:b/>
                <w:sz w:val="24"/>
              </w:rPr>
            </w:pPr>
            <w:proofErr w:type="spellStart"/>
            <w:r>
              <w:rPr>
                <w:b/>
                <w:spacing w:val="-2"/>
                <w:sz w:val="24"/>
              </w:rPr>
              <w:t>Opportunitie</w:t>
            </w:r>
            <w:proofErr w:type="spellEnd"/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pacing w:val="-10"/>
                <w:sz w:val="24"/>
              </w:rPr>
              <w:t>s</w:t>
            </w:r>
          </w:p>
          <w:p w14:paraId="615C4F72" w14:textId="77777777" w:rsidR="0044388E" w:rsidRDefault="00000000">
            <w:pPr>
              <w:pStyle w:val="TableParagraph"/>
              <w:spacing w:before="40" w:line="276" w:lineRule="auto"/>
              <w:ind w:right="282"/>
              <w:jc w:val="both"/>
              <w:rPr>
                <w:i/>
                <w:sz w:val="24"/>
              </w:rPr>
            </w:pPr>
            <w:r>
              <w:rPr>
                <w:i/>
                <w:color w:val="545454"/>
                <w:sz w:val="24"/>
              </w:rPr>
              <w:t>How</w:t>
            </w:r>
            <w:r>
              <w:rPr>
                <w:i/>
                <w:color w:val="545454"/>
                <w:spacing w:val="-15"/>
                <w:sz w:val="24"/>
              </w:rPr>
              <w:t xml:space="preserve"> </w:t>
            </w:r>
            <w:r>
              <w:rPr>
                <w:i/>
                <w:color w:val="545454"/>
                <w:sz w:val="24"/>
              </w:rPr>
              <w:t>can</w:t>
            </w:r>
            <w:r>
              <w:rPr>
                <w:i/>
                <w:color w:val="545454"/>
                <w:spacing w:val="-15"/>
                <w:sz w:val="24"/>
              </w:rPr>
              <w:t xml:space="preserve"> </w:t>
            </w:r>
            <w:r>
              <w:rPr>
                <w:i/>
                <w:color w:val="545454"/>
                <w:sz w:val="24"/>
              </w:rPr>
              <w:t>we improve</w:t>
            </w:r>
            <w:r>
              <w:rPr>
                <w:i/>
                <w:color w:val="545454"/>
                <w:spacing w:val="-15"/>
                <w:sz w:val="24"/>
              </w:rPr>
              <w:t xml:space="preserve"> </w:t>
            </w:r>
            <w:r>
              <w:rPr>
                <w:i/>
                <w:color w:val="545454"/>
                <w:sz w:val="24"/>
              </w:rPr>
              <w:t xml:space="preserve">this </w:t>
            </w:r>
            <w:r>
              <w:rPr>
                <w:i/>
                <w:color w:val="545454"/>
                <w:spacing w:val="-2"/>
                <w:sz w:val="24"/>
              </w:rPr>
              <w:t>stage?</w:t>
            </w:r>
          </w:p>
        </w:tc>
        <w:tc>
          <w:tcPr>
            <w:tcW w:w="2580" w:type="dxa"/>
            <w:shd w:val="clear" w:color="auto" w:fill="ECECEC"/>
          </w:tcPr>
          <w:p w14:paraId="59ED1B52" w14:textId="77777777" w:rsidR="00CD0841" w:rsidRPr="00CD0841" w:rsidRDefault="00CD0841" w:rsidP="00CD0841">
            <w:pPr>
              <w:pStyle w:val="TableParagraph"/>
              <w:tabs>
                <w:tab w:val="left" w:pos="199"/>
              </w:tabs>
              <w:spacing w:line="230" w:lineRule="auto"/>
              <w:ind w:left="174" w:right="234"/>
              <w:rPr>
                <w:sz w:val="24"/>
                <w:lang w:val="en-IN"/>
              </w:rPr>
            </w:pPr>
            <w:proofErr w:type="gramStart"/>
            <w:r w:rsidRPr="00CD0841">
              <w:rPr>
                <w:sz w:val="24"/>
                <w:lang w:val="en-IN"/>
              </w:rPr>
              <w:t>  Integrate</w:t>
            </w:r>
            <w:proofErr w:type="gramEnd"/>
            <w:r w:rsidRPr="00CD0841">
              <w:rPr>
                <w:sz w:val="24"/>
                <w:lang w:val="en-IN"/>
              </w:rPr>
              <w:t xml:space="preserve"> real-time weather APIs to automatically populate weather data. </w:t>
            </w:r>
          </w:p>
          <w:p w14:paraId="783DFB8B" w14:textId="77777777" w:rsidR="00CD0841" w:rsidRPr="00CD0841" w:rsidRDefault="00CD0841" w:rsidP="00CD0841">
            <w:pPr>
              <w:pStyle w:val="TableParagraph"/>
              <w:tabs>
                <w:tab w:val="left" w:pos="199"/>
              </w:tabs>
              <w:spacing w:line="230" w:lineRule="auto"/>
              <w:ind w:left="174" w:right="234"/>
              <w:rPr>
                <w:sz w:val="24"/>
                <w:lang w:val="en-IN"/>
              </w:rPr>
            </w:pPr>
            <w:proofErr w:type="gramStart"/>
            <w:r w:rsidRPr="00CD0841">
              <w:rPr>
                <w:sz w:val="24"/>
                <w:lang w:val="en-IN"/>
              </w:rPr>
              <w:t>  Improve</w:t>
            </w:r>
            <w:proofErr w:type="gramEnd"/>
            <w:r w:rsidRPr="00CD0841">
              <w:rPr>
                <w:sz w:val="24"/>
                <w:lang w:val="en-IN"/>
              </w:rPr>
              <w:t xml:space="preserve"> user input validation with intelligent suggestions and error messages. </w:t>
            </w:r>
          </w:p>
          <w:p w14:paraId="7BC912E0" w14:textId="7CE7ECC4" w:rsidR="0044388E" w:rsidRDefault="00CD0841" w:rsidP="00CD0841">
            <w:pPr>
              <w:pStyle w:val="TableParagraph"/>
              <w:tabs>
                <w:tab w:val="left" w:pos="199"/>
              </w:tabs>
              <w:spacing w:line="230" w:lineRule="auto"/>
              <w:ind w:left="174" w:right="234"/>
              <w:rPr>
                <w:sz w:val="24"/>
              </w:rPr>
            </w:pPr>
            <w:proofErr w:type="gramStart"/>
            <w:r w:rsidRPr="00CD0841">
              <w:rPr>
                <w:sz w:val="24"/>
                <w:lang w:val="en-IN"/>
              </w:rPr>
              <w:t>  Add</w:t>
            </w:r>
            <w:proofErr w:type="gramEnd"/>
            <w:r w:rsidRPr="00CD0841">
              <w:rPr>
                <w:sz w:val="24"/>
                <w:lang w:val="en-IN"/>
              </w:rPr>
              <w:t xml:space="preserve"> multilingual support for wider accessibility.</w:t>
            </w:r>
          </w:p>
        </w:tc>
        <w:tc>
          <w:tcPr>
            <w:tcW w:w="2580" w:type="dxa"/>
            <w:shd w:val="clear" w:color="auto" w:fill="ECECEC"/>
          </w:tcPr>
          <w:p w14:paraId="73200C86" w14:textId="77777777" w:rsidR="00CD0841" w:rsidRPr="00CD0841" w:rsidRDefault="00CD0841" w:rsidP="00CD0841">
            <w:pPr>
              <w:pStyle w:val="TableParagraph"/>
              <w:numPr>
                <w:ilvl w:val="0"/>
                <w:numId w:val="2"/>
              </w:numPr>
              <w:tabs>
                <w:tab w:val="left" w:pos="199"/>
              </w:tabs>
              <w:spacing w:line="230" w:lineRule="auto"/>
              <w:ind w:right="555" w:hanging="120"/>
              <w:rPr>
                <w:sz w:val="24"/>
                <w:lang w:val="en-IN"/>
              </w:rPr>
            </w:pPr>
            <w:proofErr w:type="gramStart"/>
            <w:r w:rsidRPr="00CD0841">
              <w:rPr>
                <w:sz w:val="24"/>
                <w:lang w:val="en-IN"/>
              </w:rPr>
              <w:t>  Include</w:t>
            </w:r>
            <w:proofErr w:type="gramEnd"/>
            <w:r w:rsidRPr="00CD0841">
              <w:rPr>
                <w:sz w:val="24"/>
                <w:lang w:val="en-IN"/>
              </w:rPr>
              <w:t xml:space="preserve"> additional environmental parameters such as river water levels and soil moisture. </w:t>
            </w:r>
          </w:p>
          <w:p w14:paraId="2F8D55E9" w14:textId="77777777" w:rsidR="00CD0841" w:rsidRPr="00CD0841" w:rsidRDefault="00CD0841" w:rsidP="00CD0841">
            <w:pPr>
              <w:pStyle w:val="TableParagraph"/>
              <w:numPr>
                <w:ilvl w:val="0"/>
                <w:numId w:val="2"/>
              </w:numPr>
              <w:tabs>
                <w:tab w:val="left" w:pos="199"/>
              </w:tabs>
              <w:spacing w:line="230" w:lineRule="auto"/>
              <w:ind w:right="555" w:hanging="120"/>
              <w:rPr>
                <w:sz w:val="24"/>
                <w:lang w:val="en-IN"/>
              </w:rPr>
            </w:pPr>
            <w:proofErr w:type="gramStart"/>
            <w:r w:rsidRPr="00CD0841">
              <w:rPr>
                <w:sz w:val="24"/>
                <w:lang w:val="en-IN"/>
              </w:rPr>
              <w:t>  Improve</w:t>
            </w:r>
            <w:proofErr w:type="gramEnd"/>
            <w:r w:rsidRPr="00CD0841">
              <w:rPr>
                <w:sz w:val="24"/>
                <w:lang w:val="en-IN"/>
              </w:rPr>
              <w:t xml:space="preserve"> model performance using larger and more diverse datasets. </w:t>
            </w:r>
          </w:p>
          <w:p w14:paraId="0CE3A286" w14:textId="5C258E67" w:rsidR="0044388E" w:rsidRDefault="00CD0841" w:rsidP="00CD0841">
            <w:pPr>
              <w:pStyle w:val="TableParagraph"/>
              <w:numPr>
                <w:ilvl w:val="0"/>
                <w:numId w:val="2"/>
              </w:numPr>
              <w:tabs>
                <w:tab w:val="left" w:pos="199"/>
              </w:tabs>
              <w:spacing w:line="230" w:lineRule="auto"/>
              <w:ind w:right="555" w:hanging="120"/>
              <w:rPr>
                <w:sz w:val="24"/>
              </w:rPr>
            </w:pPr>
            <w:proofErr w:type="gramStart"/>
            <w:r w:rsidRPr="00CD0841">
              <w:rPr>
                <w:sz w:val="24"/>
                <w:lang w:val="en-IN"/>
              </w:rPr>
              <w:t>  Display</w:t>
            </w:r>
            <w:proofErr w:type="gramEnd"/>
            <w:r w:rsidRPr="00CD0841">
              <w:rPr>
                <w:sz w:val="24"/>
                <w:lang w:val="en-IN"/>
              </w:rPr>
              <w:t xml:space="preserve"> prediction confidence scores and graphical analytics.</w:t>
            </w:r>
          </w:p>
        </w:tc>
        <w:tc>
          <w:tcPr>
            <w:tcW w:w="2580" w:type="dxa"/>
            <w:shd w:val="clear" w:color="auto" w:fill="ECECEC"/>
          </w:tcPr>
          <w:p w14:paraId="004BA119" w14:textId="77777777" w:rsidR="00CD0841" w:rsidRPr="00CD0841" w:rsidRDefault="00CD0841" w:rsidP="00CD0841">
            <w:pPr>
              <w:pStyle w:val="TableParagraph"/>
              <w:tabs>
                <w:tab w:val="left" w:pos="199"/>
              </w:tabs>
              <w:spacing w:line="230" w:lineRule="auto"/>
              <w:ind w:left="174" w:right="53"/>
              <w:rPr>
                <w:sz w:val="24"/>
                <w:lang w:val="en-IN"/>
              </w:rPr>
            </w:pPr>
            <w:proofErr w:type="gramStart"/>
            <w:r w:rsidRPr="00CD0841">
              <w:rPr>
                <w:sz w:val="24"/>
                <w:lang w:val="en-IN"/>
              </w:rPr>
              <w:t>  Implement</w:t>
            </w:r>
            <w:proofErr w:type="gramEnd"/>
            <w:r w:rsidRPr="00CD0841">
              <w:rPr>
                <w:sz w:val="24"/>
                <w:lang w:val="en-IN"/>
              </w:rPr>
              <w:t xml:space="preserve"> SMS, email, and mobile notifications for instant flood alerts. </w:t>
            </w:r>
          </w:p>
          <w:p w14:paraId="706FDE06" w14:textId="77777777" w:rsidR="00CD0841" w:rsidRPr="00CD0841" w:rsidRDefault="00CD0841" w:rsidP="00CD0841">
            <w:pPr>
              <w:pStyle w:val="TableParagraph"/>
              <w:tabs>
                <w:tab w:val="left" w:pos="199"/>
              </w:tabs>
              <w:spacing w:line="230" w:lineRule="auto"/>
              <w:ind w:left="174" w:right="53"/>
              <w:rPr>
                <w:sz w:val="24"/>
                <w:lang w:val="en-IN"/>
              </w:rPr>
            </w:pPr>
            <w:proofErr w:type="gramStart"/>
            <w:r w:rsidRPr="00CD0841">
              <w:rPr>
                <w:sz w:val="24"/>
                <w:lang w:val="en-IN"/>
              </w:rPr>
              <w:t>  Integrate</w:t>
            </w:r>
            <w:proofErr w:type="gramEnd"/>
            <w:r w:rsidRPr="00CD0841">
              <w:rPr>
                <w:sz w:val="24"/>
                <w:lang w:val="en-IN"/>
              </w:rPr>
              <w:t xml:space="preserve"> GIS maps for visualizing flood-prone regions. </w:t>
            </w:r>
          </w:p>
          <w:p w14:paraId="0EA570E3" w14:textId="77777777" w:rsidR="00CD0841" w:rsidRPr="00CD0841" w:rsidRDefault="00CD0841" w:rsidP="00CD0841">
            <w:pPr>
              <w:pStyle w:val="TableParagraph"/>
              <w:tabs>
                <w:tab w:val="left" w:pos="199"/>
              </w:tabs>
              <w:spacing w:line="230" w:lineRule="auto"/>
              <w:ind w:left="174" w:right="53"/>
              <w:rPr>
                <w:sz w:val="24"/>
                <w:lang w:val="en-IN"/>
              </w:rPr>
            </w:pPr>
            <w:proofErr w:type="gramStart"/>
            <w:r w:rsidRPr="00CD0841">
              <w:rPr>
                <w:sz w:val="24"/>
                <w:lang w:val="en-IN"/>
              </w:rPr>
              <w:t>  Deploy</w:t>
            </w:r>
            <w:proofErr w:type="gramEnd"/>
            <w:r w:rsidRPr="00CD0841">
              <w:rPr>
                <w:sz w:val="24"/>
                <w:lang w:val="en-IN"/>
              </w:rPr>
              <w:t xml:space="preserve"> the application on IBM Cloud for secure, scalable, and remote access. </w:t>
            </w:r>
          </w:p>
          <w:p w14:paraId="6216A776" w14:textId="7BE87B1E" w:rsidR="0044388E" w:rsidRDefault="00CD0841" w:rsidP="00CD0841">
            <w:pPr>
              <w:pStyle w:val="TableParagraph"/>
              <w:tabs>
                <w:tab w:val="left" w:pos="199"/>
              </w:tabs>
              <w:spacing w:line="230" w:lineRule="auto"/>
              <w:ind w:left="174" w:right="53"/>
              <w:rPr>
                <w:sz w:val="24"/>
              </w:rPr>
            </w:pPr>
            <w:proofErr w:type="gramStart"/>
            <w:r w:rsidRPr="00CD0841">
              <w:rPr>
                <w:sz w:val="24"/>
                <w:lang w:val="en-IN"/>
              </w:rPr>
              <w:t>  Enable</w:t>
            </w:r>
            <w:proofErr w:type="gramEnd"/>
            <w:r w:rsidRPr="00CD0841">
              <w:rPr>
                <w:sz w:val="24"/>
                <w:lang w:val="en-IN"/>
              </w:rPr>
              <w:t xml:space="preserve"> real-time monitoring of multiple districts simultaneously.</w:t>
            </w:r>
          </w:p>
        </w:tc>
      </w:tr>
    </w:tbl>
    <w:p w14:paraId="588E1E5B" w14:textId="77777777" w:rsidR="009B4E6E" w:rsidRDefault="009B4E6E"/>
    <w:sectPr w:rsidR="009B4E6E">
      <w:type w:val="continuous"/>
      <w:pgSz w:w="12240" w:h="15840"/>
      <w:pgMar w:top="1440" w:right="1300" w:bottom="280" w:left="1340" w:header="225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234FA60" w14:textId="77777777" w:rsidR="009B4E6E" w:rsidRDefault="009B4E6E">
      <w:r>
        <w:separator/>
      </w:r>
    </w:p>
  </w:endnote>
  <w:endnote w:type="continuationSeparator" w:id="0">
    <w:p w14:paraId="52EA917F" w14:textId="77777777" w:rsidR="009B4E6E" w:rsidRDefault="009B4E6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E3CA3C7" w14:textId="77777777" w:rsidR="009B4E6E" w:rsidRDefault="009B4E6E">
      <w:r>
        <w:separator/>
      </w:r>
    </w:p>
  </w:footnote>
  <w:footnote w:type="continuationSeparator" w:id="0">
    <w:p w14:paraId="5A758A68" w14:textId="77777777" w:rsidR="009B4E6E" w:rsidRDefault="009B4E6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E3F9B4" w14:textId="77777777" w:rsidR="0044388E" w:rsidRDefault="00000000">
    <w:pPr>
      <w:pStyle w:val="BodyText"/>
      <w:spacing w:line="14" w:lineRule="auto"/>
      <w:rPr>
        <w:sz w:val="20"/>
      </w:rPr>
    </w:pPr>
    <w:r>
      <w:rPr>
        <w:noProof/>
      </w:rPr>
      <w:drawing>
        <wp:anchor distT="0" distB="0" distL="0" distR="0" simplePos="0" relativeHeight="487478784" behindDoc="1" locked="0" layoutInCell="1" allowOverlap="1" wp14:anchorId="592B63AD" wp14:editId="709BD776">
          <wp:simplePos x="0" y="0"/>
          <wp:positionH relativeFrom="page">
            <wp:posOffset>352425</wp:posOffset>
          </wp:positionH>
          <wp:positionV relativeFrom="page">
            <wp:posOffset>142875</wp:posOffset>
          </wp:positionV>
          <wp:extent cx="1828800" cy="771525"/>
          <wp:effectExtent l="0" t="0" r="0" b="0"/>
          <wp:wrapNone/>
          <wp:docPr id="1" name="image1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1.png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828800" cy="7715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0" distR="0" simplePos="0" relativeHeight="487479296" behindDoc="1" locked="0" layoutInCell="1" allowOverlap="1" wp14:anchorId="25A5AE20" wp14:editId="6015B699">
          <wp:simplePos x="0" y="0"/>
          <wp:positionH relativeFrom="page">
            <wp:posOffset>6162675</wp:posOffset>
          </wp:positionH>
          <wp:positionV relativeFrom="page">
            <wp:posOffset>276225</wp:posOffset>
          </wp:positionV>
          <wp:extent cx="1095375" cy="504825"/>
          <wp:effectExtent l="0" t="0" r="0" b="0"/>
          <wp:wrapNone/>
          <wp:docPr id="3" name="image2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image2.png"/>
                  <pic:cNvPicPr/>
                </pic:nvPicPr>
                <pic:blipFill>
                  <a:blip r:embed="rId2" cstate="print"/>
                  <a:stretch>
                    <a:fillRect/>
                  </a:stretch>
                </pic:blipFill>
                <pic:spPr>
                  <a:xfrm>
                    <a:off x="0" y="0"/>
                    <a:ext cx="1095375" cy="5048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32E28"/>
    <w:multiLevelType w:val="hybridMultilevel"/>
    <w:tmpl w:val="E0CA4892"/>
    <w:lvl w:ilvl="0" w:tplc="6932239E">
      <w:numFmt w:val="bullet"/>
      <w:lvlText w:val="•"/>
      <w:lvlJc w:val="left"/>
      <w:pPr>
        <w:ind w:left="239" w:hanging="145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100"/>
        <w:sz w:val="24"/>
        <w:szCs w:val="24"/>
        <w:lang w:val="en-US" w:eastAsia="en-US" w:bidi="ar-SA"/>
      </w:rPr>
    </w:lvl>
    <w:lvl w:ilvl="1" w:tplc="B9C2B622">
      <w:numFmt w:val="bullet"/>
      <w:lvlText w:val="•"/>
      <w:lvlJc w:val="left"/>
      <w:pPr>
        <w:ind w:left="472" w:hanging="145"/>
      </w:pPr>
      <w:rPr>
        <w:rFonts w:hint="default"/>
        <w:lang w:val="en-US" w:eastAsia="en-US" w:bidi="ar-SA"/>
      </w:rPr>
    </w:lvl>
    <w:lvl w:ilvl="2" w:tplc="B036AF84">
      <w:numFmt w:val="bullet"/>
      <w:lvlText w:val="•"/>
      <w:lvlJc w:val="left"/>
      <w:pPr>
        <w:ind w:left="704" w:hanging="145"/>
      </w:pPr>
      <w:rPr>
        <w:rFonts w:hint="default"/>
        <w:lang w:val="en-US" w:eastAsia="en-US" w:bidi="ar-SA"/>
      </w:rPr>
    </w:lvl>
    <w:lvl w:ilvl="3" w:tplc="03C883D6">
      <w:numFmt w:val="bullet"/>
      <w:lvlText w:val="•"/>
      <w:lvlJc w:val="left"/>
      <w:pPr>
        <w:ind w:left="936" w:hanging="145"/>
      </w:pPr>
      <w:rPr>
        <w:rFonts w:hint="default"/>
        <w:lang w:val="en-US" w:eastAsia="en-US" w:bidi="ar-SA"/>
      </w:rPr>
    </w:lvl>
    <w:lvl w:ilvl="4" w:tplc="16787AB2">
      <w:numFmt w:val="bullet"/>
      <w:lvlText w:val="•"/>
      <w:lvlJc w:val="left"/>
      <w:pPr>
        <w:ind w:left="1168" w:hanging="145"/>
      </w:pPr>
      <w:rPr>
        <w:rFonts w:hint="default"/>
        <w:lang w:val="en-US" w:eastAsia="en-US" w:bidi="ar-SA"/>
      </w:rPr>
    </w:lvl>
    <w:lvl w:ilvl="5" w:tplc="A260D9EE">
      <w:numFmt w:val="bullet"/>
      <w:lvlText w:val="•"/>
      <w:lvlJc w:val="left"/>
      <w:pPr>
        <w:ind w:left="1400" w:hanging="145"/>
      </w:pPr>
      <w:rPr>
        <w:rFonts w:hint="default"/>
        <w:lang w:val="en-US" w:eastAsia="en-US" w:bidi="ar-SA"/>
      </w:rPr>
    </w:lvl>
    <w:lvl w:ilvl="6" w:tplc="FF04D5D4">
      <w:numFmt w:val="bullet"/>
      <w:lvlText w:val="•"/>
      <w:lvlJc w:val="left"/>
      <w:pPr>
        <w:ind w:left="1632" w:hanging="145"/>
      </w:pPr>
      <w:rPr>
        <w:rFonts w:hint="default"/>
        <w:lang w:val="en-US" w:eastAsia="en-US" w:bidi="ar-SA"/>
      </w:rPr>
    </w:lvl>
    <w:lvl w:ilvl="7" w:tplc="DE50494E">
      <w:numFmt w:val="bullet"/>
      <w:lvlText w:val="•"/>
      <w:lvlJc w:val="left"/>
      <w:pPr>
        <w:ind w:left="1864" w:hanging="145"/>
      </w:pPr>
      <w:rPr>
        <w:rFonts w:hint="default"/>
        <w:lang w:val="en-US" w:eastAsia="en-US" w:bidi="ar-SA"/>
      </w:rPr>
    </w:lvl>
    <w:lvl w:ilvl="8" w:tplc="AED48A22">
      <w:numFmt w:val="bullet"/>
      <w:lvlText w:val="•"/>
      <w:lvlJc w:val="left"/>
      <w:pPr>
        <w:ind w:left="2096" w:hanging="145"/>
      </w:pPr>
      <w:rPr>
        <w:rFonts w:hint="default"/>
        <w:lang w:val="en-US" w:eastAsia="en-US" w:bidi="ar-SA"/>
      </w:rPr>
    </w:lvl>
  </w:abstractNum>
  <w:abstractNum w:abstractNumId="1" w15:restartNumberingAfterBreak="0">
    <w:nsid w:val="0B4462F6"/>
    <w:multiLevelType w:val="hybridMultilevel"/>
    <w:tmpl w:val="A6D6FB22"/>
    <w:lvl w:ilvl="0" w:tplc="F23810FA">
      <w:numFmt w:val="bullet"/>
      <w:lvlText w:val="•"/>
      <w:lvlJc w:val="left"/>
      <w:pPr>
        <w:ind w:left="216" w:hanging="145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100"/>
        <w:sz w:val="24"/>
        <w:szCs w:val="24"/>
        <w:lang w:val="en-US" w:eastAsia="en-US" w:bidi="ar-SA"/>
      </w:rPr>
    </w:lvl>
    <w:lvl w:ilvl="1" w:tplc="8E3E64DA">
      <w:numFmt w:val="bullet"/>
      <w:lvlText w:val="•"/>
      <w:lvlJc w:val="left"/>
      <w:pPr>
        <w:ind w:left="454" w:hanging="145"/>
      </w:pPr>
      <w:rPr>
        <w:rFonts w:hint="default"/>
        <w:lang w:val="en-US" w:eastAsia="en-US" w:bidi="ar-SA"/>
      </w:rPr>
    </w:lvl>
    <w:lvl w:ilvl="2" w:tplc="74509E70">
      <w:numFmt w:val="bullet"/>
      <w:lvlText w:val="•"/>
      <w:lvlJc w:val="left"/>
      <w:pPr>
        <w:ind w:left="688" w:hanging="145"/>
      </w:pPr>
      <w:rPr>
        <w:rFonts w:hint="default"/>
        <w:lang w:val="en-US" w:eastAsia="en-US" w:bidi="ar-SA"/>
      </w:rPr>
    </w:lvl>
    <w:lvl w:ilvl="3" w:tplc="CEC012FA">
      <w:numFmt w:val="bullet"/>
      <w:lvlText w:val="•"/>
      <w:lvlJc w:val="left"/>
      <w:pPr>
        <w:ind w:left="922" w:hanging="145"/>
      </w:pPr>
      <w:rPr>
        <w:rFonts w:hint="default"/>
        <w:lang w:val="en-US" w:eastAsia="en-US" w:bidi="ar-SA"/>
      </w:rPr>
    </w:lvl>
    <w:lvl w:ilvl="4" w:tplc="5B3C6B18">
      <w:numFmt w:val="bullet"/>
      <w:lvlText w:val="•"/>
      <w:lvlJc w:val="left"/>
      <w:pPr>
        <w:ind w:left="1156" w:hanging="145"/>
      </w:pPr>
      <w:rPr>
        <w:rFonts w:hint="default"/>
        <w:lang w:val="en-US" w:eastAsia="en-US" w:bidi="ar-SA"/>
      </w:rPr>
    </w:lvl>
    <w:lvl w:ilvl="5" w:tplc="FD02023C">
      <w:numFmt w:val="bullet"/>
      <w:lvlText w:val="•"/>
      <w:lvlJc w:val="left"/>
      <w:pPr>
        <w:ind w:left="1390" w:hanging="145"/>
      </w:pPr>
      <w:rPr>
        <w:rFonts w:hint="default"/>
        <w:lang w:val="en-US" w:eastAsia="en-US" w:bidi="ar-SA"/>
      </w:rPr>
    </w:lvl>
    <w:lvl w:ilvl="6" w:tplc="F10633D8">
      <w:numFmt w:val="bullet"/>
      <w:lvlText w:val="•"/>
      <w:lvlJc w:val="left"/>
      <w:pPr>
        <w:ind w:left="1624" w:hanging="145"/>
      </w:pPr>
      <w:rPr>
        <w:rFonts w:hint="default"/>
        <w:lang w:val="en-US" w:eastAsia="en-US" w:bidi="ar-SA"/>
      </w:rPr>
    </w:lvl>
    <w:lvl w:ilvl="7" w:tplc="6FC68C28">
      <w:numFmt w:val="bullet"/>
      <w:lvlText w:val="•"/>
      <w:lvlJc w:val="left"/>
      <w:pPr>
        <w:ind w:left="1858" w:hanging="145"/>
      </w:pPr>
      <w:rPr>
        <w:rFonts w:hint="default"/>
        <w:lang w:val="en-US" w:eastAsia="en-US" w:bidi="ar-SA"/>
      </w:rPr>
    </w:lvl>
    <w:lvl w:ilvl="8" w:tplc="7A243EDA">
      <w:numFmt w:val="bullet"/>
      <w:lvlText w:val="•"/>
      <w:lvlJc w:val="left"/>
      <w:pPr>
        <w:ind w:left="2092" w:hanging="145"/>
      </w:pPr>
      <w:rPr>
        <w:rFonts w:hint="default"/>
        <w:lang w:val="en-US" w:eastAsia="en-US" w:bidi="ar-SA"/>
      </w:rPr>
    </w:lvl>
  </w:abstractNum>
  <w:abstractNum w:abstractNumId="2" w15:restartNumberingAfterBreak="0">
    <w:nsid w:val="0EE35FE5"/>
    <w:multiLevelType w:val="hybridMultilevel"/>
    <w:tmpl w:val="313E94D0"/>
    <w:lvl w:ilvl="0" w:tplc="58EA60E8">
      <w:numFmt w:val="bullet"/>
      <w:lvlText w:val="•"/>
      <w:lvlJc w:val="left"/>
      <w:pPr>
        <w:ind w:left="256" w:hanging="145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100"/>
        <w:sz w:val="24"/>
        <w:szCs w:val="24"/>
        <w:lang w:val="en-US" w:eastAsia="en-US" w:bidi="ar-SA"/>
      </w:rPr>
    </w:lvl>
    <w:lvl w:ilvl="1" w:tplc="364EC8A6">
      <w:numFmt w:val="bullet"/>
      <w:lvlText w:val="•"/>
      <w:lvlJc w:val="left"/>
      <w:pPr>
        <w:ind w:left="490" w:hanging="145"/>
      </w:pPr>
      <w:rPr>
        <w:rFonts w:hint="default"/>
        <w:lang w:val="en-US" w:eastAsia="en-US" w:bidi="ar-SA"/>
      </w:rPr>
    </w:lvl>
    <w:lvl w:ilvl="2" w:tplc="3C68DA1A">
      <w:numFmt w:val="bullet"/>
      <w:lvlText w:val="•"/>
      <w:lvlJc w:val="left"/>
      <w:pPr>
        <w:ind w:left="720" w:hanging="145"/>
      </w:pPr>
      <w:rPr>
        <w:rFonts w:hint="default"/>
        <w:lang w:val="en-US" w:eastAsia="en-US" w:bidi="ar-SA"/>
      </w:rPr>
    </w:lvl>
    <w:lvl w:ilvl="3" w:tplc="CBCABFB4">
      <w:numFmt w:val="bullet"/>
      <w:lvlText w:val="•"/>
      <w:lvlJc w:val="left"/>
      <w:pPr>
        <w:ind w:left="950" w:hanging="145"/>
      </w:pPr>
      <w:rPr>
        <w:rFonts w:hint="default"/>
        <w:lang w:val="en-US" w:eastAsia="en-US" w:bidi="ar-SA"/>
      </w:rPr>
    </w:lvl>
    <w:lvl w:ilvl="4" w:tplc="FC9A4D3C">
      <w:numFmt w:val="bullet"/>
      <w:lvlText w:val="•"/>
      <w:lvlJc w:val="left"/>
      <w:pPr>
        <w:ind w:left="1180" w:hanging="145"/>
      </w:pPr>
      <w:rPr>
        <w:rFonts w:hint="default"/>
        <w:lang w:val="en-US" w:eastAsia="en-US" w:bidi="ar-SA"/>
      </w:rPr>
    </w:lvl>
    <w:lvl w:ilvl="5" w:tplc="80629B72">
      <w:numFmt w:val="bullet"/>
      <w:lvlText w:val="•"/>
      <w:lvlJc w:val="left"/>
      <w:pPr>
        <w:ind w:left="1410" w:hanging="145"/>
      </w:pPr>
      <w:rPr>
        <w:rFonts w:hint="default"/>
        <w:lang w:val="en-US" w:eastAsia="en-US" w:bidi="ar-SA"/>
      </w:rPr>
    </w:lvl>
    <w:lvl w:ilvl="6" w:tplc="CDC0D1F0">
      <w:numFmt w:val="bullet"/>
      <w:lvlText w:val="•"/>
      <w:lvlJc w:val="left"/>
      <w:pPr>
        <w:ind w:left="1640" w:hanging="145"/>
      </w:pPr>
      <w:rPr>
        <w:rFonts w:hint="default"/>
        <w:lang w:val="en-US" w:eastAsia="en-US" w:bidi="ar-SA"/>
      </w:rPr>
    </w:lvl>
    <w:lvl w:ilvl="7" w:tplc="88DE570E">
      <w:numFmt w:val="bullet"/>
      <w:lvlText w:val="•"/>
      <w:lvlJc w:val="left"/>
      <w:pPr>
        <w:ind w:left="1870" w:hanging="145"/>
      </w:pPr>
      <w:rPr>
        <w:rFonts w:hint="default"/>
        <w:lang w:val="en-US" w:eastAsia="en-US" w:bidi="ar-SA"/>
      </w:rPr>
    </w:lvl>
    <w:lvl w:ilvl="8" w:tplc="37947A12">
      <w:numFmt w:val="bullet"/>
      <w:lvlText w:val="•"/>
      <w:lvlJc w:val="left"/>
      <w:pPr>
        <w:ind w:left="2100" w:hanging="145"/>
      </w:pPr>
      <w:rPr>
        <w:rFonts w:hint="default"/>
        <w:lang w:val="en-US" w:eastAsia="en-US" w:bidi="ar-SA"/>
      </w:rPr>
    </w:lvl>
  </w:abstractNum>
  <w:abstractNum w:abstractNumId="3" w15:restartNumberingAfterBreak="0">
    <w:nsid w:val="28AB6D99"/>
    <w:multiLevelType w:val="hybridMultilevel"/>
    <w:tmpl w:val="AB9AA118"/>
    <w:lvl w:ilvl="0" w:tplc="89F86C1A">
      <w:numFmt w:val="bullet"/>
      <w:lvlText w:val="•"/>
      <w:lvlJc w:val="left"/>
      <w:pPr>
        <w:ind w:left="174" w:hanging="145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100"/>
        <w:sz w:val="24"/>
        <w:szCs w:val="24"/>
        <w:lang w:val="en-US" w:eastAsia="en-US" w:bidi="ar-SA"/>
      </w:rPr>
    </w:lvl>
    <w:lvl w:ilvl="1" w:tplc="BF1C104A">
      <w:numFmt w:val="bullet"/>
      <w:lvlText w:val="•"/>
      <w:lvlJc w:val="left"/>
      <w:pPr>
        <w:ind w:left="418" w:hanging="145"/>
      </w:pPr>
      <w:rPr>
        <w:rFonts w:hint="default"/>
        <w:lang w:val="en-US" w:eastAsia="en-US" w:bidi="ar-SA"/>
      </w:rPr>
    </w:lvl>
    <w:lvl w:ilvl="2" w:tplc="4E30E8C0">
      <w:numFmt w:val="bullet"/>
      <w:lvlText w:val="•"/>
      <w:lvlJc w:val="left"/>
      <w:pPr>
        <w:ind w:left="656" w:hanging="145"/>
      </w:pPr>
      <w:rPr>
        <w:rFonts w:hint="default"/>
        <w:lang w:val="en-US" w:eastAsia="en-US" w:bidi="ar-SA"/>
      </w:rPr>
    </w:lvl>
    <w:lvl w:ilvl="3" w:tplc="B2E0B562">
      <w:numFmt w:val="bullet"/>
      <w:lvlText w:val="•"/>
      <w:lvlJc w:val="left"/>
      <w:pPr>
        <w:ind w:left="894" w:hanging="145"/>
      </w:pPr>
      <w:rPr>
        <w:rFonts w:hint="default"/>
        <w:lang w:val="en-US" w:eastAsia="en-US" w:bidi="ar-SA"/>
      </w:rPr>
    </w:lvl>
    <w:lvl w:ilvl="4" w:tplc="E7322A2C">
      <w:numFmt w:val="bullet"/>
      <w:lvlText w:val="•"/>
      <w:lvlJc w:val="left"/>
      <w:pPr>
        <w:ind w:left="1132" w:hanging="145"/>
      </w:pPr>
      <w:rPr>
        <w:rFonts w:hint="default"/>
        <w:lang w:val="en-US" w:eastAsia="en-US" w:bidi="ar-SA"/>
      </w:rPr>
    </w:lvl>
    <w:lvl w:ilvl="5" w:tplc="5E78769E">
      <w:numFmt w:val="bullet"/>
      <w:lvlText w:val="•"/>
      <w:lvlJc w:val="left"/>
      <w:pPr>
        <w:ind w:left="1370" w:hanging="145"/>
      </w:pPr>
      <w:rPr>
        <w:rFonts w:hint="default"/>
        <w:lang w:val="en-US" w:eastAsia="en-US" w:bidi="ar-SA"/>
      </w:rPr>
    </w:lvl>
    <w:lvl w:ilvl="6" w:tplc="21DEB776">
      <w:numFmt w:val="bullet"/>
      <w:lvlText w:val="•"/>
      <w:lvlJc w:val="left"/>
      <w:pPr>
        <w:ind w:left="1608" w:hanging="145"/>
      </w:pPr>
      <w:rPr>
        <w:rFonts w:hint="default"/>
        <w:lang w:val="en-US" w:eastAsia="en-US" w:bidi="ar-SA"/>
      </w:rPr>
    </w:lvl>
    <w:lvl w:ilvl="7" w:tplc="AEC8AF68">
      <w:numFmt w:val="bullet"/>
      <w:lvlText w:val="•"/>
      <w:lvlJc w:val="left"/>
      <w:pPr>
        <w:ind w:left="1846" w:hanging="145"/>
      </w:pPr>
      <w:rPr>
        <w:rFonts w:hint="default"/>
        <w:lang w:val="en-US" w:eastAsia="en-US" w:bidi="ar-SA"/>
      </w:rPr>
    </w:lvl>
    <w:lvl w:ilvl="8" w:tplc="9F8AD8F2">
      <w:numFmt w:val="bullet"/>
      <w:lvlText w:val="•"/>
      <w:lvlJc w:val="left"/>
      <w:pPr>
        <w:ind w:left="2084" w:hanging="145"/>
      </w:pPr>
      <w:rPr>
        <w:rFonts w:hint="default"/>
        <w:lang w:val="en-US" w:eastAsia="en-US" w:bidi="ar-SA"/>
      </w:rPr>
    </w:lvl>
  </w:abstractNum>
  <w:abstractNum w:abstractNumId="4" w15:restartNumberingAfterBreak="0">
    <w:nsid w:val="293E70DB"/>
    <w:multiLevelType w:val="hybridMultilevel"/>
    <w:tmpl w:val="98D6E614"/>
    <w:lvl w:ilvl="0" w:tplc="3E9EA064">
      <w:numFmt w:val="bullet"/>
      <w:lvlText w:val="•"/>
      <w:lvlJc w:val="left"/>
      <w:pPr>
        <w:ind w:left="276" w:hanging="145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100"/>
        <w:sz w:val="24"/>
        <w:szCs w:val="24"/>
        <w:lang w:val="en-US" w:eastAsia="en-US" w:bidi="ar-SA"/>
      </w:rPr>
    </w:lvl>
    <w:lvl w:ilvl="1" w:tplc="9B603E92">
      <w:numFmt w:val="bullet"/>
      <w:lvlText w:val="•"/>
      <w:lvlJc w:val="left"/>
      <w:pPr>
        <w:ind w:left="508" w:hanging="145"/>
      </w:pPr>
      <w:rPr>
        <w:rFonts w:hint="default"/>
        <w:lang w:val="en-US" w:eastAsia="en-US" w:bidi="ar-SA"/>
      </w:rPr>
    </w:lvl>
    <w:lvl w:ilvl="2" w:tplc="D0A854B4">
      <w:numFmt w:val="bullet"/>
      <w:lvlText w:val="•"/>
      <w:lvlJc w:val="left"/>
      <w:pPr>
        <w:ind w:left="736" w:hanging="145"/>
      </w:pPr>
      <w:rPr>
        <w:rFonts w:hint="default"/>
        <w:lang w:val="en-US" w:eastAsia="en-US" w:bidi="ar-SA"/>
      </w:rPr>
    </w:lvl>
    <w:lvl w:ilvl="3" w:tplc="DFF8BBEE">
      <w:numFmt w:val="bullet"/>
      <w:lvlText w:val="•"/>
      <w:lvlJc w:val="left"/>
      <w:pPr>
        <w:ind w:left="964" w:hanging="145"/>
      </w:pPr>
      <w:rPr>
        <w:rFonts w:hint="default"/>
        <w:lang w:val="en-US" w:eastAsia="en-US" w:bidi="ar-SA"/>
      </w:rPr>
    </w:lvl>
    <w:lvl w:ilvl="4" w:tplc="4E2A3060">
      <w:numFmt w:val="bullet"/>
      <w:lvlText w:val="•"/>
      <w:lvlJc w:val="left"/>
      <w:pPr>
        <w:ind w:left="1192" w:hanging="145"/>
      </w:pPr>
      <w:rPr>
        <w:rFonts w:hint="default"/>
        <w:lang w:val="en-US" w:eastAsia="en-US" w:bidi="ar-SA"/>
      </w:rPr>
    </w:lvl>
    <w:lvl w:ilvl="5" w:tplc="377C0F1A">
      <w:numFmt w:val="bullet"/>
      <w:lvlText w:val="•"/>
      <w:lvlJc w:val="left"/>
      <w:pPr>
        <w:ind w:left="1420" w:hanging="145"/>
      </w:pPr>
      <w:rPr>
        <w:rFonts w:hint="default"/>
        <w:lang w:val="en-US" w:eastAsia="en-US" w:bidi="ar-SA"/>
      </w:rPr>
    </w:lvl>
    <w:lvl w:ilvl="6" w:tplc="BE3A5282">
      <w:numFmt w:val="bullet"/>
      <w:lvlText w:val="•"/>
      <w:lvlJc w:val="left"/>
      <w:pPr>
        <w:ind w:left="1648" w:hanging="145"/>
      </w:pPr>
      <w:rPr>
        <w:rFonts w:hint="default"/>
        <w:lang w:val="en-US" w:eastAsia="en-US" w:bidi="ar-SA"/>
      </w:rPr>
    </w:lvl>
    <w:lvl w:ilvl="7" w:tplc="BB4A9542">
      <w:numFmt w:val="bullet"/>
      <w:lvlText w:val="•"/>
      <w:lvlJc w:val="left"/>
      <w:pPr>
        <w:ind w:left="1876" w:hanging="145"/>
      </w:pPr>
      <w:rPr>
        <w:rFonts w:hint="default"/>
        <w:lang w:val="en-US" w:eastAsia="en-US" w:bidi="ar-SA"/>
      </w:rPr>
    </w:lvl>
    <w:lvl w:ilvl="8" w:tplc="7EA86422">
      <w:numFmt w:val="bullet"/>
      <w:lvlText w:val="•"/>
      <w:lvlJc w:val="left"/>
      <w:pPr>
        <w:ind w:left="2104" w:hanging="145"/>
      </w:pPr>
      <w:rPr>
        <w:rFonts w:hint="default"/>
        <w:lang w:val="en-US" w:eastAsia="en-US" w:bidi="ar-SA"/>
      </w:rPr>
    </w:lvl>
  </w:abstractNum>
  <w:abstractNum w:abstractNumId="5" w15:restartNumberingAfterBreak="0">
    <w:nsid w:val="2B45363A"/>
    <w:multiLevelType w:val="hybridMultilevel"/>
    <w:tmpl w:val="2E92E058"/>
    <w:lvl w:ilvl="0" w:tplc="10B68A88">
      <w:numFmt w:val="bullet"/>
      <w:lvlText w:val="•"/>
      <w:lvlJc w:val="left"/>
      <w:pPr>
        <w:ind w:left="196" w:hanging="145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100"/>
        <w:sz w:val="24"/>
        <w:szCs w:val="24"/>
        <w:lang w:val="en-US" w:eastAsia="en-US" w:bidi="ar-SA"/>
      </w:rPr>
    </w:lvl>
    <w:lvl w:ilvl="1" w:tplc="E3DCFB0C">
      <w:numFmt w:val="bullet"/>
      <w:lvlText w:val="•"/>
      <w:lvlJc w:val="left"/>
      <w:pPr>
        <w:ind w:left="436" w:hanging="145"/>
      </w:pPr>
      <w:rPr>
        <w:rFonts w:hint="default"/>
        <w:lang w:val="en-US" w:eastAsia="en-US" w:bidi="ar-SA"/>
      </w:rPr>
    </w:lvl>
    <w:lvl w:ilvl="2" w:tplc="B27E36F2">
      <w:numFmt w:val="bullet"/>
      <w:lvlText w:val="•"/>
      <w:lvlJc w:val="left"/>
      <w:pPr>
        <w:ind w:left="672" w:hanging="145"/>
      </w:pPr>
      <w:rPr>
        <w:rFonts w:hint="default"/>
        <w:lang w:val="en-US" w:eastAsia="en-US" w:bidi="ar-SA"/>
      </w:rPr>
    </w:lvl>
    <w:lvl w:ilvl="3" w:tplc="4D041F4C">
      <w:numFmt w:val="bullet"/>
      <w:lvlText w:val="•"/>
      <w:lvlJc w:val="left"/>
      <w:pPr>
        <w:ind w:left="908" w:hanging="145"/>
      </w:pPr>
      <w:rPr>
        <w:rFonts w:hint="default"/>
        <w:lang w:val="en-US" w:eastAsia="en-US" w:bidi="ar-SA"/>
      </w:rPr>
    </w:lvl>
    <w:lvl w:ilvl="4" w:tplc="208C1300">
      <w:numFmt w:val="bullet"/>
      <w:lvlText w:val="•"/>
      <w:lvlJc w:val="left"/>
      <w:pPr>
        <w:ind w:left="1144" w:hanging="145"/>
      </w:pPr>
      <w:rPr>
        <w:rFonts w:hint="default"/>
        <w:lang w:val="en-US" w:eastAsia="en-US" w:bidi="ar-SA"/>
      </w:rPr>
    </w:lvl>
    <w:lvl w:ilvl="5" w:tplc="3E78CCB2">
      <w:numFmt w:val="bullet"/>
      <w:lvlText w:val="•"/>
      <w:lvlJc w:val="left"/>
      <w:pPr>
        <w:ind w:left="1380" w:hanging="145"/>
      </w:pPr>
      <w:rPr>
        <w:rFonts w:hint="default"/>
        <w:lang w:val="en-US" w:eastAsia="en-US" w:bidi="ar-SA"/>
      </w:rPr>
    </w:lvl>
    <w:lvl w:ilvl="6" w:tplc="61AECC4C">
      <w:numFmt w:val="bullet"/>
      <w:lvlText w:val="•"/>
      <w:lvlJc w:val="left"/>
      <w:pPr>
        <w:ind w:left="1616" w:hanging="145"/>
      </w:pPr>
      <w:rPr>
        <w:rFonts w:hint="default"/>
        <w:lang w:val="en-US" w:eastAsia="en-US" w:bidi="ar-SA"/>
      </w:rPr>
    </w:lvl>
    <w:lvl w:ilvl="7" w:tplc="F5E61E1C">
      <w:numFmt w:val="bullet"/>
      <w:lvlText w:val="•"/>
      <w:lvlJc w:val="left"/>
      <w:pPr>
        <w:ind w:left="1852" w:hanging="145"/>
      </w:pPr>
      <w:rPr>
        <w:rFonts w:hint="default"/>
        <w:lang w:val="en-US" w:eastAsia="en-US" w:bidi="ar-SA"/>
      </w:rPr>
    </w:lvl>
    <w:lvl w:ilvl="8" w:tplc="843682F8">
      <w:numFmt w:val="bullet"/>
      <w:lvlText w:val="•"/>
      <w:lvlJc w:val="left"/>
      <w:pPr>
        <w:ind w:left="2088" w:hanging="145"/>
      </w:pPr>
      <w:rPr>
        <w:rFonts w:hint="default"/>
        <w:lang w:val="en-US" w:eastAsia="en-US" w:bidi="ar-SA"/>
      </w:rPr>
    </w:lvl>
  </w:abstractNum>
  <w:abstractNum w:abstractNumId="6" w15:restartNumberingAfterBreak="0">
    <w:nsid w:val="2D3F185F"/>
    <w:multiLevelType w:val="hybridMultilevel"/>
    <w:tmpl w:val="66763C0E"/>
    <w:lvl w:ilvl="0" w:tplc="73D40014">
      <w:numFmt w:val="bullet"/>
      <w:lvlText w:val="•"/>
      <w:lvlJc w:val="left"/>
      <w:pPr>
        <w:ind w:left="295" w:hanging="145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100"/>
        <w:sz w:val="24"/>
        <w:szCs w:val="24"/>
        <w:lang w:val="en-US" w:eastAsia="en-US" w:bidi="ar-SA"/>
      </w:rPr>
    </w:lvl>
    <w:lvl w:ilvl="1" w:tplc="3B36CEF0">
      <w:numFmt w:val="bullet"/>
      <w:lvlText w:val="•"/>
      <w:lvlJc w:val="left"/>
      <w:pPr>
        <w:ind w:left="526" w:hanging="145"/>
      </w:pPr>
      <w:rPr>
        <w:rFonts w:hint="default"/>
        <w:lang w:val="en-US" w:eastAsia="en-US" w:bidi="ar-SA"/>
      </w:rPr>
    </w:lvl>
    <w:lvl w:ilvl="2" w:tplc="48FC4456">
      <w:numFmt w:val="bullet"/>
      <w:lvlText w:val="•"/>
      <w:lvlJc w:val="left"/>
      <w:pPr>
        <w:ind w:left="752" w:hanging="145"/>
      </w:pPr>
      <w:rPr>
        <w:rFonts w:hint="default"/>
        <w:lang w:val="en-US" w:eastAsia="en-US" w:bidi="ar-SA"/>
      </w:rPr>
    </w:lvl>
    <w:lvl w:ilvl="3" w:tplc="18642DF8">
      <w:numFmt w:val="bullet"/>
      <w:lvlText w:val="•"/>
      <w:lvlJc w:val="left"/>
      <w:pPr>
        <w:ind w:left="978" w:hanging="145"/>
      </w:pPr>
      <w:rPr>
        <w:rFonts w:hint="default"/>
        <w:lang w:val="en-US" w:eastAsia="en-US" w:bidi="ar-SA"/>
      </w:rPr>
    </w:lvl>
    <w:lvl w:ilvl="4" w:tplc="ED8CB008">
      <w:numFmt w:val="bullet"/>
      <w:lvlText w:val="•"/>
      <w:lvlJc w:val="left"/>
      <w:pPr>
        <w:ind w:left="1204" w:hanging="145"/>
      </w:pPr>
      <w:rPr>
        <w:rFonts w:hint="default"/>
        <w:lang w:val="en-US" w:eastAsia="en-US" w:bidi="ar-SA"/>
      </w:rPr>
    </w:lvl>
    <w:lvl w:ilvl="5" w:tplc="D946F992">
      <w:numFmt w:val="bullet"/>
      <w:lvlText w:val="•"/>
      <w:lvlJc w:val="left"/>
      <w:pPr>
        <w:ind w:left="1430" w:hanging="145"/>
      </w:pPr>
      <w:rPr>
        <w:rFonts w:hint="default"/>
        <w:lang w:val="en-US" w:eastAsia="en-US" w:bidi="ar-SA"/>
      </w:rPr>
    </w:lvl>
    <w:lvl w:ilvl="6" w:tplc="0CEE82C0">
      <w:numFmt w:val="bullet"/>
      <w:lvlText w:val="•"/>
      <w:lvlJc w:val="left"/>
      <w:pPr>
        <w:ind w:left="1656" w:hanging="145"/>
      </w:pPr>
      <w:rPr>
        <w:rFonts w:hint="default"/>
        <w:lang w:val="en-US" w:eastAsia="en-US" w:bidi="ar-SA"/>
      </w:rPr>
    </w:lvl>
    <w:lvl w:ilvl="7" w:tplc="A908022A">
      <w:numFmt w:val="bullet"/>
      <w:lvlText w:val="•"/>
      <w:lvlJc w:val="left"/>
      <w:pPr>
        <w:ind w:left="1882" w:hanging="145"/>
      </w:pPr>
      <w:rPr>
        <w:rFonts w:hint="default"/>
        <w:lang w:val="en-US" w:eastAsia="en-US" w:bidi="ar-SA"/>
      </w:rPr>
    </w:lvl>
    <w:lvl w:ilvl="8" w:tplc="7240A178">
      <w:numFmt w:val="bullet"/>
      <w:lvlText w:val="•"/>
      <w:lvlJc w:val="left"/>
      <w:pPr>
        <w:ind w:left="2108" w:hanging="145"/>
      </w:pPr>
      <w:rPr>
        <w:rFonts w:hint="default"/>
        <w:lang w:val="en-US" w:eastAsia="en-US" w:bidi="ar-SA"/>
      </w:rPr>
    </w:lvl>
  </w:abstractNum>
  <w:abstractNum w:abstractNumId="7" w15:restartNumberingAfterBreak="0">
    <w:nsid w:val="2F04559B"/>
    <w:multiLevelType w:val="hybridMultilevel"/>
    <w:tmpl w:val="EFB6D9FA"/>
    <w:lvl w:ilvl="0" w:tplc="FF54F6EE">
      <w:numFmt w:val="bullet"/>
      <w:lvlText w:val="•"/>
      <w:lvlJc w:val="left"/>
      <w:pPr>
        <w:ind w:left="174" w:hanging="145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100"/>
        <w:sz w:val="24"/>
        <w:szCs w:val="24"/>
        <w:lang w:val="en-US" w:eastAsia="en-US" w:bidi="ar-SA"/>
      </w:rPr>
    </w:lvl>
    <w:lvl w:ilvl="1" w:tplc="A9604880">
      <w:numFmt w:val="bullet"/>
      <w:lvlText w:val="•"/>
      <w:lvlJc w:val="left"/>
      <w:pPr>
        <w:ind w:left="418" w:hanging="145"/>
      </w:pPr>
      <w:rPr>
        <w:rFonts w:hint="default"/>
        <w:lang w:val="en-US" w:eastAsia="en-US" w:bidi="ar-SA"/>
      </w:rPr>
    </w:lvl>
    <w:lvl w:ilvl="2" w:tplc="BCD4A7AA">
      <w:numFmt w:val="bullet"/>
      <w:lvlText w:val="•"/>
      <w:lvlJc w:val="left"/>
      <w:pPr>
        <w:ind w:left="656" w:hanging="145"/>
      </w:pPr>
      <w:rPr>
        <w:rFonts w:hint="default"/>
        <w:lang w:val="en-US" w:eastAsia="en-US" w:bidi="ar-SA"/>
      </w:rPr>
    </w:lvl>
    <w:lvl w:ilvl="3" w:tplc="CDB0565A">
      <w:numFmt w:val="bullet"/>
      <w:lvlText w:val="•"/>
      <w:lvlJc w:val="left"/>
      <w:pPr>
        <w:ind w:left="894" w:hanging="145"/>
      </w:pPr>
      <w:rPr>
        <w:rFonts w:hint="default"/>
        <w:lang w:val="en-US" w:eastAsia="en-US" w:bidi="ar-SA"/>
      </w:rPr>
    </w:lvl>
    <w:lvl w:ilvl="4" w:tplc="26D66378">
      <w:numFmt w:val="bullet"/>
      <w:lvlText w:val="•"/>
      <w:lvlJc w:val="left"/>
      <w:pPr>
        <w:ind w:left="1132" w:hanging="145"/>
      </w:pPr>
      <w:rPr>
        <w:rFonts w:hint="default"/>
        <w:lang w:val="en-US" w:eastAsia="en-US" w:bidi="ar-SA"/>
      </w:rPr>
    </w:lvl>
    <w:lvl w:ilvl="5" w:tplc="8B0A8DCE">
      <w:numFmt w:val="bullet"/>
      <w:lvlText w:val="•"/>
      <w:lvlJc w:val="left"/>
      <w:pPr>
        <w:ind w:left="1370" w:hanging="145"/>
      </w:pPr>
      <w:rPr>
        <w:rFonts w:hint="default"/>
        <w:lang w:val="en-US" w:eastAsia="en-US" w:bidi="ar-SA"/>
      </w:rPr>
    </w:lvl>
    <w:lvl w:ilvl="6" w:tplc="803053B0">
      <w:numFmt w:val="bullet"/>
      <w:lvlText w:val="•"/>
      <w:lvlJc w:val="left"/>
      <w:pPr>
        <w:ind w:left="1608" w:hanging="145"/>
      </w:pPr>
      <w:rPr>
        <w:rFonts w:hint="default"/>
        <w:lang w:val="en-US" w:eastAsia="en-US" w:bidi="ar-SA"/>
      </w:rPr>
    </w:lvl>
    <w:lvl w:ilvl="7" w:tplc="195647EC">
      <w:numFmt w:val="bullet"/>
      <w:lvlText w:val="•"/>
      <w:lvlJc w:val="left"/>
      <w:pPr>
        <w:ind w:left="1846" w:hanging="145"/>
      </w:pPr>
      <w:rPr>
        <w:rFonts w:hint="default"/>
        <w:lang w:val="en-US" w:eastAsia="en-US" w:bidi="ar-SA"/>
      </w:rPr>
    </w:lvl>
    <w:lvl w:ilvl="8" w:tplc="857A35D4">
      <w:numFmt w:val="bullet"/>
      <w:lvlText w:val="•"/>
      <w:lvlJc w:val="left"/>
      <w:pPr>
        <w:ind w:left="2084" w:hanging="145"/>
      </w:pPr>
      <w:rPr>
        <w:rFonts w:hint="default"/>
        <w:lang w:val="en-US" w:eastAsia="en-US" w:bidi="ar-SA"/>
      </w:rPr>
    </w:lvl>
  </w:abstractNum>
  <w:abstractNum w:abstractNumId="8" w15:restartNumberingAfterBreak="0">
    <w:nsid w:val="30A90F7C"/>
    <w:multiLevelType w:val="hybridMultilevel"/>
    <w:tmpl w:val="50121EA6"/>
    <w:lvl w:ilvl="0" w:tplc="472E2FBA">
      <w:numFmt w:val="bullet"/>
      <w:lvlText w:val="•"/>
      <w:lvlJc w:val="left"/>
      <w:pPr>
        <w:ind w:left="230" w:hanging="145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100"/>
        <w:sz w:val="24"/>
        <w:szCs w:val="24"/>
        <w:lang w:val="en-US" w:eastAsia="en-US" w:bidi="ar-SA"/>
      </w:rPr>
    </w:lvl>
    <w:lvl w:ilvl="1" w:tplc="7B0E40C4">
      <w:numFmt w:val="bullet"/>
      <w:lvlText w:val="•"/>
      <w:lvlJc w:val="left"/>
      <w:pPr>
        <w:ind w:left="472" w:hanging="145"/>
      </w:pPr>
      <w:rPr>
        <w:rFonts w:hint="default"/>
        <w:lang w:val="en-US" w:eastAsia="en-US" w:bidi="ar-SA"/>
      </w:rPr>
    </w:lvl>
    <w:lvl w:ilvl="2" w:tplc="18026F02">
      <w:numFmt w:val="bullet"/>
      <w:lvlText w:val="•"/>
      <w:lvlJc w:val="left"/>
      <w:pPr>
        <w:ind w:left="704" w:hanging="145"/>
      </w:pPr>
      <w:rPr>
        <w:rFonts w:hint="default"/>
        <w:lang w:val="en-US" w:eastAsia="en-US" w:bidi="ar-SA"/>
      </w:rPr>
    </w:lvl>
    <w:lvl w:ilvl="3" w:tplc="23C6A75A">
      <w:numFmt w:val="bullet"/>
      <w:lvlText w:val="•"/>
      <w:lvlJc w:val="left"/>
      <w:pPr>
        <w:ind w:left="936" w:hanging="145"/>
      </w:pPr>
      <w:rPr>
        <w:rFonts w:hint="default"/>
        <w:lang w:val="en-US" w:eastAsia="en-US" w:bidi="ar-SA"/>
      </w:rPr>
    </w:lvl>
    <w:lvl w:ilvl="4" w:tplc="A3A2171A">
      <w:numFmt w:val="bullet"/>
      <w:lvlText w:val="•"/>
      <w:lvlJc w:val="left"/>
      <w:pPr>
        <w:ind w:left="1168" w:hanging="145"/>
      </w:pPr>
      <w:rPr>
        <w:rFonts w:hint="default"/>
        <w:lang w:val="en-US" w:eastAsia="en-US" w:bidi="ar-SA"/>
      </w:rPr>
    </w:lvl>
    <w:lvl w:ilvl="5" w:tplc="90441126">
      <w:numFmt w:val="bullet"/>
      <w:lvlText w:val="•"/>
      <w:lvlJc w:val="left"/>
      <w:pPr>
        <w:ind w:left="1400" w:hanging="145"/>
      </w:pPr>
      <w:rPr>
        <w:rFonts w:hint="default"/>
        <w:lang w:val="en-US" w:eastAsia="en-US" w:bidi="ar-SA"/>
      </w:rPr>
    </w:lvl>
    <w:lvl w:ilvl="6" w:tplc="600063DE">
      <w:numFmt w:val="bullet"/>
      <w:lvlText w:val="•"/>
      <w:lvlJc w:val="left"/>
      <w:pPr>
        <w:ind w:left="1632" w:hanging="145"/>
      </w:pPr>
      <w:rPr>
        <w:rFonts w:hint="default"/>
        <w:lang w:val="en-US" w:eastAsia="en-US" w:bidi="ar-SA"/>
      </w:rPr>
    </w:lvl>
    <w:lvl w:ilvl="7" w:tplc="A918852C">
      <w:numFmt w:val="bullet"/>
      <w:lvlText w:val="•"/>
      <w:lvlJc w:val="left"/>
      <w:pPr>
        <w:ind w:left="1864" w:hanging="145"/>
      </w:pPr>
      <w:rPr>
        <w:rFonts w:hint="default"/>
        <w:lang w:val="en-US" w:eastAsia="en-US" w:bidi="ar-SA"/>
      </w:rPr>
    </w:lvl>
    <w:lvl w:ilvl="8" w:tplc="55528F30">
      <w:numFmt w:val="bullet"/>
      <w:lvlText w:val="•"/>
      <w:lvlJc w:val="left"/>
      <w:pPr>
        <w:ind w:left="2096" w:hanging="145"/>
      </w:pPr>
      <w:rPr>
        <w:rFonts w:hint="default"/>
        <w:lang w:val="en-US" w:eastAsia="en-US" w:bidi="ar-SA"/>
      </w:rPr>
    </w:lvl>
  </w:abstractNum>
  <w:abstractNum w:abstractNumId="9" w15:restartNumberingAfterBreak="0">
    <w:nsid w:val="3CB70AF4"/>
    <w:multiLevelType w:val="hybridMultilevel"/>
    <w:tmpl w:val="DD3C0012"/>
    <w:lvl w:ilvl="0" w:tplc="2B94213E">
      <w:numFmt w:val="bullet"/>
      <w:lvlText w:val="•"/>
      <w:lvlJc w:val="left"/>
      <w:pPr>
        <w:ind w:left="249" w:hanging="145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100"/>
        <w:sz w:val="24"/>
        <w:szCs w:val="24"/>
        <w:lang w:val="en-US" w:eastAsia="en-US" w:bidi="ar-SA"/>
      </w:rPr>
    </w:lvl>
    <w:lvl w:ilvl="1" w:tplc="BEF43848">
      <w:numFmt w:val="bullet"/>
      <w:lvlText w:val="•"/>
      <w:lvlJc w:val="left"/>
      <w:pPr>
        <w:ind w:left="472" w:hanging="145"/>
      </w:pPr>
      <w:rPr>
        <w:rFonts w:hint="default"/>
        <w:lang w:val="en-US" w:eastAsia="en-US" w:bidi="ar-SA"/>
      </w:rPr>
    </w:lvl>
    <w:lvl w:ilvl="2" w:tplc="7624DF7E">
      <w:numFmt w:val="bullet"/>
      <w:lvlText w:val="•"/>
      <w:lvlJc w:val="left"/>
      <w:pPr>
        <w:ind w:left="704" w:hanging="145"/>
      </w:pPr>
      <w:rPr>
        <w:rFonts w:hint="default"/>
        <w:lang w:val="en-US" w:eastAsia="en-US" w:bidi="ar-SA"/>
      </w:rPr>
    </w:lvl>
    <w:lvl w:ilvl="3" w:tplc="717E90A2">
      <w:numFmt w:val="bullet"/>
      <w:lvlText w:val="•"/>
      <w:lvlJc w:val="left"/>
      <w:pPr>
        <w:ind w:left="936" w:hanging="145"/>
      </w:pPr>
      <w:rPr>
        <w:rFonts w:hint="default"/>
        <w:lang w:val="en-US" w:eastAsia="en-US" w:bidi="ar-SA"/>
      </w:rPr>
    </w:lvl>
    <w:lvl w:ilvl="4" w:tplc="F95C0AEC">
      <w:numFmt w:val="bullet"/>
      <w:lvlText w:val="•"/>
      <w:lvlJc w:val="left"/>
      <w:pPr>
        <w:ind w:left="1168" w:hanging="145"/>
      </w:pPr>
      <w:rPr>
        <w:rFonts w:hint="default"/>
        <w:lang w:val="en-US" w:eastAsia="en-US" w:bidi="ar-SA"/>
      </w:rPr>
    </w:lvl>
    <w:lvl w:ilvl="5" w:tplc="4CA24FC2">
      <w:numFmt w:val="bullet"/>
      <w:lvlText w:val="•"/>
      <w:lvlJc w:val="left"/>
      <w:pPr>
        <w:ind w:left="1400" w:hanging="145"/>
      </w:pPr>
      <w:rPr>
        <w:rFonts w:hint="default"/>
        <w:lang w:val="en-US" w:eastAsia="en-US" w:bidi="ar-SA"/>
      </w:rPr>
    </w:lvl>
    <w:lvl w:ilvl="6" w:tplc="55C4A47A">
      <w:numFmt w:val="bullet"/>
      <w:lvlText w:val="•"/>
      <w:lvlJc w:val="left"/>
      <w:pPr>
        <w:ind w:left="1632" w:hanging="145"/>
      </w:pPr>
      <w:rPr>
        <w:rFonts w:hint="default"/>
        <w:lang w:val="en-US" w:eastAsia="en-US" w:bidi="ar-SA"/>
      </w:rPr>
    </w:lvl>
    <w:lvl w:ilvl="7" w:tplc="46EAD5AE">
      <w:numFmt w:val="bullet"/>
      <w:lvlText w:val="•"/>
      <w:lvlJc w:val="left"/>
      <w:pPr>
        <w:ind w:left="1864" w:hanging="145"/>
      </w:pPr>
      <w:rPr>
        <w:rFonts w:hint="default"/>
        <w:lang w:val="en-US" w:eastAsia="en-US" w:bidi="ar-SA"/>
      </w:rPr>
    </w:lvl>
    <w:lvl w:ilvl="8" w:tplc="2A3EE408">
      <w:numFmt w:val="bullet"/>
      <w:lvlText w:val="•"/>
      <w:lvlJc w:val="left"/>
      <w:pPr>
        <w:ind w:left="2096" w:hanging="145"/>
      </w:pPr>
      <w:rPr>
        <w:rFonts w:hint="default"/>
        <w:lang w:val="en-US" w:eastAsia="en-US" w:bidi="ar-SA"/>
      </w:rPr>
    </w:lvl>
  </w:abstractNum>
  <w:abstractNum w:abstractNumId="10" w15:restartNumberingAfterBreak="0">
    <w:nsid w:val="46894584"/>
    <w:multiLevelType w:val="hybridMultilevel"/>
    <w:tmpl w:val="1F6E0396"/>
    <w:lvl w:ilvl="0" w:tplc="D6F615E2">
      <w:numFmt w:val="bullet"/>
      <w:lvlText w:val="•"/>
      <w:lvlJc w:val="left"/>
      <w:pPr>
        <w:ind w:left="196" w:hanging="125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100"/>
        <w:sz w:val="24"/>
        <w:szCs w:val="24"/>
        <w:lang w:val="en-US" w:eastAsia="en-US" w:bidi="ar-SA"/>
      </w:rPr>
    </w:lvl>
    <w:lvl w:ilvl="1" w:tplc="FB78D9FA">
      <w:numFmt w:val="bullet"/>
      <w:lvlText w:val="•"/>
      <w:lvlJc w:val="left"/>
      <w:pPr>
        <w:ind w:left="436" w:hanging="125"/>
      </w:pPr>
      <w:rPr>
        <w:rFonts w:hint="default"/>
        <w:lang w:val="en-US" w:eastAsia="en-US" w:bidi="ar-SA"/>
      </w:rPr>
    </w:lvl>
    <w:lvl w:ilvl="2" w:tplc="F77E4550">
      <w:numFmt w:val="bullet"/>
      <w:lvlText w:val="•"/>
      <w:lvlJc w:val="left"/>
      <w:pPr>
        <w:ind w:left="672" w:hanging="125"/>
      </w:pPr>
      <w:rPr>
        <w:rFonts w:hint="default"/>
        <w:lang w:val="en-US" w:eastAsia="en-US" w:bidi="ar-SA"/>
      </w:rPr>
    </w:lvl>
    <w:lvl w:ilvl="3" w:tplc="6D3ABE4E">
      <w:numFmt w:val="bullet"/>
      <w:lvlText w:val="•"/>
      <w:lvlJc w:val="left"/>
      <w:pPr>
        <w:ind w:left="908" w:hanging="125"/>
      </w:pPr>
      <w:rPr>
        <w:rFonts w:hint="default"/>
        <w:lang w:val="en-US" w:eastAsia="en-US" w:bidi="ar-SA"/>
      </w:rPr>
    </w:lvl>
    <w:lvl w:ilvl="4" w:tplc="56963C04">
      <w:numFmt w:val="bullet"/>
      <w:lvlText w:val="•"/>
      <w:lvlJc w:val="left"/>
      <w:pPr>
        <w:ind w:left="1144" w:hanging="125"/>
      </w:pPr>
      <w:rPr>
        <w:rFonts w:hint="default"/>
        <w:lang w:val="en-US" w:eastAsia="en-US" w:bidi="ar-SA"/>
      </w:rPr>
    </w:lvl>
    <w:lvl w:ilvl="5" w:tplc="C3A8AB10">
      <w:numFmt w:val="bullet"/>
      <w:lvlText w:val="•"/>
      <w:lvlJc w:val="left"/>
      <w:pPr>
        <w:ind w:left="1380" w:hanging="125"/>
      </w:pPr>
      <w:rPr>
        <w:rFonts w:hint="default"/>
        <w:lang w:val="en-US" w:eastAsia="en-US" w:bidi="ar-SA"/>
      </w:rPr>
    </w:lvl>
    <w:lvl w:ilvl="6" w:tplc="0A943A4C">
      <w:numFmt w:val="bullet"/>
      <w:lvlText w:val="•"/>
      <w:lvlJc w:val="left"/>
      <w:pPr>
        <w:ind w:left="1616" w:hanging="125"/>
      </w:pPr>
      <w:rPr>
        <w:rFonts w:hint="default"/>
        <w:lang w:val="en-US" w:eastAsia="en-US" w:bidi="ar-SA"/>
      </w:rPr>
    </w:lvl>
    <w:lvl w:ilvl="7" w:tplc="E21CD762">
      <w:numFmt w:val="bullet"/>
      <w:lvlText w:val="•"/>
      <w:lvlJc w:val="left"/>
      <w:pPr>
        <w:ind w:left="1852" w:hanging="125"/>
      </w:pPr>
      <w:rPr>
        <w:rFonts w:hint="default"/>
        <w:lang w:val="en-US" w:eastAsia="en-US" w:bidi="ar-SA"/>
      </w:rPr>
    </w:lvl>
    <w:lvl w:ilvl="8" w:tplc="7AE625C0">
      <w:numFmt w:val="bullet"/>
      <w:lvlText w:val="•"/>
      <w:lvlJc w:val="left"/>
      <w:pPr>
        <w:ind w:left="2088" w:hanging="125"/>
      </w:pPr>
      <w:rPr>
        <w:rFonts w:hint="default"/>
        <w:lang w:val="en-US" w:eastAsia="en-US" w:bidi="ar-SA"/>
      </w:rPr>
    </w:lvl>
  </w:abstractNum>
  <w:abstractNum w:abstractNumId="11" w15:restartNumberingAfterBreak="0">
    <w:nsid w:val="64223D1F"/>
    <w:multiLevelType w:val="hybridMultilevel"/>
    <w:tmpl w:val="279836CE"/>
    <w:lvl w:ilvl="0" w:tplc="F50EB078">
      <w:numFmt w:val="bullet"/>
      <w:lvlText w:val="•"/>
      <w:lvlJc w:val="left"/>
      <w:pPr>
        <w:ind w:left="276" w:hanging="145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100"/>
        <w:sz w:val="24"/>
        <w:szCs w:val="24"/>
        <w:lang w:val="en-US" w:eastAsia="en-US" w:bidi="ar-SA"/>
      </w:rPr>
    </w:lvl>
    <w:lvl w:ilvl="1" w:tplc="9C52A3CC">
      <w:numFmt w:val="bullet"/>
      <w:lvlText w:val="•"/>
      <w:lvlJc w:val="left"/>
      <w:pPr>
        <w:ind w:left="508" w:hanging="145"/>
      </w:pPr>
      <w:rPr>
        <w:rFonts w:hint="default"/>
        <w:lang w:val="en-US" w:eastAsia="en-US" w:bidi="ar-SA"/>
      </w:rPr>
    </w:lvl>
    <w:lvl w:ilvl="2" w:tplc="3460A0B4">
      <w:numFmt w:val="bullet"/>
      <w:lvlText w:val="•"/>
      <w:lvlJc w:val="left"/>
      <w:pPr>
        <w:ind w:left="736" w:hanging="145"/>
      </w:pPr>
      <w:rPr>
        <w:rFonts w:hint="default"/>
        <w:lang w:val="en-US" w:eastAsia="en-US" w:bidi="ar-SA"/>
      </w:rPr>
    </w:lvl>
    <w:lvl w:ilvl="3" w:tplc="A88ED2FE">
      <w:numFmt w:val="bullet"/>
      <w:lvlText w:val="•"/>
      <w:lvlJc w:val="left"/>
      <w:pPr>
        <w:ind w:left="964" w:hanging="145"/>
      </w:pPr>
      <w:rPr>
        <w:rFonts w:hint="default"/>
        <w:lang w:val="en-US" w:eastAsia="en-US" w:bidi="ar-SA"/>
      </w:rPr>
    </w:lvl>
    <w:lvl w:ilvl="4" w:tplc="DF2C3056">
      <w:numFmt w:val="bullet"/>
      <w:lvlText w:val="•"/>
      <w:lvlJc w:val="left"/>
      <w:pPr>
        <w:ind w:left="1192" w:hanging="145"/>
      </w:pPr>
      <w:rPr>
        <w:rFonts w:hint="default"/>
        <w:lang w:val="en-US" w:eastAsia="en-US" w:bidi="ar-SA"/>
      </w:rPr>
    </w:lvl>
    <w:lvl w:ilvl="5" w:tplc="A2C29BE0">
      <w:numFmt w:val="bullet"/>
      <w:lvlText w:val="•"/>
      <w:lvlJc w:val="left"/>
      <w:pPr>
        <w:ind w:left="1420" w:hanging="145"/>
      </w:pPr>
      <w:rPr>
        <w:rFonts w:hint="default"/>
        <w:lang w:val="en-US" w:eastAsia="en-US" w:bidi="ar-SA"/>
      </w:rPr>
    </w:lvl>
    <w:lvl w:ilvl="6" w:tplc="742C57DE">
      <w:numFmt w:val="bullet"/>
      <w:lvlText w:val="•"/>
      <w:lvlJc w:val="left"/>
      <w:pPr>
        <w:ind w:left="1648" w:hanging="145"/>
      </w:pPr>
      <w:rPr>
        <w:rFonts w:hint="default"/>
        <w:lang w:val="en-US" w:eastAsia="en-US" w:bidi="ar-SA"/>
      </w:rPr>
    </w:lvl>
    <w:lvl w:ilvl="7" w:tplc="72AEE3AA">
      <w:numFmt w:val="bullet"/>
      <w:lvlText w:val="•"/>
      <w:lvlJc w:val="left"/>
      <w:pPr>
        <w:ind w:left="1876" w:hanging="145"/>
      </w:pPr>
      <w:rPr>
        <w:rFonts w:hint="default"/>
        <w:lang w:val="en-US" w:eastAsia="en-US" w:bidi="ar-SA"/>
      </w:rPr>
    </w:lvl>
    <w:lvl w:ilvl="8" w:tplc="8B6AFAA0">
      <w:numFmt w:val="bullet"/>
      <w:lvlText w:val="•"/>
      <w:lvlJc w:val="left"/>
      <w:pPr>
        <w:ind w:left="2104" w:hanging="145"/>
      </w:pPr>
      <w:rPr>
        <w:rFonts w:hint="default"/>
        <w:lang w:val="en-US" w:eastAsia="en-US" w:bidi="ar-SA"/>
      </w:rPr>
    </w:lvl>
  </w:abstractNum>
  <w:abstractNum w:abstractNumId="12" w15:restartNumberingAfterBreak="0">
    <w:nsid w:val="682D5187"/>
    <w:multiLevelType w:val="hybridMultilevel"/>
    <w:tmpl w:val="DA06D3A6"/>
    <w:lvl w:ilvl="0" w:tplc="36C2401E">
      <w:numFmt w:val="bullet"/>
      <w:lvlText w:val="•"/>
      <w:lvlJc w:val="left"/>
      <w:pPr>
        <w:ind w:left="235" w:hanging="145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100"/>
        <w:sz w:val="24"/>
        <w:szCs w:val="24"/>
        <w:lang w:val="en-US" w:eastAsia="en-US" w:bidi="ar-SA"/>
      </w:rPr>
    </w:lvl>
    <w:lvl w:ilvl="1" w:tplc="3EE68F2E">
      <w:numFmt w:val="bullet"/>
      <w:lvlText w:val="•"/>
      <w:lvlJc w:val="left"/>
      <w:pPr>
        <w:ind w:left="472" w:hanging="145"/>
      </w:pPr>
      <w:rPr>
        <w:rFonts w:hint="default"/>
        <w:lang w:val="en-US" w:eastAsia="en-US" w:bidi="ar-SA"/>
      </w:rPr>
    </w:lvl>
    <w:lvl w:ilvl="2" w:tplc="767850C8">
      <w:numFmt w:val="bullet"/>
      <w:lvlText w:val="•"/>
      <w:lvlJc w:val="left"/>
      <w:pPr>
        <w:ind w:left="704" w:hanging="145"/>
      </w:pPr>
      <w:rPr>
        <w:rFonts w:hint="default"/>
        <w:lang w:val="en-US" w:eastAsia="en-US" w:bidi="ar-SA"/>
      </w:rPr>
    </w:lvl>
    <w:lvl w:ilvl="3" w:tplc="6276C55C">
      <w:numFmt w:val="bullet"/>
      <w:lvlText w:val="•"/>
      <w:lvlJc w:val="left"/>
      <w:pPr>
        <w:ind w:left="936" w:hanging="145"/>
      </w:pPr>
      <w:rPr>
        <w:rFonts w:hint="default"/>
        <w:lang w:val="en-US" w:eastAsia="en-US" w:bidi="ar-SA"/>
      </w:rPr>
    </w:lvl>
    <w:lvl w:ilvl="4" w:tplc="154C639E">
      <w:numFmt w:val="bullet"/>
      <w:lvlText w:val="•"/>
      <w:lvlJc w:val="left"/>
      <w:pPr>
        <w:ind w:left="1168" w:hanging="145"/>
      </w:pPr>
      <w:rPr>
        <w:rFonts w:hint="default"/>
        <w:lang w:val="en-US" w:eastAsia="en-US" w:bidi="ar-SA"/>
      </w:rPr>
    </w:lvl>
    <w:lvl w:ilvl="5" w:tplc="0C8A4420">
      <w:numFmt w:val="bullet"/>
      <w:lvlText w:val="•"/>
      <w:lvlJc w:val="left"/>
      <w:pPr>
        <w:ind w:left="1400" w:hanging="145"/>
      </w:pPr>
      <w:rPr>
        <w:rFonts w:hint="default"/>
        <w:lang w:val="en-US" w:eastAsia="en-US" w:bidi="ar-SA"/>
      </w:rPr>
    </w:lvl>
    <w:lvl w:ilvl="6" w:tplc="DE04FE8C">
      <w:numFmt w:val="bullet"/>
      <w:lvlText w:val="•"/>
      <w:lvlJc w:val="left"/>
      <w:pPr>
        <w:ind w:left="1632" w:hanging="145"/>
      </w:pPr>
      <w:rPr>
        <w:rFonts w:hint="default"/>
        <w:lang w:val="en-US" w:eastAsia="en-US" w:bidi="ar-SA"/>
      </w:rPr>
    </w:lvl>
    <w:lvl w:ilvl="7" w:tplc="DC78874A">
      <w:numFmt w:val="bullet"/>
      <w:lvlText w:val="•"/>
      <w:lvlJc w:val="left"/>
      <w:pPr>
        <w:ind w:left="1864" w:hanging="145"/>
      </w:pPr>
      <w:rPr>
        <w:rFonts w:hint="default"/>
        <w:lang w:val="en-US" w:eastAsia="en-US" w:bidi="ar-SA"/>
      </w:rPr>
    </w:lvl>
    <w:lvl w:ilvl="8" w:tplc="9B885CB8">
      <w:numFmt w:val="bullet"/>
      <w:lvlText w:val="•"/>
      <w:lvlJc w:val="left"/>
      <w:pPr>
        <w:ind w:left="2096" w:hanging="145"/>
      </w:pPr>
      <w:rPr>
        <w:rFonts w:hint="default"/>
        <w:lang w:val="en-US" w:eastAsia="en-US" w:bidi="ar-SA"/>
      </w:rPr>
    </w:lvl>
  </w:abstractNum>
  <w:abstractNum w:abstractNumId="13" w15:restartNumberingAfterBreak="0">
    <w:nsid w:val="6FCE7617"/>
    <w:multiLevelType w:val="hybridMultilevel"/>
    <w:tmpl w:val="6638FBF2"/>
    <w:lvl w:ilvl="0" w:tplc="11B6C1BE">
      <w:numFmt w:val="bullet"/>
      <w:lvlText w:val="•"/>
      <w:lvlJc w:val="left"/>
      <w:pPr>
        <w:ind w:left="174" w:hanging="145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100"/>
        <w:sz w:val="24"/>
        <w:szCs w:val="24"/>
        <w:lang w:val="en-US" w:eastAsia="en-US" w:bidi="ar-SA"/>
      </w:rPr>
    </w:lvl>
    <w:lvl w:ilvl="1" w:tplc="2250C896">
      <w:numFmt w:val="bullet"/>
      <w:lvlText w:val="•"/>
      <w:lvlJc w:val="left"/>
      <w:pPr>
        <w:ind w:left="418" w:hanging="145"/>
      </w:pPr>
      <w:rPr>
        <w:rFonts w:hint="default"/>
        <w:lang w:val="en-US" w:eastAsia="en-US" w:bidi="ar-SA"/>
      </w:rPr>
    </w:lvl>
    <w:lvl w:ilvl="2" w:tplc="DC985A52">
      <w:numFmt w:val="bullet"/>
      <w:lvlText w:val="•"/>
      <w:lvlJc w:val="left"/>
      <w:pPr>
        <w:ind w:left="656" w:hanging="145"/>
      </w:pPr>
      <w:rPr>
        <w:rFonts w:hint="default"/>
        <w:lang w:val="en-US" w:eastAsia="en-US" w:bidi="ar-SA"/>
      </w:rPr>
    </w:lvl>
    <w:lvl w:ilvl="3" w:tplc="80D4A4A0">
      <w:numFmt w:val="bullet"/>
      <w:lvlText w:val="•"/>
      <w:lvlJc w:val="left"/>
      <w:pPr>
        <w:ind w:left="894" w:hanging="145"/>
      </w:pPr>
      <w:rPr>
        <w:rFonts w:hint="default"/>
        <w:lang w:val="en-US" w:eastAsia="en-US" w:bidi="ar-SA"/>
      </w:rPr>
    </w:lvl>
    <w:lvl w:ilvl="4" w:tplc="2200D64E">
      <w:numFmt w:val="bullet"/>
      <w:lvlText w:val="•"/>
      <w:lvlJc w:val="left"/>
      <w:pPr>
        <w:ind w:left="1132" w:hanging="145"/>
      </w:pPr>
      <w:rPr>
        <w:rFonts w:hint="default"/>
        <w:lang w:val="en-US" w:eastAsia="en-US" w:bidi="ar-SA"/>
      </w:rPr>
    </w:lvl>
    <w:lvl w:ilvl="5" w:tplc="23EC63DA">
      <w:numFmt w:val="bullet"/>
      <w:lvlText w:val="•"/>
      <w:lvlJc w:val="left"/>
      <w:pPr>
        <w:ind w:left="1370" w:hanging="145"/>
      </w:pPr>
      <w:rPr>
        <w:rFonts w:hint="default"/>
        <w:lang w:val="en-US" w:eastAsia="en-US" w:bidi="ar-SA"/>
      </w:rPr>
    </w:lvl>
    <w:lvl w:ilvl="6" w:tplc="12826E72">
      <w:numFmt w:val="bullet"/>
      <w:lvlText w:val="•"/>
      <w:lvlJc w:val="left"/>
      <w:pPr>
        <w:ind w:left="1608" w:hanging="145"/>
      </w:pPr>
      <w:rPr>
        <w:rFonts w:hint="default"/>
        <w:lang w:val="en-US" w:eastAsia="en-US" w:bidi="ar-SA"/>
      </w:rPr>
    </w:lvl>
    <w:lvl w:ilvl="7" w:tplc="76F888D6">
      <w:numFmt w:val="bullet"/>
      <w:lvlText w:val="•"/>
      <w:lvlJc w:val="left"/>
      <w:pPr>
        <w:ind w:left="1846" w:hanging="145"/>
      </w:pPr>
      <w:rPr>
        <w:rFonts w:hint="default"/>
        <w:lang w:val="en-US" w:eastAsia="en-US" w:bidi="ar-SA"/>
      </w:rPr>
    </w:lvl>
    <w:lvl w:ilvl="8" w:tplc="004EF172">
      <w:numFmt w:val="bullet"/>
      <w:lvlText w:val="•"/>
      <w:lvlJc w:val="left"/>
      <w:pPr>
        <w:ind w:left="2084" w:hanging="145"/>
      </w:pPr>
      <w:rPr>
        <w:rFonts w:hint="default"/>
        <w:lang w:val="en-US" w:eastAsia="en-US" w:bidi="ar-SA"/>
      </w:rPr>
    </w:lvl>
  </w:abstractNum>
  <w:abstractNum w:abstractNumId="14" w15:restartNumberingAfterBreak="0">
    <w:nsid w:val="74907BB0"/>
    <w:multiLevelType w:val="hybridMultilevel"/>
    <w:tmpl w:val="C608BE64"/>
    <w:lvl w:ilvl="0" w:tplc="BD480B52">
      <w:numFmt w:val="bullet"/>
      <w:lvlText w:val="•"/>
      <w:lvlJc w:val="left"/>
      <w:pPr>
        <w:ind w:left="219" w:hanging="145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100"/>
        <w:sz w:val="24"/>
        <w:szCs w:val="24"/>
        <w:lang w:val="en-US" w:eastAsia="en-US" w:bidi="ar-SA"/>
      </w:rPr>
    </w:lvl>
    <w:lvl w:ilvl="1" w:tplc="90A6B4AA">
      <w:numFmt w:val="bullet"/>
      <w:lvlText w:val="•"/>
      <w:lvlJc w:val="left"/>
      <w:pPr>
        <w:ind w:left="454" w:hanging="145"/>
      </w:pPr>
      <w:rPr>
        <w:rFonts w:hint="default"/>
        <w:lang w:val="en-US" w:eastAsia="en-US" w:bidi="ar-SA"/>
      </w:rPr>
    </w:lvl>
    <w:lvl w:ilvl="2" w:tplc="5076515E">
      <w:numFmt w:val="bullet"/>
      <w:lvlText w:val="•"/>
      <w:lvlJc w:val="left"/>
      <w:pPr>
        <w:ind w:left="688" w:hanging="145"/>
      </w:pPr>
      <w:rPr>
        <w:rFonts w:hint="default"/>
        <w:lang w:val="en-US" w:eastAsia="en-US" w:bidi="ar-SA"/>
      </w:rPr>
    </w:lvl>
    <w:lvl w:ilvl="3" w:tplc="FB7ECF1E">
      <w:numFmt w:val="bullet"/>
      <w:lvlText w:val="•"/>
      <w:lvlJc w:val="left"/>
      <w:pPr>
        <w:ind w:left="922" w:hanging="145"/>
      </w:pPr>
      <w:rPr>
        <w:rFonts w:hint="default"/>
        <w:lang w:val="en-US" w:eastAsia="en-US" w:bidi="ar-SA"/>
      </w:rPr>
    </w:lvl>
    <w:lvl w:ilvl="4" w:tplc="57E6A5C0">
      <w:numFmt w:val="bullet"/>
      <w:lvlText w:val="•"/>
      <w:lvlJc w:val="left"/>
      <w:pPr>
        <w:ind w:left="1156" w:hanging="145"/>
      </w:pPr>
      <w:rPr>
        <w:rFonts w:hint="default"/>
        <w:lang w:val="en-US" w:eastAsia="en-US" w:bidi="ar-SA"/>
      </w:rPr>
    </w:lvl>
    <w:lvl w:ilvl="5" w:tplc="5378B638">
      <w:numFmt w:val="bullet"/>
      <w:lvlText w:val="•"/>
      <w:lvlJc w:val="left"/>
      <w:pPr>
        <w:ind w:left="1390" w:hanging="145"/>
      </w:pPr>
      <w:rPr>
        <w:rFonts w:hint="default"/>
        <w:lang w:val="en-US" w:eastAsia="en-US" w:bidi="ar-SA"/>
      </w:rPr>
    </w:lvl>
    <w:lvl w:ilvl="6" w:tplc="3028D6DE">
      <w:numFmt w:val="bullet"/>
      <w:lvlText w:val="•"/>
      <w:lvlJc w:val="left"/>
      <w:pPr>
        <w:ind w:left="1624" w:hanging="145"/>
      </w:pPr>
      <w:rPr>
        <w:rFonts w:hint="default"/>
        <w:lang w:val="en-US" w:eastAsia="en-US" w:bidi="ar-SA"/>
      </w:rPr>
    </w:lvl>
    <w:lvl w:ilvl="7" w:tplc="C354279C">
      <w:numFmt w:val="bullet"/>
      <w:lvlText w:val="•"/>
      <w:lvlJc w:val="left"/>
      <w:pPr>
        <w:ind w:left="1858" w:hanging="145"/>
      </w:pPr>
      <w:rPr>
        <w:rFonts w:hint="default"/>
        <w:lang w:val="en-US" w:eastAsia="en-US" w:bidi="ar-SA"/>
      </w:rPr>
    </w:lvl>
    <w:lvl w:ilvl="8" w:tplc="E3721BDA">
      <w:numFmt w:val="bullet"/>
      <w:lvlText w:val="•"/>
      <w:lvlJc w:val="left"/>
      <w:pPr>
        <w:ind w:left="2092" w:hanging="145"/>
      </w:pPr>
      <w:rPr>
        <w:rFonts w:hint="default"/>
        <w:lang w:val="en-US" w:eastAsia="en-US" w:bidi="ar-SA"/>
      </w:rPr>
    </w:lvl>
  </w:abstractNum>
  <w:num w:numId="1" w16cid:durableId="1961524632">
    <w:abstractNumId w:val="7"/>
  </w:num>
  <w:num w:numId="2" w16cid:durableId="1889024050">
    <w:abstractNumId w:val="3"/>
  </w:num>
  <w:num w:numId="3" w16cid:durableId="1698264568">
    <w:abstractNumId w:val="13"/>
  </w:num>
  <w:num w:numId="4" w16cid:durableId="470244953">
    <w:abstractNumId w:val="14"/>
  </w:num>
  <w:num w:numId="5" w16cid:durableId="1592154708">
    <w:abstractNumId w:val="0"/>
  </w:num>
  <w:num w:numId="6" w16cid:durableId="897591078">
    <w:abstractNumId w:val="1"/>
  </w:num>
  <w:num w:numId="7" w16cid:durableId="136337859">
    <w:abstractNumId w:val="11"/>
  </w:num>
  <w:num w:numId="8" w16cid:durableId="281545887">
    <w:abstractNumId w:val="12"/>
  </w:num>
  <w:num w:numId="9" w16cid:durableId="1653636428">
    <w:abstractNumId w:val="4"/>
  </w:num>
  <w:num w:numId="10" w16cid:durableId="1277054677">
    <w:abstractNumId w:val="10"/>
  </w:num>
  <w:num w:numId="11" w16cid:durableId="1795908122">
    <w:abstractNumId w:val="2"/>
  </w:num>
  <w:num w:numId="12" w16cid:durableId="618948209">
    <w:abstractNumId w:val="5"/>
  </w:num>
  <w:num w:numId="13" w16cid:durableId="498934123">
    <w:abstractNumId w:val="6"/>
  </w:num>
  <w:num w:numId="14" w16cid:durableId="1503862365">
    <w:abstractNumId w:val="9"/>
  </w:num>
  <w:num w:numId="15" w16cid:durableId="698942641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388E"/>
    <w:rsid w:val="0044388E"/>
    <w:rsid w:val="005A5C24"/>
    <w:rsid w:val="009B4E6E"/>
    <w:rsid w:val="00CD0841"/>
    <w:rsid w:val="00D815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7A361B"/>
  <w15:docId w15:val="{60C225AA-6DAC-49F6-8198-E4A28E67B7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Title">
    <w:name w:val="Title"/>
    <w:basedOn w:val="Normal"/>
    <w:uiPriority w:val="10"/>
    <w:qFormat/>
    <w:pPr>
      <w:spacing w:before="250"/>
      <w:ind w:left="3344" w:right="3380"/>
      <w:jc w:val="center"/>
    </w:pPr>
    <w:rPr>
      <w:b/>
      <w:bCs/>
      <w:sz w:val="28"/>
      <w:szCs w:val="28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ind w:left="10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529</Words>
  <Characters>3017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Customer Journey Map</vt:lpstr>
    </vt:vector>
  </TitlesOfParts>
  <Company/>
  <LinksUpToDate>false</LinksUpToDate>
  <CharactersWithSpaces>3539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Customer Journey Map</dc:title>
  <dc:creator>DHARANI</dc:creator>
  <cp:lastModifiedBy>dharanidevarakonda2007@outlook.com</cp:lastModifiedBy>
  <cp:revision>2</cp:revision>
  <dcterms:created xsi:type="dcterms:W3CDTF">2026-07-18T09:01:00Z</dcterms:created>
  <dcterms:modified xsi:type="dcterms:W3CDTF">2026-07-18T09:01:00Z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LastSaved">
    <vt:filetime>2026-07-03T00:00:00Z</vt:filetime>
  </property>
  <property fmtid="{D5CDD505-2E9C-101B-9397-08002B2CF9AE}" pid="3" name="Producer">
    <vt:lpwstr>Skia/PDF m151 Google Docs Renderer</vt:lpwstr>
  </property>
</Properties>
</file>