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Practical Pathways Abroad for Students &amp; Filmmakers from Assam, Northeast India</w:t>
      </w:r>
    </w:p>
    <w:p>
      <w:r>
        <w:rPr>
          <w:i/>
        </w:rPr>
        <w:t>Ground Reality Guide — Budget, Logistics, Scholarships, Visas, Cultural Fit | June 2026</w:t>
      </w:r>
    </w:p>
    <w:p>
      <w:pPr>
        <w:pStyle w:val="Heading1"/>
      </w:pPr>
      <w:r>
        <w:t>Profile Context (Typical)</w:t>
      </w:r>
    </w:p>
    <w:p>
      <w:r>
        <w:t>25yo ST candidate from North Lakhimpur, Assam. Documentary/short filmmaker (some Doordarshan work), drone/editing skills, runs small creative agency. Budget comfortable 0-5L self; up to 10-15L with scholarship. Fluent Assamese + English. Limited foreign language. Wants formal training or credentials without losing cultural voice or going into debt.</w:t>
      </w:r>
    </w:p>
    <w:p>
      <w:pPr>
        <w:pStyle w:val="Heading1"/>
      </w:pPr>
      <w:r>
        <w:t>1. The Biggest Lever: National Overseas Scholarship (NOS) for ST</w:t>
      </w:r>
    </w:p>
    <w:p>
      <w:pPr>
        <w:pStyle w:val="ListBullet"/>
      </w:pPr>
      <w:r>
        <w:t>Admin: Ministry of Tribal Affairs. Portal: overseas.tribal.gov.in</w:t>
      </w:r>
    </w:p>
    <w:p>
      <w:pPr>
        <w:pStyle w:val="ListBullet"/>
      </w:pPr>
      <w:r>
        <w:t>What it covers (huge): Full tuition at eligible foreign university (top QS ranks preferred), monthly maintenance (~$15,400/yr US equiv), visa, medical, airfare both ways.</w:t>
      </w:r>
    </w:p>
    <w:p>
      <w:pPr>
        <w:pStyle w:val="ListBullet"/>
      </w:pPr>
      <w:r>
        <w:t>Eligibility snapshot (verify current): ST certificate, family income &lt;=6L, age typically &lt;=32 for MA, min 55% in qualifying degree, unconditional offer or strong application to QS-listed uni. Film/Media covered under Fine Arts/Humanities/Social Sciences.</w:t>
      </w:r>
    </w:p>
    <w:p>
      <w:pPr>
        <w:pStyle w:val="ListBullet"/>
      </w:pPr>
      <w:r>
        <w:t>Deadline reality (2026-27): Applications were open into late June 2026 — act immediately or monitor for next cycle. Prepare documents (ST, income, marksheets, passport, offer letters) in advance. Guwahati attestation helps.</w:t>
      </w:r>
    </w:p>
    <w:p>
      <w:pPr>
        <w:pStyle w:val="ListBullet"/>
      </w:pPr>
      <w:r>
        <w:t>Ground note: No bond after graduation (unlike some older schemes). Highly competitive — strong portfolio + motivation letter tying your NE stories to global relevance wins.</w:t>
      </w:r>
    </w:p>
    <w:p>
      <w:pPr>
        <w:pStyle w:val="Heading1"/>
      </w:pPr>
      <w:r>
        <w:t>2. Strong Complementary Paths (Not Mutually Exclusive)</w:t>
      </w:r>
    </w:p>
    <w:p>
      <w:pPr>
        <w:pStyle w:val="ListBullet"/>
      </w:pPr>
      <w:r>
        <w:t>Erasmus Mundus Joint Masters (film-specific): DocNomads (doc), KinoEyes (fiction), FilmMemory, MediaAC, ReSound. Fully funded + stipend if selected. Apply up to 3. Deadlines Jan (scholarship). Multi-country experience. English. Perfect for NE stories on world stage.</w:t>
      </w:r>
    </w:p>
    <w:p>
      <w:pPr>
        <w:pStyle w:val="ListBullet"/>
      </w:pPr>
      <w:r>
        <w:t>Low-tuition Europe: Sapientia Romania (~€550-2k/yr), German public unis (0 tuition + small admin for many Media MA), select Poland (~€2-6k/yr English), Georgia (very cheap country + programs ~$2.5-4.5k/yr), Baltic (Estonia/Latvia/Lithuania low-mid + Erasmus links).</w:t>
      </w:r>
    </w:p>
    <w:p>
      <w:pPr>
        <w:pStyle w:val="ListBullet"/>
      </w:pPr>
      <w:r>
        <w:t>India-first smart stack: DBHRGFTI diploma (local, cheap, practical) + Bir Tikendrajit or other affordable online MA + high-value certs (EICTV, Sundance Collab with aid, Coursera financial aid) + festival submissions. Then apply abroad with real work.</w:t>
      </w:r>
    </w:p>
    <w:p>
      <w:pPr>
        <w:pStyle w:val="ListBullet"/>
      </w:pPr>
      <w:r>
        <w:t>Asia scholarships: Global Korea Scholarship (GKS) — full ride but Korean often needed. Taiwan MOE/ICDF. Malaysia online flexible options.</w:t>
      </w:r>
    </w:p>
    <w:p>
      <w:pPr>
        <w:pStyle w:val="Heading1"/>
      </w:pPr>
      <w:r>
        <w:t>3. Ground Realities Specific to Assam/NE Going Abroad</w:t>
      </w:r>
    </w:p>
    <w:p>
      <w:pPr>
        <w:pStyle w:val="ListBullet"/>
      </w:pPr>
      <w:r>
        <w:t>Geography &amp; Logistics: North Lakhimpur → Guwahati (train/bus 6-12 hrs, or flight via GAU). Most embassies/VFS in Delhi, some Kolkata. Plan 2-3 trips for attestation, biometrics, interviews. Add ₹15-40k+ for domestic travel.</w:t>
      </w:r>
    </w:p>
    <w:p>
      <w:pPr>
        <w:pStyle w:val="ListBullet"/>
      </w:pPr>
      <w:r>
        <w:t>Airports &amp; Flights: Fly GAU direct to Delhi/Kolkata/Bangkok/Dubai then onwards. Europe one-way often ₹50-85k. Book early or use scholar travel allowance.</w:t>
      </w:r>
    </w:p>
    <w:p>
      <w:pPr>
        <w:pStyle w:val="ListBullet"/>
      </w:pPr>
      <w:r>
        <w:t>Documentation from NE: ST certificate (district level, update if needed), degree attestation (Guwahati HRD → MEA), police verification. Start 3-6 months early. Internet can be patchy — download forms, keep physical copies.</w:t>
      </w:r>
    </w:p>
    <w:p>
      <w:pPr>
        <w:pStyle w:val="ListBullet"/>
      </w:pPr>
      <w:r>
        <w:t>Tests: IELTS (available Guwahati or nearby centers). Target 6.5 overall. Some programs accept MOI (medium of instruction letter) but not always.</w:t>
      </w:r>
    </w:p>
    <w:p>
      <w:pPr>
        <w:pStyle w:val="ListBullet"/>
      </w:pPr>
      <w:r>
        <w:t>Financial Proof: NOS or offer of full scholarship removes most burden. Otherwise show bank statements, sponsor (family), education loan. German blocked account ~€11k+ for visa.</w:t>
      </w:r>
    </w:p>
    <w:p>
      <w:pPr>
        <w:pStyle w:val="ListBullet"/>
      </w:pPr>
      <w:r>
        <w:t>Post-Arrival Practical: Part-time work allowed (Germany 20h/wk, others vary). Student networks important. Cold weather shock from Assam. Food/cultural adjustment real — seek Indian student associations.</w:t>
      </w:r>
    </w:p>
    <w:p>
      <w:pPr>
        <w:pStyle w:val="ListBullet"/>
      </w:pPr>
      <w:r>
        <w:t>Recognition back home: Degrees from reputable unis generally fine via equivalence. NOS returnees have good credibility for jobs, teaching, grants in India + NE specific schemes.</w:t>
      </w:r>
    </w:p>
    <w:p>
      <w:pPr>
        <w:pStyle w:val="Heading1"/>
      </w:pPr>
      <w:r>
        <w:t>4. Recommended Decision Framework (Keep Ground Reality)</w:t>
      </w:r>
    </w:p>
    <w:p>
      <w:pPr>
        <w:pStyle w:val="ListBullet"/>
      </w:pPr>
      <w:r>
        <w:t>Phase 0 (Now, ₹0-1L): Master free/cheap tools (DaVinci, Blender), complete 2-3 shorts/docs from local stories, get Google/Adobe certs, enroll DBHRGFTI or equivalent local if possible, submit to 2-3 NE fests.</w:t>
      </w:r>
    </w:p>
    <w:p>
      <w:pPr>
        <w:pStyle w:val="ListBullet"/>
      </w:pPr>
      <w:r>
        <w:t>Phase 1 (Apply, low risk): NOS + 2-3 Erasmus Mundus. Also cheap backups (Sapientia, German unis, Georgia).</w:t>
      </w:r>
    </w:p>
    <w:p>
      <w:pPr>
        <w:pStyle w:val="ListBullet"/>
      </w:pPr>
      <w:r>
        <w:t>Phase 2 (If funded 0 cost): Go for multi-country practical MA (DocNomads etc).</w:t>
      </w:r>
    </w:p>
    <w:p>
      <w:pPr>
        <w:pStyle w:val="ListBullet"/>
      </w:pPr>
      <w:r>
        <w:t>Phase 2 alternative (4-7L self or partial): Strong Indian (SRFTI) or low-Europe + workshops.</w:t>
      </w:r>
    </w:p>
    <w:p>
      <w:pPr>
        <w:pStyle w:val="ListBullet"/>
      </w:pPr>
      <w:r>
        <w:t>Never: Go into heavy debt for a film degree without scholarship/portfolio proof. Portfolio and completed work matter far more than the name of the school.</w:t>
      </w:r>
    </w:p>
    <w:p>
      <w:pPr>
        <w:pStyle w:val="Heading1"/>
      </w:pPr>
      <w:r>
        <w:t>5. Key Deadlines &amp; Next Actions (as of mid-June 2026)</w:t>
      </w:r>
    </w:p>
    <w:p>
      <w:pPr>
        <w:pStyle w:val="ListBullet"/>
      </w:pPr>
      <w:r>
        <w:t>NOS: Monitor overseas.tribal.gov.in — recent cycle closed ~June 30. Prepare for next immediately.</w:t>
      </w:r>
    </w:p>
    <w:p>
      <w:pPr>
        <w:pStyle w:val="ListBullet"/>
      </w:pPr>
      <w:r>
        <w:t>Erasmus Mundus: Catalog opens ~Oct 2026 for Sept 2027 intake. Deadlines Jan 2027 scholarship. Start shortlisting now (DocNomads top priority for docs).</w:t>
      </w:r>
    </w:p>
    <w:p>
      <w:pPr>
        <w:pStyle w:val="ListBullet"/>
      </w:pPr>
      <w:r>
        <w:t>IELTS / offers: Book test, research specific uni deadlines (many rolling or March-June).</w:t>
      </w:r>
    </w:p>
    <w:p>
      <w:pPr>
        <w:pStyle w:val="ListBullet"/>
      </w:pPr>
      <w:r>
        <w:t>Portfolio: Continuous. Have 3 finished pieces + treatment for one feature/doc idea.</w:t>
      </w:r>
    </w:p>
    <w:p>
      <w:r>
        <w:rPr>
          <w:b/>
        </w:rPr>
        <w:br/>
        <w:t xml:space="preserve">Disclaimer: </w:t>
      </w:r>
      <w:r>
        <w:t>Costs converted approx (1 EUR ~ ₹90, 1 USD ~ ₹83). Always verify official sites. Living costs, exchange rates, and policies change. This is synthesized research for personal navigation, not official advice.</w:t>
      </w:r>
    </w:p>
    <w:p>
      <w:r>
        <w:t>Sources include Ministry portals, university sites, study portals (mastersportal, study.eu, studyinestonia etc), recent festival and filmmaker reports, AGENT_MEMORY context for profile.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