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AA" w:rsidRPr="00B63A22" w:rsidRDefault="00FE52AA" w:rsidP="00FE52AA">
      <w:pPr>
        <w:jc w:val="center"/>
        <w:rPr>
          <w:rFonts w:ascii="Calibri" w:hAnsi="Calibri"/>
          <w:color w:val="000000"/>
          <w:sz w:val="34"/>
          <w:szCs w:val="34"/>
          <w:u w:val="single"/>
        </w:rPr>
      </w:pPr>
      <w:r w:rsidRPr="00B63A22">
        <w:rPr>
          <w:rFonts w:ascii="Calibri" w:hAnsi="Calibri"/>
          <w:color w:val="000000"/>
          <w:sz w:val="34"/>
          <w:szCs w:val="34"/>
          <w:u w:val="single"/>
        </w:rPr>
        <w:t>CSE 574 - Introduction to Machine Learning</w:t>
      </w:r>
    </w:p>
    <w:p w:rsidR="00FE52AA" w:rsidRPr="00B63A22" w:rsidRDefault="00FE52AA" w:rsidP="00FE52AA">
      <w:pPr>
        <w:jc w:val="center"/>
        <w:rPr>
          <w:rFonts w:ascii="Calibri" w:hAnsi="Calibri"/>
          <w:color w:val="000000"/>
          <w:sz w:val="34"/>
          <w:szCs w:val="34"/>
        </w:rPr>
      </w:pPr>
      <w:r w:rsidRPr="00B63A22">
        <w:rPr>
          <w:rFonts w:ascii="Calibri" w:hAnsi="Calibri"/>
          <w:color w:val="000000"/>
          <w:sz w:val="34"/>
          <w:szCs w:val="34"/>
          <w:u w:val="single"/>
        </w:rPr>
        <w:br/>
      </w:r>
      <w:r w:rsidR="00E01BCA" w:rsidRPr="00B63A22">
        <w:rPr>
          <w:rFonts w:ascii="Calibri" w:hAnsi="Calibri"/>
          <w:i/>
          <w:color w:val="000000"/>
          <w:sz w:val="34"/>
          <w:szCs w:val="34"/>
        </w:rPr>
        <w:t>Programming Assignment 3</w:t>
      </w:r>
      <w:r w:rsidRPr="00B63A22">
        <w:rPr>
          <w:rFonts w:ascii="Calibri" w:hAnsi="Calibri"/>
          <w:i/>
          <w:color w:val="000000"/>
          <w:sz w:val="34"/>
          <w:szCs w:val="34"/>
        </w:rPr>
        <w:br/>
      </w:r>
      <w:r w:rsidRPr="00B63A22">
        <w:rPr>
          <w:rFonts w:ascii="Calibri" w:hAnsi="Calibri" w:cstheme="minorBidi"/>
          <w:i/>
          <w:color w:val="000000"/>
          <w:sz w:val="34"/>
          <w:szCs w:val="34"/>
        </w:rPr>
        <w:t>Classifi</w:t>
      </w:r>
      <w:r w:rsidRPr="00B63A22">
        <w:rPr>
          <w:rFonts w:ascii="Calibri" w:hAnsi="Calibri" w:cstheme="minorBidi"/>
          <w:i/>
          <w:color w:val="000000"/>
          <w:sz w:val="34"/>
          <w:szCs w:val="34"/>
        </w:rPr>
        <w:t>cation and Regression</w:t>
      </w:r>
    </w:p>
    <w:p w:rsidR="00FE52AA" w:rsidRPr="00B63A22" w:rsidRDefault="00FE52AA" w:rsidP="00FE52AA">
      <w:pPr>
        <w:rPr>
          <w:rFonts w:ascii="Calibri" w:hAnsi="Calibri"/>
          <w:color w:val="000000"/>
          <w:sz w:val="34"/>
          <w:szCs w:val="34"/>
        </w:rPr>
      </w:pPr>
    </w:p>
    <w:p w:rsidR="00FE52AA" w:rsidRPr="00B63A22" w:rsidRDefault="00FE52AA" w:rsidP="00FE52AA">
      <w:pPr>
        <w:rPr>
          <w:rFonts w:ascii="Calibri" w:hAnsi="Calibri"/>
          <w:color w:val="000000"/>
          <w:sz w:val="34"/>
          <w:szCs w:val="34"/>
        </w:rPr>
      </w:pPr>
    </w:p>
    <w:p w:rsidR="00FE52AA" w:rsidRPr="00B63A22" w:rsidRDefault="00FE52AA" w:rsidP="00FE52AA">
      <w:pPr>
        <w:rPr>
          <w:rFonts w:ascii="Calibri" w:hAnsi="Calibri"/>
          <w:color w:val="000000"/>
          <w:sz w:val="34"/>
          <w:szCs w:val="34"/>
        </w:rPr>
      </w:pPr>
    </w:p>
    <w:p w:rsidR="00FE52AA" w:rsidRPr="00B63A22" w:rsidRDefault="00FE52AA" w:rsidP="00FE52AA">
      <w:pPr>
        <w:rPr>
          <w:rFonts w:ascii="Calibri" w:hAnsi="Calibri"/>
          <w:color w:val="000000"/>
          <w:sz w:val="34"/>
          <w:szCs w:val="34"/>
        </w:rPr>
      </w:pPr>
    </w:p>
    <w:p w:rsidR="00FE52AA" w:rsidRPr="00B63A22" w:rsidRDefault="00FE52AA" w:rsidP="00FE52AA">
      <w:pPr>
        <w:rPr>
          <w:rFonts w:ascii="Calibri" w:hAnsi="Calibri"/>
          <w:color w:val="000000"/>
          <w:sz w:val="34"/>
          <w:szCs w:val="34"/>
        </w:rPr>
      </w:pPr>
    </w:p>
    <w:p w:rsidR="00FE52AA" w:rsidRPr="00B63A22" w:rsidRDefault="00FE52AA" w:rsidP="00FE52AA">
      <w:pPr>
        <w:rPr>
          <w:rFonts w:ascii="Calibri" w:hAnsi="Calibri"/>
          <w:color w:val="000000"/>
          <w:sz w:val="34"/>
          <w:szCs w:val="34"/>
        </w:rPr>
      </w:pPr>
    </w:p>
    <w:p w:rsidR="00FE52AA" w:rsidRPr="00B63A22" w:rsidRDefault="00FE52AA" w:rsidP="00FE52AA">
      <w:pPr>
        <w:rPr>
          <w:rFonts w:ascii="Calibri" w:hAnsi="Calibri"/>
        </w:rPr>
      </w:pPr>
      <w:r w:rsidRPr="00B63A22">
        <w:rPr>
          <w:rFonts w:ascii="Calibri" w:hAnsi="Calibri"/>
        </w:rPr>
        <w:t xml:space="preserve">Submitted </w:t>
      </w:r>
      <w:proofErr w:type="gramStart"/>
      <w:r w:rsidRPr="00B63A22">
        <w:rPr>
          <w:rFonts w:ascii="Calibri" w:hAnsi="Calibri"/>
        </w:rPr>
        <w:t>by :</w:t>
      </w:r>
      <w:proofErr w:type="gramEnd"/>
    </w:p>
    <w:p w:rsidR="00FE52AA" w:rsidRPr="00B63A22" w:rsidRDefault="00FE52AA" w:rsidP="00FE52A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B63A22">
        <w:rPr>
          <w:rFonts w:ascii="Calibri" w:hAnsi="Calibri"/>
          <w:sz w:val="24"/>
          <w:szCs w:val="24"/>
        </w:rPr>
        <w:t xml:space="preserve">Madhur Gupta (UBIT Name : </w:t>
      </w:r>
      <w:proofErr w:type="spellStart"/>
      <w:r w:rsidRPr="00B63A22">
        <w:rPr>
          <w:rFonts w:ascii="Calibri" w:hAnsi="Calibri"/>
          <w:sz w:val="24"/>
          <w:szCs w:val="24"/>
        </w:rPr>
        <w:t>madhurgu</w:t>
      </w:r>
      <w:proofErr w:type="spellEnd"/>
      <w:r w:rsidRPr="00B63A22">
        <w:rPr>
          <w:rFonts w:ascii="Calibri" w:hAnsi="Calibri"/>
          <w:sz w:val="24"/>
          <w:szCs w:val="24"/>
        </w:rPr>
        <w:t>)</w:t>
      </w:r>
    </w:p>
    <w:p w:rsidR="00FE52AA" w:rsidRPr="00B63A22" w:rsidRDefault="00FE52AA" w:rsidP="00FE52A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proofErr w:type="spellStart"/>
      <w:r w:rsidRPr="00B63A22">
        <w:rPr>
          <w:rFonts w:ascii="Calibri" w:hAnsi="Calibri"/>
          <w:sz w:val="24"/>
          <w:szCs w:val="24"/>
        </w:rPr>
        <w:t>Mohit</w:t>
      </w:r>
      <w:proofErr w:type="spellEnd"/>
      <w:r w:rsidRPr="00B63A22">
        <w:rPr>
          <w:rFonts w:ascii="Calibri" w:hAnsi="Calibri"/>
          <w:sz w:val="24"/>
          <w:szCs w:val="24"/>
        </w:rPr>
        <w:t xml:space="preserve"> Arora (UBIT Name : marora3)</w:t>
      </w:r>
    </w:p>
    <w:p w:rsidR="00C66F6D" w:rsidRPr="00B63A22" w:rsidRDefault="00FE52AA" w:rsidP="00FE52AA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proofErr w:type="spellStart"/>
      <w:r w:rsidRPr="00B63A22">
        <w:rPr>
          <w:rFonts w:ascii="Calibri" w:hAnsi="Calibri"/>
          <w:sz w:val="24"/>
          <w:szCs w:val="24"/>
        </w:rPr>
        <w:t>Abhijit</w:t>
      </w:r>
      <w:proofErr w:type="spellEnd"/>
      <w:r w:rsidRPr="00B63A22">
        <w:rPr>
          <w:rFonts w:ascii="Calibri" w:hAnsi="Calibri"/>
          <w:sz w:val="24"/>
          <w:szCs w:val="24"/>
        </w:rPr>
        <w:t xml:space="preserve"> </w:t>
      </w:r>
      <w:proofErr w:type="spellStart"/>
      <w:r w:rsidRPr="00B63A22">
        <w:rPr>
          <w:rFonts w:ascii="Calibri" w:hAnsi="Calibri"/>
          <w:sz w:val="24"/>
          <w:szCs w:val="24"/>
        </w:rPr>
        <w:t>Pattanaik</w:t>
      </w:r>
      <w:proofErr w:type="spellEnd"/>
      <w:r w:rsidRPr="00B63A22">
        <w:rPr>
          <w:rFonts w:ascii="Calibri" w:hAnsi="Calibri"/>
          <w:sz w:val="24"/>
          <w:szCs w:val="24"/>
        </w:rPr>
        <w:t xml:space="preserve"> (UBIT Name : </w:t>
      </w:r>
      <w:proofErr w:type="spellStart"/>
      <w:r w:rsidRPr="00B63A22">
        <w:rPr>
          <w:rFonts w:ascii="Calibri" w:hAnsi="Calibri"/>
          <w:sz w:val="24"/>
          <w:szCs w:val="24"/>
        </w:rPr>
        <w:t>abhijitp</w:t>
      </w:r>
      <w:proofErr w:type="spellEnd"/>
      <w:r w:rsidRPr="00B63A22">
        <w:rPr>
          <w:rFonts w:ascii="Calibri" w:hAnsi="Calibri"/>
          <w:sz w:val="24"/>
          <w:szCs w:val="24"/>
        </w:rPr>
        <w:t>)</w:t>
      </w: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</w:p>
    <w:p w:rsidR="00FE52AA" w:rsidRPr="00B63A22" w:rsidRDefault="00FE52AA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</w:p>
    <w:p w:rsidR="00FE52AA" w:rsidRPr="00B63A22" w:rsidRDefault="00FE52AA" w:rsidP="00FE52AA">
      <w:pPr>
        <w:rPr>
          <w:rFonts w:ascii="Calibri" w:hAnsi="Calibri"/>
        </w:rPr>
      </w:pPr>
      <w:bookmarkStart w:id="0" w:name="_GoBack"/>
      <w:bookmarkEnd w:id="0"/>
    </w:p>
    <w:p w:rsidR="00FE52AA" w:rsidRPr="00B63A22" w:rsidRDefault="00FE52AA" w:rsidP="00FE52AA">
      <w:pPr>
        <w:rPr>
          <w:rFonts w:ascii="Calibri" w:hAnsi="Calibri"/>
          <w:b/>
          <w:sz w:val="28"/>
          <w:szCs w:val="28"/>
          <w:u w:val="single"/>
        </w:rPr>
      </w:pPr>
      <w:r w:rsidRPr="00B63A22">
        <w:rPr>
          <w:rFonts w:ascii="Calibri" w:hAnsi="Calibri"/>
          <w:b/>
          <w:sz w:val="28"/>
          <w:szCs w:val="28"/>
          <w:u w:val="single"/>
        </w:rPr>
        <w:lastRenderedPageBreak/>
        <w:t>Logistic Regression</w:t>
      </w:r>
    </w:p>
    <w:p w:rsidR="00E11E40" w:rsidRPr="00B63A22" w:rsidRDefault="00FE52AA" w:rsidP="00FE52AA">
      <w:pPr>
        <w:rPr>
          <w:rFonts w:ascii="Calibri" w:hAnsi="Calibri"/>
        </w:rPr>
      </w:pPr>
      <w:r w:rsidRPr="00B63A22">
        <w:rPr>
          <w:rFonts w:ascii="Calibri" w:hAnsi="Calibri"/>
        </w:rPr>
        <w:t>For this part of the assignment we used multiclass logistic regression</w:t>
      </w:r>
      <w:r w:rsidR="008F24D8" w:rsidRPr="00B63A22">
        <w:rPr>
          <w:rFonts w:ascii="Calibri" w:hAnsi="Calibri"/>
        </w:rPr>
        <w:t xml:space="preserve"> to classify the each input based on the p</w:t>
      </w:r>
      <w:r w:rsidR="00E11E40" w:rsidRPr="00B63A22">
        <w:rPr>
          <w:rFonts w:ascii="Calibri" w:hAnsi="Calibri"/>
        </w:rPr>
        <w:t>robabilities computed.</w:t>
      </w:r>
      <w:r w:rsidR="00E11E40" w:rsidRPr="00B63A22">
        <w:rPr>
          <w:rFonts w:ascii="Calibri" w:hAnsi="Calibri"/>
        </w:rPr>
        <w:br/>
        <w:t xml:space="preserve">Logistic regression is implemented by using gradient descent optimization on error function. </w:t>
      </w:r>
      <w:r w:rsidR="00E11E40" w:rsidRPr="00B63A22">
        <w:rPr>
          <w:rFonts w:ascii="Calibri" w:hAnsi="Calibri"/>
        </w:rPr>
        <w:br/>
        <w:t>For the given data, following accuracies were obtained:</w:t>
      </w:r>
    </w:p>
    <w:p w:rsidR="00B63A22" w:rsidRPr="00B63A22" w:rsidRDefault="00B63A22" w:rsidP="00FE52AA">
      <w:pPr>
        <w:rPr>
          <w:rFonts w:ascii="Calibri" w:hAnsi="Calibri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11E40" w:rsidRPr="00B63A22" w:rsidTr="00E11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1E40" w:rsidRPr="00B63A22" w:rsidRDefault="00E11E40" w:rsidP="00FE52AA">
            <w:pPr>
              <w:rPr>
                <w:rFonts w:ascii="Calibri" w:hAnsi="Calibri"/>
                <w:color w:val="auto"/>
              </w:rPr>
            </w:pPr>
            <w:r w:rsidRPr="00B63A22">
              <w:rPr>
                <w:rFonts w:ascii="Calibri" w:hAnsi="Calibri"/>
                <w:color w:val="auto"/>
              </w:rPr>
              <w:t>Type of Data</w:t>
            </w:r>
          </w:p>
        </w:tc>
        <w:tc>
          <w:tcPr>
            <w:tcW w:w="4675" w:type="dxa"/>
          </w:tcPr>
          <w:p w:rsidR="00E11E40" w:rsidRPr="00B63A22" w:rsidRDefault="00E11E40" w:rsidP="00FE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B63A22">
              <w:rPr>
                <w:rFonts w:ascii="Calibri" w:hAnsi="Calibri"/>
                <w:color w:val="auto"/>
              </w:rPr>
              <w:t>Accuracy</w:t>
            </w:r>
          </w:p>
        </w:tc>
      </w:tr>
      <w:tr w:rsidR="00E11E40" w:rsidRPr="00B63A22" w:rsidTr="00E1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1E40" w:rsidRPr="00B63A22" w:rsidRDefault="00E11E40" w:rsidP="00FE52AA">
            <w:pPr>
              <w:rPr>
                <w:rFonts w:ascii="Calibri" w:hAnsi="Calibri"/>
                <w:b w:val="0"/>
              </w:rPr>
            </w:pPr>
            <w:r w:rsidRPr="00B63A22">
              <w:rPr>
                <w:rFonts w:ascii="Calibri" w:hAnsi="Calibri"/>
                <w:b w:val="0"/>
              </w:rPr>
              <w:t>Training data</w:t>
            </w:r>
          </w:p>
        </w:tc>
        <w:tc>
          <w:tcPr>
            <w:tcW w:w="4675" w:type="dxa"/>
          </w:tcPr>
          <w:p w:rsidR="00E11E40" w:rsidRPr="00B63A22" w:rsidRDefault="00E11E40" w:rsidP="00FE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B63A22">
              <w:rPr>
                <w:rFonts w:ascii="Calibri" w:hAnsi="Calibri"/>
              </w:rPr>
              <w:t>92.27%</w:t>
            </w:r>
          </w:p>
        </w:tc>
      </w:tr>
      <w:tr w:rsidR="00E11E40" w:rsidRPr="00B63A22" w:rsidTr="00E11E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1E40" w:rsidRPr="00B63A22" w:rsidRDefault="00E11E40" w:rsidP="00FE52AA">
            <w:pPr>
              <w:rPr>
                <w:rFonts w:ascii="Calibri" w:hAnsi="Calibri"/>
                <w:b w:val="0"/>
              </w:rPr>
            </w:pPr>
            <w:r w:rsidRPr="00B63A22">
              <w:rPr>
                <w:rFonts w:ascii="Calibri" w:hAnsi="Calibri"/>
                <w:b w:val="0"/>
              </w:rPr>
              <w:t>Test data</w:t>
            </w:r>
          </w:p>
        </w:tc>
        <w:tc>
          <w:tcPr>
            <w:tcW w:w="4675" w:type="dxa"/>
          </w:tcPr>
          <w:p w:rsidR="00E11E40" w:rsidRPr="00B63A22" w:rsidRDefault="00E11E40" w:rsidP="00FE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B63A22">
              <w:rPr>
                <w:rFonts w:ascii="Calibri" w:hAnsi="Calibri"/>
              </w:rPr>
              <w:t>91.52%</w:t>
            </w:r>
          </w:p>
        </w:tc>
      </w:tr>
      <w:tr w:rsidR="00E11E40" w:rsidRPr="00B63A22" w:rsidTr="00E1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1E40" w:rsidRPr="00B63A22" w:rsidRDefault="00E11E40" w:rsidP="00FE52AA">
            <w:pPr>
              <w:rPr>
                <w:rFonts w:ascii="Calibri" w:hAnsi="Calibri"/>
                <w:b w:val="0"/>
              </w:rPr>
            </w:pPr>
            <w:r w:rsidRPr="00B63A22">
              <w:rPr>
                <w:rFonts w:ascii="Calibri" w:hAnsi="Calibri"/>
                <w:b w:val="0"/>
              </w:rPr>
              <w:t>Validation data</w:t>
            </w:r>
          </w:p>
        </w:tc>
        <w:tc>
          <w:tcPr>
            <w:tcW w:w="4675" w:type="dxa"/>
          </w:tcPr>
          <w:p w:rsidR="00E11E40" w:rsidRPr="00B63A22" w:rsidRDefault="00E11E40" w:rsidP="00FE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B63A22">
              <w:rPr>
                <w:rFonts w:ascii="Calibri" w:hAnsi="Calibri"/>
              </w:rPr>
              <w:t>91.87%</w:t>
            </w:r>
          </w:p>
        </w:tc>
      </w:tr>
    </w:tbl>
    <w:p w:rsidR="00E11E40" w:rsidRPr="00B63A22" w:rsidRDefault="00E11E40" w:rsidP="00FE52AA">
      <w:pPr>
        <w:rPr>
          <w:rFonts w:ascii="Calibri" w:hAnsi="Calibri"/>
        </w:rPr>
      </w:pPr>
    </w:p>
    <w:p w:rsidR="00E11E40" w:rsidRPr="00B63A22" w:rsidRDefault="00E11E40" w:rsidP="00FE52AA">
      <w:pPr>
        <w:rPr>
          <w:rFonts w:ascii="Calibri" w:hAnsi="Calibri"/>
          <w:b/>
          <w:u w:val="single"/>
        </w:rPr>
      </w:pPr>
      <w:r w:rsidRPr="00B63A22">
        <w:rPr>
          <w:rFonts w:ascii="Calibri" w:hAnsi="Calibri"/>
          <w:b/>
          <w:u w:val="single"/>
        </w:rPr>
        <w:t>Support Vector Machine</w:t>
      </w:r>
    </w:p>
    <w:p w:rsidR="00E11E40" w:rsidRPr="00B63A22" w:rsidRDefault="003A4B66" w:rsidP="003A4B66">
      <w:pPr>
        <w:rPr>
          <w:rFonts w:ascii="Calibri" w:hAnsi="Calibri"/>
        </w:rPr>
      </w:pPr>
      <w:r w:rsidRPr="00B63A22">
        <w:rPr>
          <w:rFonts w:ascii="Calibri" w:hAnsi="Calibri"/>
        </w:rPr>
        <w:t>Following results were obtained for various settings of the SVC parameters</w:t>
      </w:r>
    </w:p>
    <w:p w:rsidR="00B63A22" w:rsidRPr="00B63A22" w:rsidRDefault="00B63A22" w:rsidP="00B63A2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  <w:b/>
          <w:bCs/>
          <w:color w:val="000000"/>
          <w:sz w:val="22"/>
          <w:szCs w:val="22"/>
        </w:rPr>
      </w:pPr>
    </w:p>
    <w:p w:rsidR="003A4B66" w:rsidRPr="00B63A22" w:rsidRDefault="003A4B66" w:rsidP="00B63A2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  <w:b/>
          <w:bCs/>
          <w:color w:val="000000"/>
          <w:sz w:val="22"/>
          <w:szCs w:val="22"/>
        </w:rPr>
      </w:pPr>
      <w:r w:rsidRPr="00B63A22">
        <w:rPr>
          <w:rFonts w:ascii="Calibri" w:hAnsi="Calibri"/>
          <w:b/>
          <w:bCs/>
          <w:color w:val="000000"/>
          <w:sz w:val="22"/>
          <w:szCs w:val="22"/>
        </w:rPr>
        <w:t>a) Using Linear Kernel with default values</w:t>
      </w:r>
    </w:p>
    <w:p w:rsidR="00B63A22" w:rsidRPr="00B63A22" w:rsidRDefault="00B63A22" w:rsidP="00B63A2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A4B66" w:rsidRPr="00B63A22" w:rsidTr="00B21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A4B66" w:rsidRPr="00B63A22" w:rsidRDefault="003A4B66" w:rsidP="00B63A2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Type of Data</w:t>
            </w:r>
          </w:p>
        </w:tc>
        <w:tc>
          <w:tcPr>
            <w:tcW w:w="4675" w:type="dxa"/>
          </w:tcPr>
          <w:p w:rsidR="003A4B66" w:rsidRPr="00B63A22" w:rsidRDefault="003A4B66" w:rsidP="00B63A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Accuracy</w:t>
            </w:r>
          </w:p>
        </w:tc>
      </w:tr>
      <w:tr w:rsidR="003A4B66" w:rsidRPr="00B63A22" w:rsidTr="00B21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A4B66" w:rsidRPr="00B63A22" w:rsidRDefault="003A4B66" w:rsidP="00B63A2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4675" w:type="dxa"/>
          </w:tcPr>
          <w:p w:rsidR="003A4B66" w:rsidRPr="00B63A22" w:rsidRDefault="003A4B66" w:rsidP="00B6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97.286%</w:t>
            </w:r>
          </w:p>
        </w:tc>
      </w:tr>
      <w:tr w:rsidR="003A4B66" w:rsidRPr="00B63A22" w:rsidTr="00B212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A4B66" w:rsidRPr="00B63A22" w:rsidRDefault="003A4B66" w:rsidP="00B63A2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Test data</w:t>
            </w:r>
          </w:p>
        </w:tc>
        <w:tc>
          <w:tcPr>
            <w:tcW w:w="4675" w:type="dxa"/>
          </w:tcPr>
          <w:p w:rsidR="003A4B66" w:rsidRPr="00B63A22" w:rsidRDefault="003A4B66" w:rsidP="00B63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93.78%</w:t>
            </w:r>
          </w:p>
        </w:tc>
      </w:tr>
      <w:tr w:rsidR="003A4B66" w:rsidRPr="00B63A22" w:rsidTr="00B21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A4B66" w:rsidRPr="00B63A22" w:rsidRDefault="003A4B66" w:rsidP="00B63A2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Validation data</w:t>
            </w:r>
          </w:p>
        </w:tc>
        <w:tc>
          <w:tcPr>
            <w:tcW w:w="4675" w:type="dxa"/>
          </w:tcPr>
          <w:p w:rsidR="003A4B66" w:rsidRPr="00B63A22" w:rsidRDefault="003A4B66" w:rsidP="00B6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93.64%</w:t>
            </w:r>
          </w:p>
        </w:tc>
      </w:tr>
    </w:tbl>
    <w:p w:rsidR="003A4B66" w:rsidRPr="00B63A22" w:rsidRDefault="003A4B66" w:rsidP="003A4B66">
      <w:pPr>
        <w:pStyle w:val="ListParagraph"/>
        <w:ind w:left="1080"/>
        <w:rPr>
          <w:rFonts w:ascii="Calibri" w:hAnsi="Calibri"/>
          <w:b/>
          <w:sz w:val="24"/>
          <w:szCs w:val="24"/>
          <w:u w:val="single"/>
        </w:rPr>
      </w:pPr>
    </w:p>
    <w:p w:rsidR="00E11E40" w:rsidRDefault="003A4B66" w:rsidP="00B63A2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  <w:b/>
          <w:bCs/>
          <w:color w:val="000000"/>
          <w:sz w:val="22"/>
          <w:szCs w:val="22"/>
        </w:rPr>
      </w:pPr>
      <w:r w:rsidRPr="00B63A22">
        <w:rPr>
          <w:rFonts w:ascii="Calibri" w:hAnsi="Calibri"/>
          <w:b/>
          <w:bCs/>
          <w:color w:val="000000"/>
          <w:sz w:val="22"/>
          <w:szCs w:val="22"/>
        </w:rPr>
        <w:t xml:space="preserve">b) </w:t>
      </w:r>
      <w:r w:rsidRPr="00B63A22">
        <w:rPr>
          <w:rFonts w:ascii="Calibri" w:hAnsi="Calibri"/>
          <w:b/>
          <w:bCs/>
          <w:color w:val="000000"/>
          <w:sz w:val="22"/>
          <w:szCs w:val="22"/>
        </w:rPr>
        <w:t xml:space="preserve">Using </w:t>
      </w:r>
      <w:r w:rsidRPr="00B63A22">
        <w:rPr>
          <w:rFonts w:ascii="Calibri" w:hAnsi="Calibri"/>
          <w:b/>
          <w:bCs/>
          <w:color w:val="000000"/>
          <w:sz w:val="22"/>
          <w:szCs w:val="22"/>
        </w:rPr>
        <w:t>RBF</w:t>
      </w:r>
      <w:r w:rsidRPr="00B63A22">
        <w:rPr>
          <w:rFonts w:ascii="Calibri" w:hAnsi="Calibri"/>
          <w:b/>
          <w:bCs/>
          <w:color w:val="000000"/>
          <w:sz w:val="22"/>
          <w:szCs w:val="22"/>
        </w:rPr>
        <w:t xml:space="preserve"> Kernel with </w:t>
      </w:r>
      <w:r w:rsidRPr="00B63A22">
        <w:rPr>
          <w:rFonts w:ascii="Calibri" w:hAnsi="Calibri"/>
          <w:b/>
          <w:bCs/>
          <w:color w:val="000000"/>
          <w:sz w:val="22"/>
          <w:szCs w:val="22"/>
        </w:rPr>
        <w:t>Gamma set to default and 1</w:t>
      </w:r>
    </w:p>
    <w:p w:rsidR="00177C62" w:rsidRDefault="00177C62" w:rsidP="00B63A2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  <w:b/>
          <w:bCs/>
          <w:color w:val="000000"/>
          <w:sz w:val="22"/>
          <w:szCs w:val="22"/>
        </w:rPr>
      </w:pPr>
    </w:p>
    <w:p w:rsidR="00177C62" w:rsidRDefault="00177C62" w:rsidP="00B63A2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  <w:r>
        <w:rPr>
          <w:rFonts w:ascii="Calibri" w:hAnsi="Calibri"/>
        </w:rPr>
        <w:t>T</w:t>
      </w:r>
      <w:r w:rsidRPr="00177C62">
        <w:rPr>
          <w:rFonts w:ascii="Calibri" w:hAnsi="Calibri"/>
        </w:rPr>
        <w:t xml:space="preserve">he </w:t>
      </w:r>
      <w:r w:rsidRPr="00177C62">
        <w:rPr>
          <w:rFonts w:ascii="Calibri" w:hAnsi="Calibri"/>
        </w:rPr>
        <w:t>gamma</w:t>
      </w:r>
      <w:r w:rsidRPr="00177C62">
        <w:rPr>
          <w:rFonts w:ascii="Calibri" w:hAnsi="Calibri"/>
        </w:rPr>
        <w:t xml:space="preserve"> parameter defines how far the influence of a single training example reaches, with low values meaning ‘far’ and high values meaning ‘close’. The </w:t>
      </w:r>
      <w:r w:rsidRPr="00177C62">
        <w:rPr>
          <w:rFonts w:ascii="Calibri" w:hAnsi="Calibri"/>
        </w:rPr>
        <w:t>gamma</w:t>
      </w:r>
      <w:r w:rsidRPr="00177C62">
        <w:rPr>
          <w:rFonts w:ascii="Calibri" w:hAnsi="Calibri"/>
        </w:rPr>
        <w:t xml:space="preserve"> parameters can be seen as the inverse of the radius of influence of samples selected by the model as support vectors.</w:t>
      </w:r>
    </w:p>
    <w:p w:rsidR="00F07E64" w:rsidRPr="00177C62" w:rsidRDefault="00F07E64" w:rsidP="00B63A2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</w:rPr>
      </w:pPr>
      <w:r>
        <w:rPr>
          <w:rFonts w:ascii="Calibri" w:hAnsi="Calibri"/>
        </w:rPr>
        <w:t xml:space="preserve">From the below table we can see that for default value of gamma we get higher accuracies on test data and validation data. </w:t>
      </w:r>
    </w:p>
    <w:p w:rsidR="00B63A22" w:rsidRPr="00B63A22" w:rsidRDefault="00B63A22" w:rsidP="00B63A2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3780"/>
        <w:gridCol w:w="3235"/>
      </w:tblGrid>
      <w:tr w:rsidR="003A4B66" w:rsidRPr="00B63A22" w:rsidTr="003A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A4B66" w:rsidRPr="00B63A22" w:rsidRDefault="003A4B66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Type of Data</w:t>
            </w:r>
          </w:p>
        </w:tc>
        <w:tc>
          <w:tcPr>
            <w:tcW w:w="3780" w:type="dxa"/>
          </w:tcPr>
          <w:p w:rsidR="003A4B66" w:rsidRPr="00B63A22" w:rsidRDefault="003A4B66" w:rsidP="00943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Accuracy</w:t>
            </w: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 xml:space="preserve"> for Gamma = 1 </w:t>
            </w:r>
          </w:p>
        </w:tc>
        <w:tc>
          <w:tcPr>
            <w:tcW w:w="3235" w:type="dxa"/>
          </w:tcPr>
          <w:p w:rsidR="003A4B66" w:rsidRPr="00B63A22" w:rsidRDefault="003A4B66" w:rsidP="00943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Accuracy</w:t>
            </w: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 xml:space="preserve"> for Gamma default</w:t>
            </w:r>
          </w:p>
        </w:tc>
      </w:tr>
      <w:tr w:rsidR="003A4B66" w:rsidRPr="00B63A22" w:rsidTr="003A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A4B66" w:rsidRPr="00B63A22" w:rsidRDefault="003A4B66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3780" w:type="dxa"/>
          </w:tcPr>
          <w:p w:rsidR="003A4B66" w:rsidRPr="00B63A22" w:rsidRDefault="003A4B66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100.0%</w:t>
            </w:r>
          </w:p>
        </w:tc>
        <w:tc>
          <w:tcPr>
            <w:tcW w:w="3235" w:type="dxa"/>
          </w:tcPr>
          <w:p w:rsidR="003A4B66" w:rsidRPr="00B63A22" w:rsidRDefault="003A4B66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94.294%</w:t>
            </w:r>
          </w:p>
        </w:tc>
      </w:tr>
      <w:tr w:rsidR="003A4B66" w:rsidRPr="00B63A22" w:rsidTr="003A4B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A4B66" w:rsidRPr="00B63A22" w:rsidRDefault="003A4B66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Test data</w:t>
            </w:r>
          </w:p>
        </w:tc>
        <w:tc>
          <w:tcPr>
            <w:tcW w:w="3780" w:type="dxa"/>
          </w:tcPr>
          <w:p w:rsidR="003A4B66" w:rsidRPr="00B63A22" w:rsidRDefault="003A4B66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17.14%</w:t>
            </w:r>
          </w:p>
        </w:tc>
        <w:tc>
          <w:tcPr>
            <w:tcW w:w="3235" w:type="dxa"/>
          </w:tcPr>
          <w:p w:rsidR="003A4B66" w:rsidRPr="00B63A22" w:rsidRDefault="003A4B66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94.42%</w:t>
            </w:r>
          </w:p>
        </w:tc>
      </w:tr>
      <w:tr w:rsidR="003A4B66" w:rsidRPr="00B63A22" w:rsidTr="003A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A4B66" w:rsidRPr="00B63A22" w:rsidRDefault="003A4B66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Validation data</w:t>
            </w:r>
          </w:p>
        </w:tc>
        <w:tc>
          <w:tcPr>
            <w:tcW w:w="3780" w:type="dxa"/>
          </w:tcPr>
          <w:p w:rsidR="003A4B66" w:rsidRPr="00B63A22" w:rsidRDefault="003A4B66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15.48%</w:t>
            </w:r>
          </w:p>
        </w:tc>
        <w:tc>
          <w:tcPr>
            <w:tcW w:w="3235" w:type="dxa"/>
          </w:tcPr>
          <w:p w:rsidR="003A4B66" w:rsidRPr="00B63A22" w:rsidRDefault="003A4B66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94.02%</w:t>
            </w:r>
          </w:p>
        </w:tc>
      </w:tr>
    </w:tbl>
    <w:p w:rsidR="003A4B66" w:rsidRPr="00B63A22" w:rsidRDefault="003A4B66" w:rsidP="00FE52AA">
      <w:pPr>
        <w:rPr>
          <w:rFonts w:ascii="Calibri" w:hAnsi="Calibri"/>
        </w:rPr>
      </w:pPr>
    </w:p>
    <w:p w:rsidR="00FE52AA" w:rsidRDefault="00943F18" w:rsidP="00FE52AA">
      <w:pPr>
        <w:rPr>
          <w:rFonts w:ascii="Calibri" w:hAnsi="Calibri"/>
          <w:b/>
          <w:bCs/>
          <w:color w:val="000000"/>
          <w:sz w:val="22"/>
          <w:szCs w:val="22"/>
        </w:rPr>
      </w:pPr>
      <w:r w:rsidRPr="00B63A22">
        <w:rPr>
          <w:rFonts w:ascii="Calibri" w:hAnsi="Calibri"/>
          <w:b/>
        </w:rPr>
        <w:t xml:space="preserve">c) </w:t>
      </w:r>
      <w:r w:rsidRPr="00B63A22">
        <w:rPr>
          <w:rFonts w:ascii="Calibri" w:hAnsi="Calibri"/>
          <w:b/>
          <w:bCs/>
          <w:color w:val="000000"/>
          <w:sz w:val="22"/>
          <w:szCs w:val="22"/>
        </w:rPr>
        <w:t>Using RBF kernel for various values of C</w:t>
      </w:r>
    </w:p>
    <w:p w:rsidR="00177C62" w:rsidRDefault="00177C62" w:rsidP="00FE52AA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177C62" w:rsidRDefault="00177C62" w:rsidP="00FE52AA">
      <w:pPr>
        <w:rPr>
          <w:rFonts w:ascii="Calibri" w:hAnsi="Calibri"/>
        </w:rPr>
      </w:pPr>
      <w:r w:rsidRPr="00177C62">
        <w:rPr>
          <w:rFonts w:ascii="Calibri" w:hAnsi="Calibri"/>
        </w:rPr>
        <w:t xml:space="preserve">The </w:t>
      </w:r>
      <w:r w:rsidRPr="00177C62">
        <w:rPr>
          <w:rFonts w:ascii="Calibri" w:hAnsi="Calibri"/>
        </w:rPr>
        <w:t>C</w:t>
      </w:r>
      <w:r w:rsidRPr="00177C62">
        <w:rPr>
          <w:rFonts w:ascii="Calibri" w:hAnsi="Calibri"/>
        </w:rPr>
        <w:t xml:space="preserve"> parameter trades off misclassification of training examples against simplicity of the decision surface. A low </w:t>
      </w:r>
      <w:r w:rsidRPr="00177C62">
        <w:rPr>
          <w:rFonts w:ascii="Calibri" w:hAnsi="Calibri"/>
        </w:rPr>
        <w:t>C</w:t>
      </w:r>
      <w:r w:rsidRPr="00177C62">
        <w:rPr>
          <w:rFonts w:ascii="Calibri" w:hAnsi="Calibri"/>
        </w:rPr>
        <w:t xml:space="preserve"> makes the decision surface smooth, while a high </w:t>
      </w:r>
      <w:r w:rsidRPr="00177C62">
        <w:rPr>
          <w:rFonts w:ascii="Calibri" w:hAnsi="Calibri"/>
        </w:rPr>
        <w:t>C</w:t>
      </w:r>
      <w:r w:rsidRPr="00177C62">
        <w:rPr>
          <w:rFonts w:ascii="Calibri" w:hAnsi="Calibri"/>
        </w:rPr>
        <w:t xml:space="preserve"> aims at classifying all training examples correctly by give the model freedom to select more samples as support vectors.</w:t>
      </w:r>
    </w:p>
    <w:p w:rsidR="00177C62" w:rsidRDefault="00177C62" w:rsidP="00FE52AA">
      <w:pPr>
        <w:rPr>
          <w:rFonts w:ascii="Calibri" w:hAnsi="Calibri"/>
        </w:rPr>
      </w:pPr>
    </w:p>
    <w:p w:rsidR="00177C62" w:rsidRDefault="00177C62" w:rsidP="00FE52AA">
      <w:pPr>
        <w:rPr>
          <w:rFonts w:ascii="Calibri" w:hAnsi="Calibri"/>
        </w:rPr>
      </w:pPr>
    </w:p>
    <w:p w:rsidR="00177C62" w:rsidRDefault="00177C62" w:rsidP="00FE52AA">
      <w:pPr>
        <w:rPr>
          <w:rFonts w:ascii="Calibri" w:hAnsi="Calibri"/>
        </w:rPr>
      </w:pPr>
    </w:p>
    <w:p w:rsidR="00177C62" w:rsidRPr="00177C62" w:rsidRDefault="00177C62" w:rsidP="00FE52AA">
      <w:pPr>
        <w:rPr>
          <w:rFonts w:ascii="Calibri" w:hAnsi="Calibri"/>
        </w:rPr>
      </w:pPr>
    </w:p>
    <w:p w:rsidR="00B63A22" w:rsidRPr="00B63A22" w:rsidRDefault="00B63A22" w:rsidP="00FE52AA">
      <w:pPr>
        <w:rPr>
          <w:rFonts w:ascii="Calibri" w:hAnsi="Calibri"/>
          <w:b/>
        </w:rPr>
      </w:pPr>
    </w:p>
    <w:tbl>
      <w:tblPr>
        <w:tblStyle w:val="GridTable4-Accent1"/>
        <w:tblW w:w="8095" w:type="dxa"/>
        <w:jc w:val="center"/>
        <w:tblLook w:val="04A0" w:firstRow="1" w:lastRow="0" w:firstColumn="1" w:lastColumn="0" w:noHBand="0" w:noVBand="1"/>
      </w:tblPr>
      <w:tblGrid>
        <w:gridCol w:w="960"/>
        <w:gridCol w:w="1915"/>
        <w:gridCol w:w="2160"/>
        <w:gridCol w:w="3060"/>
      </w:tblGrid>
      <w:tr w:rsidR="00943F18" w:rsidRPr="00B63A22" w:rsidTr="009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Test Data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Validation Data</w:t>
            </w:r>
          </w:p>
        </w:tc>
      </w:tr>
      <w:tr w:rsidR="00943F18" w:rsidRPr="00B63A22" w:rsidTr="009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94.29%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94.42%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94.02%</w:t>
            </w:r>
          </w:p>
        </w:tc>
      </w:tr>
      <w:tr w:rsidR="00943F18" w:rsidRPr="00B63A22" w:rsidTr="00943F1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97.13%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96.10%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96.18%</w:t>
            </w:r>
          </w:p>
        </w:tc>
      </w:tr>
      <w:tr w:rsidR="00943F18" w:rsidRPr="00B63A22" w:rsidTr="009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97.95%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96.67%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96.90%</w:t>
            </w:r>
          </w:p>
        </w:tc>
      </w:tr>
      <w:tr w:rsidR="00943F18" w:rsidRPr="00B63A22" w:rsidTr="00943F1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98.37%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97.04%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97.10%</w:t>
            </w:r>
          </w:p>
        </w:tc>
      </w:tr>
      <w:tr w:rsidR="00943F18" w:rsidRPr="00B63A22" w:rsidTr="009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98.71%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97.19%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97.23%</w:t>
            </w:r>
          </w:p>
        </w:tc>
      </w:tr>
      <w:tr w:rsidR="00943F18" w:rsidRPr="00B63A22" w:rsidTr="00943F1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99.00%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97.19%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97.31%</w:t>
            </w:r>
          </w:p>
        </w:tc>
      </w:tr>
      <w:tr w:rsidR="00943F18" w:rsidRPr="00B63A22" w:rsidTr="009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99.20%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97.16%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97.38%</w:t>
            </w:r>
          </w:p>
        </w:tc>
      </w:tr>
      <w:tr w:rsidR="00943F18" w:rsidRPr="00B63A22" w:rsidTr="00943F1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99.34%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97.26%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97.36%</w:t>
            </w:r>
          </w:p>
        </w:tc>
      </w:tr>
      <w:tr w:rsidR="00943F18" w:rsidRPr="00B63A22" w:rsidTr="009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99.44%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97.33%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97.39%</w:t>
            </w:r>
          </w:p>
        </w:tc>
      </w:tr>
      <w:tr w:rsidR="00943F18" w:rsidRPr="00B63A22" w:rsidTr="00943F1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99.54%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97.34%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97.36%</w:t>
            </w:r>
          </w:p>
        </w:tc>
      </w:tr>
      <w:tr w:rsidR="00943F18" w:rsidRPr="00B63A22" w:rsidTr="009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43F18" w:rsidRPr="00B63A22" w:rsidRDefault="00943F18" w:rsidP="00943F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15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99.61%</w:t>
            </w:r>
          </w:p>
        </w:tc>
        <w:tc>
          <w:tcPr>
            <w:tcW w:w="21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97.40%</w:t>
            </w:r>
          </w:p>
        </w:tc>
        <w:tc>
          <w:tcPr>
            <w:tcW w:w="3060" w:type="dxa"/>
            <w:noWrap/>
            <w:hideMark/>
          </w:tcPr>
          <w:p w:rsidR="00943F18" w:rsidRPr="00B63A22" w:rsidRDefault="00943F18" w:rsidP="0094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63A22">
              <w:rPr>
                <w:rFonts w:ascii="Calibri" w:hAnsi="Calibri"/>
                <w:color w:val="000000"/>
                <w:sz w:val="22"/>
                <w:szCs w:val="22"/>
              </w:rPr>
              <w:t>97.41%</w:t>
            </w:r>
          </w:p>
        </w:tc>
      </w:tr>
    </w:tbl>
    <w:p w:rsidR="00943F18" w:rsidRDefault="00943F18" w:rsidP="00FE52AA">
      <w:pPr>
        <w:rPr>
          <w:rFonts w:ascii="Calibri" w:hAnsi="Calibri"/>
        </w:rPr>
      </w:pPr>
    </w:p>
    <w:p w:rsidR="00F07E64" w:rsidRDefault="00F07E64" w:rsidP="00FE52AA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4C03FB40" wp14:editId="01A99126">
            <wp:extent cx="5343525" cy="3224212"/>
            <wp:effectExtent l="0" t="0" r="9525" b="14605"/>
            <wp:docPr id="1" name="Chart 1" title="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07E64" w:rsidRDefault="00F07E64" w:rsidP="00FE52AA">
      <w:pPr>
        <w:rPr>
          <w:rFonts w:ascii="Calibri" w:hAnsi="Calibri"/>
        </w:rPr>
      </w:pPr>
    </w:p>
    <w:p w:rsidR="00F07E64" w:rsidRDefault="00F07E64" w:rsidP="00FE52AA">
      <w:pPr>
        <w:rPr>
          <w:rFonts w:ascii="Calibri" w:hAnsi="Calibri"/>
        </w:rPr>
      </w:pPr>
      <w:r>
        <w:rPr>
          <w:rFonts w:ascii="Calibri" w:hAnsi="Calibri"/>
        </w:rPr>
        <w:t>From the above graph we can see that as the value of C increase accuracies on all types of data increases.</w:t>
      </w:r>
    </w:p>
    <w:p w:rsidR="00F07E64" w:rsidRDefault="00F07E64" w:rsidP="00FE52AA">
      <w:pPr>
        <w:rPr>
          <w:rFonts w:ascii="Calibri" w:hAnsi="Calibri"/>
        </w:rPr>
      </w:pPr>
    </w:p>
    <w:p w:rsidR="00F07E64" w:rsidRPr="00F07E64" w:rsidRDefault="00F07E64" w:rsidP="00FE52AA">
      <w:pPr>
        <w:rPr>
          <w:rFonts w:ascii="Calibri" w:hAnsi="Calibri"/>
          <w:b/>
          <w:u w:val="single"/>
        </w:rPr>
      </w:pPr>
      <w:r w:rsidRPr="00F07E64">
        <w:rPr>
          <w:rFonts w:ascii="Calibri" w:hAnsi="Calibri"/>
          <w:b/>
          <w:u w:val="single"/>
        </w:rPr>
        <w:t>References:</w:t>
      </w:r>
    </w:p>
    <w:p w:rsidR="00F07E64" w:rsidRPr="00F07E64" w:rsidRDefault="00F07E64" w:rsidP="00F07E64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07E64">
        <w:rPr>
          <w:rFonts w:ascii="Calibri" w:hAnsi="Calibri"/>
        </w:rPr>
        <w:t>http://scikit-learn.org/stable/auto_examples/svm/plot_rbf_parameters.html</w:t>
      </w:r>
    </w:p>
    <w:sectPr w:rsidR="00F07E64" w:rsidRPr="00F0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5703E"/>
    <w:multiLevelType w:val="hybridMultilevel"/>
    <w:tmpl w:val="0498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A57B5"/>
    <w:multiLevelType w:val="hybridMultilevel"/>
    <w:tmpl w:val="E274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34DE7"/>
    <w:multiLevelType w:val="hybridMultilevel"/>
    <w:tmpl w:val="601ED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16C2"/>
    <w:multiLevelType w:val="hybridMultilevel"/>
    <w:tmpl w:val="6D0859B4"/>
    <w:lvl w:ilvl="0" w:tplc="D7DE1C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AA"/>
    <w:rsid w:val="00177C62"/>
    <w:rsid w:val="003A4B66"/>
    <w:rsid w:val="007874B9"/>
    <w:rsid w:val="008F24D8"/>
    <w:rsid w:val="00943F18"/>
    <w:rsid w:val="00B63A22"/>
    <w:rsid w:val="00C66F6D"/>
    <w:rsid w:val="00E01BCA"/>
    <w:rsid w:val="00E11E40"/>
    <w:rsid w:val="00F07E64"/>
    <w:rsid w:val="00F4631A"/>
    <w:rsid w:val="00FE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F266-D645-4810-A0A1-DB2C565F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E11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11E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e">
    <w:name w:val="pre"/>
    <w:basedOn w:val="DefaultParagraphFont"/>
    <w:rsid w:val="0017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dhur\MSStudy\SecondSemester\Machine%20Learning\PA3\PA3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u="sng">
                <a:solidFill>
                  <a:schemeClr val="accent1">
                    <a:lumMod val="75000"/>
                  </a:schemeClr>
                </a:solidFill>
              </a:rPr>
              <a:t>SVM Accuracies for Various values of C using</a:t>
            </a:r>
            <a:r>
              <a:rPr lang="en-US" sz="1200" b="1" u="sng" baseline="0">
                <a:solidFill>
                  <a:schemeClr val="accent1">
                    <a:lumMod val="75000"/>
                  </a:schemeClr>
                </a:solidFill>
              </a:rPr>
              <a:t> RBF Kernel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Sheet1!$A$2:$A$12</c15:sqref>
                  </c15:fullRef>
                </c:ext>
              </c:extLst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Sheet1!$B$2:$B$15</c15:sqref>
                  </c15:fullRef>
                </c:ext>
              </c:extLst>
              <c:f>Sheet1!$B$2:$B$12</c:f>
              <c:numCache>
                <c:formatCode>0.00%</c:formatCode>
                <c:ptCount val="11"/>
                <c:pt idx="0">
                  <c:v>0.94294</c:v>
                </c:pt>
                <c:pt idx="1">
                  <c:v>0.97131999999999996</c:v>
                </c:pt>
                <c:pt idx="2">
                  <c:v>0.97951999999999995</c:v>
                </c:pt>
                <c:pt idx="3">
                  <c:v>0.98372000000000004</c:v>
                </c:pt>
                <c:pt idx="4">
                  <c:v>0.98706000000000005</c:v>
                </c:pt>
                <c:pt idx="5">
                  <c:v>0.99002000000000001</c:v>
                </c:pt>
                <c:pt idx="6">
                  <c:v>0.99195999999999995</c:v>
                </c:pt>
                <c:pt idx="7">
                  <c:v>0.99339999999999995</c:v>
                </c:pt>
                <c:pt idx="8">
                  <c:v>0.99438000000000004</c:v>
                </c:pt>
                <c:pt idx="9">
                  <c:v>0.99541999999999997</c:v>
                </c:pt>
                <c:pt idx="10">
                  <c:v>0.99612000000000001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Sheet1!$A$2:$A$12</c15:sqref>
                  </c15:fullRef>
                </c:ext>
              </c:extLst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Sheet1!$C$2:$C$15</c15:sqref>
                  </c15:fullRef>
                </c:ext>
              </c:extLst>
              <c:f>Sheet1!$C$2:$C$12</c:f>
              <c:numCache>
                <c:formatCode>0.00%</c:formatCode>
                <c:ptCount val="11"/>
                <c:pt idx="0">
                  <c:v>0.94420000000000004</c:v>
                </c:pt>
                <c:pt idx="1">
                  <c:v>0.96099999999999997</c:v>
                </c:pt>
                <c:pt idx="2">
                  <c:v>0.9667</c:v>
                </c:pt>
                <c:pt idx="3">
                  <c:v>0.97040000000000004</c:v>
                </c:pt>
                <c:pt idx="4">
                  <c:v>0.97189999999999999</c:v>
                </c:pt>
                <c:pt idx="5">
                  <c:v>0.97189999999999999</c:v>
                </c:pt>
                <c:pt idx="6">
                  <c:v>0.97160000000000002</c:v>
                </c:pt>
                <c:pt idx="7">
                  <c:v>0.97260000000000002</c:v>
                </c:pt>
                <c:pt idx="8">
                  <c:v>0.97330000000000005</c:v>
                </c:pt>
                <c:pt idx="9">
                  <c:v>0.97340000000000004</c:v>
                </c:pt>
                <c:pt idx="10">
                  <c:v>0.97399999999999998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Validation Data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Sheet1!$A$2:$A$12</c15:sqref>
                  </c15:fullRef>
                </c:ext>
              </c:extLst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Sheet1!$D$2:$D$15</c15:sqref>
                  </c15:fullRef>
                </c:ext>
              </c:extLst>
              <c:f>Sheet1!$D$2:$D$12</c:f>
              <c:numCache>
                <c:formatCode>0.00%</c:formatCode>
                <c:ptCount val="11"/>
                <c:pt idx="0">
                  <c:v>0.94020000000000004</c:v>
                </c:pt>
                <c:pt idx="1">
                  <c:v>0.96179999999999999</c:v>
                </c:pt>
                <c:pt idx="2">
                  <c:v>0.96899999999999997</c:v>
                </c:pt>
                <c:pt idx="3">
                  <c:v>0.97099999999999997</c:v>
                </c:pt>
                <c:pt idx="4">
                  <c:v>0.97230000000000005</c:v>
                </c:pt>
                <c:pt idx="5">
                  <c:v>0.97309999999999997</c:v>
                </c:pt>
                <c:pt idx="6">
                  <c:v>0.9738</c:v>
                </c:pt>
                <c:pt idx="7">
                  <c:v>0.97360000000000002</c:v>
                </c:pt>
                <c:pt idx="8">
                  <c:v>0.97389999999999999</c:v>
                </c:pt>
                <c:pt idx="9">
                  <c:v>0.97360000000000002</c:v>
                </c:pt>
                <c:pt idx="10">
                  <c:v>0.97409999999999997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0310144"/>
        <c:axId val="1100309600"/>
      </c:lineChart>
      <c:catAx>
        <c:axId val="110031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accent1">
                        <a:lumMod val="75000"/>
                      </a:schemeClr>
                    </a:solidFill>
                  </a:rPr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309600"/>
        <c:crosses val="autoZero"/>
        <c:auto val="1"/>
        <c:lblAlgn val="ctr"/>
        <c:lblOffset val="100"/>
        <c:noMultiLvlLbl val="0"/>
      </c:catAx>
      <c:valAx>
        <c:axId val="1100309600"/>
        <c:scaling>
          <c:orientation val="minMax"/>
          <c:max val="1"/>
          <c:min val="0.9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u="sng">
                    <a:solidFill>
                      <a:schemeClr val="accent1">
                        <a:lumMod val="75000"/>
                      </a:schemeClr>
                    </a:solidFill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310144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Gupta</dc:creator>
  <cp:keywords/>
  <dc:description/>
  <cp:lastModifiedBy>Madhur Gupta</cp:lastModifiedBy>
  <cp:revision>5</cp:revision>
  <dcterms:created xsi:type="dcterms:W3CDTF">2015-04-30T19:45:00Z</dcterms:created>
  <dcterms:modified xsi:type="dcterms:W3CDTF">2015-04-30T21:54:00Z</dcterms:modified>
</cp:coreProperties>
</file>