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38AF" w14:textId="5DD532AA" w:rsidR="000672E6" w:rsidRDefault="009E3D91">
      <w:pPr>
        <w:pBdr>
          <w:bottom w:val="single" w:sz="12" w:space="8" w:color="D3D3D3"/>
        </w:pBdr>
        <w:spacing w:before="240" w:after="360"/>
      </w:pPr>
      <w:r>
        <w:rPr>
          <w:b/>
          <w:color w:val="FE320A"/>
          <w:sz w:val="48"/>
        </w:rPr>
        <w:t xml:space="preserve">Technical documentation </w:t>
      </w:r>
    </w:p>
    <w:p w14:paraId="71CB5588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Project: Sundown Studio — Landing Page Replica</w:t>
      </w:r>
    </w:p>
    <w:p w14:paraId="209D38F2" w14:textId="77777777" w:rsidR="000672E6" w:rsidRDefault="00350569">
      <w:pPr>
        <w:spacing w:before="80" w:after="120"/>
      </w:pPr>
      <w:r>
        <w:rPr>
          <w:b/>
        </w:rPr>
        <w:t>Status:</w:t>
      </w:r>
      <w:r>
        <w:t xml:space="preserve"> In Development (Refactoring Phase)</w:t>
      </w:r>
    </w:p>
    <w:p w14:paraId="4A9E5D2D" w14:textId="589D8248" w:rsidR="000672E6" w:rsidRDefault="00350569">
      <w:pPr>
        <w:spacing w:before="80" w:after="120"/>
      </w:pPr>
      <w:r>
        <w:rPr>
          <w:b/>
        </w:rPr>
        <w:t>Author:</w:t>
      </w:r>
      <w:r>
        <w:t xml:space="preserve"> </w:t>
      </w:r>
      <w:r w:rsidR="009E3D91">
        <w:t>K Madhu Satyakumar</w:t>
      </w:r>
    </w:p>
    <w:p w14:paraId="38696934" w14:textId="77777777" w:rsidR="000672E6" w:rsidRDefault="00350569">
      <w:pPr>
        <w:spacing w:before="80" w:after="120"/>
      </w:pPr>
      <w:r>
        <w:rPr>
          <w:b/>
        </w:rPr>
        <w:t>Date:</w:t>
      </w:r>
      <w:r>
        <w:t xml:space="preserve"> May 29, 2026</w:t>
      </w:r>
    </w:p>
    <w:p w14:paraId="3EF5D246" w14:textId="77777777" w:rsidR="000672E6" w:rsidRDefault="00350569">
      <w:pPr>
        <w:spacing w:before="80" w:after="120"/>
      </w:pPr>
      <w:r>
        <w:rPr>
          <w:b/>
        </w:rPr>
        <w:t>Version:</w:t>
      </w:r>
      <w:r>
        <w:t xml:space="preserve"> 1.0.0</w:t>
      </w:r>
    </w:p>
    <w:p w14:paraId="77908DDC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7F9F273B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1. Executive Summary</w:t>
      </w:r>
    </w:p>
    <w:p w14:paraId="17B0FB72" w14:textId="77777777" w:rsidR="000672E6" w:rsidRDefault="00350569">
      <w:pPr>
        <w:spacing w:before="80" w:after="120"/>
      </w:pPr>
      <w:r>
        <w:t xml:space="preserve">The </w:t>
      </w:r>
      <w:r>
        <w:rPr>
          <w:b/>
        </w:rPr>
        <w:t>Sundown Studio Landing Page Replica</w:t>
      </w:r>
      <w:r>
        <w:t xml:space="preserve"> is a high-fidelity, frontend-only recreation of the award-winning Sundown Studio website. The primary purpose of this project is to showcase advanced UI/UX interactions, complex CSS animations, high-performance scroll physics, and smooth canvas/vector-like layouts using only standard web technologies (HTML5, CSS3, Vanilla ES6+ JavaScript, and GSAP).</w:t>
      </w:r>
    </w:p>
    <w:p w14:paraId="7BAB0560" w14:textId="77777777" w:rsidR="000672E6" w:rsidRDefault="00350569">
      <w:pPr>
        <w:spacing w:before="80" w:after="120"/>
      </w:pPr>
      <w:r>
        <w:t>This project serves as a showcase of premium web engineering techniques, emphasizing micro-interactions, responsive styling, and modern organic aesthetics (e.g., gooey lava-lamp effects, cursor-tracking previews).</w:t>
      </w:r>
    </w:p>
    <w:p w14:paraId="6AFA2038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18B2F75D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2. Product Vision &amp; Core Objectives</w:t>
      </w:r>
    </w:p>
    <w:p w14:paraId="24C8575F" w14:textId="77777777" w:rsidR="000672E6" w:rsidRDefault="00350569">
      <w:pPr>
        <w:pStyle w:val="ListBullet"/>
        <w:spacing w:before="40" w:after="40"/>
      </w:pPr>
      <w:r>
        <w:rPr>
          <w:b/>
        </w:rPr>
        <w:t>1:1 Visual Fidelity:</w:t>
      </w:r>
      <w:r>
        <w:t xml:space="preserve"> Replicate the brand identity, typography, layouts, colors, and asset placements of the original Sundown Studio landing page.</w:t>
      </w:r>
    </w:p>
    <w:p w14:paraId="34CC8DE9" w14:textId="77777777" w:rsidR="000672E6" w:rsidRDefault="00350569">
      <w:pPr>
        <w:pStyle w:val="ListBullet"/>
        <w:spacing w:before="40" w:after="40"/>
      </w:pPr>
      <w:r>
        <w:rPr>
          <w:b/>
        </w:rPr>
        <w:t>Buttery-Smooth Performance:</w:t>
      </w:r>
      <w:r>
        <w:t xml:space="preserve"> Maintain 60fps scrolling and animation cycles across modern desktop and mobile browsers.</w:t>
      </w:r>
    </w:p>
    <w:p w14:paraId="266CF88A" w14:textId="77777777" w:rsidR="000672E6" w:rsidRDefault="00350569">
      <w:pPr>
        <w:pStyle w:val="ListBullet"/>
        <w:spacing w:before="40" w:after="40"/>
      </w:pPr>
      <w:r>
        <w:rPr>
          <w:b/>
        </w:rPr>
        <w:t>Zero-Build Architecture:</w:t>
      </w:r>
      <w:r>
        <w:t xml:space="preserve"> Rely entirely on vanilla files (HTML, CSS, JS) without a build step (no Webpack, Vite, or npm compilation required for execution), maximizing direct browser accessibility.</w:t>
      </w:r>
    </w:p>
    <w:p w14:paraId="3D879841" w14:textId="77777777" w:rsidR="000672E6" w:rsidRDefault="00350569">
      <w:pPr>
        <w:pStyle w:val="ListBullet"/>
        <w:spacing w:before="40" w:after="40"/>
      </w:pPr>
      <w:r>
        <w:rPr>
          <w:b/>
        </w:rPr>
        <w:t>Educational Showcase:</w:t>
      </w:r>
      <w:r>
        <w:t xml:space="preserve"> Document advanced animations (gooey morphs, smooth scroll, marquee loops, custom cursor trails) for portfolio review and development study.</w:t>
      </w:r>
    </w:p>
    <w:p w14:paraId="15E8D274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1FDE61A4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3. User Experience &amp; Design System</w:t>
      </w:r>
    </w:p>
    <w:p w14:paraId="31549E94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3.1 Typography</w:t>
      </w:r>
    </w:p>
    <w:p w14:paraId="165470FB" w14:textId="77777777" w:rsidR="000672E6" w:rsidRDefault="00350569">
      <w:pPr>
        <w:pStyle w:val="ListBullet"/>
        <w:spacing w:before="40" w:after="40"/>
      </w:pPr>
      <w:r>
        <w:rPr>
          <w:b/>
        </w:rPr>
        <w:t>Primary Typeface:</w:t>
      </w:r>
      <w:r>
        <w:t xml:space="preserve"> Neue Haas Grotesk Text Pro (Regular, Medium, Bold) served locally via custom </w:t>
      </w:r>
      <w:r>
        <w:rPr>
          <w:rFonts w:ascii="Consolas" w:hAnsi="Consolas"/>
          <w:color w:val="B43214"/>
          <w:sz w:val="19"/>
        </w:rPr>
        <w:t>@font-face</w:t>
      </w:r>
      <w:r>
        <w:t xml:space="preserve"> rules.</w:t>
      </w:r>
    </w:p>
    <w:p w14:paraId="407EFF29" w14:textId="77777777" w:rsidR="000672E6" w:rsidRDefault="00350569">
      <w:pPr>
        <w:pStyle w:val="ListBullet"/>
        <w:spacing w:before="40" w:after="40"/>
      </w:pPr>
      <w:r>
        <w:rPr>
          <w:b/>
        </w:rPr>
        <w:t>Backup Stack:</w:t>
      </w:r>
      <w:r>
        <w:t xml:space="preserve"> </w:t>
      </w:r>
      <w:r>
        <w:rPr>
          <w:rFonts w:ascii="Consolas" w:hAnsi="Consolas"/>
          <w:color w:val="B43214"/>
          <w:sz w:val="19"/>
        </w:rPr>
        <w:t>sans-serif</w:t>
      </w:r>
      <w:r>
        <w:t>, Arial.</w:t>
      </w:r>
    </w:p>
    <w:p w14:paraId="630FA7A7" w14:textId="77777777" w:rsidR="000672E6" w:rsidRDefault="00350569">
      <w:pPr>
        <w:pStyle w:val="ListBullet"/>
        <w:spacing w:before="40" w:after="40"/>
      </w:pPr>
      <w:r>
        <w:rPr>
          <w:b/>
        </w:rPr>
        <w:t>Hierarchy:</w:t>
      </w:r>
    </w:p>
    <w:p w14:paraId="6A9F90C0" w14:textId="77777777" w:rsidR="000672E6" w:rsidRDefault="00350569">
      <w:pPr>
        <w:pStyle w:val="ListBullet"/>
        <w:spacing w:before="40" w:after="40"/>
        <w:ind w:left="720"/>
      </w:pPr>
      <w:r>
        <w:t xml:space="preserve">Loader Concept Words: </w:t>
      </w:r>
      <w:r>
        <w:rPr>
          <w:rFonts w:ascii="Consolas" w:hAnsi="Consolas"/>
          <w:color w:val="B43214"/>
          <w:sz w:val="19"/>
        </w:rPr>
        <w:t>10vw</w:t>
      </w:r>
      <w:r>
        <w:t>, Text-Transform: Uppercase.</w:t>
      </w:r>
    </w:p>
    <w:p w14:paraId="068102D9" w14:textId="77777777" w:rsidR="000672E6" w:rsidRDefault="00350569">
      <w:pPr>
        <w:pStyle w:val="ListBullet"/>
        <w:spacing w:before="40" w:after="40"/>
        <w:ind w:left="720"/>
      </w:pPr>
      <w:r>
        <w:t xml:space="preserve">Page 1 Hero Headline: </w:t>
      </w:r>
      <w:r>
        <w:rPr>
          <w:rFonts w:ascii="Consolas" w:hAnsi="Consolas"/>
          <w:color w:val="B43214"/>
          <w:sz w:val="19"/>
        </w:rPr>
        <w:t>10vw</w:t>
      </w:r>
      <w:r>
        <w:t xml:space="preserve"> / </w:t>
      </w:r>
      <w:r>
        <w:rPr>
          <w:rFonts w:ascii="Consolas" w:hAnsi="Consolas"/>
          <w:color w:val="B43214"/>
          <w:sz w:val="19"/>
        </w:rPr>
        <w:t>12vw</w:t>
      </w:r>
      <w:r>
        <w:t xml:space="preserve"> (highly responsive).</w:t>
      </w:r>
    </w:p>
    <w:p w14:paraId="1E57044B" w14:textId="77777777" w:rsidR="000672E6" w:rsidRDefault="00350569">
      <w:pPr>
        <w:pStyle w:val="ListBullet"/>
        <w:spacing w:before="40" w:after="40"/>
        <w:ind w:left="720"/>
      </w:pPr>
      <w:r>
        <w:t xml:space="preserve">Section Titles: </w:t>
      </w:r>
      <w:r>
        <w:rPr>
          <w:rFonts w:ascii="Consolas" w:hAnsi="Consolas"/>
          <w:color w:val="B43214"/>
          <w:sz w:val="19"/>
        </w:rPr>
        <w:t>1rem</w:t>
      </w:r>
      <w:r>
        <w:t xml:space="preserve"> + small orange circular bullet indicator.</w:t>
      </w:r>
    </w:p>
    <w:p w14:paraId="0B4C7356" w14:textId="77777777" w:rsidR="000672E6" w:rsidRDefault="00350569">
      <w:pPr>
        <w:pStyle w:val="ListBullet"/>
        <w:spacing w:before="40" w:after="40"/>
        <w:ind w:left="720"/>
      </w:pPr>
      <w:r>
        <w:t xml:space="preserve">Body Text: </w:t>
      </w:r>
      <w:r>
        <w:rPr>
          <w:rFonts w:ascii="Consolas" w:hAnsi="Consolas"/>
          <w:color w:val="B43214"/>
          <w:sz w:val="19"/>
        </w:rPr>
        <w:t>1rem</w:t>
      </w:r>
      <w:r>
        <w:t xml:space="preserve"> to </w:t>
      </w:r>
      <w:r>
        <w:rPr>
          <w:rFonts w:ascii="Consolas" w:hAnsi="Consolas"/>
          <w:color w:val="B43214"/>
          <w:sz w:val="19"/>
        </w:rPr>
        <w:t>1.2rem</w:t>
      </w:r>
      <w:r>
        <w:t xml:space="preserve"> with loose line-height (</w:t>
      </w:r>
      <w:r>
        <w:rPr>
          <w:rFonts w:ascii="Consolas" w:hAnsi="Consolas"/>
          <w:color w:val="B43214"/>
          <w:sz w:val="19"/>
        </w:rPr>
        <w:t>1.3</w:t>
      </w:r>
      <w:r>
        <w:t>–</w:t>
      </w:r>
      <w:r>
        <w:rPr>
          <w:rFonts w:ascii="Consolas" w:hAnsi="Consolas"/>
          <w:color w:val="B43214"/>
          <w:sz w:val="19"/>
        </w:rPr>
        <w:t>1.5</w:t>
      </w:r>
      <w:r>
        <w:t>) for premium editorial aesthetic.</w:t>
      </w:r>
    </w:p>
    <w:p w14:paraId="0EF165AA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3.2 Color Palette</w:t>
      </w:r>
    </w:p>
    <w:p w14:paraId="5DD5DFCE" w14:textId="77777777" w:rsidR="000672E6" w:rsidRDefault="00350569">
      <w:pPr>
        <w:pStyle w:val="ListBullet"/>
        <w:spacing w:before="40" w:after="40"/>
      </w:pPr>
      <w:r>
        <w:rPr>
          <w:b/>
        </w:rPr>
        <w:t>Backgrounds:</w:t>
      </w:r>
      <w:r>
        <w:t xml:space="preserve"> </w:t>
      </w:r>
    </w:p>
    <w:p w14:paraId="70F7D2C0" w14:textId="77777777" w:rsidR="000672E6" w:rsidRDefault="00350569">
      <w:pPr>
        <w:pStyle w:val="ListBullet"/>
        <w:spacing w:before="40" w:after="40"/>
        <w:ind w:left="720"/>
      </w:pPr>
      <w:r>
        <w:t xml:space="preserve">Primary light background: White/Off-white </w:t>
      </w:r>
      <w:r>
        <w:rPr>
          <w:rFonts w:ascii="Consolas" w:hAnsi="Consolas"/>
          <w:color w:val="B43214"/>
          <w:sz w:val="19"/>
        </w:rPr>
        <w:t>#EFEAE3</w:t>
      </w:r>
      <w:r>
        <w:t>.</w:t>
      </w:r>
    </w:p>
    <w:p w14:paraId="6E5D05AF" w14:textId="77777777" w:rsidR="000672E6" w:rsidRDefault="00350569">
      <w:pPr>
        <w:pStyle w:val="ListBullet"/>
        <w:spacing w:before="40" w:after="40"/>
        <w:ind w:left="720"/>
      </w:pPr>
      <w:r>
        <w:t xml:space="preserve">Secondary dark background: Deep Grey/Black </w:t>
      </w:r>
      <w:r>
        <w:rPr>
          <w:rFonts w:ascii="Consolas" w:hAnsi="Consolas"/>
          <w:color w:val="B43214"/>
          <w:sz w:val="19"/>
        </w:rPr>
        <w:t>#0F0D0D</w:t>
      </w:r>
      <w:r>
        <w:t>.</w:t>
      </w:r>
    </w:p>
    <w:p w14:paraId="01B0072F" w14:textId="77777777" w:rsidR="000672E6" w:rsidRDefault="00350569">
      <w:pPr>
        <w:pStyle w:val="ListBullet"/>
        <w:spacing w:before="40" w:after="40"/>
      </w:pPr>
      <w:r>
        <w:rPr>
          <w:b/>
        </w:rPr>
        <w:t>Primary Brand Color:</w:t>
      </w:r>
      <w:r>
        <w:t xml:space="preserve"> Bright Neon Orange (</w:t>
      </w:r>
      <w:r>
        <w:rPr>
          <w:rFonts w:ascii="Consolas" w:hAnsi="Consolas"/>
          <w:color w:val="B43214"/>
          <w:sz w:val="19"/>
        </w:rPr>
        <w:t>#FE320A</w:t>
      </w:r>
      <w:r>
        <w:t xml:space="preserve"> / </w:t>
      </w:r>
      <w:r>
        <w:rPr>
          <w:rFonts w:ascii="Consolas" w:hAnsi="Consolas"/>
          <w:color w:val="B43214"/>
          <w:sz w:val="19"/>
        </w:rPr>
        <w:t>#FE3F0A</w:t>
      </w:r>
      <w:r>
        <w:t xml:space="preserve"> for glowing elements).</w:t>
      </w:r>
    </w:p>
    <w:p w14:paraId="59104C3F" w14:textId="77777777" w:rsidR="000672E6" w:rsidRDefault="00350569">
      <w:pPr>
        <w:pStyle w:val="ListBullet"/>
        <w:spacing w:before="40" w:after="40"/>
      </w:pPr>
      <w:r>
        <w:rPr>
          <w:b/>
        </w:rPr>
        <w:t>Secondary Accents:</w:t>
      </w:r>
      <w:r>
        <w:t xml:space="preserve"> Soft Orange (</w:t>
      </w:r>
      <w:r>
        <w:rPr>
          <w:rFonts w:ascii="Consolas" w:hAnsi="Consolas"/>
          <w:color w:val="B43214"/>
          <w:sz w:val="19"/>
        </w:rPr>
        <w:t>#FFE0D3</w:t>
      </w:r>
      <w:r>
        <w:t>), Dark Grey (</w:t>
      </w:r>
      <w:r>
        <w:rPr>
          <w:rFonts w:ascii="Consolas" w:hAnsi="Consolas"/>
          <w:color w:val="B43214"/>
          <w:sz w:val="19"/>
        </w:rPr>
        <w:t>#504A45</w:t>
      </w:r>
      <w:r>
        <w:t xml:space="preserve"> for inactive text).</w:t>
      </w:r>
    </w:p>
    <w:p w14:paraId="6149F33D" w14:textId="77777777" w:rsidR="000672E6" w:rsidRDefault="00350569">
      <w:pPr>
        <w:pStyle w:val="ListBullet"/>
        <w:spacing w:before="40" w:after="40"/>
      </w:pPr>
      <w:r>
        <w:rPr>
          <w:b/>
        </w:rPr>
        <w:t>Text:</w:t>
      </w:r>
      <w:r>
        <w:t xml:space="preserve"> Dark Charcoal (</w:t>
      </w:r>
      <w:r>
        <w:rPr>
          <w:rFonts w:ascii="Consolas" w:hAnsi="Consolas"/>
          <w:color w:val="B43214"/>
          <w:sz w:val="19"/>
        </w:rPr>
        <w:t>#1C1B19</w:t>
      </w:r>
      <w:r>
        <w:t>) on light backgrounds, Off-white (</w:t>
      </w:r>
      <w:r>
        <w:rPr>
          <w:rFonts w:ascii="Consolas" w:hAnsi="Consolas"/>
          <w:color w:val="B43214"/>
          <w:sz w:val="19"/>
        </w:rPr>
        <w:t>#EFEAE3</w:t>
      </w:r>
      <w:r>
        <w:t>) on dark backgrounds.</w:t>
      </w:r>
    </w:p>
    <w:p w14:paraId="6D0560A5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3.3 Visual Style Elements</w:t>
      </w:r>
    </w:p>
    <w:p w14:paraId="025992F4" w14:textId="77777777" w:rsidR="000672E6" w:rsidRDefault="00350569">
      <w:pPr>
        <w:pStyle w:val="ListBullet"/>
        <w:spacing w:before="40" w:after="40"/>
      </w:pPr>
      <w:r>
        <w:rPr>
          <w:b/>
        </w:rPr>
        <w:t>Gooey Morphs (Lava-Lamp):</w:t>
      </w:r>
      <w:r>
        <w:t xml:space="preserve"> Organic shapes utilizing heavy CSS filters (</w:t>
      </w:r>
      <w:r>
        <w:rPr>
          <w:rFonts w:ascii="Consolas" w:hAnsi="Consolas"/>
          <w:color w:val="B43214"/>
          <w:sz w:val="19"/>
        </w:rPr>
        <w:t>blur(25px)</w:t>
      </w:r>
      <w:r>
        <w:t xml:space="preserve"> / </w:t>
      </w:r>
      <w:r>
        <w:rPr>
          <w:rFonts w:ascii="Consolas" w:hAnsi="Consolas"/>
          <w:color w:val="B43214"/>
          <w:sz w:val="19"/>
        </w:rPr>
        <w:t>blur(30px)</w:t>
      </w:r>
      <w:r>
        <w:t>) combined with a high-contrast container or layered transparency to create fluid merge-and-split visual effects.</w:t>
      </w:r>
    </w:p>
    <w:p w14:paraId="41675B9B" w14:textId="77777777" w:rsidR="000672E6" w:rsidRDefault="00350569">
      <w:pPr>
        <w:pStyle w:val="ListBullet"/>
        <w:spacing w:before="40" w:after="40"/>
      </w:pPr>
      <w:r>
        <w:rPr>
          <w:b/>
        </w:rPr>
        <w:t>Smooth Deceleration Curves:</w:t>
      </w:r>
      <w:r>
        <w:t xml:space="preserve"> Avoid default step-based browser scroll physics; integrate custom physics-based scroll decay.</w:t>
      </w:r>
    </w:p>
    <w:p w14:paraId="35320F4C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5C8193C0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4. Functional Requirements &amp; Feature Specifications</w:t>
      </w:r>
    </w:p>
    <w:p w14:paraId="720E0EFA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F01: Preloader Screen (Intro Animation)</w:t>
      </w:r>
    </w:p>
    <w:p w14:paraId="2061920C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A cinematic intro overlay that loops through three core brand concepts before presenting the site.</w:t>
      </w:r>
    </w:p>
    <w:p w14:paraId="5A2C8856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79772AFF" w14:textId="77777777" w:rsidR="000672E6" w:rsidRDefault="00350569">
      <w:pPr>
        <w:pStyle w:val="ListBullet"/>
        <w:spacing w:before="40" w:after="40"/>
        <w:ind w:left="720"/>
      </w:pPr>
      <w:r>
        <w:t xml:space="preserve">Fixed full-screen overlay with </w:t>
      </w:r>
      <w:r>
        <w:rPr>
          <w:rFonts w:ascii="Consolas" w:hAnsi="Consolas"/>
          <w:color w:val="B43214"/>
          <w:sz w:val="19"/>
        </w:rPr>
        <w:t>#loader</w:t>
      </w:r>
      <w:r>
        <w:t xml:space="preserve"> (</w:t>
      </w:r>
      <w:r>
        <w:rPr>
          <w:rFonts w:ascii="Consolas" w:hAnsi="Consolas"/>
          <w:color w:val="B43214"/>
          <w:sz w:val="19"/>
        </w:rPr>
        <w:t>z-index: 999</w:t>
      </w:r>
      <w:r>
        <w:t xml:space="preserve">, </w:t>
      </w:r>
      <w:r>
        <w:rPr>
          <w:rFonts w:ascii="Consolas" w:hAnsi="Consolas"/>
          <w:color w:val="B43214"/>
          <w:sz w:val="19"/>
        </w:rPr>
        <w:t>#000000</w:t>
      </w:r>
      <w:r>
        <w:t xml:space="preserve"> background).</w:t>
      </w:r>
    </w:p>
    <w:p w14:paraId="6BB97E15" w14:textId="77777777" w:rsidR="000672E6" w:rsidRDefault="00350569">
      <w:pPr>
        <w:pStyle w:val="ListBullet"/>
        <w:spacing w:before="40" w:after="40"/>
        <w:ind w:left="720"/>
      </w:pPr>
      <w:r>
        <w:t xml:space="preserve">Staggered animation cycle cycling through three headers: </w:t>
      </w:r>
      <w:r>
        <w:rPr>
          <w:rFonts w:ascii="Consolas" w:hAnsi="Consolas"/>
          <w:color w:val="B43214"/>
          <w:sz w:val="19"/>
        </w:rPr>
        <w:t>ENVIRONMENTS</w:t>
      </w:r>
      <w:r>
        <w:t xml:space="preserve"> → </w:t>
      </w:r>
      <w:r>
        <w:rPr>
          <w:rFonts w:ascii="Consolas" w:hAnsi="Consolas"/>
          <w:color w:val="B43214"/>
          <w:sz w:val="19"/>
        </w:rPr>
        <w:t>EXPERIENCES</w:t>
      </w:r>
      <w:r>
        <w:t xml:space="preserve"> → </w:t>
      </w:r>
      <w:r>
        <w:rPr>
          <w:rFonts w:ascii="Consolas" w:hAnsi="Consolas"/>
          <w:color w:val="B43214"/>
          <w:sz w:val="19"/>
        </w:rPr>
        <w:t>CONTENT</w:t>
      </w:r>
      <w:r>
        <w:t>.</w:t>
      </w:r>
    </w:p>
    <w:p w14:paraId="4626D8CD" w14:textId="77777777" w:rsidR="000672E6" w:rsidRDefault="00350569">
      <w:pPr>
        <w:pStyle w:val="ListBullet"/>
        <w:spacing w:before="40" w:after="40"/>
        <w:ind w:left="720"/>
      </w:pPr>
      <w:r>
        <w:t xml:space="preserve">Staggering achieved via CSS keyframe animations and </w:t>
      </w:r>
      <w:r>
        <w:rPr>
          <w:rFonts w:ascii="Consolas" w:hAnsi="Consolas"/>
          <w:color w:val="B43214"/>
          <w:sz w:val="19"/>
        </w:rPr>
        <w:t>animation-delay</w:t>
      </w:r>
      <w:r>
        <w:t xml:space="preserve"> offsets (1s, 2s, 3s).</w:t>
      </w:r>
    </w:p>
    <w:p w14:paraId="5B57FCF9" w14:textId="77777777" w:rsidR="000672E6" w:rsidRDefault="00350569">
      <w:pPr>
        <w:pStyle w:val="ListBullet"/>
        <w:spacing w:before="40" w:after="40"/>
        <w:ind w:left="720"/>
      </w:pPr>
      <w:r>
        <w:t>After 4 seconds, JavaScript changes the loader style (</w:t>
      </w:r>
      <w:r>
        <w:rPr>
          <w:rFonts w:ascii="Consolas" w:hAnsi="Consolas"/>
          <w:color w:val="B43214"/>
          <w:sz w:val="19"/>
        </w:rPr>
        <w:t>top: -100%</w:t>
      </w:r>
      <w:r>
        <w:t>) utilizing CSS transitions to slide the loader out of view.</w:t>
      </w:r>
    </w:p>
    <w:p w14:paraId="5990C7C1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F02: Navigation &amp; Full-Screen Mobile Menu</w:t>
      </w:r>
    </w:p>
    <w:p w14:paraId="224C1527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Clean desktop header navigation that collapses into a custom full-screen slide-down menu overlay on tablet/mobile screens.</w:t>
      </w:r>
    </w:p>
    <w:p w14:paraId="5BD42B12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75852A53" w14:textId="77777777" w:rsidR="000672E6" w:rsidRDefault="00350569">
      <w:pPr>
        <w:pStyle w:val="ListBullet"/>
        <w:spacing w:before="40" w:after="40"/>
        <w:ind w:left="720"/>
      </w:pPr>
      <w:r>
        <w:t>Nav logo fetches the Sundown Studio vector logo dynamically.</w:t>
      </w:r>
    </w:p>
    <w:p w14:paraId="10B5BBB9" w14:textId="77777777" w:rsidR="000672E6" w:rsidRDefault="00350569">
      <w:pPr>
        <w:pStyle w:val="ListBullet"/>
        <w:spacing w:before="40" w:after="40"/>
        <w:ind w:left="720"/>
      </w:pPr>
      <w:r>
        <w:t xml:space="preserve">Desktop: Displays links for </w:t>
      </w:r>
      <w:r>
        <w:rPr>
          <w:rFonts w:ascii="Consolas" w:hAnsi="Consolas"/>
          <w:color w:val="B43214"/>
          <w:sz w:val="19"/>
        </w:rPr>
        <w:t>Work</w:t>
      </w:r>
      <w:r>
        <w:t xml:space="preserve">, </w:t>
      </w:r>
      <w:r>
        <w:rPr>
          <w:rFonts w:ascii="Consolas" w:hAnsi="Consolas"/>
          <w:color w:val="B43214"/>
          <w:sz w:val="19"/>
        </w:rPr>
        <w:t>Studio</w:t>
      </w:r>
      <w:r>
        <w:t xml:space="preserve">, and </w:t>
      </w:r>
      <w:r>
        <w:rPr>
          <w:rFonts w:ascii="Consolas" w:hAnsi="Consolas"/>
          <w:color w:val="B43214"/>
          <w:sz w:val="19"/>
        </w:rPr>
        <w:t>Contact</w:t>
      </w:r>
      <w:r>
        <w:t xml:space="preserve"> with smooth hover states.</w:t>
      </w:r>
    </w:p>
    <w:p w14:paraId="26EF6E91" w14:textId="77777777" w:rsidR="000672E6" w:rsidRDefault="00350569">
      <w:pPr>
        <w:pStyle w:val="ListBullet"/>
        <w:spacing w:before="40" w:after="40"/>
        <w:ind w:left="720"/>
      </w:pPr>
      <w:r>
        <w:t xml:space="preserve">Mobile (&lt;= 600px): Desktop links hide; a </w:t>
      </w:r>
      <w:r>
        <w:rPr>
          <w:rFonts w:ascii="Consolas" w:hAnsi="Consolas"/>
          <w:color w:val="B43214"/>
          <w:sz w:val="19"/>
        </w:rPr>
        <w:t>#menu</w:t>
      </w:r>
      <w:r>
        <w:t xml:space="preserve"> button displays.</w:t>
      </w:r>
    </w:p>
    <w:p w14:paraId="4A7179A8" w14:textId="77777777" w:rsidR="000672E6" w:rsidRDefault="00350569">
      <w:pPr>
        <w:pStyle w:val="ListBullet"/>
        <w:spacing w:before="40" w:after="40"/>
        <w:ind w:left="720"/>
      </w:pPr>
      <w:r>
        <w:t xml:space="preserve">Clicking </w:t>
      </w:r>
      <w:r>
        <w:rPr>
          <w:rFonts w:ascii="Consolas" w:hAnsi="Consolas"/>
          <w:color w:val="B43214"/>
          <w:sz w:val="19"/>
        </w:rPr>
        <w:t>#menu</w:t>
      </w:r>
      <w:r>
        <w:t xml:space="preserve"> toggles </w:t>
      </w:r>
      <w:r>
        <w:rPr>
          <w:rFonts w:ascii="Consolas" w:hAnsi="Consolas"/>
          <w:color w:val="B43214"/>
          <w:sz w:val="19"/>
        </w:rPr>
        <w:t>#full-scr</w:t>
      </w:r>
      <w:r>
        <w:t xml:space="preserve"> (</w:t>
      </w:r>
      <w:r>
        <w:rPr>
          <w:rFonts w:ascii="Consolas" w:hAnsi="Consolas"/>
          <w:color w:val="B43214"/>
          <w:sz w:val="19"/>
        </w:rPr>
        <w:t>top: 0</w:t>
      </w:r>
      <w:r>
        <w:t xml:space="preserve"> when open, </w:t>
      </w:r>
      <w:r>
        <w:rPr>
          <w:rFonts w:ascii="Consolas" w:hAnsi="Consolas"/>
          <w:color w:val="B43214"/>
          <w:sz w:val="19"/>
        </w:rPr>
        <w:t>top: -100%</w:t>
      </w:r>
      <w:r>
        <w:t xml:space="preserve"> when closed) using smooth slide-down transitions.</w:t>
      </w:r>
    </w:p>
    <w:p w14:paraId="7E54F8B8" w14:textId="77777777" w:rsidR="000672E6" w:rsidRDefault="00350569">
      <w:pPr>
        <w:pStyle w:val="ListBullet"/>
        <w:spacing w:before="40" w:after="40"/>
        <w:ind w:left="720"/>
      </w:pPr>
      <w:r>
        <w:t>The mobile menu overlay contains custom links and a pulsing background gooey blob.</w:t>
      </w:r>
    </w:p>
    <w:p w14:paraId="1CD6B11E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F03: Hero Section &amp; Autoplay Video</w:t>
      </w:r>
    </w:p>
    <w:p w14:paraId="7355928E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High-impact hero screen containing tagline, main bold headline, background gooey visual effects, and a background loop video.</w:t>
      </w:r>
    </w:p>
    <w:p w14:paraId="34E43671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32095369" w14:textId="77777777" w:rsidR="000672E6" w:rsidRDefault="00350569">
      <w:pPr>
        <w:pStyle w:val="ListBullet"/>
        <w:spacing w:before="40" w:after="40"/>
        <w:ind w:left="720"/>
      </w:pPr>
      <w:r>
        <w:t>Columns auto-wrap on mobile (headline moves to top, tagline to bottom).</w:t>
      </w:r>
    </w:p>
    <w:p w14:paraId="2AD1AC20" w14:textId="77777777" w:rsidR="000672E6" w:rsidRDefault="00350569">
      <w:pPr>
        <w:pStyle w:val="ListBullet"/>
        <w:spacing w:before="40" w:after="40"/>
        <w:ind w:left="720"/>
      </w:pPr>
      <w:r>
        <w:t xml:space="preserve">HTML5 video tag configured with </w:t>
      </w:r>
      <w:r>
        <w:rPr>
          <w:rFonts w:ascii="Consolas" w:hAnsi="Consolas"/>
          <w:color w:val="B43214"/>
          <w:sz w:val="19"/>
        </w:rPr>
        <w:t>autoplay</w:t>
      </w:r>
      <w:r>
        <w:t xml:space="preserve">, </w:t>
      </w:r>
      <w:r>
        <w:rPr>
          <w:rFonts w:ascii="Consolas" w:hAnsi="Consolas"/>
          <w:color w:val="B43214"/>
          <w:sz w:val="19"/>
        </w:rPr>
        <w:t>loop</w:t>
      </w:r>
      <w:r>
        <w:t xml:space="preserve">, </w:t>
      </w:r>
      <w:r>
        <w:rPr>
          <w:rFonts w:ascii="Consolas" w:hAnsi="Consolas"/>
          <w:color w:val="B43214"/>
          <w:sz w:val="19"/>
        </w:rPr>
        <w:t>muted</w:t>
      </w:r>
      <w:r>
        <w:t xml:space="preserve">, and </w:t>
      </w:r>
      <w:r>
        <w:rPr>
          <w:rFonts w:ascii="Consolas" w:hAnsi="Consolas"/>
          <w:color w:val="B43214"/>
          <w:sz w:val="19"/>
        </w:rPr>
        <w:t>playsinline</w:t>
      </w:r>
      <w:r>
        <w:t xml:space="preserve"> (crucial for iOS/Safari autoplay compliance).</w:t>
      </w:r>
    </w:p>
    <w:p w14:paraId="48C51E51" w14:textId="77777777" w:rsidR="000672E6" w:rsidRDefault="00350569">
      <w:pPr>
        <w:pStyle w:val="ListBullet"/>
        <w:spacing w:before="40" w:after="40"/>
        <w:ind w:left="720"/>
      </w:pPr>
      <w:r>
        <w:t xml:space="preserve">Background gooey blob </w:t>
      </w:r>
      <w:r>
        <w:rPr>
          <w:rFonts w:ascii="Consolas" w:hAnsi="Consolas"/>
          <w:color w:val="B43214"/>
          <w:sz w:val="19"/>
        </w:rPr>
        <w:t>#hero-shape</w:t>
      </w:r>
      <w:r>
        <w:t xml:space="preserve"> with three child divs morphing via CSS keyframe loops and high blur parameters, sitting behind the video layer (</w:t>
      </w:r>
      <w:r>
        <w:rPr>
          <w:rFonts w:ascii="Consolas" w:hAnsi="Consolas"/>
          <w:color w:val="B43214"/>
          <w:sz w:val="19"/>
        </w:rPr>
        <w:t>z-index</w:t>
      </w:r>
      <w:r>
        <w:t xml:space="preserve"> stack).</w:t>
      </w:r>
    </w:p>
    <w:p w14:paraId="4D28E955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F04: Infinite Scrolling Marquee</w:t>
      </w:r>
    </w:p>
    <w:p w14:paraId="358C4EE7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Continuous, seamless, gap-free horizontal text loop displaying core offerings.</w:t>
      </w:r>
    </w:p>
    <w:p w14:paraId="62BBB268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55B82C5A" w14:textId="77777777" w:rsidR="000672E6" w:rsidRDefault="00350569">
      <w:pPr>
        <w:pStyle w:val="ListBullet"/>
        <w:spacing w:before="40" w:after="40"/>
        <w:ind w:left="720"/>
      </w:pPr>
      <w:r>
        <w:t xml:space="preserve">Container </w:t>
      </w:r>
      <w:r>
        <w:rPr>
          <w:rFonts w:ascii="Consolas" w:hAnsi="Consolas"/>
          <w:color w:val="B43214"/>
          <w:sz w:val="19"/>
        </w:rPr>
        <w:t>#move-text</w:t>
      </w:r>
      <w:r>
        <w:t xml:space="preserve"> set to </w:t>
      </w:r>
      <w:r>
        <w:rPr>
          <w:rFonts w:ascii="Consolas" w:hAnsi="Consolas"/>
          <w:color w:val="B43214"/>
          <w:sz w:val="19"/>
        </w:rPr>
        <w:t>white-space: nowrap</w:t>
      </w:r>
      <w:r>
        <w:t xml:space="preserve"> and </w:t>
      </w:r>
      <w:r>
        <w:rPr>
          <w:rFonts w:ascii="Consolas" w:hAnsi="Consolas"/>
          <w:color w:val="B43214"/>
          <w:sz w:val="19"/>
        </w:rPr>
        <w:t>overflow-x: hidden</w:t>
      </w:r>
      <w:r>
        <w:t>.</w:t>
      </w:r>
    </w:p>
    <w:p w14:paraId="158A5A1B" w14:textId="77777777" w:rsidR="000672E6" w:rsidRDefault="00350569">
      <w:pPr>
        <w:pStyle w:val="ListBullet"/>
        <w:spacing w:before="40" w:after="40"/>
        <w:ind w:left="720"/>
      </w:pPr>
      <w:r>
        <w:t xml:space="preserve">Three duplicated </w:t>
      </w:r>
      <w:r>
        <w:rPr>
          <w:rFonts w:ascii="Consolas" w:hAnsi="Consolas"/>
          <w:color w:val="B43214"/>
          <w:sz w:val="19"/>
        </w:rPr>
        <w:t>.con</w:t>
      </w:r>
      <w:r>
        <w:t xml:space="preserve"> text blocks loop horizontally.</w:t>
      </w:r>
    </w:p>
    <w:p w14:paraId="77AF7660" w14:textId="77777777" w:rsidR="000672E6" w:rsidRDefault="00350569">
      <w:pPr>
        <w:pStyle w:val="ListBullet"/>
        <w:spacing w:before="40" w:after="40"/>
        <w:ind w:left="720"/>
      </w:pPr>
      <w:r>
        <w:t>Smooth looping uses CSS keyframes:</w:t>
      </w:r>
    </w:p>
    <w:p w14:paraId="215D4666" w14:textId="77777777" w:rsidR="000672E6" w:rsidRDefault="00350569">
      <w:pPr>
        <w:pBdr>
          <w:left w:val="single" w:sz="24" w:space="8" w:color="FE320A"/>
        </w:pBdr>
        <w:shd w:val="clear" w:color="auto" w:fill="F5F5F5"/>
        <w:spacing w:before="120" w:after="120"/>
        <w:ind w:left="720" w:right="720"/>
      </w:pPr>
      <w:r>
        <w:rPr>
          <w:rFonts w:ascii="Consolas" w:hAnsi="Consolas"/>
          <w:color w:val="3C3C3C"/>
          <w:sz w:val="18"/>
        </w:rPr>
        <w:t xml:space="preserve">    @keyframes move {</w:t>
      </w:r>
      <w:r>
        <w:rPr>
          <w:rFonts w:ascii="Consolas" w:hAnsi="Consolas"/>
          <w:color w:val="3C3C3C"/>
          <w:sz w:val="18"/>
        </w:rPr>
        <w:br/>
        <w:t xml:space="preserve">        from { transform: translateX(0); }</w:t>
      </w:r>
      <w:r>
        <w:rPr>
          <w:rFonts w:ascii="Consolas" w:hAnsi="Consolas"/>
          <w:color w:val="3C3C3C"/>
          <w:sz w:val="18"/>
        </w:rPr>
        <w:br/>
        <w:t xml:space="preserve">        to { transform: translateX(-100%); }</w:t>
      </w:r>
      <w:r>
        <w:rPr>
          <w:rFonts w:ascii="Consolas" w:hAnsi="Consolas"/>
          <w:color w:val="3C3C3C"/>
          <w:sz w:val="18"/>
        </w:rPr>
        <w:br/>
        <w:t xml:space="preserve">    }</w:t>
      </w:r>
    </w:p>
    <w:p w14:paraId="126284E9" w14:textId="77777777" w:rsidR="000672E6" w:rsidRDefault="00350569">
      <w:pPr>
        <w:pStyle w:val="ListBullet"/>
        <w:spacing w:before="40" w:after="40"/>
        <w:ind w:left="720"/>
      </w:pPr>
      <w:r>
        <w:t xml:space="preserve">Inter-word separator: </w:t>
      </w:r>
      <w:r>
        <w:rPr>
          <w:rFonts w:ascii="Consolas" w:hAnsi="Consolas"/>
          <w:color w:val="B43214"/>
          <w:sz w:val="19"/>
        </w:rPr>
        <w:t>#gola</w:t>
      </w:r>
      <w:r>
        <w:t xml:space="preserve"> (a small orange circle bullet).</w:t>
      </w:r>
    </w:p>
    <w:p w14:paraId="6891878E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F05: Project List with Cursor-Tracking Preview</w:t>
      </w:r>
    </w:p>
    <w:p w14:paraId="320A332B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A list of recent studio work. Hovering over a project name slides up a hover overlay and reveals a floating image card that tracks the mouse cursor dynamically.</w:t>
      </w:r>
    </w:p>
    <w:p w14:paraId="4C59D7A1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2DB2219E" w14:textId="77777777" w:rsidR="000672E6" w:rsidRDefault="00350569">
      <w:pPr>
        <w:pStyle w:val="ListBullet"/>
        <w:spacing w:before="40" w:after="40"/>
        <w:ind w:left="720"/>
      </w:pPr>
      <w:r>
        <w:t xml:space="preserve">Row hover event triggers </w:t>
      </w:r>
      <w:r>
        <w:rPr>
          <w:rFonts w:ascii="Consolas" w:hAnsi="Consolas"/>
          <w:color w:val="B43214"/>
          <w:sz w:val="19"/>
        </w:rPr>
        <w:t>#overlay</w:t>
      </w:r>
      <w:r>
        <w:t xml:space="preserve"> CSS transition to slide orange block from </w:t>
      </w:r>
      <w:r>
        <w:rPr>
          <w:rFonts w:ascii="Consolas" w:hAnsi="Consolas"/>
          <w:color w:val="B43214"/>
          <w:sz w:val="19"/>
        </w:rPr>
        <w:t>top: -100%</w:t>
      </w:r>
      <w:r>
        <w:t xml:space="preserve"> to </w:t>
      </w:r>
      <w:r>
        <w:rPr>
          <w:rFonts w:ascii="Consolas" w:hAnsi="Consolas"/>
          <w:color w:val="B43214"/>
          <w:sz w:val="19"/>
        </w:rPr>
        <w:t>0%</w:t>
      </w:r>
      <w:r>
        <w:t>.</w:t>
      </w:r>
    </w:p>
    <w:p w14:paraId="25C073FB" w14:textId="77777777" w:rsidR="000672E6" w:rsidRDefault="00350569">
      <w:pPr>
        <w:pStyle w:val="ListBullet"/>
        <w:spacing w:before="40" w:after="40"/>
        <w:ind w:left="720"/>
      </w:pPr>
      <w:r>
        <w:t xml:space="preserve">Mouse movement over the container </w:t>
      </w:r>
      <w:r>
        <w:rPr>
          <w:rFonts w:ascii="Consolas" w:hAnsi="Consolas"/>
          <w:color w:val="B43214"/>
          <w:sz w:val="19"/>
        </w:rPr>
        <w:t>#elem-container</w:t>
      </w:r>
      <w:r>
        <w:t xml:space="preserve"> tracks coords </w:t>
      </w:r>
      <w:r>
        <w:rPr>
          <w:rFonts w:ascii="Consolas" w:hAnsi="Consolas"/>
          <w:color w:val="B43214"/>
          <w:sz w:val="19"/>
        </w:rPr>
        <w:t>dets.x</w:t>
      </w:r>
      <w:r>
        <w:t xml:space="preserve"> and </w:t>
      </w:r>
      <w:r>
        <w:rPr>
          <w:rFonts w:ascii="Consolas" w:hAnsi="Consolas"/>
          <w:color w:val="B43214"/>
          <w:sz w:val="19"/>
        </w:rPr>
        <w:t>dets.y</w:t>
      </w:r>
      <w:r>
        <w:t>.</w:t>
      </w:r>
    </w:p>
    <w:p w14:paraId="632E25E5" w14:textId="77777777" w:rsidR="000672E6" w:rsidRDefault="00350569">
      <w:pPr>
        <w:pStyle w:val="ListBullet"/>
        <w:spacing w:before="40" w:after="40"/>
        <w:ind w:left="720"/>
      </w:pPr>
      <w:r>
        <w:t xml:space="preserve">GSAP </w:t>
      </w:r>
      <w:r>
        <w:rPr>
          <w:rFonts w:ascii="Consolas" w:hAnsi="Consolas"/>
          <w:color w:val="B43214"/>
          <w:sz w:val="19"/>
        </w:rPr>
        <w:t>gsap.to()</w:t>
      </w:r>
      <w:r>
        <w:t xml:space="preserve"> smoothly moves the absolute-positioned </w:t>
      </w:r>
      <w:r>
        <w:rPr>
          <w:rFonts w:ascii="Consolas" w:hAnsi="Consolas"/>
          <w:color w:val="B43214"/>
          <w:sz w:val="19"/>
        </w:rPr>
        <w:t>#fixed-image</w:t>
      </w:r>
      <w:r>
        <w:t xml:space="preserve"> div to match the cursor coords with a </w:t>
      </w:r>
      <w:r>
        <w:rPr>
          <w:rFonts w:ascii="Consolas" w:hAnsi="Consolas"/>
          <w:color w:val="B43214"/>
          <w:sz w:val="19"/>
        </w:rPr>
        <w:t>0.4s</w:t>
      </w:r>
      <w:r>
        <w:t xml:space="preserve"> lag duration and </w:t>
      </w:r>
      <w:r>
        <w:rPr>
          <w:rFonts w:ascii="Consolas" w:hAnsi="Consolas"/>
          <w:color w:val="B43214"/>
          <w:sz w:val="19"/>
        </w:rPr>
        <w:t>power3.out</w:t>
      </w:r>
      <w:r>
        <w:t xml:space="preserve"> easing curve.</w:t>
      </w:r>
    </w:p>
    <w:p w14:paraId="7C70A77E" w14:textId="77777777" w:rsidR="000672E6" w:rsidRDefault="00350569">
      <w:pPr>
        <w:pStyle w:val="ListBullet"/>
        <w:spacing w:before="40" w:after="40"/>
        <w:ind w:left="720"/>
      </w:pPr>
      <w:r>
        <w:t xml:space="preserve">Entering each project row </w:t>
      </w:r>
      <w:r>
        <w:rPr>
          <w:rFonts w:ascii="Consolas" w:hAnsi="Consolas"/>
          <w:color w:val="B43214"/>
          <w:sz w:val="19"/>
        </w:rPr>
        <w:t>.elem</w:t>
      </w:r>
      <w:r>
        <w:t xml:space="preserve"> extracts its custom </w:t>
      </w:r>
      <w:r>
        <w:rPr>
          <w:rFonts w:ascii="Consolas" w:hAnsi="Consolas"/>
          <w:color w:val="B43214"/>
          <w:sz w:val="19"/>
        </w:rPr>
        <w:t>data-image</w:t>
      </w:r>
      <w:r>
        <w:t xml:space="preserve"> URL attribute and swaps the </w:t>
      </w:r>
      <w:r>
        <w:rPr>
          <w:rFonts w:ascii="Consolas" w:hAnsi="Consolas"/>
          <w:color w:val="B43214"/>
          <w:sz w:val="19"/>
        </w:rPr>
        <w:t>#fixed-image</w:t>
      </w:r>
      <w:r>
        <w:t xml:space="preserve"> background image dynamically.</w:t>
      </w:r>
    </w:p>
    <w:p w14:paraId="08D67CCC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F06: Interactive Services Tabs (Black Box Section)</w:t>
      </w:r>
    </w:p>
    <w:p w14:paraId="277E4081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A dark-themed container showcasing design services. Clicking tabs dynamically updates descriptive content and swaps the hero image.</w:t>
      </w:r>
    </w:p>
    <w:p w14:paraId="317D56A7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30720A94" w14:textId="77777777" w:rsidR="000672E6" w:rsidRDefault="00350569">
      <w:pPr>
        <w:pStyle w:val="ListBullet"/>
        <w:spacing w:before="40" w:after="40"/>
        <w:ind w:left="720"/>
      </w:pPr>
      <w:r>
        <w:t>Tabs container (</w:t>
      </w:r>
      <w:r>
        <w:rPr>
          <w:rFonts w:ascii="Consolas" w:hAnsi="Consolas"/>
          <w:color w:val="B43214"/>
          <w:sz w:val="19"/>
        </w:rPr>
        <w:t>#tabs</w:t>
      </w:r>
      <w:r>
        <w:t xml:space="preserve">) contains clickable headers: </w:t>
      </w:r>
      <w:r>
        <w:rPr>
          <w:rFonts w:ascii="Consolas" w:hAnsi="Consolas"/>
          <w:color w:val="B43214"/>
          <w:sz w:val="19"/>
        </w:rPr>
        <w:t>Design</w:t>
      </w:r>
      <w:r>
        <w:t xml:space="preserve">, </w:t>
      </w:r>
      <w:r>
        <w:rPr>
          <w:rFonts w:ascii="Consolas" w:hAnsi="Consolas"/>
          <w:color w:val="B43214"/>
          <w:sz w:val="19"/>
        </w:rPr>
        <w:t>Project</w:t>
      </w:r>
      <w:r>
        <w:t xml:space="preserve">, and </w:t>
      </w:r>
      <w:r>
        <w:rPr>
          <w:rFonts w:ascii="Consolas" w:hAnsi="Consolas"/>
          <w:color w:val="B43214"/>
          <w:sz w:val="19"/>
        </w:rPr>
        <w:t>Execution</w:t>
      </w:r>
      <w:r>
        <w:t>.</w:t>
      </w:r>
    </w:p>
    <w:p w14:paraId="220C954D" w14:textId="77777777" w:rsidR="000672E6" w:rsidRDefault="00350569">
      <w:pPr>
        <w:pStyle w:val="ListBullet"/>
        <w:spacing w:before="40" w:after="40"/>
        <w:ind w:left="720"/>
      </w:pPr>
      <w:r>
        <w:t>Click event handlers swap active text styling (color, border-left accent).</w:t>
      </w:r>
    </w:p>
    <w:p w14:paraId="57C87407" w14:textId="77777777" w:rsidR="000672E6" w:rsidRDefault="00350569">
      <w:pPr>
        <w:pStyle w:val="ListBullet"/>
        <w:spacing w:before="40" w:after="40"/>
        <w:ind w:left="720"/>
      </w:pPr>
      <w:r>
        <w:t>The right-side image (</w:t>
      </w:r>
      <w:r>
        <w:rPr>
          <w:rFonts w:ascii="Consolas" w:hAnsi="Consolas"/>
          <w:color w:val="B43214"/>
          <w:sz w:val="19"/>
        </w:rPr>
        <w:t>#page4-img</w:t>
      </w:r>
      <w:r>
        <w:t xml:space="preserve">) is updated dynamically by reading the tab's </w:t>
      </w:r>
      <w:r>
        <w:rPr>
          <w:rFonts w:ascii="Consolas" w:hAnsi="Consolas"/>
          <w:color w:val="B43214"/>
          <w:sz w:val="19"/>
        </w:rPr>
        <w:t>data-img</w:t>
      </w:r>
      <w:r>
        <w:t xml:space="preserve"> attribute.</w:t>
      </w:r>
    </w:p>
    <w:p w14:paraId="40180E34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F07: Brand Partnerships Swiper Carousel</w:t>
      </w:r>
    </w:p>
    <w:p w14:paraId="75E5BCAD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A smooth, touch-draggable carousel displaying logos of partner brands with short contextual paragraphs.</w:t>
      </w:r>
    </w:p>
    <w:p w14:paraId="0984263F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2DBBF9DB" w14:textId="77777777" w:rsidR="000672E6" w:rsidRDefault="00350569">
      <w:pPr>
        <w:pStyle w:val="ListBullet"/>
        <w:spacing w:before="40" w:after="40"/>
        <w:ind w:left="720"/>
      </w:pPr>
      <w:r>
        <w:t>Swiper.js integration.</w:t>
      </w:r>
    </w:p>
    <w:p w14:paraId="1F6D1E87" w14:textId="77777777" w:rsidR="000672E6" w:rsidRDefault="00350569">
      <w:pPr>
        <w:pStyle w:val="ListBullet"/>
        <w:spacing w:before="40" w:after="40"/>
        <w:ind w:left="720"/>
      </w:pPr>
      <w:r>
        <w:t xml:space="preserve">Configuration: </w:t>
      </w:r>
      <w:r>
        <w:rPr>
          <w:rFonts w:ascii="Consolas" w:hAnsi="Consolas"/>
          <w:color w:val="B43214"/>
          <w:sz w:val="19"/>
        </w:rPr>
        <w:t>slidesPerView: "auto"</w:t>
      </w:r>
      <w:r>
        <w:t xml:space="preserve">, </w:t>
      </w:r>
      <w:r>
        <w:rPr>
          <w:rFonts w:ascii="Consolas" w:hAnsi="Consolas"/>
          <w:color w:val="B43214"/>
          <w:sz w:val="19"/>
        </w:rPr>
        <w:t>spaceBetween: 50</w:t>
      </w:r>
      <w:r>
        <w:t xml:space="preserve">, </w:t>
      </w:r>
      <w:r>
        <w:rPr>
          <w:rFonts w:ascii="Consolas" w:hAnsi="Consolas"/>
          <w:color w:val="B43214"/>
          <w:sz w:val="19"/>
        </w:rPr>
        <w:t>freeMode: true</w:t>
      </w:r>
      <w:r>
        <w:t xml:space="preserve"> (no rigid snapping, smooth slide deceleration), and </w:t>
      </w:r>
      <w:r>
        <w:rPr>
          <w:rFonts w:ascii="Consolas" w:hAnsi="Consolas"/>
          <w:color w:val="B43214"/>
          <w:sz w:val="19"/>
        </w:rPr>
        <w:t>grabCursor: true</w:t>
      </w:r>
      <w:r>
        <w:t>.</w:t>
      </w:r>
    </w:p>
    <w:p w14:paraId="3838DDF6" w14:textId="77777777" w:rsidR="000672E6" w:rsidRDefault="00350569">
      <w:pPr>
        <w:pStyle w:val="ListBullet"/>
        <w:spacing w:before="40" w:after="40"/>
        <w:ind w:left="720"/>
      </w:pPr>
      <w:r>
        <w:t>Displays partner SVG logos: Nike, Converse, Arc'teryx, Hunter, MediaLink, and Afterpay.</w:t>
      </w:r>
    </w:p>
    <w:p w14:paraId="78A7F3B1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F08: Curtain-Reveal Footer</w:t>
      </w:r>
    </w:p>
    <w:p w14:paraId="5E3CB886" w14:textId="77777777" w:rsidR="000672E6" w:rsidRDefault="00350569">
      <w:pPr>
        <w:pStyle w:val="ListBullet"/>
        <w:spacing w:before="40" w:after="40"/>
      </w:pPr>
      <w:r>
        <w:rPr>
          <w:b/>
        </w:rPr>
        <w:t>Description:</w:t>
      </w:r>
      <w:r>
        <w:t xml:space="preserve"> A cinematic footer that is slowly uncovered as the user scrolls to the bottom of the page.</w:t>
      </w:r>
    </w:p>
    <w:p w14:paraId="5A7FC3D2" w14:textId="77777777" w:rsidR="000672E6" w:rsidRDefault="00350569">
      <w:pPr>
        <w:pStyle w:val="ListBullet"/>
        <w:spacing w:before="40" w:after="40"/>
      </w:pPr>
      <w:r>
        <w:rPr>
          <w:b/>
        </w:rPr>
        <w:t>Technical Specs:</w:t>
      </w:r>
    </w:p>
    <w:p w14:paraId="728832A4" w14:textId="77777777" w:rsidR="000672E6" w:rsidRDefault="00350569">
      <w:pPr>
        <w:pStyle w:val="ListBullet"/>
        <w:spacing w:before="40" w:after="40"/>
        <w:ind w:left="720"/>
      </w:pPr>
      <w:r>
        <w:rPr>
          <w:rFonts w:ascii="Consolas" w:hAnsi="Consolas"/>
          <w:color w:val="B43214"/>
          <w:sz w:val="19"/>
        </w:rPr>
        <w:t>#footer</w:t>
      </w:r>
      <w:r>
        <w:t xml:space="preserve"> is set to </w:t>
      </w:r>
      <w:r>
        <w:rPr>
          <w:rFonts w:ascii="Consolas" w:hAnsi="Consolas"/>
          <w:color w:val="B43214"/>
          <w:sz w:val="19"/>
        </w:rPr>
        <w:t>position: fixed; bottom: 0; z-index: 9;</w:t>
      </w:r>
      <w:r>
        <w:t>.</w:t>
      </w:r>
    </w:p>
    <w:p w14:paraId="6E0BB83C" w14:textId="77777777" w:rsidR="000672E6" w:rsidRDefault="00350569">
      <w:pPr>
        <w:pStyle w:val="ListBullet"/>
        <w:spacing w:before="40" w:after="40"/>
        <w:ind w:left="720"/>
      </w:pPr>
      <w:r>
        <w:t xml:space="preserve">The main page wrapper </w:t>
      </w:r>
      <w:r>
        <w:rPr>
          <w:rFonts w:ascii="Consolas" w:hAnsi="Consolas"/>
          <w:color w:val="B43214"/>
          <w:sz w:val="19"/>
        </w:rPr>
        <w:t>#main</w:t>
      </w:r>
      <w:r>
        <w:t xml:space="preserve"> has a relative position, background color, and </w:t>
      </w:r>
      <w:r>
        <w:rPr>
          <w:rFonts w:ascii="Consolas" w:hAnsi="Consolas"/>
          <w:color w:val="B43214"/>
          <w:sz w:val="19"/>
        </w:rPr>
        <w:t>z-index: 10</w:t>
      </w:r>
      <w:r>
        <w:t>.</w:t>
      </w:r>
    </w:p>
    <w:p w14:paraId="52A7BCF9" w14:textId="77777777" w:rsidR="000672E6" w:rsidRDefault="00350569">
      <w:pPr>
        <w:pStyle w:val="ListBullet"/>
        <w:spacing w:before="40" w:after="40"/>
        <w:ind w:left="720"/>
      </w:pPr>
      <w:r>
        <w:t xml:space="preserve">An empty spacer section </w:t>
      </w:r>
      <w:r>
        <w:rPr>
          <w:rFonts w:ascii="Consolas" w:hAnsi="Consolas"/>
          <w:color w:val="B43214"/>
          <w:sz w:val="19"/>
        </w:rPr>
        <w:t>#page5</w:t>
      </w:r>
      <w:r>
        <w:t xml:space="preserve"> is placed at the end of </w:t>
      </w:r>
      <w:r>
        <w:rPr>
          <w:rFonts w:ascii="Consolas" w:hAnsi="Consolas"/>
          <w:color w:val="B43214"/>
          <w:sz w:val="19"/>
        </w:rPr>
        <w:t>#main</w:t>
      </w:r>
      <w:r>
        <w:t>.</w:t>
      </w:r>
    </w:p>
    <w:p w14:paraId="08097AF2" w14:textId="77777777" w:rsidR="000672E6" w:rsidRDefault="00350569">
      <w:pPr>
        <w:pStyle w:val="ListBullet"/>
        <w:spacing w:before="40" w:after="40"/>
        <w:ind w:left="720"/>
      </w:pPr>
      <w:r>
        <w:t xml:space="preserve">As </w:t>
      </w:r>
      <w:r>
        <w:rPr>
          <w:rFonts w:ascii="Consolas" w:hAnsi="Consolas"/>
          <w:color w:val="B43214"/>
          <w:sz w:val="19"/>
        </w:rPr>
        <w:t>#main</w:t>
      </w:r>
      <w:r>
        <w:t xml:space="preserve"> scrolls up, the footer is revealed from underneath.</w:t>
      </w:r>
    </w:p>
    <w:p w14:paraId="6EBE4B43" w14:textId="77777777" w:rsidR="000672E6" w:rsidRDefault="00350569">
      <w:pPr>
        <w:pStyle w:val="ListBullet"/>
        <w:spacing w:before="40" w:after="40"/>
        <w:ind w:left="720"/>
      </w:pPr>
      <w:r>
        <w:t>Background morphs in the footer use keyframed CSS blob shapes (</w:t>
      </w:r>
      <w:r>
        <w:rPr>
          <w:rFonts w:ascii="Consolas" w:hAnsi="Consolas"/>
          <w:color w:val="B43214"/>
          <w:sz w:val="19"/>
        </w:rPr>
        <w:t>#shape1</w:t>
      </w:r>
      <w:r>
        <w:t xml:space="preserve">, </w:t>
      </w:r>
      <w:r>
        <w:rPr>
          <w:rFonts w:ascii="Consolas" w:hAnsi="Consolas"/>
          <w:color w:val="B43214"/>
          <w:sz w:val="19"/>
        </w:rPr>
        <w:t>#shape2</w:t>
      </w:r>
      <w:r>
        <w:t>).</w:t>
      </w:r>
    </w:p>
    <w:p w14:paraId="155A2FC5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3FE757BB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5. Technology Stack &amp; Integration Details</w:t>
      </w:r>
    </w:p>
    <w:tbl>
      <w:tblPr>
        <w:tblW w:w="0" w:type="auto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672E6" w14:paraId="74A50E3D" w14:textId="77777777">
        <w:tc>
          <w:tcPr>
            <w:tcW w:w="3120" w:type="dxa"/>
            <w:shd w:val="clear" w:color="auto" w:fill="0F0D0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D7F7F" w14:textId="77777777" w:rsidR="000672E6" w:rsidRDefault="00350569">
            <w:r>
              <w:rPr>
                <w:b/>
                <w:color w:val="FFFFFF"/>
              </w:rPr>
              <w:t>Layer</w:t>
            </w:r>
          </w:p>
        </w:tc>
        <w:tc>
          <w:tcPr>
            <w:tcW w:w="3120" w:type="dxa"/>
            <w:shd w:val="clear" w:color="auto" w:fill="0F0D0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B0E774" w14:textId="77777777" w:rsidR="000672E6" w:rsidRDefault="00350569">
            <w:r>
              <w:rPr>
                <w:b/>
                <w:color w:val="FFFFFF"/>
              </w:rPr>
              <w:t>Technology</w:t>
            </w:r>
          </w:p>
        </w:tc>
        <w:tc>
          <w:tcPr>
            <w:tcW w:w="3120" w:type="dxa"/>
            <w:shd w:val="clear" w:color="auto" w:fill="0F0D0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C2F71" w14:textId="77777777" w:rsidR="000672E6" w:rsidRDefault="00350569">
            <w:r>
              <w:rPr>
                <w:b/>
                <w:color w:val="FFFFFF"/>
              </w:rPr>
              <w:t>Details / Configuration</w:t>
            </w:r>
          </w:p>
        </w:tc>
      </w:tr>
      <w:tr w:rsidR="000672E6" w14:paraId="55AF81C4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034AA" w14:textId="77777777" w:rsidR="000672E6" w:rsidRDefault="00350569">
            <w:pPr>
              <w:spacing w:before="80" w:after="80"/>
            </w:pPr>
            <w:r>
              <w:rPr>
                <w:b/>
              </w:rPr>
              <w:t>Structure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15D5D" w14:textId="77777777" w:rsidR="000672E6" w:rsidRDefault="00350569">
            <w:pPr>
              <w:spacing w:before="80" w:after="80"/>
            </w:pPr>
            <w:r>
              <w:t>HTML5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77925" w14:textId="77777777" w:rsidR="000672E6" w:rsidRDefault="00350569">
            <w:pPr>
              <w:spacing w:before="80" w:after="80"/>
            </w:pPr>
            <w:r>
              <w:t xml:space="preserve">Semantic layout with </w:t>
            </w:r>
            <w:r>
              <w:rPr>
                <w:rFonts w:ascii="Consolas" w:hAnsi="Consolas"/>
                <w:color w:val="B43214"/>
                <w:sz w:val="19"/>
              </w:rPr>
              <w:t>#main</w:t>
            </w:r>
            <w:r>
              <w:t xml:space="preserve"> section blocks, custom </w:t>
            </w:r>
            <w:r>
              <w:rPr>
                <w:rFonts w:ascii="Consolas" w:hAnsi="Consolas"/>
                <w:color w:val="B43214"/>
                <w:sz w:val="19"/>
              </w:rPr>
              <w:t>data-*</w:t>
            </w:r>
            <w:r>
              <w:t xml:space="preserve"> attributes for dynamic content swapping.</w:t>
            </w:r>
          </w:p>
        </w:tc>
      </w:tr>
      <w:tr w:rsidR="000672E6" w14:paraId="7A83F758" w14:textId="77777777"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229D3" w14:textId="77777777" w:rsidR="000672E6" w:rsidRDefault="00350569">
            <w:pPr>
              <w:spacing w:before="80" w:after="80"/>
            </w:pPr>
            <w:r>
              <w:rPr>
                <w:b/>
              </w:rPr>
              <w:t>Styling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B5386" w14:textId="77777777" w:rsidR="000672E6" w:rsidRDefault="00350569">
            <w:pPr>
              <w:spacing w:before="80" w:after="80"/>
            </w:pPr>
            <w:r>
              <w:t>CSS3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02DA5" w14:textId="77777777" w:rsidR="000672E6" w:rsidRDefault="00350569">
            <w:pPr>
              <w:spacing w:before="80" w:after="80"/>
            </w:pPr>
            <w:r>
              <w:t xml:space="preserve">Custom </w:t>
            </w:r>
            <w:r>
              <w:rPr>
                <w:rFonts w:ascii="Consolas" w:hAnsi="Consolas"/>
                <w:color w:val="B43214"/>
                <w:sz w:val="19"/>
              </w:rPr>
              <w:t>@font-face</w:t>
            </w:r>
            <w:r>
              <w:t xml:space="preserve"> loaders, CSS custom properties (variables), transitions, keyframe animations, </w:t>
            </w:r>
            <w:r>
              <w:rPr>
                <w:rFonts w:ascii="Consolas" w:hAnsi="Consolas"/>
                <w:color w:val="B43214"/>
                <w:sz w:val="19"/>
              </w:rPr>
              <w:t>@media</w:t>
            </w:r>
            <w:r>
              <w:t xml:space="preserve"> queries for responsive layout adjustments.</w:t>
            </w:r>
          </w:p>
        </w:tc>
      </w:tr>
      <w:tr w:rsidR="000672E6" w14:paraId="0C2A1EE7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D418" w14:textId="77777777" w:rsidR="000672E6" w:rsidRDefault="00350569">
            <w:pPr>
              <w:spacing w:before="80" w:after="80"/>
            </w:pPr>
            <w:r>
              <w:rPr>
                <w:b/>
              </w:rPr>
              <w:t>Logic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97090" w14:textId="77777777" w:rsidR="000672E6" w:rsidRDefault="00350569">
            <w:pPr>
              <w:spacing w:before="80" w:after="80"/>
            </w:pPr>
            <w:r>
              <w:t>ES6+ JavaScript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027F8" w14:textId="77777777" w:rsidR="000672E6" w:rsidRDefault="00350569">
            <w:pPr>
              <w:spacing w:before="80" w:after="80"/>
            </w:pPr>
            <w:r>
              <w:t>Vanilla DOM manipulation, event listener attachments, dynamic attribute handling.</w:t>
            </w:r>
          </w:p>
        </w:tc>
      </w:tr>
      <w:tr w:rsidR="000672E6" w14:paraId="3A92BFDB" w14:textId="77777777"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0342C" w14:textId="77777777" w:rsidR="000672E6" w:rsidRDefault="00350569">
            <w:pPr>
              <w:spacing w:before="80" w:after="80"/>
            </w:pPr>
            <w:r>
              <w:rPr>
                <w:b/>
              </w:rPr>
              <w:t>Scroll Animation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E54EE" w14:textId="77777777" w:rsidR="000672E6" w:rsidRDefault="00350569">
            <w:pPr>
              <w:spacing w:before="80" w:after="80"/>
            </w:pPr>
            <w:r>
              <w:t>Lenis.js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CD2E1" w14:textId="77777777" w:rsidR="000672E6" w:rsidRDefault="00350569">
            <w:pPr>
              <w:spacing w:before="80" w:after="80"/>
            </w:pPr>
            <w:r>
              <w:t xml:space="preserve">Physics-based inertial scroll setup. Configured with: </w:t>
            </w:r>
            <w:r>
              <w:rPr>
                <w:rFonts w:ascii="Consolas" w:hAnsi="Consolas"/>
                <w:color w:val="B43214"/>
                <w:sz w:val="19"/>
              </w:rPr>
              <w:t>duration: 1.3</w:t>
            </w:r>
            <w:r>
              <w:t xml:space="preserve">, </w:t>
            </w:r>
            <w:r>
              <w:rPr>
                <w:rFonts w:ascii="Consolas" w:hAnsi="Consolas"/>
                <w:color w:val="B43214"/>
                <w:sz w:val="19"/>
              </w:rPr>
              <w:t>easing: 1.001 - 2^(-10t)</w:t>
            </w:r>
            <w:r>
              <w:t xml:space="preserve">, </w:t>
            </w:r>
            <w:r>
              <w:rPr>
                <w:rFonts w:ascii="Consolas" w:hAnsi="Consolas"/>
                <w:color w:val="B43214"/>
                <w:sz w:val="19"/>
              </w:rPr>
              <w:t>smoothTouch: false</w:t>
            </w:r>
            <w:r>
              <w:t xml:space="preserve"> (to preserve native mobile scroll feel).</w:t>
            </w:r>
          </w:p>
        </w:tc>
      </w:tr>
      <w:tr w:rsidR="000672E6" w14:paraId="109AD800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6FE4A" w14:textId="77777777" w:rsidR="000672E6" w:rsidRDefault="00350569">
            <w:pPr>
              <w:spacing w:before="80" w:after="80"/>
            </w:pPr>
            <w:r>
              <w:rPr>
                <w:b/>
              </w:rPr>
              <w:t>Cursor Animation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62C89" w14:textId="77777777" w:rsidR="000672E6" w:rsidRDefault="00350569">
            <w:pPr>
              <w:spacing w:before="80" w:after="80"/>
            </w:pPr>
            <w:r>
              <w:t>GSAP 3.13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3A77" w14:textId="77777777" w:rsidR="000672E6" w:rsidRDefault="00350569">
            <w:pPr>
              <w:spacing w:before="80" w:after="80"/>
            </w:pPr>
            <w:r>
              <w:t>High-performance tweening library handles the trailing cursor effect for the hover image preview.</w:t>
            </w:r>
          </w:p>
        </w:tc>
      </w:tr>
      <w:tr w:rsidR="000672E6" w14:paraId="39DB9B4E" w14:textId="77777777"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D39A4" w14:textId="77777777" w:rsidR="000672E6" w:rsidRDefault="00350569">
            <w:pPr>
              <w:spacing w:before="80" w:after="80"/>
            </w:pPr>
            <w:r>
              <w:rPr>
                <w:b/>
              </w:rPr>
              <w:t>Slider Engine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9008C" w14:textId="77777777" w:rsidR="000672E6" w:rsidRDefault="00350569">
            <w:pPr>
              <w:spacing w:before="80" w:after="80"/>
            </w:pPr>
            <w:r>
              <w:t>Swiper 11</w:t>
            </w:r>
          </w:p>
        </w:tc>
        <w:tc>
          <w:tcPr>
            <w:tcW w:w="3120" w:type="dxa"/>
            <w:shd w:val="clear" w:color="auto" w:fill="F9F8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6EEFF" w14:textId="77777777" w:rsidR="000672E6" w:rsidRDefault="00350569">
            <w:pPr>
              <w:spacing w:before="80" w:after="80"/>
            </w:pPr>
            <w:r>
              <w:t>Powering the horizontal drag-to-scroll clients section.</w:t>
            </w:r>
          </w:p>
        </w:tc>
      </w:tr>
    </w:tbl>
    <w:p w14:paraId="38E1E41E" w14:textId="77777777" w:rsidR="000672E6" w:rsidRDefault="000672E6">
      <w:pPr>
        <w:spacing w:before="120" w:after="120"/>
      </w:pPr>
    </w:p>
    <w:p w14:paraId="4CF91223" w14:textId="77777777" w:rsidR="000672E6" w:rsidRDefault="000672E6">
      <w:pPr>
        <w:pBdr>
          <w:bottom w:val="single" w:sz="6" w:space="1" w:color="E0E0E0"/>
        </w:pBdr>
        <w:spacing w:before="240" w:after="240"/>
      </w:pPr>
    </w:p>
    <w:p w14:paraId="0A39AE3F" w14:textId="77777777" w:rsidR="000672E6" w:rsidRDefault="00350569">
      <w:pPr>
        <w:keepNext/>
        <w:spacing w:before="360" w:after="160"/>
      </w:pPr>
      <w:r>
        <w:rPr>
          <w:b/>
          <w:color w:val="0F0D0D"/>
          <w:sz w:val="32"/>
        </w:rPr>
        <w:t>6. Non-Functional &amp; Performance Requirements</w:t>
      </w:r>
    </w:p>
    <w:p w14:paraId="61DE5F15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6.1 Performance &amp; Rendering</w:t>
      </w:r>
    </w:p>
    <w:p w14:paraId="2AF28B50" w14:textId="77777777" w:rsidR="000672E6" w:rsidRDefault="00350569">
      <w:pPr>
        <w:pStyle w:val="ListBullet"/>
        <w:spacing w:before="40" w:after="40"/>
      </w:pPr>
      <w:r>
        <w:rPr>
          <w:b/>
        </w:rPr>
        <w:t>Animation Smoothness:</w:t>
      </w:r>
      <w:r>
        <w:t xml:space="preserve"> Scroll interactions and gooey calculations must target </w:t>
      </w:r>
      <w:r>
        <w:rPr>
          <w:rFonts w:ascii="Consolas" w:hAnsi="Consolas"/>
          <w:color w:val="B43214"/>
          <w:sz w:val="19"/>
        </w:rPr>
        <w:t>60fps</w:t>
      </w:r>
      <w:r>
        <w:t xml:space="preserve"> with no frame drops. Limit heavy filters on high-paint-area components where possible.</w:t>
      </w:r>
    </w:p>
    <w:p w14:paraId="35D73802" w14:textId="77777777" w:rsidR="000672E6" w:rsidRDefault="00350569">
      <w:pPr>
        <w:pStyle w:val="ListBullet"/>
        <w:spacing w:before="40" w:after="40"/>
      </w:pPr>
      <w:r>
        <w:rPr>
          <w:b/>
        </w:rPr>
        <w:t>Asset Loading:</w:t>
      </w:r>
      <w:r>
        <w:t xml:space="preserve"> The hero video asset (~16MB) should load asynchronously and play in compliance with mobile hardware configurations. In future releases, video and WebP compression must be prioritized to keep page-load times under </w:t>
      </w:r>
      <w:r>
        <w:rPr>
          <w:b/>
        </w:rPr>
        <w:t>2.5 seconds</w:t>
      </w:r>
      <w:r>
        <w:t xml:space="preserve"> on a 3G network connection.</w:t>
      </w:r>
    </w:p>
    <w:p w14:paraId="1C8C6431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6.2 Responsiveness &amp; Adaptability</w:t>
      </w:r>
    </w:p>
    <w:p w14:paraId="50EC7FDF" w14:textId="77777777" w:rsidR="000672E6" w:rsidRDefault="00350569">
      <w:pPr>
        <w:pStyle w:val="ListBullet"/>
        <w:spacing w:before="40" w:after="40"/>
      </w:pPr>
      <w:r>
        <w:rPr>
          <w:b/>
        </w:rPr>
        <w:t>Breakpoints:</w:t>
      </w:r>
    </w:p>
    <w:p w14:paraId="1BF26036" w14:textId="77777777" w:rsidR="000672E6" w:rsidRDefault="00350569">
      <w:pPr>
        <w:pStyle w:val="ListBullet"/>
        <w:spacing w:before="40" w:after="40"/>
        <w:ind w:left="720"/>
      </w:pPr>
      <w:r>
        <w:t xml:space="preserve">Mobile: </w:t>
      </w:r>
      <w:r>
        <w:rPr>
          <w:rFonts w:ascii="Consolas" w:hAnsi="Consolas"/>
          <w:color w:val="B43214"/>
          <w:sz w:val="19"/>
        </w:rPr>
        <w:t>&lt;= 600px</w:t>
      </w:r>
      <w:r>
        <w:t xml:space="preserve"> (Adjusts grid column layout, triggers sticky slide overlay menu, scales down text headers).</w:t>
      </w:r>
    </w:p>
    <w:p w14:paraId="3C61B50F" w14:textId="77777777" w:rsidR="000672E6" w:rsidRDefault="00350569">
      <w:pPr>
        <w:pStyle w:val="ListBullet"/>
        <w:spacing w:before="40" w:after="40"/>
        <w:ind w:left="720"/>
      </w:pPr>
      <w:r>
        <w:t xml:space="preserve">Tablet: </w:t>
      </w:r>
      <w:r>
        <w:rPr>
          <w:rFonts w:ascii="Consolas" w:hAnsi="Consolas"/>
          <w:color w:val="B43214"/>
          <w:sz w:val="19"/>
        </w:rPr>
        <w:t>601px - 1023px</w:t>
      </w:r>
      <w:r>
        <w:t>.</w:t>
      </w:r>
    </w:p>
    <w:p w14:paraId="0B6BD832" w14:textId="77777777" w:rsidR="000672E6" w:rsidRDefault="00350569">
      <w:pPr>
        <w:pStyle w:val="ListBullet"/>
        <w:spacing w:before="40" w:after="40"/>
        <w:ind w:left="720"/>
      </w:pPr>
      <w:r>
        <w:t xml:space="preserve">Desktop / Ultrawide: </w:t>
      </w:r>
      <w:r>
        <w:rPr>
          <w:rFonts w:ascii="Consolas" w:hAnsi="Consolas"/>
          <w:color w:val="B43214"/>
          <w:sz w:val="19"/>
        </w:rPr>
        <w:t>&gt;= 1024px</w:t>
      </w:r>
      <w:r>
        <w:t>.</w:t>
      </w:r>
    </w:p>
    <w:p w14:paraId="43519E2D" w14:textId="77777777" w:rsidR="000672E6" w:rsidRDefault="00350569">
      <w:pPr>
        <w:pStyle w:val="ListBullet"/>
        <w:spacing w:before="40" w:after="40"/>
      </w:pPr>
      <w:r>
        <w:t>Touch-handling overrides: Lenis scroll easing disabled on touch interfaces to allow native OS-level scrolling.</w:t>
      </w:r>
    </w:p>
    <w:p w14:paraId="2D2DFE0A" w14:textId="77777777" w:rsidR="000672E6" w:rsidRDefault="00350569">
      <w:pPr>
        <w:keepNext/>
        <w:spacing w:before="240" w:after="120"/>
      </w:pPr>
      <w:r>
        <w:rPr>
          <w:b/>
          <w:color w:val="786E64"/>
          <w:sz w:val="26"/>
        </w:rPr>
        <w:t>6.3 Browser Compatibility</w:t>
      </w:r>
    </w:p>
    <w:p w14:paraId="7490BEF0" w14:textId="67E4F6DA" w:rsidR="000672E6" w:rsidRDefault="00350569" w:rsidP="0059645D">
      <w:pPr>
        <w:pStyle w:val="ListBullet"/>
        <w:spacing w:before="40" w:after="40"/>
      </w:pPr>
      <w:r>
        <w:t>Must function identically across all modern rendering engines: Chromium (Chrome, Edge, Opera), WebKit (Safari), and Gecko (Firefox).</w:t>
      </w:r>
    </w:p>
    <w:p w14:paraId="6FF9E8EF" w14:textId="65480474" w:rsidR="000672E6" w:rsidRDefault="0059645D">
      <w:pPr>
        <w:keepNext/>
        <w:spacing w:before="360" w:after="160"/>
      </w:pPr>
      <w:r>
        <w:rPr>
          <w:b/>
          <w:color w:val="0F0D0D"/>
          <w:sz w:val="32"/>
        </w:rPr>
        <w:t>7</w:t>
      </w:r>
      <w:r w:rsidR="00350569">
        <w:rPr>
          <w:b/>
          <w:color w:val="0F0D0D"/>
          <w:sz w:val="32"/>
        </w:rPr>
        <w:t>. Future Roadmap &amp; Enhancement Backlog</w:t>
      </w:r>
    </w:p>
    <w:p w14:paraId="6169FA74" w14:textId="77777777" w:rsidR="000672E6" w:rsidRDefault="00350569">
      <w:pPr>
        <w:pStyle w:val="ListBullet"/>
        <w:spacing w:before="40" w:after="40"/>
      </w:pPr>
      <w:r>
        <w:t xml:space="preserve">[ ] </w:t>
      </w:r>
      <w:r>
        <w:rPr>
          <w:b/>
        </w:rPr>
        <w:t>Accessibility (a11y) Audit:</w:t>
      </w:r>
      <w:r>
        <w:t xml:space="preserve"> Add </w:t>
      </w:r>
      <w:r>
        <w:rPr>
          <w:rFonts w:ascii="Consolas" w:hAnsi="Consolas"/>
          <w:color w:val="B43214"/>
          <w:sz w:val="19"/>
        </w:rPr>
        <w:t>aria-*</w:t>
      </w:r>
      <w:r>
        <w:t xml:space="preserve"> tags, keyboard navigation capabilities to service tabs and client sliders, and proper alt text on all icons.</w:t>
      </w:r>
    </w:p>
    <w:p w14:paraId="39BA280E" w14:textId="77777777" w:rsidR="000672E6" w:rsidRDefault="00350569">
      <w:pPr>
        <w:pStyle w:val="ListBullet"/>
        <w:spacing w:before="40" w:after="40"/>
      </w:pPr>
      <w:r>
        <w:t xml:space="preserve">[ ] </w:t>
      </w:r>
      <w:r>
        <w:rPr>
          <w:b/>
        </w:rPr>
        <w:t>Asset Optimization:</w:t>
      </w:r>
      <w:r>
        <w:t xml:space="preserve"> Compress hero video format (use WebM with MP4 fallback) and scale responsive WebP images via </w:t>
      </w:r>
      <w:r>
        <w:rPr>
          <w:rFonts w:ascii="Consolas" w:hAnsi="Consolas"/>
          <w:color w:val="B43214"/>
          <w:sz w:val="19"/>
        </w:rPr>
        <w:t>srcset</w:t>
      </w:r>
      <w:r>
        <w:t xml:space="preserve"> tags.</w:t>
      </w:r>
    </w:p>
    <w:p w14:paraId="359F7ADA" w14:textId="77777777" w:rsidR="000672E6" w:rsidRDefault="00350569">
      <w:pPr>
        <w:pStyle w:val="ListBullet"/>
        <w:spacing w:before="40" w:after="40"/>
      </w:pPr>
      <w:r>
        <w:t xml:space="preserve">[ ] </w:t>
      </w:r>
      <w:r>
        <w:rPr>
          <w:b/>
        </w:rPr>
        <w:t>State-Driven Tabs:</w:t>
      </w:r>
      <w:r>
        <w:t xml:space="preserve"> Refactor service tabs to load descriptions and metadata from a clean JSON config file rather than hardcoding long text directly into the DOM/JS functions.</w:t>
      </w:r>
    </w:p>
    <w:p w14:paraId="4238C7E6" w14:textId="77777777" w:rsidR="000672E6" w:rsidRDefault="00350569">
      <w:pPr>
        <w:pStyle w:val="ListBullet"/>
        <w:spacing w:before="40" w:after="40"/>
      </w:pPr>
      <w:r>
        <w:t xml:space="preserve">[ ] </w:t>
      </w:r>
      <w:r>
        <w:rPr>
          <w:b/>
        </w:rPr>
        <w:t>Clean Code Refactoring:</w:t>
      </w:r>
      <w:r>
        <w:t xml:space="preserve"> Transition style definitions out of inline selectors and consolidate CSS files; clean up unused desktop/mobile duplicate elements (such as duplicate </w:t>
      </w:r>
      <w:r>
        <w:rPr>
          <w:rFonts w:ascii="Consolas" w:hAnsi="Consolas"/>
          <w:color w:val="B43214"/>
          <w:sz w:val="19"/>
        </w:rPr>
        <w:t>#full-scr</w:t>
      </w:r>
      <w:r>
        <w:t xml:space="preserve"> structures).</w:t>
      </w:r>
    </w:p>
    <w:sectPr w:rsidR="000672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5A68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381982">
    <w:abstractNumId w:val="0"/>
  </w:num>
  <w:num w:numId="2" w16cid:durableId="1371104928">
    <w:abstractNumId w:val="4"/>
  </w:num>
  <w:num w:numId="3" w16cid:durableId="1383944736">
    <w:abstractNumId w:val="7"/>
  </w:num>
  <w:num w:numId="4" w16cid:durableId="1421681523">
    <w:abstractNumId w:val="6"/>
  </w:num>
  <w:num w:numId="5" w16cid:durableId="1617328207">
    <w:abstractNumId w:val="5"/>
  </w:num>
  <w:num w:numId="6" w16cid:durableId="1663654465">
    <w:abstractNumId w:val="1"/>
  </w:num>
  <w:num w:numId="7" w16cid:durableId="365521651">
    <w:abstractNumId w:val="8"/>
  </w:num>
  <w:num w:numId="8" w16cid:durableId="512846211">
    <w:abstractNumId w:val="2"/>
  </w:num>
  <w:num w:numId="9" w16cid:durableId="64841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E6"/>
    <w:rsid w:val="00142284"/>
    <w:rsid w:val="0015074B"/>
    <w:rsid w:val="0029639D"/>
    <w:rsid w:val="00326F90"/>
    <w:rsid w:val="00350569"/>
    <w:rsid w:val="0059645D"/>
    <w:rsid w:val="009E3D91"/>
    <w:rsid w:val="00A207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E09C6BDF-BADE-4D26-ABF8-B17556FA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1E1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Satya kumar Katta</cp:lastModifiedBy>
  <cp:revision>3</cp:revision>
  <dcterms:created xsi:type="dcterms:W3CDTF">2013-12-23T23:15:00Z</dcterms:created>
  <dcterms:modified xsi:type="dcterms:W3CDTF">2026-05-29T18:02:00Z</dcterms:modified>
  <cp:category/>
</cp:coreProperties>
</file>