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C1F18" w14:textId="414E6327" w:rsidR="000D32C8" w:rsidRDefault="00040953">
      <w:pPr>
        <w:rPr>
          <w:b/>
          <w:bCs/>
          <w:lang w:val="en-US"/>
        </w:rPr>
      </w:pPr>
      <w:r w:rsidRPr="00040953">
        <w:rPr>
          <w:b/>
          <w:bCs/>
          <w:lang w:val="en-US"/>
        </w:rPr>
        <w:t>HIGH AVAILABILITY ARCHITECTURE</w:t>
      </w:r>
    </w:p>
    <w:p w14:paraId="0D543FDE" w14:textId="74CC14BF" w:rsidR="00040953" w:rsidRDefault="00040953" w:rsidP="00040953">
      <w:pPr>
        <w:ind w:firstLine="720"/>
        <w:rPr>
          <w:lang w:val="en-US"/>
        </w:rPr>
      </w:pPr>
      <w:r w:rsidRPr="00040953">
        <w:rPr>
          <w:lang w:val="en-US"/>
        </w:rPr>
        <w:t>High availability architecture is an approach to designing and implementing systems that aim to minimize downtime and ensure continuous availability of services or applications. The primary goal of high availability architecture is to eliminate or reduce single points of failure and allowing the system to remain operational even when components or subsystems fail.</w:t>
      </w:r>
    </w:p>
    <w:p w14:paraId="5D68E5B0" w14:textId="26187979" w:rsidR="00042600" w:rsidRDefault="00040953" w:rsidP="00042600">
      <w:pPr>
        <w:ind w:firstLine="720"/>
        <w:rPr>
          <w:lang w:val="en-US"/>
        </w:rPr>
      </w:pPr>
      <w:r w:rsidRPr="00040953">
        <w:rPr>
          <w:lang w:val="en-US"/>
        </w:rPr>
        <w:t>A high available architecture is when there are a number of different components, modules, or services that work together to maintain optimal performance,</w:t>
      </w:r>
      <w:r>
        <w:rPr>
          <w:lang w:val="en-US"/>
        </w:rPr>
        <w:t xml:space="preserve"> in that</w:t>
      </w:r>
      <w:r w:rsidRPr="00040953">
        <w:rPr>
          <w:lang w:val="en-US"/>
        </w:rPr>
        <w:t xml:space="preserve"> this system allows businesses to work continuously without failure over a given period of time.</w:t>
      </w:r>
    </w:p>
    <w:p w14:paraId="4E57A982" w14:textId="6903735F" w:rsidR="00042600" w:rsidRPr="00042600" w:rsidRDefault="00042600" w:rsidP="00042600">
      <w:pPr>
        <w:rPr>
          <w:lang w:val="en-US"/>
        </w:rPr>
      </w:pPr>
      <w:r w:rsidRPr="00042600">
        <w:rPr>
          <w:b/>
          <w:bCs/>
          <w:lang w:val="en-US"/>
        </w:rPr>
        <w:t>WHAT HAPPENS IN HIGH AVAILABILITY ARCHITECTURE</w:t>
      </w:r>
    </w:p>
    <w:p w14:paraId="4A7D6191" w14:textId="7CBC9679" w:rsidR="00042600" w:rsidRPr="00042600" w:rsidRDefault="00042600" w:rsidP="00042600">
      <w:pPr>
        <w:ind w:firstLine="720"/>
        <w:rPr>
          <w:lang w:val="en-US"/>
        </w:rPr>
      </w:pPr>
      <w:r>
        <w:rPr>
          <w:lang w:val="en-US"/>
        </w:rPr>
        <w:t>1.</w:t>
      </w:r>
      <w:r w:rsidRPr="00042600">
        <w:rPr>
          <w:lang w:val="en-US"/>
        </w:rPr>
        <w:t>Redundancy</w:t>
      </w:r>
    </w:p>
    <w:p w14:paraId="57E1064A" w14:textId="69E590B9" w:rsidR="00042600" w:rsidRPr="00042600" w:rsidRDefault="00042600" w:rsidP="00042600">
      <w:pPr>
        <w:ind w:firstLine="720"/>
        <w:rPr>
          <w:lang w:val="en-US"/>
        </w:rPr>
      </w:pPr>
      <w:r>
        <w:rPr>
          <w:lang w:val="en-US"/>
        </w:rPr>
        <w:t>2</w:t>
      </w:r>
      <w:r w:rsidRPr="00042600">
        <w:rPr>
          <w:lang w:val="en-US"/>
        </w:rPr>
        <w:t>Load Balancing</w:t>
      </w:r>
    </w:p>
    <w:p w14:paraId="47DA6D3C" w14:textId="114E3C76" w:rsidR="00042600" w:rsidRPr="00042600" w:rsidRDefault="00042600" w:rsidP="00042600">
      <w:pPr>
        <w:ind w:firstLine="720"/>
        <w:rPr>
          <w:lang w:val="en-US"/>
        </w:rPr>
      </w:pPr>
      <w:r>
        <w:rPr>
          <w:lang w:val="en-US"/>
        </w:rPr>
        <w:t>3.</w:t>
      </w:r>
      <w:r w:rsidRPr="00042600">
        <w:rPr>
          <w:lang w:val="en-US"/>
        </w:rPr>
        <w:t>Failover</w:t>
      </w:r>
    </w:p>
    <w:p w14:paraId="3C00B364" w14:textId="17BB915D" w:rsidR="00042600" w:rsidRPr="00042600" w:rsidRDefault="00042600" w:rsidP="00042600">
      <w:pPr>
        <w:ind w:firstLine="720"/>
        <w:rPr>
          <w:lang w:val="en-US"/>
        </w:rPr>
      </w:pPr>
      <w:r>
        <w:rPr>
          <w:lang w:val="en-US"/>
        </w:rPr>
        <w:t>4.</w:t>
      </w:r>
      <w:r w:rsidRPr="00042600">
        <w:rPr>
          <w:lang w:val="en-US"/>
        </w:rPr>
        <w:t>Data Replication and Backup</w:t>
      </w:r>
    </w:p>
    <w:p w14:paraId="33D83E3B" w14:textId="3B5F56FF" w:rsidR="00042600" w:rsidRDefault="00042600" w:rsidP="00042600">
      <w:pPr>
        <w:ind w:firstLine="720"/>
        <w:rPr>
          <w:lang w:val="en-US"/>
        </w:rPr>
      </w:pPr>
      <w:r>
        <w:rPr>
          <w:lang w:val="en-US"/>
        </w:rPr>
        <w:t>5.</w:t>
      </w:r>
      <w:r w:rsidRPr="00042600">
        <w:rPr>
          <w:lang w:val="en-US"/>
        </w:rPr>
        <w:t>Scalability</w:t>
      </w:r>
    </w:p>
    <w:p w14:paraId="53EAC9A2" w14:textId="36E3A7FD" w:rsidR="00480064" w:rsidRPr="00042600" w:rsidRDefault="00480064" w:rsidP="00042600">
      <w:pPr>
        <w:ind w:firstLine="720"/>
        <w:rPr>
          <w:lang w:val="en-US"/>
        </w:rPr>
      </w:pPr>
      <w:r>
        <w:rPr>
          <w:lang w:val="en-US"/>
        </w:rPr>
        <w:t>A</w:t>
      </w:r>
      <w:r w:rsidRPr="00480064">
        <w:rPr>
          <w:lang w:val="en-US"/>
        </w:rPr>
        <w:t xml:space="preserve"> high availability architecture aims to enhance system resilience, minimize service disruptions, and ensure continuous availability of critical services or applications, even in the face of component failures or other unforeseen events.</w:t>
      </w:r>
    </w:p>
    <w:sectPr w:rsidR="00480064" w:rsidRPr="00042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CE"/>
    <w:rsid w:val="00040953"/>
    <w:rsid w:val="00042600"/>
    <w:rsid w:val="000D32C8"/>
    <w:rsid w:val="00480064"/>
    <w:rsid w:val="00D13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59BF"/>
  <w15:chartTrackingRefBased/>
  <w15:docId w15:val="{FD3EF17B-472D-4A63-9425-3DE8C43B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Shree</dc:creator>
  <cp:keywords/>
  <dc:description/>
  <cp:lastModifiedBy>Madhu Shree</cp:lastModifiedBy>
  <cp:revision>3</cp:revision>
  <dcterms:created xsi:type="dcterms:W3CDTF">2023-08-07T04:40:00Z</dcterms:created>
  <dcterms:modified xsi:type="dcterms:W3CDTF">2023-08-07T05:13:00Z</dcterms:modified>
</cp:coreProperties>
</file>