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0829C" w14:textId="77777777" w:rsidR="004F0B02" w:rsidRDefault="00000000">
      <w:pPr>
        <w:spacing w:before="100"/>
        <w:jc w:val="center"/>
      </w:pPr>
      <w:r>
        <w:rPr>
          <w:b/>
          <w:color w:val="1F4E79"/>
          <w:sz w:val="30"/>
        </w:rPr>
        <w:t>IBM SKILLSBUILD DATA ANALYTICS WITH AI INTERNSHIP 2026</w:t>
      </w:r>
    </w:p>
    <w:p w14:paraId="57BFA36A" w14:textId="77777777" w:rsidR="004F0B02" w:rsidRDefault="00000000">
      <w:pPr>
        <w:jc w:val="center"/>
      </w:pPr>
      <w:r>
        <w:rPr>
          <w:b/>
          <w:sz w:val="32"/>
        </w:rPr>
        <w:t>PROJECT REPORT</w:t>
      </w:r>
    </w:p>
    <w:p w14:paraId="6DED0660" w14:textId="77777777" w:rsidR="004F0B02" w:rsidRDefault="00000000">
      <w:pPr>
        <w:jc w:val="center"/>
      </w:pPr>
      <w:r>
        <w:rPr>
          <w:b/>
          <w:color w:val="1F4E79"/>
          <w:sz w:val="46"/>
        </w:rPr>
        <w:t>CREDIT CARD FRAUD DETECTION</w:t>
      </w:r>
    </w:p>
    <w:p w14:paraId="391A8E28" w14:textId="77777777" w:rsidR="004F0B02" w:rsidRDefault="00000000">
      <w:pPr>
        <w:jc w:val="center"/>
      </w:pPr>
      <w:r>
        <w:rPr>
          <w:i/>
          <w:sz w:val="24"/>
        </w:rPr>
        <w:t>An Exploratory Data Analysis and Machine Learning Approach</w:t>
      </w:r>
    </w:p>
    <w:p w14:paraId="4ACC62FB" w14:textId="77777777" w:rsidR="004F0B02" w:rsidRDefault="004F0B02"/>
    <w:tbl>
      <w:tblPr>
        <w:tblStyle w:val="TableGrid"/>
        <w:tblW w:w="0" w:type="auto"/>
        <w:jc w:val="center"/>
        <w:tblLook w:val="04A0" w:firstRow="1" w:lastRow="0" w:firstColumn="1" w:lastColumn="0" w:noHBand="0" w:noVBand="1"/>
      </w:tblPr>
      <w:tblGrid>
        <w:gridCol w:w="3744"/>
        <w:gridCol w:w="6048"/>
      </w:tblGrid>
      <w:tr w:rsidR="004F0B02" w14:paraId="7962FCA2" w14:textId="77777777">
        <w:trPr>
          <w:jc w:val="center"/>
        </w:trPr>
        <w:tc>
          <w:tcPr>
            <w:tcW w:w="3744" w:type="dxa"/>
            <w:shd w:val="clear" w:color="auto" w:fill="1F4E79"/>
            <w:vAlign w:val="center"/>
          </w:tcPr>
          <w:p w14:paraId="1DFE17D8" w14:textId="77777777" w:rsidR="004F0B02" w:rsidRDefault="00000000">
            <w:r>
              <w:rPr>
                <w:b/>
                <w:color w:val="FFFFFF"/>
                <w:sz w:val="18"/>
              </w:rPr>
              <w:t>Internship / Project Information</w:t>
            </w:r>
          </w:p>
        </w:tc>
        <w:tc>
          <w:tcPr>
            <w:tcW w:w="6048" w:type="dxa"/>
            <w:shd w:val="clear" w:color="auto" w:fill="1F4E79"/>
            <w:vAlign w:val="center"/>
          </w:tcPr>
          <w:p w14:paraId="37E57915" w14:textId="77777777" w:rsidR="004F0B02" w:rsidRDefault="00000000">
            <w:r>
              <w:rPr>
                <w:b/>
                <w:color w:val="FFFFFF"/>
                <w:sz w:val="18"/>
              </w:rPr>
              <w:t>Details</w:t>
            </w:r>
          </w:p>
        </w:tc>
      </w:tr>
      <w:tr w:rsidR="004F0B02" w14:paraId="0A82C7EB" w14:textId="77777777">
        <w:trPr>
          <w:jc w:val="center"/>
        </w:trPr>
        <w:tc>
          <w:tcPr>
            <w:tcW w:w="3744" w:type="dxa"/>
            <w:vAlign w:val="center"/>
          </w:tcPr>
          <w:p w14:paraId="6582C32B" w14:textId="77777777" w:rsidR="004F0B02" w:rsidRDefault="00000000">
            <w:r>
              <w:rPr>
                <w:sz w:val="18"/>
              </w:rPr>
              <w:t>Submitted By</w:t>
            </w:r>
          </w:p>
        </w:tc>
        <w:tc>
          <w:tcPr>
            <w:tcW w:w="6048" w:type="dxa"/>
            <w:vAlign w:val="center"/>
          </w:tcPr>
          <w:p w14:paraId="64862D3F" w14:textId="77777777" w:rsidR="004F0B02" w:rsidRDefault="00000000">
            <w:r>
              <w:rPr>
                <w:sz w:val="18"/>
              </w:rPr>
              <w:t>Madhusmita Behera</w:t>
            </w:r>
          </w:p>
        </w:tc>
      </w:tr>
      <w:tr w:rsidR="004F0B02" w14:paraId="7DED102A" w14:textId="77777777">
        <w:trPr>
          <w:jc w:val="center"/>
        </w:trPr>
        <w:tc>
          <w:tcPr>
            <w:tcW w:w="3744" w:type="dxa"/>
            <w:vAlign w:val="center"/>
          </w:tcPr>
          <w:p w14:paraId="563C49C7" w14:textId="77777777" w:rsidR="004F0B02" w:rsidRDefault="00000000">
            <w:r>
              <w:rPr>
                <w:sz w:val="18"/>
              </w:rPr>
              <w:t>Roll No.</w:t>
            </w:r>
          </w:p>
        </w:tc>
        <w:tc>
          <w:tcPr>
            <w:tcW w:w="6048" w:type="dxa"/>
            <w:vAlign w:val="center"/>
          </w:tcPr>
          <w:p w14:paraId="61E7351A" w14:textId="77777777" w:rsidR="004F0B02" w:rsidRDefault="00000000">
            <w:r>
              <w:rPr>
                <w:sz w:val="18"/>
              </w:rPr>
              <w:t>P2725009</w:t>
            </w:r>
          </w:p>
        </w:tc>
      </w:tr>
      <w:tr w:rsidR="004F0B02" w14:paraId="576A6FC1" w14:textId="77777777">
        <w:trPr>
          <w:jc w:val="center"/>
        </w:trPr>
        <w:tc>
          <w:tcPr>
            <w:tcW w:w="3744" w:type="dxa"/>
            <w:vAlign w:val="center"/>
          </w:tcPr>
          <w:p w14:paraId="0A9226C7" w14:textId="77777777" w:rsidR="004F0B02" w:rsidRDefault="00000000">
            <w:r>
              <w:rPr>
                <w:sz w:val="18"/>
              </w:rPr>
              <w:t>Internship ID</w:t>
            </w:r>
          </w:p>
        </w:tc>
        <w:tc>
          <w:tcPr>
            <w:tcW w:w="6048" w:type="dxa"/>
            <w:vAlign w:val="center"/>
          </w:tcPr>
          <w:p w14:paraId="23E65C2A" w14:textId="77777777" w:rsidR="004F0B02" w:rsidRDefault="00000000">
            <w:r>
              <w:rPr>
                <w:sz w:val="18"/>
              </w:rPr>
              <w:t>IBMUEDA2573</w:t>
            </w:r>
          </w:p>
        </w:tc>
      </w:tr>
      <w:tr w:rsidR="004F0B02" w14:paraId="54912EDB" w14:textId="77777777">
        <w:trPr>
          <w:jc w:val="center"/>
        </w:trPr>
        <w:tc>
          <w:tcPr>
            <w:tcW w:w="3744" w:type="dxa"/>
            <w:vAlign w:val="center"/>
          </w:tcPr>
          <w:p w14:paraId="294E174E" w14:textId="77777777" w:rsidR="004F0B02" w:rsidRDefault="00000000">
            <w:r>
              <w:rPr>
                <w:sz w:val="18"/>
              </w:rPr>
              <w:t>Institution</w:t>
            </w:r>
          </w:p>
        </w:tc>
        <w:tc>
          <w:tcPr>
            <w:tcW w:w="6048" w:type="dxa"/>
            <w:vAlign w:val="center"/>
          </w:tcPr>
          <w:p w14:paraId="33E0DD29" w14:textId="77777777" w:rsidR="004F0B02" w:rsidRDefault="00000000">
            <w:r>
              <w:rPr>
                <w:sz w:val="18"/>
              </w:rPr>
              <w:t>Maharaja Purna Chandra Autonomous College</w:t>
            </w:r>
          </w:p>
        </w:tc>
      </w:tr>
      <w:tr w:rsidR="004F0B02" w14:paraId="260A7EF5" w14:textId="77777777">
        <w:trPr>
          <w:jc w:val="center"/>
        </w:trPr>
        <w:tc>
          <w:tcPr>
            <w:tcW w:w="3744" w:type="dxa"/>
            <w:vAlign w:val="center"/>
          </w:tcPr>
          <w:p w14:paraId="60BF73E7" w14:textId="77777777" w:rsidR="004F0B02" w:rsidRDefault="00000000">
            <w:r>
              <w:rPr>
                <w:sz w:val="18"/>
              </w:rPr>
              <w:t>Program</w:t>
            </w:r>
          </w:p>
        </w:tc>
        <w:tc>
          <w:tcPr>
            <w:tcW w:w="6048" w:type="dxa"/>
            <w:vAlign w:val="center"/>
          </w:tcPr>
          <w:p w14:paraId="2BCE57C9" w14:textId="77777777" w:rsidR="004F0B02" w:rsidRDefault="00000000">
            <w:r>
              <w:rPr>
                <w:sz w:val="18"/>
              </w:rPr>
              <w:t xml:space="preserve">6-week Virtual IBM </w:t>
            </w:r>
            <w:proofErr w:type="spellStart"/>
            <w:r>
              <w:rPr>
                <w:sz w:val="18"/>
              </w:rPr>
              <w:t>SkillsBuild</w:t>
            </w:r>
            <w:proofErr w:type="spellEnd"/>
            <w:r>
              <w:rPr>
                <w:sz w:val="18"/>
              </w:rPr>
              <w:t xml:space="preserve"> Data Analytics with AI Internship 2026</w:t>
            </w:r>
          </w:p>
        </w:tc>
      </w:tr>
      <w:tr w:rsidR="004F0B02" w14:paraId="6E0E9679" w14:textId="77777777">
        <w:trPr>
          <w:jc w:val="center"/>
        </w:trPr>
        <w:tc>
          <w:tcPr>
            <w:tcW w:w="3744" w:type="dxa"/>
            <w:vAlign w:val="center"/>
          </w:tcPr>
          <w:p w14:paraId="7BB534AC" w14:textId="77777777" w:rsidR="004F0B02" w:rsidRDefault="00000000">
            <w:r>
              <w:rPr>
                <w:sz w:val="18"/>
              </w:rPr>
              <w:t>Collaboration</w:t>
            </w:r>
          </w:p>
        </w:tc>
        <w:tc>
          <w:tcPr>
            <w:tcW w:w="6048" w:type="dxa"/>
            <w:vAlign w:val="center"/>
          </w:tcPr>
          <w:p w14:paraId="71B2A91C" w14:textId="77777777" w:rsidR="004F0B02" w:rsidRDefault="00000000">
            <w:proofErr w:type="spellStart"/>
            <w:r>
              <w:rPr>
                <w:sz w:val="18"/>
              </w:rPr>
              <w:t>BharatCares</w:t>
            </w:r>
            <w:proofErr w:type="spellEnd"/>
            <w:r>
              <w:rPr>
                <w:sz w:val="18"/>
              </w:rPr>
              <w:t xml:space="preserve"> – AICTE – IBM </w:t>
            </w:r>
            <w:proofErr w:type="spellStart"/>
            <w:r>
              <w:rPr>
                <w:sz w:val="18"/>
              </w:rPr>
              <w:t>SkillsBuild</w:t>
            </w:r>
            <w:proofErr w:type="spellEnd"/>
          </w:p>
        </w:tc>
      </w:tr>
      <w:tr w:rsidR="004F0B02" w14:paraId="6D8EB7CD" w14:textId="77777777">
        <w:trPr>
          <w:jc w:val="center"/>
        </w:trPr>
        <w:tc>
          <w:tcPr>
            <w:tcW w:w="3744" w:type="dxa"/>
            <w:vAlign w:val="center"/>
          </w:tcPr>
          <w:p w14:paraId="40AF912D" w14:textId="77777777" w:rsidR="004F0B02" w:rsidRDefault="00000000">
            <w:r>
              <w:rPr>
                <w:sz w:val="18"/>
              </w:rPr>
              <w:t>Trainer</w:t>
            </w:r>
          </w:p>
        </w:tc>
        <w:tc>
          <w:tcPr>
            <w:tcW w:w="6048" w:type="dxa"/>
            <w:vAlign w:val="center"/>
          </w:tcPr>
          <w:p w14:paraId="2A613082" w14:textId="77777777" w:rsidR="004F0B02" w:rsidRDefault="00000000">
            <w:r>
              <w:rPr>
                <w:sz w:val="18"/>
              </w:rPr>
              <w:t>Mr. Kartik Hooda</w:t>
            </w:r>
          </w:p>
        </w:tc>
      </w:tr>
      <w:tr w:rsidR="004F0B02" w14:paraId="752EC8E9" w14:textId="77777777">
        <w:trPr>
          <w:jc w:val="center"/>
        </w:trPr>
        <w:tc>
          <w:tcPr>
            <w:tcW w:w="3744" w:type="dxa"/>
            <w:vAlign w:val="center"/>
          </w:tcPr>
          <w:p w14:paraId="172E25BE" w14:textId="77777777" w:rsidR="004F0B02" w:rsidRDefault="00000000">
            <w:r>
              <w:rPr>
                <w:sz w:val="18"/>
              </w:rPr>
              <w:t>Internship Period</w:t>
            </w:r>
          </w:p>
        </w:tc>
        <w:tc>
          <w:tcPr>
            <w:tcW w:w="6048" w:type="dxa"/>
            <w:vAlign w:val="center"/>
          </w:tcPr>
          <w:p w14:paraId="606A9DA6" w14:textId="77777777" w:rsidR="004F0B02" w:rsidRDefault="00000000">
            <w:r>
              <w:rPr>
                <w:sz w:val="18"/>
              </w:rPr>
              <w:t>17 August 2026 – 30 September 2026</w:t>
            </w:r>
          </w:p>
        </w:tc>
      </w:tr>
      <w:tr w:rsidR="004F0B02" w14:paraId="3A01F2CF" w14:textId="77777777">
        <w:trPr>
          <w:jc w:val="center"/>
        </w:trPr>
        <w:tc>
          <w:tcPr>
            <w:tcW w:w="3744" w:type="dxa"/>
            <w:vAlign w:val="center"/>
          </w:tcPr>
          <w:p w14:paraId="1EDE8A28" w14:textId="77777777" w:rsidR="004F0B02" w:rsidRDefault="00000000">
            <w:r>
              <w:rPr>
                <w:sz w:val="18"/>
              </w:rPr>
              <w:t>Project Domain</w:t>
            </w:r>
          </w:p>
        </w:tc>
        <w:tc>
          <w:tcPr>
            <w:tcW w:w="6048" w:type="dxa"/>
            <w:vAlign w:val="center"/>
          </w:tcPr>
          <w:p w14:paraId="5A66EF94" w14:textId="77777777" w:rsidR="004F0B02" w:rsidRDefault="00000000">
            <w:r>
              <w:rPr>
                <w:sz w:val="18"/>
              </w:rPr>
              <w:t>Data Analytics / Predictive Analytics / Machine Learning</w:t>
            </w:r>
          </w:p>
        </w:tc>
      </w:tr>
      <w:tr w:rsidR="004F0B02" w14:paraId="0609CA20" w14:textId="77777777" w:rsidTr="008450E9">
        <w:trPr>
          <w:trHeight w:val="809"/>
          <w:jc w:val="center"/>
        </w:trPr>
        <w:tc>
          <w:tcPr>
            <w:tcW w:w="3744" w:type="dxa"/>
            <w:vAlign w:val="center"/>
          </w:tcPr>
          <w:p w14:paraId="77CCB435" w14:textId="77777777" w:rsidR="004F0B02" w:rsidRDefault="00000000">
            <w:r>
              <w:rPr>
                <w:sz w:val="18"/>
              </w:rPr>
              <w:t>Project Application</w:t>
            </w:r>
          </w:p>
        </w:tc>
        <w:tc>
          <w:tcPr>
            <w:tcW w:w="6048" w:type="dxa"/>
            <w:vAlign w:val="center"/>
          </w:tcPr>
          <w:p w14:paraId="032A3A43" w14:textId="77777777" w:rsidR="004F0B02" w:rsidRDefault="00000000">
            <w:r>
              <w:rPr>
                <w:sz w:val="18"/>
              </w:rPr>
              <w:t>Credit Card Fraud Detection</w:t>
            </w:r>
          </w:p>
        </w:tc>
      </w:tr>
    </w:tbl>
    <w:p w14:paraId="409BE06E" w14:textId="77777777" w:rsidR="004F0B02" w:rsidRDefault="004F0B02">
      <w:pPr>
        <w:spacing w:after="0"/>
      </w:pPr>
    </w:p>
    <w:p w14:paraId="5F13EF3A" w14:textId="77777777" w:rsidR="008450E9" w:rsidRDefault="008450E9">
      <w:pPr>
        <w:spacing w:before="240"/>
        <w:jc w:val="center"/>
        <w:rPr>
          <w:b/>
          <w:sz w:val="20"/>
        </w:rPr>
      </w:pPr>
    </w:p>
    <w:p w14:paraId="36FDAC47" w14:textId="3946756F" w:rsidR="004F0B02" w:rsidRDefault="00000000">
      <w:pPr>
        <w:spacing w:before="240"/>
        <w:jc w:val="center"/>
      </w:pPr>
      <w:r>
        <w:rPr>
          <w:b/>
          <w:sz w:val="20"/>
        </w:rPr>
        <w:t>Submitted as part of the internship project and final project submission</w:t>
      </w:r>
    </w:p>
    <w:p w14:paraId="3CC6DF8F" w14:textId="77777777" w:rsidR="004F0B02" w:rsidRDefault="00000000">
      <w:r>
        <w:br w:type="page"/>
      </w:r>
    </w:p>
    <w:p w14:paraId="347B3A88" w14:textId="77777777" w:rsidR="004F0B02" w:rsidRDefault="00000000">
      <w:pPr>
        <w:pStyle w:val="Heading1"/>
      </w:pPr>
      <w:r>
        <w:rPr>
          <w:rFonts w:ascii="Arial" w:hAnsi="Arial"/>
        </w:rPr>
        <w:lastRenderedPageBreak/>
        <w:t>DECLARATION</w:t>
      </w:r>
    </w:p>
    <w:p w14:paraId="7681351E" w14:textId="77777777" w:rsidR="004F0B02" w:rsidRDefault="00000000">
      <w:r>
        <w:t>I, Madhusmita Behera, declare that this project report titled “Credit Card Fraud Detection” has been prepared as part of the IBM SkillsBuild Data Analytics with AI Internship 2026. The work presented in this report describes the data analysis, machine learning development, model evaluation and Streamlit application implementation carried out for the project.</w:t>
      </w:r>
    </w:p>
    <w:p w14:paraId="55DFA533" w14:textId="77777777" w:rsidR="004F0B02" w:rsidRDefault="00000000">
      <w:r>
        <w:t>I further declare that the project work has been prepared for academic and internship learning purposes and that the results reported are based on the dataset, experiments and implementation described in this report.</w:t>
      </w:r>
    </w:p>
    <w:tbl>
      <w:tblPr>
        <w:tblStyle w:val="TableGrid"/>
        <w:tblW w:w="0" w:type="auto"/>
        <w:jc w:val="center"/>
        <w:tblLook w:val="04A0" w:firstRow="1" w:lastRow="0" w:firstColumn="1" w:lastColumn="0" w:noHBand="0" w:noVBand="1"/>
      </w:tblPr>
      <w:tblGrid>
        <w:gridCol w:w="2592"/>
        <w:gridCol w:w="6912"/>
      </w:tblGrid>
      <w:tr w:rsidR="004F0B02" w14:paraId="3F09D377" w14:textId="77777777">
        <w:trPr>
          <w:jc w:val="center"/>
        </w:trPr>
        <w:tc>
          <w:tcPr>
            <w:tcW w:w="2592" w:type="dxa"/>
            <w:vAlign w:val="center"/>
          </w:tcPr>
          <w:p w14:paraId="7FD1858B" w14:textId="77777777" w:rsidR="004F0B02" w:rsidRDefault="00000000">
            <w:r>
              <w:rPr>
                <w:sz w:val="18"/>
              </w:rPr>
              <w:t>Name</w:t>
            </w:r>
          </w:p>
        </w:tc>
        <w:tc>
          <w:tcPr>
            <w:tcW w:w="6912" w:type="dxa"/>
            <w:vAlign w:val="center"/>
          </w:tcPr>
          <w:p w14:paraId="23FD148B" w14:textId="77777777" w:rsidR="004F0B02" w:rsidRDefault="00000000">
            <w:r>
              <w:rPr>
                <w:sz w:val="18"/>
              </w:rPr>
              <w:t>Madhusmita Behera</w:t>
            </w:r>
          </w:p>
        </w:tc>
      </w:tr>
      <w:tr w:rsidR="004F0B02" w14:paraId="4CC313D1" w14:textId="77777777">
        <w:trPr>
          <w:jc w:val="center"/>
        </w:trPr>
        <w:tc>
          <w:tcPr>
            <w:tcW w:w="2592" w:type="dxa"/>
            <w:vAlign w:val="center"/>
          </w:tcPr>
          <w:p w14:paraId="77025431" w14:textId="77777777" w:rsidR="004F0B02" w:rsidRDefault="00000000">
            <w:r>
              <w:rPr>
                <w:sz w:val="18"/>
              </w:rPr>
              <w:t>Roll No.</w:t>
            </w:r>
          </w:p>
        </w:tc>
        <w:tc>
          <w:tcPr>
            <w:tcW w:w="6912" w:type="dxa"/>
            <w:vAlign w:val="center"/>
          </w:tcPr>
          <w:p w14:paraId="2F64E572" w14:textId="77777777" w:rsidR="004F0B02" w:rsidRDefault="00000000">
            <w:r>
              <w:rPr>
                <w:sz w:val="18"/>
              </w:rPr>
              <w:t>P2725009</w:t>
            </w:r>
          </w:p>
        </w:tc>
      </w:tr>
      <w:tr w:rsidR="004F0B02" w14:paraId="4546A349" w14:textId="77777777">
        <w:trPr>
          <w:jc w:val="center"/>
        </w:trPr>
        <w:tc>
          <w:tcPr>
            <w:tcW w:w="2592" w:type="dxa"/>
            <w:vAlign w:val="center"/>
          </w:tcPr>
          <w:p w14:paraId="72DC04C0" w14:textId="77777777" w:rsidR="004F0B02" w:rsidRDefault="00000000">
            <w:r>
              <w:rPr>
                <w:sz w:val="18"/>
              </w:rPr>
              <w:t>Internship ID</w:t>
            </w:r>
          </w:p>
        </w:tc>
        <w:tc>
          <w:tcPr>
            <w:tcW w:w="6912" w:type="dxa"/>
            <w:vAlign w:val="center"/>
          </w:tcPr>
          <w:p w14:paraId="7DAF330E" w14:textId="77777777" w:rsidR="004F0B02" w:rsidRDefault="00000000">
            <w:r>
              <w:rPr>
                <w:sz w:val="18"/>
              </w:rPr>
              <w:t>IBMUEDA2573</w:t>
            </w:r>
          </w:p>
        </w:tc>
      </w:tr>
      <w:tr w:rsidR="004F0B02" w14:paraId="64F91F0B" w14:textId="77777777">
        <w:trPr>
          <w:jc w:val="center"/>
        </w:trPr>
        <w:tc>
          <w:tcPr>
            <w:tcW w:w="2592" w:type="dxa"/>
            <w:vAlign w:val="center"/>
          </w:tcPr>
          <w:p w14:paraId="41F30375" w14:textId="77777777" w:rsidR="004F0B02" w:rsidRDefault="00000000">
            <w:r>
              <w:rPr>
                <w:sz w:val="18"/>
              </w:rPr>
              <w:t>Date</w:t>
            </w:r>
          </w:p>
        </w:tc>
        <w:tc>
          <w:tcPr>
            <w:tcW w:w="6912" w:type="dxa"/>
            <w:vAlign w:val="center"/>
          </w:tcPr>
          <w:p w14:paraId="22D8747A" w14:textId="77777777" w:rsidR="004F0B02" w:rsidRDefault="00000000">
            <w:r>
              <w:rPr>
                <w:sz w:val="18"/>
              </w:rPr>
              <w:t>24/09/2026</w:t>
            </w:r>
          </w:p>
        </w:tc>
      </w:tr>
    </w:tbl>
    <w:p w14:paraId="4428E813" w14:textId="77777777" w:rsidR="004F0B02" w:rsidRDefault="004F0B02">
      <w:pPr>
        <w:spacing w:after="0"/>
      </w:pPr>
    </w:p>
    <w:p w14:paraId="705BFD23" w14:textId="77777777" w:rsidR="004F0B02" w:rsidRDefault="00000000">
      <w:r>
        <w:br w:type="page"/>
      </w:r>
    </w:p>
    <w:p w14:paraId="140B188F" w14:textId="77777777" w:rsidR="004F0B02" w:rsidRDefault="00000000">
      <w:pPr>
        <w:pStyle w:val="Heading1"/>
      </w:pPr>
      <w:r>
        <w:rPr>
          <w:rFonts w:ascii="Arial" w:hAnsi="Arial"/>
        </w:rPr>
        <w:lastRenderedPageBreak/>
        <w:t>ACKNOWLEDGEMENT</w:t>
      </w:r>
    </w:p>
    <w:p w14:paraId="08B9EEB5" w14:textId="77777777" w:rsidR="004F0B02" w:rsidRDefault="00000000">
      <w:r>
        <w:t>I would like to express my sincere gratitude to BharatCares, AICTE and IBM SkillsBuild for providing the opportunity to participate in the Data Analytics with AI Internship 2026. The internship provided exposure to data analytics, predictive modeling, machine learning tools and practical project development.</w:t>
      </w:r>
    </w:p>
    <w:p w14:paraId="6007578A" w14:textId="77777777" w:rsidR="004F0B02" w:rsidRDefault="00000000">
      <w:r>
        <w:t>I am thankful to the mentors and subject matter experts for their guidance through the learning sessions and masterclasses. I also acknowledge Maharaja Purna Chandra Autonomous College for supporting my learning journey and providing an academic environment in which I could apply the concepts learned during the internship.</w:t>
      </w:r>
    </w:p>
    <w:p w14:paraId="14B63568" w14:textId="77777777" w:rsidR="004F0B02" w:rsidRDefault="00000000">
      <w:r>
        <w:t>Finally, I am grateful to everyone who supported me during the development, testing and documentation of this project.</w:t>
      </w:r>
    </w:p>
    <w:p w14:paraId="2D2B9C51" w14:textId="77777777" w:rsidR="004F0B02" w:rsidRDefault="00000000">
      <w:r>
        <w:br w:type="page"/>
      </w:r>
    </w:p>
    <w:p w14:paraId="7D18987A" w14:textId="77777777" w:rsidR="004F0B02" w:rsidRDefault="00000000">
      <w:pPr>
        <w:pStyle w:val="Heading1"/>
      </w:pPr>
      <w:r>
        <w:rPr>
          <w:rFonts w:ascii="Arial" w:hAnsi="Arial"/>
        </w:rPr>
        <w:lastRenderedPageBreak/>
        <w:t>ABSTRACT</w:t>
      </w:r>
    </w:p>
    <w:p w14:paraId="339E8458" w14:textId="77777777" w:rsidR="004F0B02" w:rsidRDefault="00000000">
      <w:r>
        <w:t>Credit card fraud detection is a binary classification problem in which transactions are classified as genuine or potentially fraudulent. The main challenge is the highly imbalanced nature of transaction data, because fraudulent transactions form only a very small proportion of all recorded transactions.</w:t>
      </w:r>
    </w:p>
    <w:p w14:paraId="6347FFE7" w14:textId="77777777" w:rsidR="004F0B02" w:rsidRDefault="00000000">
      <w:r>
        <w:t>This project develops an end-to-end machine learning workflow for detecting fraudulent credit card transactions using the publicly available Credit Card Fraud Detection dataset. The workflow includes data inspection, duplicate removal, exploratory data analysis, feature-target separation, train-test splitting, feature scaling, Random Forest training and model evaluation.</w:t>
      </w:r>
    </w:p>
    <w:p w14:paraId="5C313C40" w14:textId="77777777" w:rsidR="004F0B02" w:rsidRDefault="00000000">
      <w:r>
        <w:t>The cleaned dataset contains 283,726 transactions, including 283,253 normal transactions and 473 fraud transactions. A Random Forest classifier with balanced class weights was trained. On the held-out test set, the model achieved a fraud-class precision of 0.97, recall of 0.71 and F1-score of 0.82. The recorded ROC-AUC was 0.9246 and PR-AUC was 0.7958. A Streamlit application was also developed to accept transaction values and display a fraud prediction, probability and risk level.</w:t>
      </w:r>
    </w:p>
    <w:p w14:paraId="67E13C56" w14:textId="77777777" w:rsidR="004F0B02" w:rsidRDefault="00000000">
      <w:r>
        <w:br w:type="page"/>
      </w:r>
    </w:p>
    <w:p w14:paraId="46D4AE52" w14:textId="77777777" w:rsidR="004F0B02" w:rsidRDefault="00000000">
      <w:pPr>
        <w:pStyle w:val="Heading1"/>
      </w:pPr>
      <w:r>
        <w:rPr>
          <w:rFonts w:ascii="Arial" w:hAnsi="Arial"/>
        </w:rPr>
        <w:lastRenderedPageBreak/>
        <w:t>CONTENTS</w:t>
      </w:r>
    </w:p>
    <w:p w14:paraId="68305C06" w14:textId="77777777" w:rsidR="004F0B02" w:rsidRDefault="00000000">
      <w:pPr>
        <w:pStyle w:val="ListBullet"/>
        <w:spacing w:after="40"/>
      </w:pPr>
      <w:r>
        <w:t>Declaration</w:t>
      </w:r>
    </w:p>
    <w:p w14:paraId="22474306" w14:textId="77777777" w:rsidR="004F0B02" w:rsidRDefault="00000000">
      <w:pPr>
        <w:pStyle w:val="ListBullet"/>
        <w:spacing w:after="40"/>
      </w:pPr>
      <w:r>
        <w:t>Acknowledgement</w:t>
      </w:r>
    </w:p>
    <w:p w14:paraId="22E305CA" w14:textId="77777777" w:rsidR="004F0B02" w:rsidRDefault="00000000">
      <w:pPr>
        <w:pStyle w:val="ListBullet"/>
        <w:spacing w:after="40"/>
      </w:pPr>
      <w:r>
        <w:t>Abstract</w:t>
      </w:r>
    </w:p>
    <w:p w14:paraId="7A61CA3B" w14:textId="77777777" w:rsidR="004F0B02" w:rsidRDefault="00000000">
      <w:pPr>
        <w:pStyle w:val="ListBullet"/>
        <w:spacing w:after="40"/>
      </w:pPr>
      <w:r>
        <w:t>1. Internship Context</w:t>
      </w:r>
    </w:p>
    <w:p w14:paraId="14982DF3" w14:textId="77777777" w:rsidR="004F0B02" w:rsidRDefault="00000000">
      <w:pPr>
        <w:pStyle w:val="ListBullet"/>
        <w:spacing w:after="40"/>
      </w:pPr>
      <w:r>
        <w:t>2. Introduction</w:t>
      </w:r>
    </w:p>
    <w:p w14:paraId="2D278823" w14:textId="77777777" w:rsidR="004F0B02" w:rsidRDefault="00000000">
      <w:pPr>
        <w:pStyle w:val="ListBullet"/>
        <w:spacing w:after="40"/>
      </w:pPr>
      <w:r>
        <w:t>3. Problem Statement</w:t>
      </w:r>
    </w:p>
    <w:p w14:paraId="609E7DC8" w14:textId="77777777" w:rsidR="004F0B02" w:rsidRDefault="00000000">
      <w:pPr>
        <w:pStyle w:val="ListBullet"/>
        <w:spacing w:after="40"/>
      </w:pPr>
      <w:r>
        <w:t>4. Objectives</w:t>
      </w:r>
    </w:p>
    <w:p w14:paraId="3B4C3E0B" w14:textId="77777777" w:rsidR="004F0B02" w:rsidRDefault="00000000">
      <w:pPr>
        <w:pStyle w:val="ListBullet"/>
        <w:spacing w:after="40"/>
      </w:pPr>
      <w:r>
        <w:t>5. Dataset Description</w:t>
      </w:r>
    </w:p>
    <w:p w14:paraId="76F50469" w14:textId="77777777" w:rsidR="004F0B02" w:rsidRDefault="00000000">
      <w:pPr>
        <w:pStyle w:val="ListBullet"/>
        <w:spacing w:after="40"/>
      </w:pPr>
      <w:r>
        <w:t>6. Methodology</w:t>
      </w:r>
    </w:p>
    <w:p w14:paraId="30B716DF" w14:textId="77777777" w:rsidR="004F0B02" w:rsidRDefault="00000000">
      <w:pPr>
        <w:pStyle w:val="ListBullet"/>
        <w:spacing w:after="40"/>
      </w:pPr>
      <w:r>
        <w:t>7. Data Preprocessing</w:t>
      </w:r>
    </w:p>
    <w:p w14:paraId="7AF5440C" w14:textId="77777777" w:rsidR="004F0B02" w:rsidRDefault="00000000">
      <w:pPr>
        <w:pStyle w:val="ListBullet"/>
        <w:spacing w:after="40"/>
      </w:pPr>
      <w:r>
        <w:t>8. Exploratory Data Analysis</w:t>
      </w:r>
    </w:p>
    <w:p w14:paraId="2E4074CD" w14:textId="77777777" w:rsidR="004F0B02" w:rsidRDefault="00000000">
      <w:pPr>
        <w:pStyle w:val="ListBullet"/>
        <w:spacing w:after="40"/>
      </w:pPr>
      <w:r>
        <w:t>9. Machine Learning Model</w:t>
      </w:r>
    </w:p>
    <w:p w14:paraId="79CD9A6F" w14:textId="77777777" w:rsidR="004F0B02" w:rsidRDefault="00000000">
      <w:pPr>
        <w:pStyle w:val="ListBullet"/>
        <w:spacing w:after="40"/>
      </w:pPr>
      <w:r>
        <w:t>10. Model Evaluation</w:t>
      </w:r>
    </w:p>
    <w:p w14:paraId="5FAA9CD8" w14:textId="77777777" w:rsidR="004F0B02" w:rsidRDefault="00000000">
      <w:pPr>
        <w:pStyle w:val="ListBullet"/>
        <w:spacing w:after="40"/>
      </w:pPr>
      <w:r>
        <w:t>11. Feature Correlation Analysis</w:t>
      </w:r>
    </w:p>
    <w:p w14:paraId="2F4FE283" w14:textId="77777777" w:rsidR="004F0B02" w:rsidRDefault="00000000">
      <w:pPr>
        <w:pStyle w:val="ListBullet"/>
        <w:spacing w:after="40"/>
      </w:pPr>
      <w:r>
        <w:t>12. Prediction Demonstration</w:t>
      </w:r>
    </w:p>
    <w:p w14:paraId="26B17F7A" w14:textId="77777777" w:rsidR="004F0B02" w:rsidRDefault="00000000">
      <w:pPr>
        <w:pStyle w:val="ListBullet"/>
        <w:spacing w:after="40"/>
      </w:pPr>
      <w:r>
        <w:t>13. Streamlit Application</w:t>
      </w:r>
    </w:p>
    <w:p w14:paraId="02743488" w14:textId="77777777" w:rsidR="004F0B02" w:rsidRDefault="00000000">
      <w:pPr>
        <w:pStyle w:val="ListBullet"/>
        <w:spacing w:after="40"/>
      </w:pPr>
      <w:r>
        <w:t>14. Key Findings</w:t>
      </w:r>
    </w:p>
    <w:p w14:paraId="3F0FE447" w14:textId="77777777" w:rsidR="004F0B02" w:rsidRDefault="00000000">
      <w:pPr>
        <w:pStyle w:val="ListBullet"/>
        <w:spacing w:after="40"/>
      </w:pPr>
      <w:r>
        <w:t>15. Limitations</w:t>
      </w:r>
    </w:p>
    <w:p w14:paraId="5FB54B57" w14:textId="77777777" w:rsidR="004F0B02" w:rsidRDefault="00000000">
      <w:pPr>
        <w:pStyle w:val="ListBullet"/>
        <w:spacing w:after="40"/>
      </w:pPr>
      <w:r>
        <w:t>16. Future Scope</w:t>
      </w:r>
    </w:p>
    <w:p w14:paraId="49182764" w14:textId="77777777" w:rsidR="004F0B02" w:rsidRDefault="00000000">
      <w:pPr>
        <w:pStyle w:val="ListBullet"/>
        <w:spacing w:after="40"/>
      </w:pPr>
      <w:r>
        <w:t>17. Conclusion</w:t>
      </w:r>
    </w:p>
    <w:p w14:paraId="3EABF88D" w14:textId="77777777" w:rsidR="004F0B02" w:rsidRDefault="00000000">
      <w:pPr>
        <w:pStyle w:val="ListBullet"/>
        <w:spacing w:after="40"/>
      </w:pPr>
      <w:r>
        <w:t>18. Project Structure</w:t>
      </w:r>
    </w:p>
    <w:p w14:paraId="666B0F2A" w14:textId="77777777" w:rsidR="004F0B02" w:rsidRDefault="00000000">
      <w:pPr>
        <w:pStyle w:val="ListBullet"/>
        <w:spacing w:after="40"/>
      </w:pPr>
      <w:r>
        <w:t>19. References</w:t>
      </w:r>
    </w:p>
    <w:p w14:paraId="3431A536" w14:textId="77777777" w:rsidR="004F0B02" w:rsidRDefault="00000000">
      <w:r>
        <w:br w:type="page"/>
      </w:r>
    </w:p>
    <w:p w14:paraId="6F9BD21F" w14:textId="77777777" w:rsidR="004F0B02" w:rsidRDefault="00000000">
      <w:pPr>
        <w:pStyle w:val="Heading1"/>
      </w:pPr>
      <w:r>
        <w:rPr>
          <w:rFonts w:ascii="Arial" w:hAnsi="Arial"/>
        </w:rPr>
        <w:lastRenderedPageBreak/>
        <w:t>1. INTERNSHIP CONTEXT</w:t>
      </w:r>
    </w:p>
    <w:p w14:paraId="47D8D05E" w14:textId="77777777" w:rsidR="004F0B02" w:rsidRDefault="00000000">
      <w:r>
        <w:t>According to the internship project context, the 6-week Virtual IBM SkillsBuild Data Analytics with AI Internship 2026 focuses on foundational data analytics, predictive analytics, machine learning and practical project development. The internship includes guided learning, expert-led masterclasses and project implementation.</w:t>
      </w:r>
    </w:p>
    <w:p w14:paraId="63BE8F92" w14:textId="77777777" w:rsidR="004F0B02" w:rsidRDefault="00000000">
      <w:r>
        <w:t>The project follows the analytics workflow covered during the internship: understand the dataset, check data quality, preprocess the data, explore patterns, build a predictive model, evaluate its performance and present the result through an interactive application.</w:t>
      </w:r>
    </w:p>
    <w:tbl>
      <w:tblPr>
        <w:tblStyle w:val="TableGrid"/>
        <w:tblW w:w="0" w:type="auto"/>
        <w:jc w:val="center"/>
        <w:tblLook w:val="04A0" w:firstRow="1" w:lastRow="0" w:firstColumn="1" w:lastColumn="0" w:noHBand="0" w:noVBand="1"/>
      </w:tblPr>
      <w:tblGrid>
        <w:gridCol w:w="3024"/>
        <w:gridCol w:w="6768"/>
      </w:tblGrid>
      <w:tr w:rsidR="004F0B02" w14:paraId="246B8DB8" w14:textId="77777777">
        <w:trPr>
          <w:jc w:val="center"/>
        </w:trPr>
        <w:tc>
          <w:tcPr>
            <w:tcW w:w="3024" w:type="dxa"/>
            <w:shd w:val="clear" w:color="auto" w:fill="1F4E79"/>
            <w:vAlign w:val="center"/>
          </w:tcPr>
          <w:p w14:paraId="2096C3AF" w14:textId="77777777" w:rsidR="004F0B02" w:rsidRDefault="00000000">
            <w:r>
              <w:rPr>
                <w:b/>
                <w:color w:val="FFFFFF"/>
                <w:sz w:val="18"/>
              </w:rPr>
              <w:t>Program Element</w:t>
            </w:r>
          </w:p>
        </w:tc>
        <w:tc>
          <w:tcPr>
            <w:tcW w:w="6768" w:type="dxa"/>
            <w:shd w:val="clear" w:color="auto" w:fill="1F4E79"/>
            <w:vAlign w:val="center"/>
          </w:tcPr>
          <w:p w14:paraId="52DDDCC7" w14:textId="77777777" w:rsidR="004F0B02" w:rsidRDefault="00000000">
            <w:r>
              <w:rPr>
                <w:b/>
                <w:color w:val="FFFFFF"/>
                <w:sz w:val="18"/>
              </w:rPr>
              <w:t>Details</w:t>
            </w:r>
          </w:p>
        </w:tc>
      </w:tr>
      <w:tr w:rsidR="004F0B02" w14:paraId="4CB83814" w14:textId="77777777">
        <w:trPr>
          <w:jc w:val="center"/>
        </w:trPr>
        <w:tc>
          <w:tcPr>
            <w:tcW w:w="3024" w:type="dxa"/>
            <w:vAlign w:val="center"/>
          </w:tcPr>
          <w:p w14:paraId="4D289400" w14:textId="77777777" w:rsidR="004F0B02" w:rsidRDefault="00000000">
            <w:r>
              <w:rPr>
                <w:sz w:val="18"/>
              </w:rPr>
              <w:t>Internship</w:t>
            </w:r>
          </w:p>
        </w:tc>
        <w:tc>
          <w:tcPr>
            <w:tcW w:w="6768" w:type="dxa"/>
            <w:vAlign w:val="center"/>
          </w:tcPr>
          <w:p w14:paraId="28C29AC5" w14:textId="77777777" w:rsidR="004F0B02" w:rsidRDefault="00000000">
            <w:r>
              <w:rPr>
                <w:sz w:val="18"/>
              </w:rPr>
              <w:t>IBM SkillsBuild Data Analytics with AI Internship 2026</w:t>
            </w:r>
          </w:p>
        </w:tc>
      </w:tr>
      <w:tr w:rsidR="004F0B02" w14:paraId="73562E18" w14:textId="77777777">
        <w:trPr>
          <w:jc w:val="center"/>
        </w:trPr>
        <w:tc>
          <w:tcPr>
            <w:tcW w:w="3024" w:type="dxa"/>
            <w:vAlign w:val="center"/>
          </w:tcPr>
          <w:p w14:paraId="524C402A" w14:textId="77777777" w:rsidR="004F0B02" w:rsidRDefault="00000000">
            <w:r>
              <w:rPr>
                <w:sz w:val="18"/>
              </w:rPr>
              <w:t>Internship ID</w:t>
            </w:r>
          </w:p>
        </w:tc>
        <w:tc>
          <w:tcPr>
            <w:tcW w:w="6768" w:type="dxa"/>
            <w:vAlign w:val="center"/>
          </w:tcPr>
          <w:p w14:paraId="5246707C" w14:textId="77777777" w:rsidR="004F0B02" w:rsidRDefault="00000000">
            <w:r>
              <w:rPr>
                <w:sz w:val="18"/>
              </w:rPr>
              <w:t>IBMUEDA2573</w:t>
            </w:r>
          </w:p>
        </w:tc>
      </w:tr>
      <w:tr w:rsidR="004F0B02" w14:paraId="159CA712" w14:textId="77777777">
        <w:trPr>
          <w:jc w:val="center"/>
        </w:trPr>
        <w:tc>
          <w:tcPr>
            <w:tcW w:w="3024" w:type="dxa"/>
            <w:vAlign w:val="center"/>
          </w:tcPr>
          <w:p w14:paraId="4C3341E2" w14:textId="77777777" w:rsidR="004F0B02" w:rsidRDefault="00000000">
            <w:r>
              <w:rPr>
                <w:sz w:val="18"/>
              </w:rPr>
              <w:t>Duration</w:t>
            </w:r>
          </w:p>
        </w:tc>
        <w:tc>
          <w:tcPr>
            <w:tcW w:w="6768" w:type="dxa"/>
            <w:vAlign w:val="center"/>
          </w:tcPr>
          <w:p w14:paraId="65735BFB" w14:textId="77777777" w:rsidR="004F0B02" w:rsidRDefault="00000000">
            <w:r>
              <w:rPr>
                <w:sz w:val="18"/>
              </w:rPr>
              <w:t>17 Aug 2026 – 30 Sep 2026</w:t>
            </w:r>
          </w:p>
        </w:tc>
      </w:tr>
      <w:tr w:rsidR="004F0B02" w14:paraId="7858B322" w14:textId="77777777">
        <w:trPr>
          <w:jc w:val="center"/>
        </w:trPr>
        <w:tc>
          <w:tcPr>
            <w:tcW w:w="3024" w:type="dxa"/>
            <w:vAlign w:val="center"/>
          </w:tcPr>
          <w:p w14:paraId="35C20CD2" w14:textId="77777777" w:rsidR="004F0B02" w:rsidRDefault="00000000">
            <w:r>
              <w:rPr>
                <w:sz w:val="18"/>
              </w:rPr>
              <w:t>Learning Areas</w:t>
            </w:r>
          </w:p>
        </w:tc>
        <w:tc>
          <w:tcPr>
            <w:tcW w:w="6768" w:type="dxa"/>
            <w:vAlign w:val="center"/>
          </w:tcPr>
          <w:p w14:paraId="70729F5D" w14:textId="77777777" w:rsidR="004F0B02" w:rsidRDefault="00000000">
            <w:r>
              <w:rPr>
                <w:sz w:val="18"/>
              </w:rPr>
              <w:t>Data Analytics, Predictive Modeling, Machine Learning, AI Tools</w:t>
            </w:r>
          </w:p>
        </w:tc>
      </w:tr>
      <w:tr w:rsidR="004F0B02" w14:paraId="53274CC8" w14:textId="77777777">
        <w:trPr>
          <w:jc w:val="center"/>
        </w:trPr>
        <w:tc>
          <w:tcPr>
            <w:tcW w:w="3024" w:type="dxa"/>
            <w:vAlign w:val="center"/>
          </w:tcPr>
          <w:p w14:paraId="7DDD2565" w14:textId="77777777" w:rsidR="004F0B02" w:rsidRDefault="00000000">
            <w:r>
              <w:rPr>
                <w:sz w:val="18"/>
              </w:rPr>
              <w:t>Project Stage</w:t>
            </w:r>
          </w:p>
        </w:tc>
        <w:tc>
          <w:tcPr>
            <w:tcW w:w="6768" w:type="dxa"/>
            <w:vAlign w:val="center"/>
          </w:tcPr>
          <w:p w14:paraId="27F0923F" w14:textId="77777777" w:rsidR="004F0B02" w:rsidRDefault="00000000">
            <w:r>
              <w:rPr>
                <w:sz w:val="18"/>
              </w:rPr>
              <w:t>Project completion and final submission</w:t>
            </w:r>
          </w:p>
        </w:tc>
      </w:tr>
    </w:tbl>
    <w:p w14:paraId="25B982F4" w14:textId="77777777" w:rsidR="004F0B02" w:rsidRDefault="004F0B02">
      <w:pPr>
        <w:spacing w:after="0"/>
      </w:pPr>
    </w:p>
    <w:p w14:paraId="58E18C80" w14:textId="77777777" w:rsidR="004F0B02" w:rsidRDefault="00000000">
      <w:r>
        <w:t>Source: Internship offer letter supplied for this report.</w:t>
      </w:r>
    </w:p>
    <w:p w14:paraId="5FD7FDBD" w14:textId="77777777" w:rsidR="004F0B02" w:rsidRDefault="00000000">
      <w:r>
        <w:br w:type="page"/>
      </w:r>
    </w:p>
    <w:p w14:paraId="7C2E236F" w14:textId="77777777" w:rsidR="004F0B02" w:rsidRDefault="00000000">
      <w:pPr>
        <w:pStyle w:val="Heading1"/>
      </w:pPr>
      <w:r>
        <w:rPr>
          <w:rFonts w:ascii="Arial" w:hAnsi="Arial"/>
        </w:rPr>
        <w:lastRenderedPageBreak/>
        <w:t>2. INTRODUCTION</w:t>
      </w:r>
    </w:p>
    <w:p w14:paraId="1112491F" w14:textId="77777777" w:rsidR="004F0B02" w:rsidRDefault="00000000">
      <w:r>
        <w:t>Credit card transactions generate large volumes of financial data. Detecting fraudulent transactions from this data is a challenging classification task because fraud cases are rare compared with genuine transactions. A useful fraud detection system therefore needs to identify fraud cases while keeping false alarms under control.</w:t>
      </w:r>
    </w:p>
    <w:p w14:paraId="058BDE0B" w14:textId="77777777" w:rsidR="004F0B02" w:rsidRDefault="00000000">
      <w:r>
        <w:t>This project applies a supervised machine learning workflow to historical transaction records. The dataset contains the transaction time, transaction amount, anonymized numerical features V1 to V28, and a binary Class label. Class 0 represents normal transactions and Class 1 represents fraudulent transactions.</w:t>
      </w:r>
    </w:p>
    <w:p w14:paraId="61D1ECD0" w14:textId="77777777" w:rsidR="004F0B02" w:rsidRDefault="00000000">
      <w:r>
        <w:t>The project also demonstrates the complete practical workflow from data preparation and exploratory analysis to model evaluation and an interactive Streamlit prediction interface.</w:t>
      </w:r>
    </w:p>
    <w:p w14:paraId="4D76D6D5" w14:textId="77777777" w:rsidR="004F0B02" w:rsidRDefault="00000000">
      <w:pPr>
        <w:pStyle w:val="Heading1"/>
      </w:pPr>
      <w:r>
        <w:rPr>
          <w:rFonts w:ascii="Arial" w:hAnsi="Arial"/>
        </w:rPr>
        <w:t>3. PROBLEM STATEMENT</w:t>
      </w:r>
    </w:p>
    <w:p w14:paraId="631C791A" w14:textId="77777777" w:rsidR="004F0B02" w:rsidRDefault="00000000">
      <w:r>
        <w:t>The problem addressed in this project is to develop a machine learning model that can classify a credit card transaction as normal or potentially fraudulent based on transaction-level features.</w:t>
      </w:r>
    </w:p>
    <w:tbl>
      <w:tblPr>
        <w:tblStyle w:val="TableGrid"/>
        <w:tblW w:w="0" w:type="auto"/>
        <w:jc w:val="center"/>
        <w:tblLook w:val="04A0" w:firstRow="1" w:lastRow="0" w:firstColumn="1" w:lastColumn="0" w:noHBand="0" w:noVBand="1"/>
      </w:tblPr>
      <w:tblGrid>
        <w:gridCol w:w="2160"/>
        <w:gridCol w:w="7632"/>
      </w:tblGrid>
      <w:tr w:rsidR="004F0B02" w14:paraId="16294053" w14:textId="77777777">
        <w:trPr>
          <w:jc w:val="center"/>
        </w:trPr>
        <w:tc>
          <w:tcPr>
            <w:tcW w:w="2160" w:type="dxa"/>
            <w:shd w:val="clear" w:color="auto" w:fill="1F4E79"/>
            <w:vAlign w:val="center"/>
          </w:tcPr>
          <w:p w14:paraId="565EBE79" w14:textId="77777777" w:rsidR="004F0B02" w:rsidRDefault="00000000">
            <w:r>
              <w:rPr>
                <w:b/>
                <w:color w:val="FFFFFF"/>
                <w:sz w:val="18"/>
              </w:rPr>
              <w:t>Input</w:t>
            </w:r>
          </w:p>
        </w:tc>
        <w:tc>
          <w:tcPr>
            <w:tcW w:w="7632" w:type="dxa"/>
            <w:shd w:val="clear" w:color="auto" w:fill="1F4E79"/>
            <w:vAlign w:val="center"/>
          </w:tcPr>
          <w:p w14:paraId="0BBE149B" w14:textId="77777777" w:rsidR="004F0B02" w:rsidRDefault="00000000">
            <w:r>
              <w:rPr>
                <w:b/>
                <w:color w:val="FFFFFF"/>
                <w:sz w:val="18"/>
              </w:rPr>
              <w:t>Transaction Time, Amount and anonymized V1–V28 features</w:t>
            </w:r>
          </w:p>
        </w:tc>
      </w:tr>
      <w:tr w:rsidR="004F0B02" w14:paraId="686003DC" w14:textId="77777777">
        <w:trPr>
          <w:jc w:val="center"/>
        </w:trPr>
        <w:tc>
          <w:tcPr>
            <w:tcW w:w="2160" w:type="dxa"/>
            <w:vAlign w:val="center"/>
          </w:tcPr>
          <w:p w14:paraId="4795649A" w14:textId="77777777" w:rsidR="004F0B02" w:rsidRDefault="00000000">
            <w:r>
              <w:rPr>
                <w:sz w:val="18"/>
              </w:rPr>
              <w:t>Output</w:t>
            </w:r>
          </w:p>
        </w:tc>
        <w:tc>
          <w:tcPr>
            <w:tcW w:w="7632" w:type="dxa"/>
            <w:vAlign w:val="center"/>
          </w:tcPr>
          <w:p w14:paraId="4941477B" w14:textId="77777777" w:rsidR="004F0B02" w:rsidRDefault="00000000">
            <w:r>
              <w:rPr>
                <w:sz w:val="18"/>
              </w:rPr>
              <w:t>Class: Normal (0) or Fraud (1)</w:t>
            </w:r>
          </w:p>
        </w:tc>
      </w:tr>
    </w:tbl>
    <w:p w14:paraId="46810861" w14:textId="77777777" w:rsidR="004F0B02" w:rsidRDefault="004F0B02">
      <w:pPr>
        <w:spacing w:after="0"/>
      </w:pPr>
    </w:p>
    <w:p w14:paraId="5F2B5BEF" w14:textId="77777777" w:rsidR="004F0B02" w:rsidRDefault="00000000">
      <w:pPr>
        <w:pStyle w:val="Heading1"/>
      </w:pPr>
      <w:r>
        <w:rPr>
          <w:rFonts w:ascii="Arial" w:hAnsi="Arial"/>
        </w:rPr>
        <w:t>4. OBJECTIVES</w:t>
      </w:r>
    </w:p>
    <w:p w14:paraId="1D72D2D7" w14:textId="77777777" w:rsidR="004F0B02" w:rsidRDefault="00000000">
      <w:pPr>
        <w:pStyle w:val="ListBullet"/>
        <w:spacing w:after="40"/>
      </w:pPr>
      <w:r>
        <w:t>Understand the structure, quality and class distribution of the credit card transaction dataset.</w:t>
      </w:r>
    </w:p>
    <w:p w14:paraId="590F54FA" w14:textId="77777777" w:rsidR="004F0B02" w:rsidRDefault="00000000">
      <w:pPr>
        <w:pStyle w:val="ListBullet"/>
        <w:spacing w:after="40"/>
      </w:pPr>
      <w:r>
        <w:t>Identify and remove duplicate records before modelling.</w:t>
      </w:r>
    </w:p>
    <w:p w14:paraId="3C3BD09D" w14:textId="77777777" w:rsidR="004F0B02" w:rsidRDefault="00000000">
      <w:pPr>
        <w:pStyle w:val="ListBullet"/>
        <w:spacing w:after="40"/>
      </w:pPr>
      <w:r>
        <w:t>Explore transaction amount, time and feature relationships through visualization.</w:t>
      </w:r>
    </w:p>
    <w:p w14:paraId="5DBEF00C" w14:textId="77777777" w:rsidR="004F0B02" w:rsidRDefault="00000000">
      <w:pPr>
        <w:pStyle w:val="ListBullet"/>
        <w:spacing w:after="40"/>
      </w:pPr>
      <w:r>
        <w:t>Handle the severe class imbalance during model training.</w:t>
      </w:r>
    </w:p>
    <w:p w14:paraId="010BF479" w14:textId="77777777" w:rsidR="004F0B02" w:rsidRDefault="00000000">
      <w:pPr>
        <w:pStyle w:val="ListBullet"/>
        <w:spacing w:after="40"/>
      </w:pPr>
      <w:r>
        <w:t>Train a Random Forest classification model.</w:t>
      </w:r>
    </w:p>
    <w:p w14:paraId="42AE7FF4" w14:textId="77777777" w:rsidR="004F0B02" w:rsidRDefault="00000000">
      <w:pPr>
        <w:pStyle w:val="ListBullet"/>
        <w:spacing w:after="40"/>
      </w:pPr>
      <w:r>
        <w:t>Evaluate the model using precision, recall, F1-score, ROC-AUC and PR-AUC.</w:t>
      </w:r>
    </w:p>
    <w:p w14:paraId="3B6F7DBF" w14:textId="77777777" w:rsidR="004F0B02" w:rsidRDefault="00000000">
      <w:pPr>
        <w:pStyle w:val="ListBullet"/>
        <w:spacing w:after="40"/>
      </w:pPr>
      <w:r>
        <w:t>Study the relationship between individual anonymized features and the fraud class.</w:t>
      </w:r>
    </w:p>
    <w:p w14:paraId="3F37DFFA" w14:textId="77777777" w:rsidR="004F0B02" w:rsidRDefault="00000000">
      <w:pPr>
        <w:pStyle w:val="ListBullet"/>
        <w:spacing w:after="40"/>
      </w:pPr>
      <w:r>
        <w:t>Build a Streamlit application for interactive transaction prediction.</w:t>
      </w:r>
    </w:p>
    <w:p w14:paraId="5D98609F" w14:textId="77777777" w:rsidR="004F0B02" w:rsidRDefault="00000000">
      <w:pPr>
        <w:pStyle w:val="ListBullet"/>
        <w:spacing w:after="40"/>
      </w:pPr>
      <w:r>
        <w:t>Document the complete project workflow for internship submission.</w:t>
      </w:r>
    </w:p>
    <w:p w14:paraId="39BF95B2" w14:textId="77777777" w:rsidR="004F0B02" w:rsidRDefault="00000000">
      <w:r>
        <w:br w:type="page"/>
      </w:r>
    </w:p>
    <w:p w14:paraId="05DE90A7" w14:textId="77777777" w:rsidR="004F0B02" w:rsidRDefault="00000000">
      <w:pPr>
        <w:pStyle w:val="Heading1"/>
      </w:pPr>
      <w:r>
        <w:rPr>
          <w:rFonts w:ascii="Arial" w:hAnsi="Arial"/>
        </w:rPr>
        <w:lastRenderedPageBreak/>
        <w:t>5. DATASET DESCRIPTION</w:t>
      </w:r>
    </w:p>
    <w:p w14:paraId="466018FB" w14:textId="77777777" w:rsidR="004F0B02" w:rsidRDefault="00000000">
      <w:r>
        <w:t>The project uses the Credit Card Fraud Detection dataset containing anonymized credit card transactions. The original dataset contains 284,807 records and 31 columns. The target variable is Class, where 0 represents a genuine transaction and 1 represents a fraud transaction.</w:t>
      </w:r>
    </w:p>
    <w:tbl>
      <w:tblPr>
        <w:tblStyle w:val="TableGrid"/>
        <w:tblW w:w="0" w:type="auto"/>
        <w:jc w:val="center"/>
        <w:tblLook w:val="04A0" w:firstRow="1" w:lastRow="0" w:firstColumn="1" w:lastColumn="0" w:noHBand="0" w:noVBand="1"/>
      </w:tblPr>
      <w:tblGrid>
        <w:gridCol w:w="2880"/>
        <w:gridCol w:w="6912"/>
      </w:tblGrid>
      <w:tr w:rsidR="004F0B02" w14:paraId="637F5E8B" w14:textId="77777777">
        <w:trPr>
          <w:jc w:val="center"/>
        </w:trPr>
        <w:tc>
          <w:tcPr>
            <w:tcW w:w="2880" w:type="dxa"/>
            <w:shd w:val="clear" w:color="auto" w:fill="1F4E79"/>
            <w:vAlign w:val="center"/>
          </w:tcPr>
          <w:p w14:paraId="6FAB2581" w14:textId="77777777" w:rsidR="004F0B02" w:rsidRDefault="00000000">
            <w:r>
              <w:rPr>
                <w:b/>
                <w:color w:val="FFFFFF"/>
                <w:sz w:val="18"/>
              </w:rPr>
              <w:t>Column / Feature</w:t>
            </w:r>
          </w:p>
        </w:tc>
        <w:tc>
          <w:tcPr>
            <w:tcW w:w="6912" w:type="dxa"/>
            <w:shd w:val="clear" w:color="auto" w:fill="1F4E79"/>
            <w:vAlign w:val="center"/>
          </w:tcPr>
          <w:p w14:paraId="13CABB47" w14:textId="77777777" w:rsidR="004F0B02" w:rsidRDefault="00000000">
            <w:r>
              <w:rPr>
                <w:b/>
                <w:color w:val="FFFFFF"/>
                <w:sz w:val="18"/>
              </w:rPr>
              <w:t>Description</w:t>
            </w:r>
          </w:p>
        </w:tc>
      </w:tr>
      <w:tr w:rsidR="004F0B02" w14:paraId="0A0404A6" w14:textId="77777777">
        <w:trPr>
          <w:jc w:val="center"/>
        </w:trPr>
        <w:tc>
          <w:tcPr>
            <w:tcW w:w="2880" w:type="dxa"/>
            <w:vAlign w:val="center"/>
          </w:tcPr>
          <w:p w14:paraId="285AECD7" w14:textId="77777777" w:rsidR="004F0B02" w:rsidRDefault="00000000">
            <w:r>
              <w:rPr>
                <w:sz w:val="18"/>
              </w:rPr>
              <w:t>Time</w:t>
            </w:r>
          </w:p>
        </w:tc>
        <w:tc>
          <w:tcPr>
            <w:tcW w:w="6912" w:type="dxa"/>
            <w:vAlign w:val="center"/>
          </w:tcPr>
          <w:p w14:paraId="433CAEA0" w14:textId="77777777" w:rsidR="004F0B02" w:rsidRDefault="00000000">
            <w:r>
              <w:rPr>
                <w:sz w:val="18"/>
              </w:rPr>
              <w:t>Elapsed time in seconds between transactions in the dataset</w:t>
            </w:r>
          </w:p>
        </w:tc>
      </w:tr>
      <w:tr w:rsidR="004F0B02" w14:paraId="10752708" w14:textId="77777777">
        <w:trPr>
          <w:jc w:val="center"/>
        </w:trPr>
        <w:tc>
          <w:tcPr>
            <w:tcW w:w="2880" w:type="dxa"/>
            <w:vAlign w:val="center"/>
          </w:tcPr>
          <w:p w14:paraId="57330395" w14:textId="77777777" w:rsidR="004F0B02" w:rsidRDefault="00000000">
            <w:r>
              <w:rPr>
                <w:sz w:val="18"/>
              </w:rPr>
              <w:t>V1 – V28</w:t>
            </w:r>
          </w:p>
        </w:tc>
        <w:tc>
          <w:tcPr>
            <w:tcW w:w="6912" w:type="dxa"/>
            <w:vAlign w:val="center"/>
          </w:tcPr>
          <w:p w14:paraId="5B1D5C92" w14:textId="77777777" w:rsidR="004F0B02" w:rsidRDefault="00000000">
            <w:r>
              <w:rPr>
                <w:sz w:val="18"/>
              </w:rPr>
              <w:t>Anonymized numerical features obtained through a PCA transformation</w:t>
            </w:r>
          </w:p>
        </w:tc>
      </w:tr>
      <w:tr w:rsidR="004F0B02" w14:paraId="4CE2667A" w14:textId="77777777">
        <w:trPr>
          <w:jc w:val="center"/>
        </w:trPr>
        <w:tc>
          <w:tcPr>
            <w:tcW w:w="2880" w:type="dxa"/>
            <w:vAlign w:val="center"/>
          </w:tcPr>
          <w:p w14:paraId="79671726" w14:textId="77777777" w:rsidR="004F0B02" w:rsidRDefault="00000000">
            <w:r>
              <w:rPr>
                <w:sz w:val="18"/>
              </w:rPr>
              <w:t>Amount</w:t>
            </w:r>
          </w:p>
        </w:tc>
        <w:tc>
          <w:tcPr>
            <w:tcW w:w="6912" w:type="dxa"/>
            <w:vAlign w:val="center"/>
          </w:tcPr>
          <w:p w14:paraId="02F00452" w14:textId="77777777" w:rsidR="004F0B02" w:rsidRDefault="00000000">
            <w:r>
              <w:rPr>
                <w:sz w:val="18"/>
              </w:rPr>
              <w:t>Transaction amount</w:t>
            </w:r>
          </w:p>
        </w:tc>
      </w:tr>
      <w:tr w:rsidR="004F0B02" w14:paraId="72A7ED06" w14:textId="77777777">
        <w:trPr>
          <w:jc w:val="center"/>
        </w:trPr>
        <w:tc>
          <w:tcPr>
            <w:tcW w:w="2880" w:type="dxa"/>
            <w:vAlign w:val="center"/>
          </w:tcPr>
          <w:p w14:paraId="24822201" w14:textId="77777777" w:rsidR="004F0B02" w:rsidRDefault="00000000">
            <w:r>
              <w:rPr>
                <w:sz w:val="18"/>
              </w:rPr>
              <w:t>Class</w:t>
            </w:r>
          </w:p>
        </w:tc>
        <w:tc>
          <w:tcPr>
            <w:tcW w:w="6912" w:type="dxa"/>
            <w:vAlign w:val="center"/>
          </w:tcPr>
          <w:p w14:paraId="2F5F3603" w14:textId="77777777" w:rsidR="004F0B02" w:rsidRDefault="00000000">
            <w:r>
              <w:rPr>
                <w:sz w:val="18"/>
              </w:rPr>
              <w:t>Target class: 0 = normal, 1 = fraud</w:t>
            </w:r>
          </w:p>
        </w:tc>
      </w:tr>
    </w:tbl>
    <w:p w14:paraId="2F3CFA83" w14:textId="77777777" w:rsidR="004F0B02" w:rsidRDefault="004F0B02">
      <w:pPr>
        <w:spacing w:after="0"/>
      </w:pPr>
    </w:p>
    <w:p w14:paraId="51634CD4" w14:textId="77777777" w:rsidR="004F0B02" w:rsidRDefault="00000000">
      <w:r>
        <w:t>The original dataset contained 1,081 duplicate rows. After duplicate removal, 283,726 records remained. The cleaned data contained 283,253 normal transactions and 473 fraudulent transactions.</w:t>
      </w:r>
    </w:p>
    <w:tbl>
      <w:tblPr>
        <w:tblStyle w:val="TableGrid"/>
        <w:tblW w:w="0" w:type="auto"/>
        <w:jc w:val="center"/>
        <w:tblLook w:val="04A0" w:firstRow="1" w:lastRow="0" w:firstColumn="1" w:lastColumn="0" w:noHBand="0" w:noVBand="1"/>
      </w:tblPr>
      <w:tblGrid>
        <w:gridCol w:w="4320"/>
        <w:gridCol w:w="5472"/>
      </w:tblGrid>
      <w:tr w:rsidR="004F0B02" w14:paraId="60E32D20" w14:textId="77777777">
        <w:trPr>
          <w:jc w:val="center"/>
        </w:trPr>
        <w:tc>
          <w:tcPr>
            <w:tcW w:w="4320" w:type="dxa"/>
            <w:shd w:val="clear" w:color="auto" w:fill="1F4E79"/>
            <w:vAlign w:val="center"/>
          </w:tcPr>
          <w:p w14:paraId="698747AA" w14:textId="77777777" w:rsidR="004F0B02" w:rsidRDefault="00000000">
            <w:r>
              <w:rPr>
                <w:b/>
                <w:color w:val="FFFFFF"/>
                <w:sz w:val="18"/>
              </w:rPr>
              <w:t>Dataset Property</w:t>
            </w:r>
          </w:p>
        </w:tc>
        <w:tc>
          <w:tcPr>
            <w:tcW w:w="5472" w:type="dxa"/>
            <w:shd w:val="clear" w:color="auto" w:fill="1F4E79"/>
            <w:vAlign w:val="center"/>
          </w:tcPr>
          <w:p w14:paraId="05D53F1F" w14:textId="77777777" w:rsidR="004F0B02" w:rsidRDefault="00000000">
            <w:r>
              <w:rPr>
                <w:b/>
                <w:color w:val="FFFFFF"/>
                <w:sz w:val="18"/>
              </w:rPr>
              <w:t>Value</w:t>
            </w:r>
          </w:p>
        </w:tc>
      </w:tr>
      <w:tr w:rsidR="004F0B02" w14:paraId="56EEF6C0" w14:textId="77777777">
        <w:trPr>
          <w:jc w:val="center"/>
        </w:trPr>
        <w:tc>
          <w:tcPr>
            <w:tcW w:w="4320" w:type="dxa"/>
            <w:vAlign w:val="center"/>
          </w:tcPr>
          <w:p w14:paraId="06470C8E" w14:textId="77777777" w:rsidR="004F0B02" w:rsidRDefault="00000000">
            <w:r>
              <w:rPr>
                <w:sz w:val="18"/>
              </w:rPr>
              <w:t>Original records</w:t>
            </w:r>
          </w:p>
        </w:tc>
        <w:tc>
          <w:tcPr>
            <w:tcW w:w="5472" w:type="dxa"/>
            <w:vAlign w:val="center"/>
          </w:tcPr>
          <w:p w14:paraId="6EB95496" w14:textId="77777777" w:rsidR="004F0B02" w:rsidRDefault="00000000">
            <w:r>
              <w:rPr>
                <w:sz w:val="18"/>
              </w:rPr>
              <w:t>284,807</w:t>
            </w:r>
          </w:p>
        </w:tc>
      </w:tr>
      <w:tr w:rsidR="004F0B02" w14:paraId="1536797A" w14:textId="77777777">
        <w:trPr>
          <w:jc w:val="center"/>
        </w:trPr>
        <w:tc>
          <w:tcPr>
            <w:tcW w:w="4320" w:type="dxa"/>
            <w:vAlign w:val="center"/>
          </w:tcPr>
          <w:p w14:paraId="287D121F" w14:textId="77777777" w:rsidR="004F0B02" w:rsidRDefault="00000000">
            <w:r>
              <w:rPr>
                <w:sz w:val="18"/>
              </w:rPr>
              <w:t>Original columns</w:t>
            </w:r>
          </w:p>
        </w:tc>
        <w:tc>
          <w:tcPr>
            <w:tcW w:w="5472" w:type="dxa"/>
            <w:vAlign w:val="center"/>
          </w:tcPr>
          <w:p w14:paraId="612CF817" w14:textId="77777777" w:rsidR="004F0B02" w:rsidRDefault="00000000">
            <w:r>
              <w:rPr>
                <w:sz w:val="18"/>
              </w:rPr>
              <w:t>31</w:t>
            </w:r>
          </w:p>
        </w:tc>
      </w:tr>
      <w:tr w:rsidR="004F0B02" w14:paraId="54633A29" w14:textId="77777777">
        <w:trPr>
          <w:jc w:val="center"/>
        </w:trPr>
        <w:tc>
          <w:tcPr>
            <w:tcW w:w="4320" w:type="dxa"/>
            <w:vAlign w:val="center"/>
          </w:tcPr>
          <w:p w14:paraId="65DEFF1B" w14:textId="77777777" w:rsidR="004F0B02" w:rsidRDefault="00000000">
            <w:r>
              <w:rPr>
                <w:sz w:val="18"/>
              </w:rPr>
              <w:t>Duplicate rows removed</w:t>
            </w:r>
          </w:p>
        </w:tc>
        <w:tc>
          <w:tcPr>
            <w:tcW w:w="5472" w:type="dxa"/>
            <w:vAlign w:val="center"/>
          </w:tcPr>
          <w:p w14:paraId="36ED9B15" w14:textId="77777777" w:rsidR="004F0B02" w:rsidRDefault="00000000">
            <w:r>
              <w:rPr>
                <w:sz w:val="18"/>
              </w:rPr>
              <w:t>1,081</w:t>
            </w:r>
          </w:p>
        </w:tc>
      </w:tr>
      <w:tr w:rsidR="004F0B02" w14:paraId="608A9D24" w14:textId="77777777">
        <w:trPr>
          <w:jc w:val="center"/>
        </w:trPr>
        <w:tc>
          <w:tcPr>
            <w:tcW w:w="4320" w:type="dxa"/>
            <w:vAlign w:val="center"/>
          </w:tcPr>
          <w:p w14:paraId="7DBB264F" w14:textId="77777777" w:rsidR="004F0B02" w:rsidRDefault="00000000">
            <w:r>
              <w:rPr>
                <w:sz w:val="18"/>
              </w:rPr>
              <w:t>Cleaned records</w:t>
            </w:r>
          </w:p>
        </w:tc>
        <w:tc>
          <w:tcPr>
            <w:tcW w:w="5472" w:type="dxa"/>
            <w:vAlign w:val="center"/>
          </w:tcPr>
          <w:p w14:paraId="0FB9A8BA" w14:textId="77777777" w:rsidR="004F0B02" w:rsidRDefault="00000000">
            <w:r>
              <w:rPr>
                <w:sz w:val="18"/>
              </w:rPr>
              <w:t>283,726</w:t>
            </w:r>
          </w:p>
        </w:tc>
      </w:tr>
      <w:tr w:rsidR="004F0B02" w14:paraId="39406883" w14:textId="77777777">
        <w:trPr>
          <w:jc w:val="center"/>
        </w:trPr>
        <w:tc>
          <w:tcPr>
            <w:tcW w:w="4320" w:type="dxa"/>
            <w:vAlign w:val="center"/>
          </w:tcPr>
          <w:p w14:paraId="40BB6969" w14:textId="77777777" w:rsidR="004F0B02" w:rsidRDefault="00000000">
            <w:r>
              <w:rPr>
                <w:sz w:val="18"/>
              </w:rPr>
              <w:t>Normal transactions</w:t>
            </w:r>
          </w:p>
        </w:tc>
        <w:tc>
          <w:tcPr>
            <w:tcW w:w="5472" w:type="dxa"/>
            <w:vAlign w:val="center"/>
          </w:tcPr>
          <w:p w14:paraId="70C7BA3B" w14:textId="77777777" w:rsidR="004F0B02" w:rsidRDefault="00000000">
            <w:r>
              <w:rPr>
                <w:sz w:val="18"/>
              </w:rPr>
              <w:t>283,253</w:t>
            </w:r>
          </w:p>
        </w:tc>
      </w:tr>
      <w:tr w:rsidR="004F0B02" w14:paraId="4AD6F0E4" w14:textId="77777777">
        <w:trPr>
          <w:jc w:val="center"/>
        </w:trPr>
        <w:tc>
          <w:tcPr>
            <w:tcW w:w="4320" w:type="dxa"/>
            <w:vAlign w:val="center"/>
          </w:tcPr>
          <w:p w14:paraId="76F645D3" w14:textId="77777777" w:rsidR="004F0B02" w:rsidRDefault="00000000">
            <w:r>
              <w:rPr>
                <w:sz w:val="18"/>
              </w:rPr>
              <w:t>Fraud transactions</w:t>
            </w:r>
          </w:p>
        </w:tc>
        <w:tc>
          <w:tcPr>
            <w:tcW w:w="5472" w:type="dxa"/>
            <w:vAlign w:val="center"/>
          </w:tcPr>
          <w:p w14:paraId="60E1A07E" w14:textId="77777777" w:rsidR="004F0B02" w:rsidRDefault="00000000">
            <w:r>
              <w:rPr>
                <w:sz w:val="18"/>
              </w:rPr>
              <w:t>473</w:t>
            </w:r>
          </w:p>
        </w:tc>
      </w:tr>
      <w:tr w:rsidR="004F0B02" w14:paraId="2F022741" w14:textId="77777777">
        <w:trPr>
          <w:jc w:val="center"/>
        </w:trPr>
        <w:tc>
          <w:tcPr>
            <w:tcW w:w="4320" w:type="dxa"/>
            <w:vAlign w:val="center"/>
          </w:tcPr>
          <w:p w14:paraId="32E442FB" w14:textId="77777777" w:rsidR="004F0B02" w:rsidRDefault="00000000">
            <w:r>
              <w:rPr>
                <w:sz w:val="18"/>
              </w:rPr>
              <w:t>Fraud rate after cleaning</w:t>
            </w:r>
          </w:p>
        </w:tc>
        <w:tc>
          <w:tcPr>
            <w:tcW w:w="5472" w:type="dxa"/>
            <w:vAlign w:val="center"/>
          </w:tcPr>
          <w:p w14:paraId="79EA5D17" w14:textId="77777777" w:rsidR="004F0B02" w:rsidRDefault="00000000">
            <w:r>
              <w:rPr>
                <w:sz w:val="18"/>
              </w:rPr>
              <w:t>0.1667%</w:t>
            </w:r>
          </w:p>
        </w:tc>
      </w:tr>
      <w:tr w:rsidR="004F0B02" w14:paraId="4CD43672" w14:textId="77777777">
        <w:trPr>
          <w:jc w:val="center"/>
        </w:trPr>
        <w:tc>
          <w:tcPr>
            <w:tcW w:w="4320" w:type="dxa"/>
            <w:vAlign w:val="center"/>
          </w:tcPr>
          <w:p w14:paraId="00A8B1AC" w14:textId="77777777" w:rsidR="004F0B02" w:rsidRDefault="00000000">
            <w:r>
              <w:rPr>
                <w:sz w:val="18"/>
              </w:rPr>
              <w:t>Missing values</w:t>
            </w:r>
          </w:p>
        </w:tc>
        <w:tc>
          <w:tcPr>
            <w:tcW w:w="5472" w:type="dxa"/>
            <w:vAlign w:val="center"/>
          </w:tcPr>
          <w:p w14:paraId="62B4CAC8" w14:textId="77777777" w:rsidR="004F0B02" w:rsidRDefault="00000000">
            <w:r>
              <w:rPr>
                <w:sz w:val="18"/>
              </w:rPr>
              <w:t>0</w:t>
            </w:r>
          </w:p>
        </w:tc>
      </w:tr>
    </w:tbl>
    <w:p w14:paraId="043985EA" w14:textId="77777777" w:rsidR="004F0B02" w:rsidRDefault="004F0B02">
      <w:pPr>
        <w:spacing w:after="0"/>
      </w:pPr>
    </w:p>
    <w:p w14:paraId="2DD314F6" w14:textId="77777777" w:rsidR="004F0B02" w:rsidRDefault="00000000">
      <w:r>
        <w:t>Dataset source: Kaggle — Credit Card Fraud Detection dataset (MLG-ULB).</w:t>
      </w:r>
    </w:p>
    <w:p w14:paraId="15D7E8A0" w14:textId="77777777" w:rsidR="004F0B02" w:rsidRDefault="00000000">
      <w:r>
        <w:br w:type="page"/>
      </w:r>
    </w:p>
    <w:p w14:paraId="17041200" w14:textId="77777777" w:rsidR="004F0B02" w:rsidRDefault="00000000">
      <w:pPr>
        <w:pStyle w:val="Heading1"/>
      </w:pPr>
      <w:r>
        <w:rPr>
          <w:rFonts w:ascii="Arial" w:hAnsi="Arial"/>
        </w:rPr>
        <w:lastRenderedPageBreak/>
        <w:t>6. METHODOLOGY</w:t>
      </w:r>
    </w:p>
    <w:p w14:paraId="1233559B" w14:textId="77777777" w:rsidR="004F0B02" w:rsidRDefault="00000000">
      <w:r>
        <w:t>The project was implemented as an end-to-end machine learning workflow:</w:t>
      </w:r>
    </w:p>
    <w:p w14:paraId="5667D959" w14:textId="77777777" w:rsidR="004F0B02" w:rsidRDefault="00000000">
      <w:pPr>
        <w:pStyle w:val="ListBullet"/>
        <w:spacing w:after="40"/>
      </w:pPr>
      <w:r>
        <w:t>Dataset collection and loading</w:t>
      </w:r>
    </w:p>
    <w:p w14:paraId="690A1474" w14:textId="77777777" w:rsidR="004F0B02" w:rsidRDefault="00000000">
      <w:pPr>
        <w:pStyle w:val="ListBullet"/>
        <w:spacing w:after="40"/>
      </w:pPr>
      <w:r>
        <w:t>Data inspection and quality checking</w:t>
      </w:r>
    </w:p>
    <w:p w14:paraId="42BFA046" w14:textId="77777777" w:rsidR="004F0B02" w:rsidRDefault="00000000">
      <w:pPr>
        <w:pStyle w:val="ListBullet"/>
        <w:spacing w:after="40"/>
      </w:pPr>
      <w:r>
        <w:t>Duplicate detection and removal</w:t>
      </w:r>
    </w:p>
    <w:p w14:paraId="4C747A1E" w14:textId="77777777" w:rsidR="004F0B02" w:rsidRDefault="00000000">
      <w:pPr>
        <w:pStyle w:val="ListBullet"/>
        <w:spacing w:after="40"/>
      </w:pPr>
      <w:r>
        <w:t>Exploratory Data Analysis and visualization</w:t>
      </w:r>
    </w:p>
    <w:p w14:paraId="2B7D9ED3" w14:textId="77777777" w:rsidR="004F0B02" w:rsidRDefault="00000000">
      <w:pPr>
        <w:pStyle w:val="ListBullet"/>
        <w:spacing w:after="40"/>
      </w:pPr>
      <w:r>
        <w:t>Feature-target separation</w:t>
      </w:r>
    </w:p>
    <w:p w14:paraId="0D42DAE6" w14:textId="77777777" w:rsidR="004F0B02" w:rsidRDefault="00000000">
      <w:pPr>
        <w:pStyle w:val="ListBullet"/>
        <w:spacing w:after="40"/>
      </w:pPr>
      <w:r>
        <w:t>Stratified 80:20 train-test split</w:t>
      </w:r>
    </w:p>
    <w:p w14:paraId="58D45FA7" w14:textId="77777777" w:rsidR="004F0B02" w:rsidRDefault="00000000">
      <w:pPr>
        <w:pStyle w:val="ListBullet"/>
        <w:spacing w:after="40"/>
      </w:pPr>
      <w:r>
        <w:t>Standard scaling of model features</w:t>
      </w:r>
    </w:p>
    <w:p w14:paraId="6666690D" w14:textId="77777777" w:rsidR="004F0B02" w:rsidRDefault="00000000">
      <w:pPr>
        <w:pStyle w:val="ListBullet"/>
        <w:spacing w:after="40"/>
      </w:pPr>
      <w:r>
        <w:t>Random Forest training with balanced class weights</w:t>
      </w:r>
    </w:p>
    <w:p w14:paraId="01D8FA55" w14:textId="77777777" w:rsidR="004F0B02" w:rsidRDefault="00000000">
      <w:pPr>
        <w:pStyle w:val="ListBullet"/>
        <w:spacing w:after="40"/>
      </w:pPr>
      <w:r>
        <w:t>Prediction and probability estimation</w:t>
      </w:r>
    </w:p>
    <w:p w14:paraId="7C0843DA" w14:textId="77777777" w:rsidR="004F0B02" w:rsidRDefault="00000000">
      <w:pPr>
        <w:pStyle w:val="ListBullet"/>
        <w:spacing w:after="40"/>
      </w:pPr>
      <w:r>
        <w:t>Evaluation using classification metrics, confusion matrix, ROC-AUC and PR-AUC</w:t>
      </w:r>
    </w:p>
    <w:p w14:paraId="641FEC25" w14:textId="77777777" w:rsidR="004F0B02" w:rsidRDefault="00000000">
      <w:pPr>
        <w:pStyle w:val="ListBullet"/>
        <w:spacing w:after="40"/>
      </w:pPr>
      <w:r>
        <w:t>Saving the trained model, scaler and feature column list</w:t>
      </w:r>
    </w:p>
    <w:p w14:paraId="37B33237" w14:textId="77777777" w:rsidR="004F0B02" w:rsidRDefault="00000000">
      <w:pPr>
        <w:pStyle w:val="ListBullet"/>
        <w:spacing w:after="40"/>
      </w:pPr>
      <w:r>
        <w:t>Interactive deployment using Streamlit</w:t>
      </w:r>
    </w:p>
    <w:p w14:paraId="709A3B99" w14:textId="77777777" w:rsidR="004F0B02" w:rsidRDefault="00000000">
      <w:pPr>
        <w:pStyle w:val="Heading1"/>
      </w:pPr>
      <w:r>
        <w:rPr>
          <w:rFonts w:ascii="Arial" w:hAnsi="Arial"/>
        </w:rPr>
        <w:t>7. DATA PREPROCESSING</w:t>
      </w:r>
    </w:p>
    <w:p w14:paraId="67ED51B1" w14:textId="77777777" w:rsidR="004F0B02" w:rsidRDefault="00000000">
      <w:r>
        <w:t>The dataset was inspected before modelling. No missing values were found in the data. Duplicate records were identified and removed. The target column was retained as a binary variable, with Class 0 representing normal transactions and Class 1 representing fraud.</w:t>
      </w:r>
    </w:p>
    <w:tbl>
      <w:tblPr>
        <w:tblStyle w:val="TableGrid"/>
        <w:tblW w:w="0" w:type="auto"/>
        <w:jc w:val="center"/>
        <w:tblLook w:val="04A0" w:firstRow="1" w:lastRow="0" w:firstColumn="1" w:lastColumn="0" w:noHBand="0" w:noVBand="1"/>
      </w:tblPr>
      <w:tblGrid>
        <w:gridCol w:w="3168"/>
        <w:gridCol w:w="6624"/>
      </w:tblGrid>
      <w:tr w:rsidR="004F0B02" w14:paraId="3A201F68" w14:textId="77777777">
        <w:trPr>
          <w:jc w:val="center"/>
        </w:trPr>
        <w:tc>
          <w:tcPr>
            <w:tcW w:w="3168" w:type="dxa"/>
            <w:shd w:val="clear" w:color="auto" w:fill="1F4E79"/>
            <w:vAlign w:val="center"/>
          </w:tcPr>
          <w:p w14:paraId="1663EFE9" w14:textId="77777777" w:rsidR="004F0B02" w:rsidRDefault="00000000">
            <w:r>
              <w:rPr>
                <w:b/>
                <w:color w:val="FFFFFF"/>
                <w:sz w:val="18"/>
              </w:rPr>
              <w:t>Step</w:t>
            </w:r>
          </w:p>
        </w:tc>
        <w:tc>
          <w:tcPr>
            <w:tcW w:w="6624" w:type="dxa"/>
            <w:shd w:val="clear" w:color="auto" w:fill="1F4E79"/>
            <w:vAlign w:val="center"/>
          </w:tcPr>
          <w:p w14:paraId="12F773BF" w14:textId="77777777" w:rsidR="004F0B02" w:rsidRDefault="00000000">
            <w:r>
              <w:rPr>
                <w:b/>
                <w:color w:val="FFFFFF"/>
                <w:sz w:val="18"/>
              </w:rPr>
              <w:t>Implementation</w:t>
            </w:r>
          </w:p>
        </w:tc>
      </w:tr>
      <w:tr w:rsidR="004F0B02" w14:paraId="2E3893FF" w14:textId="77777777">
        <w:trPr>
          <w:jc w:val="center"/>
        </w:trPr>
        <w:tc>
          <w:tcPr>
            <w:tcW w:w="3168" w:type="dxa"/>
            <w:vAlign w:val="center"/>
          </w:tcPr>
          <w:p w14:paraId="7D61BB62" w14:textId="77777777" w:rsidR="004F0B02" w:rsidRDefault="00000000">
            <w:r>
              <w:rPr>
                <w:sz w:val="18"/>
              </w:rPr>
              <w:t>Missing values</w:t>
            </w:r>
          </w:p>
        </w:tc>
        <w:tc>
          <w:tcPr>
            <w:tcW w:w="6624" w:type="dxa"/>
            <w:vAlign w:val="center"/>
          </w:tcPr>
          <w:p w14:paraId="295EA04E" w14:textId="77777777" w:rsidR="004F0B02" w:rsidRDefault="00000000">
            <w:r>
              <w:rPr>
                <w:sz w:val="18"/>
              </w:rPr>
              <w:t>Checked; no missing values found</w:t>
            </w:r>
          </w:p>
        </w:tc>
      </w:tr>
      <w:tr w:rsidR="004F0B02" w14:paraId="1115FA77" w14:textId="77777777">
        <w:trPr>
          <w:jc w:val="center"/>
        </w:trPr>
        <w:tc>
          <w:tcPr>
            <w:tcW w:w="3168" w:type="dxa"/>
            <w:vAlign w:val="center"/>
          </w:tcPr>
          <w:p w14:paraId="4B92784D" w14:textId="77777777" w:rsidR="004F0B02" w:rsidRDefault="00000000">
            <w:r>
              <w:rPr>
                <w:sz w:val="18"/>
              </w:rPr>
              <w:t>Duplicate handling</w:t>
            </w:r>
          </w:p>
        </w:tc>
        <w:tc>
          <w:tcPr>
            <w:tcW w:w="6624" w:type="dxa"/>
            <w:vAlign w:val="center"/>
          </w:tcPr>
          <w:p w14:paraId="4D1DF392" w14:textId="77777777" w:rsidR="004F0B02" w:rsidRDefault="00000000">
            <w:r>
              <w:rPr>
                <w:sz w:val="18"/>
              </w:rPr>
              <w:t>1,081 duplicate rows removed</w:t>
            </w:r>
          </w:p>
        </w:tc>
      </w:tr>
      <w:tr w:rsidR="004F0B02" w14:paraId="2F0308EC" w14:textId="77777777">
        <w:trPr>
          <w:jc w:val="center"/>
        </w:trPr>
        <w:tc>
          <w:tcPr>
            <w:tcW w:w="3168" w:type="dxa"/>
            <w:vAlign w:val="center"/>
          </w:tcPr>
          <w:p w14:paraId="13365337" w14:textId="77777777" w:rsidR="004F0B02" w:rsidRDefault="00000000">
            <w:r>
              <w:rPr>
                <w:sz w:val="18"/>
              </w:rPr>
              <w:t>Target variable</w:t>
            </w:r>
          </w:p>
        </w:tc>
        <w:tc>
          <w:tcPr>
            <w:tcW w:w="6624" w:type="dxa"/>
            <w:vAlign w:val="center"/>
          </w:tcPr>
          <w:p w14:paraId="2623305C" w14:textId="77777777" w:rsidR="004F0B02" w:rsidRDefault="00000000">
            <w:r>
              <w:rPr>
                <w:sz w:val="18"/>
              </w:rPr>
              <w:t>Class: 0 = Normal, 1 = Fraud</w:t>
            </w:r>
          </w:p>
        </w:tc>
      </w:tr>
      <w:tr w:rsidR="004F0B02" w14:paraId="655EB7ED" w14:textId="77777777">
        <w:trPr>
          <w:jc w:val="center"/>
        </w:trPr>
        <w:tc>
          <w:tcPr>
            <w:tcW w:w="3168" w:type="dxa"/>
            <w:vAlign w:val="center"/>
          </w:tcPr>
          <w:p w14:paraId="227A14DC" w14:textId="77777777" w:rsidR="004F0B02" w:rsidRDefault="00000000">
            <w:r>
              <w:rPr>
                <w:sz w:val="18"/>
              </w:rPr>
              <w:t>Features</w:t>
            </w:r>
          </w:p>
        </w:tc>
        <w:tc>
          <w:tcPr>
            <w:tcW w:w="6624" w:type="dxa"/>
            <w:vAlign w:val="center"/>
          </w:tcPr>
          <w:p w14:paraId="407F0E91" w14:textId="77777777" w:rsidR="004F0B02" w:rsidRDefault="00000000">
            <w:r>
              <w:rPr>
                <w:sz w:val="18"/>
              </w:rPr>
              <w:t>Time, V1–V28 and Amount</w:t>
            </w:r>
          </w:p>
        </w:tc>
      </w:tr>
      <w:tr w:rsidR="004F0B02" w14:paraId="4F65C479" w14:textId="77777777">
        <w:trPr>
          <w:jc w:val="center"/>
        </w:trPr>
        <w:tc>
          <w:tcPr>
            <w:tcW w:w="3168" w:type="dxa"/>
            <w:vAlign w:val="center"/>
          </w:tcPr>
          <w:p w14:paraId="7DC2E479" w14:textId="77777777" w:rsidR="004F0B02" w:rsidRDefault="00000000">
            <w:r>
              <w:rPr>
                <w:sz w:val="18"/>
              </w:rPr>
              <w:t>Train-test split</w:t>
            </w:r>
          </w:p>
        </w:tc>
        <w:tc>
          <w:tcPr>
            <w:tcW w:w="6624" w:type="dxa"/>
            <w:vAlign w:val="center"/>
          </w:tcPr>
          <w:p w14:paraId="38C3ECF2" w14:textId="77777777" w:rsidR="004F0B02" w:rsidRDefault="00000000">
            <w:r>
              <w:rPr>
                <w:sz w:val="18"/>
              </w:rPr>
              <w:t>80% training / 20% testing</w:t>
            </w:r>
          </w:p>
        </w:tc>
      </w:tr>
      <w:tr w:rsidR="004F0B02" w14:paraId="52B34AC8" w14:textId="77777777">
        <w:trPr>
          <w:jc w:val="center"/>
        </w:trPr>
        <w:tc>
          <w:tcPr>
            <w:tcW w:w="3168" w:type="dxa"/>
            <w:vAlign w:val="center"/>
          </w:tcPr>
          <w:p w14:paraId="0E2F3784" w14:textId="77777777" w:rsidR="004F0B02" w:rsidRDefault="00000000">
            <w:r>
              <w:rPr>
                <w:sz w:val="18"/>
              </w:rPr>
              <w:t>Random state</w:t>
            </w:r>
          </w:p>
        </w:tc>
        <w:tc>
          <w:tcPr>
            <w:tcW w:w="6624" w:type="dxa"/>
            <w:vAlign w:val="center"/>
          </w:tcPr>
          <w:p w14:paraId="44718976" w14:textId="77777777" w:rsidR="004F0B02" w:rsidRDefault="00000000">
            <w:r>
              <w:rPr>
                <w:sz w:val="18"/>
              </w:rPr>
              <w:t>42</w:t>
            </w:r>
          </w:p>
        </w:tc>
      </w:tr>
      <w:tr w:rsidR="004F0B02" w14:paraId="0FF1F03B" w14:textId="77777777">
        <w:trPr>
          <w:jc w:val="center"/>
        </w:trPr>
        <w:tc>
          <w:tcPr>
            <w:tcW w:w="3168" w:type="dxa"/>
            <w:vAlign w:val="center"/>
          </w:tcPr>
          <w:p w14:paraId="4348CF78" w14:textId="77777777" w:rsidR="004F0B02" w:rsidRDefault="00000000">
            <w:r>
              <w:rPr>
                <w:sz w:val="18"/>
              </w:rPr>
              <w:t>Stratification</w:t>
            </w:r>
          </w:p>
        </w:tc>
        <w:tc>
          <w:tcPr>
            <w:tcW w:w="6624" w:type="dxa"/>
            <w:vAlign w:val="center"/>
          </w:tcPr>
          <w:p w14:paraId="5B4C0F40" w14:textId="77777777" w:rsidR="004F0B02" w:rsidRDefault="00000000">
            <w:r>
              <w:rPr>
                <w:sz w:val="18"/>
              </w:rPr>
              <w:t>Applied to preserve class proportions</w:t>
            </w:r>
          </w:p>
        </w:tc>
      </w:tr>
      <w:tr w:rsidR="004F0B02" w14:paraId="495868E6" w14:textId="77777777">
        <w:trPr>
          <w:jc w:val="center"/>
        </w:trPr>
        <w:tc>
          <w:tcPr>
            <w:tcW w:w="3168" w:type="dxa"/>
            <w:vAlign w:val="center"/>
          </w:tcPr>
          <w:p w14:paraId="4F99C313" w14:textId="77777777" w:rsidR="004F0B02" w:rsidRDefault="00000000">
            <w:r>
              <w:rPr>
                <w:sz w:val="18"/>
              </w:rPr>
              <w:t>Scaling</w:t>
            </w:r>
          </w:p>
        </w:tc>
        <w:tc>
          <w:tcPr>
            <w:tcW w:w="6624" w:type="dxa"/>
            <w:vAlign w:val="center"/>
          </w:tcPr>
          <w:p w14:paraId="58DDA038" w14:textId="77777777" w:rsidR="004F0B02" w:rsidRDefault="00000000">
            <w:r>
              <w:rPr>
                <w:sz w:val="18"/>
              </w:rPr>
              <w:t>StandardScaler fitted on training data and applied to test data</w:t>
            </w:r>
          </w:p>
        </w:tc>
      </w:tr>
      <w:tr w:rsidR="004F0B02" w14:paraId="7AD99783" w14:textId="77777777">
        <w:trPr>
          <w:jc w:val="center"/>
        </w:trPr>
        <w:tc>
          <w:tcPr>
            <w:tcW w:w="3168" w:type="dxa"/>
            <w:vAlign w:val="center"/>
          </w:tcPr>
          <w:p w14:paraId="5FBD1040" w14:textId="77777777" w:rsidR="004F0B02" w:rsidRDefault="00000000">
            <w:r>
              <w:rPr>
                <w:sz w:val="18"/>
              </w:rPr>
              <w:t>Imbalance handling</w:t>
            </w:r>
          </w:p>
        </w:tc>
        <w:tc>
          <w:tcPr>
            <w:tcW w:w="6624" w:type="dxa"/>
            <w:vAlign w:val="center"/>
          </w:tcPr>
          <w:p w14:paraId="73255923" w14:textId="77777777" w:rsidR="004F0B02" w:rsidRDefault="00000000">
            <w:r>
              <w:rPr>
                <w:sz w:val="18"/>
              </w:rPr>
              <w:t>Random Forest class_weight='balanced'</w:t>
            </w:r>
          </w:p>
        </w:tc>
      </w:tr>
    </w:tbl>
    <w:p w14:paraId="089669EA" w14:textId="77777777" w:rsidR="004F0B02" w:rsidRDefault="004F0B02">
      <w:pPr>
        <w:spacing w:after="0"/>
      </w:pPr>
    </w:p>
    <w:p w14:paraId="0D69EA16" w14:textId="77777777" w:rsidR="004F0B02" w:rsidRDefault="00000000">
      <w:r>
        <w:br w:type="page"/>
      </w:r>
    </w:p>
    <w:p w14:paraId="33460AAF" w14:textId="77777777" w:rsidR="004F0B02" w:rsidRDefault="00000000">
      <w:pPr>
        <w:pStyle w:val="Heading1"/>
      </w:pPr>
      <w:r>
        <w:rPr>
          <w:rFonts w:ascii="Arial" w:hAnsi="Arial"/>
        </w:rPr>
        <w:lastRenderedPageBreak/>
        <w:t>8. EXPLORATORY DATA ANALYSIS</w:t>
      </w:r>
    </w:p>
    <w:p w14:paraId="2114BA5C" w14:textId="77777777" w:rsidR="004F0B02" w:rsidRDefault="00000000">
      <w:r>
        <w:t>EDA was performed to understand the transaction distribution, transaction amount, fraud cases over time and the relationship between the anonymized features and the fraud class. Because fraud is a very small minority class, the class distribution was examined first.</w:t>
      </w:r>
    </w:p>
    <w:p w14:paraId="333E2CA5" w14:textId="77777777" w:rsidR="004F0B02" w:rsidRDefault="00000000">
      <w:pPr>
        <w:jc w:val="center"/>
      </w:pPr>
      <w:r>
        <w:rPr>
          <w:noProof/>
        </w:rPr>
        <w:drawing>
          <wp:inline distT="0" distB="0" distL="0" distR="0" wp14:anchorId="78D658EC" wp14:editId="521E4E71">
            <wp:extent cx="5394960" cy="41047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08b99b-70da-4247-85a3-3f4b103c9043.png"/>
                    <pic:cNvPicPr/>
                  </pic:nvPicPr>
                  <pic:blipFill>
                    <a:blip r:embed="rId8"/>
                    <a:stretch>
                      <a:fillRect/>
                    </a:stretch>
                  </pic:blipFill>
                  <pic:spPr>
                    <a:xfrm>
                      <a:off x="0" y="0"/>
                      <a:ext cx="5394960" cy="4104716"/>
                    </a:xfrm>
                    <a:prstGeom prst="rect">
                      <a:avLst/>
                    </a:prstGeom>
                  </pic:spPr>
                </pic:pic>
              </a:graphicData>
            </a:graphic>
          </wp:inline>
        </w:drawing>
      </w:r>
    </w:p>
    <w:p w14:paraId="73438BE2" w14:textId="77777777" w:rsidR="004F0B02" w:rsidRDefault="00000000">
      <w:pPr>
        <w:spacing w:after="120"/>
        <w:jc w:val="center"/>
      </w:pPr>
      <w:r>
        <w:rPr>
          <w:b/>
          <w:sz w:val="18"/>
        </w:rPr>
        <w:t>Figure 1: Distribution of normal and fraudulent transactions.</w:t>
      </w:r>
    </w:p>
    <w:p w14:paraId="015A440F" w14:textId="77777777" w:rsidR="004F0B02" w:rsidRDefault="00000000">
      <w:r>
        <w:t>The class distribution is highly imbalanced. After duplicate removal, 283,253 transactions were normal while only 473 were fraudulent, giving a fraud rate of approximately 0.17%.</w:t>
      </w:r>
    </w:p>
    <w:p w14:paraId="7EF196BD" w14:textId="77777777" w:rsidR="004F0B02" w:rsidRDefault="00000000">
      <w:pPr>
        <w:jc w:val="center"/>
      </w:pPr>
      <w:r>
        <w:rPr>
          <w:noProof/>
        </w:rPr>
        <w:drawing>
          <wp:inline distT="0" distB="0" distL="0" distR="0" wp14:anchorId="6FB436DD" wp14:editId="6FA9B91D">
            <wp:extent cx="5394960" cy="27787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a71503-4543-47f9-858b-34e9cf88fa62.png"/>
                    <pic:cNvPicPr/>
                  </pic:nvPicPr>
                  <pic:blipFill>
                    <a:blip r:embed="rId9"/>
                    <a:stretch>
                      <a:fillRect/>
                    </a:stretch>
                  </pic:blipFill>
                  <pic:spPr>
                    <a:xfrm>
                      <a:off x="0" y="0"/>
                      <a:ext cx="5394960" cy="2778729"/>
                    </a:xfrm>
                    <a:prstGeom prst="rect">
                      <a:avLst/>
                    </a:prstGeom>
                  </pic:spPr>
                </pic:pic>
              </a:graphicData>
            </a:graphic>
          </wp:inline>
        </w:drawing>
      </w:r>
    </w:p>
    <w:p w14:paraId="1530BFB5" w14:textId="77777777" w:rsidR="004F0B02" w:rsidRDefault="00000000">
      <w:pPr>
        <w:spacing w:after="120"/>
        <w:jc w:val="center"/>
      </w:pPr>
      <w:r>
        <w:rPr>
          <w:b/>
          <w:sz w:val="18"/>
        </w:rPr>
        <w:t>Figure 2: Transaction amount distribution.</w:t>
      </w:r>
    </w:p>
    <w:p w14:paraId="05FCA685" w14:textId="77777777" w:rsidR="004F0B02" w:rsidRDefault="00000000">
      <w:pPr>
        <w:pStyle w:val="Heading2"/>
      </w:pPr>
      <w:r>
        <w:rPr>
          <w:rFonts w:ascii="Arial" w:hAnsi="Arial"/>
        </w:rPr>
        <w:lastRenderedPageBreak/>
        <w:t>8.1 Transaction Amount Analysis</w:t>
      </w:r>
    </w:p>
    <w:p w14:paraId="488CECA5" w14:textId="77777777" w:rsidR="004F0B02" w:rsidRDefault="00000000">
      <w:r>
        <w:t>The transaction amount distribution is strongly concentrated around lower values, while a smaller number of transactions have much larger amounts. The boxplot also shows a large number of high-value outliers in the normal class.</w:t>
      </w:r>
    </w:p>
    <w:p w14:paraId="615F55D9" w14:textId="77777777" w:rsidR="004F0B02" w:rsidRDefault="00000000">
      <w:pPr>
        <w:jc w:val="center"/>
      </w:pPr>
      <w:r>
        <w:rPr>
          <w:noProof/>
        </w:rPr>
        <w:drawing>
          <wp:inline distT="0" distB="0" distL="0" distR="0" wp14:anchorId="5D2F7F0D" wp14:editId="0229F6C2">
            <wp:extent cx="5394960" cy="29137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ea493a-8670-4957-944d-7500db9448c2.png"/>
                    <pic:cNvPicPr/>
                  </pic:nvPicPr>
                  <pic:blipFill>
                    <a:blip r:embed="rId10"/>
                    <a:stretch>
                      <a:fillRect/>
                    </a:stretch>
                  </pic:blipFill>
                  <pic:spPr>
                    <a:xfrm>
                      <a:off x="0" y="0"/>
                      <a:ext cx="5394960" cy="2913734"/>
                    </a:xfrm>
                    <a:prstGeom prst="rect">
                      <a:avLst/>
                    </a:prstGeom>
                  </pic:spPr>
                </pic:pic>
              </a:graphicData>
            </a:graphic>
          </wp:inline>
        </w:drawing>
      </w:r>
    </w:p>
    <w:p w14:paraId="216D52DB" w14:textId="77777777" w:rsidR="004F0B02" w:rsidRDefault="00000000">
      <w:pPr>
        <w:spacing w:after="120"/>
        <w:jc w:val="center"/>
      </w:pPr>
      <w:r>
        <w:rPr>
          <w:b/>
          <w:sz w:val="18"/>
        </w:rPr>
        <w:t>Figure 3: Transaction amount by class.</w:t>
      </w:r>
    </w:p>
    <w:p w14:paraId="7A105A0C" w14:textId="77777777" w:rsidR="004F0B02" w:rsidRDefault="00000000">
      <w:pPr>
        <w:jc w:val="center"/>
      </w:pPr>
      <w:r>
        <w:rPr>
          <w:noProof/>
        </w:rPr>
        <w:drawing>
          <wp:inline distT="0" distB="0" distL="0" distR="0" wp14:anchorId="1EEC2C92" wp14:editId="174B91E1">
            <wp:extent cx="5394896" cy="2476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f1dbd43-4f78-4818-990a-01dcd63d9988.png"/>
                    <pic:cNvPicPr/>
                  </pic:nvPicPr>
                  <pic:blipFill>
                    <a:blip r:embed="rId11"/>
                    <a:stretch>
                      <a:fillRect/>
                    </a:stretch>
                  </pic:blipFill>
                  <pic:spPr>
                    <a:xfrm>
                      <a:off x="0" y="0"/>
                      <a:ext cx="5397244" cy="2477578"/>
                    </a:xfrm>
                    <a:prstGeom prst="rect">
                      <a:avLst/>
                    </a:prstGeom>
                  </pic:spPr>
                </pic:pic>
              </a:graphicData>
            </a:graphic>
          </wp:inline>
        </w:drawing>
      </w:r>
    </w:p>
    <w:p w14:paraId="605B6AEE" w14:textId="77777777" w:rsidR="004F0B02" w:rsidRDefault="00000000">
      <w:pPr>
        <w:spacing w:after="120"/>
        <w:jc w:val="center"/>
      </w:pPr>
      <w:r>
        <w:rPr>
          <w:b/>
          <w:sz w:val="18"/>
        </w:rPr>
        <w:t>Figure 4: Average transaction amount by class.</w:t>
      </w:r>
    </w:p>
    <w:p w14:paraId="2E220DF2" w14:textId="77777777" w:rsidR="004F0B02" w:rsidRDefault="00000000">
      <w:r>
        <w:t>The average transaction amount in the cleaned data was approximately 88.41 for normal transactions and 123.87 for fraud transactions. This difference is an observation in this dataset and does not by itself determine whether a transaction is fraudulent.</w:t>
      </w:r>
    </w:p>
    <w:p w14:paraId="51B3892E" w14:textId="661D8C71" w:rsidR="004F0B02" w:rsidRDefault="00000000" w:rsidP="00FD1F24">
      <w:r>
        <w:br w:type="page"/>
      </w:r>
      <w:r>
        <w:lastRenderedPageBreak/>
        <w:t>8.2 Fraud Transactions Over Time</w:t>
      </w:r>
    </w:p>
    <w:p w14:paraId="6FA277DC" w14:textId="77777777" w:rsidR="004F0B02" w:rsidRDefault="00000000">
      <w:r>
        <w:t>The fraud transactions were plotted against the Time feature to observe how fraud cases are distributed throughout the recorded transaction period.</w:t>
      </w:r>
    </w:p>
    <w:p w14:paraId="46DD1E12" w14:textId="77777777" w:rsidR="004F0B02" w:rsidRDefault="00000000">
      <w:pPr>
        <w:jc w:val="center"/>
      </w:pPr>
      <w:r>
        <w:rPr>
          <w:noProof/>
        </w:rPr>
        <w:drawing>
          <wp:inline distT="0" distB="0" distL="0" distR="0" wp14:anchorId="147593E2" wp14:editId="7DB70EFA">
            <wp:extent cx="5669280" cy="24666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23a66d-e8a7-44f6-b6d1-48ceff9dc626.png"/>
                    <pic:cNvPicPr/>
                  </pic:nvPicPr>
                  <pic:blipFill>
                    <a:blip r:embed="rId12"/>
                    <a:stretch>
                      <a:fillRect/>
                    </a:stretch>
                  </pic:blipFill>
                  <pic:spPr>
                    <a:xfrm>
                      <a:off x="0" y="0"/>
                      <a:ext cx="5669280" cy="2466614"/>
                    </a:xfrm>
                    <a:prstGeom prst="rect">
                      <a:avLst/>
                    </a:prstGeom>
                  </pic:spPr>
                </pic:pic>
              </a:graphicData>
            </a:graphic>
          </wp:inline>
        </w:drawing>
      </w:r>
    </w:p>
    <w:p w14:paraId="2BD768CA" w14:textId="77777777" w:rsidR="004F0B02" w:rsidRDefault="00000000">
      <w:pPr>
        <w:spacing w:after="120"/>
        <w:jc w:val="center"/>
      </w:pPr>
      <w:r>
        <w:rPr>
          <w:b/>
          <w:sz w:val="18"/>
        </w:rPr>
        <w:t>Figure 5: Fraud transactions over time.</w:t>
      </w:r>
    </w:p>
    <w:p w14:paraId="01DBD578" w14:textId="77777777" w:rsidR="004F0B02" w:rsidRDefault="00000000">
      <w:r>
        <w:t>The scatter plot shows that fraudulent transactions occur at different points across the recorded time range rather than appearing only at one isolated time value.</w:t>
      </w:r>
    </w:p>
    <w:p w14:paraId="69990607" w14:textId="77777777" w:rsidR="004F0B02" w:rsidRDefault="00000000">
      <w:pPr>
        <w:pStyle w:val="Heading2"/>
      </w:pPr>
      <w:r>
        <w:rPr>
          <w:rFonts w:ascii="Arial" w:hAnsi="Arial"/>
        </w:rPr>
        <w:t>8.3 Feature Correlation with Fraud</w:t>
      </w:r>
    </w:p>
    <w:p w14:paraId="2E89258B" w14:textId="77777777" w:rsidR="004F0B02" w:rsidRDefault="00000000">
      <w:r>
        <w:t>A correlation analysis was performed between the numerical features and the Class target. The anonymized features show different positive and negative relationships with the fraud label.</w:t>
      </w:r>
    </w:p>
    <w:p w14:paraId="5E721EA9" w14:textId="77777777" w:rsidR="004F0B02" w:rsidRDefault="00000000">
      <w:pPr>
        <w:jc w:val="center"/>
      </w:pPr>
      <w:r>
        <w:rPr>
          <w:noProof/>
        </w:rPr>
        <w:lastRenderedPageBreak/>
        <w:drawing>
          <wp:inline distT="0" distB="0" distL="0" distR="0" wp14:anchorId="72C690C4" wp14:editId="46ACAA76">
            <wp:extent cx="5669280" cy="56262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c52ab6-f716-4c0e-9a51-cd50feddeaa7.png"/>
                    <pic:cNvPicPr/>
                  </pic:nvPicPr>
                  <pic:blipFill>
                    <a:blip r:embed="rId13"/>
                    <a:stretch>
                      <a:fillRect/>
                    </a:stretch>
                  </pic:blipFill>
                  <pic:spPr>
                    <a:xfrm>
                      <a:off x="0" y="0"/>
                      <a:ext cx="5669280" cy="5626277"/>
                    </a:xfrm>
                    <a:prstGeom prst="rect">
                      <a:avLst/>
                    </a:prstGeom>
                  </pic:spPr>
                </pic:pic>
              </a:graphicData>
            </a:graphic>
          </wp:inline>
        </w:drawing>
      </w:r>
    </w:p>
    <w:p w14:paraId="5B0F1914" w14:textId="77777777" w:rsidR="004F0B02" w:rsidRDefault="00000000">
      <w:pPr>
        <w:spacing w:after="120"/>
        <w:jc w:val="center"/>
      </w:pPr>
      <w:r>
        <w:rPr>
          <w:b/>
          <w:sz w:val="18"/>
        </w:rPr>
        <w:t>Figure 6: Correlation of features with the fraud class.</w:t>
      </w:r>
    </w:p>
    <w:p w14:paraId="6D41EC61" w14:textId="77777777" w:rsidR="004F0B02" w:rsidRDefault="00000000">
      <w:r>
        <w:t>Among the recorded correlations, V11 and V4 show positive correlations with the fraud class, while V17, V14, V12, V10 and V16 show relatively stronger negative correlations. Correlation indicates association in the dataset and should not be interpreted as causation.</w:t>
      </w:r>
    </w:p>
    <w:p w14:paraId="15163675" w14:textId="77777777" w:rsidR="004F0B02" w:rsidRDefault="00000000">
      <w:r>
        <w:br w:type="page"/>
      </w:r>
    </w:p>
    <w:p w14:paraId="1033EBAA" w14:textId="77777777" w:rsidR="004F0B02" w:rsidRDefault="00000000">
      <w:pPr>
        <w:pStyle w:val="Heading2"/>
      </w:pPr>
      <w:r>
        <w:rPr>
          <w:rFonts w:ascii="Arial" w:hAnsi="Arial"/>
        </w:rPr>
        <w:lastRenderedPageBreak/>
        <w:t>8.4 EDA Observations</w:t>
      </w:r>
    </w:p>
    <w:p w14:paraId="32E4A556" w14:textId="77777777" w:rsidR="004F0B02" w:rsidRDefault="00000000">
      <w:pPr>
        <w:pStyle w:val="ListBullet"/>
        <w:spacing w:after="40"/>
      </w:pPr>
      <w:r>
        <w:t>Fraudulent transactions form a very small fraction of the cleaned dataset.</w:t>
      </w:r>
    </w:p>
    <w:p w14:paraId="08A7A026" w14:textId="77777777" w:rsidR="004F0B02" w:rsidRDefault="00000000">
      <w:pPr>
        <w:pStyle w:val="ListBullet"/>
        <w:spacing w:after="40"/>
      </w:pPr>
      <w:r>
        <w:t>Transaction amounts are heavily concentrated at lower values, with a long tail of higher amounts.</w:t>
      </w:r>
    </w:p>
    <w:p w14:paraId="21B7855C" w14:textId="77777777" w:rsidR="004F0B02" w:rsidRDefault="00000000">
      <w:pPr>
        <w:pStyle w:val="ListBullet"/>
        <w:spacing w:after="40"/>
      </w:pPr>
      <w:r>
        <w:t>The average transaction amount for fraud cases is higher than the average for normal transactions in this dataset.</w:t>
      </w:r>
    </w:p>
    <w:p w14:paraId="1883CCB4" w14:textId="77777777" w:rsidR="004F0B02" w:rsidRDefault="00000000">
      <w:pPr>
        <w:pStyle w:val="ListBullet"/>
        <w:spacing w:after="40"/>
      </w:pPr>
      <w:r>
        <w:t>Fraud cases occur throughout the recorded time range.</w:t>
      </w:r>
    </w:p>
    <w:p w14:paraId="1350C44C" w14:textId="77777777" w:rsidR="004F0B02" w:rsidRDefault="00000000">
      <w:pPr>
        <w:pStyle w:val="ListBullet"/>
        <w:spacing w:after="40"/>
      </w:pPr>
      <w:r>
        <w:t>Several anonymized PCA features show stronger correlation with the fraud label than Time or Amount.</w:t>
      </w:r>
    </w:p>
    <w:p w14:paraId="1C876636" w14:textId="77777777" w:rsidR="004F0B02" w:rsidRDefault="00000000">
      <w:pPr>
        <w:pStyle w:val="ListBullet"/>
        <w:spacing w:after="40"/>
      </w:pPr>
      <w:r>
        <w:t>Because the target class is severely imbalanced, accuracy alone is not sufficient for judging fraud detection performance.</w:t>
      </w:r>
    </w:p>
    <w:p w14:paraId="1168EDDA" w14:textId="77777777" w:rsidR="004F0B02" w:rsidRDefault="00000000">
      <w:pPr>
        <w:pStyle w:val="Heading1"/>
      </w:pPr>
      <w:r>
        <w:rPr>
          <w:rFonts w:ascii="Arial" w:hAnsi="Arial"/>
        </w:rPr>
        <w:t>9. MACHINE LEARNING MODEL</w:t>
      </w:r>
    </w:p>
    <w:p w14:paraId="01797B92" w14:textId="77777777" w:rsidR="004F0B02" w:rsidRDefault="00000000">
      <w:r>
        <w:t>A Random Forest classifier was selected for the project. Random Forest is an ensemble classification algorithm that combines the outputs of multiple decision trees. It can model non-linear relationships and interactions between numerical features.</w:t>
      </w:r>
    </w:p>
    <w:tbl>
      <w:tblPr>
        <w:tblStyle w:val="TableGrid"/>
        <w:tblW w:w="0" w:type="auto"/>
        <w:jc w:val="center"/>
        <w:tblLook w:val="04A0" w:firstRow="1" w:lastRow="0" w:firstColumn="1" w:lastColumn="0" w:noHBand="0" w:noVBand="1"/>
      </w:tblPr>
      <w:tblGrid>
        <w:gridCol w:w="3312"/>
        <w:gridCol w:w="6480"/>
      </w:tblGrid>
      <w:tr w:rsidR="004F0B02" w14:paraId="214F4802" w14:textId="77777777">
        <w:trPr>
          <w:jc w:val="center"/>
        </w:trPr>
        <w:tc>
          <w:tcPr>
            <w:tcW w:w="3312" w:type="dxa"/>
            <w:shd w:val="clear" w:color="auto" w:fill="1F4E79"/>
            <w:vAlign w:val="center"/>
          </w:tcPr>
          <w:p w14:paraId="2C864C6F" w14:textId="77777777" w:rsidR="004F0B02" w:rsidRDefault="00000000">
            <w:r>
              <w:rPr>
                <w:b/>
                <w:color w:val="FFFFFF"/>
                <w:sz w:val="18"/>
              </w:rPr>
              <w:t>Model Setting</w:t>
            </w:r>
          </w:p>
        </w:tc>
        <w:tc>
          <w:tcPr>
            <w:tcW w:w="6480" w:type="dxa"/>
            <w:shd w:val="clear" w:color="auto" w:fill="1F4E79"/>
            <w:vAlign w:val="center"/>
          </w:tcPr>
          <w:p w14:paraId="372F013D" w14:textId="77777777" w:rsidR="004F0B02" w:rsidRDefault="00000000">
            <w:r>
              <w:rPr>
                <w:b/>
                <w:color w:val="FFFFFF"/>
                <w:sz w:val="18"/>
              </w:rPr>
              <w:t>Value</w:t>
            </w:r>
          </w:p>
        </w:tc>
      </w:tr>
      <w:tr w:rsidR="004F0B02" w14:paraId="419D6254" w14:textId="77777777">
        <w:trPr>
          <w:jc w:val="center"/>
        </w:trPr>
        <w:tc>
          <w:tcPr>
            <w:tcW w:w="3312" w:type="dxa"/>
            <w:vAlign w:val="center"/>
          </w:tcPr>
          <w:p w14:paraId="798A316A" w14:textId="77777777" w:rsidR="004F0B02" w:rsidRDefault="00000000">
            <w:r>
              <w:rPr>
                <w:sz w:val="18"/>
              </w:rPr>
              <w:t>Algorithm</w:t>
            </w:r>
          </w:p>
        </w:tc>
        <w:tc>
          <w:tcPr>
            <w:tcW w:w="6480" w:type="dxa"/>
            <w:vAlign w:val="center"/>
          </w:tcPr>
          <w:p w14:paraId="4596B4A8" w14:textId="77777777" w:rsidR="004F0B02" w:rsidRDefault="00000000">
            <w:r>
              <w:rPr>
                <w:sz w:val="18"/>
              </w:rPr>
              <w:t>Random Forest Classifier</w:t>
            </w:r>
          </w:p>
        </w:tc>
      </w:tr>
      <w:tr w:rsidR="004F0B02" w14:paraId="2B8FD2D8" w14:textId="77777777">
        <w:trPr>
          <w:jc w:val="center"/>
        </w:trPr>
        <w:tc>
          <w:tcPr>
            <w:tcW w:w="3312" w:type="dxa"/>
            <w:vAlign w:val="center"/>
          </w:tcPr>
          <w:p w14:paraId="4DD20D6D" w14:textId="77777777" w:rsidR="004F0B02" w:rsidRDefault="00000000">
            <w:r>
              <w:rPr>
                <w:sz w:val="18"/>
              </w:rPr>
              <w:t>Number of trees</w:t>
            </w:r>
          </w:p>
        </w:tc>
        <w:tc>
          <w:tcPr>
            <w:tcW w:w="6480" w:type="dxa"/>
            <w:vAlign w:val="center"/>
          </w:tcPr>
          <w:p w14:paraId="0E59F16E" w14:textId="77777777" w:rsidR="004F0B02" w:rsidRDefault="00000000">
            <w:r>
              <w:rPr>
                <w:sz w:val="18"/>
              </w:rPr>
              <w:t>100</w:t>
            </w:r>
          </w:p>
        </w:tc>
      </w:tr>
      <w:tr w:rsidR="004F0B02" w14:paraId="65A5166A" w14:textId="77777777">
        <w:trPr>
          <w:jc w:val="center"/>
        </w:trPr>
        <w:tc>
          <w:tcPr>
            <w:tcW w:w="3312" w:type="dxa"/>
            <w:vAlign w:val="center"/>
          </w:tcPr>
          <w:p w14:paraId="47985FB1" w14:textId="77777777" w:rsidR="004F0B02" w:rsidRDefault="00000000">
            <w:r>
              <w:rPr>
                <w:sz w:val="18"/>
              </w:rPr>
              <w:t>Class weighting</w:t>
            </w:r>
          </w:p>
        </w:tc>
        <w:tc>
          <w:tcPr>
            <w:tcW w:w="6480" w:type="dxa"/>
            <w:vAlign w:val="center"/>
          </w:tcPr>
          <w:p w14:paraId="3B9BDE1F" w14:textId="77777777" w:rsidR="004F0B02" w:rsidRDefault="00000000">
            <w:r>
              <w:rPr>
                <w:sz w:val="18"/>
              </w:rPr>
              <w:t>balanced</w:t>
            </w:r>
          </w:p>
        </w:tc>
      </w:tr>
      <w:tr w:rsidR="004F0B02" w14:paraId="1D63DD5E" w14:textId="77777777">
        <w:trPr>
          <w:jc w:val="center"/>
        </w:trPr>
        <w:tc>
          <w:tcPr>
            <w:tcW w:w="3312" w:type="dxa"/>
            <w:vAlign w:val="center"/>
          </w:tcPr>
          <w:p w14:paraId="0959C178" w14:textId="77777777" w:rsidR="004F0B02" w:rsidRDefault="00000000">
            <w:r>
              <w:rPr>
                <w:sz w:val="18"/>
              </w:rPr>
              <w:t>Random state</w:t>
            </w:r>
          </w:p>
        </w:tc>
        <w:tc>
          <w:tcPr>
            <w:tcW w:w="6480" w:type="dxa"/>
            <w:vAlign w:val="center"/>
          </w:tcPr>
          <w:p w14:paraId="535FCDB8" w14:textId="77777777" w:rsidR="004F0B02" w:rsidRDefault="00000000">
            <w:r>
              <w:rPr>
                <w:sz w:val="18"/>
              </w:rPr>
              <w:t>42</w:t>
            </w:r>
          </w:p>
        </w:tc>
      </w:tr>
      <w:tr w:rsidR="004F0B02" w14:paraId="09B7A984" w14:textId="77777777">
        <w:trPr>
          <w:jc w:val="center"/>
        </w:trPr>
        <w:tc>
          <w:tcPr>
            <w:tcW w:w="3312" w:type="dxa"/>
            <w:vAlign w:val="center"/>
          </w:tcPr>
          <w:p w14:paraId="1B302A9B" w14:textId="77777777" w:rsidR="004F0B02" w:rsidRDefault="00000000">
            <w:r>
              <w:rPr>
                <w:sz w:val="18"/>
              </w:rPr>
              <w:t>Parallel processing</w:t>
            </w:r>
          </w:p>
        </w:tc>
        <w:tc>
          <w:tcPr>
            <w:tcW w:w="6480" w:type="dxa"/>
            <w:vAlign w:val="center"/>
          </w:tcPr>
          <w:p w14:paraId="21DF2C6A" w14:textId="77777777" w:rsidR="004F0B02" w:rsidRDefault="00000000">
            <w:r>
              <w:rPr>
                <w:sz w:val="18"/>
              </w:rPr>
              <w:t>n_jobs = -1</w:t>
            </w:r>
          </w:p>
        </w:tc>
      </w:tr>
      <w:tr w:rsidR="004F0B02" w14:paraId="1F1E5531" w14:textId="77777777">
        <w:trPr>
          <w:jc w:val="center"/>
        </w:trPr>
        <w:tc>
          <w:tcPr>
            <w:tcW w:w="3312" w:type="dxa"/>
            <w:vAlign w:val="center"/>
          </w:tcPr>
          <w:p w14:paraId="65EED99C" w14:textId="77777777" w:rsidR="004F0B02" w:rsidRDefault="00000000">
            <w:r>
              <w:rPr>
                <w:sz w:val="18"/>
              </w:rPr>
              <w:t>Training data</w:t>
            </w:r>
          </w:p>
        </w:tc>
        <w:tc>
          <w:tcPr>
            <w:tcW w:w="6480" w:type="dxa"/>
            <w:vAlign w:val="center"/>
          </w:tcPr>
          <w:p w14:paraId="171F1967" w14:textId="77777777" w:rsidR="004F0B02" w:rsidRDefault="00000000">
            <w:r>
              <w:rPr>
                <w:sz w:val="18"/>
              </w:rPr>
              <w:t>80% of cleaned dataset</w:t>
            </w:r>
          </w:p>
        </w:tc>
      </w:tr>
      <w:tr w:rsidR="004F0B02" w14:paraId="64BCBA5A" w14:textId="77777777">
        <w:trPr>
          <w:jc w:val="center"/>
        </w:trPr>
        <w:tc>
          <w:tcPr>
            <w:tcW w:w="3312" w:type="dxa"/>
            <w:vAlign w:val="center"/>
          </w:tcPr>
          <w:p w14:paraId="69B70B4B" w14:textId="77777777" w:rsidR="004F0B02" w:rsidRDefault="00000000">
            <w:r>
              <w:rPr>
                <w:sz w:val="18"/>
              </w:rPr>
              <w:t>Testing data</w:t>
            </w:r>
          </w:p>
        </w:tc>
        <w:tc>
          <w:tcPr>
            <w:tcW w:w="6480" w:type="dxa"/>
            <w:vAlign w:val="center"/>
          </w:tcPr>
          <w:p w14:paraId="2E393BED" w14:textId="77777777" w:rsidR="004F0B02" w:rsidRDefault="00000000">
            <w:r>
              <w:rPr>
                <w:sz w:val="18"/>
              </w:rPr>
              <w:t>20% of cleaned dataset</w:t>
            </w:r>
          </w:p>
        </w:tc>
      </w:tr>
    </w:tbl>
    <w:p w14:paraId="374604EF" w14:textId="77777777" w:rsidR="004F0B02" w:rsidRDefault="004F0B02">
      <w:pPr>
        <w:spacing w:after="0"/>
      </w:pPr>
    </w:p>
    <w:p w14:paraId="1438106E" w14:textId="77777777" w:rsidR="004F0B02" w:rsidRDefault="00000000">
      <w:r>
        <w:t>Before training, StandardScaler was fitted using the training data and then used to transform both the training and test sets. The trained Random Forest, scaler and feature-column list were saved as pickle files for use by the Streamlit application.</w:t>
      </w:r>
    </w:p>
    <w:p w14:paraId="45DB0A00" w14:textId="77777777" w:rsidR="004F0B02" w:rsidRDefault="00000000">
      <w:r>
        <w:br w:type="page"/>
      </w:r>
    </w:p>
    <w:p w14:paraId="7F1B8B1F" w14:textId="77777777" w:rsidR="004F0B02" w:rsidRDefault="00000000">
      <w:pPr>
        <w:pStyle w:val="Heading1"/>
      </w:pPr>
      <w:r>
        <w:rPr>
          <w:rFonts w:ascii="Arial" w:hAnsi="Arial"/>
        </w:rPr>
        <w:lastRenderedPageBreak/>
        <w:t>10. MODEL EVALUATION</w:t>
      </w:r>
    </w:p>
    <w:p w14:paraId="5EB51E65" w14:textId="77777777" w:rsidR="004F0B02" w:rsidRDefault="00000000">
      <w:r>
        <w:t>The model was evaluated on the held-out 20% test set containing 56,746 transactions. Since the fraud class is highly imbalanced, precision, recall and F1-score for the fraud class were considered along with ROC-AUC and PR-AUC.</w:t>
      </w:r>
    </w:p>
    <w:tbl>
      <w:tblPr>
        <w:tblStyle w:val="TableGrid"/>
        <w:tblW w:w="0" w:type="auto"/>
        <w:jc w:val="center"/>
        <w:tblLook w:val="04A0" w:firstRow="1" w:lastRow="0" w:firstColumn="1" w:lastColumn="0" w:noHBand="0" w:noVBand="1"/>
      </w:tblPr>
      <w:tblGrid>
        <w:gridCol w:w="4320"/>
        <w:gridCol w:w="5472"/>
      </w:tblGrid>
      <w:tr w:rsidR="004F0B02" w14:paraId="27B05D49" w14:textId="77777777">
        <w:trPr>
          <w:jc w:val="center"/>
        </w:trPr>
        <w:tc>
          <w:tcPr>
            <w:tcW w:w="4320" w:type="dxa"/>
            <w:shd w:val="clear" w:color="auto" w:fill="1F4E79"/>
            <w:vAlign w:val="center"/>
          </w:tcPr>
          <w:p w14:paraId="655BE587" w14:textId="77777777" w:rsidR="004F0B02" w:rsidRDefault="00000000">
            <w:r>
              <w:rPr>
                <w:b/>
                <w:color w:val="FFFFFF"/>
                <w:sz w:val="18"/>
              </w:rPr>
              <w:t>Metric</w:t>
            </w:r>
          </w:p>
        </w:tc>
        <w:tc>
          <w:tcPr>
            <w:tcW w:w="5472" w:type="dxa"/>
            <w:shd w:val="clear" w:color="auto" w:fill="1F4E79"/>
            <w:vAlign w:val="center"/>
          </w:tcPr>
          <w:p w14:paraId="118147E9" w14:textId="77777777" w:rsidR="004F0B02" w:rsidRDefault="00000000">
            <w:r>
              <w:rPr>
                <w:b/>
                <w:color w:val="FFFFFF"/>
                <w:sz w:val="18"/>
              </w:rPr>
              <w:t>Recorded Result</w:t>
            </w:r>
          </w:p>
        </w:tc>
      </w:tr>
      <w:tr w:rsidR="004F0B02" w14:paraId="7E33012A" w14:textId="77777777">
        <w:trPr>
          <w:jc w:val="center"/>
        </w:trPr>
        <w:tc>
          <w:tcPr>
            <w:tcW w:w="4320" w:type="dxa"/>
            <w:vAlign w:val="center"/>
          </w:tcPr>
          <w:p w14:paraId="33F7705E" w14:textId="77777777" w:rsidR="004F0B02" w:rsidRDefault="00000000">
            <w:r>
              <w:rPr>
                <w:sz w:val="18"/>
              </w:rPr>
              <w:t>Normal precision</w:t>
            </w:r>
          </w:p>
        </w:tc>
        <w:tc>
          <w:tcPr>
            <w:tcW w:w="5472" w:type="dxa"/>
            <w:vAlign w:val="center"/>
          </w:tcPr>
          <w:p w14:paraId="369E9E7D" w14:textId="77777777" w:rsidR="004F0B02" w:rsidRDefault="00000000">
            <w:r>
              <w:rPr>
                <w:sz w:val="18"/>
              </w:rPr>
              <w:t>1.00</w:t>
            </w:r>
          </w:p>
        </w:tc>
      </w:tr>
      <w:tr w:rsidR="004F0B02" w14:paraId="3BC5C3BD" w14:textId="77777777">
        <w:trPr>
          <w:jc w:val="center"/>
        </w:trPr>
        <w:tc>
          <w:tcPr>
            <w:tcW w:w="4320" w:type="dxa"/>
            <w:vAlign w:val="center"/>
          </w:tcPr>
          <w:p w14:paraId="05C0ADB5" w14:textId="77777777" w:rsidR="004F0B02" w:rsidRDefault="00000000">
            <w:r>
              <w:rPr>
                <w:sz w:val="18"/>
              </w:rPr>
              <w:t>Normal recall</w:t>
            </w:r>
          </w:p>
        </w:tc>
        <w:tc>
          <w:tcPr>
            <w:tcW w:w="5472" w:type="dxa"/>
            <w:vAlign w:val="center"/>
          </w:tcPr>
          <w:p w14:paraId="4BD4BF90" w14:textId="77777777" w:rsidR="004F0B02" w:rsidRDefault="00000000">
            <w:r>
              <w:rPr>
                <w:sz w:val="18"/>
              </w:rPr>
              <w:t>1.00</w:t>
            </w:r>
          </w:p>
        </w:tc>
      </w:tr>
      <w:tr w:rsidR="004F0B02" w14:paraId="7539B510" w14:textId="77777777">
        <w:trPr>
          <w:jc w:val="center"/>
        </w:trPr>
        <w:tc>
          <w:tcPr>
            <w:tcW w:w="4320" w:type="dxa"/>
            <w:vAlign w:val="center"/>
          </w:tcPr>
          <w:p w14:paraId="2CF30DFE" w14:textId="77777777" w:rsidR="004F0B02" w:rsidRDefault="00000000">
            <w:r>
              <w:rPr>
                <w:sz w:val="18"/>
              </w:rPr>
              <w:t>Normal F1-score</w:t>
            </w:r>
          </w:p>
        </w:tc>
        <w:tc>
          <w:tcPr>
            <w:tcW w:w="5472" w:type="dxa"/>
            <w:vAlign w:val="center"/>
          </w:tcPr>
          <w:p w14:paraId="036C8512" w14:textId="77777777" w:rsidR="004F0B02" w:rsidRDefault="00000000">
            <w:r>
              <w:rPr>
                <w:sz w:val="18"/>
              </w:rPr>
              <w:t>1.00</w:t>
            </w:r>
          </w:p>
        </w:tc>
      </w:tr>
      <w:tr w:rsidR="004F0B02" w14:paraId="69D4C967" w14:textId="77777777">
        <w:trPr>
          <w:jc w:val="center"/>
        </w:trPr>
        <w:tc>
          <w:tcPr>
            <w:tcW w:w="4320" w:type="dxa"/>
            <w:vAlign w:val="center"/>
          </w:tcPr>
          <w:p w14:paraId="41E4297D" w14:textId="77777777" w:rsidR="004F0B02" w:rsidRDefault="00000000">
            <w:r>
              <w:rPr>
                <w:sz w:val="18"/>
              </w:rPr>
              <w:t>Fraud precision</w:t>
            </w:r>
          </w:p>
        </w:tc>
        <w:tc>
          <w:tcPr>
            <w:tcW w:w="5472" w:type="dxa"/>
            <w:vAlign w:val="center"/>
          </w:tcPr>
          <w:p w14:paraId="691871DB" w14:textId="77777777" w:rsidR="004F0B02" w:rsidRDefault="00000000">
            <w:r>
              <w:rPr>
                <w:sz w:val="18"/>
              </w:rPr>
              <w:t>0.97</w:t>
            </w:r>
          </w:p>
        </w:tc>
      </w:tr>
      <w:tr w:rsidR="004F0B02" w14:paraId="4821A39F" w14:textId="77777777">
        <w:trPr>
          <w:jc w:val="center"/>
        </w:trPr>
        <w:tc>
          <w:tcPr>
            <w:tcW w:w="4320" w:type="dxa"/>
            <w:vAlign w:val="center"/>
          </w:tcPr>
          <w:p w14:paraId="233F755F" w14:textId="77777777" w:rsidR="004F0B02" w:rsidRDefault="00000000">
            <w:r>
              <w:rPr>
                <w:sz w:val="18"/>
              </w:rPr>
              <w:t>Fraud recall</w:t>
            </w:r>
          </w:p>
        </w:tc>
        <w:tc>
          <w:tcPr>
            <w:tcW w:w="5472" w:type="dxa"/>
            <w:vAlign w:val="center"/>
          </w:tcPr>
          <w:p w14:paraId="54868824" w14:textId="77777777" w:rsidR="004F0B02" w:rsidRDefault="00000000">
            <w:r>
              <w:rPr>
                <w:sz w:val="18"/>
              </w:rPr>
              <w:t>0.71</w:t>
            </w:r>
          </w:p>
        </w:tc>
      </w:tr>
      <w:tr w:rsidR="004F0B02" w14:paraId="0FD04D46" w14:textId="77777777">
        <w:trPr>
          <w:jc w:val="center"/>
        </w:trPr>
        <w:tc>
          <w:tcPr>
            <w:tcW w:w="4320" w:type="dxa"/>
            <w:vAlign w:val="center"/>
          </w:tcPr>
          <w:p w14:paraId="4D8EDCBC" w14:textId="77777777" w:rsidR="004F0B02" w:rsidRDefault="00000000">
            <w:r>
              <w:rPr>
                <w:sz w:val="18"/>
              </w:rPr>
              <w:t>Fraud F1-score</w:t>
            </w:r>
          </w:p>
        </w:tc>
        <w:tc>
          <w:tcPr>
            <w:tcW w:w="5472" w:type="dxa"/>
            <w:vAlign w:val="center"/>
          </w:tcPr>
          <w:p w14:paraId="7CB6E731" w14:textId="77777777" w:rsidR="004F0B02" w:rsidRDefault="00000000">
            <w:r>
              <w:rPr>
                <w:sz w:val="18"/>
              </w:rPr>
              <w:t>0.82</w:t>
            </w:r>
          </w:p>
        </w:tc>
      </w:tr>
      <w:tr w:rsidR="004F0B02" w14:paraId="63413E66" w14:textId="77777777">
        <w:trPr>
          <w:jc w:val="center"/>
        </w:trPr>
        <w:tc>
          <w:tcPr>
            <w:tcW w:w="4320" w:type="dxa"/>
            <w:vAlign w:val="center"/>
          </w:tcPr>
          <w:p w14:paraId="45311D51" w14:textId="77777777" w:rsidR="004F0B02" w:rsidRDefault="00000000">
            <w:r>
              <w:rPr>
                <w:sz w:val="18"/>
              </w:rPr>
              <w:t>Accuracy</w:t>
            </w:r>
          </w:p>
        </w:tc>
        <w:tc>
          <w:tcPr>
            <w:tcW w:w="5472" w:type="dxa"/>
            <w:vAlign w:val="center"/>
          </w:tcPr>
          <w:p w14:paraId="083E90AF" w14:textId="77777777" w:rsidR="004F0B02" w:rsidRDefault="00000000">
            <w:r>
              <w:rPr>
                <w:sz w:val="18"/>
              </w:rPr>
              <w:t>1.00 (rounded)</w:t>
            </w:r>
          </w:p>
        </w:tc>
      </w:tr>
      <w:tr w:rsidR="004F0B02" w14:paraId="673A3880" w14:textId="77777777">
        <w:trPr>
          <w:jc w:val="center"/>
        </w:trPr>
        <w:tc>
          <w:tcPr>
            <w:tcW w:w="4320" w:type="dxa"/>
            <w:vAlign w:val="center"/>
          </w:tcPr>
          <w:p w14:paraId="5903AB11" w14:textId="77777777" w:rsidR="004F0B02" w:rsidRDefault="00000000">
            <w:r>
              <w:rPr>
                <w:sz w:val="18"/>
              </w:rPr>
              <w:t>ROC-AUC</w:t>
            </w:r>
          </w:p>
        </w:tc>
        <w:tc>
          <w:tcPr>
            <w:tcW w:w="5472" w:type="dxa"/>
            <w:vAlign w:val="center"/>
          </w:tcPr>
          <w:p w14:paraId="7CC6871C" w14:textId="77777777" w:rsidR="004F0B02" w:rsidRDefault="00000000">
            <w:r>
              <w:rPr>
                <w:sz w:val="18"/>
              </w:rPr>
              <w:t>0.9246</w:t>
            </w:r>
          </w:p>
        </w:tc>
      </w:tr>
      <w:tr w:rsidR="004F0B02" w14:paraId="768FE513" w14:textId="77777777">
        <w:trPr>
          <w:jc w:val="center"/>
        </w:trPr>
        <w:tc>
          <w:tcPr>
            <w:tcW w:w="4320" w:type="dxa"/>
            <w:vAlign w:val="center"/>
          </w:tcPr>
          <w:p w14:paraId="3F96861A" w14:textId="77777777" w:rsidR="004F0B02" w:rsidRDefault="00000000">
            <w:r>
              <w:rPr>
                <w:sz w:val="18"/>
              </w:rPr>
              <w:t>PR-AUC</w:t>
            </w:r>
          </w:p>
        </w:tc>
        <w:tc>
          <w:tcPr>
            <w:tcW w:w="5472" w:type="dxa"/>
            <w:vAlign w:val="center"/>
          </w:tcPr>
          <w:p w14:paraId="0CA37A1A" w14:textId="77777777" w:rsidR="004F0B02" w:rsidRDefault="00000000">
            <w:r>
              <w:rPr>
                <w:sz w:val="18"/>
              </w:rPr>
              <w:t>0.7958</w:t>
            </w:r>
          </w:p>
        </w:tc>
      </w:tr>
    </w:tbl>
    <w:p w14:paraId="0953FB7F" w14:textId="77777777" w:rsidR="004F0B02" w:rsidRDefault="004F0B02">
      <w:pPr>
        <w:spacing w:after="0"/>
      </w:pPr>
    </w:p>
    <w:p w14:paraId="75E3F8B2" w14:textId="77777777" w:rsidR="004F0B02" w:rsidRDefault="00000000">
      <w:pPr>
        <w:pStyle w:val="Heading2"/>
      </w:pPr>
      <w:r>
        <w:rPr>
          <w:rFonts w:ascii="Arial" w:hAnsi="Arial"/>
        </w:rPr>
        <w:t>10.1 Selected Model and Confusion Matrix</w:t>
      </w:r>
    </w:p>
    <w:p w14:paraId="45C8C265" w14:textId="77777777" w:rsidR="004F0B02" w:rsidRDefault="00000000">
      <w:r>
        <w:t>The Random Forest classifier was used for the project demonstration. The confusion matrix records 56,649 normal transactions correctly predicted as normal, 2 normal transactions predicted as fraud, 28 fraud transactions predicted as normal and 67 fraud transactions correctly predicted as fraud.</w:t>
      </w:r>
    </w:p>
    <w:p w14:paraId="41D66EBD" w14:textId="77777777" w:rsidR="004F0B02" w:rsidRDefault="00000000">
      <w:pPr>
        <w:jc w:val="center"/>
      </w:pPr>
      <w:r>
        <w:rPr>
          <w:noProof/>
        </w:rPr>
        <w:drawing>
          <wp:inline distT="0" distB="0" distL="0" distR="0" wp14:anchorId="69144310" wp14:editId="495DA09E">
            <wp:extent cx="5303520" cy="40782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827a7-018c-4523-9705-a93e76f02456.png"/>
                    <pic:cNvPicPr/>
                  </pic:nvPicPr>
                  <pic:blipFill>
                    <a:blip r:embed="rId14"/>
                    <a:stretch>
                      <a:fillRect/>
                    </a:stretch>
                  </pic:blipFill>
                  <pic:spPr>
                    <a:xfrm>
                      <a:off x="0" y="0"/>
                      <a:ext cx="5303520" cy="4078224"/>
                    </a:xfrm>
                    <a:prstGeom prst="rect">
                      <a:avLst/>
                    </a:prstGeom>
                  </pic:spPr>
                </pic:pic>
              </a:graphicData>
            </a:graphic>
          </wp:inline>
        </w:drawing>
      </w:r>
    </w:p>
    <w:p w14:paraId="5A631E87" w14:textId="77777777" w:rsidR="004F0B02" w:rsidRDefault="00000000">
      <w:pPr>
        <w:spacing w:after="120"/>
        <w:jc w:val="center"/>
      </w:pPr>
      <w:r>
        <w:rPr>
          <w:b/>
          <w:sz w:val="18"/>
        </w:rPr>
        <w:t>Figure 7: Confusion matrix of the Random Forest classifier.</w:t>
      </w:r>
    </w:p>
    <w:p w14:paraId="27970107" w14:textId="77777777" w:rsidR="004F0B02" w:rsidRDefault="00000000">
      <w:r>
        <w:br w:type="page"/>
      </w:r>
    </w:p>
    <w:p w14:paraId="670F372B" w14:textId="77777777" w:rsidR="004F0B02" w:rsidRDefault="00000000">
      <w:pPr>
        <w:pStyle w:val="Heading2"/>
      </w:pPr>
      <w:r>
        <w:rPr>
          <w:rFonts w:ascii="Arial" w:hAnsi="Arial"/>
        </w:rPr>
        <w:lastRenderedPageBreak/>
        <w:t>10.2 Precision-Recall Analysis</w:t>
      </w:r>
    </w:p>
    <w:p w14:paraId="4DC44D5A" w14:textId="77777777" w:rsidR="004F0B02" w:rsidRDefault="00000000">
      <w:r>
        <w:t>Precision-Recall analysis is particularly useful for an imbalanced fraud detection problem because it focuses on the positive class and the trade-off between identifying fraud cases and avoiding false positive alerts. The recorded PR-AUC for the model was 0.7958.</w:t>
      </w:r>
    </w:p>
    <w:p w14:paraId="7ED862A3" w14:textId="77777777" w:rsidR="004F0B02" w:rsidRDefault="00000000">
      <w:pPr>
        <w:jc w:val="center"/>
      </w:pPr>
      <w:r>
        <w:rPr>
          <w:noProof/>
        </w:rPr>
        <w:drawing>
          <wp:inline distT="0" distB="0" distL="0" distR="0" wp14:anchorId="27E7A524" wp14:editId="7CB72473">
            <wp:extent cx="5486400" cy="37847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4ccecf-9048-45b8-a313-d31847ac264a.png"/>
                    <pic:cNvPicPr/>
                  </pic:nvPicPr>
                  <pic:blipFill>
                    <a:blip r:embed="rId15"/>
                    <a:stretch>
                      <a:fillRect/>
                    </a:stretch>
                  </pic:blipFill>
                  <pic:spPr>
                    <a:xfrm>
                      <a:off x="0" y="0"/>
                      <a:ext cx="5486400" cy="3784736"/>
                    </a:xfrm>
                    <a:prstGeom prst="rect">
                      <a:avLst/>
                    </a:prstGeom>
                  </pic:spPr>
                </pic:pic>
              </a:graphicData>
            </a:graphic>
          </wp:inline>
        </w:drawing>
      </w:r>
    </w:p>
    <w:p w14:paraId="4E4D0B76" w14:textId="77777777" w:rsidR="004F0B02" w:rsidRDefault="00000000">
      <w:pPr>
        <w:spacing w:after="120"/>
        <w:jc w:val="center"/>
      </w:pPr>
      <w:r>
        <w:rPr>
          <w:b/>
          <w:sz w:val="18"/>
        </w:rPr>
        <w:t>Figure 8: Precision-Recall curve.</w:t>
      </w:r>
    </w:p>
    <w:p w14:paraId="7CBD9EA2" w14:textId="77777777" w:rsidR="004F0B02" w:rsidRDefault="00000000">
      <w:r>
        <w:t>The curve shows that precision remains high over a substantial part of the recall range before falling as the model is pushed toward higher recall.</w:t>
      </w:r>
    </w:p>
    <w:p w14:paraId="117B94DB" w14:textId="77777777" w:rsidR="004F0B02" w:rsidRDefault="00000000">
      <w:pPr>
        <w:pStyle w:val="Heading2"/>
      </w:pPr>
      <w:r>
        <w:rPr>
          <w:rFonts w:ascii="Arial" w:hAnsi="Arial"/>
        </w:rPr>
        <w:t>10.3 ROC Analysis</w:t>
      </w:r>
    </w:p>
    <w:p w14:paraId="4D0A4D88" w14:textId="77777777" w:rsidR="004F0B02" w:rsidRDefault="00000000">
      <w:r>
        <w:t>The ROC curve represents the relationship between the true positive rate and false positive rate across different classification thresholds. The recorded ROC-AUC was 0.9246.</w:t>
      </w:r>
    </w:p>
    <w:p w14:paraId="1F4D282F" w14:textId="77777777" w:rsidR="004F0B02" w:rsidRDefault="00000000">
      <w:pPr>
        <w:jc w:val="center"/>
      </w:pPr>
      <w:r>
        <w:rPr>
          <w:noProof/>
        </w:rPr>
        <w:lastRenderedPageBreak/>
        <w:drawing>
          <wp:inline distT="0" distB="0" distL="0" distR="0" wp14:anchorId="18FE4FD5" wp14:editId="6F496230">
            <wp:extent cx="5486400" cy="39167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a28e29-ba67-426a-92cc-b3478eeb65aa.png"/>
                    <pic:cNvPicPr/>
                  </pic:nvPicPr>
                  <pic:blipFill>
                    <a:blip r:embed="rId16"/>
                    <a:stretch>
                      <a:fillRect/>
                    </a:stretch>
                  </pic:blipFill>
                  <pic:spPr>
                    <a:xfrm>
                      <a:off x="0" y="0"/>
                      <a:ext cx="5486400" cy="3916742"/>
                    </a:xfrm>
                    <a:prstGeom prst="rect">
                      <a:avLst/>
                    </a:prstGeom>
                  </pic:spPr>
                </pic:pic>
              </a:graphicData>
            </a:graphic>
          </wp:inline>
        </w:drawing>
      </w:r>
    </w:p>
    <w:p w14:paraId="6E0B5B61" w14:textId="77777777" w:rsidR="004F0B02" w:rsidRDefault="00000000">
      <w:pPr>
        <w:spacing w:after="120"/>
        <w:jc w:val="center"/>
      </w:pPr>
      <w:r>
        <w:rPr>
          <w:b/>
          <w:sz w:val="18"/>
        </w:rPr>
        <w:t>Figure 9: ROC curve.</w:t>
      </w:r>
    </w:p>
    <w:p w14:paraId="44BD7CF1" w14:textId="77777777" w:rsidR="004F0B02" w:rsidRDefault="00000000">
      <w:r>
        <w:br w:type="page"/>
      </w:r>
    </w:p>
    <w:p w14:paraId="346F0830" w14:textId="77777777" w:rsidR="004F0B02" w:rsidRDefault="00000000">
      <w:pPr>
        <w:pStyle w:val="Heading1"/>
      </w:pPr>
      <w:r>
        <w:rPr>
          <w:rFonts w:ascii="Arial" w:hAnsi="Arial"/>
        </w:rPr>
        <w:lastRenderedPageBreak/>
        <w:t>11. FEATURE CORRELATION ANALYSIS</w:t>
      </w:r>
    </w:p>
    <w:p w14:paraId="2299DCBA" w14:textId="77777777" w:rsidR="004F0B02" w:rsidRDefault="00000000">
      <w:r>
        <w:t>The original dataset contains anonymized PCA-transformed features V1 to V28. Therefore, these feature names do not directly describe real-world concepts such as merchant type, location or cardholder identity. Correlation analysis was used to understand which anonymized variables had stronger linear association with the fraud label.</w:t>
      </w:r>
    </w:p>
    <w:tbl>
      <w:tblPr>
        <w:tblStyle w:val="TableGrid"/>
        <w:tblW w:w="0" w:type="auto"/>
        <w:jc w:val="center"/>
        <w:tblLook w:val="04A0" w:firstRow="1" w:lastRow="0" w:firstColumn="1" w:lastColumn="0" w:noHBand="0" w:noVBand="1"/>
      </w:tblPr>
      <w:tblGrid>
        <w:gridCol w:w="2880"/>
        <w:gridCol w:w="6912"/>
      </w:tblGrid>
      <w:tr w:rsidR="004F0B02" w14:paraId="400926F4" w14:textId="77777777">
        <w:trPr>
          <w:jc w:val="center"/>
        </w:trPr>
        <w:tc>
          <w:tcPr>
            <w:tcW w:w="2880" w:type="dxa"/>
            <w:shd w:val="clear" w:color="auto" w:fill="1F4E79"/>
            <w:vAlign w:val="center"/>
          </w:tcPr>
          <w:p w14:paraId="03B58365" w14:textId="77777777" w:rsidR="004F0B02" w:rsidRDefault="00000000">
            <w:r>
              <w:rPr>
                <w:b/>
                <w:color w:val="FFFFFF"/>
                <w:sz w:val="18"/>
              </w:rPr>
              <w:t>Feature</w:t>
            </w:r>
          </w:p>
        </w:tc>
        <w:tc>
          <w:tcPr>
            <w:tcW w:w="6912" w:type="dxa"/>
            <w:shd w:val="clear" w:color="auto" w:fill="1F4E79"/>
            <w:vAlign w:val="center"/>
          </w:tcPr>
          <w:p w14:paraId="657E7987" w14:textId="77777777" w:rsidR="004F0B02" w:rsidRDefault="00000000">
            <w:r>
              <w:rPr>
                <w:b/>
                <w:color w:val="FFFFFF"/>
                <w:sz w:val="18"/>
              </w:rPr>
              <w:t>Correlation with Class</w:t>
            </w:r>
          </w:p>
        </w:tc>
      </w:tr>
      <w:tr w:rsidR="004F0B02" w14:paraId="63028BB0" w14:textId="77777777">
        <w:trPr>
          <w:jc w:val="center"/>
        </w:trPr>
        <w:tc>
          <w:tcPr>
            <w:tcW w:w="2880" w:type="dxa"/>
            <w:vAlign w:val="center"/>
          </w:tcPr>
          <w:p w14:paraId="3A284298" w14:textId="77777777" w:rsidR="004F0B02" w:rsidRDefault="00000000">
            <w:r>
              <w:rPr>
                <w:sz w:val="18"/>
              </w:rPr>
              <w:t>V11</w:t>
            </w:r>
          </w:p>
        </w:tc>
        <w:tc>
          <w:tcPr>
            <w:tcW w:w="6912" w:type="dxa"/>
            <w:vAlign w:val="center"/>
          </w:tcPr>
          <w:p w14:paraId="358FA6E6" w14:textId="77777777" w:rsidR="004F0B02" w:rsidRDefault="00000000">
            <w:r>
              <w:rPr>
                <w:sz w:val="18"/>
              </w:rPr>
              <w:t>0.1491</w:t>
            </w:r>
          </w:p>
        </w:tc>
      </w:tr>
      <w:tr w:rsidR="004F0B02" w14:paraId="0A99DB66" w14:textId="77777777">
        <w:trPr>
          <w:jc w:val="center"/>
        </w:trPr>
        <w:tc>
          <w:tcPr>
            <w:tcW w:w="2880" w:type="dxa"/>
            <w:vAlign w:val="center"/>
          </w:tcPr>
          <w:p w14:paraId="73B5B960" w14:textId="77777777" w:rsidR="004F0B02" w:rsidRDefault="00000000">
            <w:r>
              <w:rPr>
                <w:sz w:val="18"/>
              </w:rPr>
              <w:t>V4</w:t>
            </w:r>
          </w:p>
        </w:tc>
        <w:tc>
          <w:tcPr>
            <w:tcW w:w="6912" w:type="dxa"/>
            <w:vAlign w:val="center"/>
          </w:tcPr>
          <w:p w14:paraId="1D957AEF" w14:textId="77777777" w:rsidR="004F0B02" w:rsidRDefault="00000000">
            <w:r>
              <w:rPr>
                <w:sz w:val="18"/>
              </w:rPr>
              <w:t>0.1293</w:t>
            </w:r>
          </w:p>
        </w:tc>
      </w:tr>
      <w:tr w:rsidR="004F0B02" w14:paraId="5856E0E4" w14:textId="77777777">
        <w:trPr>
          <w:jc w:val="center"/>
        </w:trPr>
        <w:tc>
          <w:tcPr>
            <w:tcW w:w="2880" w:type="dxa"/>
            <w:vAlign w:val="center"/>
          </w:tcPr>
          <w:p w14:paraId="4B8290DA" w14:textId="77777777" w:rsidR="004F0B02" w:rsidRDefault="00000000">
            <w:r>
              <w:rPr>
                <w:sz w:val="18"/>
              </w:rPr>
              <w:t>V2</w:t>
            </w:r>
          </w:p>
        </w:tc>
        <w:tc>
          <w:tcPr>
            <w:tcW w:w="6912" w:type="dxa"/>
            <w:vAlign w:val="center"/>
          </w:tcPr>
          <w:p w14:paraId="6AFBC8E5" w14:textId="77777777" w:rsidR="004F0B02" w:rsidRDefault="00000000">
            <w:r>
              <w:rPr>
                <w:sz w:val="18"/>
              </w:rPr>
              <w:t>0.0846</w:t>
            </w:r>
          </w:p>
        </w:tc>
      </w:tr>
      <w:tr w:rsidR="004F0B02" w14:paraId="167B9045" w14:textId="77777777">
        <w:trPr>
          <w:jc w:val="center"/>
        </w:trPr>
        <w:tc>
          <w:tcPr>
            <w:tcW w:w="2880" w:type="dxa"/>
            <w:vAlign w:val="center"/>
          </w:tcPr>
          <w:p w14:paraId="17FE73A8" w14:textId="77777777" w:rsidR="004F0B02" w:rsidRDefault="00000000">
            <w:r>
              <w:rPr>
                <w:sz w:val="18"/>
              </w:rPr>
              <w:t>V19</w:t>
            </w:r>
          </w:p>
        </w:tc>
        <w:tc>
          <w:tcPr>
            <w:tcW w:w="6912" w:type="dxa"/>
            <w:vAlign w:val="center"/>
          </w:tcPr>
          <w:p w14:paraId="17A7ABEE" w14:textId="77777777" w:rsidR="004F0B02" w:rsidRDefault="00000000">
            <w:r>
              <w:rPr>
                <w:sz w:val="18"/>
              </w:rPr>
              <w:t>0.0336</w:t>
            </w:r>
          </w:p>
        </w:tc>
      </w:tr>
      <w:tr w:rsidR="004F0B02" w14:paraId="4CEB009A" w14:textId="77777777">
        <w:trPr>
          <w:jc w:val="center"/>
        </w:trPr>
        <w:tc>
          <w:tcPr>
            <w:tcW w:w="2880" w:type="dxa"/>
            <w:vAlign w:val="center"/>
          </w:tcPr>
          <w:p w14:paraId="1D5A737F" w14:textId="77777777" w:rsidR="004F0B02" w:rsidRDefault="00000000">
            <w:r>
              <w:rPr>
                <w:sz w:val="18"/>
              </w:rPr>
              <w:t>V8</w:t>
            </w:r>
          </w:p>
        </w:tc>
        <w:tc>
          <w:tcPr>
            <w:tcW w:w="6912" w:type="dxa"/>
            <w:vAlign w:val="center"/>
          </w:tcPr>
          <w:p w14:paraId="320D8D1B" w14:textId="77777777" w:rsidR="004F0B02" w:rsidRDefault="00000000">
            <w:r>
              <w:rPr>
                <w:sz w:val="18"/>
              </w:rPr>
              <w:t>0.0331</w:t>
            </w:r>
          </w:p>
        </w:tc>
      </w:tr>
      <w:tr w:rsidR="004F0B02" w14:paraId="66FEE388" w14:textId="77777777">
        <w:trPr>
          <w:jc w:val="center"/>
        </w:trPr>
        <w:tc>
          <w:tcPr>
            <w:tcW w:w="2880" w:type="dxa"/>
            <w:vAlign w:val="center"/>
          </w:tcPr>
          <w:p w14:paraId="6E82EBD5" w14:textId="77777777" w:rsidR="004F0B02" w:rsidRDefault="00000000">
            <w:r>
              <w:rPr>
                <w:sz w:val="18"/>
              </w:rPr>
              <w:t>V21</w:t>
            </w:r>
          </w:p>
        </w:tc>
        <w:tc>
          <w:tcPr>
            <w:tcW w:w="6912" w:type="dxa"/>
            <w:vAlign w:val="center"/>
          </w:tcPr>
          <w:p w14:paraId="2F9E4D0E" w14:textId="77777777" w:rsidR="004F0B02" w:rsidRDefault="00000000">
            <w:r>
              <w:rPr>
                <w:sz w:val="18"/>
              </w:rPr>
              <w:t>0.0264</w:t>
            </w:r>
          </w:p>
        </w:tc>
      </w:tr>
      <w:tr w:rsidR="004F0B02" w14:paraId="206CE885" w14:textId="77777777">
        <w:trPr>
          <w:jc w:val="center"/>
        </w:trPr>
        <w:tc>
          <w:tcPr>
            <w:tcW w:w="2880" w:type="dxa"/>
            <w:vAlign w:val="center"/>
          </w:tcPr>
          <w:p w14:paraId="5B6BC341" w14:textId="77777777" w:rsidR="004F0B02" w:rsidRDefault="00000000">
            <w:r>
              <w:rPr>
                <w:sz w:val="18"/>
              </w:rPr>
              <w:t>V27</w:t>
            </w:r>
          </w:p>
        </w:tc>
        <w:tc>
          <w:tcPr>
            <w:tcW w:w="6912" w:type="dxa"/>
            <w:vAlign w:val="center"/>
          </w:tcPr>
          <w:p w14:paraId="502E6F33" w14:textId="77777777" w:rsidR="004F0B02" w:rsidRDefault="00000000">
            <w:r>
              <w:rPr>
                <w:sz w:val="18"/>
              </w:rPr>
              <w:t>0.0219</w:t>
            </w:r>
          </w:p>
        </w:tc>
      </w:tr>
      <w:tr w:rsidR="004F0B02" w14:paraId="6F759117" w14:textId="77777777">
        <w:trPr>
          <w:jc w:val="center"/>
        </w:trPr>
        <w:tc>
          <w:tcPr>
            <w:tcW w:w="2880" w:type="dxa"/>
            <w:vAlign w:val="center"/>
          </w:tcPr>
          <w:p w14:paraId="0D210CDD" w14:textId="77777777" w:rsidR="004F0B02" w:rsidRDefault="00000000">
            <w:r>
              <w:rPr>
                <w:sz w:val="18"/>
              </w:rPr>
              <w:t>V20</w:t>
            </w:r>
          </w:p>
        </w:tc>
        <w:tc>
          <w:tcPr>
            <w:tcW w:w="6912" w:type="dxa"/>
            <w:vAlign w:val="center"/>
          </w:tcPr>
          <w:p w14:paraId="47F725E5" w14:textId="77777777" w:rsidR="004F0B02" w:rsidRDefault="00000000">
            <w:r>
              <w:rPr>
                <w:sz w:val="18"/>
              </w:rPr>
              <w:t>0.0215</w:t>
            </w:r>
          </w:p>
        </w:tc>
      </w:tr>
      <w:tr w:rsidR="004F0B02" w14:paraId="7E71CA26" w14:textId="77777777">
        <w:trPr>
          <w:jc w:val="center"/>
        </w:trPr>
        <w:tc>
          <w:tcPr>
            <w:tcW w:w="2880" w:type="dxa"/>
            <w:vAlign w:val="center"/>
          </w:tcPr>
          <w:p w14:paraId="0C4C0377" w14:textId="77777777" w:rsidR="004F0B02" w:rsidRDefault="00000000">
            <w:r>
              <w:rPr>
                <w:sz w:val="18"/>
              </w:rPr>
              <w:t>V28</w:t>
            </w:r>
          </w:p>
        </w:tc>
        <w:tc>
          <w:tcPr>
            <w:tcW w:w="6912" w:type="dxa"/>
            <w:vAlign w:val="center"/>
          </w:tcPr>
          <w:p w14:paraId="5B2D931E" w14:textId="77777777" w:rsidR="004F0B02" w:rsidRDefault="00000000">
            <w:r>
              <w:rPr>
                <w:sz w:val="18"/>
              </w:rPr>
              <w:t>0.0097</w:t>
            </w:r>
          </w:p>
        </w:tc>
      </w:tr>
      <w:tr w:rsidR="004F0B02" w14:paraId="5B6B0E6C" w14:textId="77777777">
        <w:trPr>
          <w:jc w:val="center"/>
        </w:trPr>
        <w:tc>
          <w:tcPr>
            <w:tcW w:w="2880" w:type="dxa"/>
            <w:vAlign w:val="center"/>
          </w:tcPr>
          <w:p w14:paraId="6E65155A" w14:textId="77777777" w:rsidR="004F0B02" w:rsidRDefault="00000000">
            <w:r>
              <w:rPr>
                <w:sz w:val="18"/>
              </w:rPr>
              <w:t>Amount</w:t>
            </w:r>
          </w:p>
        </w:tc>
        <w:tc>
          <w:tcPr>
            <w:tcW w:w="6912" w:type="dxa"/>
            <w:vAlign w:val="center"/>
          </w:tcPr>
          <w:p w14:paraId="36F12025" w14:textId="77777777" w:rsidR="004F0B02" w:rsidRDefault="00000000">
            <w:r>
              <w:rPr>
                <w:sz w:val="18"/>
              </w:rPr>
              <w:t>0.0058</w:t>
            </w:r>
          </w:p>
        </w:tc>
      </w:tr>
      <w:tr w:rsidR="004F0B02" w14:paraId="081ACEBF" w14:textId="77777777">
        <w:trPr>
          <w:jc w:val="center"/>
        </w:trPr>
        <w:tc>
          <w:tcPr>
            <w:tcW w:w="2880" w:type="dxa"/>
            <w:vAlign w:val="center"/>
          </w:tcPr>
          <w:p w14:paraId="35151D0D" w14:textId="77777777" w:rsidR="004F0B02" w:rsidRDefault="00000000">
            <w:r>
              <w:rPr>
                <w:sz w:val="18"/>
              </w:rPr>
              <w:t>V17</w:t>
            </w:r>
          </w:p>
        </w:tc>
        <w:tc>
          <w:tcPr>
            <w:tcW w:w="6912" w:type="dxa"/>
            <w:vAlign w:val="center"/>
          </w:tcPr>
          <w:p w14:paraId="06085112" w14:textId="77777777" w:rsidR="004F0B02" w:rsidRDefault="00000000">
            <w:r>
              <w:rPr>
                <w:sz w:val="18"/>
              </w:rPr>
              <w:t>-0.3135</w:t>
            </w:r>
          </w:p>
        </w:tc>
      </w:tr>
      <w:tr w:rsidR="004F0B02" w14:paraId="53DC9F1F" w14:textId="77777777">
        <w:trPr>
          <w:jc w:val="center"/>
        </w:trPr>
        <w:tc>
          <w:tcPr>
            <w:tcW w:w="2880" w:type="dxa"/>
            <w:vAlign w:val="center"/>
          </w:tcPr>
          <w:p w14:paraId="077A3980" w14:textId="77777777" w:rsidR="004F0B02" w:rsidRDefault="00000000">
            <w:r>
              <w:rPr>
                <w:sz w:val="18"/>
              </w:rPr>
              <w:t>V14</w:t>
            </w:r>
          </w:p>
        </w:tc>
        <w:tc>
          <w:tcPr>
            <w:tcW w:w="6912" w:type="dxa"/>
            <w:vAlign w:val="center"/>
          </w:tcPr>
          <w:p w14:paraId="76FC9B3E" w14:textId="77777777" w:rsidR="004F0B02" w:rsidRDefault="00000000">
            <w:r>
              <w:rPr>
                <w:sz w:val="18"/>
              </w:rPr>
              <w:t>-0.2934</w:t>
            </w:r>
          </w:p>
        </w:tc>
      </w:tr>
      <w:tr w:rsidR="004F0B02" w14:paraId="19A084BA" w14:textId="77777777">
        <w:trPr>
          <w:jc w:val="center"/>
        </w:trPr>
        <w:tc>
          <w:tcPr>
            <w:tcW w:w="2880" w:type="dxa"/>
            <w:vAlign w:val="center"/>
          </w:tcPr>
          <w:p w14:paraId="51D13D01" w14:textId="77777777" w:rsidR="004F0B02" w:rsidRDefault="00000000">
            <w:r>
              <w:rPr>
                <w:sz w:val="18"/>
              </w:rPr>
              <w:t>V12</w:t>
            </w:r>
          </w:p>
        </w:tc>
        <w:tc>
          <w:tcPr>
            <w:tcW w:w="6912" w:type="dxa"/>
            <w:vAlign w:val="center"/>
          </w:tcPr>
          <w:p w14:paraId="631E39E9" w14:textId="77777777" w:rsidR="004F0B02" w:rsidRDefault="00000000">
            <w:r>
              <w:rPr>
                <w:sz w:val="18"/>
              </w:rPr>
              <w:t>-0.2507</w:t>
            </w:r>
          </w:p>
        </w:tc>
      </w:tr>
      <w:tr w:rsidR="004F0B02" w14:paraId="15237971" w14:textId="77777777">
        <w:trPr>
          <w:jc w:val="center"/>
        </w:trPr>
        <w:tc>
          <w:tcPr>
            <w:tcW w:w="2880" w:type="dxa"/>
            <w:vAlign w:val="center"/>
          </w:tcPr>
          <w:p w14:paraId="3E108852" w14:textId="77777777" w:rsidR="004F0B02" w:rsidRDefault="00000000">
            <w:r>
              <w:rPr>
                <w:sz w:val="18"/>
              </w:rPr>
              <w:t>V10</w:t>
            </w:r>
          </w:p>
        </w:tc>
        <w:tc>
          <w:tcPr>
            <w:tcW w:w="6912" w:type="dxa"/>
            <w:vAlign w:val="center"/>
          </w:tcPr>
          <w:p w14:paraId="1B4A86D6" w14:textId="77777777" w:rsidR="004F0B02" w:rsidRDefault="00000000">
            <w:r>
              <w:rPr>
                <w:sz w:val="18"/>
              </w:rPr>
              <w:t>-0.2160</w:t>
            </w:r>
          </w:p>
        </w:tc>
      </w:tr>
      <w:tr w:rsidR="004F0B02" w14:paraId="1AC83C87" w14:textId="77777777">
        <w:trPr>
          <w:jc w:val="center"/>
        </w:trPr>
        <w:tc>
          <w:tcPr>
            <w:tcW w:w="2880" w:type="dxa"/>
            <w:vAlign w:val="center"/>
          </w:tcPr>
          <w:p w14:paraId="0CF69249" w14:textId="77777777" w:rsidR="004F0B02" w:rsidRDefault="00000000">
            <w:r>
              <w:rPr>
                <w:sz w:val="18"/>
              </w:rPr>
              <w:t>V16</w:t>
            </w:r>
          </w:p>
        </w:tc>
        <w:tc>
          <w:tcPr>
            <w:tcW w:w="6912" w:type="dxa"/>
            <w:vAlign w:val="center"/>
          </w:tcPr>
          <w:p w14:paraId="6A56B0C4" w14:textId="77777777" w:rsidR="004F0B02" w:rsidRDefault="00000000">
            <w:r>
              <w:rPr>
                <w:sz w:val="18"/>
              </w:rPr>
              <w:t>-0.2010</w:t>
            </w:r>
          </w:p>
        </w:tc>
      </w:tr>
      <w:tr w:rsidR="004F0B02" w14:paraId="6DB91588" w14:textId="77777777">
        <w:trPr>
          <w:jc w:val="center"/>
        </w:trPr>
        <w:tc>
          <w:tcPr>
            <w:tcW w:w="2880" w:type="dxa"/>
            <w:vAlign w:val="center"/>
          </w:tcPr>
          <w:p w14:paraId="0EC6BB0C" w14:textId="77777777" w:rsidR="004F0B02" w:rsidRDefault="00000000">
            <w:r>
              <w:rPr>
                <w:sz w:val="18"/>
              </w:rPr>
              <w:t>V3</w:t>
            </w:r>
          </w:p>
        </w:tc>
        <w:tc>
          <w:tcPr>
            <w:tcW w:w="6912" w:type="dxa"/>
            <w:vAlign w:val="center"/>
          </w:tcPr>
          <w:p w14:paraId="79027114" w14:textId="77777777" w:rsidR="004F0B02" w:rsidRDefault="00000000">
            <w:r>
              <w:rPr>
                <w:sz w:val="18"/>
              </w:rPr>
              <w:t>approximately -0.19</w:t>
            </w:r>
          </w:p>
        </w:tc>
      </w:tr>
      <w:tr w:rsidR="004F0B02" w14:paraId="0285026E" w14:textId="77777777">
        <w:trPr>
          <w:jc w:val="center"/>
        </w:trPr>
        <w:tc>
          <w:tcPr>
            <w:tcW w:w="2880" w:type="dxa"/>
            <w:vAlign w:val="center"/>
          </w:tcPr>
          <w:p w14:paraId="707BF99D" w14:textId="77777777" w:rsidR="004F0B02" w:rsidRDefault="00000000">
            <w:r>
              <w:rPr>
                <w:sz w:val="18"/>
              </w:rPr>
              <w:t>V7</w:t>
            </w:r>
          </w:p>
        </w:tc>
        <w:tc>
          <w:tcPr>
            <w:tcW w:w="6912" w:type="dxa"/>
            <w:vAlign w:val="center"/>
          </w:tcPr>
          <w:p w14:paraId="5F23FBF0" w14:textId="77777777" w:rsidR="004F0B02" w:rsidRDefault="00000000">
            <w:r>
              <w:rPr>
                <w:sz w:val="18"/>
              </w:rPr>
              <w:t>-0.1723</w:t>
            </w:r>
          </w:p>
        </w:tc>
      </w:tr>
    </w:tbl>
    <w:p w14:paraId="43BADA14" w14:textId="77777777" w:rsidR="004F0B02" w:rsidRDefault="004F0B02">
      <w:pPr>
        <w:spacing w:after="0"/>
      </w:pPr>
    </w:p>
    <w:p w14:paraId="724CF9DF" w14:textId="77777777" w:rsidR="004F0B02" w:rsidRDefault="00000000">
      <w:r>
        <w:t>These values describe the observed linear association in the cleaned dataset. They do not establish that a feature causes fraud, and they do not represent model feature importance.</w:t>
      </w:r>
    </w:p>
    <w:p w14:paraId="0E1AD13B" w14:textId="77777777" w:rsidR="004F0B02" w:rsidRDefault="00000000">
      <w:r>
        <w:br w:type="page"/>
      </w:r>
    </w:p>
    <w:p w14:paraId="35D98998" w14:textId="77777777" w:rsidR="004F0B02" w:rsidRDefault="00000000">
      <w:pPr>
        <w:pStyle w:val="Heading1"/>
      </w:pPr>
      <w:r>
        <w:rPr>
          <w:rFonts w:ascii="Arial" w:hAnsi="Arial"/>
        </w:rPr>
        <w:lastRenderedPageBreak/>
        <w:t>12. PREDICTION DEMONSTRATION</w:t>
      </w:r>
    </w:p>
    <w:p w14:paraId="758058CB" w14:textId="77777777" w:rsidR="004F0B02" w:rsidRDefault="00000000">
      <w:r>
        <w:t>The trained model was saved and then loaded by the Streamlit application. The application accepts the transaction Time and Amount together with the anonymized V1–V28 feature values. The same feature order used during training is reconstructed before scaling and prediction.</w:t>
      </w:r>
    </w:p>
    <w:tbl>
      <w:tblPr>
        <w:tblStyle w:val="TableGrid"/>
        <w:tblW w:w="0" w:type="auto"/>
        <w:jc w:val="center"/>
        <w:tblLook w:val="04A0" w:firstRow="1" w:lastRow="0" w:firstColumn="1" w:lastColumn="0" w:noHBand="0" w:noVBand="1"/>
      </w:tblPr>
      <w:tblGrid>
        <w:gridCol w:w="3456"/>
        <w:gridCol w:w="6336"/>
      </w:tblGrid>
      <w:tr w:rsidR="004F0B02" w14:paraId="7C075DDF" w14:textId="77777777">
        <w:trPr>
          <w:jc w:val="center"/>
        </w:trPr>
        <w:tc>
          <w:tcPr>
            <w:tcW w:w="3456" w:type="dxa"/>
            <w:shd w:val="clear" w:color="auto" w:fill="1F4E79"/>
            <w:vAlign w:val="center"/>
          </w:tcPr>
          <w:p w14:paraId="57DB5603" w14:textId="77777777" w:rsidR="004F0B02" w:rsidRDefault="00000000">
            <w:r>
              <w:rPr>
                <w:b/>
                <w:color w:val="FFFFFF"/>
                <w:sz w:val="18"/>
              </w:rPr>
              <w:t>Input</w:t>
            </w:r>
          </w:p>
        </w:tc>
        <w:tc>
          <w:tcPr>
            <w:tcW w:w="6336" w:type="dxa"/>
            <w:shd w:val="clear" w:color="auto" w:fill="1F4E79"/>
            <w:vAlign w:val="center"/>
          </w:tcPr>
          <w:p w14:paraId="147F8B15" w14:textId="77777777" w:rsidR="004F0B02" w:rsidRDefault="00000000">
            <w:r>
              <w:rPr>
                <w:b/>
                <w:color w:val="FFFFFF"/>
                <w:sz w:val="18"/>
              </w:rPr>
              <w:t>Example used in application</w:t>
            </w:r>
          </w:p>
        </w:tc>
      </w:tr>
      <w:tr w:rsidR="004F0B02" w14:paraId="5F5F0B9C" w14:textId="77777777">
        <w:trPr>
          <w:jc w:val="center"/>
        </w:trPr>
        <w:tc>
          <w:tcPr>
            <w:tcW w:w="3456" w:type="dxa"/>
            <w:vAlign w:val="center"/>
          </w:tcPr>
          <w:p w14:paraId="41A92B86" w14:textId="77777777" w:rsidR="004F0B02" w:rsidRDefault="00000000">
            <w:r>
              <w:rPr>
                <w:sz w:val="18"/>
              </w:rPr>
              <w:t>Transaction Time</w:t>
            </w:r>
          </w:p>
        </w:tc>
        <w:tc>
          <w:tcPr>
            <w:tcW w:w="6336" w:type="dxa"/>
            <w:vAlign w:val="center"/>
          </w:tcPr>
          <w:p w14:paraId="11F782BB" w14:textId="77777777" w:rsidR="004F0B02" w:rsidRDefault="00000000">
            <w:r>
              <w:rPr>
                <w:sz w:val="18"/>
              </w:rPr>
              <w:t>10,000</w:t>
            </w:r>
          </w:p>
        </w:tc>
      </w:tr>
      <w:tr w:rsidR="004F0B02" w14:paraId="16063626" w14:textId="77777777">
        <w:trPr>
          <w:jc w:val="center"/>
        </w:trPr>
        <w:tc>
          <w:tcPr>
            <w:tcW w:w="3456" w:type="dxa"/>
            <w:vAlign w:val="center"/>
          </w:tcPr>
          <w:p w14:paraId="5C4D4B0B" w14:textId="77777777" w:rsidR="004F0B02" w:rsidRDefault="00000000">
            <w:r>
              <w:rPr>
                <w:sz w:val="18"/>
              </w:rPr>
              <w:t>Transaction Amount</w:t>
            </w:r>
          </w:p>
        </w:tc>
        <w:tc>
          <w:tcPr>
            <w:tcW w:w="6336" w:type="dxa"/>
            <w:vAlign w:val="center"/>
          </w:tcPr>
          <w:p w14:paraId="1C44CA00" w14:textId="77777777" w:rsidR="004F0B02" w:rsidRDefault="00000000">
            <w:r>
              <w:rPr>
                <w:sz w:val="18"/>
              </w:rPr>
              <w:t>100</w:t>
            </w:r>
          </w:p>
        </w:tc>
      </w:tr>
      <w:tr w:rsidR="004F0B02" w14:paraId="0E998F64" w14:textId="77777777">
        <w:trPr>
          <w:jc w:val="center"/>
        </w:trPr>
        <w:tc>
          <w:tcPr>
            <w:tcW w:w="3456" w:type="dxa"/>
            <w:vAlign w:val="center"/>
          </w:tcPr>
          <w:p w14:paraId="0758029C" w14:textId="77777777" w:rsidR="004F0B02" w:rsidRDefault="00000000">
            <w:r>
              <w:rPr>
                <w:sz w:val="18"/>
              </w:rPr>
              <w:t>V1 – V28</w:t>
            </w:r>
          </w:p>
        </w:tc>
        <w:tc>
          <w:tcPr>
            <w:tcW w:w="6336" w:type="dxa"/>
            <w:vAlign w:val="center"/>
          </w:tcPr>
          <w:p w14:paraId="5668D3FE" w14:textId="77777777" w:rsidR="004F0B02" w:rsidRDefault="00000000">
            <w:r>
              <w:rPr>
                <w:sz w:val="18"/>
              </w:rPr>
              <w:t>Entered through the anonymized feature input section</w:t>
            </w:r>
          </w:p>
        </w:tc>
      </w:tr>
      <w:tr w:rsidR="004F0B02" w14:paraId="43978481" w14:textId="77777777">
        <w:trPr>
          <w:jc w:val="center"/>
        </w:trPr>
        <w:tc>
          <w:tcPr>
            <w:tcW w:w="3456" w:type="dxa"/>
            <w:vAlign w:val="center"/>
          </w:tcPr>
          <w:p w14:paraId="341EBA2F" w14:textId="77777777" w:rsidR="004F0B02" w:rsidRDefault="00000000">
            <w:r>
              <w:rPr>
                <w:sz w:val="18"/>
              </w:rPr>
              <w:t>Prediction</w:t>
            </w:r>
          </w:p>
        </w:tc>
        <w:tc>
          <w:tcPr>
            <w:tcW w:w="6336" w:type="dxa"/>
            <w:vAlign w:val="center"/>
          </w:tcPr>
          <w:p w14:paraId="19D96229" w14:textId="77777777" w:rsidR="004F0B02" w:rsidRDefault="00000000">
            <w:r>
              <w:rPr>
                <w:sz w:val="18"/>
              </w:rPr>
              <w:t>Normal Transaction</w:t>
            </w:r>
          </w:p>
        </w:tc>
      </w:tr>
      <w:tr w:rsidR="004F0B02" w14:paraId="4FED8086" w14:textId="77777777">
        <w:trPr>
          <w:jc w:val="center"/>
        </w:trPr>
        <w:tc>
          <w:tcPr>
            <w:tcW w:w="3456" w:type="dxa"/>
            <w:vAlign w:val="center"/>
          </w:tcPr>
          <w:p w14:paraId="26C318E3" w14:textId="77777777" w:rsidR="004F0B02" w:rsidRDefault="00000000">
            <w:r>
              <w:rPr>
                <w:sz w:val="18"/>
              </w:rPr>
              <w:t>Fraud Probability</w:t>
            </w:r>
          </w:p>
        </w:tc>
        <w:tc>
          <w:tcPr>
            <w:tcW w:w="6336" w:type="dxa"/>
            <w:vAlign w:val="center"/>
          </w:tcPr>
          <w:p w14:paraId="259E9602" w14:textId="77777777" w:rsidR="004F0B02" w:rsidRDefault="00000000">
            <w:r>
              <w:rPr>
                <w:sz w:val="18"/>
              </w:rPr>
              <w:t>0.00% in the displayed demonstration</w:t>
            </w:r>
          </w:p>
        </w:tc>
      </w:tr>
      <w:tr w:rsidR="004F0B02" w14:paraId="4B8308E7" w14:textId="77777777">
        <w:trPr>
          <w:jc w:val="center"/>
        </w:trPr>
        <w:tc>
          <w:tcPr>
            <w:tcW w:w="3456" w:type="dxa"/>
            <w:vAlign w:val="center"/>
          </w:tcPr>
          <w:p w14:paraId="65687E8D" w14:textId="77777777" w:rsidR="004F0B02" w:rsidRDefault="00000000">
            <w:r>
              <w:rPr>
                <w:sz w:val="18"/>
              </w:rPr>
              <w:t>Risk Level</w:t>
            </w:r>
          </w:p>
        </w:tc>
        <w:tc>
          <w:tcPr>
            <w:tcW w:w="6336" w:type="dxa"/>
            <w:vAlign w:val="center"/>
          </w:tcPr>
          <w:p w14:paraId="74CBDA4F" w14:textId="77777777" w:rsidR="004F0B02" w:rsidRDefault="00000000">
            <w:r>
              <w:rPr>
                <w:sz w:val="18"/>
              </w:rPr>
              <w:t>Low</w:t>
            </w:r>
          </w:p>
        </w:tc>
      </w:tr>
    </w:tbl>
    <w:p w14:paraId="7CF957A9" w14:textId="77777777" w:rsidR="004F0B02" w:rsidRDefault="004F0B02">
      <w:pPr>
        <w:spacing w:after="0"/>
      </w:pPr>
    </w:p>
    <w:p w14:paraId="04A4F51F" w14:textId="77777777" w:rsidR="004F0B02" w:rsidRDefault="00000000">
      <w:r>
        <w:t>The probability displayed by the application is the model output for the supplied input. It is not a guaranteed real-world fraud probability or a replacement for a production financial risk system.</w:t>
      </w:r>
    </w:p>
    <w:p w14:paraId="475C4A27" w14:textId="77777777" w:rsidR="004F0B02" w:rsidRDefault="00000000">
      <w:r>
        <w:br w:type="page"/>
      </w:r>
    </w:p>
    <w:p w14:paraId="3A95943C" w14:textId="77777777" w:rsidR="004F0B02" w:rsidRDefault="00000000">
      <w:pPr>
        <w:pStyle w:val="Heading1"/>
      </w:pPr>
      <w:r>
        <w:rPr>
          <w:rFonts w:ascii="Arial" w:hAnsi="Arial"/>
        </w:rPr>
        <w:lastRenderedPageBreak/>
        <w:t>13. STREAMLIT APPLICATION</w:t>
      </w:r>
    </w:p>
    <w:p w14:paraId="17648203" w14:textId="77777777" w:rsidR="004F0B02" w:rsidRDefault="00000000">
      <w:r>
        <w:t>The trained Random Forest model was integrated into a Streamlit application to provide an interactive prediction interface. The application presents a compact dataset overview, transaction analytics, prediction inputs and the resulting fraud probability and risk level.</w:t>
      </w:r>
    </w:p>
    <w:p w14:paraId="05DC7A1F" w14:textId="77777777" w:rsidR="004F0B02" w:rsidRDefault="00000000">
      <w:pPr>
        <w:jc w:val="center"/>
      </w:pPr>
      <w:r>
        <w:rPr>
          <w:noProof/>
        </w:rPr>
        <w:drawing>
          <wp:inline distT="0" distB="0" distL="0" distR="0" wp14:anchorId="6D48B409" wp14:editId="192FACFE">
            <wp:extent cx="4937760" cy="76018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a30daa9-67d4-4b56-9b1a-7992569afa0c.png"/>
                    <pic:cNvPicPr/>
                  </pic:nvPicPr>
                  <pic:blipFill>
                    <a:blip r:embed="rId17"/>
                    <a:stretch>
                      <a:fillRect/>
                    </a:stretch>
                  </pic:blipFill>
                  <pic:spPr>
                    <a:xfrm>
                      <a:off x="0" y="0"/>
                      <a:ext cx="4937760" cy="7601894"/>
                    </a:xfrm>
                    <a:prstGeom prst="rect">
                      <a:avLst/>
                    </a:prstGeom>
                  </pic:spPr>
                </pic:pic>
              </a:graphicData>
            </a:graphic>
          </wp:inline>
        </w:drawing>
      </w:r>
    </w:p>
    <w:p w14:paraId="7645A03F" w14:textId="77777777" w:rsidR="004F0B02" w:rsidRDefault="00000000">
      <w:pPr>
        <w:spacing w:after="120"/>
        <w:jc w:val="center"/>
      </w:pPr>
      <w:r>
        <w:rPr>
          <w:b/>
          <w:sz w:val="18"/>
        </w:rPr>
        <w:t>Figure 10: Streamlit application showing the transaction prediction interface.</w:t>
      </w:r>
    </w:p>
    <w:p w14:paraId="6821786F" w14:textId="77777777" w:rsidR="004F0B02" w:rsidRDefault="00000000">
      <w:r>
        <w:lastRenderedPageBreak/>
        <w:t>The interface displays 283,726 total transactions, 283,253 normal transactions, 473 fraud transactions and a 0.17% fraud rate. It also includes transaction-distribution and average-amount charts.</w:t>
      </w:r>
    </w:p>
    <w:p w14:paraId="67163BB9" w14:textId="77777777" w:rsidR="004F0B02" w:rsidRDefault="00000000">
      <w:pPr>
        <w:pStyle w:val="Heading2"/>
      </w:pPr>
      <w:r>
        <w:rPr>
          <w:rFonts w:ascii="Arial" w:hAnsi="Arial"/>
        </w:rPr>
        <w:t>13.1 Application Features</w:t>
      </w:r>
    </w:p>
    <w:p w14:paraId="5AFE1CA5" w14:textId="77777777" w:rsidR="004F0B02" w:rsidRDefault="00000000">
      <w:pPr>
        <w:pStyle w:val="ListBullet"/>
        <w:spacing w:after="40"/>
      </w:pPr>
      <w:r>
        <w:t>Dataset overview with total, normal and fraud transaction counts.</w:t>
      </w:r>
    </w:p>
    <w:p w14:paraId="619DCA1E" w14:textId="77777777" w:rsidR="004F0B02" w:rsidRDefault="00000000">
      <w:pPr>
        <w:pStyle w:val="ListBullet"/>
        <w:spacing w:after="40"/>
      </w:pPr>
      <w:r>
        <w:t>Fraud-rate summary.</w:t>
      </w:r>
    </w:p>
    <w:p w14:paraId="7D5FDB7A" w14:textId="77777777" w:rsidR="004F0B02" w:rsidRDefault="00000000">
      <w:pPr>
        <w:pStyle w:val="ListBullet"/>
        <w:spacing w:after="40"/>
      </w:pPr>
      <w:r>
        <w:t>Transaction distribution visualization.</w:t>
      </w:r>
    </w:p>
    <w:p w14:paraId="6173DDD1" w14:textId="77777777" w:rsidR="004F0B02" w:rsidRDefault="00000000">
      <w:pPr>
        <w:pStyle w:val="ListBullet"/>
        <w:spacing w:after="40"/>
      </w:pPr>
      <w:r>
        <w:t>Average transaction amount visualization.</w:t>
      </w:r>
    </w:p>
    <w:p w14:paraId="35117690" w14:textId="77777777" w:rsidR="004F0B02" w:rsidRDefault="00000000">
      <w:pPr>
        <w:pStyle w:val="ListBullet"/>
        <w:spacing w:after="40"/>
      </w:pPr>
      <w:r>
        <w:t>Transaction Time and Amount input fields.</w:t>
      </w:r>
    </w:p>
    <w:p w14:paraId="79FE51C5" w14:textId="77777777" w:rsidR="004F0B02" w:rsidRDefault="00000000">
      <w:pPr>
        <w:pStyle w:val="ListBullet"/>
        <w:spacing w:after="40"/>
      </w:pPr>
      <w:r>
        <w:t>Expandable V1–V28 anonymized feature input section.</w:t>
      </w:r>
    </w:p>
    <w:p w14:paraId="2C93DC24" w14:textId="77777777" w:rsidR="004F0B02" w:rsidRDefault="00000000">
      <w:pPr>
        <w:pStyle w:val="ListBullet"/>
        <w:spacing w:after="40"/>
      </w:pPr>
      <w:r>
        <w:t>Fraud prediction button.</w:t>
      </w:r>
    </w:p>
    <w:p w14:paraId="3F71285F" w14:textId="77777777" w:rsidR="004F0B02" w:rsidRDefault="00000000">
      <w:pPr>
        <w:pStyle w:val="ListBullet"/>
        <w:spacing w:after="40"/>
      </w:pPr>
      <w:r>
        <w:t>Prediction result with Normal/Fraud status.</w:t>
      </w:r>
    </w:p>
    <w:p w14:paraId="73268F70" w14:textId="77777777" w:rsidR="004F0B02" w:rsidRDefault="00000000">
      <w:pPr>
        <w:pStyle w:val="ListBullet"/>
        <w:spacing w:after="40"/>
      </w:pPr>
      <w:r>
        <w:t>Fraud probability display.</w:t>
      </w:r>
    </w:p>
    <w:p w14:paraId="2959AE1B" w14:textId="77777777" w:rsidR="004F0B02" w:rsidRDefault="00000000">
      <w:pPr>
        <w:pStyle w:val="ListBullet"/>
        <w:spacing w:after="40"/>
      </w:pPr>
      <w:r>
        <w:t>Low, Medium or High risk-level display based on the application threshold.</w:t>
      </w:r>
    </w:p>
    <w:p w14:paraId="7079035E" w14:textId="77777777" w:rsidR="004F0B02" w:rsidRDefault="00000000">
      <w:pPr>
        <w:pStyle w:val="ListBullet"/>
        <w:spacing w:after="40"/>
      </w:pPr>
      <w:r>
        <w:t>Model information including Random Forest, 30 features, ROC-AUC and PR-AUC.</w:t>
      </w:r>
    </w:p>
    <w:p w14:paraId="6D832AE0" w14:textId="77777777" w:rsidR="004F0B02" w:rsidRDefault="00000000">
      <w:r>
        <w:t>Run command: streamlit run app.py</w:t>
      </w:r>
    </w:p>
    <w:p w14:paraId="5C10CBC9" w14:textId="77777777" w:rsidR="004F0B02" w:rsidRDefault="00000000">
      <w:r>
        <w:br w:type="page"/>
      </w:r>
    </w:p>
    <w:p w14:paraId="0B66B3F7" w14:textId="77777777" w:rsidR="004F0B02" w:rsidRDefault="00000000">
      <w:pPr>
        <w:pStyle w:val="Heading1"/>
      </w:pPr>
      <w:r>
        <w:rPr>
          <w:rFonts w:ascii="Arial" w:hAnsi="Arial"/>
        </w:rPr>
        <w:lastRenderedPageBreak/>
        <w:t>14. KEY FINDINGS</w:t>
      </w:r>
    </w:p>
    <w:p w14:paraId="7E12CB51" w14:textId="77777777" w:rsidR="004F0B02" w:rsidRDefault="00000000">
      <w:pPr>
        <w:pStyle w:val="ListBullet"/>
        <w:spacing w:after="40"/>
      </w:pPr>
      <w:r>
        <w:t>The cleaned dataset contains 283,726 transactions after removing 1,081 duplicate rows.</w:t>
      </w:r>
    </w:p>
    <w:p w14:paraId="320ED24B" w14:textId="77777777" w:rsidR="004F0B02" w:rsidRDefault="00000000">
      <w:pPr>
        <w:pStyle w:val="ListBullet"/>
        <w:spacing w:after="40"/>
      </w:pPr>
      <w:r>
        <w:t>Only 473 of the cleaned transactions are labelled as fraud, corresponding to approximately 0.17%.</w:t>
      </w:r>
    </w:p>
    <w:p w14:paraId="7DA6686D" w14:textId="77777777" w:rsidR="004F0B02" w:rsidRDefault="00000000">
      <w:pPr>
        <w:pStyle w:val="ListBullet"/>
        <w:spacing w:after="40"/>
      </w:pPr>
      <w:r>
        <w:t>Fraud detection is therefore a severely imbalanced classification problem.</w:t>
      </w:r>
    </w:p>
    <w:p w14:paraId="74010DFD" w14:textId="77777777" w:rsidR="004F0B02" w:rsidRDefault="00000000">
      <w:pPr>
        <w:pStyle w:val="ListBullet"/>
        <w:spacing w:after="40"/>
      </w:pPr>
      <w:r>
        <w:t>The average transaction amount for fraud cases is approximately 123.87 compared with 88.41 for normal cases.</w:t>
      </w:r>
    </w:p>
    <w:p w14:paraId="67828E6E" w14:textId="77777777" w:rsidR="004F0B02" w:rsidRDefault="00000000">
      <w:pPr>
        <w:pStyle w:val="ListBullet"/>
        <w:spacing w:after="40"/>
      </w:pPr>
      <w:r>
        <w:t>The Random Forest model achieved fraud precision of 0.97, recall of 0.71 and F1-score of 0.82 on the recorded test set.</w:t>
      </w:r>
    </w:p>
    <w:p w14:paraId="169F04FB" w14:textId="77777777" w:rsidR="004F0B02" w:rsidRDefault="00000000">
      <w:pPr>
        <w:pStyle w:val="ListBullet"/>
        <w:spacing w:after="40"/>
      </w:pPr>
      <w:r>
        <w:t>The confusion matrix shows 67 fraud cases detected and 28 fraud cases missed in the test set.</w:t>
      </w:r>
    </w:p>
    <w:p w14:paraId="6D8EBDB0" w14:textId="77777777" w:rsidR="004F0B02" w:rsidRDefault="00000000">
      <w:pPr>
        <w:pStyle w:val="ListBullet"/>
        <w:spacing w:after="40"/>
      </w:pPr>
      <w:r>
        <w:t>The recorded ROC-AUC is 0.9246 and PR-AUC is 0.7958.</w:t>
      </w:r>
    </w:p>
    <w:p w14:paraId="18100519" w14:textId="77777777" w:rsidR="004F0B02" w:rsidRDefault="00000000">
      <w:pPr>
        <w:pStyle w:val="ListBullet"/>
        <w:spacing w:after="40"/>
      </w:pPr>
      <w:r>
        <w:t>Several anonymized PCA features show stronger correlation with the fraud label than Time and Amount.</w:t>
      </w:r>
    </w:p>
    <w:p w14:paraId="39A042CF" w14:textId="77777777" w:rsidR="004F0B02" w:rsidRDefault="00000000">
      <w:pPr>
        <w:pStyle w:val="ListBullet"/>
        <w:spacing w:after="40"/>
      </w:pPr>
      <w:r>
        <w:t>The Streamlit application successfully loads the saved model and produces an interactive prediction result.</w:t>
      </w:r>
    </w:p>
    <w:p w14:paraId="542FD7EA" w14:textId="77777777" w:rsidR="004F0B02" w:rsidRDefault="00000000">
      <w:pPr>
        <w:pStyle w:val="Heading1"/>
      </w:pPr>
      <w:r>
        <w:rPr>
          <w:rFonts w:ascii="Arial" w:hAnsi="Arial"/>
        </w:rPr>
        <w:t>15. LIMITATIONS</w:t>
      </w:r>
    </w:p>
    <w:p w14:paraId="4A7B083F" w14:textId="77777777" w:rsidR="004F0B02" w:rsidRDefault="00000000">
      <w:pPr>
        <w:pStyle w:val="ListBullet"/>
        <w:spacing w:after="40"/>
      </w:pPr>
      <w:r>
        <w:t>The model is trained on one historical anonymized dataset and may not generalize to other transaction populations.</w:t>
      </w:r>
    </w:p>
    <w:p w14:paraId="6CF8235D" w14:textId="77777777" w:rsidR="004F0B02" w:rsidRDefault="00000000">
      <w:pPr>
        <w:pStyle w:val="ListBullet"/>
        <w:spacing w:after="40"/>
      </w:pPr>
      <w:r>
        <w:t>The V1–V28 features are anonymized PCA components, so their business meaning cannot be directly interpreted.</w:t>
      </w:r>
    </w:p>
    <w:p w14:paraId="067195C2" w14:textId="77777777" w:rsidR="004F0B02" w:rsidRDefault="00000000">
      <w:pPr>
        <w:pStyle w:val="ListBullet"/>
        <w:spacing w:after="40"/>
      </w:pPr>
      <w:r>
        <w:t>The dataset contains a severe class imbalance, which makes accuracy alone less informative.</w:t>
      </w:r>
    </w:p>
    <w:p w14:paraId="4E8AE767" w14:textId="77777777" w:rsidR="004F0B02" w:rsidRDefault="00000000">
      <w:pPr>
        <w:pStyle w:val="ListBullet"/>
        <w:spacing w:after="40"/>
      </w:pPr>
      <w:r>
        <w:t>The model's test-set metrics should not be treated as guaranteed real-world performance.</w:t>
      </w:r>
    </w:p>
    <w:p w14:paraId="41DC2F89" w14:textId="77777777" w:rsidR="004F0B02" w:rsidRDefault="00000000">
      <w:pPr>
        <w:pStyle w:val="ListBullet"/>
        <w:spacing w:after="40"/>
      </w:pPr>
      <w:r>
        <w:t>The Streamlit application is an academic project demonstration and not a production banking or fraud-monitoring system.</w:t>
      </w:r>
    </w:p>
    <w:p w14:paraId="371881CC" w14:textId="77777777" w:rsidR="004F0B02" w:rsidRDefault="00000000">
      <w:pPr>
        <w:pStyle w:val="ListBullet"/>
        <w:spacing w:after="40"/>
      </w:pPr>
      <w:r>
        <w:t>Fraud probability and risk level shown by the application depend on the supplied feature values and model behaviour.</w:t>
      </w:r>
    </w:p>
    <w:p w14:paraId="42383F95" w14:textId="77777777" w:rsidR="004F0B02" w:rsidRDefault="00000000">
      <w:r>
        <w:br w:type="page"/>
      </w:r>
    </w:p>
    <w:p w14:paraId="02EC141E" w14:textId="77777777" w:rsidR="004F0B02" w:rsidRDefault="00000000">
      <w:pPr>
        <w:pStyle w:val="Heading1"/>
      </w:pPr>
      <w:r>
        <w:rPr>
          <w:rFonts w:ascii="Arial" w:hAnsi="Arial"/>
        </w:rPr>
        <w:lastRenderedPageBreak/>
        <w:t>16. FUTURE SCOPE</w:t>
      </w:r>
    </w:p>
    <w:p w14:paraId="35CC8656" w14:textId="77777777" w:rsidR="004F0B02" w:rsidRDefault="00000000">
      <w:pPr>
        <w:pStyle w:val="ListBullet"/>
        <w:spacing w:after="40"/>
      </w:pPr>
      <w:r>
        <w:t>Evaluate additional imbalance-handling techniques such as SMOTE and threshold tuning.</w:t>
      </w:r>
    </w:p>
    <w:p w14:paraId="024A5702" w14:textId="77777777" w:rsidR="004F0B02" w:rsidRDefault="00000000">
      <w:pPr>
        <w:pStyle w:val="ListBullet"/>
        <w:spacing w:after="40"/>
      </w:pPr>
      <w:r>
        <w:t>Compare Random Forest with Gradient Boosting, XGBoost and other ensemble approaches.</w:t>
      </w:r>
    </w:p>
    <w:p w14:paraId="78F88FF6" w14:textId="77777777" w:rsidR="004F0B02" w:rsidRDefault="00000000">
      <w:pPr>
        <w:pStyle w:val="ListBullet"/>
        <w:spacing w:after="40"/>
      </w:pPr>
      <w:r>
        <w:t>Perform systematic hyperparameter tuning and cross-validation.</w:t>
      </w:r>
    </w:p>
    <w:p w14:paraId="72B7BEF6" w14:textId="77777777" w:rsidR="004F0B02" w:rsidRDefault="00000000">
      <w:pPr>
        <w:pStyle w:val="ListBullet"/>
        <w:spacing w:after="40"/>
      </w:pPr>
      <w:r>
        <w:t>Study precision-recall trade-offs at different fraud-alert thresholds.</w:t>
      </w:r>
    </w:p>
    <w:p w14:paraId="0E25D82F" w14:textId="77777777" w:rsidR="004F0B02" w:rsidRDefault="00000000">
      <w:pPr>
        <w:pStyle w:val="ListBullet"/>
        <w:spacing w:after="40"/>
      </w:pPr>
      <w:r>
        <w:t>Add explainability methods such as SHAP where appropriate.</w:t>
      </w:r>
    </w:p>
    <w:p w14:paraId="5CE33D71" w14:textId="77777777" w:rsidR="004F0B02" w:rsidRDefault="00000000">
      <w:pPr>
        <w:pStyle w:val="ListBullet"/>
        <w:spacing w:after="40"/>
      </w:pPr>
      <w:r>
        <w:t>Develop monitoring for model performance and data drift when new transactions become available.</w:t>
      </w:r>
    </w:p>
    <w:p w14:paraId="14B90500" w14:textId="77777777" w:rsidR="004F0B02" w:rsidRDefault="00000000">
      <w:pPr>
        <w:pStyle w:val="ListBullet"/>
        <w:spacing w:after="40"/>
      </w:pPr>
      <w:r>
        <w:t>Improve the application with transaction-history and analytics dashboards.</w:t>
      </w:r>
    </w:p>
    <w:p w14:paraId="19018886" w14:textId="77777777" w:rsidR="004F0B02" w:rsidRDefault="00000000">
      <w:pPr>
        <w:pStyle w:val="ListBullet"/>
        <w:spacing w:after="40"/>
      </w:pPr>
      <w:r>
        <w:t>Deploy the application only after suitable validation, security, privacy and governance checks.</w:t>
      </w:r>
    </w:p>
    <w:p w14:paraId="6ADF4702" w14:textId="77777777" w:rsidR="004F0B02" w:rsidRDefault="00000000">
      <w:pPr>
        <w:pStyle w:val="Heading1"/>
      </w:pPr>
      <w:r>
        <w:rPr>
          <w:rFonts w:ascii="Arial" w:hAnsi="Arial"/>
        </w:rPr>
        <w:t>17. CONCLUSION</w:t>
      </w:r>
    </w:p>
    <w:p w14:paraId="12B3F8C3" w14:textId="77777777" w:rsidR="004F0B02" w:rsidRDefault="00000000">
      <w:r>
        <w:t>This project demonstrates an end-to-end data analytics and machine learning workflow for credit card fraud detection. The work covers data understanding, duplicate removal, exploratory analysis, feature preparation, model training, evaluation and interactive deployment.</w:t>
      </w:r>
    </w:p>
    <w:p w14:paraId="1D5B0D02" w14:textId="77777777" w:rsidR="004F0B02" w:rsidRDefault="00000000">
      <w:r>
        <w:t>The cleaned dataset contains 283,726 transactions, with 473 fraud cases. The Random Forest classifier recorded a fraud precision of 0.97, recall of 0.71 and F1-score of 0.82. The ROC-AUC of 0.9246 and PR-AUC of 0.7958 provide additional evaluation of the model's ability to distinguish fraud from normal transactions, particularly under class imbalance.</w:t>
      </w:r>
    </w:p>
    <w:p w14:paraId="490EDA18" w14:textId="77777777" w:rsidR="004F0B02" w:rsidRDefault="00000000">
      <w:r>
        <w:t>The Streamlit application provides a practical interface for demonstrating the prediction workflow. Overall, the project applies the internship learning areas of data cleaning, exploratory data analysis, predictive analytics, machine learning and visualization to a complete documented use case.</w:t>
      </w:r>
    </w:p>
    <w:p w14:paraId="59D1B8CA" w14:textId="77777777" w:rsidR="004F0B02" w:rsidRDefault="00000000">
      <w:r>
        <w:br w:type="page"/>
      </w:r>
    </w:p>
    <w:p w14:paraId="5DAAF0B4" w14:textId="77777777" w:rsidR="004F0B02" w:rsidRDefault="00000000">
      <w:pPr>
        <w:pStyle w:val="Heading1"/>
      </w:pPr>
      <w:r>
        <w:rPr>
          <w:rFonts w:ascii="Arial" w:hAnsi="Arial"/>
        </w:rPr>
        <w:lastRenderedPageBreak/>
        <w:t>18. PROJECT STRUCTURE</w:t>
      </w:r>
    </w:p>
    <w:p w14:paraId="01E102A2" w14:textId="77777777" w:rsidR="004F0B02" w:rsidRDefault="00000000">
      <w:pPr>
        <w:pStyle w:val="NoSpacing"/>
      </w:pPr>
      <w:r>
        <w:rPr>
          <w:rFonts w:ascii="Courier New" w:hAnsi="Courier New"/>
          <w:sz w:val="19"/>
        </w:rPr>
        <w:t>credit-card-fraud-detection/</w:t>
      </w:r>
      <w:r>
        <w:rPr>
          <w:rFonts w:ascii="Courier New" w:hAnsi="Courier New"/>
          <w:sz w:val="19"/>
        </w:rPr>
        <w:br/>
        <w:t>├── data/</w:t>
      </w:r>
      <w:r>
        <w:rPr>
          <w:rFonts w:ascii="Courier New" w:hAnsi="Courier New"/>
          <w:sz w:val="19"/>
        </w:rPr>
        <w:br/>
        <w:t>│   ├── check_data.py</w:t>
      </w:r>
      <w:r>
        <w:rPr>
          <w:rFonts w:ascii="Courier New" w:hAnsi="Courier New"/>
          <w:sz w:val="19"/>
        </w:rPr>
        <w:br/>
        <w:t>│   └── creditcard.csv</w:t>
      </w:r>
      <w:r>
        <w:rPr>
          <w:rFonts w:ascii="Courier New" w:hAnsi="Courier New"/>
          <w:sz w:val="19"/>
        </w:rPr>
        <w:br/>
        <w:t>├── models/</w:t>
      </w:r>
      <w:r>
        <w:rPr>
          <w:rFonts w:ascii="Courier New" w:hAnsi="Courier New"/>
          <w:sz w:val="19"/>
        </w:rPr>
        <w:br/>
        <w:t>│   ├── feature_columns.pkl</w:t>
      </w:r>
      <w:r>
        <w:rPr>
          <w:rFonts w:ascii="Courier New" w:hAnsi="Courier New"/>
          <w:sz w:val="19"/>
        </w:rPr>
        <w:br/>
        <w:t>│   ├── fraud_model.pkl</w:t>
      </w:r>
      <w:r>
        <w:rPr>
          <w:rFonts w:ascii="Courier New" w:hAnsi="Courier New"/>
          <w:sz w:val="19"/>
        </w:rPr>
        <w:br/>
        <w:t>│   └── scaler.pkl</w:t>
      </w:r>
      <w:r>
        <w:rPr>
          <w:rFonts w:ascii="Courier New" w:hAnsi="Courier New"/>
          <w:sz w:val="19"/>
        </w:rPr>
        <w:br/>
        <w:t>├── notebooks/</w:t>
      </w:r>
      <w:r>
        <w:rPr>
          <w:rFonts w:ascii="Courier New" w:hAnsi="Courier New"/>
          <w:sz w:val="19"/>
        </w:rPr>
        <w:br/>
        <w:t>│   └── credit_card_fraud_analysis.ipynb</w:t>
      </w:r>
      <w:r>
        <w:rPr>
          <w:rFonts w:ascii="Courier New" w:hAnsi="Courier New"/>
          <w:sz w:val="19"/>
        </w:rPr>
        <w:br/>
        <w:t>├── app.py</w:t>
      </w:r>
      <w:r>
        <w:rPr>
          <w:rFonts w:ascii="Courier New" w:hAnsi="Courier New"/>
          <w:sz w:val="19"/>
        </w:rPr>
        <w:br/>
        <w:t>├── README.md</w:t>
      </w:r>
      <w:r>
        <w:rPr>
          <w:rFonts w:ascii="Courier New" w:hAnsi="Courier New"/>
          <w:sz w:val="19"/>
        </w:rPr>
        <w:br/>
        <w:t>├── requirements.txt</w:t>
      </w:r>
      <w:r>
        <w:rPr>
          <w:rFonts w:ascii="Courier New" w:hAnsi="Courier New"/>
          <w:sz w:val="19"/>
        </w:rPr>
        <w:br/>
        <w:t>├── .gitignore</w:t>
      </w:r>
      <w:r>
        <w:rPr>
          <w:rFonts w:ascii="Courier New" w:hAnsi="Courier New"/>
          <w:sz w:val="19"/>
        </w:rPr>
        <w:br/>
        <w:t>└── .gitattributes</w:t>
      </w:r>
    </w:p>
    <w:p w14:paraId="302EC124" w14:textId="77777777" w:rsidR="004F0B02" w:rsidRDefault="00000000">
      <w:r>
        <w:t>The raw creditcard.csv file is kept locally and excluded from the Git repository because of its large file size. The trained model, scaler and feature-column file are included for application execution.</w:t>
      </w:r>
    </w:p>
    <w:p w14:paraId="0CB45614" w14:textId="77777777" w:rsidR="004F0B02" w:rsidRDefault="00000000">
      <w:pPr>
        <w:pStyle w:val="Heading1"/>
      </w:pPr>
      <w:r>
        <w:rPr>
          <w:rFonts w:ascii="Arial" w:hAnsi="Arial"/>
        </w:rPr>
        <w:t>19. REFERENCES</w:t>
      </w:r>
    </w:p>
    <w:p w14:paraId="7D56F921" w14:textId="77777777" w:rsidR="004F0B02" w:rsidRDefault="00000000">
      <w:pPr>
        <w:pStyle w:val="ListBullet"/>
        <w:spacing w:after="40"/>
      </w:pPr>
      <w:r>
        <w:t>Kaggle — Credit Card Fraud Detection Dataset (MLG-ULB): https://www.kaggle.com/datasets/mlg-ulb/creditcardfraud</w:t>
      </w:r>
    </w:p>
    <w:p w14:paraId="0CA06C37" w14:textId="77777777" w:rsidR="004F0B02" w:rsidRDefault="00000000">
      <w:pPr>
        <w:pStyle w:val="ListBullet"/>
        <w:spacing w:after="40"/>
      </w:pPr>
      <w:r>
        <w:t>Scikit-learn documentation — Random Forest, StandardScaler and classification evaluation metrics.</w:t>
      </w:r>
    </w:p>
    <w:p w14:paraId="01642BF6" w14:textId="77777777" w:rsidR="004F0B02" w:rsidRDefault="00000000">
      <w:pPr>
        <w:pStyle w:val="ListBullet"/>
        <w:spacing w:after="40"/>
      </w:pPr>
      <w:r>
        <w:t>Streamlit documentation — Python framework for interactive data applications.</w:t>
      </w:r>
    </w:p>
    <w:p w14:paraId="7AF735C2" w14:textId="77777777" w:rsidR="004F0B02" w:rsidRDefault="00000000">
      <w:pPr>
        <w:pStyle w:val="ListBullet"/>
        <w:spacing w:after="40"/>
      </w:pPr>
      <w:r>
        <w:t>IBM SkillsBuild / BharatCares / AICTE internship material supplied for program details.</w:t>
      </w:r>
    </w:p>
    <w:sectPr w:rsidR="004F0B02" w:rsidSect="00034616">
      <w:headerReference w:type="default" r:id="rId18"/>
      <w:footerReference w:type="default" r:id="rId1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2B7F3" w14:textId="77777777" w:rsidR="00D70242" w:rsidRDefault="00D70242">
      <w:pPr>
        <w:spacing w:after="0" w:line="240" w:lineRule="auto"/>
      </w:pPr>
      <w:r>
        <w:separator/>
      </w:r>
    </w:p>
  </w:endnote>
  <w:endnote w:type="continuationSeparator" w:id="0">
    <w:p w14:paraId="046B0148" w14:textId="77777777" w:rsidR="00D70242" w:rsidRDefault="00D70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486872"/>
      <w:docPartObj>
        <w:docPartGallery w:val="Page Numbers (Bottom of Page)"/>
        <w:docPartUnique/>
      </w:docPartObj>
    </w:sdtPr>
    <w:sdtEndPr>
      <w:rPr>
        <w:noProof/>
      </w:rPr>
    </w:sdtEndPr>
    <w:sdtContent>
      <w:p w14:paraId="3826668B" w14:textId="7E3DDB0B" w:rsidR="00FD1F24" w:rsidRDefault="00FD1F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43B1A3" w14:textId="77777777" w:rsidR="00FD1F24" w:rsidRDefault="00FD1F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B79B0" w14:textId="77777777" w:rsidR="00D70242" w:rsidRDefault="00D70242">
      <w:pPr>
        <w:spacing w:after="0" w:line="240" w:lineRule="auto"/>
      </w:pPr>
      <w:r>
        <w:separator/>
      </w:r>
    </w:p>
  </w:footnote>
  <w:footnote w:type="continuationSeparator" w:id="0">
    <w:p w14:paraId="4BD3F39C" w14:textId="77777777" w:rsidR="00D70242" w:rsidRDefault="00D702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602F5" w14:textId="48BBF2F3" w:rsidR="004F0B02" w:rsidRDefault="004F0B0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199967">
    <w:abstractNumId w:val="8"/>
  </w:num>
  <w:num w:numId="2" w16cid:durableId="495074388">
    <w:abstractNumId w:val="6"/>
  </w:num>
  <w:num w:numId="3" w16cid:durableId="254246414">
    <w:abstractNumId w:val="5"/>
  </w:num>
  <w:num w:numId="4" w16cid:durableId="1378432809">
    <w:abstractNumId w:val="4"/>
  </w:num>
  <w:num w:numId="5" w16cid:durableId="1085735107">
    <w:abstractNumId w:val="7"/>
  </w:num>
  <w:num w:numId="6" w16cid:durableId="1205750255">
    <w:abstractNumId w:val="3"/>
  </w:num>
  <w:num w:numId="7" w16cid:durableId="193276893">
    <w:abstractNumId w:val="2"/>
  </w:num>
  <w:num w:numId="8" w16cid:durableId="1983804457">
    <w:abstractNumId w:val="1"/>
  </w:num>
  <w:num w:numId="9" w16cid:durableId="144519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E25"/>
    <w:rsid w:val="0015074B"/>
    <w:rsid w:val="0029639D"/>
    <w:rsid w:val="00326F90"/>
    <w:rsid w:val="004F0B02"/>
    <w:rsid w:val="008450E9"/>
    <w:rsid w:val="00AA1D8D"/>
    <w:rsid w:val="00B47730"/>
    <w:rsid w:val="00CB0664"/>
    <w:rsid w:val="00D70242"/>
    <w:rsid w:val="00FC0E80"/>
    <w:rsid w:val="00FC693F"/>
    <w:rsid w:val="00FD1F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B041B"/>
  <w14:defaultImageDpi w14:val="300"/>
  <w15:docId w15:val="{DE8CA2AB-E054-4332-A3FE-420215332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3090</Words>
  <Characters>17618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 ISMAIL</cp:lastModifiedBy>
  <cp:revision>4</cp:revision>
  <dcterms:created xsi:type="dcterms:W3CDTF">2013-12-23T23:15:00Z</dcterms:created>
  <dcterms:modified xsi:type="dcterms:W3CDTF">2026-09-24T11:19:00Z</dcterms:modified>
  <cp:category/>
</cp:coreProperties>
</file>