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750D6">
      <w:pPr>
        <w:jc w:val="center"/>
        <w:rPr>
          <w:rFonts w:ascii="Times New Roman" w:hAnsi="Times New Roman" w:cs="Times New Roman"/>
          <w:b/>
          <w:bCs/>
          <w:sz w:val="32"/>
          <w:szCs w:val="32"/>
        </w:rPr>
      </w:pPr>
      <w:bookmarkStart w:id="0" w:name="_GoBack"/>
      <w:bookmarkEnd w:id="0"/>
      <w:r>
        <w:rPr>
          <w:rFonts w:ascii="Times New Roman" w:hAnsi="Times New Roman" w:cs="Times New Roman"/>
          <w:b/>
          <w:bCs/>
          <w:sz w:val="32"/>
          <w:szCs w:val="32"/>
        </w:rPr>
        <w:t>PHASE 1 – BRAINSTORMING &amp; IDEATION</w:t>
      </w:r>
    </w:p>
    <w:p w14:paraId="03FDDE60">
      <w:pPr>
        <w:jc w:val="center"/>
        <w:rPr>
          <w:rFonts w:ascii="Times New Roman" w:hAnsi="Times New Roman" w:cs="Times New Roman"/>
          <w:b/>
          <w:bCs/>
          <w:sz w:val="32"/>
          <w:szCs w:val="32"/>
        </w:rPr>
      </w:pPr>
      <w:r>
        <w:rPr>
          <w:rFonts w:ascii="Times New Roman" w:hAnsi="Times New Roman" w:cs="Times New Roman"/>
          <w:b/>
          <w:bCs/>
          <w:sz w:val="32"/>
          <w:szCs w:val="32"/>
        </w:rPr>
        <w:t>Project Title</w:t>
      </w:r>
    </w:p>
    <w:p w14:paraId="0F8C0B6B">
      <w:pPr>
        <w:jc w:val="center"/>
        <w:rPr>
          <w:rFonts w:ascii="Times New Roman" w:hAnsi="Times New Roman" w:cs="Times New Roman"/>
          <w:b/>
          <w:bCs/>
          <w:sz w:val="32"/>
          <w:szCs w:val="32"/>
        </w:rPr>
      </w:pPr>
      <w:r>
        <w:rPr>
          <w:rFonts w:ascii="Times New Roman" w:hAnsi="Times New Roman" w:cs="Times New Roman"/>
          <w:b/>
          <w:bCs/>
          <w:sz w:val="32"/>
          <w:szCs w:val="32"/>
        </w:rPr>
        <w:t>LegalEase: AI-Powered Legal Document Generator</w:t>
      </w:r>
    </w:p>
    <w:p w14:paraId="75534E60">
      <w:pPr>
        <w:rPr>
          <w:rFonts w:ascii="Times New Roman" w:hAnsi="Times New Roman" w:cs="Times New Roman"/>
          <w:b/>
          <w:bCs/>
          <w:sz w:val="32"/>
          <w:szCs w:val="32"/>
        </w:rPr>
      </w:pPr>
    </w:p>
    <w:p w14:paraId="7EEAE2A8">
      <w:pPr>
        <w:rPr>
          <w:rFonts w:ascii="Times New Roman" w:hAnsi="Times New Roman" w:cs="Times New Roman"/>
        </w:rPr>
      </w:pPr>
      <w:r>
        <w:rPr>
          <w:rFonts w:ascii="Times New Roman" w:hAnsi="Times New Roman" w:cs="Times New Roman"/>
          <w:b/>
          <w:bCs/>
        </w:rPr>
        <w:t>1.Introduction</w:t>
      </w:r>
      <w:r>
        <w:rPr>
          <w:rFonts w:ascii="Times New Roman" w:hAnsi="Times New Roman" w:cs="Times New Roman"/>
        </w:rPr>
        <w:t xml:space="preserve"> </w:t>
      </w:r>
    </w:p>
    <w:p w14:paraId="0A9EC4B7">
      <w:pPr>
        <w:rPr>
          <w:rFonts w:ascii="Times New Roman" w:hAnsi="Times New Roman" w:cs="Times New Roman"/>
        </w:rPr>
      </w:pPr>
      <w:r>
        <w:rPr>
          <w:rFonts w:ascii="Times New Roman" w:hAnsi="Times New Roman" w:cs="Times New Roman"/>
        </w:rPr>
        <w:t xml:space="preserve">      LeaglEase is an AI-powered platform that simplifies legal document creation. It uses Generative AI to create customized documents based on user-provided details. It supports documents such as employment contracts, NDAs, and lease agreements, making legal document preparation faster and easier. </w:t>
      </w:r>
    </w:p>
    <w:p w14:paraId="398F0F16">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2. Project Description</w:t>
      </w:r>
    </w:p>
    <w:p w14:paraId="21829D08">
      <w:pPr>
        <w:rPr>
          <w:rFonts w:ascii="Times New Roman" w:hAnsi="Times New Roman" w:cs="Times New Roman"/>
        </w:rPr>
      </w:pPr>
      <w:r>
        <w:rPr>
          <w:rFonts w:ascii="Times New Roman" w:hAnsi="Times New Roman" w:cs="Times New Roman"/>
        </w:rPr>
        <w:t xml:space="preserve">     LegalEase is an AI-powered legal document generation platform designed to simplify the creation of structured and customizable legal documents. The system uses Generative AI to generate documents based on user-provided information such as document type, parties involved, effective dates, and terms and conditions. </w:t>
      </w:r>
    </w:p>
    <w:p w14:paraId="027AC724">
      <w:pPr>
        <w:rPr>
          <w:rFonts w:ascii="Times New Roman" w:hAnsi="Times New Roman" w:cs="Times New Roman"/>
        </w:rPr>
      </w:pPr>
      <w:r>
        <w:rPr>
          <w:rFonts w:ascii="Times New Roman" w:hAnsi="Times New Roman" w:cs="Times New Roman"/>
        </w:rPr>
        <w:t xml:space="preserve">     LegalEase supports common legal document requirements such as employment contracts, Non-Disclosure Agreements (NDAs), lease agreements, and other agreements. The generated documents can be previewed, edited, formatted, and downloaded in </w:t>
      </w:r>
      <w:r>
        <w:rPr>
          <w:rFonts w:ascii="Times New Roman" w:hAnsi="Times New Roman" w:cs="Times New Roman"/>
          <w:b/>
          <w:bCs/>
        </w:rPr>
        <w:t xml:space="preserve">TXT, DOCX, and PDF </w:t>
      </w:r>
      <w:r>
        <w:rPr>
          <w:rFonts w:ascii="Times New Roman" w:hAnsi="Times New Roman" w:cs="Times New Roman"/>
        </w:rPr>
        <w:t>formats.</w:t>
      </w:r>
    </w:p>
    <w:p w14:paraId="777B1671">
      <w:pPr>
        <w:rPr>
          <w:rFonts w:ascii="Times New Roman" w:hAnsi="Times New Roman" w:cs="Times New Roman"/>
        </w:rPr>
      </w:pPr>
      <w:r>
        <w:rPr>
          <w:rFonts w:ascii="Times New Roman" w:hAnsi="Times New Roman" w:cs="Times New Roman"/>
        </w:rPr>
        <w:t xml:space="preserve">     The application is designed using  </w:t>
      </w:r>
      <w:r>
        <w:rPr>
          <w:rFonts w:ascii="Times New Roman" w:hAnsi="Times New Roman" w:cs="Times New Roman"/>
          <w:b/>
          <w:bCs/>
        </w:rPr>
        <w:t>Streamlit</w:t>
      </w:r>
      <w:r>
        <w:rPr>
          <w:rFonts w:ascii="Times New Roman" w:hAnsi="Times New Roman" w:cs="Times New Roman"/>
        </w:rPr>
        <w:t xml:space="preserve">  for the frontend,  </w:t>
      </w:r>
      <w:r>
        <w:rPr>
          <w:rFonts w:ascii="Times New Roman" w:hAnsi="Times New Roman" w:cs="Times New Roman"/>
          <w:b/>
          <w:bCs/>
        </w:rPr>
        <w:t>FastAPI</w:t>
      </w:r>
      <w:r>
        <w:rPr>
          <w:rFonts w:ascii="Times New Roman" w:hAnsi="Times New Roman" w:cs="Times New Roman"/>
        </w:rPr>
        <w:t xml:space="preserve"> for the backend, and </w:t>
      </w:r>
      <w:r>
        <w:rPr>
          <w:rFonts w:ascii="Times New Roman" w:hAnsi="Times New Roman" w:cs="Times New Roman"/>
          <w:b/>
          <w:bCs/>
        </w:rPr>
        <w:t>Google Gemini</w:t>
      </w:r>
      <w:r>
        <w:rPr>
          <w:rFonts w:ascii="Times New Roman" w:hAnsi="Times New Roman" w:cs="Times New Roman"/>
        </w:rPr>
        <w:t xml:space="preserve"> for AI-powered document generation. The system also supports professional document formatting with features such as logos, fonts, tables, headers, and footers.</w:t>
      </w:r>
    </w:p>
    <w:p w14:paraId="5154C11F">
      <w:pPr>
        <w:rPr>
          <w:rFonts w:ascii="Times New Roman" w:hAnsi="Times New Roman" w:cs="Times New Roman"/>
          <w:b/>
          <w:bCs/>
        </w:rPr>
      </w:pPr>
      <w:r>
        <w:rPr>
          <w:rFonts w:ascii="Times New Roman" w:hAnsi="Times New Roman" w:cs="Times New Roman"/>
          <w:b/>
          <w:bCs/>
        </w:rPr>
        <w:t xml:space="preserve"> 3. Problem Identification</w:t>
      </w:r>
    </w:p>
    <w:p w14:paraId="54433CFD">
      <w:pPr>
        <w:rPr>
          <w:rFonts w:ascii="Times New Roman" w:hAnsi="Times New Roman" w:cs="Times New Roman"/>
        </w:rPr>
      </w:pPr>
      <w:r>
        <w:rPr>
          <w:rFonts w:ascii="Times New Roman" w:hAnsi="Times New Roman" w:cs="Times New Roman"/>
        </w:rPr>
        <w:t xml:space="preserve">     Creating legal documents manually can be time-consuming and may require users to understand legal terminology and document structures. Users such as entrepreneurs, freelancers, landlords, and individuals may need commonly used legal documents but may not have a legal background. </w:t>
      </w:r>
    </w:p>
    <w:p w14:paraId="7423E5A8">
      <w:pPr>
        <w:rPr>
          <w:rFonts w:ascii="Times New Roman" w:hAnsi="Times New Roman" w:cs="Times New Roman"/>
        </w:rPr>
      </w:pPr>
      <w:r>
        <w:rPr>
          <w:rFonts w:ascii="Times New Roman" w:hAnsi="Times New Roman" w:cs="Times New Roman"/>
        </w:rPr>
        <w:t xml:space="preserve">     Traditional document creation may also require manually arranging clauses, formatting documents, and preparing different file formats. Therefore, there is a need for a system that can simplify the preparation of structured legal documents based on user requirements.</w:t>
      </w:r>
    </w:p>
    <w:p w14:paraId="6738F0FF">
      <w:pPr>
        <w:rPr>
          <w:rFonts w:ascii="Times New Roman" w:hAnsi="Times New Roman" w:cs="Times New Roman"/>
          <w:b/>
          <w:bCs/>
        </w:rPr>
      </w:pPr>
      <w:r>
        <w:rPr>
          <w:rFonts w:ascii="Times New Roman" w:hAnsi="Times New Roman" w:cs="Times New Roman"/>
          <w:b/>
          <w:bCs/>
        </w:rPr>
        <w:t xml:space="preserve">4. Proposed Solution </w:t>
      </w:r>
    </w:p>
    <w:p w14:paraId="60216271">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rPr>
        <w:t>LegalEase proposes an AI-powered solution for generating legal documents from user-provided information.</w:t>
      </w:r>
    </w:p>
    <w:p w14:paraId="725F16D8">
      <w:pPr>
        <w:rPr>
          <w:rFonts w:ascii="Times New Roman" w:hAnsi="Times New Roman" w:cs="Times New Roman"/>
          <w:b/>
          <w:bCs/>
        </w:rPr>
      </w:pPr>
      <w:r>
        <w:rPr>
          <w:rFonts w:ascii="Times New Roman" w:hAnsi="Times New Roman" w:cs="Times New Roman"/>
        </w:rPr>
        <w:t>The user provides the required details, including:</w:t>
      </w:r>
    </w:p>
    <w:p w14:paraId="1D852660">
      <w:pPr>
        <w:rPr>
          <w:rFonts w:ascii="Times New Roman" w:hAnsi="Times New Roman" w:cs="Times New Roman"/>
        </w:rPr>
      </w:pPr>
      <w:r>
        <w:rPr>
          <w:rFonts w:ascii="Times New Roman" w:hAnsi="Times New Roman" w:cs="Times New Roman"/>
        </w:rPr>
        <w:t>* Document type</w:t>
      </w:r>
    </w:p>
    <w:p w14:paraId="181DF8A9">
      <w:pPr>
        <w:rPr>
          <w:rFonts w:ascii="Times New Roman" w:hAnsi="Times New Roman" w:cs="Times New Roman"/>
        </w:rPr>
      </w:pPr>
      <w:r>
        <w:rPr>
          <w:rFonts w:ascii="Times New Roman" w:hAnsi="Times New Roman" w:cs="Times New Roman"/>
        </w:rPr>
        <w:t>* Parties involved</w:t>
      </w:r>
    </w:p>
    <w:p w14:paraId="50D91F52">
      <w:pPr>
        <w:rPr>
          <w:rFonts w:ascii="Times New Roman" w:hAnsi="Times New Roman" w:cs="Times New Roman"/>
        </w:rPr>
      </w:pPr>
      <w:r>
        <w:rPr>
          <w:rFonts w:ascii="Times New Roman" w:hAnsi="Times New Roman" w:cs="Times New Roman"/>
        </w:rPr>
        <w:t>* Terms and conditions</w:t>
      </w:r>
    </w:p>
    <w:p w14:paraId="151FE850">
      <w:pPr>
        <w:rPr>
          <w:rFonts w:ascii="Times New Roman" w:hAnsi="Times New Roman" w:cs="Times New Roman"/>
        </w:rPr>
      </w:pPr>
      <w:r>
        <w:rPr>
          <w:rFonts w:ascii="Times New Roman" w:hAnsi="Times New Roman" w:cs="Times New Roman"/>
        </w:rPr>
        <w:t>* Effective date</w:t>
      </w:r>
    </w:p>
    <w:p w14:paraId="799475B6">
      <w:pPr>
        <w:rPr>
          <w:rFonts w:ascii="Times New Roman" w:hAnsi="Times New Roman" w:cs="Times New Roman"/>
        </w:rPr>
      </w:pPr>
      <w:r>
        <w:rPr>
          <w:rFonts w:ascii="Times New Roman" w:hAnsi="Times New Roman" w:cs="Times New Roman"/>
        </w:rPr>
        <w:t xml:space="preserve">     These inputs are processed through the FastAPI backend and passed to the Gemini AI model. The generated legal content is then returned to the frontend, where users can preview and edit the document before downloading it.</w:t>
      </w:r>
    </w:p>
    <w:p w14:paraId="7600DEE4">
      <w:pPr>
        <w:rPr>
          <w:rFonts w:ascii="Times New Roman" w:hAnsi="Times New Roman" w:cs="Times New Roman"/>
        </w:rPr>
      </w:pPr>
      <w:r>
        <w:rPr>
          <w:rFonts w:ascii="Times New Roman" w:hAnsi="Times New Roman" w:cs="Times New Roman"/>
        </w:rPr>
        <w:t>The system supports document export in:</w:t>
      </w:r>
    </w:p>
    <w:p w14:paraId="6524944F">
      <w:pPr>
        <w:rPr>
          <w:rFonts w:ascii="Times New Roman" w:hAnsi="Times New Roman" w:cs="Times New Roman"/>
        </w:rPr>
      </w:pPr>
      <w:r>
        <w:rPr>
          <w:rFonts w:ascii="Times New Roman" w:hAnsi="Times New Roman" w:cs="Times New Roman"/>
        </w:rPr>
        <w:t>* `.TXT`</w:t>
      </w:r>
    </w:p>
    <w:p w14:paraId="475A9954">
      <w:pPr>
        <w:rPr>
          <w:rFonts w:ascii="Times New Roman" w:hAnsi="Times New Roman" w:cs="Times New Roman"/>
        </w:rPr>
      </w:pPr>
      <w:r>
        <w:rPr>
          <w:rFonts w:ascii="Times New Roman" w:hAnsi="Times New Roman" w:cs="Times New Roman"/>
        </w:rPr>
        <w:t>* `.DOCX`</w:t>
      </w:r>
    </w:p>
    <w:p w14:paraId="79B9044D">
      <w:pPr>
        <w:rPr>
          <w:rFonts w:ascii="Times New Roman" w:hAnsi="Times New Roman" w:cs="Times New Roman"/>
        </w:rPr>
      </w:pPr>
      <w:r>
        <w:rPr>
          <w:rFonts w:ascii="Times New Roman" w:hAnsi="Times New Roman" w:cs="Times New Roman"/>
        </w:rPr>
        <w:t>* `.PDF`</w:t>
      </w:r>
    </w:p>
    <w:p w14:paraId="36D71590">
      <w:pPr>
        <w:rPr>
          <w:rFonts w:ascii="Times New Roman" w:hAnsi="Times New Roman" w:cs="Times New Roman"/>
        </w:rPr>
      </w:pPr>
      <w:r>
        <w:rPr>
          <w:rFonts w:ascii="Times New Roman" w:hAnsi="Times New Roman" w:cs="Times New Roman"/>
        </w:rPr>
        <w:t xml:space="preserve">     The generated documents can also include professional formatting, logos, tables, headers, and footers.</w:t>
      </w:r>
    </w:p>
    <w:p w14:paraId="457EDE34">
      <w:pPr>
        <w:rPr>
          <w:rFonts w:ascii="Times New Roman" w:hAnsi="Times New Roman" w:cs="Times New Roman"/>
          <w:b/>
          <w:bCs/>
        </w:rPr>
      </w:pPr>
      <w:r>
        <w:rPr>
          <w:rFonts w:ascii="Times New Roman" w:hAnsi="Times New Roman" w:cs="Times New Roman"/>
          <w:b/>
          <w:bCs/>
        </w:rPr>
        <w:t>5. Project Objectives</w:t>
      </w:r>
    </w:p>
    <w:p w14:paraId="04CD8B33">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rPr>
        <w:t>The main objectives of LegalEase are:</w:t>
      </w:r>
    </w:p>
    <w:p w14:paraId="5C61D3DB">
      <w:pPr>
        <w:rPr>
          <w:rFonts w:ascii="Times New Roman" w:hAnsi="Times New Roman" w:cs="Times New Roman"/>
        </w:rPr>
      </w:pPr>
      <w:r>
        <w:rPr>
          <w:rFonts w:ascii="Times New Roman" w:hAnsi="Times New Roman" w:cs="Times New Roman"/>
        </w:rPr>
        <w:t>1. To generate structured legal documents using Generative AI.</w:t>
      </w:r>
    </w:p>
    <w:p w14:paraId="30095878">
      <w:pPr>
        <w:rPr>
          <w:rFonts w:ascii="Times New Roman" w:hAnsi="Times New Roman" w:cs="Times New Roman"/>
        </w:rPr>
      </w:pPr>
      <w:r>
        <w:rPr>
          <w:rFonts w:ascii="Times New Roman" w:hAnsi="Times New Roman" w:cs="Times New Roman"/>
        </w:rPr>
        <w:t>2. To simplify legal document creation for users without a legal background.</w:t>
      </w:r>
    </w:p>
    <w:p w14:paraId="7193BA40">
      <w:pPr>
        <w:rPr>
          <w:rFonts w:ascii="Times New Roman" w:hAnsi="Times New Roman" w:cs="Times New Roman"/>
        </w:rPr>
      </w:pPr>
      <w:r>
        <w:rPr>
          <w:rFonts w:ascii="Times New Roman" w:hAnsi="Times New Roman" w:cs="Times New Roman"/>
        </w:rPr>
        <w:t>3. To accept user-specific information such as parties, dates, and terms.</w:t>
      </w:r>
    </w:p>
    <w:p w14:paraId="4B5D0E1A">
      <w:pPr>
        <w:rPr>
          <w:rFonts w:ascii="Times New Roman" w:hAnsi="Times New Roman" w:cs="Times New Roman"/>
        </w:rPr>
      </w:pPr>
      <w:r>
        <w:rPr>
          <w:rFonts w:ascii="Times New Roman" w:hAnsi="Times New Roman" w:cs="Times New Roman"/>
        </w:rPr>
        <w:t>4. To provide an editable preview of generated documents.</w:t>
      </w:r>
    </w:p>
    <w:p w14:paraId="4BF2E82A">
      <w:pPr>
        <w:rPr>
          <w:rFonts w:ascii="Times New Roman" w:hAnsi="Times New Roman" w:cs="Times New Roman"/>
        </w:rPr>
      </w:pPr>
      <w:r>
        <w:rPr>
          <w:rFonts w:ascii="Times New Roman" w:hAnsi="Times New Roman" w:cs="Times New Roman"/>
        </w:rPr>
        <w:t>5. To support document export in TXT, DOCX, and PDF formats.</w:t>
      </w:r>
    </w:p>
    <w:p w14:paraId="40C1829A">
      <w:pPr>
        <w:rPr>
          <w:rFonts w:ascii="Times New Roman" w:hAnsi="Times New Roman" w:cs="Times New Roman"/>
        </w:rPr>
      </w:pPr>
      <w:r>
        <w:rPr>
          <w:rFonts w:ascii="Times New Roman" w:hAnsi="Times New Roman" w:cs="Times New Roman"/>
        </w:rPr>
        <w:t>6. To provide professional document formatting and branding features.</w:t>
      </w:r>
    </w:p>
    <w:p w14:paraId="5ABC24A3">
      <w:pPr>
        <w:rPr>
          <w:rFonts w:ascii="Times New Roman" w:hAnsi="Times New Roman" w:cs="Times New Roman"/>
        </w:rPr>
      </w:pPr>
      <w:r>
        <w:rPr>
          <w:rFonts w:ascii="Times New Roman" w:hAnsi="Times New Roman" w:cs="Times New Roman"/>
        </w:rPr>
        <w:t>7. To integrate Google Gemini with a FastAPI-based backend.</w:t>
      </w:r>
    </w:p>
    <w:p w14:paraId="0732332C">
      <w:pPr>
        <w:rPr>
          <w:rFonts w:ascii="Times New Roman" w:hAnsi="Times New Roman" w:cs="Times New Roman"/>
        </w:rPr>
      </w:pPr>
      <w:r>
        <w:rPr>
          <w:rFonts w:ascii="Times New Roman" w:hAnsi="Times New Roman" w:cs="Times New Roman"/>
        </w:rPr>
        <w:t>8. To provide a simple and user-friendly Streamlit interface.</w:t>
      </w:r>
    </w:p>
    <w:p w14:paraId="138FD0CE">
      <w:pPr>
        <w:rPr>
          <w:rFonts w:ascii="Times New Roman" w:hAnsi="Times New Roman" w:cs="Times New Roman"/>
          <w:b/>
          <w:bCs/>
        </w:rPr>
      </w:pPr>
      <w:r>
        <w:rPr>
          <w:rFonts w:ascii="Times New Roman" w:hAnsi="Times New Roman" w:cs="Times New Roman"/>
          <w:b/>
          <w:bCs/>
        </w:rPr>
        <w:t>6. Identified Project Scenarios</w:t>
      </w:r>
    </w:p>
    <w:p w14:paraId="0F4A39C4">
      <w:pPr>
        <w:rPr>
          <w:rFonts w:ascii="Times New Roman" w:hAnsi="Times New Roman" w:cs="Times New Roman"/>
        </w:rPr>
      </w:pPr>
      <w:r>
        <w:rPr>
          <w:rFonts w:ascii="Times New Roman" w:hAnsi="Times New Roman" w:cs="Times New Roman"/>
        </w:rPr>
        <w:t xml:space="preserve">  Scenario 1: Employment Contract</w:t>
      </w:r>
    </w:p>
    <w:p w14:paraId="1DAC76A2">
      <w:pPr>
        <w:rPr>
          <w:rFonts w:ascii="Times New Roman" w:hAnsi="Times New Roman" w:cs="Times New Roman"/>
        </w:rPr>
      </w:pPr>
      <w:r>
        <w:rPr>
          <w:rFonts w:ascii="Times New Roman" w:hAnsi="Times New Roman" w:cs="Times New Roman"/>
        </w:rPr>
        <w:t xml:space="preserve">     A startup founder can enter details about a new employee and select </w:t>
      </w:r>
      <w:r>
        <w:rPr>
          <w:rFonts w:ascii="Times New Roman" w:hAnsi="Times New Roman" w:cs="Times New Roman"/>
          <w:b/>
          <w:bCs/>
        </w:rPr>
        <w:t>Employment Contract</w:t>
      </w:r>
      <w:r>
        <w:rPr>
          <w:rFonts w:ascii="Times New Roman" w:hAnsi="Times New Roman" w:cs="Times New Roman"/>
        </w:rPr>
        <w:t xml:space="preserve"> as the document type. LegalEase generates a structured agreement containing details such as roles, responsibilities, compensation, and confidentiality. The user can customize the generated wording, add a company logo, and download the document as a branded PDF.</w:t>
      </w:r>
    </w:p>
    <w:p w14:paraId="7C4FD481">
      <w:pPr>
        <w:rPr>
          <w:rFonts w:ascii="Times New Roman" w:hAnsi="Times New Roman" w:cs="Times New Roman"/>
        </w:rPr>
      </w:pPr>
      <w:r>
        <w:rPr>
          <w:rFonts w:ascii="Times New Roman" w:hAnsi="Times New Roman" w:cs="Times New Roman"/>
        </w:rPr>
        <w:t xml:space="preserve"> Scenario 2: Non-Disclosure Agreement</w:t>
      </w:r>
    </w:p>
    <w:p w14:paraId="39C8FAC5">
      <w:pPr>
        <w:rPr>
          <w:rFonts w:ascii="Times New Roman" w:hAnsi="Times New Roman" w:cs="Times New Roman"/>
        </w:rPr>
      </w:pPr>
      <w:r>
        <w:rPr>
          <w:rFonts w:ascii="Times New Roman" w:hAnsi="Times New Roman" w:cs="Times New Roman"/>
        </w:rPr>
        <w:t xml:space="preserve">     A freelancer who needs an NDA for a potential client can enter the involved parties, confidentiality scope, and effective date. LegalEase generates a structured NDA based on the provided information, which can then be reviewed, edited, and downloaded.</w:t>
      </w:r>
    </w:p>
    <w:p w14:paraId="6E49397F">
      <w:pPr>
        <w:rPr>
          <w:rFonts w:ascii="Times New Roman" w:hAnsi="Times New Roman" w:cs="Times New Roman"/>
        </w:rPr>
      </w:pPr>
      <w:r>
        <w:rPr>
          <w:rFonts w:ascii="Times New Roman" w:hAnsi="Times New Roman" w:cs="Times New Roman"/>
        </w:rPr>
        <w:t xml:space="preserve"> Scenario 3: Residential Lease Agreement</w:t>
      </w:r>
    </w:p>
    <w:p w14:paraId="0CB7D7D1">
      <w:pPr>
        <w:rPr>
          <w:rFonts w:ascii="Times New Roman" w:hAnsi="Times New Roman" w:cs="Times New Roman"/>
        </w:rPr>
      </w:pPr>
      <w:r>
        <w:rPr>
          <w:rFonts w:ascii="Times New Roman" w:hAnsi="Times New Roman" w:cs="Times New Roman"/>
        </w:rPr>
        <w:t xml:space="preserve">     A landlord can use LegalEase to create a residential lease agreement by entering the property address, tenant details, and lease terms. The system generates a formatted document with editable sections and provides a downloadable DOCX version</w:t>
      </w:r>
    </w:p>
    <w:p w14:paraId="55B7AC3F">
      <w:pPr>
        <w:rPr>
          <w:rFonts w:ascii="Times New Roman" w:hAnsi="Times New Roman" w:cs="Times New Roman"/>
          <w:b/>
          <w:bCs/>
        </w:rPr>
      </w:pPr>
      <w:r>
        <w:rPr>
          <w:rFonts w:ascii="Times New Roman" w:hAnsi="Times New Roman" w:cs="Times New Roman"/>
          <w:b/>
          <w:bCs/>
        </w:rPr>
        <w:t xml:space="preserve">7. Generative AI Concept </w:t>
      </w:r>
    </w:p>
    <w:p w14:paraId="09889165">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rPr>
        <w:t xml:space="preserve">LegalEase uses </w:t>
      </w:r>
      <w:r>
        <w:rPr>
          <w:rFonts w:ascii="Times New Roman" w:hAnsi="Times New Roman" w:cs="Times New Roman"/>
          <w:b/>
          <w:bCs/>
        </w:rPr>
        <w:t>Google Gemini</w:t>
      </w:r>
      <w:r>
        <w:rPr>
          <w:rFonts w:ascii="Times New Roman" w:hAnsi="Times New Roman" w:cs="Times New Roman"/>
        </w:rPr>
        <w:t xml:space="preserve"> as the Generative AI model for creating legal document content. The system sends structured user inputs to the AI model and receives generated legal content based on the selected document type and provided information.</w:t>
      </w:r>
    </w:p>
    <w:p w14:paraId="2522D66E">
      <w:pPr>
        <w:rPr>
          <w:rFonts w:ascii="Times New Roman" w:hAnsi="Times New Roman" w:cs="Times New Roman"/>
        </w:rPr>
      </w:pPr>
      <w:r>
        <w:rPr>
          <w:rFonts w:ascii="Times New Roman" w:hAnsi="Times New Roman" w:cs="Times New Roman"/>
        </w:rPr>
        <w:t xml:space="preserve">     The AI-based approach allows the system to dynamically generate documents according to different user requirements instead of depending only on fixed document templates.</w:t>
      </w:r>
    </w:p>
    <w:p w14:paraId="541AF295">
      <w:pPr>
        <w:rPr>
          <w:rFonts w:ascii="Times New Roman" w:hAnsi="Times New Roman" w:cs="Times New Roman"/>
          <w:b/>
          <w:bCs/>
        </w:rPr>
      </w:pPr>
      <w:r>
        <w:rPr>
          <w:rFonts w:ascii="Times New Roman" w:hAnsi="Times New Roman" w:cs="Times New Roman"/>
          <w:b/>
          <w:bCs/>
        </w:rPr>
        <w:t>8. Initial Project Workflow</w:t>
      </w:r>
    </w:p>
    <w:p w14:paraId="2D734001">
      <w:pPr>
        <w:rPr>
          <w:rFonts w:ascii="Times New Roman" w:hAnsi="Times New Roman" w:cs="Times New Roman"/>
        </w:rPr>
      </w:pPr>
      <w:r>
        <w:rPr>
          <w:rFonts w:ascii="Times New Roman" w:hAnsi="Times New Roman" w:cs="Times New Roman"/>
        </w:rPr>
        <w:t xml:space="preserve">     The initial workflow of LegalEase is:</w:t>
      </w:r>
    </w:p>
    <w:p w14:paraId="63039721">
      <w:pPr>
        <w:rPr>
          <w:rFonts w:ascii="Times New Roman" w:hAnsi="Times New Roman" w:cs="Times New Roman"/>
          <w:b/>
          <w:bCs/>
        </w:rPr>
      </w:pPr>
      <w:r>
        <w:rPr>
          <w:rFonts w:ascii="Times New Roman" w:hAnsi="Times New Roman" w:cs="Times New Roman"/>
          <w:b/>
          <w:bCs/>
        </w:rPr>
        <w:t>User Input → Streamlit Frontend → FastAPI Backend → Gemini AI → Generated Legal Document → Preview/Edit → TXT/DOCX/PDF Download</w:t>
      </w:r>
    </w:p>
    <w:p w14:paraId="469EE63F">
      <w:pPr>
        <w:rPr>
          <w:rFonts w:ascii="Times New Roman" w:hAnsi="Times New Roman" w:cs="Times New Roman"/>
        </w:rPr>
      </w:pPr>
      <w:r>
        <w:rPr>
          <w:rFonts w:ascii="Times New Roman" w:hAnsi="Times New Roman" w:cs="Times New Roman"/>
        </w:rPr>
        <w:t xml:space="preserve">     The user first enters the required legal information through the Streamlit interface. The FastAPI backend processes the request and communicates with the Gemini model. The generated document is returned to the frontend, where the user can preview and edit the content before downloading it.</w:t>
      </w:r>
    </w:p>
    <w:p w14:paraId="377211D7">
      <w:pPr>
        <w:rPr>
          <w:rFonts w:ascii="Times New Roman" w:hAnsi="Times New Roman" w:cs="Times New Roman"/>
          <w:b/>
          <w:bCs/>
        </w:rPr>
      </w:pPr>
      <w:r>
        <w:rPr>
          <w:rFonts w:ascii="Times New Roman" w:hAnsi="Times New Roman" w:cs="Times New Roman"/>
          <w:b/>
          <w:bCs/>
        </w:rPr>
        <w:t>9. Proposed System Architecture</w:t>
      </w:r>
    </w:p>
    <w:p w14:paraId="2048EA18">
      <w:pPr>
        <w:rPr>
          <w:rFonts w:ascii="Times New Roman" w:hAnsi="Times New Roman" w:cs="Times New Roman"/>
        </w:rPr>
      </w:pPr>
      <w:r>
        <w:rPr>
          <w:rFonts w:ascii="Times New Roman" w:hAnsi="Times New Roman" w:cs="Times New Roman"/>
        </w:rPr>
        <w:t xml:space="preserve">     The initial architecture of LegalEase consists of the following major components:</w:t>
      </w:r>
    </w:p>
    <w:p w14:paraId="284951DE">
      <w:pPr>
        <w:rPr>
          <w:rFonts w:ascii="Times New Roman" w:hAnsi="Times New Roman" w:cs="Times New Roman"/>
        </w:rPr>
      </w:pPr>
      <w:r>
        <w:rPr>
          <w:rFonts w:ascii="Times New Roman" w:hAnsi="Times New Roman" w:cs="Times New Roman"/>
        </w:rPr>
        <w:t>Frontend</w:t>
      </w:r>
    </w:p>
    <w:p w14:paraId="5D5DD3A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Streamlit</w:t>
      </w:r>
      <w:r>
        <w:rPr>
          <w:rFonts w:ascii="Times New Roman" w:hAnsi="Times New Roman" w:cs="Times New Roman"/>
        </w:rPr>
        <w:t xml:space="preserve"> is used to provide the user interface. It allows users to enter document information, generate documents, preview the generated content, edit the document, and download the final output.</w:t>
      </w:r>
    </w:p>
    <w:p w14:paraId="178318AD">
      <w:pPr>
        <w:rPr>
          <w:rFonts w:ascii="Times New Roman" w:hAnsi="Times New Roman" w:cs="Times New Roman"/>
        </w:rPr>
      </w:pPr>
    </w:p>
    <w:p w14:paraId="13DD0A74">
      <w:pPr>
        <w:rPr>
          <w:rFonts w:ascii="Times New Roman" w:hAnsi="Times New Roman" w:cs="Times New Roman"/>
        </w:rPr>
      </w:pPr>
    </w:p>
    <w:p w14:paraId="2DFED8F7">
      <w:pPr>
        <w:rPr>
          <w:rFonts w:ascii="Times New Roman" w:hAnsi="Times New Roman" w:cs="Times New Roman"/>
        </w:rPr>
      </w:pPr>
    </w:p>
    <w:p w14:paraId="5388FB4E">
      <w:pPr>
        <w:rPr>
          <w:rFonts w:ascii="Times New Roman" w:hAnsi="Times New Roman" w:cs="Times New Roman"/>
        </w:rPr>
      </w:pPr>
      <w:r>
        <w:rPr>
          <w:rFonts w:ascii="Times New Roman" w:hAnsi="Times New Roman" w:cs="Times New Roman"/>
        </w:rPr>
        <w:t>Backend</w:t>
      </w:r>
    </w:p>
    <w:p w14:paraId="7E861B2B">
      <w:pPr>
        <w:rPr>
          <w:rFonts w:ascii="Times New Roman" w:hAnsi="Times New Roman" w:cs="Times New Roman"/>
        </w:rPr>
      </w:pPr>
      <w:r>
        <w:rPr>
          <w:rFonts w:ascii="Times New Roman" w:hAnsi="Times New Roman" w:cs="Times New Roman"/>
          <w:b/>
          <w:bCs/>
        </w:rPr>
        <w:t xml:space="preserve">     FastAPI </w:t>
      </w:r>
      <w:r>
        <w:rPr>
          <w:rFonts w:ascii="Times New Roman" w:hAnsi="Times New Roman" w:cs="Times New Roman"/>
        </w:rPr>
        <w:t>is  used as the backend framework. It handles API requests and provides the `/generate` endpoint for processing document generation requests.</w:t>
      </w:r>
    </w:p>
    <w:p w14:paraId="79CD4C36">
      <w:pPr>
        <w:rPr>
          <w:rFonts w:ascii="Times New Roman" w:hAnsi="Times New Roman" w:cs="Times New Roman"/>
        </w:rPr>
      </w:pPr>
      <w:r>
        <w:rPr>
          <w:rFonts w:ascii="Times New Roman" w:hAnsi="Times New Roman" w:cs="Times New Roman"/>
        </w:rPr>
        <w:t>AI Integration</w:t>
      </w:r>
    </w:p>
    <w:p w14:paraId="4756404E">
      <w:pPr>
        <w:rPr>
          <w:rFonts w:ascii="Times New Roman" w:hAnsi="Times New Roman" w:cs="Times New Roman"/>
        </w:rPr>
      </w:pPr>
      <w:r>
        <w:rPr>
          <w:rFonts w:ascii="Times New Roman" w:hAnsi="Times New Roman" w:cs="Times New Roman"/>
        </w:rPr>
        <w:t xml:space="preserve">     The </w:t>
      </w:r>
      <w:r>
        <w:rPr>
          <w:rFonts w:ascii="Times New Roman" w:hAnsi="Times New Roman" w:cs="Times New Roman"/>
          <w:b/>
          <w:bCs/>
        </w:rPr>
        <w:t xml:space="preserve">Gemini 1.5 Pro </w:t>
      </w:r>
      <w:r>
        <w:rPr>
          <w:rFonts w:ascii="Times New Roman" w:hAnsi="Times New Roman" w:cs="Times New Roman"/>
        </w:rPr>
        <w:t>model is integrated through the AI core for generating legal document content based on user inputs.</w:t>
      </w:r>
    </w:p>
    <w:p w14:paraId="05108D71">
      <w:pPr>
        <w:rPr>
          <w:rFonts w:ascii="Times New Roman" w:hAnsi="Times New Roman" w:cs="Times New Roman"/>
        </w:rPr>
      </w:pPr>
      <w:r>
        <w:rPr>
          <w:rFonts w:ascii="Times New Roman" w:hAnsi="Times New Roman" w:cs="Times New Roman"/>
        </w:rPr>
        <w:t>Formatting Modules</w:t>
      </w:r>
    </w:p>
    <w:p w14:paraId="670ED262">
      <w:pPr>
        <w:rPr>
          <w:rFonts w:ascii="Times New Roman" w:hAnsi="Times New Roman" w:cs="Times New Roman"/>
        </w:rPr>
      </w:pPr>
      <w:r>
        <w:rPr>
          <w:rFonts w:ascii="Times New Roman" w:hAnsi="Times New Roman" w:cs="Times New Roman"/>
        </w:rPr>
        <w:t xml:space="preserve">     The system uses document formatting modules to generate:</w:t>
      </w:r>
    </w:p>
    <w:p w14:paraId="17BC1E36">
      <w:pPr>
        <w:rPr>
          <w:rFonts w:ascii="Times New Roman" w:hAnsi="Times New Roman" w:cs="Times New Roman"/>
        </w:rPr>
      </w:pPr>
      <w:r>
        <w:rPr>
          <w:rFonts w:ascii="Times New Roman" w:hAnsi="Times New Roman" w:cs="Times New Roman"/>
        </w:rPr>
        <w:t>* TXT documents</w:t>
      </w:r>
    </w:p>
    <w:p w14:paraId="26DFC480">
      <w:pPr>
        <w:rPr>
          <w:rFonts w:ascii="Times New Roman" w:hAnsi="Times New Roman" w:cs="Times New Roman"/>
        </w:rPr>
      </w:pPr>
      <w:r>
        <w:rPr>
          <w:rFonts w:ascii="Times New Roman" w:hAnsi="Times New Roman" w:cs="Times New Roman"/>
        </w:rPr>
        <w:t>* DOCX documents</w:t>
      </w:r>
    </w:p>
    <w:p w14:paraId="3F31AE5F">
      <w:pPr>
        <w:rPr>
          <w:rFonts w:ascii="Times New Roman" w:hAnsi="Times New Roman" w:cs="Times New Roman"/>
        </w:rPr>
      </w:pPr>
      <w:r>
        <w:rPr>
          <w:rFonts w:ascii="Times New Roman" w:hAnsi="Times New Roman" w:cs="Times New Roman"/>
        </w:rPr>
        <w:t>* PDF documents</w:t>
      </w:r>
    </w:p>
    <w:p w14:paraId="4562A46F">
      <w:pPr>
        <w:rPr>
          <w:rFonts w:ascii="Times New Roman" w:hAnsi="Times New Roman" w:cs="Times New Roman"/>
          <w:b/>
          <w:bCs/>
        </w:rPr>
      </w:pPr>
      <w:r>
        <w:rPr>
          <w:rFonts w:ascii="Times New Roman" w:hAnsi="Times New Roman" w:cs="Times New Roman"/>
          <w:b/>
          <w:bCs/>
        </w:rPr>
        <w:t>10. Key Features Identified</w:t>
      </w:r>
    </w:p>
    <w:p w14:paraId="5F33C3F0">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The major features identified during the brainstorming stage are:</w:t>
      </w:r>
    </w:p>
    <w:p w14:paraId="739F09FF">
      <w:pPr>
        <w:rPr>
          <w:rFonts w:ascii="Times New Roman" w:hAnsi="Times New Roman" w:cs="Times New Roman"/>
        </w:rPr>
      </w:pPr>
      <w:r>
        <w:rPr>
          <w:rFonts w:ascii="Times New Roman" w:hAnsi="Times New Roman" w:cs="Times New Roman"/>
        </w:rPr>
        <w:t>* AI-powered legal document generation</w:t>
      </w:r>
    </w:p>
    <w:p w14:paraId="374F61B1">
      <w:pPr>
        <w:rPr>
          <w:rFonts w:ascii="Times New Roman" w:hAnsi="Times New Roman" w:cs="Times New Roman"/>
        </w:rPr>
      </w:pPr>
      <w:r>
        <w:rPr>
          <w:rFonts w:ascii="Times New Roman" w:hAnsi="Times New Roman" w:cs="Times New Roman"/>
        </w:rPr>
        <w:t>* Multiple legal document types</w:t>
      </w:r>
    </w:p>
    <w:p w14:paraId="7B63860F">
      <w:pPr>
        <w:rPr>
          <w:rFonts w:ascii="Times New Roman" w:hAnsi="Times New Roman" w:cs="Times New Roman"/>
        </w:rPr>
      </w:pPr>
      <w:r>
        <w:rPr>
          <w:rFonts w:ascii="Times New Roman" w:hAnsi="Times New Roman" w:cs="Times New Roman"/>
        </w:rPr>
        <w:t>* User-defined document inputs</w:t>
      </w:r>
    </w:p>
    <w:p w14:paraId="341AE795">
      <w:pPr>
        <w:rPr>
          <w:rFonts w:ascii="Times New Roman" w:hAnsi="Times New Roman" w:cs="Times New Roman"/>
        </w:rPr>
      </w:pPr>
      <w:r>
        <w:rPr>
          <w:rFonts w:ascii="Times New Roman" w:hAnsi="Times New Roman" w:cs="Times New Roman"/>
        </w:rPr>
        <w:t>* Editable document preview</w:t>
      </w:r>
    </w:p>
    <w:p w14:paraId="07331BF8">
      <w:pPr>
        <w:rPr>
          <w:rFonts w:ascii="Times New Roman" w:hAnsi="Times New Roman" w:cs="Times New Roman"/>
        </w:rPr>
      </w:pPr>
      <w:r>
        <w:rPr>
          <w:rFonts w:ascii="Times New Roman" w:hAnsi="Times New Roman" w:cs="Times New Roman"/>
        </w:rPr>
        <w:t>* Professional document formatting</w:t>
      </w:r>
    </w:p>
    <w:p w14:paraId="4EC4AE98">
      <w:pPr>
        <w:rPr>
          <w:rFonts w:ascii="Times New Roman" w:hAnsi="Times New Roman" w:cs="Times New Roman"/>
        </w:rPr>
      </w:pPr>
      <w:r>
        <w:rPr>
          <w:rFonts w:ascii="Times New Roman" w:hAnsi="Times New Roman" w:cs="Times New Roman"/>
        </w:rPr>
        <w:t>* Logo and branding support</w:t>
      </w:r>
    </w:p>
    <w:p w14:paraId="6A6ACB38">
      <w:pPr>
        <w:rPr>
          <w:rFonts w:ascii="Times New Roman" w:hAnsi="Times New Roman" w:cs="Times New Roman"/>
        </w:rPr>
      </w:pPr>
      <w:r>
        <w:rPr>
          <w:rFonts w:ascii="Times New Roman" w:hAnsi="Times New Roman" w:cs="Times New Roman"/>
        </w:rPr>
        <w:t>* Terms and conditions table generation</w:t>
      </w:r>
    </w:p>
    <w:p w14:paraId="1E03008F">
      <w:pPr>
        <w:rPr>
          <w:rFonts w:ascii="Times New Roman" w:hAnsi="Times New Roman" w:cs="Times New Roman"/>
        </w:rPr>
      </w:pPr>
      <w:r>
        <w:rPr>
          <w:rFonts w:ascii="Times New Roman" w:hAnsi="Times New Roman" w:cs="Times New Roman"/>
        </w:rPr>
        <w:t>* TXT export</w:t>
      </w:r>
    </w:p>
    <w:p w14:paraId="74391FEC">
      <w:pPr>
        <w:rPr>
          <w:rFonts w:ascii="Times New Roman" w:hAnsi="Times New Roman" w:cs="Times New Roman"/>
        </w:rPr>
      </w:pPr>
      <w:r>
        <w:rPr>
          <w:rFonts w:ascii="Times New Roman" w:hAnsi="Times New Roman" w:cs="Times New Roman"/>
        </w:rPr>
        <w:t>* DOCX export</w:t>
      </w:r>
    </w:p>
    <w:p w14:paraId="4E8AA6DB">
      <w:pPr>
        <w:rPr>
          <w:rFonts w:ascii="Times New Roman" w:hAnsi="Times New Roman" w:cs="Times New Roman"/>
        </w:rPr>
      </w:pPr>
      <w:r>
        <w:rPr>
          <w:rFonts w:ascii="Times New Roman" w:hAnsi="Times New Roman" w:cs="Times New Roman"/>
        </w:rPr>
        <w:t>* PDF export</w:t>
      </w:r>
    </w:p>
    <w:p w14:paraId="382FFECB">
      <w:pPr>
        <w:rPr>
          <w:rFonts w:ascii="Times New Roman" w:hAnsi="Times New Roman" w:cs="Times New Roman"/>
        </w:rPr>
      </w:pPr>
      <w:r>
        <w:rPr>
          <w:rFonts w:ascii="Times New Roman" w:hAnsi="Times New Roman" w:cs="Times New Roman"/>
        </w:rPr>
        <w:t>* FastAPI backend integration</w:t>
      </w:r>
    </w:p>
    <w:p w14:paraId="244E866B">
      <w:pPr>
        <w:rPr>
          <w:rFonts w:ascii="Times New Roman" w:hAnsi="Times New Roman" w:cs="Times New Roman"/>
        </w:rPr>
      </w:pPr>
      <w:r>
        <w:rPr>
          <w:rFonts w:ascii="Times New Roman" w:hAnsi="Times New Roman" w:cs="Times New Roman"/>
        </w:rPr>
        <w:t>* Streamlit-based user interface</w:t>
      </w:r>
    </w:p>
    <w:p w14:paraId="19D3878B">
      <w:pPr>
        <w:rPr>
          <w:rFonts w:ascii="Times New Roman" w:hAnsi="Times New Roman" w:cs="Times New Roman"/>
        </w:rPr>
      </w:pPr>
      <w:r>
        <w:rPr>
          <w:rFonts w:ascii="Times New Roman" w:hAnsi="Times New Roman" w:cs="Times New Roman"/>
        </w:rPr>
        <w:t>* Google Gemini AI integration</w:t>
      </w:r>
    </w:p>
    <w:p w14:paraId="630391B2">
      <w:pPr>
        <w:rPr>
          <w:rFonts w:ascii="Times New Roman" w:hAnsi="Times New Roman" w:cs="Times New Roman"/>
        </w:rPr>
      </w:pPr>
    </w:p>
    <w:p w14:paraId="693EBF3C">
      <w:pPr>
        <w:rPr>
          <w:rFonts w:ascii="Times New Roman" w:hAnsi="Times New Roman" w:cs="Times New Roman"/>
          <w:b/>
          <w:bCs/>
        </w:rPr>
      </w:pPr>
      <w:r>
        <w:rPr>
          <w:rFonts w:ascii="Times New Roman" w:hAnsi="Times New Roman" w:cs="Times New Roman"/>
          <w:b/>
          <w:bCs/>
        </w:rPr>
        <w:t xml:space="preserve"> 11. Proposed Technology Stack</w:t>
      </w:r>
    </w:p>
    <w:p w14:paraId="74D41E70">
      <w:pPr>
        <w:rPr>
          <w:rFonts w:ascii="Times New Roman" w:hAnsi="Times New Roman" w:cs="Times New Roman"/>
        </w:rPr>
      </w:pPr>
      <w:r>
        <w:rPr>
          <w:rFonts w:ascii="Times New Roman" w:hAnsi="Times New Roman" w:cs="Times New Roman"/>
        </w:rPr>
        <w:t xml:space="preserve">     The initial technology stack identified for the LegalEase project includes:</w:t>
      </w:r>
    </w:p>
    <w:tbl>
      <w:tblPr>
        <w:tblStyle w:val="14"/>
        <w:tblW w:w="0" w:type="auto"/>
        <w:tblInd w:w="10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8"/>
        <w:gridCol w:w="3608"/>
      </w:tblGrid>
      <w:tr w14:paraId="2197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608" w:type="dxa"/>
          </w:tcPr>
          <w:p w14:paraId="2AC24351">
            <w:pPr>
              <w:spacing w:after="0" w:line="240" w:lineRule="auto"/>
              <w:rPr>
                <w:rFonts w:ascii="Times New Roman" w:hAnsi="Times New Roman" w:cs="Times New Roman"/>
                <w:b/>
                <w:bCs/>
              </w:rPr>
            </w:pPr>
            <w:r>
              <w:rPr>
                <w:rFonts w:ascii="Times New Roman" w:hAnsi="Times New Roman" w:cs="Times New Roman"/>
                <w:b/>
                <w:bCs/>
              </w:rPr>
              <w:t>Compoent</w:t>
            </w:r>
          </w:p>
        </w:tc>
        <w:tc>
          <w:tcPr>
            <w:tcW w:w="3608" w:type="dxa"/>
          </w:tcPr>
          <w:p w14:paraId="799D461A">
            <w:pPr>
              <w:spacing w:after="0" w:line="240" w:lineRule="auto"/>
              <w:rPr>
                <w:rFonts w:ascii="Times New Roman" w:hAnsi="Times New Roman" w:cs="Times New Roman"/>
                <w:b/>
                <w:bCs/>
              </w:rPr>
            </w:pPr>
            <w:r>
              <w:rPr>
                <w:rFonts w:ascii="Times New Roman" w:hAnsi="Times New Roman" w:cs="Times New Roman"/>
                <w:b/>
                <w:bCs/>
              </w:rPr>
              <w:t>Technology</w:t>
            </w:r>
          </w:p>
        </w:tc>
      </w:tr>
      <w:tr w14:paraId="4AB4D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608" w:type="dxa"/>
          </w:tcPr>
          <w:p w14:paraId="4251BD01">
            <w:pPr>
              <w:spacing w:after="0" w:line="240" w:lineRule="auto"/>
              <w:rPr>
                <w:rFonts w:ascii="Times New Roman" w:hAnsi="Times New Roman" w:cs="Times New Roman"/>
              </w:rPr>
            </w:pPr>
            <w:r>
              <w:rPr>
                <w:rFonts w:ascii="Times New Roman" w:hAnsi="Times New Roman" w:cs="Times New Roman"/>
              </w:rPr>
              <w:t>Programming Language</w:t>
            </w:r>
          </w:p>
        </w:tc>
        <w:tc>
          <w:tcPr>
            <w:tcW w:w="3608" w:type="dxa"/>
          </w:tcPr>
          <w:p w14:paraId="54CCAA7A">
            <w:pPr>
              <w:spacing w:after="0" w:line="240" w:lineRule="auto"/>
              <w:rPr>
                <w:rFonts w:ascii="Times New Roman" w:hAnsi="Times New Roman" w:cs="Times New Roman"/>
              </w:rPr>
            </w:pPr>
            <w:r>
              <w:rPr>
                <w:rFonts w:ascii="Times New Roman" w:hAnsi="Times New Roman" w:cs="Times New Roman"/>
              </w:rPr>
              <w:t>Python</w:t>
            </w:r>
          </w:p>
        </w:tc>
      </w:tr>
      <w:tr w14:paraId="44ACA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608" w:type="dxa"/>
          </w:tcPr>
          <w:p w14:paraId="17E9D2D9">
            <w:pPr>
              <w:spacing w:after="0" w:line="240" w:lineRule="auto"/>
              <w:rPr>
                <w:rFonts w:ascii="Times New Roman" w:hAnsi="Times New Roman" w:cs="Times New Roman"/>
              </w:rPr>
            </w:pPr>
            <w:r>
              <w:rPr>
                <w:rFonts w:ascii="Times New Roman" w:hAnsi="Times New Roman" w:cs="Times New Roman"/>
              </w:rPr>
              <w:t>Frontend</w:t>
            </w:r>
          </w:p>
        </w:tc>
        <w:tc>
          <w:tcPr>
            <w:tcW w:w="3608" w:type="dxa"/>
          </w:tcPr>
          <w:p w14:paraId="004A7D11">
            <w:pPr>
              <w:spacing w:after="0" w:line="240" w:lineRule="auto"/>
              <w:rPr>
                <w:rFonts w:ascii="Times New Roman" w:hAnsi="Times New Roman" w:cs="Times New Roman"/>
              </w:rPr>
            </w:pPr>
            <w:r>
              <w:rPr>
                <w:rFonts w:ascii="Times New Roman" w:hAnsi="Times New Roman" w:cs="Times New Roman"/>
              </w:rPr>
              <w:t>Streamlit</w:t>
            </w:r>
          </w:p>
        </w:tc>
      </w:tr>
      <w:tr w14:paraId="63237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608" w:type="dxa"/>
          </w:tcPr>
          <w:p w14:paraId="2F393B8F">
            <w:pPr>
              <w:spacing w:after="0" w:line="240" w:lineRule="auto"/>
              <w:rPr>
                <w:rFonts w:ascii="Times New Roman" w:hAnsi="Times New Roman" w:cs="Times New Roman"/>
              </w:rPr>
            </w:pPr>
            <w:r>
              <w:rPr>
                <w:rFonts w:ascii="Times New Roman" w:hAnsi="Times New Roman" w:cs="Times New Roman"/>
              </w:rPr>
              <w:t>Backend</w:t>
            </w:r>
          </w:p>
        </w:tc>
        <w:tc>
          <w:tcPr>
            <w:tcW w:w="3608" w:type="dxa"/>
          </w:tcPr>
          <w:p w14:paraId="41AE9F56">
            <w:pPr>
              <w:spacing w:after="0" w:line="240" w:lineRule="auto"/>
              <w:rPr>
                <w:rFonts w:ascii="Times New Roman" w:hAnsi="Times New Roman" w:cs="Times New Roman"/>
              </w:rPr>
            </w:pPr>
            <w:r>
              <w:rPr>
                <w:rFonts w:ascii="Times New Roman" w:hAnsi="Times New Roman" w:cs="Times New Roman"/>
              </w:rPr>
              <w:t>FastAPI</w:t>
            </w:r>
          </w:p>
        </w:tc>
      </w:tr>
      <w:tr w14:paraId="1F1B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608" w:type="dxa"/>
          </w:tcPr>
          <w:p w14:paraId="6393BBB2">
            <w:pPr>
              <w:spacing w:after="0" w:line="240" w:lineRule="auto"/>
              <w:rPr>
                <w:rFonts w:ascii="Times New Roman" w:hAnsi="Times New Roman" w:cs="Times New Roman"/>
              </w:rPr>
            </w:pPr>
            <w:r>
              <w:rPr>
                <w:rFonts w:ascii="Times New Roman" w:hAnsi="Times New Roman" w:cs="Times New Roman"/>
              </w:rPr>
              <w:t>AI Model</w:t>
            </w:r>
          </w:p>
        </w:tc>
        <w:tc>
          <w:tcPr>
            <w:tcW w:w="3608" w:type="dxa"/>
          </w:tcPr>
          <w:p w14:paraId="35948E15">
            <w:pPr>
              <w:spacing w:after="0" w:line="240" w:lineRule="auto"/>
              <w:rPr>
                <w:rFonts w:ascii="Times New Roman" w:hAnsi="Times New Roman" w:cs="Times New Roman"/>
              </w:rPr>
            </w:pPr>
            <w:r>
              <w:rPr>
                <w:rFonts w:ascii="Times New Roman" w:hAnsi="Times New Roman" w:cs="Times New Roman"/>
              </w:rPr>
              <w:t>Google Gemini</w:t>
            </w:r>
          </w:p>
        </w:tc>
      </w:tr>
      <w:tr w14:paraId="2083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608" w:type="dxa"/>
          </w:tcPr>
          <w:p w14:paraId="7C9BB84B">
            <w:pPr>
              <w:spacing w:after="0" w:line="240" w:lineRule="auto"/>
              <w:rPr>
                <w:rFonts w:ascii="Times New Roman" w:hAnsi="Times New Roman" w:cs="Times New Roman"/>
              </w:rPr>
            </w:pPr>
            <w:r>
              <w:rPr>
                <w:rFonts w:ascii="Times New Roman" w:hAnsi="Times New Roman" w:cs="Times New Roman"/>
              </w:rPr>
              <w:t>API Server</w:t>
            </w:r>
          </w:p>
        </w:tc>
        <w:tc>
          <w:tcPr>
            <w:tcW w:w="3608" w:type="dxa"/>
          </w:tcPr>
          <w:p w14:paraId="7CFA11A0">
            <w:pPr>
              <w:spacing w:after="0" w:line="240" w:lineRule="auto"/>
              <w:rPr>
                <w:rFonts w:ascii="Times New Roman" w:hAnsi="Times New Roman" w:cs="Times New Roman"/>
              </w:rPr>
            </w:pPr>
            <w:r>
              <w:rPr>
                <w:rFonts w:ascii="Times New Roman" w:hAnsi="Times New Roman" w:cs="Times New Roman"/>
              </w:rPr>
              <w:t>Uvicorn</w:t>
            </w:r>
          </w:p>
        </w:tc>
      </w:tr>
      <w:tr w14:paraId="6B9E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608" w:type="dxa"/>
          </w:tcPr>
          <w:p w14:paraId="3A0F85C0">
            <w:pPr>
              <w:spacing w:after="0" w:line="240" w:lineRule="auto"/>
              <w:rPr>
                <w:rFonts w:ascii="Times New Roman" w:hAnsi="Times New Roman" w:cs="Times New Roman"/>
              </w:rPr>
            </w:pPr>
            <w:r>
              <w:rPr>
                <w:rFonts w:ascii="Times New Roman" w:hAnsi="Times New Roman" w:cs="Times New Roman"/>
              </w:rPr>
              <w:t>DOCX Generation</w:t>
            </w:r>
          </w:p>
        </w:tc>
        <w:tc>
          <w:tcPr>
            <w:tcW w:w="3608" w:type="dxa"/>
          </w:tcPr>
          <w:p w14:paraId="008AE5CE">
            <w:pPr>
              <w:spacing w:after="0" w:line="240" w:lineRule="auto"/>
              <w:rPr>
                <w:rFonts w:ascii="Times New Roman" w:hAnsi="Times New Roman" w:cs="Times New Roman"/>
              </w:rPr>
            </w:pPr>
            <w:r>
              <w:rPr>
                <w:rFonts w:ascii="Times New Roman" w:hAnsi="Times New Roman" w:cs="Times New Roman"/>
              </w:rPr>
              <w:t>Python-docx</w:t>
            </w:r>
          </w:p>
        </w:tc>
      </w:tr>
      <w:tr w14:paraId="585C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608" w:type="dxa"/>
          </w:tcPr>
          <w:p w14:paraId="7C05AB0F">
            <w:pPr>
              <w:spacing w:after="0" w:line="240" w:lineRule="auto"/>
              <w:rPr>
                <w:rFonts w:ascii="Times New Roman" w:hAnsi="Times New Roman" w:cs="Times New Roman"/>
              </w:rPr>
            </w:pPr>
            <w:r>
              <w:rPr>
                <w:rFonts w:ascii="Times New Roman" w:hAnsi="Times New Roman" w:cs="Times New Roman"/>
              </w:rPr>
              <w:t>PDF Generation</w:t>
            </w:r>
          </w:p>
        </w:tc>
        <w:tc>
          <w:tcPr>
            <w:tcW w:w="3608" w:type="dxa"/>
          </w:tcPr>
          <w:p w14:paraId="008062DA">
            <w:pPr>
              <w:spacing w:after="0" w:line="240" w:lineRule="auto"/>
              <w:rPr>
                <w:rFonts w:ascii="Times New Roman" w:hAnsi="Times New Roman" w:cs="Times New Roman"/>
              </w:rPr>
            </w:pPr>
            <w:r>
              <w:rPr>
                <w:rFonts w:ascii="Times New Roman" w:hAnsi="Times New Roman" w:cs="Times New Roman"/>
              </w:rPr>
              <w:t>FPDF</w:t>
            </w:r>
          </w:p>
        </w:tc>
      </w:tr>
      <w:tr w14:paraId="45F2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608" w:type="dxa"/>
          </w:tcPr>
          <w:p w14:paraId="44B2524A">
            <w:pPr>
              <w:spacing w:after="0" w:line="240" w:lineRule="auto"/>
              <w:rPr>
                <w:rFonts w:ascii="Times New Roman" w:hAnsi="Times New Roman" w:cs="Times New Roman"/>
              </w:rPr>
            </w:pPr>
            <w:r>
              <w:rPr>
                <w:rFonts w:ascii="Times New Roman" w:hAnsi="Times New Roman" w:cs="Times New Roman"/>
              </w:rPr>
              <w:t>Image Processing</w:t>
            </w:r>
          </w:p>
        </w:tc>
        <w:tc>
          <w:tcPr>
            <w:tcW w:w="3608" w:type="dxa"/>
          </w:tcPr>
          <w:p w14:paraId="080BC0DF">
            <w:pPr>
              <w:spacing w:after="0" w:line="240" w:lineRule="auto"/>
              <w:rPr>
                <w:rFonts w:ascii="Times New Roman" w:hAnsi="Times New Roman" w:cs="Times New Roman"/>
              </w:rPr>
            </w:pPr>
            <w:r>
              <w:rPr>
                <w:rFonts w:ascii="Times New Roman" w:hAnsi="Times New Roman" w:cs="Times New Roman"/>
              </w:rPr>
              <w:t>Pillow</w:t>
            </w:r>
          </w:p>
        </w:tc>
      </w:tr>
      <w:tr w14:paraId="356DB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608" w:type="dxa"/>
          </w:tcPr>
          <w:p w14:paraId="6008696B">
            <w:pPr>
              <w:spacing w:after="0" w:line="240" w:lineRule="auto"/>
              <w:rPr>
                <w:rFonts w:ascii="Times New Roman" w:hAnsi="Times New Roman" w:cs="Times New Roman"/>
              </w:rPr>
            </w:pPr>
            <w:r>
              <w:rPr>
                <w:rFonts w:ascii="Times New Roman" w:hAnsi="Times New Roman" w:cs="Times New Roman"/>
              </w:rPr>
              <w:t>Environment Configuration</w:t>
            </w:r>
          </w:p>
        </w:tc>
        <w:tc>
          <w:tcPr>
            <w:tcW w:w="3608" w:type="dxa"/>
          </w:tcPr>
          <w:p w14:paraId="3DC12322">
            <w:pPr>
              <w:spacing w:after="0" w:line="240" w:lineRule="auto"/>
              <w:rPr>
                <w:rFonts w:ascii="Times New Roman" w:hAnsi="Times New Roman" w:cs="Times New Roman"/>
              </w:rPr>
            </w:pPr>
            <w:r>
              <w:rPr>
                <w:rFonts w:ascii="Times New Roman" w:hAnsi="Times New Roman" w:cs="Times New Roman"/>
              </w:rPr>
              <w:t>Python-dotenv</w:t>
            </w:r>
          </w:p>
        </w:tc>
      </w:tr>
    </w:tbl>
    <w:p w14:paraId="1297B9E6">
      <w:pPr>
        <w:rPr>
          <w:rFonts w:ascii="Times New Roman" w:hAnsi="Times New Roman" w:cs="Times New Roman"/>
          <w:b/>
          <w:bCs/>
        </w:rPr>
      </w:pPr>
    </w:p>
    <w:p w14:paraId="20100550">
      <w:pPr>
        <w:rPr>
          <w:rFonts w:ascii="Times New Roman" w:hAnsi="Times New Roman" w:cs="Times New Roman"/>
          <w:b/>
          <w:bCs/>
        </w:rPr>
      </w:pPr>
      <w:r>
        <w:rPr>
          <w:rFonts w:ascii="Times New Roman" w:hAnsi="Times New Roman" w:cs="Times New Roman"/>
          <w:b/>
          <w:bCs/>
        </w:rPr>
        <w:t>12. Initial Development Activities</w:t>
      </w:r>
    </w:p>
    <w:p w14:paraId="2A60DD8B">
      <w:pPr>
        <w:rPr>
          <w:rFonts w:ascii="Times New Roman" w:hAnsi="Times New Roman" w:cs="Times New Roman"/>
        </w:rPr>
      </w:pPr>
      <w:r>
        <w:rPr>
          <w:rFonts w:ascii="Times New Roman" w:hAnsi="Times New Roman" w:cs="Times New Roman"/>
        </w:rPr>
        <w:t xml:space="preserve">     The initial development activities identified for LegalEase are:</w:t>
      </w:r>
    </w:p>
    <w:p w14:paraId="7548ABA9">
      <w:pPr>
        <w:rPr>
          <w:rFonts w:ascii="Times New Roman" w:hAnsi="Times New Roman" w:cs="Times New Roman"/>
        </w:rPr>
      </w:pPr>
      <w:r>
        <w:rPr>
          <w:rFonts w:ascii="Times New Roman" w:hAnsi="Times New Roman" w:cs="Times New Roman"/>
        </w:rPr>
        <w:t>1. Research and select the appropriate Generative AI model.</w:t>
      </w:r>
    </w:p>
    <w:p w14:paraId="7FEE76F0">
      <w:pPr>
        <w:rPr>
          <w:rFonts w:ascii="Times New Roman" w:hAnsi="Times New Roman" w:cs="Times New Roman"/>
        </w:rPr>
      </w:pPr>
      <w:r>
        <w:rPr>
          <w:rFonts w:ascii="Times New Roman" w:hAnsi="Times New Roman" w:cs="Times New Roman"/>
        </w:rPr>
        <w:t>2. Define the system architecture.</w:t>
      </w:r>
    </w:p>
    <w:p w14:paraId="7A55E1D3">
      <w:pPr>
        <w:rPr>
          <w:rFonts w:ascii="Times New Roman" w:hAnsi="Times New Roman" w:cs="Times New Roman"/>
        </w:rPr>
      </w:pPr>
      <w:r>
        <w:rPr>
          <w:rFonts w:ascii="Times New Roman" w:hAnsi="Times New Roman" w:cs="Times New Roman"/>
        </w:rPr>
        <w:t>3. Set up the Python development environment.</w:t>
      </w:r>
    </w:p>
    <w:p w14:paraId="4BC5599B">
      <w:pPr>
        <w:rPr>
          <w:rFonts w:ascii="Times New Roman" w:hAnsi="Times New Roman" w:cs="Times New Roman"/>
        </w:rPr>
      </w:pPr>
      <w:r>
        <w:rPr>
          <w:rFonts w:ascii="Times New Roman" w:hAnsi="Times New Roman" w:cs="Times New Roman"/>
        </w:rPr>
        <w:t>4. Install FastAPI, Uvicorn, Streamlit, and required libraries.</w:t>
      </w:r>
    </w:p>
    <w:p w14:paraId="6D0B762F">
      <w:pPr>
        <w:rPr>
          <w:rFonts w:ascii="Times New Roman" w:hAnsi="Times New Roman" w:cs="Times New Roman"/>
        </w:rPr>
      </w:pPr>
      <w:r>
        <w:rPr>
          <w:rFonts w:ascii="Times New Roman" w:hAnsi="Times New Roman" w:cs="Times New Roman"/>
        </w:rPr>
        <w:t>5. Integrate Google Gemini with the application.</w:t>
      </w:r>
    </w:p>
    <w:p w14:paraId="6BC1D1F9">
      <w:pPr>
        <w:rPr>
          <w:rFonts w:ascii="Times New Roman" w:hAnsi="Times New Roman" w:cs="Times New Roman"/>
        </w:rPr>
      </w:pPr>
      <w:r>
        <w:rPr>
          <w:rFonts w:ascii="Times New Roman" w:hAnsi="Times New Roman" w:cs="Times New Roman"/>
        </w:rPr>
        <w:t>6. Develop the FastAPI backend.</w:t>
      </w:r>
    </w:p>
    <w:p w14:paraId="05A122B0">
      <w:pPr>
        <w:rPr>
          <w:rFonts w:ascii="Times New Roman" w:hAnsi="Times New Roman" w:cs="Times New Roman"/>
        </w:rPr>
      </w:pPr>
      <w:r>
        <w:rPr>
          <w:rFonts w:ascii="Times New Roman" w:hAnsi="Times New Roman" w:cs="Times New Roman"/>
        </w:rPr>
        <w:t>7. Develop the Streamlit frontend.</w:t>
      </w:r>
    </w:p>
    <w:p w14:paraId="11BC7CB4">
      <w:pPr>
        <w:rPr>
          <w:rFonts w:ascii="Times New Roman" w:hAnsi="Times New Roman" w:cs="Times New Roman"/>
        </w:rPr>
      </w:pPr>
      <w:r>
        <w:rPr>
          <w:rFonts w:ascii="Times New Roman" w:hAnsi="Times New Roman" w:cs="Times New Roman"/>
        </w:rPr>
        <w:t>8. Implement legal document generation.</w:t>
      </w:r>
    </w:p>
    <w:p w14:paraId="0708B2CD">
      <w:pPr>
        <w:rPr>
          <w:rFonts w:ascii="Times New Roman" w:hAnsi="Times New Roman" w:cs="Times New Roman"/>
        </w:rPr>
      </w:pPr>
      <w:r>
        <w:rPr>
          <w:rFonts w:ascii="Times New Roman" w:hAnsi="Times New Roman" w:cs="Times New Roman"/>
        </w:rPr>
        <w:t>9. Implement editable document preview.</w:t>
      </w:r>
    </w:p>
    <w:p w14:paraId="73C018CB">
      <w:pPr>
        <w:rPr>
          <w:rFonts w:ascii="Times New Roman" w:hAnsi="Times New Roman" w:cs="Times New Roman"/>
        </w:rPr>
      </w:pPr>
      <w:r>
        <w:rPr>
          <w:rFonts w:ascii="Times New Roman" w:hAnsi="Times New Roman" w:cs="Times New Roman"/>
        </w:rPr>
        <w:t>10. Implement TXT, DOCX, and PDF export functionality.</w:t>
      </w:r>
    </w:p>
    <w:p w14:paraId="30DC4EEB">
      <w:pPr>
        <w:rPr>
          <w:rFonts w:ascii="Times New Roman" w:hAnsi="Times New Roman" w:cs="Times New Roman"/>
        </w:rPr>
      </w:pPr>
      <w:r>
        <w:rPr>
          <w:rFonts w:ascii="Times New Roman" w:hAnsi="Times New Roman" w:cs="Times New Roman"/>
        </w:rPr>
        <w:t>11. Test the complete document generation workflow</w:t>
      </w:r>
    </w:p>
    <w:p w14:paraId="73A6A969">
      <w:pPr>
        <w:rPr>
          <w:rFonts w:ascii="Times New Roman" w:hAnsi="Times New Roman" w:cs="Times New Roman"/>
          <w:b/>
          <w:bCs/>
        </w:rPr>
      </w:pPr>
      <w:r>
        <w:rPr>
          <w:rFonts w:ascii="Times New Roman" w:hAnsi="Times New Roman" w:cs="Times New Roman"/>
          <w:b/>
          <w:bCs/>
        </w:rPr>
        <w:t>13. Expected Benefits</w:t>
      </w:r>
    </w:p>
    <w:p w14:paraId="78A5966F">
      <w:pPr>
        <w:rPr>
          <w:rFonts w:ascii="Times New Roman" w:hAnsi="Times New Roman" w:cs="Times New Roman"/>
        </w:rPr>
      </w:pPr>
      <w:r>
        <w:rPr>
          <w:rFonts w:ascii="Times New Roman" w:hAnsi="Times New Roman" w:cs="Times New Roman"/>
        </w:rPr>
        <w:t xml:space="preserve">     The proposed LegalEase system is intended to:</w:t>
      </w:r>
    </w:p>
    <w:p w14:paraId="0389184A">
      <w:pPr>
        <w:rPr>
          <w:rFonts w:ascii="Times New Roman" w:hAnsi="Times New Roman" w:cs="Times New Roman"/>
        </w:rPr>
      </w:pPr>
      <w:r>
        <w:rPr>
          <w:rFonts w:ascii="Times New Roman" w:hAnsi="Times New Roman" w:cs="Times New Roman"/>
        </w:rPr>
        <w:t>* Simplify the creation of commonly required legal documents.</w:t>
      </w:r>
    </w:p>
    <w:p w14:paraId="3D757B04">
      <w:pPr>
        <w:rPr>
          <w:rFonts w:ascii="Times New Roman" w:hAnsi="Times New Roman" w:cs="Times New Roman"/>
        </w:rPr>
      </w:pPr>
      <w:r>
        <w:rPr>
          <w:rFonts w:ascii="Times New Roman" w:hAnsi="Times New Roman" w:cs="Times New Roman"/>
        </w:rPr>
        <w:t>* Reduce the effort involved in manually preparing documents.</w:t>
      </w:r>
    </w:p>
    <w:p w14:paraId="5EFD21C4">
      <w:pPr>
        <w:rPr>
          <w:rFonts w:ascii="Times New Roman" w:hAnsi="Times New Roman" w:cs="Times New Roman"/>
        </w:rPr>
      </w:pPr>
      <w:r>
        <w:rPr>
          <w:rFonts w:ascii="Times New Roman" w:hAnsi="Times New Roman" w:cs="Times New Roman"/>
        </w:rPr>
        <w:t>* Allow users to customize generated content.</w:t>
      </w:r>
    </w:p>
    <w:p w14:paraId="300549D3">
      <w:pPr>
        <w:rPr>
          <w:rFonts w:ascii="Times New Roman" w:hAnsi="Times New Roman" w:cs="Times New Roman"/>
        </w:rPr>
      </w:pPr>
      <w:r>
        <w:rPr>
          <w:rFonts w:ascii="Times New Roman" w:hAnsi="Times New Roman" w:cs="Times New Roman"/>
        </w:rPr>
        <w:t>* Provide editable and downloadable document formats.</w:t>
      </w:r>
    </w:p>
    <w:p w14:paraId="55EDF386">
      <w:pPr>
        <w:rPr>
          <w:rFonts w:ascii="Times New Roman" w:hAnsi="Times New Roman" w:cs="Times New Roman"/>
        </w:rPr>
      </w:pPr>
      <w:r>
        <w:rPr>
          <w:rFonts w:ascii="Times New Roman" w:hAnsi="Times New Roman" w:cs="Times New Roman"/>
        </w:rPr>
        <w:t>* Improve accessibility to structured legal document generation.</w:t>
      </w:r>
    </w:p>
    <w:p w14:paraId="55CE107D">
      <w:pPr>
        <w:rPr>
          <w:rFonts w:ascii="Times New Roman" w:hAnsi="Times New Roman" w:cs="Times New Roman"/>
        </w:rPr>
      </w:pPr>
      <w:r>
        <w:rPr>
          <w:rFonts w:ascii="Times New Roman" w:hAnsi="Times New Roman" w:cs="Times New Roman"/>
        </w:rPr>
        <w:t>* Provide a simple interface for users without technical or legal expertise</w:t>
      </w:r>
    </w:p>
    <w:p w14:paraId="5D5B6818">
      <w:pPr>
        <w:rPr>
          <w:rFonts w:ascii="Times New Roman" w:hAnsi="Times New Roman" w:cs="Times New Roman"/>
          <w:b/>
          <w:bCs/>
        </w:rPr>
      </w:pPr>
      <w:r>
        <w:rPr>
          <w:rFonts w:ascii="Times New Roman" w:hAnsi="Times New Roman" w:cs="Times New Roman"/>
          <w:b/>
          <w:bCs/>
        </w:rPr>
        <w:t xml:space="preserve"> 14. Initial Project Scope</w:t>
      </w:r>
    </w:p>
    <w:p w14:paraId="458B03F8">
      <w:pPr>
        <w:rPr>
          <w:rFonts w:ascii="Times New Roman" w:hAnsi="Times New Roman" w:cs="Times New Roman"/>
        </w:rPr>
      </w:pPr>
      <w:r>
        <w:rPr>
          <w:rFonts w:ascii="Times New Roman" w:hAnsi="Times New Roman" w:cs="Times New Roman"/>
        </w:rPr>
        <w:t xml:space="preserve">     The initial scope of LegalEase includes AI-based generation of structured legal documents, user input handling, document preview and editing, professional formatting, and multi-format document export.</w:t>
      </w:r>
    </w:p>
    <w:p w14:paraId="7F3DD2D9">
      <w:pPr>
        <w:rPr>
          <w:rFonts w:ascii="Times New Roman" w:hAnsi="Times New Roman" w:cs="Times New Roman"/>
        </w:rPr>
      </w:pPr>
      <w:r>
        <w:rPr>
          <w:rFonts w:ascii="Times New Roman" w:hAnsi="Times New Roman" w:cs="Times New Roman"/>
        </w:rPr>
        <w:t xml:space="preserve">     The project focuses on providing a simple workflow where users can enter their requirements and obtain a generated document that can be reviewed, edited, and saved in the required format.</w:t>
      </w:r>
    </w:p>
    <w:p w14:paraId="78A63BC3">
      <w:pPr>
        <w:rPr>
          <w:rFonts w:ascii="Times New Roman" w:hAnsi="Times New Roman" w:cs="Times New Roman"/>
          <w:b/>
          <w:bCs/>
        </w:rPr>
      </w:pPr>
      <w:r>
        <w:rPr>
          <w:rFonts w:ascii="Times New Roman" w:hAnsi="Times New Roman" w:cs="Times New Roman"/>
          <w:b/>
          <w:bCs/>
        </w:rPr>
        <w:t>15. Conclusion</w:t>
      </w:r>
    </w:p>
    <w:p w14:paraId="7C41E9AA">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rPr>
        <w:t xml:space="preserve">The brainstorming and ideation phase established the foundation of the </w:t>
      </w:r>
      <w:r>
        <w:rPr>
          <w:rFonts w:ascii="Times New Roman" w:hAnsi="Times New Roman" w:cs="Times New Roman"/>
          <w:b/>
          <w:bCs/>
        </w:rPr>
        <w:t>LegalEase: AI-Powered Legal Document Generator</w:t>
      </w:r>
      <w:r>
        <w:rPr>
          <w:rFonts w:ascii="Times New Roman" w:hAnsi="Times New Roman" w:cs="Times New Roman"/>
        </w:rPr>
        <w:t xml:space="preserve"> project. The project addresses the need for a simpler method of creating structured legal documents by combining Generative AI with a user-friendly web interface.</w:t>
      </w:r>
    </w:p>
    <w:p w14:paraId="3C570704">
      <w:pPr>
        <w:rPr>
          <w:rFonts w:ascii="Times New Roman" w:hAnsi="Times New Roman" w:cs="Times New Roman"/>
        </w:rPr>
      </w:pPr>
      <w:r>
        <w:rPr>
          <w:rFonts w:ascii="Times New Roman" w:hAnsi="Times New Roman" w:cs="Times New Roman"/>
        </w:rPr>
        <w:t xml:space="preserve">     The initial analysis identified the major project scenarios, objectives, features, technology stack, system workflow, and architecture. The proposed solution uses Streamlit, FastAPI, and Google Gemini to provide AI-powered document generation with editing and multi-format export capabilities.</w:t>
      </w:r>
    </w:p>
    <w:p w14:paraId="462A96AA">
      <w:pPr>
        <w:rPr>
          <w:rFonts w:ascii="Times New Roman" w:hAnsi="Times New Roman" w:cs="Times New Roman"/>
        </w:rPr>
      </w:pPr>
      <w:r>
        <w:rPr>
          <w:rFonts w:ascii="Times New Roman" w:hAnsi="Times New Roman" w:cs="Times New Roman"/>
        </w:rPr>
        <w:t xml:space="preserve">     The outcomes of this phase provide the foundation for the subsequent requirement analysis, system design, planning, development, testing, and demonstration phases.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0E5"/>
    <w:rsid w:val="000739DE"/>
    <w:rsid w:val="001E5B7C"/>
    <w:rsid w:val="00356E8A"/>
    <w:rsid w:val="004170E5"/>
    <w:rsid w:val="004C68AC"/>
    <w:rsid w:val="00592E63"/>
    <w:rsid w:val="00811EEE"/>
    <w:rsid w:val="00B07E9E"/>
    <w:rsid w:val="00B614CE"/>
    <w:rsid w:val="00C146D5"/>
    <w:rsid w:val="00DE6A0E"/>
    <w:rsid w:val="00F02996"/>
    <w:rsid w:val="18EF4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18">
    <w:name w:val="Heading 3 Char"/>
    <w:basedOn w:val="11"/>
    <w:link w:val="4"/>
    <w:semiHidden/>
    <w:uiPriority w:val="9"/>
    <w:rPr>
      <w:rFonts w:eastAsiaTheme="majorEastAsia" w:cstheme="majorBidi"/>
      <w:color w:val="2E75B6" w:themeColor="accent1" w:themeShade="BF"/>
      <w:sz w:val="28"/>
      <w:szCs w:val="28"/>
    </w:rPr>
  </w:style>
  <w:style w:type="character" w:customStyle="1" w:styleId="19">
    <w:name w:val="Heading 4 Char"/>
    <w:basedOn w:val="11"/>
    <w:link w:val="5"/>
    <w:semiHidden/>
    <w:uiPriority w:val="9"/>
    <w:rPr>
      <w:rFonts w:eastAsiaTheme="majorEastAsia" w:cstheme="majorBidi"/>
      <w:i/>
      <w:iCs/>
      <w:color w:val="2E75B6" w:themeColor="accent1" w:themeShade="BF"/>
    </w:rPr>
  </w:style>
  <w:style w:type="character" w:customStyle="1" w:styleId="20">
    <w:name w:val="Heading 5 Char"/>
    <w:basedOn w:val="11"/>
    <w:link w:val="6"/>
    <w:semiHidden/>
    <w:qFormat/>
    <w:uiPriority w:val="9"/>
    <w:rPr>
      <w:rFonts w:eastAsiaTheme="majorEastAsia" w:cstheme="majorBidi"/>
      <w:color w:val="2E75B6"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E75B6" w:themeColor="accent1" w:themeShade="BF"/>
    </w:rPr>
  </w:style>
  <w:style w:type="paragraph" w:styleId="31">
    <w:name w:val="Intense Quote"/>
    <w:basedOn w:val="1"/>
    <w:next w:val="1"/>
    <w:link w:val="32"/>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2">
    <w:name w:val="Intense Quote Char"/>
    <w:basedOn w:val="11"/>
    <w:link w:val="31"/>
    <w:qFormat/>
    <w:uiPriority w:val="30"/>
    <w:rPr>
      <w:i/>
      <w:iCs/>
      <w:color w:val="2E75B6" w:themeColor="accent1" w:themeShade="BF"/>
    </w:rPr>
  </w:style>
  <w:style w:type="character" w:customStyle="1" w:styleId="33">
    <w:name w:val="Intense Reference"/>
    <w:basedOn w:val="11"/>
    <w:qFormat/>
    <w:uiPriority w:val="32"/>
    <w:rPr>
      <w:b/>
      <w:bCs/>
      <w:smallCaps/>
      <w:color w:val="2E75B6"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1235</Words>
  <Characters>7503</Characters>
  <Lines>63</Lines>
  <Paragraphs>17</Paragraphs>
  <TotalTime>53</TotalTime>
  <ScaleCrop>false</ScaleCrop>
  <LinksUpToDate>false</LinksUpToDate>
  <CharactersWithSpaces>8785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2026-09-26T15:38:00Z</dcterms:created>
  <dc:creator>v6442</dc:creator>
  <cp:lastModifiedBy>WPS_1784442640</cp:lastModifiedBy>
  <dcterms:modified xsi:type="dcterms:W3CDTF">2026-09-27T03:51:29Z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D90DB60113794C68B6F94F1CD344D855_13</vt:lpwstr>
  </property>
</Properties>
</file>