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B86C" w14:textId="1D36C458" w:rsidR="00C67B41" w:rsidRPr="00C67B41" w:rsidRDefault="00C67B41" w:rsidP="00C67B41">
      <w:pPr>
        <w:jc w:val="center"/>
        <w:rPr>
          <w:rFonts w:ascii="Times New Roman" w:hAnsi="Times New Roman" w:cs="Times New Roman"/>
          <w:b/>
          <w:bCs/>
          <w:sz w:val="32"/>
          <w:szCs w:val="32"/>
        </w:rPr>
      </w:pPr>
      <w:r w:rsidRPr="00C67B41">
        <w:rPr>
          <w:rFonts w:ascii="Times New Roman" w:hAnsi="Times New Roman" w:cs="Times New Roman"/>
          <w:b/>
          <w:bCs/>
          <w:sz w:val="32"/>
          <w:szCs w:val="32"/>
        </w:rPr>
        <w:t>PHASE 5 – PROJECT DEVELOPMENT</w:t>
      </w:r>
    </w:p>
    <w:p w14:paraId="7E32907C" w14:textId="60D3A7F6"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 xml:space="preserve"> 1. Introduction</w:t>
      </w:r>
    </w:p>
    <w:p w14:paraId="7FD8D82F" w14:textId="32DF6F65"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Project Development phase focuses on implementing the **LegalEase: AI-Powered Legal Document Generator** based on the requirements, system design, and project plan defined in the previous phases.</w:t>
      </w:r>
    </w:p>
    <w:p w14:paraId="09D26287" w14:textId="40C1462A"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development process includes the implementation of the Generative AI integration, FastAPI backend, Streamlit frontend, legal document generation, document preview, editing, formatting, and export functionality.</w:t>
      </w:r>
    </w:p>
    <w:p w14:paraId="026F6B69" w14:textId="51AD963E" w:rsidR="00C67B41" w:rsidRPr="00C67B41" w:rsidRDefault="00C67B41" w:rsidP="00C67B41">
      <w:pPr>
        <w:rPr>
          <w:rFonts w:ascii="Times New Roman" w:hAnsi="Times New Roman" w:cs="Times New Roman"/>
        </w:rPr>
      </w:pPr>
      <w:r w:rsidRPr="00C67B41">
        <w:rPr>
          <w:rFonts w:ascii="Times New Roman" w:hAnsi="Times New Roman" w:cs="Times New Roman"/>
        </w:rPr>
        <w:t>The major development components of LegalEase are:</w:t>
      </w:r>
    </w:p>
    <w:p w14:paraId="0778582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Generative AI integration</w:t>
      </w:r>
    </w:p>
    <w:p w14:paraId="2EDA0B03"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FastAPI backend</w:t>
      </w:r>
    </w:p>
    <w:p w14:paraId="7DE549D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Streamlit frontend</w:t>
      </w:r>
    </w:p>
    <w:p w14:paraId="604DE2C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Legal document generation</w:t>
      </w:r>
    </w:p>
    <w:p w14:paraId="2701DAAA"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preview and editing</w:t>
      </w:r>
    </w:p>
    <w:p w14:paraId="0D2E749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TXT, DOCX, and PDF export</w:t>
      </w:r>
    </w:p>
    <w:p w14:paraId="4A3B8D9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formatting and branding</w:t>
      </w:r>
    </w:p>
    <w:p w14:paraId="7301011F" w14:textId="133EEFD5"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rPr>
        <w:t xml:space="preserve"> </w:t>
      </w:r>
      <w:r w:rsidRPr="00C67B41">
        <w:rPr>
          <w:rFonts w:ascii="Times New Roman" w:hAnsi="Times New Roman" w:cs="Times New Roman"/>
          <w:b/>
          <w:bCs/>
          <w:sz w:val="28"/>
          <w:szCs w:val="28"/>
        </w:rPr>
        <w:t>2. Development Environment Setup</w:t>
      </w:r>
    </w:p>
    <w:p w14:paraId="57D71D9D" w14:textId="70837586"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LegalEase application is developed using Python and the required libraries and frameworks.</w:t>
      </w:r>
    </w:p>
    <w:p w14:paraId="4B1ECF16" w14:textId="7E4089E4"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development environment includes:</w:t>
      </w:r>
    </w:p>
    <w:p w14:paraId="77FB62B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Python 3.10+</w:t>
      </w:r>
    </w:p>
    <w:p w14:paraId="020723F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FastAPI</w:t>
      </w:r>
    </w:p>
    <w:p w14:paraId="66FC26D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Uvicorn</w:t>
      </w:r>
    </w:p>
    <w:p w14:paraId="726A7A4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Streamlit</w:t>
      </w:r>
    </w:p>
    <w:p w14:paraId="79E17F15"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Google Generative AI SDK</w:t>
      </w:r>
    </w:p>
    <w:p w14:paraId="5AD5368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python-docx</w:t>
      </w:r>
    </w:p>
    <w:p w14:paraId="409A84AE"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FPDF</w:t>
      </w:r>
    </w:p>
    <w:p w14:paraId="02E0EFAA"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Pillow</w:t>
      </w:r>
    </w:p>
    <w:p w14:paraId="0A57082E"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lastRenderedPageBreak/>
        <w:t>* Requests</w:t>
      </w:r>
    </w:p>
    <w:p w14:paraId="313BF763" w14:textId="0CF6E58B" w:rsidR="00C67B41" w:rsidRPr="00C67B41" w:rsidRDefault="00C67B41" w:rsidP="00C67B41">
      <w:pPr>
        <w:rPr>
          <w:rFonts w:ascii="Times New Roman" w:hAnsi="Times New Roman" w:cs="Times New Roman"/>
        </w:rPr>
      </w:pPr>
      <w:r w:rsidRPr="00C67B41">
        <w:rPr>
          <w:rFonts w:ascii="Times New Roman" w:hAnsi="Times New Roman" w:cs="Times New Roman"/>
        </w:rPr>
        <w:t>* python-dotenv</w:t>
      </w:r>
    </w:p>
    <w:p w14:paraId="4733EC0B" w14:textId="660833B8" w:rsidR="00C67B41" w:rsidRPr="00C67B41" w:rsidRDefault="00C67B41" w:rsidP="00C67B41">
      <w:pPr>
        <w:rPr>
          <w:rFonts w:ascii="Times New Roman" w:hAnsi="Times New Roman" w:cs="Times New Roman"/>
        </w:rPr>
      </w:pPr>
      <w:r w:rsidRPr="00C67B41">
        <w:rPr>
          <w:rFonts w:ascii="Times New Roman" w:hAnsi="Times New Roman" w:cs="Times New Roman"/>
        </w:rPr>
        <w:t>The required packages are installed using pip.</w:t>
      </w:r>
    </w:p>
    <w:p w14:paraId="2DF32D27" w14:textId="26C4C6B7" w:rsidR="00C67B41" w:rsidRPr="00C67B41" w:rsidRDefault="00C67B41" w:rsidP="00C67B41">
      <w:pPr>
        <w:rPr>
          <w:rFonts w:ascii="Times New Roman" w:hAnsi="Times New Roman" w:cs="Times New Roman"/>
        </w:rPr>
      </w:pPr>
      <w:r>
        <w:rPr>
          <w:rFonts w:ascii="Times New Roman" w:hAnsi="Times New Roman" w:cs="Times New Roman"/>
        </w:rPr>
        <w:t>“</w:t>
      </w:r>
      <w:r w:rsidRPr="00C67B41">
        <w:rPr>
          <w:rFonts w:ascii="Times New Roman" w:hAnsi="Times New Roman" w:cs="Times New Roman"/>
        </w:rPr>
        <w:t>text</w:t>
      </w:r>
    </w:p>
    <w:p w14:paraId="15A12F0A" w14:textId="60F68D8E" w:rsidR="00C67B41" w:rsidRPr="00C67B41" w:rsidRDefault="00C67B41" w:rsidP="00C67B41">
      <w:pPr>
        <w:rPr>
          <w:rFonts w:ascii="Times New Roman" w:hAnsi="Times New Roman" w:cs="Times New Roman"/>
        </w:rPr>
      </w:pPr>
      <w:r w:rsidRPr="00C67B41">
        <w:rPr>
          <w:rFonts w:ascii="Times New Roman" w:hAnsi="Times New Roman" w:cs="Times New Roman"/>
        </w:rPr>
        <w:t>pip install fastapi uvicorn streamlit python-docx fpdf Pillow requests google-generativeai python-dotenv</w:t>
      </w:r>
      <w:r>
        <w:rPr>
          <w:rFonts w:ascii="Times New Roman" w:hAnsi="Times New Roman" w:cs="Times New Roman"/>
        </w:rPr>
        <w:t>”</w:t>
      </w:r>
    </w:p>
    <w:p w14:paraId="1AA44876" w14:textId="6DA176AC"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A virtual environment is used to maintain the project dependencies separately.</w:t>
      </w:r>
    </w:p>
    <w:p w14:paraId="1EC605A3" w14:textId="79B490AF"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Gemini API key is configured using a `.env` file so that sensitive credentials are not directly included in the application source code.</w:t>
      </w:r>
    </w:p>
    <w:p w14:paraId="427EB919" w14:textId="21102644"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3. Milestone 1 – Model Selection and System Architecture</w:t>
      </w:r>
    </w:p>
    <w:p w14:paraId="2F12C87B" w14:textId="0398C4EA"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first development milestone focuses on selecting the Generative AI model and implementing the application architecture.</w:t>
      </w:r>
    </w:p>
    <w:p w14:paraId="2372EEED" w14:textId="51B9C804"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 xml:space="preserve">The selected model is </w:t>
      </w:r>
      <w:r w:rsidRPr="00C67B41">
        <w:rPr>
          <w:rFonts w:ascii="Times New Roman" w:hAnsi="Times New Roman" w:cs="Times New Roman"/>
          <w:b/>
          <w:bCs/>
        </w:rPr>
        <w:t>Gemini 1.5 Pro</w:t>
      </w:r>
      <w:r w:rsidRPr="00C67B41">
        <w:rPr>
          <w:rFonts w:ascii="Times New Roman" w:hAnsi="Times New Roman" w:cs="Times New Roman"/>
        </w:rPr>
        <w:t xml:space="preserve"> through the Google Generative AI SDK.</w:t>
      </w:r>
    </w:p>
    <w:p w14:paraId="670E17B1" w14:textId="5F3B2901" w:rsidR="00C67B41" w:rsidRPr="00C67B41" w:rsidRDefault="00C67B41" w:rsidP="00C67B41">
      <w:pPr>
        <w:rPr>
          <w:rFonts w:ascii="Times New Roman" w:hAnsi="Times New Roman" w:cs="Times New Roman"/>
        </w:rPr>
      </w:pPr>
      <w:r w:rsidRPr="00C67B41">
        <w:rPr>
          <w:rFonts w:ascii="Times New Roman" w:hAnsi="Times New Roman" w:cs="Times New Roman"/>
        </w:rPr>
        <w:t>The LegalEase architecture consists of:</w:t>
      </w:r>
    </w:p>
    <w:p w14:paraId="22AFBDFD"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Streamlit frontend</w:t>
      </w:r>
    </w:p>
    <w:p w14:paraId="4B1860D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FastAPI backend</w:t>
      </w:r>
    </w:p>
    <w:p w14:paraId="0147C7FD"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Gemini AI integration</w:t>
      </w:r>
    </w:p>
    <w:p w14:paraId="39CFEB02"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formatting modules</w:t>
      </w:r>
    </w:p>
    <w:p w14:paraId="1D209F3E" w14:textId="7BA0E63F" w:rsidR="00C67B41" w:rsidRPr="00C67B41" w:rsidRDefault="00C67B41" w:rsidP="00C67B41">
      <w:pPr>
        <w:rPr>
          <w:rFonts w:ascii="Times New Roman" w:hAnsi="Times New Roman" w:cs="Times New Roman"/>
        </w:rPr>
      </w:pPr>
      <w:r w:rsidRPr="00C67B41">
        <w:rPr>
          <w:rFonts w:ascii="Times New Roman" w:hAnsi="Times New Roman" w:cs="Times New Roman"/>
        </w:rPr>
        <w:t>* TXT, DOCX, and PDF outputs</w:t>
      </w:r>
    </w:p>
    <w:p w14:paraId="0789E0EC" w14:textId="7777777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frontend collects the required legal information and sends it to the FastAPI backend. The backend communicates with the Gemini AI component to generate the required legal document.</w:t>
      </w:r>
    </w:p>
    <w:p w14:paraId="472B76D3" w14:textId="5D1C61A9" w:rsidR="00C67B41" w:rsidRPr="00C67B41" w:rsidRDefault="004B4E11" w:rsidP="00C67B41">
      <w:pPr>
        <w:rPr>
          <w:rFonts w:ascii="Times New Roman" w:hAnsi="Times New Roman" w:cs="Times New Roman"/>
        </w:rPr>
      </w:pPr>
      <w:r>
        <w:rPr>
          <w:rFonts w:ascii="Times New Roman" w:hAnsi="Times New Roman" w:cs="Times New Roman"/>
          <w:noProof/>
        </w:rPr>
        <w:drawing>
          <wp:inline distT="0" distB="0" distL="0" distR="0" wp14:anchorId="180D39D1" wp14:editId="4C13C3C8">
            <wp:extent cx="2124637" cy="1934936"/>
            <wp:effectExtent l="0" t="0" r="9525" b="8255"/>
            <wp:docPr id="5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4" name="Picture 5534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80890" cy="1986166"/>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D7438CE" wp14:editId="0F30A934">
            <wp:extent cx="2018930" cy="1939025"/>
            <wp:effectExtent l="0" t="0" r="635" b="4445"/>
            <wp:docPr id="313086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6510" name="Picture 313086510"/>
                    <pic:cNvPicPr/>
                  </pic:nvPicPr>
                  <pic:blipFill>
                    <a:blip r:embed="rId8">
                      <a:extLst>
                        <a:ext uri="{28A0092B-C50C-407E-A947-70E740481C1C}">
                          <a14:useLocalDpi xmlns:a14="http://schemas.microsoft.com/office/drawing/2010/main" val="0"/>
                        </a:ext>
                      </a:extLst>
                    </a:blip>
                    <a:stretch>
                      <a:fillRect/>
                    </a:stretch>
                  </pic:blipFill>
                  <pic:spPr>
                    <a:xfrm>
                      <a:off x="0" y="0"/>
                      <a:ext cx="2037159" cy="1956532"/>
                    </a:xfrm>
                    <a:prstGeom prst="rect">
                      <a:avLst/>
                    </a:prstGeom>
                  </pic:spPr>
                </pic:pic>
              </a:graphicData>
            </a:graphic>
          </wp:inline>
        </w:drawing>
      </w:r>
    </w:p>
    <w:p w14:paraId="697A640D" w14:textId="77777777" w:rsidR="00C67B41" w:rsidRPr="00C67B41" w:rsidRDefault="00C67B41" w:rsidP="00C67B41">
      <w:pPr>
        <w:rPr>
          <w:rFonts w:ascii="Times New Roman" w:hAnsi="Times New Roman" w:cs="Times New Roman"/>
        </w:rPr>
      </w:pPr>
    </w:p>
    <w:p w14:paraId="6E885A03" w14:textId="6C91FEE8"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 xml:space="preserve"> 4. Milestone 2 – Core Functionalities Development</w:t>
      </w:r>
    </w:p>
    <w:p w14:paraId="7FF210C2" w14:textId="7777777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second milestone focuses on implementing the core functionalities of LegalEase.</w:t>
      </w:r>
    </w:p>
    <w:p w14:paraId="2A770045" w14:textId="4313AB80"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 xml:space="preserve"> 4.1 Legal Document Generation</w:t>
      </w:r>
    </w:p>
    <w:p w14:paraId="145F1AA6" w14:textId="64A7251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document generation functionality accepts the following user inputs:</w:t>
      </w:r>
    </w:p>
    <w:p w14:paraId="1F8E0C8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type</w:t>
      </w:r>
    </w:p>
    <w:p w14:paraId="27834FB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Parties involved</w:t>
      </w:r>
    </w:p>
    <w:p w14:paraId="7394F91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Terms and conditions</w:t>
      </w:r>
    </w:p>
    <w:p w14:paraId="39263657" w14:textId="7B46CA27" w:rsidR="00C67B41" w:rsidRPr="00C67B41" w:rsidRDefault="00C67B41" w:rsidP="00C67B41">
      <w:pPr>
        <w:rPr>
          <w:rFonts w:ascii="Times New Roman" w:hAnsi="Times New Roman" w:cs="Times New Roman"/>
        </w:rPr>
      </w:pPr>
      <w:r w:rsidRPr="00C67B41">
        <w:rPr>
          <w:rFonts w:ascii="Times New Roman" w:hAnsi="Times New Roman" w:cs="Times New Roman"/>
        </w:rPr>
        <w:t>* Effective date</w:t>
      </w:r>
    </w:p>
    <w:p w14:paraId="28247A76" w14:textId="65C64276"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These inputs are processed and provided to the Gemini model for generating structured legal content.</w:t>
      </w:r>
    </w:p>
    <w:p w14:paraId="73AF9FBF" w14:textId="01F0924C" w:rsidR="00C67B41" w:rsidRPr="00C67B41" w:rsidRDefault="00C67B41" w:rsidP="00C67B41">
      <w:pPr>
        <w:rPr>
          <w:rFonts w:ascii="Times New Roman" w:hAnsi="Times New Roman" w:cs="Times New Roman"/>
        </w:rPr>
      </w:pPr>
      <w:r w:rsidRPr="00C67B41">
        <w:rPr>
          <w:rFonts w:ascii="Times New Roman" w:hAnsi="Times New Roman" w:cs="Times New Roman"/>
        </w:rPr>
        <w:t>The system can generate documents such as:</w:t>
      </w:r>
    </w:p>
    <w:p w14:paraId="33904FE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Employment Contracts</w:t>
      </w:r>
    </w:p>
    <w:p w14:paraId="42574CE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Non-Disclosure Agreements</w:t>
      </w:r>
    </w:p>
    <w:p w14:paraId="2A2D316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Lease Agreements</w:t>
      </w:r>
    </w:p>
    <w:p w14:paraId="22CCF1D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Contracts</w:t>
      </w:r>
    </w:p>
    <w:p w14:paraId="6B17F858" w14:textId="0986F08B" w:rsidR="00C67B41" w:rsidRPr="00C67B41" w:rsidRDefault="00C67B41" w:rsidP="00C67B41">
      <w:pPr>
        <w:rPr>
          <w:rFonts w:ascii="Times New Roman" w:hAnsi="Times New Roman" w:cs="Times New Roman"/>
        </w:rPr>
      </w:pPr>
      <w:r w:rsidRPr="00C67B41">
        <w:rPr>
          <w:rFonts w:ascii="Times New Roman" w:hAnsi="Times New Roman" w:cs="Times New Roman"/>
        </w:rPr>
        <w:t>* Other agreements</w:t>
      </w:r>
    </w:p>
    <w:p w14:paraId="32D7E97F" w14:textId="71B4F6A4" w:rsidR="00C67B41" w:rsidRPr="00C67B41" w:rsidRDefault="00C67B41" w:rsidP="00C67B41">
      <w:pPr>
        <w:rPr>
          <w:rFonts w:ascii="Times New Roman" w:hAnsi="Times New Roman" w:cs="Times New Roman"/>
          <w:b/>
          <w:bCs/>
        </w:rPr>
      </w:pPr>
      <w:r w:rsidRPr="00C67B41">
        <w:rPr>
          <w:rFonts w:ascii="Times New Roman" w:hAnsi="Times New Roman" w:cs="Times New Roman"/>
        </w:rPr>
        <w:t xml:space="preserve"> </w:t>
      </w:r>
      <w:r w:rsidRPr="00C67B41">
        <w:rPr>
          <w:rFonts w:ascii="Times New Roman" w:hAnsi="Times New Roman" w:cs="Times New Roman"/>
          <w:b/>
          <w:bCs/>
        </w:rPr>
        <w:t>4.2 User Input Interface</w:t>
      </w:r>
    </w:p>
    <w:p w14:paraId="59AF8264" w14:textId="4666F50A"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Streamlit frontend provides input fields for collecting the required legal information.</w:t>
      </w:r>
    </w:p>
    <w:p w14:paraId="10FD5BD5" w14:textId="76D361D0" w:rsidR="00C67B41" w:rsidRPr="00C67B41" w:rsidRDefault="00C67B41" w:rsidP="00C67B41">
      <w:pPr>
        <w:rPr>
          <w:rFonts w:ascii="Times New Roman" w:hAnsi="Times New Roman" w:cs="Times New Roman"/>
        </w:rPr>
      </w:pPr>
      <w:r w:rsidRPr="00C67B41">
        <w:rPr>
          <w:rFonts w:ascii="Times New Roman" w:hAnsi="Times New Roman" w:cs="Times New Roman"/>
        </w:rPr>
        <w:t>The main input fields are:</w:t>
      </w:r>
    </w:p>
    <w:p w14:paraId="62B8B0DA" w14:textId="611A7473" w:rsidR="00C67B41" w:rsidRPr="00C67B41" w:rsidRDefault="00C67B41" w:rsidP="00C67B41">
      <w:pPr>
        <w:rPr>
          <w:rFonts w:ascii="Times New Roman" w:hAnsi="Times New Roman" w:cs="Times New Roman"/>
        </w:rPr>
      </w:pPr>
      <w:r w:rsidRPr="00C67B41">
        <w:rPr>
          <w:rFonts w:ascii="Times New Roman" w:hAnsi="Times New Roman" w:cs="Times New Roman"/>
        </w:rPr>
        <w:t xml:space="preserve">* </w:t>
      </w:r>
      <w:r w:rsidRPr="00C67B41">
        <w:rPr>
          <w:rFonts w:ascii="Times New Roman" w:hAnsi="Times New Roman" w:cs="Times New Roman"/>
          <w:b/>
          <w:bCs/>
        </w:rPr>
        <w:t>Document Type</w:t>
      </w:r>
    </w:p>
    <w:p w14:paraId="6265770E" w14:textId="42E0374A" w:rsidR="00C67B41" w:rsidRPr="00C67B41" w:rsidRDefault="00C67B41" w:rsidP="00C67B41">
      <w:pPr>
        <w:rPr>
          <w:rFonts w:ascii="Times New Roman" w:hAnsi="Times New Roman" w:cs="Times New Roman"/>
        </w:rPr>
      </w:pPr>
      <w:r w:rsidRPr="00C67B41">
        <w:rPr>
          <w:rFonts w:ascii="Times New Roman" w:hAnsi="Times New Roman" w:cs="Times New Roman"/>
        </w:rPr>
        <w:t xml:space="preserve">* </w:t>
      </w:r>
      <w:r w:rsidRPr="00C67B41">
        <w:rPr>
          <w:rFonts w:ascii="Times New Roman" w:hAnsi="Times New Roman" w:cs="Times New Roman"/>
          <w:b/>
          <w:bCs/>
        </w:rPr>
        <w:t>Parties</w:t>
      </w:r>
    </w:p>
    <w:p w14:paraId="69954873" w14:textId="11410AFD" w:rsidR="00C67B41" w:rsidRPr="00C67B41" w:rsidRDefault="00C67B41" w:rsidP="00C67B41">
      <w:pPr>
        <w:rPr>
          <w:rFonts w:ascii="Times New Roman" w:hAnsi="Times New Roman" w:cs="Times New Roman"/>
        </w:rPr>
      </w:pPr>
      <w:r w:rsidRPr="00C67B41">
        <w:rPr>
          <w:rFonts w:ascii="Times New Roman" w:hAnsi="Times New Roman" w:cs="Times New Roman"/>
        </w:rPr>
        <w:t xml:space="preserve">* </w:t>
      </w:r>
      <w:r w:rsidRPr="00C67B41">
        <w:rPr>
          <w:rFonts w:ascii="Times New Roman" w:hAnsi="Times New Roman" w:cs="Times New Roman"/>
          <w:b/>
          <w:bCs/>
        </w:rPr>
        <w:t>Terms &amp; Conditions</w:t>
      </w:r>
    </w:p>
    <w:p w14:paraId="410F0240" w14:textId="7F79D144" w:rsidR="00C67B41" w:rsidRPr="00C67B41" w:rsidRDefault="00C67B41" w:rsidP="00C67B41">
      <w:pPr>
        <w:rPr>
          <w:rFonts w:ascii="Times New Roman" w:hAnsi="Times New Roman" w:cs="Times New Roman"/>
        </w:rPr>
      </w:pPr>
      <w:r w:rsidRPr="00C67B41">
        <w:rPr>
          <w:rFonts w:ascii="Times New Roman" w:hAnsi="Times New Roman" w:cs="Times New Roman"/>
        </w:rPr>
        <w:t xml:space="preserve">* </w:t>
      </w:r>
      <w:r w:rsidRPr="00C67B41">
        <w:rPr>
          <w:rFonts w:ascii="Times New Roman" w:hAnsi="Times New Roman" w:cs="Times New Roman"/>
          <w:b/>
          <w:bCs/>
        </w:rPr>
        <w:t>Effective Date</w:t>
      </w:r>
    </w:p>
    <w:p w14:paraId="77D63101" w14:textId="2753032E" w:rsidR="00C67B41" w:rsidRPr="00C67B41" w:rsidRDefault="00C67B41" w:rsidP="00C67B41">
      <w:pPr>
        <w:rPr>
          <w:rFonts w:ascii="Times New Roman" w:hAnsi="Times New Roman" w:cs="Times New Roman"/>
        </w:rPr>
      </w:pPr>
      <w:r w:rsidRPr="00C67B41">
        <w:rPr>
          <w:rFonts w:ascii="Times New Roman" w:hAnsi="Times New Roman" w:cs="Times New Roman"/>
        </w:rPr>
        <w:t xml:space="preserve">The interface also provides the </w:t>
      </w:r>
      <w:r w:rsidRPr="00C67B41">
        <w:rPr>
          <w:rFonts w:ascii="Times New Roman" w:hAnsi="Times New Roman" w:cs="Times New Roman"/>
          <w:b/>
          <w:bCs/>
        </w:rPr>
        <w:t>Generate Document</w:t>
      </w:r>
      <w:r w:rsidRPr="00C67B41">
        <w:rPr>
          <w:rFonts w:ascii="Times New Roman" w:hAnsi="Times New Roman" w:cs="Times New Roman"/>
        </w:rPr>
        <w:t xml:space="preserve"> option.</w:t>
      </w:r>
    </w:p>
    <w:p w14:paraId="6F22F8CF" w14:textId="6772AAAE" w:rsidR="00C67B41" w:rsidRPr="00C67B41" w:rsidRDefault="004B4E11" w:rsidP="00C67B41">
      <w:pPr>
        <w:rPr>
          <w:rFonts w:ascii="Times New Roman" w:hAnsi="Times New Roman" w:cs="Times New Roman"/>
        </w:rPr>
      </w:pPr>
      <w:r>
        <w:rPr>
          <w:rFonts w:ascii="Times New Roman" w:hAnsi="Times New Roman" w:cs="Times New Roman"/>
          <w:noProof/>
        </w:rPr>
        <w:drawing>
          <wp:inline distT="0" distB="0" distL="0" distR="0" wp14:anchorId="350AB652" wp14:editId="02C79E81">
            <wp:extent cx="3573343" cy="1895475"/>
            <wp:effectExtent l="0" t="0" r="8255" b="0"/>
            <wp:docPr id="697582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82871" name="Picture 6975828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5890" cy="1912739"/>
                    </a:xfrm>
                    <a:prstGeom prst="rect">
                      <a:avLst/>
                    </a:prstGeom>
                  </pic:spPr>
                </pic:pic>
              </a:graphicData>
            </a:graphic>
          </wp:inline>
        </w:drawing>
      </w:r>
    </w:p>
    <w:p w14:paraId="7E87B626" w14:textId="49B2F52D"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4.3 AI-Based Document Generation</w:t>
      </w:r>
    </w:p>
    <w:p w14:paraId="666E98B9" w14:textId="1C89B411"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When the user selects **Generate Document**, the entered information is sent to the FastAPI backend.The backend processes the request and communicates with the Gemini document generation component.The AI component creates a structured prompt using the user-provided information and sends it to Gemini for document generation.</w:t>
      </w:r>
    </w:p>
    <w:p w14:paraId="3BE5DBC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The generated legal content is then returned to the frontend.</w:t>
      </w:r>
    </w:p>
    <w:p w14:paraId="7C2C6030" w14:textId="67774BEF" w:rsidR="00C67B41" w:rsidRPr="00C67B41" w:rsidRDefault="004B4E11" w:rsidP="00C67B41">
      <w:pPr>
        <w:rPr>
          <w:rFonts w:ascii="Times New Roman" w:hAnsi="Times New Roman" w:cs="Times New Roman"/>
        </w:rPr>
      </w:pPr>
      <w:r>
        <w:rPr>
          <w:rFonts w:ascii="Times New Roman" w:hAnsi="Times New Roman" w:cs="Times New Roman"/>
          <w:noProof/>
        </w:rPr>
        <w:drawing>
          <wp:inline distT="0" distB="0" distL="0" distR="0" wp14:anchorId="66A8FD71" wp14:editId="509F1A7A">
            <wp:extent cx="4047190" cy="2177959"/>
            <wp:effectExtent l="0" t="0" r="0" b="0"/>
            <wp:docPr id="1756572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2681" name="Picture 17565726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4125" cy="2187072"/>
                    </a:xfrm>
                    <a:prstGeom prst="rect">
                      <a:avLst/>
                    </a:prstGeom>
                  </pic:spPr>
                </pic:pic>
              </a:graphicData>
            </a:graphic>
          </wp:inline>
        </w:drawing>
      </w:r>
    </w:p>
    <w:p w14:paraId="48DF976D" w14:textId="6F63A954"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5. Milestone 3 – API Logic Integration</w:t>
      </w:r>
    </w:p>
    <w:p w14:paraId="44C10006" w14:textId="7777777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third milestone focuses on implementing the FastAPI backend and connecting it with the AI generation component.</w:t>
      </w:r>
    </w:p>
    <w:p w14:paraId="0DFA639B" w14:textId="006B86E7"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5.1 main.py Implementation</w:t>
      </w:r>
    </w:p>
    <w:p w14:paraId="00596A92" w14:textId="3822ED7D"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`main.py` file is used to initialize and configure the FastAPI application.</w:t>
      </w:r>
    </w:p>
    <w:p w14:paraId="79C8047C" w14:textId="2EFD9646" w:rsidR="00C67B41" w:rsidRPr="00C67B41" w:rsidRDefault="00C67B41" w:rsidP="00C67B41">
      <w:pPr>
        <w:rPr>
          <w:rFonts w:ascii="Times New Roman" w:hAnsi="Times New Roman" w:cs="Times New Roman"/>
        </w:rPr>
      </w:pPr>
      <w:r w:rsidRPr="00C67B41">
        <w:rPr>
          <w:rFonts w:ascii="Times New Roman" w:hAnsi="Times New Roman" w:cs="Times New Roman"/>
        </w:rPr>
        <w:t>The main responsibilities include:</w:t>
      </w:r>
    </w:p>
    <w:p w14:paraId="0960F4B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Initializing the FastAPI application.</w:t>
      </w:r>
    </w:p>
    <w:p w14:paraId="679892F3"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Defining the root `/` endpoint.</w:t>
      </w:r>
    </w:p>
    <w:p w14:paraId="634A744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Including routes from `routes.py`.</w:t>
      </w:r>
    </w:p>
    <w:p w14:paraId="3A5AC4BE" w14:textId="62F8E741" w:rsidR="00C67B41" w:rsidRPr="00C67B41" w:rsidRDefault="0031675D" w:rsidP="00C67B41">
      <w:pPr>
        <w:rPr>
          <w:rFonts w:ascii="Times New Roman" w:hAnsi="Times New Roman" w:cs="Times New Roman"/>
        </w:rPr>
      </w:pPr>
      <w:r>
        <w:rPr>
          <w:rFonts w:ascii="Times New Roman" w:hAnsi="Times New Roman" w:cs="Times New Roman"/>
          <w:noProof/>
        </w:rPr>
        <w:drawing>
          <wp:inline distT="0" distB="0" distL="0" distR="0" wp14:anchorId="184CEF84" wp14:editId="503994F1">
            <wp:extent cx="2286000" cy="1774371"/>
            <wp:effectExtent l="0" t="0" r="0" b="0"/>
            <wp:docPr id="730582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82805" name="Picture 7305828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5332" cy="1789377"/>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01CC8F32" wp14:editId="69A7222E">
            <wp:extent cx="2056039" cy="1773594"/>
            <wp:effectExtent l="0" t="0" r="1905" b="0"/>
            <wp:docPr id="58926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302" name="Picture 58926302"/>
                    <pic:cNvPicPr/>
                  </pic:nvPicPr>
                  <pic:blipFill>
                    <a:blip r:embed="rId12">
                      <a:extLst>
                        <a:ext uri="{28A0092B-C50C-407E-A947-70E740481C1C}">
                          <a14:useLocalDpi xmlns:a14="http://schemas.microsoft.com/office/drawing/2010/main" val="0"/>
                        </a:ext>
                      </a:extLst>
                    </a:blip>
                    <a:stretch>
                      <a:fillRect/>
                    </a:stretch>
                  </pic:blipFill>
                  <pic:spPr>
                    <a:xfrm>
                      <a:off x="0" y="0"/>
                      <a:ext cx="2086468" cy="1799843"/>
                    </a:xfrm>
                    <a:prstGeom prst="rect">
                      <a:avLst/>
                    </a:prstGeom>
                  </pic:spPr>
                </pic:pic>
              </a:graphicData>
            </a:graphic>
          </wp:inline>
        </w:drawing>
      </w:r>
    </w:p>
    <w:p w14:paraId="339AB72E" w14:textId="1080EB5E"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5.2 routes.py Implementation</w:t>
      </w:r>
    </w:p>
    <w:p w14:paraId="5172312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The `routes.py` file handles the document generation API logic.</w:t>
      </w:r>
    </w:p>
    <w:p w14:paraId="64298286" w14:textId="77777777" w:rsidR="00C67B41" w:rsidRDefault="00C67B41" w:rsidP="00C67B41">
      <w:pPr>
        <w:rPr>
          <w:rFonts w:ascii="Times New Roman" w:hAnsi="Times New Roman" w:cs="Times New Roman"/>
        </w:rPr>
      </w:pPr>
      <w:r w:rsidRPr="00C67B41">
        <w:rPr>
          <w:rFonts w:ascii="Times New Roman" w:hAnsi="Times New Roman" w:cs="Times New Roman"/>
        </w:rPr>
        <w:t xml:space="preserve">The </w:t>
      </w:r>
      <w:r>
        <w:rPr>
          <w:rFonts w:ascii="Times New Roman" w:hAnsi="Times New Roman" w:cs="Times New Roman"/>
        </w:rPr>
        <w:t>i</w:t>
      </w:r>
      <w:r w:rsidRPr="00C67B41">
        <w:rPr>
          <w:rFonts w:ascii="Times New Roman" w:hAnsi="Times New Roman" w:cs="Times New Roman"/>
        </w:rPr>
        <w:t>mplementation includes</w:t>
      </w:r>
      <w:r>
        <w:rPr>
          <w:rFonts w:ascii="Times New Roman" w:hAnsi="Times New Roman" w:cs="Times New Roman"/>
        </w:rPr>
        <w:t>:</w:t>
      </w:r>
    </w:p>
    <w:p w14:paraId="5D7ECC7B" w14:textId="77D5E7C6" w:rsidR="00C67B41" w:rsidRPr="00C67B41" w:rsidRDefault="00C67B41" w:rsidP="00C67B41">
      <w:pPr>
        <w:rPr>
          <w:rFonts w:ascii="Times New Roman" w:hAnsi="Times New Roman" w:cs="Times New Roman"/>
        </w:rPr>
      </w:pPr>
      <w:r w:rsidRPr="00C67B41">
        <w:rPr>
          <w:rFonts w:ascii="Times New Roman" w:hAnsi="Times New Roman" w:cs="Times New Roman"/>
        </w:rPr>
        <w:t>* `DocumentRequest` Pydantic model.</w:t>
      </w:r>
    </w:p>
    <w:p w14:paraId="6477830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Input validation.</w:t>
      </w:r>
    </w:p>
    <w:p w14:paraId="57EA25B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POST `/generate` endpoint.</w:t>
      </w:r>
    </w:p>
    <w:p w14:paraId="4CB5C19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Initialization of `GeminiDocumentGenerator`.</w:t>
      </w:r>
    </w:p>
    <w:p w14:paraId="1CB5B148" w14:textId="27814897" w:rsidR="00C67B41" w:rsidRDefault="00C67B41" w:rsidP="00C67B41">
      <w:pPr>
        <w:rPr>
          <w:rFonts w:ascii="Times New Roman" w:hAnsi="Times New Roman" w:cs="Times New Roman"/>
        </w:rPr>
      </w:pPr>
      <w:r w:rsidRPr="00C67B41">
        <w:rPr>
          <w:rFonts w:ascii="Times New Roman" w:hAnsi="Times New Roman" w:cs="Times New Roman"/>
        </w:rPr>
        <w:t>* Processing of document generation requests.</w:t>
      </w:r>
    </w:p>
    <w:p w14:paraId="2EF990C6" w14:textId="3AC5899F" w:rsidR="0031675D" w:rsidRPr="00C67B41" w:rsidRDefault="0031675D" w:rsidP="00C67B41">
      <w:pPr>
        <w:rPr>
          <w:rFonts w:ascii="Times New Roman" w:hAnsi="Times New Roman" w:cs="Times New Roman"/>
        </w:rPr>
      </w:pPr>
      <w:r>
        <w:rPr>
          <w:rFonts w:ascii="Times New Roman" w:hAnsi="Times New Roman" w:cs="Times New Roman"/>
          <w:noProof/>
        </w:rPr>
        <w:drawing>
          <wp:inline distT="0" distB="0" distL="0" distR="0" wp14:anchorId="40109B72" wp14:editId="1C85E6E9">
            <wp:extent cx="2951481" cy="693420"/>
            <wp:effectExtent l="0" t="0" r="1270" b="0"/>
            <wp:docPr id="209185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136" name="Picture 209185136"/>
                    <pic:cNvPicPr/>
                  </pic:nvPicPr>
                  <pic:blipFill>
                    <a:blip r:embed="rId13">
                      <a:extLst>
                        <a:ext uri="{28A0092B-C50C-407E-A947-70E740481C1C}">
                          <a14:useLocalDpi xmlns:a14="http://schemas.microsoft.com/office/drawing/2010/main" val="0"/>
                        </a:ext>
                      </a:extLst>
                    </a:blip>
                    <a:stretch>
                      <a:fillRect/>
                    </a:stretch>
                  </pic:blipFill>
                  <pic:spPr>
                    <a:xfrm>
                      <a:off x="0" y="0"/>
                      <a:ext cx="3016179" cy="70862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73D6291" wp14:editId="760F9E52">
            <wp:extent cx="2408465" cy="1735566"/>
            <wp:effectExtent l="0" t="0" r="0" b="0"/>
            <wp:docPr id="2027286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6204" name="Picture 20272862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29522" cy="1750740"/>
                    </a:xfrm>
                    <a:prstGeom prst="rect">
                      <a:avLst/>
                    </a:prstGeom>
                  </pic:spPr>
                </pic:pic>
              </a:graphicData>
            </a:graphic>
          </wp:inline>
        </w:drawing>
      </w:r>
    </w:p>
    <w:p w14:paraId="0F434833" w14:textId="719EBAB9"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5.3 Gemini AI Integration</w:t>
      </w:r>
    </w:p>
    <w:p w14:paraId="5817858A" w14:textId="2D02A98A"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Gemini integration is implemented through the AI core component.</w:t>
      </w:r>
    </w:p>
    <w:p w14:paraId="31FA8448" w14:textId="5A2EF118"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`GeminiDocumentGenerator` forms a structured prompt using the document requirements and sends the request to the Gemini model.The generated content is returned to the FastAPI backend and then displayed by the Streamlit frontend.</w:t>
      </w:r>
    </w:p>
    <w:p w14:paraId="72B1918C" w14:textId="77777777" w:rsidR="00C67B41" w:rsidRDefault="00C67B41" w:rsidP="00C67B41">
      <w:pPr>
        <w:rPr>
          <w:rFonts w:ascii="Times New Roman" w:hAnsi="Times New Roman" w:cs="Times New Roman"/>
        </w:rPr>
      </w:pPr>
    </w:p>
    <w:p w14:paraId="5539E495" w14:textId="77777777" w:rsidR="00A1773F" w:rsidRDefault="00A1773F" w:rsidP="00C67B41">
      <w:pPr>
        <w:rPr>
          <w:rFonts w:ascii="Times New Roman" w:hAnsi="Times New Roman" w:cs="Times New Roman"/>
        </w:rPr>
      </w:pPr>
      <w:r>
        <w:rPr>
          <w:rFonts w:ascii="Times New Roman" w:hAnsi="Times New Roman" w:cs="Times New Roman"/>
          <w:noProof/>
        </w:rPr>
        <w:drawing>
          <wp:inline distT="0" distB="0" distL="0" distR="0" wp14:anchorId="6C7A5BD3" wp14:editId="44F7EB6D">
            <wp:extent cx="2514600" cy="3332556"/>
            <wp:effectExtent l="0" t="0" r="0" b="1270"/>
            <wp:docPr id="1970695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95239" name="Picture 19706952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1662" cy="3408179"/>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4395AB4D" wp14:editId="41E8FAB6">
            <wp:extent cx="2930979" cy="3281018"/>
            <wp:effectExtent l="0" t="0" r="3175" b="0"/>
            <wp:docPr id="1857710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10551" name="Picture 1857710551"/>
                    <pic:cNvPicPr/>
                  </pic:nvPicPr>
                  <pic:blipFill>
                    <a:blip r:embed="rId16">
                      <a:extLst>
                        <a:ext uri="{28A0092B-C50C-407E-A947-70E740481C1C}">
                          <a14:useLocalDpi xmlns:a14="http://schemas.microsoft.com/office/drawing/2010/main" val="0"/>
                        </a:ext>
                      </a:extLst>
                    </a:blip>
                    <a:stretch>
                      <a:fillRect/>
                    </a:stretch>
                  </pic:blipFill>
                  <pic:spPr>
                    <a:xfrm>
                      <a:off x="0" y="0"/>
                      <a:ext cx="2956669" cy="3309776"/>
                    </a:xfrm>
                    <a:prstGeom prst="rect">
                      <a:avLst/>
                    </a:prstGeom>
                  </pic:spPr>
                </pic:pic>
              </a:graphicData>
            </a:graphic>
          </wp:inline>
        </w:drawing>
      </w:r>
      <w:r>
        <w:rPr>
          <w:rFonts w:ascii="Times New Roman" w:hAnsi="Times New Roman" w:cs="Times New Roman"/>
        </w:rPr>
        <w:t xml:space="preserve">    </w:t>
      </w:r>
    </w:p>
    <w:p w14:paraId="6789CC51" w14:textId="2E1420C5" w:rsidR="00A1773F" w:rsidRPr="00C67B41" w:rsidRDefault="00A1773F" w:rsidP="00C67B41">
      <w:pPr>
        <w:rPr>
          <w:rFonts w:ascii="Times New Roman" w:hAnsi="Times New Roman" w:cs="Times New Roman"/>
        </w:rPr>
      </w:pPr>
      <w:r>
        <w:rPr>
          <w:rFonts w:ascii="Times New Roman" w:hAnsi="Times New Roman" w:cs="Times New Roman"/>
          <w:noProof/>
        </w:rPr>
        <w:drawing>
          <wp:inline distT="0" distB="0" distL="0" distR="0" wp14:anchorId="0BB8DA18" wp14:editId="3A936E36">
            <wp:extent cx="2770414" cy="2500374"/>
            <wp:effectExtent l="0" t="0" r="0" b="0"/>
            <wp:docPr id="1294323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3000" name="Picture 12943230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80803" cy="2509750"/>
                    </a:xfrm>
                    <a:prstGeom prst="rect">
                      <a:avLst/>
                    </a:prstGeom>
                  </pic:spPr>
                </pic:pic>
              </a:graphicData>
            </a:graphic>
          </wp:inline>
        </w:drawing>
      </w:r>
    </w:p>
    <w:p w14:paraId="74B8A175" w14:textId="7A204C1B"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6. Milestone 4 – Frontend Development</w:t>
      </w:r>
    </w:p>
    <w:p w14:paraId="0E9675D9" w14:textId="29EFD4A3" w:rsidR="00C67B41" w:rsidRPr="00C67B41" w:rsidRDefault="00C67B41" w:rsidP="00C67B41">
      <w:pPr>
        <w:rPr>
          <w:rFonts w:ascii="Times New Roman" w:hAnsi="Times New Roman" w:cs="Times New Roman"/>
        </w:rPr>
      </w:pPr>
      <w:r w:rsidRPr="00C67B41">
        <w:rPr>
          <w:rFonts w:ascii="Times New Roman" w:hAnsi="Times New Roman" w:cs="Times New Roman"/>
        </w:rPr>
        <w:t>The fourth milestone focuses on developing the LegalEase user interface using Streamlit.</w:t>
      </w:r>
    </w:p>
    <w:p w14:paraId="0666E5B5" w14:textId="5DD81AAE"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6.1 Page Configuration and Layout</w:t>
      </w:r>
    </w:p>
    <w:p w14:paraId="3C9FE740" w14:textId="468460D9"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Streamlit application is configured with a user-friendly layout. A three-column layout is used to position the application logo and provide a structured interface.</w:t>
      </w:r>
    </w:p>
    <w:p w14:paraId="46205B05" w14:textId="5F84444A" w:rsidR="00C67B41" w:rsidRPr="00C67B41" w:rsidRDefault="00C67B41" w:rsidP="00C67B41">
      <w:pPr>
        <w:rPr>
          <w:rFonts w:ascii="Times New Roman" w:hAnsi="Times New Roman" w:cs="Times New Roman"/>
        </w:rPr>
      </w:pPr>
      <w:r w:rsidRPr="00C67B41">
        <w:rPr>
          <w:rFonts w:ascii="Times New Roman" w:hAnsi="Times New Roman" w:cs="Times New Roman"/>
        </w:rPr>
        <w:t>The application includes:</w:t>
      </w:r>
    </w:p>
    <w:p w14:paraId="6250AD39"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Project logo</w:t>
      </w:r>
    </w:p>
    <w:p w14:paraId="4C125ED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Project title</w:t>
      </w:r>
    </w:p>
    <w:p w14:paraId="77CC3C1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Input fields</w:t>
      </w:r>
    </w:p>
    <w:p w14:paraId="712AE33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Action buttons</w:t>
      </w:r>
    </w:p>
    <w:p w14:paraId="155CE97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preview</w:t>
      </w:r>
    </w:p>
    <w:p w14:paraId="287449C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Editing area</w:t>
      </w:r>
    </w:p>
    <w:p w14:paraId="0AD34E36" w14:textId="5FB11FAE" w:rsidR="00A1773F" w:rsidRDefault="00C67B41" w:rsidP="00C67B41">
      <w:pPr>
        <w:rPr>
          <w:rFonts w:ascii="Times New Roman" w:hAnsi="Times New Roman" w:cs="Times New Roman"/>
        </w:rPr>
      </w:pPr>
      <w:r w:rsidRPr="00C67B41">
        <w:rPr>
          <w:rFonts w:ascii="Times New Roman" w:hAnsi="Times New Roman" w:cs="Times New Roman"/>
        </w:rPr>
        <w:t>* Download options</w:t>
      </w:r>
    </w:p>
    <w:p w14:paraId="1B47B0F7" w14:textId="07B37A1C" w:rsidR="00A1773F" w:rsidRDefault="00A1773F" w:rsidP="00C67B41">
      <w:pPr>
        <w:rPr>
          <w:rFonts w:ascii="Times New Roman" w:hAnsi="Times New Roman" w:cs="Times New Roman"/>
          <w:b/>
          <w:bCs/>
        </w:rPr>
      </w:pPr>
      <w:r>
        <w:rPr>
          <w:rFonts w:ascii="Times New Roman" w:hAnsi="Times New Roman" w:cs="Times New Roman"/>
          <w:b/>
          <w:bCs/>
          <w:noProof/>
        </w:rPr>
        <w:drawing>
          <wp:inline distT="0" distB="0" distL="0" distR="0" wp14:anchorId="204749FA" wp14:editId="104916F4">
            <wp:extent cx="2596243" cy="1331406"/>
            <wp:effectExtent l="0" t="0" r="0" b="2540"/>
            <wp:docPr id="1621428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8018" name="Picture 16214280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3381" cy="1355579"/>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noProof/>
        </w:rPr>
        <w:drawing>
          <wp:inline distT="0" distB="0" distL="0" distR="0" wp14:anchorId="55B902E2" wp14:editId="1BA7D2A7">
            <wp:extent cx="2537886" cy="1179195"/>
            <wp:effectExtent l="0" t="0" r="0" b="1905"/>
            <wp:docPr id="514013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3388" name="Picture 5140133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62688" cy="1190719"/>
                    </a:xfrm>
                    <a:prstGeom prst="rect">
                      <a:avLst/>
                    </a:prstGeom>
                  </pic:spPr>
                </pic:pic>
              </a:graphicData>
            </a:graphic>
          </wp:inline>
        </w:drawing>
      </w:r>
    </w:p>
    <w:p w14:paraId="0592ED6A" w14:textId="77777777" w:rsidR="00A1773F" w:rsidRDefault="00A1773F" w:rsidP="00C67B41">
      <w:pPr>
        <w:rPr>
          <w:rFonts w:ascii="Times New Roman" w:hAnsi="Times New Roman" w:cs="Times New Roman"/>
          <w:b/>
          <w:bCs/>
        </w:rPr>
      </w:pPr>
    </w:p>
    <w:p w14:paraId="65663464" w14:textId="285CA782"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6.2 Header and Title</w:t>
      </w:r>
    </w:p>
    <w:p w14:paraId="309C37F2" w14:textId="77777777" w:rsidR="00C67B41" w:rsidRDefault="00C67B41" w:rsidP="00C67B41">
      <w:pPr>
        <w:ind w:firstLine="720"/>
        <w:rPr>
          <w:rFonts w:ascii="Times New Roman" w:hAnsi="Times New Roman" w:cs="Times New Roman"/>
        </w:rPr>
      </w:pPr>
      <w:r w:rsidRPr="00C67B41">
        <w:rPr>
          <w:rFonts w:ascii="Times New Roman" w:hAnsi="Times New Roman" w:cs="Times New Roman"/>
        </w:rPr>
        <w:t>The application displays the LegalEase branding through the project logo and title.The header provides users with a clear identification of the application before entering the required information.</w:t>
      </w:r>
    </w:p>
    <w:p w14:paraId="54A256B1" w14:textId="741B17ED"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6.3 Dynamic Document Generation</w:t>
      </w:r>
    </w:p>
    <w:p w14:paraId="0ADF8098" w14:textId="6DBE07F6"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 xml:space="preserve">When the user clicks </w:t>
      </w:r>
      <w:r w:rsidRPr="00C67B41">
        <w:rPr>
          <w:rFonts w:ascii="Times New Roman" w:hAnsi="Times New Roman" w:cs="Times New Roman"/>
          <w:b/>
          <w:bCs/>
        </w:rPr>
        <w:t>Generate Document</w:t>
      </w:r>
      <w:r w:rsidRPr="00C67B41">
        <w:rPr>
          <w:rFonts w:ascii="Times New Roman" w:hAnsi="Times New Roman" w:cs="Times New Roman"/>
        </w:rPr>
        <w:t>, the Streamlit frontend sends a POST request to the FastAPI backend.The backend processes the request and returns the AI-generated content.The generated content is then displayed dynamically in the frontend.</w:t>
      </w:r>
    </w:p>
    <w:p w14:paraId="694AFC77" w14:textId="0B6038C6"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7. Document Preview</w:t>
      </w:r>
    </w:p>
    <w:p w14:paraId="082ACB46" w14:textId="04608CE8"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LegalEase provides a styled HTML preview of the generated legal document.The generated content is converted into a formatted HTML representation and displayed within the Streamlit interface</w:t>
      </w:r>
      <w:r>
        <w:rPr>
          <w:rFonts w:ascii="Times New Roman" w:hAnsi="Times New Roman" w:cs="Times New Roman"/>
        </w:rPr>
        <w:t>.</w:t>
      </w:r>
      <w:r w:rsidRPr="00C67B41">
        <w:rPr>
          <w:rFonts w:ascii="Times New Roman" w:hAnsi="Times New Roman" w:cs="Times New Roman"/>
        </w:rPr>
        <w:t>The preview allows users to review the generated content before downloading it.The preview interface uses a scrollable document display for viewing the generated legal content.</w:t>
      </w:r>
    </w:p>
    <w:p w14:paraId="267255F2" w14:textId="29623AFB"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8. Editable Document Functionality</w:t>
      </w:r>
    </w:p>
    <w:p w14:paraId="002A46A5" w14:textId="77777777" w:rsidR="00A1773F" w:rsidRDefault="00C67B41" w:rsidP="00A1773F">
      <w:pPr>
        <w:ind w:firstLine="720"/>
        <w:rPr>
          <w:rFonts w:ascii="Times New Roman" w:hAnsi="Times New Roman" w:cs="Times New Roman"/>
        </w:rPr>
      </w:pPr>
      <w:r w:rsidRPr="00C67B41">
        <w:rPr>
          <w:rFonts w:ascii="Times New Roman" w:hAnsi="Times New Roman" w:cs="Times New Roman"/>
        </w:rPr>
        <w:t xml:space="preserve">The system provides an editable document option.When the user selects </w:t>
      </w:r>
      <w:r w:rsidRPr="00C67B41">
        <w:rPr>
          <w:rFonts w:ascii="Times New Roman" w:hAnsi="Times New Roman" w:cs="Times New Roman"/>
          <w:b/>
          <w:bCs/>
        </w:rPr>
        <w:t>Edit Document</w:t>
      </w:r>
      <w:r w:rsidRPr="00C67B41">
        <w:rPr>
          <w:rFonts w:ascii="Times New Roman" w:hAnsi="Times New Roman" w:cs="Times New Roman"/>
        </w:rPr>
        <w:t>, the generated content is displayed in an editable text area. The user can modify the content according to their requirements before exporting the final document.</w:t>
      </w:r>
    </w:p>
    <w:p w14:paraId="28E99860" w14:textId="339F4517" w:rsidR="00C67B41" w:rsidRPr="00A1773F" w:rsidRDefault="00C67B41" w:rsidP="00A1773F">
      <w:pPr>
        <w:rPr>
          <w:rFonts w:ascii="Times New Roman" w:hAnsi="Times New Roman" w:cs="Times New Roman"/>
        </w:rPr>
      </w:pPr>
      <w:r w:rsidRPr="00C67B41">
        <w:rPr>
          <w:rFonts w:ascii="Times New Roman" w:hAnsi="Times New Roman" w:cs="Times New Roman"/>
          <w:b/>
          <w:bCs/>
          <w:sz w:val="28"/>
          <w:szCs w:val="28"/>
        </w:rPr>
        <w:t>9. Document Formatting and Export</w:t>
      </w:r>
    </w:p>
    <w:p w14:paraId="445093B9" w14:textId="77777777" w:rsidR="00C67B41" w:rsidRDefault="00C67B41" w:rsidP="00C67B41">
      <w:pPr>
        <w:ind w:firstLine="720"/>
        <w:rPr>
          <w:rFonts w:ascii="Times New Roman" w:hAnsi="Times New Roman" w:cs="Times New Roman"/>
        </w:rPr>
      </w:pPr>
      <w:r w:rsidRPr="00C67B41">
        <w:rPr>
          <w:rFonts w:ascii="Times New Roman" w:hAnsi="Times New Roman" w:cs="Times New Roman"/>
        </w:rPr>
        <w:t>LegalEase provides multiple document export options.</w:t>
      </w:r>
    </w:p>
    <w:p w14:paraId="3DECAC98" w14:textId="623FEE21" w:rsidR="00C67B41" w:rsidRPr="00C67B41" w:rsidRDefault="00C67B41" w:rsidP="00C67B41">
      <w:pPr>
        <w:rPr>
          <w:rFonts w:ascii="Times New Roman" w:hAnsi="Times New Roman" w:cs="Times New Roman"/>
        </w:rPr>
      </w:pPr>
      <w:r w:rsidRPr="00C67B41">
        <w:rPr>
          <w:rFonts w:ascii="Times New Roman" w:hAnsi="Times New Roman" w:cs="Times New Roman"/>
        </w:rPr>
        <w:t>The generated document can be downloaded in:</w:t>
      </w:r>
    </w:p>
    <w:p w14:paraId="3BA61CA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`.txt`</w:t>
      </w:r>
    </w:p>
    <w:p w14:paraId="6EA73AC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`.docx`</w:t>
      </w:r>
    </w:p>
    <w:p w14:paraId="5DFEF3E1" w14:textId="499F6498" w:rsidR="00C67B41" w:rsidRPr="00C67B41" w:rsidRDefault="00C67B41" w:rsidP="00C67B41">
      <w:pPr>
        <w:rPr>
          <w:rFonts w:ascii="Times New Roman" w:hAnsi="Times New Roman" w:cs="Times New Roman"/>
        </w:rPr>
      </w:pPr>
      <w:r w:rsidRPr="00C67B41">
        <w:rPr>
          <w:rFonts w:ascii="Times New Roman" w:hAnsi="Times New Roman" w:cs="Times New Roman"/>
        </w:rPr>
        <w:t>* `.pdf`</w:t>
      </w:r>
    </w:p>
    <w:p w14:paraId="18DEDC1A"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Separate formatting functions are used for the different document formats.</w:t>
      </w:r>
    </w:p>
    <w:p w14:paraId="0B6E35DF" w14:textId="390DFA0D" w:rsidR="00C67B41" w:rsidRPr="00C67B41" w:rsidRDefault="00C67B41" w:rsidP="00C67B41">
      <w:pPr>
        <w:rPr>
          <w:rFonts w:ascii="Times New Roman" w:hAnsi="Times New Roman" w:cs="Times New Roman"/>
          <w:b/>
          <w:bCs/>
        </w:rPr>
      </w:pPr>
      <w:r w:rsidRPr="00C67B41">
        <w:rPr>
          <w:rFonts w:ascii="Times New Roman" w:hAnsi="Times New Roman" w:cs="Times New Roman"/>
        </w:rPr>
        <w:t xml:space="preserve"> </w:t>
      </w:r>
      <w:r w:rsidRPr="00C67B41">
        <w:rPr>
          <w:rFonts w:ascii="Times New Roman" w:hAnsi="Times New Roman" w:cs="Times New Roman"/>
          <w:b/>
          <w:bCs/>
        </w:rPr>
        <w:t>9.1 TXT Format</w:t>
      </w:r>
    </w:p>
    <w:p w14:paraId="4B7B30B7" w14:textId="683E9A5D"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TXT format provides the generated legal content as plain text.</w:t>
      </w:r>
    </w:p>
    <w:p w14:paraId="5008AA6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It is suitable when the user requires a simple text version of the generated document.</w:t>
      </w:r>
    </w:p>
    <w:p w14:paraId="7E2C21B6" w14:textId="6F0B92A9"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 xml:space="preserve"> 9.2 DOCX Format</w:t>
      </w:r>
    </w:p>
    <w:p w14:paraId="5472980B" w14:textId="2A0643D3"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DOCX format is generated using the `python-docx` library.</w:t>
      </w:r>
    </w:p>
    <w:p w14:paraId="65DE4586" w14:textId="4D64B4D1" w:rsidR="00C67B41" w:rsidRPr="00C67B41" w:rsidRDefault="00C67B41" w:rsidP="00C67B41">
      <w:pPr>
        <w:rPr>
          <w:rFonts w:ascii="Times New Roman" w:hAnsi="Times New Roman" w:cs="Times New Roman"/>
        </w:rPr>
      </w:pPr>
      <w:r w:rsidRPr="00C67B41">
        <w:rPr>
          <w:rFonts w:ascii="Times New Roman" w:hAnsi="Times New Roman" w:cs="Times New Roman"/>
        </w:rPr>
        <w:t>The document can include:</w:t>
      </w:r>
    </w:p>
    <w:p w14:paraId="1B1E21EA"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Logo</w:t>
      </w:r>
    </w:p>
    <w:p w14:paraId="6E07C7A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Document title</w:t>
      </w:r>
    </w:p>
    <w:p w14:paraId="3B82391D"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Paragraph formatting</w:t>
      </w:r>
    </w:p>
    <w:p w14:paraId="0DD5EE45"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Terms table</w:t>
      </w:r>
    </w:p>
    <w:p w14:paraId="40872531" w14:textId="2B79947D" w:rsidR="00C67B41" w:rsidRPr="00C67B41" w:rsidRDefault="00C67B41" w:rsidP="00C67B41">
      <w:pPr>
        <w:rPr>
          <w:rFonts w:ascii="Times New Roman" w:hAnsi="Times New Roman" w:cs="Times New Roman"/>
        </w:rPr>
      </w:pPr>
      <w:r w:rsidRPr="00C67B41">
        <w:rPr>
          <w:rFonts w:ascii="Times New Roman" w:hAnsi="Times New Roman" w:cs="Times New Roman"/>
        </w:rPr>
        <w:t>* Footer</w:t>
      </w:r>
    </w:p>
    <w:p w14:paraId="79DB3A04" w14:textId="72423BBA" w:rsidR="00C67B41" w:rsidRPr="00C67B41" w:rsidRDefault="00C67B41" w:rsidP="00C67B41">
      <w:pPr>
        <w:rPr>
          <w:rFonts w:ascii="Times New Roman" w:hAnsi="Times New Roman" w:cs="Times New Roman"/>
        </w:rPr>
      </w:pPr>
      <w:r w:rsidRPr="00C67B41">
        <w:rPr>
          <w:rFonts w:ascii="Times New Roman" w:hAnsi="Times New Roman" w:cs="Times New Roman"/>
        </w:rPr>
        <w:t>The `format_docx(text, doc_type)` function is used for creating the formatted Word document.</w:t>
      </w:r>
    </w:p>
    <w:p w14:paraId="747C48A6" w14:textId="2EFD32F7"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9.3 PDF Format</w:t>
      </w:r>
    </w:p>
    <w:p w14:paraId="06A58BFB" w14:textId="55BF7C3C"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PDF format is generated using the FPDF library.</w:t>
      </w:r>
    </w:p>
    <w:p w14:paraId="17F7BF6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The PDF document can include:</w:t>
      </w:r>
    </w:p>
    <w:p w14:paraId="5E1D9B4A"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Logo</w:t>
      </w:r>
    </w:p>
    <w:p w14:paraId="30DB55E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Section headings</w:t>
      </w:r>
    </w:p>
    <w:p w14:paraId="697B4799"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Bullet-style terms</w:t>
      </w:r>
    </w:p>
    <w:p w14:paraId="15F5BE3C" w14:textId="2E0DF5C5" w:rsidR="00C67B41" w:rsidRPr="00C67B41" w:rsidRDefault="00C67B41" w:rsidP="00C67B41">
      <w:pPr>
        <w:rPr>
          <w:rFonts w:ascii="Times New Roman" w:hAnsi="Times New Roman" w:cs="Times New Roman"/>
        </w:rPr>
      </w:pPr>
      <w:r w:rsidRPr="00C67B41">
        <w:rPr>
          <w:rFonts w:ascii="Times New Roman" w:hAnsi="Times New Roman" w:cs="Times New Roman"/>
        </w:rPr>
        <w:t>* Header/footer</w:t>
      </w:r>
    </w:p>
    <w:p w14:paraId="1A1D2B95" w14:textId="689A5696" w:rsidR="00C67B41" w:rsidRPr="00C67B41" w:rsidRDefault="00C67B41" w:rsidP="00C67B41">
      <w:pPr>
        <w:rPr>
          <w:rFonts w:ascii="Times New Roman" w:hAnsi="Times New Roman" w:cs="Times New Roman"/>
        </w:rPr>
      </w:pPr>
      <w:r w:rsidRPr="00C67B41">
        <w:rPr>
          <w:rFonts w:ascii="Times New Roman" w:hAnsi="Times New Roman" w:cs="Times New Roman"/>
        </w:rPr>
        <w:t>The `format_pdf(text, doc_type)` function is used to create the formatted PDF document.</w:t>
      </w:r>
    </w:p>
    <w:p w14:paraId="153EE20E" w14:textId="42990552"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9.4 Download Options</w:t>
      </w:r>
    </w:p>
    <w:p w14:paraId="54A4C62E" w14:textId="626831F9" w:rsidR="00C67B41" w:rsidRDefault="00C67B41" w:rsidP="00C67B41">
      <w:pPr>
        <w:ind w:firstLine="720"/>
        <w:rPr>
          <w:rFonts w:ascii="Times New Roman" w:hAnsi="Times New Roman" w:cs="Times New Roman"/>
        </w:rPr>
      </w:pPr>
      <w:r w:rsidRPr="00C67B41">
        <w:rPr>
          <w:rFonts w:ascii="Times New Roman" w:hAnsi="Times New Roman" w:cs="Times New Roman"/>
        </w:rPr>
        <w:t>The application provides download options for all supported formats.Users can select the required format and save the generated document.</w:t>
      </w:r>
    </w:p>
    <w:p w14:paraId="2E3FDFCA" w14:textId="35B5FDD3" w:rsidR="00012054" w:rsidRPr="00C67B41" w:rsidRDefault="00012054" w:rsidP="00C67B41">
      <w:pPr>
        <w:ind w:firstLine="720"/>
        <w:rPr>
          <w:rFonts w:ascii="Times New Roman" w:hAnsi="Times New Roman" w:cs="Times New Roman"/>
        </w:rPr>
      </w:pPr>
      <w:r>
        <w:rPr>
          <w:rFonts w:ascii="Times New Roman" w:hAnsi="Times New Roman" w:cs="Times New Roman"/>
          <w:noProof/>
        </w:rPr>
        <w:drawing>
          <wp:inline distT="0" distB="0" distL="0" distR="0" wp14:anchorId="21D757FA" wp14:editId="45490126">
            <wp:extent cx="2890157" cy="1342873"/>
            <wp:effectExtent l="0" t="0" r="5715" b="0"/>
            <wp:docPr id="2105745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5945" name="Picture 21057459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2822" cy="1353404"/>
                    </a:xfrm>
                    <a:prstGeom prst="rect">
                      <a:avLst/>
                    </a:prstGeom>
                  </pic:spPr>
                </pic:pic>
              </a:graphicData>
            </a:graphic>
          </wp:inline>
        </w:drawing>
      </w:r>
    </w:p>
    <w:p w14:paraId="31541F71" w14:textId="64D61030"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10. Core Functions and Utilities</w:t>
      </w:r>
    </w:p>
    <w:p w14:paraId="57E7D844" w14:textId="0337E120"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LegalEase application uses specific utility functions to process and format the generated content.</w:t>
      </w:r>
    </w:p>
    <w:p w14:paraId="373A8320" w14:textId="76FBFBBD"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10.1 sanitize_text()</w:t>
      </w:r>
    </w:p>
    <w:p w14:paraId="5AC5405C" w14:textId="7777777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`sanitize_text(text)` function removes special characters and typographic quotes to ensure clean and consistent document formatting.</w:t>
      </w:r>
    </w:p>
    <w:p w14:paraId="4303EA4F" w14:textId="2ACD7733"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10.2 format_docx()</w:t>
      </w:r>
    </w:p>
    <w:p w14:paraId="3375FC2C" w14:textId="2762B8EB"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`format_docx(text, doc_type)` function generates a formatted DOCX document using `python-docx`.</w:t>
      </w:r>
    </w:p>
    <w:p w14:paraId="56560B80" w14:textId="115CDD99" w:rsidR="00C67B41" w:rsidRPr="00C67B41" w:rsidRDefault="00C67B41" w:rsidP="00C67B41">
      <w:pPr>
        <w:rPr>
          <w:rFonts w:ascii="Times New Roman" w:hAnsi="Times New Roman" w:cs="Times New Roman"/>
        </w:rPr>
      </w:pPr>
      <w:r w:rsidRPr="00C67B41">
        <w:rPr>
          <w:rFonts w:ascii="Times New Roman" w:hAnsi="Times New Roman" w:cs="Times New Roman"/>
        </w:rPr>
        <w:t>It supports:</w:t>
      </w:r>
    </w:p>
    <w:p w14:paraId="3E0420F7"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Logo embedding</w:t>
      </w:r>
    </w:p>
    <w:p w14:paraId="3F717A0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Titles</w:t>
      </w:r>
    </w:p>
    <w:p w14:paraId="7F6401C9"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Paragraph formatting</w:t>
      </w:r>
    </w:p>
    <w:p w14:paraId="3AA57DA5"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Terms table</w:t>
      </w:r>
    </w:p>
    <w:p w14:paraId="79D2061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Footer</w:t>
      </w:r>
    </w:p>
    <w:p w14:paraId="093FC64C" w14:textId="77777777" w:rsidR="00C67B41" w:rsidRPr="00C67B41" w:rsidRDefault="00C67B41" w:rsidP="00C67B41">
      <w:pPr>
        <w:rPr>
          <w:rFonts w:ascii="Times New Roman" w:hAnsi="Times New Roman" w:cs="Times New Roman"/>
        </w:rPr>
      </w:pPr>
    </w:p>
    <w:p w14:paraId="0A7CA2B6" w14:textId="06DF56A8" w:rsidR="00C67B41" w:rsidRPr="00C67B41" w:rsidRDefault="00C67B41" w:rsidP="00C67B41">
      <w:pPr>
        <w:rPr>
          <w:rFonts w:ascii="Times New Roman" w:hAnsi="Times New Roman" w:cs="Times New Roman"/>
          <w:b/>
          <w:bCs/>
        </w:rPr>
      </w:pPr>
      <w:r w:rsidRPr="00C67B41">
        <w:rPr>
          <w:rFonts w:ascii="Times New Roman" w:hAnsi="Times New Roman" w:cs="Times New Roman"/>
        </w:rPr>
        <w:t xml:space="preserve"> </w:t>
      </w:r>
      <w:r w:rsidRPr="00C67B41">
        <w:rPr>
          <w:rFonts w:ascii="Times New Roman" w:hAnsi="Times New Roman" w:cs="Times New Roman"/>
          <w:b/>
          <w:bCs/>
        </w:rPr>
        <w:t>10.3 format_pdf()</w:t>
      </w:r>
    </w:p>
    <w:p w14:paraId="04288A80" w14:textId="410C25A0"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`format_pdf(text, doc_type)` function generates a PDF document using FPDF.</w:t>
      </w:r>
    </w:p>
    <w:p w14:paraId="57B86CF1" w14:textId="0A0C469E" w:rsidR="00C67B41" w:rsidRPr="00C67B41" w:rsidRDefault="00C67B41" w:rsidP="00C67B41">
      <w:pPr>
        <w:rPr>
          <w:rFonts w:ascii="Times New Roman" w:hAnsi="Times New Roman" w:cs="Times New Roman"/>
        </w:rPr>
      </w:pPr>
      <w:r w:rsidRPr="00C67B41">
        <w:rPr>
          <w:rFonts w:ascii="Times New Roman" w:hAnsi="Times New Roman" w:cs="Times New Roman"/>
        </w:rPr>
        <w:t>It supports:</w:t>
      </w:r>
    </w:p>
    <w:p w14:paraId="5938398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Center-aligned logo</w:t>
      </w:r>
    </w:p>
    <w:p w14:paraId="5D040A65"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Section headings</w:t>
      </w:r>
    </w:p>
    <w:p w14:paraId="7F0FA56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Bullet-style terms</w:t>
      </w:r>
    </w:p>
    <w:p w14:paraId="164A0D2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Header/footer</w:t>
      </w:r>
    </w:p>
    <w:p w14:paraId="4A86C079" w14:textId="0685BF3A"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10.4 format_html_preview()</w:t>
      </w:r>
    </w:p>
    <w:p w14:paraId="75D452AA" w14:textId="62C10E6C"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`format_html_preview(text)` function converts generated content into styled HTML blocks for displaying the document within the Streamlit interface.</w:t>
      </w:r>
    </w:p>
    <w:p w14:paraId="586D82F5" w14:textId="495CF0BC"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rPr>
        <w:t xml:space="preserve"> </w:t>
      </w:r>
      <w:r w:rsidRPr="00C67B41">
        <w:rPr>
          <w:rFonts w:ascii="Times New Roman" w:hAnsi="Times New Roman" w:cs="Times New Roman"/>
          <w:b/>
          <w:bCs/>
          <w:sz w:val="28"/>
          <w:szCs w:val="28"/>
        </w:rPr>
        <w:t>11. Complete Development Workflow</w:t>
      </w:r>
    </w:p>
    <w:p w14:paraId="1E13202B" w14:textId="0D8C376A"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complete implementation workflow of LegalEase is:</w:t>
      </w:r>
    </w:p>
    <w:p w14:paraId="647D5DDF" w14:textId="5D8038D1"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User enters document details</w:t>
      </w:r>
    </w:p>
    <w:p w14:paraId="3492032C" w14:textId="1B10844B"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232BA058" w14:textId="5A7095AC"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Streamlit Frontend</w:t>
      </w:r>
    </w:p>
    <w:p w14:paraId="01525327" w14:textId="07F2E6D7"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714B6025" w14:textId="2A73B1F3"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POST `/generate` Request</w:t>
      </w:r>
    </w:p>
    <w:p w14:paraId="68706EB1" w14:textId="337E923E"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69A2B51F" w14:textId="7A7C4185"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FastAPI Backend</w:t>
      </w:r>
    </w:p>
    <w:p w14:paraId="25702E11" w14:textId="0BEA9650"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3EC5BA4D" w14:textId="7D814507"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DocumentRequest Validation</w:t>
      </w:r>
    </w:p>
    <w:p w14:paraId="1C7BB087" w14:textId="63421161"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5AEDBE28" w14:textId="462405A8"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GeminiDocumentGenerator</w:t>
      </w:r>
    </w:p>
    <w:p w14:paraId="6863FAA6" w14:textId="6EF9D685"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5F852151" w14:textId="584B1A53"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Gemini AI</w:t>
      </w:r>
    </w:p>
    <w:p w14:paraId="11E485A3" w14:textId="543DB865"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7685F60A" w14:textId="6208FBB8"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Generated Legal Content</w:t>
      </w:r>
    </w:p>
    <w:p w14:paraId="170E615F" w14:textId="0DAD9C83"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09F81C1D" w14:textId="61C079FC"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HTML Preview</w:t>
      </w:r>
    </w:p>
    <w:p w14:paraId="5B0DCD72" w14:textId="3014AE09"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06BC4181" w14:textId="79989F21"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Edit Document</w:t>
      </w:r>
    </w:p>
    <w:p w14:paraId="7E734CD9" w14:textId="6F1DBCFB"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57516F84" w14:textId="18B8C4F4"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TXT / DOCX / PDF Formatting</w:t>
      </w:r>
    </w:p>
    <w:p w14:paraId="4F1C26E8" w14:textId="03688828"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w:t>
      </w:r>
    </w:p>
    <w:p w14:paraId="4BC8D522" w14:textId="05291EC3" w:rsidR="00C67B41" w:rsidRPr="00C67B41" w:rsidRDefault="00C67B41" w:rsidP="00C67B41">
      <w:pPr>
        <w:rPr>
          <w:rFonts w:ascii="Times New Roman" w:hAnsi="Times New Roman" w:cs="Times New Roman"/>
          <w:b/>
          <w:bCs/>
        </w:rPr>
      </w:pPr>
      <w:r w:rsidRPr="00C67B41">
        <w:rPr>
          <w:rFonts w:ascii="Times New Roman" w:hAnsi="Times New Roman" w:cs="Times New Roman"/>
          <w:b/>
          <w:bCs/>
        </w:rPr>
        <w:t>Download Final Document</w:t>
      </w:r>
    </w:p>
    <w:p w14:paraId="63B23312" w14:textId="7A590CB2"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12. Local Deployment Preparation</w:t>
      </w:r>
    </w:p>
    <w:p w14:paraId="22791DA5" w14:textId="5FF8FF36"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After implementing the major functionalities, the application is prepared for local deployment.</w:t>
      </w:r>
    </w:p>
    <w:p w14:paraId="26F0BB30" w14:textId="6E639714" w:rsidR="00C67B41" w:rsidRPr="00C67B41" w:rsidRDefault="00C67B41" w:rsidP="00C67B41">
      <w:pPr>
        <w:rPr>
          <w:rFonts w:ascii="Times New Roman" w:hAnsi="Times New Roman" w:cs="Times New Roman"/>
        </w:rPr>
      </w:pPr>
      <w:r w:rsidRPr="00C67B41">
        <w:rPr>
          <w:rFonts w:ascii="Times New Roman" w:hAnsi="Times New Roman" w:cs="Times New Roman"/>
        </w:rPr>
        <w:t>The deployment preparation includes:</w:t>
      </w:r>
    </w:p>
    <w:p w14:paraId="7C49EB1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1. Creating a virtual environment.</w:t>
      </w:r>
    </w:p>
    <w:p w14:paraId="3ACBC1B8"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2. Installing required dependencies.</w:t>
      </w:r>
    </w:p>
    <w:p w14:paraId="35D381E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3. Preparing `requirements.txt`.</w:t>
      </w:r>
    </w:p>
    <w:p w14:paraId="0E2ADDB3"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4. Configuring the `.env` file.</w:t>
      </w:r>
    </w:p>
    <w:p w14:paraId="1D87D5A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5. Adding the Gemini API key securely.</w:t>
      </w:r>
    </w:p>
    <w:p w14:paraId="7F1C0EED"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6. Starting the FastAPI backend using Uvicorn.</w:t>
      </w:r>
    </w:p>
    <w:p w14:paraId="7275A131"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7. Starting the Streamlit frontend.</w:t>
      </w:r>
    </w:p>
    <w:p w14:paraId="25B5C1D3"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8. Verifying communication between the frontend and backend.</w:t>
      </w:r>
    </w:p>
    <w:p w14:paraId="772AD23F" w14:textId="16B804A7"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13. Local Application Verification</w:t>
      </w:r>
    </w:p>
    <w:p w14:paraId="237DC97B" w14:textId="2C973497" w:rsidR="00C67B41" w:rsidRPr="00C67B41" w:rsidRDefault="00C67B41" w:rsidP="00C67B41">
      <w:pPr>
        <w:ind w:firstLine="720"/>
        <w:rPr>
          <w:rFonts w:ascii="Times New Roman" w:hAnsi="Times New Roman" w:cs="Times New Roman"/>
        </w:rPr>
      </w:pPr>
      <w:r w:rsidRPr="00C67B41">
        <w:rPr>
          <w:rFonts w:ascii="Times New Roman" w:hAnsi="Times New Roman" w:cs="Times New Roman"/>
        </w:rPr>
        <w:t>The complete application workflow is verified in the local development environment.</w:t>
      </w:r>
    </w:p>
    <w:p w14:paraId="48482E0A" w14:textId="3FC947FE" w:rsidR="00C67B41" w:rsidRPr="00C67B41" w:rsidRDefault="00C67B41" w:rsidP="00C67B41">
      <w:pPr>
        <w:rPr>
          <w:rFonts w:ascii="Times New Roman" w:hAnsi="Times New Roman" w:cs="Times New Roman"/>
        </w:rPr>
      </w:pPr>
      <w:r w:rsidRPr="00C67B41">
        <w:rPr>
          <w:rFonts w:ascii="Times New Roman" w:hAnsi="Times New Roman" w:cs="Times New Roman"/>
        </w:rPr>
        <w:t>The verification includes:</w:t>
      </w:r>
    </w:p>
    <w:p w14:paraId="141B068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Entering document type.</w:t>
      </w:r>
    </w:p>
    <w:p w14:paraId="6BD7560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Entering parties.</w:t>
      </w:r>
    </w:p>
    <w:p w14:paraId="3F0BCEE4"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Entering terms and conditions.</w:t>
      </w:r>
    </w:p>
    <w:p w14:paraId="430CC8FC"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Entering effective date.</w:t>
      </w:r>
    </w:p>
    <w:p w14:paraId="5C87425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Generating the document.</w:t>
      </w:r>
    </w:p>
    <w:p w14:paraId="4C07DDF0"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Viewing the generated document.</w:t>
      </w:r>
    </w:p>
    <w:p w14:paraId="64DA2916"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Editing the document.</w:t>
      </w:r>
    </w:p>
    <w:p w14:paraId="20671639"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Downloading TXT.</w:t>
      </w:r>
    </w:p>
    <w:p w14:paraId="2DCC4B65"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Downloading DOCX.</w:t>
      </w:r>
    </w:p>
    <w:p w14:paraId="11752E7F" w14:textId="77777777" w:rsidR="00C67B41" w:rsidRPr="00C67B41" w:rsidRDefault="00C67B41" w:rsidP="00C67B41">
      <w:pPr>
        <w:rPr>
          <w:rFonts w:ascii="Times New Roman" w:hAnsi="Times New Roman" w:cs="Times New Roman"/>
        </w:rPr>
      </w:pPr>
      <w:r w:rsidRPr="00C67B41">
        <w:rPr>
          <w:rFonts w:ascii="Times New Roman" w:hAnsi="Times New Roman" w:cs="Times New Roman"/>
        </w:rPr>
        <w:t>* Downloading PDF.</w:t>
      </w:r>
    </w:p>
    <w:p w14:paraId="366FB9AE" w14:textId="27DBAB86" w:rsidR="00C67B41" w:rsidRPr="00C67B41" w:rsidRDefault="00C67B41" w:rsidP="00C67B41">
      <w:pPr>
        <w:rPr>
          <w:rFonts w:ascii="Times New Roman" w:hAnsi="Times New Roman" w:cs="Times New Roman"/>
        </w:rPr>
      </w:pPr>
      <w:r w:rsidRPr="00C67B41">
        <w:rPr>
          <w:rFonts w:ascii="Times New Roman" w:hAnsi="Times New Roman" w:cs="Times New Roman"/>
        </w:rPr>
        <w:t>* Checking document formatting.</w:t>
      </w:r>
    </w:p>
    <w:p w14:paraId="29A0C9F9" w14:textId="4D488F3C" w:rsidR="00C67B41" w:rsidRPr="00C67B41" w:rsidRDefault="00C67B41" w:rsidP="00C67B41">
      <w:pPr>
        <w:rPr>
          <w:rFonts w:ascii="Times New Roman" w:hAnsi="Times New Roman" w:cs="Times New Roman"/>
          <w:b/>
          <w:bCs/>
          <w:sz w:val="28"/>
          <w:szCs w:val="28"/>
        </w:rPr>
      </w:pPr>
      <w:r w:rsidRPr="00C67B41">
        <w:rPr>
          <w:rFonts w:ascii="Times New Roman" w:hAnsi="Times New Roman" w:cs="Times New Roman"/>
          <w:b/>
          <w:bCs/>
          <w:sz w:val="28"/>
          <w:szCs w:val="28"/>
        </w:rPr>
        <w:t>1</w:t>
      </w:r>
      <w:r>
        <w:rPr>
          <w:rFonts w:ascii="Times New Roman" w:hAnsi="Times New Roman" w:cs="Times New Roman"/>
          <w:b/>
          <w:bCs/>
          <w:sz w:val="28"/>
          <w:szCs w:val="28"/>
        </w:rPr>
        <w:t>4</w:t>
      </w:r>
      <w:r w:rsidRPr="00C67B41">
        <w:rPr>
          <w:rFonts w:ascii="Times New Roman" w:hAnsi="Times New Roman" w:cs="Times New Roman"/>
          <w:b/>
          <w:bCs/>
          <w:sz w:val="28"/>
          <w:szCs w:val="28"/>
        </w:rPr>
        <w:t>. Conclusion</w:t>
      </w:r>
    </w:p>
    <w:p w14:paraId="18711AD8" w14:textId="5248DEA5" w:rsidR="00C67B41" w:rsidRPr="00C67B41" w:rsidRDefault="00C67B41" w:rsidP="00C67B41">
      <w:pPr>
        <w:ind w:firstLine="720"/>
        <w:rPr>
          <w:rFonts w:ascii="Times New Roman" w:hAnsi="Times New Roman" w:cs="Times New Roman"/>
          <w:b/>
          <w:bCs/>
        </w:rPr>
      </w:pPr>
      <w:r w:rsidRPr="00C67B41">
        <w:rPr>
          <w:rFonts w:ascii="Times New Roman" w:hAnsi="Times New Roman" w:cs="Times New Roman"/>
        </w:rPr>
        <w:t xml:space="preserve">The Project Development phase implemented the major components of the </w:t>
      </w:r>
      <w:r w:rsidRPr="00C67B41">
        <w:rPr>
          <w:rFonts w:ascii="Times New Roman" w:hAnsi="Times New Roman" w:cs="Times New Roman"/>
          <w:b/>
          <w:bCs/>
        </w:rPr>
        <w:t>LegalEase: AI-Powered Legal Document Generator.</w:t>
      </w:r>
    </w:p>
    <w:p w14:paraId="5067649A" w14:textId="50924252" w:rsidR="00C146D5" w:rsidRPr="00C67B41" w:rsidRDefault="00C67B41" w:rsidP="00C67B41">
      <w:pPr>
        <w:ind w:firstLine="720"/>
        <w:rPr>
          <w:rFonts w:ascii="Times New Roman" w:hAnsi="Times New Roman" w:cs="Times New Roman"/>
        </w:rPr>
      </w:pPr>
      <w:r w:rsidRPr="00C67B41">
        <w:rPr>
          <w:rFonts w:ascii="Times New Roman" w:hAnsi="Times New Roman" w:cs="Times New Roman"/>
        </w:rPr>
        <w:t>The FastAPI backend was developed to process document generation requests, while the Streamlit frontend provides the user interface for entering legal information, generating documents, previewing results, editing content, and downloading documents.The Gemini AI integration enables dynamic legal document generation, while the document formatting functions provide TXT, DOCX, and PDF outputs. The completed implementation provides the foundation for testing the application in the next phase.</w:t>
      </w:r>
    </w:p>
    <w:sectPr w:rsidR="00C146D5" w:rsidRPr="00C67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41"/>
    <w:rsid w:val="00012054"/>
    <w:rsid w:val="0031675D"/>
    <w:rsid w:val="004B4E11"/>
    <w:rsid w:val="00592E63"/>
    <w:rsid w:val="006D17A3"/>
    <w:rsid w:val="008C4ABB"/>
    <w:rsid w:val="00924EEA"/>
    <w:rsid w:val="00A1773F"/>
    <w:rsid w:val="00B07E9E"/>
    <w:rsid w:val="00B614CE"/>
    <w:rsid w:val="00C146D5"/>
    <w:rsid w:val="00C67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31DD"/>
  <w15:chartTrackingRefBased/>
  <w15:docId w15:val="{4C2FFD3B-9CF5-456A-B36B-3B033FA7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67B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67B4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67B4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67B4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7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4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67B4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67B4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67B4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67B4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41"/>
    <w:rPr>
      <w:rFonts w:eastAsiaTheme="majorEastAsia" w:cstheme="majorBidi"/>
      <w:color w:val="272727" w:themeColor="text1" w:themeTint="D8"/>
    </w:rPr>
  </w:style>
  <w:style w:type="paragraph" w:styleId="Title">
    <w:name w:val="Title"/>
    <w:basedOn w:val="Normal"/>
    <w:next w:val="Normal"/>
    <w:link w:val="TitleChar"/>
    <w:uiPriority w:val="10"/>
    <w:qFormat/>
    <w:rsid w:val="00C67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41"/>
    <w:pPr>
      <w:spacing w:before="160"/>
      <w:jc w:val="center"/>
    </w:pPr>
    <w:rPr>
      <w:i/>
      <w:iCs/>
      <w:color w:val="404040" w:themeColor="text1" w:themeTint="BF"/>
    </w:rPr>
  </w:style>
  <w:style w:type="character" w:customStyle="1" w:styleId="QuoteChar">
    <w:name w:val="Quote Char"/>
    <w:basedOn w:val="DefaultParagraphFont"/>
    <w:link w:val="Quote"/>
    <w:uiPriority w:val="29"/>
    <w:rsid w:val="00C67B41"/>
    <w:rPr>
      <w:i/>
      <w:iCs/>
      <w:color w:val="404040" w:themeColor="text1" w:themeTint="BF"/>
    </w:rPr>
  </w:style>
  <w:style w:type="paragraph" w:styleId="ListParagraph">
    <w:name w:val="List Paragraph"/>
    <w:basedOn w:val="Normal"/>
    <w:uiPriority w:val="34"/>
    <w:qFormat/>
    <w:rsid w:val="00C67B41"/>
    <w:pPr>
      <w:ind w:left="720"/>
      <w:contextualSpacing/>
    </w:pPr>
  </w:style>
  <w:style w:type="character" w:styleId="IntenseEmphasis">
    <w:name w:val="Intense Emphasis"/>
    <w:basedOn w:val="DefaultParagraphFont"/>
    <w:uiPriority w:val="21"/>
    <w:qFormat/>
    <w:rsid w:val="00C67B41"/>
    <w:rPr>
      <w:i/>
      <w:iCs/>
      <w:color w:val="2E74B5" w:themeColor="accent1" w:themeShade="BF"/>
    </w:rPr>
  </w:style>
  <w:style w:type="paragraph" w:styleId="IntenseQuote">
    <w:name w:val="Intense Quote"/>
    <w:basedOn w:val="Normal"/>
    <w:next w:val="Normal"/>
    <w:link w:val="IntenseQuoteChar"/>
    <w:uiPriority w:val="30"/>
    <w:qFormat/>
    <w:rsid w:val="00C67B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7B41"/>
    <w:rPr>
      <w:i/>
      <w:iCs/>
      <w:color w:val="2E74B5" w:themeColor="accent1" w:themeShade="BF"/>
    </w:rPr>
  </w:style>
  <w:style w:type="character" w:styleId="IntenseReference">
    <w:name w:val="Intense Reference"/>
    <w:basedOn w:val="DefaultParagraphFont"/>
    <w:uiPriority w:val="32"/>
    <w:qFormat/>
    <w:rsid w:val="00C67B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A3F17DFAE2C844AF78FFC706A720FB" ma:contentTypeVersion="4" ma:contentTypeDescription="Create a new document." ma:contentTypeScope="" ma:versionID="eeeb8d185940bf99b918ec9eeeb32d50">
  <xsd:schema xmlns:xsd="http://www.w3.org/2001/XMLSchema" xmlns:xs="http://www.w3.org/2001/XMLSchema" xmlns:p="http://schemas.microsoft.com/office/2006/metadata/properties" xmlns:ns3="f2ebc5ba-a12f-4977-9d61-c7030078963e" targetNamespace="http://schemas.microsoft.com/office/2006/metadata/properties" ma:root="true" ma:fieldsID="020298707ad06655011090c120d4ac19" ns3:_="">
    <xsd:import namespace="f2ebc5ba-a12f-4977-9d61-c703007896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c5ba-a12f-4977-9d61-c703007896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390BAD-00E5-4654-BC64-133D49E33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c5ba-a12f-4977-9d61-c703007896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2528D6-6CE3-4723-AF3D-19F8A3D427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12743B-29C5-4AAB-A18A-3CC8474D95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v6442</dc:creator>
  <cp:keywords/>
  <dc:description/>
  <cp:lastModifiedBy>v6442</cp:lastModifiedBy>
  <cp:revision>2</cp:revision>
  <dcterms:created xsi:type="dcterms:W3CDTF">2026-09-28T04:49:00Z</dcterms:created>
  <dcterms:modified xsi:type="dcterms:W3CDTF">2026-09-28T04:49:00Z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0x0101001EA3F17DFAE2C844AF78FFC706A720FB</vt:lpwstr>
  </property>
</Properties>
</file>