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6F09" w14:textId="77777777" w:rsidR="00FB1BEB" w:rsidRDefault="00000000">
      <w:pPr>
        <w:spacing w:after="100"/>
      </w:pPr>
      <w:r>
        <w:rPr>
          <w:b/>
          <w:bCs/>
          <w:color w:val="2E5395"/>
          <w:sz w:val="40"/>
          <w:szCs w:val="40"/>
        </w:rPr>
        <w:t>Excel → Power BI Copilot Playbook</w:t>
      </w:r>
    </w:p>
    <w:p w14:paraId="13B772A1" w14:textId="77777777" w:rsidR="00FB1BEB" w:rsidRDefault="00000000">
      <w:pPr>
        <w:spacing w:after="300"/>
      </w:pPr>
      <w:r>
        <w:rPr>
          <w:i/>
          <w:iCs/>
          <w:color w:val="555555"/>
          <w:sz w:val="24"/>
          <w:szCs w:val="24"/>
        </w:rPr>
        <w:t>Resources, migration prompts, and client value case</w:t>
      </w:r>
    </w:p>
    <w:p w14:paraId="7FB55377" w14:textId="77777777" w:rsidR="00FB1BEB" w:rsidRDefault="00FB1BEB">
      <w:pPr>
        <w:pBdr>
          <w:bottom w:val="single" w:sz="6" w:space="1" w:color="AAAAAA"/>
        </w:pBdr>
        <w:spacing w:after="240"/>
      </w:pPr>
    </w:p>
    <w:p w14:paraId="6A4FF949" w14:textId="77777777" w:rsidR="00FB1BEB" w:rsidRDefault="00000000">
      <w:pPr>
        <w:pStyle w:val="Heading1"/>
        <w:spacing w:before="400" w:after="200"/>
      </w:pPr>
      <w:r>
        <w:t>1. What Resources Do We Have and How Can We Leverage Them?</w:t>
      </w:r>
    </w:p>
    <w:p w14:paraId="191B4581" w14:textId="77777777" w:rsidR="00FB1BEB" w:rsidRDefault="00000000">
      <w:pPr>
        <w:spacing w:after="160"/>
      </w:pPr>
      <w:r>
        <w:t>Before writing a single prompt, it helps to be clear on what's already available and how each piece fits into the migration workflow.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2"/>
        <w:gridCol w:w="6848"/>
      </w:tblGrid>
      <w:tr w:rsidR="00FB1BEB" w14:paraId="347B0906" w14:textId="77777777">
        <w:tblPrEx>
          <w:tblCellMar>
            <w:top w:w="0" w:type="dxa"/>
            <w:bottom w:w="0" w:type="dxa"/>
          </w:tblCellMar>
        </w:tblPrEx>
        <w:trPr>
          <w:tblHeader/>
        </w:trPr>
        <w:tc>
          <w:tcPr>
            <w:tcW w:w="2995" w:type="dxa"/>
            <w:shd w:val="clear" w:color="auto" w:fill="2E5395"/>
            <w:tcMar>
              <w:top w:w="100" w:type="dxa"/>
              <w:left w:w="120" w:type="dxa"/>
              <w:bottom w:w="100" w:type="dxa"/>
              <w:right w:w="120" w:type="dxa"/>
            </w:tcMar>
          </w:tcPr>
          <w:p w14:paraId="4646337D" w14:textId="77777777" w:rsidR="00FB1BEB" w:rsidRDefault="00000000">
            <w:r>
              <w:rPr>
                <w:b/>
                <w:bCs/>
                <w:color w:val="FFFFFF"/>
              </w:rPr>
              <w:t>Resource</w:t>
            </w:r>
          </w:p>
        </w:tc>
        <w:tc>
          <w:tcPr>
            <w:tcW w:w="6365" w:type="dxa"/>
            <w:shd w:val="clear" w:color="auto" w:fill="2E5395"/>
            <w:tcMar>
              <w:top w:w="100" w:type="dxa"/>
              <w:left w:w="120" w:type="dxa"/>
              <w:bottom w:w="100" w:type="dxa"/>
              <w:right w:w="120" w:type="dxa"/>
            </w:tcMar>
          </w:tcPr>
          <w:p w14:paraId="0E322325" w14:textId="77777777" w:rsidR="00FB1BEB" w:rsidRDefault="00000000">
            <w:r>
              <w:rPr>
                <w:b/>
                <w:bCs/>
                <w:color w:val="FFFFFF"/>
              </w:rPr>
              <w:t>How We Leverage It</w:t>
            </w:r>
          </w:p>
        </w:tc>
      </w:tr>
      <w:tr w:rsidR="00FB1BEB" w14:paraId="6A6884E5" w14:textId="77777777">
        <w:tblPrEx>
          <w:tblCellMar>
            <w:top w:w="0" w:type="dxa"/>
            <w:bottom w:w="0" w:type="dxa"/>
          </w:tblCellMar>
        </w:tblPrEx>
        <w:tc>
          <w:tcPr>
            <w:tcW w:w="2995" w:type="dxa"/>
            <w:tcMar>
              <w:top w:w="100" w:type="dxa"/>
              <w:left w:w="120" w:type="dxa"/>
              <w:bottom w:w="100" w:type="dxa"/>
              <w:right w:w="120" w:type="dxa"/>
            </w:tcMar>
          </w:tcPr>
          <w:p w14:paraId="6F160910" w14:textId="77777777" w:rsidR="00FB1BEB" w:rsidRDefault="00000000">
            <w:r>
              <w:t xml:space="preserve">Existing Excel workbooks (Sample - Superstore, </w:t>
            </w:r>
            <w:proofErr w:type="spellStart"/>
            <w:r>
              <w:t>segment_analysis</w:t>
            </w:r>
            <w:proofErr w:type="spellEnd"/>
            <w:r>
              <w:t xml:space="preserve">, </w:t>
            </w:r>
            <w:proofErr w:type="spellStart"/>
            <w:r>
              <w:t>state_analysis</w:t>
            </w:r>
            <w:proofErr w:type="spellEnd"/>
            <w:r>
              <w:t>)</w:t>
            </w:r>
          </w:p>
        </w:tc>
        <w:tc>
          <w:tcPr>
            <w:tcW w:w="6365" w:type="dxa"/>
            <w:tcMar>
              <w:top w:w="100" w:type="dxa"/>
              <w:left w:w="120" w:type="dxa"/>
              <w:bottom w:w="100" w:type="dxa"/>
              <w:right w:w="120" w:type="dxa"/>
            </w:tcMar>
          </w:tcPr>
          <w:p w14:paraId="3B669B81" w14:textId="77777777" w:rsidR="00FB1BEB" w:rsidRDefault="00000000">
            <w:pPr>
              <w:spacing w:after="60"/>
            </w:pPr>
            <w:r>
              <w:t>Source of truth for the raw data model, pivot layouts, calculated fields, and slicers we need to reproduce in Power BI.</w:t>
            </w:r>
          </w:p>
        </w:tc>
      </w:tr>
      <w:tr w:rsidR="00FB1BEB" w14:paraId="54666395" w14:textId="77777777">
        <w:tblPrEx>
          <w:tblCellMar>
            <w:top w:w="0" w:type="dxa"/>
            <w:bottom w:w="0" w:type="dxa"/>
          </w:tblCellMar>
        </w:tblPrEx>
        <w:tc>
          <w:tcPr>
            <w:tcW w:w="2995" w:type="dxa"/>
            <w:tcMar>
              <w:top w:w="100" w:type="dxa"/>
              <w:left w:w="120" w:type="dxa"/>
              <w:bottom w:w="100" w:type="dxa"/>
              <w:right w:w="120" w:type="dxa"/>
            </w:tcMar>
          </w:tcPr>
          <w:p w14:paraId="46BF27A6" w14:textId="77777777" w:rsidR="00FB1BEB" w:rsidRDefault="00000000">
            <w:r>
              <w:t>Copilot in three access modes (file-aware, metadata-only, model-integrated)</w:t>
            </w:r>
          </w:p>
        </w:tc>
        <w:tc>
          <w:tcPr>
            <w:tcW w:w="6365" w:type="dxa"/>
            <w:tcMar>
              <w:top w:w="100" w:type="dxa"/>
              <w:left w:w="120" w:type="dxa"/>
              <w:bottom w:w="100" w:type="dxa"/>
              <w:right w:w="120" w:type="dxa"/>
            </w:tcMar>
          </w:tcPr>
          <w:p w14:paraId="2E60D8B5" w14:textId="77777777" w:rsidR="00FB1BEB" w:rsidRDefault="00000000">
            <w:pPr>
              <w:spacing w:after="60"/>
            </w:pPr>
            <w:r>
              <w:t>Each mode has a different capability ceiling. Matching the right prompt style to the right mode (Section 2) avoids wasted round-trips and inconsistent output.</w:t>
            </w:r>
          </w:p>
        </w:tc>
      </w:tr>
      <w:tr w:rsidR="00FB1BEB" w14:paraId="5C759DCD" w14:textId="77777777">
        <w:tblPrEx>
          <w:tblCellMar>
            <w:top w:w="0" w:type="dxa"/>
            <w:bottom w:w="0" w:type="dxa"/>
          </w:tblCellMar>
        </w:tblPrEx>
        <w:tc>
          <w:tcPr>
            <w:tcW w:w="2995" w:type="dxa"/>
            <w:tcMar>
              <w:top w:w="100" w:type="dxa"/>
              <w:left w:w="120" w:type="dxa"/>
              <w:bottom w:w="100" w:type="dxa"/>
              <w:right w:w="120" w:type="dxa"/>
            </w:tcMar>
          </w:tcPr>
          <w:p w14:paraId="77071E12" w14:textId="77777777" w:rsidR="00FB1BEB" w:rsidRDefault="00000000">
            <w:r>
              <w:t>Power BI Desktop / Service licensing</w:t>
            </w:r>
          </w:p>
        </w:tc>
        <w:tc>
          <w:tcPr>
            <w:tcW w:w="6365" w:type="dxa"/>
            <w:tcMar>
              <w:top w:w="100" w:type="dxa"/>
              <w:left w:w="120" w:type="dxa"/>
              <w:bottom w:w="100" w:type="dxa"/>
              <w:right w:w="120" w:type="dxa"/>
            </w:tcMar>
          </w:tcPr>
          <w:p w14:paraId="67199BA9" w14:textId="77777777" w:rsidR="00FB1BEB" w:rsidRDefault="00000000">
            <w:pPr>
              <w:spacing w:after="60"/>
            </w:pPr>
            <w:r>
              <w:t>Where the actual build, validation, and publishing happens — Copilot accelerates the drafting, but the model still needs to be loaded and checked here.</w:t>
            </w:r>
          </w:p>
        </w:tc>
      </w:tr>
      <w:tr w:rsidR="00FB1BEB" w14:paraId="6887E39C" w14:textId="77777777">
        <w:tblPrEx>
          <w:tblCellMar>
            <w:top w:w="0" w:type="dxa"/>
            <w:bottom w:w="0" w:type="dxa"/>
          </w:tblCellMar>
        </w:tblPrEx>
        <w:tc>
          <w:tcPr>
            <w:tcW w:w="2995" w:type="dxa"/>
            <w:tcMar>
              <w:top w:w="100" w:type="dxa"/>
              <w:left w:w="120" w:type="dxa"/>
              <w:bottom w:w="100" w:type="dxa"/>
              <w:right w:w="120" w:type="dxa"/>
            </w:tcMar>
          </w:tcPr>
          <w:p w14:paraId="2733A188" w14:textId="77777777" w:rsidR="00FB1BEB" w:rsidRDefault="00000000">
            <w:r>
              <w:t>This playbook itself</w:t>
            </w:r>
          </w:p>
        </w:tc>
        <w:tc>
          <w:tcPr>
            <w:tcW w:w="6365" w:type="dxa"/>
            <w:tcMar>
              <w:top w:w="100" w:type="dxa"/>
              <w:left w:w="120" w:type="dxa"/>
              <w:bottom w:w="100" w:type="dxa"/>
              <w:right w:w="120" w:type="dxa"/>
            </w:tcMar>
          </w:tcPr>
          <w:p w14:paraId="02C8B301" w14:textId="77777777" w:rsidR="00FB1BEB" w:rsidRDefault="00000000">
            <w:pPr>
              <w:spacing w:after="60"/>
            </w:pPr>
            <w:r>
              <w:t>A standardized, reusable prompt library so every analyst produces the same structured inventory, DAX naming, and validation steps — not ad hoc, one-off prompting.</w:t>
            </w:r>
          </w:p>
        </w:tc>
      </w:tr>
    </w:tbl>
    <w:p w14:paraId="4033C4FF" w14:textId="77777777" w:rsidR="00FB1BEB" w:rsidRDefault="00FB1BEB">
      <w:pPr>
        <w:spacing w:after="160"/>
      </w:pPr>
    </w:p>
    <w:p w14:paraId="1D1935A4" w14:textId="77777777" w:rsidR="00FB1BEB" w:rsidRDefault="00000000">
      <w:pPr>
        <w:spacing w:after="160"/>
      </w:pPr>
      <w:r>
        <w:t>The main lever we have is standardization: instead of every analyst improvising a prompt, we use one governed "migration architect" prompt framework (Section 2) across all three Copilot access modes, so the output is consistent and auditable regardless of which Copilot surface is available on a given engagement.</w:t>
      </w:r>
    </w:p>
    <w:p w14:paraId="6B2BA799" w14:textId="77777777" w:rsidR="00FB1BEB" w:rsidRDefault="00000000">
      <w:pPr>
        <w:pStyle w:val="Heading1"/>
        <w:spacing w:before="400" w:after="200"/>
      </w:pPr>
      <w:r>
        <w:t>2. Prompts to Give the Existing Copilot to Convert Excel Reports to Power BI (The Prompt Playbook)</w:t>
      </w:r>
    </w:p>
    <w:p w14:paraId="04C97C51" w14:textId="77777777" w:rsidR="00FB1BEB" w:rsidRDefault="00000000">
      <w:pPr>
        <w:spacing w:after="160"/>
      </w:pPr>
      <w:r>
        <w:t>This is the core playbook: a structured set of prompts covering three scenarios, depending on what access and tooling is available. Each scenario now opens with a single governing "migration architect" prompt — role, input, objectives, and strict rules — followed by short task prompts that operate under that same governance.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1"/>
        <w:gridCol w:w="7049"/>
      </w:tblGrid>
      <w:tr w:rsidR="00FB1BEB" w14:paraId="50249C5D" w14:textId="77777777">
        <w:tblPrEx>
          <w:tblCellMar>
            <w:top w:w="0" w:type="dxa"/>
            <w:bottom w:w="0" w:type="dxa"/>
          </w:tblCellMar>
        </w:tblPrEx>
        <w:trPr>
          <w:tblHeader/>
        </w:trPr>
        <w:tc>
          <w:tcPr>
            <w:tcW w:w="2808" w:type="dxa"/>
            <w:shd w:val="clear" w:color="auto" w:fill="2E5395"/>
            <w:tcMar>
              <w:top w:w="100" w:type="dxa"/>
              <w:left w:w="120" w:type="dxa"/>
              <w:bottom w:w="100" w:type="dxa"/>
              <w:right w:w="120" w:type="dxa"/>
            </w:tcMar>
          </w:tcPr>
          <w:p w14:paraId="40B2D9E9" w14:textId="77777777" w:rsidR="00FB1BEB" w:rsidRDefault="00000000">
            <w:r>
              <w:rPr>
                <w:b/>
                <w:bCs/>
                <w:color w:val="FFFFFF"/>
              </w:rPr>
              <w:t>Scenario</w:t>
            </w:r>
          </w:p>
        </w:tc>
        <w:tc>
          <w:tcPr>
            <w:tcW w:w="6552" w:type="dxa"/>
            <w:shd w:val="clear" w:color="auto" w:fill="2E5395"/>
            <w:tcMar>
              <w:top w:w="100" w:type="dxa"/>
              <w:left w:w="120" w:type="dxa"/>
              <w:bottom w:w="100" w:type="dxa"/>
              <w:right w:w="120" w:type="dxa"/>
            </w:tcMar>
          </w:tcPr>
          <w:p w14:paraId="285E991C" w14:textId="77777777" w:rsidR="00FB1BEB" w:rsidRDefault="00000000">
            <w:r>
              <w:rPr>
                <w:b/>
                <w:bCs/>
                <w:color w:val="FFFFFF"/>
              </w:rPr>
              <w:t>What Copilot Can See / Who Builds</w:t>
            </w:r>
          </w:p>
        </w:tc>
      </w:tr>
      <w:tr w:rsidR="00FB1BEB" w14:paraId="11AC4C17" w14:textId="77777777">
        <w:tblPrEx>
          <w:tblCellMar>
            <w:top w:w="0" w:type="dxa"/>
            <w:bottom w:w="0" w:type="dxa"/>
          </w:tblCellMar>
        </w:tblPrEx>
        <w:tc>
          <w:tcPr>
            <w:tcW w:w="2808" w:type="dxa"/>
            <w:tcMar>
              <w:top w:w="100" w:type="dxa"/>
              <w:left w:w="120" w:type="dxa"/>
              <w:bottom w:w="100" w:type="dxa"/>
              <w:right w:w="120" w:type="dxa"/>
            </w:tcMar>
          </w:tcPr>
          <w:p w14:paraId="278F89C8" w14:textId="77777777" w:rsidR="00FB1BEB" w:rsidRDefault="00000000">
            <w:r>
              <w:t>1. Excel file shared with Copilot</w:t>
            </w:r>
          </w:p>
        </w:tc>
        <w:tc>
          <w:tcPr>
            <w:tcW w:w="6552" w:type="dxa"/>
            <w:tcMar>
              <w:top w:w="100" w:type="dxa"/>
              <w:left w:w="120" w:type="dxa"/>
              <w:bottom w:w="100" w:type="dxa"/>
              <w:right w:w="120" w:type="dxa"/>
            </w:tcMar>
          </w:tcPr>
          <w:p w14:paraId="48A58A02" w14:textId="77777777" w:rsidR="00FB1BEB" w:rsidRDefault="00000000">
            <w:pPr>
              <w:spacing w:after="60"/>
            </w:pPr>
            <w:r>
              <w:t>Copilot reads the actual workbook (sheets, pivot layout, calculated fields, slicers) if uploaded to a file-aware Copilot (e.g., Microsoft 365 Copilot Chat, Copilot in Excel). You still perform every Power BI build step manually — Copilot only advises and generates code.</w:t>
            </w:r>
          </w:p>
        </w:tc>
      </w:tr>
      <w:tr w:rsidR="00FB1BEB" w14:paraId="7DC1A7F5" w14:textId="77777777">
        <w:tblPrEx>
          <w:tblCellMar>
            <w:top w:w="0" w:type="dxa"/>
            <w:bottom w:w="0" w:type="dxa"/>
          </w:tblCellMar>
        </w:tblPrEx>
        <w:tc>
          <w:tcPr>
            <w:tcW w:w="2808" w:type="dxa"/>
            <w:tcMar>
              <w:top w:w="100" w:type="dxa"/>
              <w:left w:w="120" w:type="dxa"/>
              <w:bottom w:w="100" w:type="dxa"/>
              <w:right w:w="120" w:type="dxa"/>
            </w:tcMar>
          </w:tcPr>
          <w:p w14:paraId="19EFCE46" w14:textId="77777777" w:rsidR="00FB1BEB" w:rsidRDefault="00000000">
            <w:r>
              <w:t>2. No file shared — metadata only</w:t>
            </w:r>
          </w:p>
        </w:tc>
        <w:tc>
          <w:tcPr>
            <w:tcW w:w="6552" w:type="dxa"/>
            <w:tcMar>
              <w:top w:w="100" w:type="dxa"/>
              <w:left w:w="120" w:type="dxa"/>
              <w:bottom w:w="100" w:type="dxa"/>
              <w:right w:w="120" w:type="dxa"/>
            </w:tcMar>
          </w:tcPr>
          <w:p w14:paraId="1FC90496" w14:textId="77777777" w:rsidR="00FB1BEB" w:rsidRDefault="00000000">
            <w:pPr>
              <w:spacing w:after="60"/>
            </w:pPr>
            <w:r>
              <w:t>Copilot sees nothing on its own — only what you type: sheet names, columns, pivot structure, formulas, slicers. You still build manually in Power BI.</w:t>
            </w:r>
          </w:p>
        </w:tc>
      </w:tr>
      <w:tr w:rsidR="00FB1BEB" w14:paraId="38C5F568" w14:textId="77777777">
        <w:tblPrEx>
          <w:tblCellMar>
            <w:top w:w="0" w:type="dxa"/>
            <w:bottom w:w="0" w:type="dxa"/>
          </w:tblCellMar>
        </w:tblPrEx>
        <w:tc>
          <w:tcPr>
            <w:tcW w:w="2808" w:type="dxa"/>
            <w:tcMar>
              <w:top w:w="100" w:type="dxa"/>
              <w:left w:w="120" w:type="dxa"/>
              <w:bottom w:w="100" w:type="dxa"/>
              <w:right w:w="120" w:type="dxa"/>
            </w:tcMar>
          </w:tcPr>
          <w:p w14:paraId="09556E6C" w14:textId="77777777" w:rsidR="00FB1BEB" w:rsidRDefault="00000000">
            <w:r>
              <w:t>3. Copilot integrated inside Power BI</w:t>
            </w:r>
          </w:p>
        </w:tc>
        <w:tc>
          <w:tcPr>
            <w:tcW w:w="6552" w:type="dxa"/>
            <w:tcMar>
              <w:top w:w="100" w:type="dxa"/>
              <w:left w:w="120" w:type="dxa"/>
              <w:bottom w:w="100" w:type="dxa"/>
              <w:right w:w="120" w:type="dxa"/>
            </w:tcMar>
          </w:tcPr>
          <w:p w14:paraId="2D79E7FF" w14:textId="77777777" w:rsidR="00FB1BEB" w:rsidRDefault="00000000">
            <w:pPr>
              <w:spacing w:after="60"/>
            </w:pPr>
            <w:r>
              <w:t>Copilot sees your actual loaded data model (tables, columns, relationships, existing measures) and can directly generate DAX, build visuals, and summarize the report. You still load the data and validate everything.</w:t>
            </w:r>
          </w:p>
        </w:tc>
      </w:tr>
    </w:tbl>
    <w:p w14:paraId="1D647378" w14:textId="77777777" w:rsidR="00FB1BEB" w:rsidRDefault="00000000">
      <w:pPr>
        <w:spacing w:before="120" w:after="200"/>
      </w:pPr>
      <w:r>
        <w:rPr>
          <w:i/>
          <w:iCs/>
          <w:color w:val="555555"/>
        </w:rPr>
        <w:lastRenderedPageBreak/>
        <w:t xml:space="preserve">Prompts below are written for your actual workbook (Sample - Superstore, </w:t>
      </w:r>
      <w:proofErr w:type="spellStart"/>
      <w:r>
        <w:rPr>
          <w:i/>
          <w:iCs/>
          <w:color w:val="555555"/>
        </w:rPr>
        <w:t>segment_analysis</w:t>
      </w:r>
      <w:proofErr w:type="spellEnd"/>
      <w:r>
        <w:rPr>
          <w:i/>
          <w:iCs/>
          <w:color w:val="555555"/>
        </w:rPr>
        <w:t xml:space="preserve">, </w:t>
      </w:r>
      <w:proofErr w:type="spellStart"/>
      <w:r>
        <w:rPr>
          <w:i/>
          <w:iCs/>
          <w:color w:val="555555"/>
        </w:rPr>
        <w:t>state_analysis</w:t>
      </w:r>
      <w:proofErr w:type="spellEnd"/>
      <w:r>
        <w:rPr>
          <w:i/>
          <w:iCs/>
          <w:color w:val="555555"/>
        </w:rPr>
        <w:t>) — swap in your own table/field names for other workbooks.</w:t>
      </w:r>
    </w:p>
    <w:p w14:paraId="31AE9085" w14:textId="77777777" w:rsidR="00FB1BEB" w:rsidRDefault="00000000">
      <w:pPr>
        <w:pStyle w:val="Heading2"/>
        <w:spacing w:before="300" w:after="150"/>
      </w:pPr>
      <w:r>
        <w:t>Scenario 1 — Excel File Shared With Copilot</w:t>
      </w:r>
    </w:p>
    <w:p w14:paraId="10EB1490" w14:textId="77777777" w:rsidR="00FB1BEB" w:rsidRDefault="00000000">
      <w:pPr>
        <w:spacing w:after="160"/>
      </w:pPr>
      <w:r>
        <w:t>Use this when you can attach or open the actual .xlsx file in a Copilot that supports it. Start every Scenario 1 chat with the governing prompt below, then run the task prompts underneath it in the same conversation.</w:t>
      </w:r>
    </w:p>
    <w:p w14:paraId="25808E6A" w14:textId="77777777" w:rsidR="00FB1BEB" w:rsidRDefault="00000000">
      <w:pPr>
        <w:pStyle w:val="Heading3"/>
        <w:spacing w:before="240" w:after="120"/>
      </w:pPr>
      <w:r>
        <w:t>2.1 Governing prompt (paste first)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313556CB"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4FE43187" w14:textId="77777777" w:rsidR="00FB1BEB" w:rsidRDefault="00000000">
            <w:pPr>
              <w:spacing w:after="60"/>
            </w:pPr>
            <w:r>
              <w:rPr>
                <w:rFonts w:ascii="Consolas" w:eastAsia="Consolas" w:hAnsi="Consolas" w:cs="Consolas"/>
                <w:b/>
                <w:bCs/>
                <w:color w:val="2E5395"/>
                <w:sz w:val="19"/>
                <w:szCs w:val="19"/>
              </w:rPr>
              <w:t>ROLE</w:t>
            </w:r>
          </w:p>
          <w:p w14:paraId="004CEAA7" w14:textId="77777777" w:rsidR="00FB1BEB" w:rsidRDefault="00000000">
            <w:pPr>
              <w:spacing w:after="60"/>
            </w:pPr>
            <w:r>
              <w:rPr>
                <w:rFonts w:ascii="Consolas" w:eastAsia="Consolas" w:hAnsi="Consolas" w:cs="Consolas"/>
                <w:color w:val="222222"/>
                <w:sz w:val="19"/>
                <w:szCs w:val="19"/>
              </w:rPr>
              <w:t>You are a principal enterprise BI migration architect responsible for</w:t>
            </w:r>
          </w:p>
          <w:p w14:paraId="21D2BDA5" w14:textId="77777777" w:rsidR="00FB1BEB" w:rsidRDefault="00000000">
            <w:pPr>
              <w:spacing w:after="60"/>
            </w:pPr>
            <w:r>
              <w:rPr>
                <w:rFonts w:ascii="Consolas" w:eastAsia="Consolas" w:hAnsi="Consolas" w:cs="Consolas"/>
                <w:color w:val="222222"/>
                <w:sz w:val="19"/>
                <w:szCs w:val="19"/>
              </w:rPr>
              <w:t>Excel-to-Power BI migration, DAX generation, semantic modeling, and</w:t>
            </w:r>
          </w:p>
          <w:p w14:paraId="2CC22688" w14:textId="77777777" w:rsidR="00FB1BEB" w:rsidRDefault="00000000">
            <w:pPr>
              <w:spacing w:after="60"/>
            </w:pPr>
            <w:r>
              <w:rPr>
                <w:rFonts w:ascii="Consolas" w:eastAsia="Consolas" w:hAnsi="Consolas" w:cs="Consolas"/>
                <w:color w:val="222222"/>
                <w:sz w:val="19"/>
                <w:szCs w:val="19"/>
              </w:rPr>
              <w:t>performance optimization.</w:t>
            </w:r>
          </w:p>
          <w:p w14:paraId="2F4CEB20" w14:textId="77777777" w:rsidR="00FB1BEB" w:rsidRDefault="00FB1BEB">
            <w:pPr>
              <w:spacing w:after="60"/>
            </w:pPr>
          </w:p>
          <w:p w14:paraId="34E4FB8C" w14:textId="77777777" w:rsidR="00FB1BEB" w:rsidRDefault="00000000">
            <w:pPr>
              <w:spacing w:after="60"/>
            </w:pPr>
            <w:r>
              <w:rPr>
                <w:rFonts w:ascii="Consolas" w:eastAsia="Consolas" w:hAnsi="Consolas" w:cs="Consolas"/>
                <w:b/>
                <w:bCs/>
                <w:color w:val="2E5395"/>
                <w:sz w:val="19"/>
                <w:szCs w:val="19"/>
              </w:rPr>
              <w:t>INPUT</w:t>
            </w:r>
          </w:p>
          <w:p w14:paraId="4F930A4B" w14:textId="77777777" w:rsidR="00FB1BEB" w:rsidRDefault="00000000">
            <w:pPr>
              <w:spacing w:after="60"/>
            </w:pPr>
            <w:r>
              <w:rPr>
                <w:rFonts w:ascii="Consolas" w:eastAsia="Consolas" w:hAnsi="Consolas" w:cs="Consolas"/>
                <w:color w:val="222222"/>
                <w:sz w:val="19"/>
                <w:szCs w:val="19"/>
              </w:rPr>
              <w:t xml:space="preserve">Attached Excel workbook (.xlsx) — Sample - Superstore, </w:t>
            </w:r>
            <w:proofErr w:type="spellStart"/>
            <w:r>
              <w:rPr>
                <w:rFonts w:ascii="Consolas" w:eastAsia="Consolas" w:hAnsi="Consolas" w:cs="Consolas"/>
                <w:color w:val="222222"/>
                <w:sz w:val="19"/>
                <w:szCs w:val="19"/>
              </w:rPr>
              <w:t>segment_analysis</w:t>
            </w:r>
            <w:proofErr w:type="spellEnd"/>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state_analysis</w:t>
            </w:r>
            <w:proofErr w:type="spellEnd"/>
          </w:p>
          <w:p w14:paraId="56FEB051" w14:textId="77777777" w:rsidR="00FB1BEB" w:rsidRDefault="00FB1BEB">
            <w:pPr>
              <w:spacing w:after="60"/>
            </w:pPr>
          </w:p>
          <w:p w14:paraId="03BF01CD" w14:textId="77777777" w:rsidR="00FB1BEB" w:rsidRDefault="00000000">
            <w:pPr>
              <w:spacing w:after="60"/>
            </w:pPr>
            <w:r>
              <w:rPr>
                <w:rFonts w:ascii="Consolas" w:eastAsia="Consolas" w:hAnsi="Consolas" w:cs="Consolas"/>
                <w:b/>
                <w:bCs/>
                <w:color w:val="2E5395"/>
                <w:sz w:val="19"/>
                <w:szCs w:val="19"/>
              </w:rPr>
              <w:t>OBJECTIVES</w:t>
            </w:r>
          </w:p>
          <w:p w14:paraId="51B4B7F0" w14:textId="77777777" w:rsidR="00FB1BEB" w:rsidRDefault="00000000">
            <w:pPr>
              <w:spacing w:after="60"/>
            </w:pPr>
            <w:r>
              <w:rPr>
                <w:rFonts w:ascii="Consolas" w:eastAsia="Consolas" w:hAnsi="Consolas" w:cs="Consolas"/>
                <w:color w:val="222222"/>
                <w:sz w:val="19"/>
                <w:szCs w:val="19"/>
              </w:rPr>
              <w:t>1. Extract every pivot table's structure (Rows/Columns/Values/Filters), calculated fields, and slicers directly from the attached workbook</w:t>
            </w:r>
          </w:p>
          <w:p w14:paraId="1D01614F" w14:textId="77777777" w:rsidR="00FB1BEB" w:rsidRDefault="00000000">
            <w:pPr>
              <w:spacing w:after="60"/>
            </w:pPr>
            <w:r>
              <w:rPr>
                <w:rFonts w:ascii="Consolas" w:eastAsia="Consolas" w:hAnsi="Consolas" w:cs="Consolas"/>
                <w:color w:val="222222"/>
                <w:sz w:val="19"/>
                <w:szCs w:val="19"/>
              </w:rPr>
              <w:t>2. Convert Excel pivot logic and calculated-field formulas into Power BI DAX</w:t>
            </w:r>
          </w:p>
          <w:p w14:paraId="58FED57C" w14:textId="77777777" w:rsidR="00FB1BEB" w:rsidRDefault="00000000">
            <w:pPr>
              <w:spacing w:after="60"/>
            </w:pPr>
            <w:r>
              <w:rPr>
                <w:rFonts w:ascii="Consolas" w:eastAsia="Consolas" w:hAnsi="Consolas" w:cs="Consolas"/>
                <w:color w:val="222222"/>
                <w:sz w:val="19"/>
                <w:szCs w:val="19"/>
              </w:rPr>
              <w:t>3. Build a star-schema semantic model from the workbook's tables</w:t>
            </w:r>
          </w:p>
          <w:p w14:paraId="4350E252" w14:textId="77777777" w:rsidR="00FB1BEB" w:rsidRDefault="00000000">
            <w:pPr>
              <w:spacing w:after="60"/>
            </w:pPr>
            <w:r>
              <w:rPr>
                <w:rFonts w:ascii="Consolas" w:eastAsia="Consolas" w:hAnsi="Consolas" w:cs="Consolas"/>
                <w:color w:val="222222"/>
                <w:sz w:val="19"/>
                <w:szCs w:val="19"/>
              </w:rPr>
              <w:t>4. Detect relationships and identify fact-table grain</w:t>
            </w:r>
          </w:p>
          <w:p w14:paraId="11072953" w14:textId="77777777" w:rsidR="00FB1BEB" w:rsidRDefault="00000000">
            <w:pPr>
              <w:spacing w:after="60"/>
            </w:pPr>
            <w:r>
              <w:rPr>
                <w:rFonts w:ascii="Consolas" w:eastAsia="Consolas" w:hAnsi="Consolas" w:cs="Consolas"/>
                <w:color w:val="222222"/>
                <w:sz w:val="19"/>
                <w:szCs w:val="19"/>
              </w:rPr>
              <w:t>5. Resolve column lineage across sheets and pivot sources</w:t>
            </w:r>
          </w:p>
          <w:p w14:paraId="5AC91E35" w14:textId="77777777" w:rsidR="00FB1BEB" w:rsidRDefault="00000000">
            <w:pPr>
              <w:spacing w:after="60"/>
            </w:pPr>
            <w:r>
              <w:rPr>
                <w:rFonts w:ascii="Consolas" w:eastAsia="Consolas" w:hAnsi="Consolas" w:cs="Consolas"/>
                <w:color w:val="222222"/>
                <w:sz w:val="19"/>
                <w:szCs w:val="19"/>
              </w:rPr>
              <w:t>6. Flag performance considerations (cardinality, relationship direction, measure design)</w:t>
            </w:r>
          </w:p>
          <w:p w14:paraId="7098B4E9" w14:textId="77777777" w:rsidR="00FB1BEB" w:rsidRDefault="00000000">
            <w:pPr>
              <w:spacing w:after="60"/>
            </w:pPr>
            <w:r>
              <w:rPr>
                <w:rFonts w:ascii="Consolas" w:eastAsia="Consolas" w:hAnsi="Consolas" w:cs="Consolas"/>
                <w:color w:val="222222"/>
                <w:sz w:val="19"/>
                <w:szCs w:val="19"/>
              </w:rPr>
              <w:t>7. Produce a build-ready inventory and mapping output I can hand to Power BI Desktop</w:t>
            </w:r>
          </w:p>
          <w:p w14:paraId="2D6150CC" w14:textId="77777777" w:rsidR="00FB1BEB" w:rsidRDefault="00000000">
            <w:pPr>
              <w:spacing w:after="60"/>
            </w:pPr>
            <w:r>
              <w:rPr>
                <w:rFonts w:ascii="Consolas" w:eastAsia="Consolas" w:hAnsi="Consolas" w:cs="Consolas"/>
                <w:color w:val="222222"/>
                <w:sz w:val="19"/>
                <w:szCs w:val="19"/>
              </w:rPr>
              <w:t>8. Ensure all DAX is execution-safe and production-grade</w:t>
            </w:r>
          </w:p>
          <w:p w14:paraId="09656938" w14:textId="77777777" w:rsidR="00FB1BEB" w:rsidRDefault="00FB1BEB">
            <w:pPr>
              <w:spacing w:after="60"/>
            </w:pPr>
          </w:p>
          <w:p w14:paraId="12824B49" w14:textId="77777777" w:rsidR="00FB1BEB" w:rsidRDefault="00000000">
            <w:pPr>
              <w:spacing w:after="60"/>
            </w:pPr>
            <w:r>
              <w:rPr>
                <w:rFonts w:ascii="Consolas" w:eastAsia="Consolas" w:hAnsi="Consolas" w:cs="Consolas"/>
                <w:color w:val="222222"/>
                <w:sz w:val="19"/>
                <w:szCs w:val="19"/>
              </w:rPr>
              <w:t>STRICT RULES (NON-NEGOTIABLE)</w:t>
            </w:r>
          </w:p>
          <w:p w14:paraId="2B8EDD01" w14:textId="77777777" w:rsidR="00FB1BEB" w:rsidRDefault="00000000">
            <w:pPr>
              <w:spacing w:after="60"/>
            </w:pPr>
            <w:r>
              <w:rPr>
                <w:rFonts w:ascii="Consolas" w:eastAsia="Consolas" w:hAnsi="Consolas" w:cs="Consolas"/>
                <w:color w:val="222222"/>
                <w:sz w:val="19"/>
                <w:szCs w:val="19"/>
              </w:rPr>
              <w:t>- Extract calculated-field and pivot logic ONLY from what is explicitly provided (attached file, typed description, or live model) — never assume fields that weren't stated</w:t>
            </w:r>
          </w:p>
          <w:p w14:paraId="22C12CA8" w14:textId="77777777" w:rsidR="00FB1BEB" w:rsidRDefault="00000000">
            <w:pPr>
              <w:spacing w:after="60"/>
            </w:pPr>
            <w:r>
              <w:rPr>
                <w:rFonts w:ascii="Consolas" w:eastAsia="Consolas" w:hAnsi="Consolas" w:cs="Consolas"/>
                <w:color w:val="222222"/>
                <w:sz w:val="19"/>
                <w:szCs w:val="19"/>
              </w:rPr>
              <w:t>- Preserve formulas exactly as given (no inference, no simplification)</w:t>
            </w:r>
          </w:p>
          <w:p w14:paraId="67DAF2D5" w14:textId="77777777" w:rsidR="00FB1BEB" w:rsidRDefault="00000000">
            <w:pPr>
              <w:spacing w:after="60"/>
            </w:pPr>
            <w:r>
              <w:rPr>
                <w:rFonts w:ascii="Consolas" w:eastAsia="Consolas" w:hAnsi="Consolas" w:cs="Consolas"/>
                <w:color w:val="222222"/>
                <w:sz w:val="19"/>
                <w:szCs w:val="19"/>
              </w:rPr>
              <w:t>- Maintain Excel's exact calculation behavior — including quirks such as a calculated field evaluated on aggregated totals rather than row level — unless a "corrected" version is explicitly requested</w:t>
            </w:r>
          </w:p>
          <w:p w14:paraId="55A2D25C" w14:textId="77777777" w:rsidR="00FB1BEB" w:rsidRDefault="00000000">
            <w:pPr>
              <w:spacing w:after="60"/>
            </w:pPr>
            <w:r>
              <w:rPr>
                <w:rFonts w:ascii="Consolas" w:eastAsia="Consolas" w:hAnsi="Consolas" w:cs="Consolas"/>
                <w:color w:val="222222"/>
                <w:sz w:val="19"/>
                <w:szCs w:val="19"/>
              </w:rPr>
              <w:t>- Do NOT introduce any new business logic</w:t>
            </w:r>
          </w:p>
          <w:p w14:paraId="626CEC5C" w14:textId="77777777" w:rsidR="00FB1BEB" w:rsidRDefault="00000000">
            <w:pPr>
              <w:spacing w:after="60"/>
            </w:pPr>
            <w:r>
              <w:rPr>
                <w:rFonts w:ascii="Consolas" w:eastAsia="Consolas" w:hAnsi="Consolas" w:cs="Consolas"/>
                <w:color w:val="222222"/>
                <w:sz w:val="19"/>
                <w:szCs w:val="19"/>
              </w:rPr>
              <w:t>- Do NOT rewrite or optimize business semantics unless explicitly asked to</w:t>
            </w:r>
          </w:p>
          <w:p w14:paraId="07B47691" w14:textId="77777777" w:rsidR="00FB1BEB" w:rsidRDefault="00000000">
            <w:pPr>
              <w:spacing w:after="60"/>
            </w:pPr>
            <w:r>
              <w:rPr>
                <w:rFonts w:ascii="Consolas" w:eastAsia="Consolas" w:hAnsi="Consolas" w:cs="Consolas"/>
                <w:color w:val="222222"/>
                <w:sz w:val="19"/>
                <w:szCs w:val="19"/>
              </w:rPr>
              <w:t>- Output only what the specific task asks for — no extra commentary unless requested</w:t>
            </w:r>
          </w:p>
        </w:tc>
      </w:tr>
    </w:tbl>
    <w:p w14:paraId="664F7379" w14:textId="77777777" w:rsidR="00FB1BEB" w:rsidRDefault="00000000">
      <w:pPr>
        <w:pStyle w:val="Heading3"/>
        <w:spacing w:before="240" w:after="120"/>
      </w:pPr>
      <w:r>
        <w:t>2.2 Task prompts (run in order, same chat)</w:t>
      </w:r>
    </w:p>
    <w:p w14:paraId="110DDEF9" w14:textId="77777777" w:rsidR="00FB1BEB" w:rsidRDefault="00000000">
      <w:pPr>
        <w:spacing w:after="120"/>
      </w:pPr>
      <w:r>
        <w:rPr>
          <w:b/>
          <w:bCs/>
        </w:rPr>
        <w:t>Workbook inventory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0EE7083F"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5C2FAD27" w14:textId="77777777" w:rsidR="00FB1BEB" w:rsidRDefault="00000000">
            <w:pPr>
              <w:spacing w:after="60"/>
            </w:pPr>
            <w:r>
              <w:rPr>
                <w:rFonts w:ascii="Consolas" w:eastAsia="Consolas" w:hAnsi="Consolas" w:cs="Consolas"/>
                <w:color w:val="222222"/>
                <w:sz w:val="19"/>
                <w:szCs w:val="19"/>
              </w:rPr>
              <w:t>Analyze the attached workbook and give me a structured inventory, one section</w:t>
            </w:r>
          </w:p>
          <w:p w14:paraId="2C12A1F0" w14:textId="77777777" w:rsidR="00FB1BEB" w:rsidRDefault="00000000">
            <w:pPr>
              <w:spacing w:after="60"/>
            </w:pPr>
            <w:r>
              <w:rPr>
                <w:rFonts w:ascii="Consolas" w:eastAsia="Consolas" w:hAnsi="Consolas" w:cs="Consolas"/>
                <w:color w:val="222222"/>
                <w:sz w:val="19"/>
                <w:szCs w:val="19"/>
              </w:rPr>
              <w:t>per sheet: raw data vs. pivot table; if a pivot, the exact Rows/Columns/Values</w:t>
            </w:r>
          </w:p>
          <w:p w14:paraId="61DB35D3" w14:textId="77777777" w:rsidR="00FB1BEB" w:rsidRDefault="00000000">
            <w:pPr>
              <w:spacing w:after="60"/>
            </w:pPr>
            <w:r>
              <w:rPr>
                <w:rFonts w:ascii="Consolas" w:eastAsia="Consolas" w:hAnsi="Consolas" w:cs="Consolas"/>
                <w:color w:val="222222"/>
                <w:sz w:val="19"/>
                <w:szCs w:val="19"/>
              </w:rPr>
              <w:t>fields and aggregations; any calculated fields with their exact formulas; and</w:t>
            </w:r>
          </w:p>
          <w:p w14:paraId="31ACBDFD" w14:textId="77777777" w:rsidR="00FB1BEB" w:rsidRDefault="00000000">
            <w:pPr>
              <w:spacing w:after="60"/>
            </w:pPr>
            <w:r>
              <w:rPr>
                <w:rFonts w:ascii="Consolas" w:eastAsia="Consolas" w:hAnsi="Consolas" w:cs="Consolas"/>
                <w:color w:val="222222"/>
                <w:sz w:val="19"/>
                <w:szCs w:val="19"/>
              </w:rPr>
              <w:t>any slicers, which fields they filter, and which pivot table(s) they connect to.</w:t>
            </w:r>
          </w:p>
          <w:p w14:paraId="4B0160AF" w14:textId="77777777" w:rsidR="00FB1BEB" w:rsidRDefault="00000000">
            <w:pPr>
              <w:spacing w:after="60"/>
            </w:pPr>
            <w:r>
              <w:rPr>
                <w:rFonts w:ascii="Consolas" w:eastAsia="Consolas" w:hAnsi="Consolas" w:cs="Consolas"/>
                <w:color w:val="222222"/>
                <w:sz w:val="19"/>
                <w:szCs w:val="19"/>
              </w:rPr>
              <w:t>Output only the structured inventory, no commentary.</w:t>
            </w:r>
          </w:p>
        </w:tc>
      </w:tr>
    </w:tbl>
    <w:p w14:paraId="5034173A" w14:textId="77777777" w:rsidR="00FB1BEB" w:rsidRDefault="00000000">
      <w:pPr>
        <w:spacing w:after="120"/>
      </w:pPr>
      <w:r>
        <w:rPr>
          <w:b/>
          <w:bCs/>
        </w:rPr>
        <w:t>Data model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394E6C78"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796BEAB4" w14:textId="77777777" w:rsidR="00FB1BEB" w:rsidRDefault="00000000">
            <w:pPr>
              <w:spacing w:after="60"/>
            </w:pPr>
            <w:r>
              <w:rPr>
                <w:rFonts w:ascii="Consolas" w:eastAsia="Consolas" w:hAnsi="Consolas" w:cs="Consolas"/>
                <w:color w:val="222222"/>
                <w:sz w:val="19"/>
                <w:szCs w:val="19"/>
              </w:rPr>
              <w:lastRenderedPageBreak/>
              <w:t>Based on the attached workbook, give me a Power BI data model plan: which</w:t>
            </w:r>
          </w:p>
          <w:p w14:paraId="3C17E50A" w14:textId="77777777" w:rsidR="00FB1BEB" w:rsidRDefault="00000000">
            <w:pPr>
              <w:spacing w:after="60"/>
            </w:pPr>
            <w:r>
              <w:rPr>
                <w:rFonts w:ascii="Consolas" w:eastAsia="Consolas" w:hAnsi="Consolas" w:cs="Consolas"/>
                <w:color w:val="222222"/>
                <w:sz w:val="19"/>
                <w:szCs w:val="19"/>
              </w:rPr>
              <w:t>table(s) to import as-is, whether any columns should become separate</w:t>
            </w:r>
          </w:p>
          <w:p w14:paraId="7BBA8EF7" w14:textId="77777777" w:rsidR="00FB1BEB" w:rsidRDefault="00000000">
            <w:pPr>
              <w:spacing w:after="60"/>
            </w:pPr>
            <w:r>
              <w:rPr>
                <w:rFonts w:ascii="Consolas" w:eastAsia="Consolas" w:hAnsi="Consolas" w:cs="Consolas"/>
                <w:color w:val="222222"/>
                <w:sz w:val="19"/>
                <w:szCs w:val="19"/>
              </w:rPr>
              <w:t>dimension tables, and what relationships to create (table, column, direction,</w:t>
            </w:r>
          </w:p>
          <w:p w14:paraId="3F0B8DDF" w14:textId="77777777" w:rsidR="00FB1BEB" w:rsidRDefault="00000000">
            <w:pPr>
              <w:spacing w:after="60"/>
            </w:pPr>
            <w:r>
              <w:rPr>
                <w:rFonts w:ascii="Consolas" w:eastAsia="Consolas" w:hAnsi="Consolas" w:cs="Consolas"/>
                <w:color w:val="222222"/>
                <w:sz w:val="19"/>
                <w:szCs w:val="19"/>
              </w:rPr>
              <w:t>cardinality). Output only a numbered list.</w:t>
            </w:r>
          </w:p>
        </w:tc>
      </w:tr>
    </w:tbl>
    <w:p w14:paraId="10A403E0" w14:textId="77777777" w:rsidR="00FB1BEB" w:rsidRDefault="00000000">
      <w:pPr>
        <w:spacing w:after="120"/>
      </w:pPr>
      <w:r>
        <w:rPr>
          <w:b/>
          <w:bCs/>
        </w:rPr>
        <w:t>DAX measures direct from the 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56F1ED88"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7F355867" w14:textId="77777777" w:rsidR="00FB1BEB" w:rsidRDefault="00000000">
            <w:pPr>
              <w:spacing w:after="60"/>
            </w:pPr>
            <w:r>
              <w:rPr>
                <w:rFonts w:ascii="Consolas" w:eastAsia="Consolas" w:hAnsi="Consolas" w:cs="Consolas"/>
                <w:color w:val="222222"/>
                <w:sz w:val="19"/>
                <w:szCs w:val="19"/>
              </w:rPr>
              <w:t>Using the attached workbook, write the DAX measures needed to reproduce</w:t>
            </w:r>
          </w:p>
          <w:p w14:paraId="3C8D51D1" w14:textId="77777777" w:rsidR="00FB1BEB" w:rsidRDefault="00000000">
            <w:pPr>
              <w:spacing w:after="60"/>
            </w:pPr>
            <w:r>
              <w:rPr>
                <w:rFonts w:ascii="Consolas" w:eastAsia="Consolas" w:hAnsi="Consolas" w:cs="Consolas"/>
                <w:color w:val="222222"/>
                <w:sz w:val="19"/>
                <w:szCs w:val="19"/>
              </w:rPr>
              <w:t>every pivot table's Values in Power BI, using the exact table and field names</w:t>
            </w:r>
          </w:p>
          <w:p w14:paraId="14889612" w14:textId="77777777" w:rsidR="00FB1BEB" w:rsidRDefault="00000000">
            <w:pPr>
              <w:spacing w:after="60"/>
            </w:pPr>
            <w:r>
              <w:rPr>
                <w:rFonts w:ascii="Consolas" w:eastAsia="Consolas" w:hAnsi="Consolas" w:cs="Consolas"/>
                <w:color w:val="222222"/>
                <w:sz w:val="19"/>
                <w:szCs w:val="19"/>
              </w:rPr>
              <w:t>from the file. Output only DAX code blocks, one per measure, no explanation.</w:t>
            </w:r>
          </w:p>
        </w:tc>
      </w:tr>
    </w:tbl>
    <w:p w14:paraId="1A324EB4" w14:textId="77777777" w:rsidR="00FB1BEB" w:rsidRDefault="00000000">
      <w:pPr>
        <w:spacing w:after="120"/>
      </w:pPr>
      <w:r>
        <w:rPr>
          <w:b/>
          <w:bCs/>
        </w:rPr>
        <w:t>Calculated field handling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03EBE6F9"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17021022" w14:textId="77777777" w:rsidR="00FB1BEB" w:rsidRDefault="00000000">
            <w:pPr>
              <w:spacing w:after="60"/>
            </w:pPr>
            <w:r>
              <w:rPr>
                <w:rFonts w:ascii="Consolas" w:eastAsia="Consolas" w:hAnsi="Consolas" w:cs="Consolas"/>
                <w:color w:val="222222"/>
                <w:sz w:val="19"/>
                <w:szCs w:val="19"/>
              </w:rPr>
              <w:t>The attached workbook has a pivot calculated field. Identify its name and</w:t>
            </w:r>
          </w:p>
          <w:p w14:paraId="4531996E" w14:textId="77777777" w:rsidR="00FB1BEB" w:rsidRDefault="00000000">
            <w:pPr>
              <w:spacing w:after="60"/>
            </w:pPr>
            <w:r>
              <w:rPr>
                <w:rFonts w:ascii="Consolas" w:eastAsia="Consolas" w:hAnsi="Consolas" w:cs="Consolas"/>
                <w:color w:val="222222"/>
                <w:sz w:val="19"/>
                <w:szCs w:val="19"/>
              </w:rPr>
              <w:t>formula, tell me whether it is evaluated row-by-row or on aggregated totals,</w:t>
            </w:r>
          </w:p>
          <w:p w14:paraId="1AD7E9D4" w14:textId="77777777" w:rsidR="00FB1BEB" w:rsidRDefault="00000000">
            <w:pPr>
              <w:spacing w:after="60"/>
            </w:pPr>
            <w:r>
              <w:rPr>
                <w:rFonts w:ascii="Consolas" w:eastAsia="Consolas" w:hAnsi="Consolas" w:cs="Consolas"/>
                <w:color w:val="222222"/>
                <w:sz w:val="19"/>
                <w:szCs w:val="19"/>
              </w:rPr>
              <w:t>and give me two DAX measures: one that replicates its exact current behavior</w:t>
            </w:r>
          </w:p>
          <w:p w14:paraId="68322DD3" w14:textId="77777777" w:rsidR="00FB1BEB" w:rsidRDefault="00000000">
            <w:pPr>
              <w:spacing w:after="60"/>
            </w:pPr>
            <w:r>
              <w:rPr>
                <w:rFonts w:ascii="Consolas" w:eastAsia="Consolas" w:hAnsi="Consolas" w:cs="Consolas"/>
                <w:color w:val="222222"/>
                <w:sz w:val="19"/>
                <w:szCs w:val="19"/>
              </w:rPr>
              <w:t>(As-Is), and one that corrects it to a proper row-level SUMX calculation</w:t>
            </w:r>
          </w:p>
          <w:p w14:paraId="6814E040" w14:textId="77777777" w:rsidR="00FB1BEB" w:rsidRDefault="00000000">
            <w:pPr>
              <w:spacing w:after="60"/>
            </w:pPr>
            <w:r>
              <w:rPr>
                <w:rFonts w:ascii="Consolas" w:eastAsia="Consolas" w:hAnsi="Consolas" w:cs="Consolas"/>
                <w:color w:val="222222"/>
                <w:sz w:val="19"/>
                <w:szCs w:val="19"/>
              </w:rPr>
              <w:t>(Corrected).</w:t>
            </w:r>
          </w:p>
        </w:tc>
      </w:tr>
    </w:tbl>
    <w:p w14:paraId="0C088B45" w14:textId="77777777" w:rsidR="00FB1BEB" w:rsidRDefault="00000000">
      <w:pPr>
        <w:spacing w:after="120"/>
      </w:pPr>
      <w:r>
        <w:rPr>
          <w:b/>
          <w:bCs/>
        </w:rPr>
        <w:t>Beginner build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4A2FAAD7"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3ED37B02" w14:textId="77777777" w:rsidR="00FB1BEB" w:rsidRDefault="00000000">
            <w:pPr>
              <w:spacing w:after="60"/>
            </w:pPr>
            <w:r>
              <w:rPr>
                <w:rFonts w:ascii="Consolas" w:eastAsia="Consolas" w:hAnsi="Consolas" w:cs="Consolas"/>
                <w:color w:val="222222"/>
                <w:sz w:val="19"/>
                <w:szCs w:val="19"/>
              </w:rPr>
              <w:t>Using the attached workbook's structure, give me a complete beginner's</w:t>
            </w:r>
          </w:p>
          <w:p w14:paraId="5222C442" w14:textId="77777777" w:rsidR="00FB1BEB" w:rsidRDefault="00000000">
            <w:pPr>
              <w:spacing w:after="60"/>
            </w:pPr>
            <w:r>
              <w:rPr>
                <w:rFonts w:ascii="Consolas" w:eastAsia="Consolas" w:hAnsi="Consolas" w:cs="Consolas"/>
                <w:color w:val="222222"/>
                <w:sz w:val="19"/>
                <w:szCs w:val="19"/>
              </w:rPr>
              <w:t>numbered walkthrough for rebuilding it in Power BI Desktop: importing the</w:t>
            </w:r>
          </w:p>
          <w:p w14:paraId="1ACFEB39" w14:textId="77777777" w:rsidR="00FB1BEB" w:rsidRDefault="00000000">
            <w:pPr>
              <w:spacing w:after="60"/>
            </w:pPr>
            <w:r>
              <w:rPr>
                <w:rFonts w:ascii="Consolas" w:eastAsia="Consolas" w:hAnsi="Consolas" w:cs="Consolas"/>
                <w:color w:val="222222"/>
                <w:sz w:val="19"/>
                <w:szCs w:val="19"/>
              </w:rPr>
              <w:t>data, creating relationships, adding the DAX measures, building each visual</w:t>
            </w:r>
          </w:p>
          <w:p w14:paraId="357FBBFB" w14:textId="77777777" w:rsidR="00FB1BEB" w:rsidRDefault="00000000">
            <w:pPr>
              <w:spacing w:after="60"/>
            </w:pPr>
            <w:r>
              <w:rPr>
                <w:rFonts w:ascii="Consolas" w:eastAsia="Consolas" w:hAnsi="Consolas" w:cs="Consolas"/>
                <w:color w:val="222222"/>
                <w:sz w:val="19"/>
                <w:szCs w:val="19"/>
              </w:rPr>
              <w:t>with exact field-well placement, and adding slicers that match the ones in</w:t>
            </w:r>
          </w:p>
          <w:p w14:paraId="005B5099" w14:textId="77777777" w:rsidR="00FB1BEB" w:rsidRDefault="00000000">
            <w:pPr>
              <w:spacing w:after="60"/>
            </w:pPr>
            <w:r>
              <w:rPr>
                <w:rFonts w:ascii="Consolas" w:eastAsia="Consolas" w:hAnsi="Consolas" w:cs="Consolas"/>
                <w:color w:val="222222"/>
                <w:sz w:val="19"/>
                <w:szCs w:val="19"/>
              </w:rPr>
              <w:t>the Excel file. Name every button and menu exactly as it appears on screen.</w:t>
            </w:r>
          </w:p>
        </w:tc>
      </w:tr>
    </w:tbl>
    <w:p w14:paraId="21B9C8DC" w14:textId="77777777" w:rsidR="00FB1BEB" w:rsidRDefault="00000000">
      <w:pPr>
        <w:spacing w:before="120" w:after="200"/>
      </w:pPr>
      <w:r>
        <w:rPr>
          <w:i/>
          <w:iCs/>
          <w:color w:val="555555"/>
        </w:rPr>
        <w:t>Even here, Copilot only produces instructions and code — you still perform every click in Power BI Desktop yourself and validate the output against the original workbook.</w:t>
      </w:r>
    </w:p>
    <w:p w14:paraId="6F5B5E1C" w14:textId="77777777" w:rsidR="00FB1BEB" w:rsidRDefault="00000000">
      <w:pPr>
        <w:pStyle w:val="Heading2"/>
        <w:spacing w:before="300" w:after="150"/>
      </w:pPr>
      <w:r>
        <w:t>Scenario 2 — No File Shared (Metadata Only)</w:t>
      </w:r>
    </w:p>
    <w:p w14:paraId="1F364F3C" w14:textId="77777777" w:rsidR="00FB1BEB" w:rsidRDefault="00000000">
      <w:pPr>
        <w:spacing w:after="160"/>
      </w:pPr>
      <w:r>
        <w:t>Use this when Copilot cannot see your file at all (e.g., Edge-integrated Copilot, or any Copilot without file upload). Every prompt must carry the full data description inline.</w:t>
      </w:r>
    </w:p>
    <w:p w14:paraId="018A7C67" w14:textId="77777777" w:rsidR="00FB1BEB" w:rsidRDefault="00000000">
      <w:pPr>
        <w:pStyle w:val="Heading3"/>
        <w:spacing w:before="240" w:after="120"/>
      </w:pPr>
      <w:r>
        <w:t>2.3 Governing prompt (paste first)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0101F8B7"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38D33976" w14:textId="77777777" w:rsidR="00FB1BEB" w:rsidRDefault="00000000">
            <w:pPr>
              <w:spacing w:after="60"/>
            </w:pPr>
            <w:r>
              <w:rPr>
                <w:rFonts w:ascii="Consolas" w:eastAsia="Consolas" w:hAnsi="Consolas" w:cs="Consolas"/>
                <w:b/>
                <w:bCs/>
                <w:color w:val="2E5395"/>
                <w:sz w:val="19"/>
                <w:szCs w:val="19"/>
              </w:rPr>
              <w:t>ROLE</w:t>
            </w:r>
          </w:p>
          <w:p w14:paraId="1A5026A2" w14:textId="77777777" w:rsidR="00FB1BEB" w:rsidRDefault="00000000">
            <w:pPr>
              <w:spacing w:after="60"/>
            </w:pPr>
            <w:r>
              <w:rPr>
                <w:rFonts w:ascii="Consolas" w:eastAsia="Consolas" w:hAnsi="Consolas" w:cs="Consolas"/>
                <w:color w:val="222222"/>
                <w:sz w:val="19"/>
                <w:szCs w:val="19"/>
              </w:rPr>
              <w:t>You are a principal enterprise BI migration architect responsible for</w:t>
            </w:r>
          </w:p>
          <w:p w14:paraId="0FE6CDBA" w14:textId="77777777" w:rsidR="00FB1BEB" w:rsidRDefault="00000000">
            <w:pPr>
              <w:spacing w:after="60"/>
            </w:pPr>
            <w:r>
              <w:rPr>
                <w:rFonts w:ascii="Consolas" w:eastAsia="Consolas" w:hAnsi="Consolas" w:cs="Consolas"/>
                <w:color w:val="222222"/>
                <w:sz w:val="19"/>
                <w:szCs w:val="19"/>
              </w:rPr>
              <w:t>Excel-to-Power BI migration, DAX generation, semantic modeling, and</w:t>
            </w:r>
          </w:p>
          <w:p w14:paraId="246F06E1" w14:textId="77777777" w:rsidR="00FB1BEB" w:rsidRDefault="00000000">
            <w:pPr>
              <w:spacing w:after="60"/>
            </w:pPr>
            <w:r>
              <w:rPr>
                <w:rFonts w:ascii="Consolas" w:eastAsia="Consolas" w:hAnsi="Consolas" w:cs="Consolas"/>
                <w:color w:val="222222"/>
                <w:sz w:val="19"/>
                <w:szCs w:val="19"/>
              </w:rPr>
              <w:t>performance optimization.</w:t>
            </w:r>
          </w:p>
          <w:p w14:paraId="5267A2F4" w14:textId="77777777" w:rsidR="00FB1BEB" w:rsidRDefault="00FB1BEB">
            <w:pPr>
              <w:spacing w:after="60"/>
            </w:pPr>
          </w:p>
          <w:p w14:paraId="6CE353D6" w14:textId="77777777" w:rsidR="00FB1BEB" w:rsidRDefault="00000000">
            <w:pPr>
              <w:spacing w:after="60"/>
            </w:pPr>
            <w:r>
              <w:rPr>
                <w:rFonts w:ascii="Consolas" w:eastAsia="Consolas" w:hAnsi="Consolas" w:cs="Consolas"/>
                <w:b/>
                <w:bCs/>
                <w:color w:val="2E5395"/>
                <w:sz w:val="19"/>
                <w:szCs w:val="19"/>
              </w:rPr>
              <w:t>INPUT</w:t>
            </w:r>
          </w:p>
          <w:p w14:paraId="681439D7" w14:textId="77777777" w:rsidR="00FB1BEB" w:rsidRDefault="00000000">
            <w:pPr>
              <w:spacing w:after="60"/>
            </w:pPr>
            <w:r>
              <w:rPr>
                <w:rFonts w:ascii="Consolas" w:eastAsia="Consolas" w:hAnsi="Consolas" w:cs="Consolas"/>
                <w:color w:val="222222"/>
                <w:sz w:val="19"/>
                <w:szCs w:val="19"/>
              </w:rPr>
              <w:t>Typed data description only — no file access. Paste the Master Data Description (2.4) before any task prompt.</w:t>
            </w:r>
          </w:p>
          <w:p w14:paraId="6AFBEC1B" w14:textId="77777777" w:rsidR="00FB1BEB" w:rsidRDefault="00FB1BEB">
            <w:pPr>
              <w:spacing w:after="60"/>
            </w:pPr>
          </w:p>
          <w:p w14:paraId="5D9DC370" w14:textId="77777777" w:rsidR="00FB1BEB" w:rsidRDefault="00000000">
            <w:pPr>
              <w:spacing w:after="60"/>
            </w:pPr>
            <w:r>
              <w:rPr>
                <w:rFonts w:ascii="Consolas" w:eastAsia="Consolas" w:hAnsi="Consolas" w:cs="Consolas"/>
                <w:b/>
                <w:bCs/>
                <w:color w:val="2E5395"/>
                <w:sz w:val="19"/>
                <w:szCs w:val="19"/>
              </w:rPr>
              <w:t>OBJECTIVES</w:t>
            </w:r>
          </w:p>
          <w:p w14:paraId="085F94CE" w14:textId="77777777" w:rsidR="00FB1BEB" w:rsidRDefault="00000000">
            <w:pPr>
              <w:spacing w:after="60"/>
            </w:pPr>
            <w:r>
              <w:rPr>
                <w:rFonts w:ascii="Consolas" w:eastAsia="Consolas" w:hAnsi="Consolas" w:cs="Consolas"/>
                <w:color w:val="222222"/>
                <w:sz w:val="19"/>
                <w:szCs w:val="19"/>
              </w:rPr>
              <w:t>1. Extract pivot structure and calculated-field logic ONLY from the typed description that follows</w:t>
            </w:r>
          </w:p>
          <w:p w14:paraId="55DC52A4" w14:textId="77777777" w:rsidR="00FB1BEB" w:rsidRDefault="00000000">
            <w:pPr>
              <w:spacing w:after="60"/>
            </w:pPr>
            <w:r>
              <w:rPr>
                <w:rFonts w:ascii="Consolas" w:eastAsia="Consolas" w:hAnsi="Consolas" w:cs="Consolas"/>
                <w:color w:val="222222"/>
                <w:sz w:val="19"/>
                <w:szCs w:val="19"/>
              </w:rPr>
              <w:t>2. Convert the described Excel pivot logic and calculated-field formulas into Power BI DAX</w:t>
            </w:r>
          </w:p>
          <w:p w14:paraId="005B3313" w14:textId="77777777" w:rsidR="00FB1BEB" w:rsidRDefault="00000000">
            <w:pPr>
              <w:spacing w:after="60"/>
            </w:pPr>
            <w:r>
              <w:rPr>
                <w:rFonts w:ascii="Consolas" w:eastAsia="Consolas" w:hAnsi="Consolas" w:cs="Consolas"/>
                <w:color w:val="222222"/>
                <w:sz w:val="19"/>
                <w:szCs w:val="19"/>
              </w:rPr>
              <w:lastRenderedPageBreak/>
              <w:t>3. Build a star-schema semantic model from the described tables</w:t>
            </w:r>
          </w:p>
          <w:p w14:paraId="45C31D0B" w14:textId="77777777" w:rsidR="00FB1BEB" w:rsidRDefault="00000000">
            <w:pPr>
              <w:spacing w:after="60"/>
            </w:pPr>
            <w:r>
              <w:rPr>
                <w:rFonts w:ascii="Consolas" w:eastAsia="Consolas" w:hAnsi="Consolas" w:cs="Consolas"/>
                <w:color w:val="222222"/>
                <w:sz w:val="19"/>
                <w:szCs w:val="19"/>
              </w:rPr>
              <w:t>4. Detect relationships and identify fact-table grain from the description</w:t>
            </w:r>
          </w:p>
          <w:p w14:paraId="693E113A" w14:textId="77777777" w:rsidR="00FB1BEB" w:rsidRDefault="00000000">
            <w:pPr>
              <w:spacing w:after="60"/>
            </w:pPr>
            <w:r>
              <w:rPr>
                <w:rFonts w:ascii="Consolas" w:eastAsia="Consolas" w:hAnsi="Consolas" w:cs="Consolas"/>
                <w:color w:val="222222"/>
                <w:sz w:val="19"/>
                <w:szCs w:val="19"/>
              </w:rPr>
              <w:t>5. Resolve column lineage across the described sheets and pivot sources</w:t>
            </w:r>
          </w:p>
          <w:p w14:paraId="0D27CB52" w14:textId="77777777" w:rsidR="00FB1BEB" w:rsidRDefault="00000000">
            <w:pPr>
              <w:spacing w:after="60"/>
            </w:pPr>
            <w:r>
              <w:rPr>
                <w:rFonts w:ascii="Consolas" w:eastAsia="Consolas" w:hAnsi="Consolas" w:cs="Consolas"/>
                <w:color w:val="222222"/>
                <w:sz w:val="19"/>
                <w:szCs w:val="19"/>
              </w:rPr>
              <w:t>6. Flag performance considerations (cardinality, relationship direction, measure design)</w:t>
            </w:r>
          </w:p>
          <w:p w14:paraId="4AAFB5D2" w14:textId="77777777" w:rsidR="00FB1BEB" w:rsidRDefault="00000000">
            <w:pPr>
              <w:spacing w:after="60"/>
            </w:pPr>
            <w:r>
              <w:rPr>
                <w:rFonts w:ascii="Consolas" w:eastAsia="Consolas" w:hAnsi="Consolas" w:cs="Consolas"/>
                <w:color w:val="222222"/>
                <w:sz w:val="19"/>
                <w:szCs w:val="19"/>
              </w:rPr>
              <w:t>7. Produce a build-ready mapping output I can hand to Power BI Desktop</w:t>
            </w:r>
          </w:p>
          <w:p w14:paraId="51DF197F" w14:textId="77777777" w:rsidR="00FB1BEB" w:rsidRDefault="00000000">
            <w:pPr>
              <w:spacing w:after="60"/>
            </w:pPr>
            <w:r>
              <w:rPr>
                <w:rFonts w:ascii="Consolas" w:eastAsia="Consolas" w:hAnsi="Consolas" w:cs="Consolas"/>
                <w:color w:val="222222"/>
                <w:sz w:val="19"/>
                <w:szCs w:val="19"/>
              </w:rPr>
              <w:t>8. Ensure all DAX is execution-safe and production-grade</w:t>
            </w:r>
          </w:p>
          <w:p w14:paraId="76E1FFAA" w14:textId="77777777" w:rsidR="00FB1BEB" w:rsidRDefault="00FB1BEB">
            <w:pPr>
              <w:spacing w:after="60"/>
            </w:pPr>
          </w:p>
          <w:p w14:paraId="571A177D" w14:textId="77777777" w:rsidR="00FB1BEB" w:rsidRDefault="00000000">
            <w:pPr>
              <w:spacing w:after="60"/>
            </w:pPr>
            <w:r>
              <w:rPr>
                <w:rFonts w:ascii="Consolas" w:eastAsia="Consolas" w:hAnsi="Consolas" w:cs="Consolas"/>
                <w:color w:val="222222"/>
                <w:sz w:val="19"/>
                <w:szCs w:val="19"/>
              </w:rPr>
              <w:t>STRICT RULES (NON-NEGOTIABLE)</w:t>
            </w:r>
          </w:p>
          <w:p w14:paraId="1F0404A2" w14:textId="77777777" w:rsidR="00FB1BEB" w:rsidRDefault="00000000">
            <w:pPr>
              <w:spacing w:after="60"/>
            </w:pPr>
            <w:r>
              <w:rPr>
                <w:rFonts w:ascii="Consolas" w:eastAsia="Consolas" w:hAnsi="Consolas" w:cs="Consolas"/>
                <w:color w:val="222222"/>
                <w:sz w:val="19"/>
                <w:szCs w:val="19"/>
              </w:rPr>
              <w:t>- Extract calculated-field and pivot logic ONLY from what is explicitly provided (attached file, typed description, or live model) — never assume fields that weren't stated</w:t>
            </w:r>
          </w:p>
          <w:p w14:paraId="783275BE" w14:textId="77777777" w:rsidR="00FB1BEB" w:rsidRDefault="00000000">
            <w:pPr>
              <w:spacing w:after="60"/>
            </w:pPr>
            <w:r>
              <w:rPr>
                <w:rFonts w:ascii="Consolas" w:eastAsia="Consolas" w:hAnsi="Consolas" w:cs="Consolas"/>
                <w:color w:val="222222"/>
                <w:sz w:val="19"/>
                <w:szCs w:val="19"/>
              </w:rPr>
              <w:t>- Preserve formulas exactly as given (no inference, no simplification)</w:t>
            </w:r>
          </w:p>
          <w:p w14:paraId="42DBF162" w14:textId="77777777" w:rsidR="00FB1BEB" w:rsidRDefault="00000000">
            <w:pPr>
              <w:spacing w:after="60"/>
            </w:pPr>
            <w:r>
              <w:rPr>
                <w:rFonts w:ascii="Consolas" w:eastAsia="Consolas" w:hAnsi="Consolas" w:cs="Consolas"/>
                <w:color w:val="222222"/>
                <w:sz w:val="19"/>
                <w:szCs w:val="19"/>
              </w:rPr>
              <w:t>- Maintain Excel's exact calculation behavior — including quirks such as a calculated field evaluated on aggregated totals rather than row level — unless a "corrected" version is explicitly requested</w:t>
            </w:r>
          </w:p>
          <w:p w14:paraId="0AC82415" w14:textId="77777777" w:rsidR="00FB1BEB" w:rsidRDefault="00000000">
            <w:pPr>
              <w:spacing w:after="60"/>
            </w:pPr>
            <w:r>
              <w:rPr>
                <w:rFonts w:ascii="Consolas" w:eastAsia="Consolas" w:hAnsi="Consolas" w:cs="Consolas"/>
                <w:color w:val="222222"/>
                <w:sz w:val="19"/>
                <w:szCs w:val="19"/>
              </w:rPr>
              <w:t>- Do NOT introduce any new business logic</w:t>
            </w:r>
          </w:p>
          <w:p w14:paraId="3B1CE730" w14:textId="77777777" w:rsidR="00FB1BEB" w:rsidRDefault="00000000">
            <w:pPr>
              <w:spacing w:after="60"/>
            </w:pPr>
            <w:r>
              <w:rPr>
                <w:rFonts w:ascii="Consolas" w:eastAsia="Consolas" w:hAnsi="Consolas" w:cs="Consolas"/>
                <w:color w:val="222222"/>
                <w:sz w:val="19"/>
                <w:szCs w:val="19"/>
              </w:rPr>
              <w:t>- Do NOT rewrite or optimize business semantics unless explicitly asked to</w:t>
            </w:r>
          </w:p>
          <w:p w14:paraId="5EDDE0B2" w14:textId="77777777" w:rsidR="00FB1BEB" w:rsidRDefault="00000000">
            <w:pPr>
              <w:spacing w:after="60"/>
            </w:pPr>
            <w:r>
              <w:rPr>
                <w:rFonts w:ascii="Consolas" w:eastAsia="Consolas" w:hAnsi="Consolas" w:cs="Consolas"/>
                <w:color w:val="222222"/>
                <w:sz w:val="19"/>
                <w:szCs w:val="19"/>
              </w:rPr>
              <w:t>- Output only what the specific task asks for — no extra commentary unless requested</w:t>
            </w:r>
          </w:p>
        </w:tc>
      </w:tr>
    </w:tbl>
    <w:p w14:paraId="43AF351C" w14:textId="77777777" w:rsidR="00FB1BEB" w:rsidRDefault="00000000">
      <w:pPr>
        <w:pStyle w:val="Heading3"/>
        <w:spacing w:before="240" w:after="120"/>
      </w:pPr>
      <w:r>
        <w:lastRenderedPageBreak/>
        <w:t>2.4 Master data description (paste this first, every session)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58E5B8DC"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33954898" w14:textId="77777777" w:rsidR="00FB1BEB" w:rsidRDefault="00000000">
            <w:pPr>
              <w:spacing w:after="60"/>
            </w:pPr>
            <w:r>
              <w:rPr>
                <w:rFonts w:ascii="Consolas" w:eastAsia="Consolas" w:hAnsi="Consolas" w:cs="Consolas"/>
                <w:color w:val="222222"/>
                <w:sz w:val="19"/>
                <w:szCs w:val="19"/>
              </w:rPr>
              <w:t>My workbook has:</w:t>
            </w:r>
          </w:p>
          <w:p w14:paraId="010EB0DC" w14:textId="77777777" w:rsidR="00FB1BEB" w:rsidRDefault="00000000">
            <w:pPr>
              <w:spacing w:after="60"/>
            </w:pPr>
            <w:r>
              <w:rPr>
                <w:rFonts w:ascii="Consolas" w:eastAsia="Consolas" w:hAnsi="Consolas" w:cs="Consolas"/>
                <w:color w:val="222222"/>
                <w:sz w:val="19"/>
                <w:szCs w:val="19"/>
              </w:rPr>
              <w:t>- Sample - Superstore (raw table: Order ID, Order Date, Segment, State,</w:t>
            </w:r>
          </w:p>
          <w:p w14:paraId="2BA39FE5" w14:textId="77777777" w:rsidR="00FB1BEB" w:rsidRDefault="00000000">
            <w:pPr>
              <w:spacing w:after="60"/>
            </w:pPr>
            <w:r>
              <w:rPr>
                <w:rFonts w:ascii="Consolas" w:eastAsia="Consolas" w:hAnsi="Consolas" w:cs="Consolas"/>
                <w:color w:val="222222"/>
                <w:sz w:val="19"/>
                <w:szCs w:val="19"/>
              </w:rPr>
              <w:t xml:space="preserve">  Region, Category, Sub-Category, Product Name, Sales, Quantity, Discount,</w:t>
            </w:r>
          </w:p>
          <w:p w14:paraId="3F39E1F8" w14:textId="77777777" w:rsidR="00FB1BEB" w:rsidRDefault="00000000">
            <w:pPr>
              <w:spacing w:after="60"/>
            </w:pPr>
            <w:r>
              <w:rPr>
                <w:rFonts w:ascii="Consolas" w:eastAsia="Consolas" w:hAnsi="Consolas" w:cs="Consolas"/>
                <w:color w:val="222222"/>
                <w:sz w:val="19"/>
                <w:szCs w:val="19"/>
              </w:rPr>
              <w:t xml:space="preserve">  Profit)</w:t>
            </w:r>
          </w:p>
          <w:p w14:paraId="2A9EBAE7" w14:textId="77777777" w:rsidR="00FB1BEB" w:rsidRDefault="00000000">
            <w:pPr>
              <w:spacing w:after="60"/>
            </w:pP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segment_analysis</w:t>
            </w:r>
            <w:proofErr w:type="spellEnd"/>
            <w:r>
              <w:rPr>
                <w:rFonts w:ascii="Consolas" w:eastAsia="Consolas" w:hAnsi="Consolas" w:cs="Consolas"/>
                <w:color w:val="222222"/>
                <w:sz w:val="19"/>
                <w:szCs w:val="19"/>
              </w:rPr>
              <w:t xml:space="preserve"> (pivot: Segment -&gt; Count of Order ID; and Segment -&gt;</w:t>
            </w:r>
          </w:p>
          <w:p w14:paraId="2674FCF2" w14:textId="77777777" w:rsidR="00FB1BEB" w:rsidRDefault="00000000">
            <w:pPr>
              <w:spacing w:after="60"/>
            </w:pPr>
            <w:r>
              <w:rPr>
                <w:rFonts w:ascii="Consolas" w:eastAsia="Consolas" w:hAnsi="Consolas" w:cs="Consolas"/>
                <w:color w:val="222222"/>
                <w:sz w:val="19"/>
                <w:szCs w:val="19"/>
              </w:rPr>
              <w:t xml:space="preserve">  Sum of Sales, Sum of Quantity, Sum of Profit)</w:t>
            </w:r>
          </w:p>
          <w:p w14:paraId="71189F43" w14:textId="77777777" w:rsidR="00FB1BEB" w:rsidRDefault="00000000">
            <w:pPr>
              <w:spacing w:after="60"/>
            </w:pP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state_analysis</w:t>
            </w:r>
            <w:proofErr w:type="spellEnd"/>
            <w:r>
              <w:rPr>
                <w:rFonts w:ascii="Consolas" w:eastAsia="Consolas" w:hAnsi="Consolas" w:cs="Consolas"/>
                <w:color w:val="222222"/>
                <w:sz w:val="19"/>
                <w:szCs w:val="19"/>
              </w:rPr>
              <w:t xml:space="preserve"> (pivot: State -&gt; Sum of Sales, Sum of Quantity, Sum of</w:t>
            </w:r>
          </w:p>
          <w:p w14:paraId="58A2B4E4" w14:textId="77777777" w:rsidR="00FB1BEB" w:rsidRDefault="00000000">
            <w:pPr>
              <w:spacing w:after="60"/>
            </w:pPr>
            <w:r>
              <w:rPr>
                <w:rFonts w:ascii="Consolas" w:eastAsia="Consolas" w:hAnsi="Consolas" w:cs="Consolas"/>
                <w:color w:val="222222"/>
                <w:sz w:val="19"/>
                <w:szCs w:val="19"/>
              </w:rPr>
              <w:t xml:space="preserve">  Profit, Sum of Discount; and matrix: State x Segment -&gt; Count of Order ID)</w:t>
            </w:r>
          </w:p>
          <w:p w14:paraId="750269DD" w14:textId="77777777" w:rsidR="00FB1BEB" w:rsidRDefault="00000000">
            <w:pPr>
              <w:spacing w:after="60"/>
            </w:pPr>
            <w:r>
              <w:rPr>
                <w:rFonts w:ascii="Consolas" w:eastAsia="Consolas" w:hAnsi="Consolas" w:cs="Consolas"/>
                <w:color w:val="222222"/>
                <w:sz w:val="19"/>
                <w:szCs w:val="19"/>
              </w:rPr>
              <w:t>- A calculated field "revenue" = Sales*Quantity, applied on aggregated</w:t>
            </w:r>
          </w:p>
          <w:p w14:paraId="78A437B8" w14:textId="77777777" w:rsidR="00FB1BEB" w:rsidRDefault="00000000">
            <w:pPr>
              <w:spacing w:after="60"/>
            </w:pPr>
            <w:r>
              <w:rPr>
                <w:rFonts w:ascii="Consolas" w:eastAsia="Consolas" w:hAnsi="Consolas" w:cs="Consolas"/>
                <w:color w:val="222222"/>
                <w:sz w:val="19"/>
                <w:szCs w:val="19"/>
              </w:rPr>
              <w:t xml:space="preserve">  totals, not row-by-row</w:t>
            </w:r>
          </w:p>
          <w:p w14:paraId="4EFA9889" w14:textId="77777777" w:rsidR="00FB1BEB" w:rsidRDefault="00000000">
            <w:pPr>
              <w:spacing w:after="60"/>
            </w:pPr>
            <w:r>
              <w:rPr>
                <w:rFonts w:ascii="Consolas" w:eastAsia="Consolas" w:hAnsi="Consolas" w:cs="Consolas"/>
                <w:color w:val="222222"/>
                <w:sz w:val="19"/>
                <w:szCs w:val="19"/>
              </w:rPr>
              <w:t>- Slicers: State/Region/Category/Sub-Category on the segment pivot; Segment</w:t>
            </w:r>
          </w:p>
          <w:p w14:paraId="7EBAA1FF" w14:textId="77777777" w:rsidR="00FB1BEB" w:rsidRDefault="00000000">
            <w:pPr>
              <w:spacing w:after="60"/>
            </w:pPr>
            <w:r>
              <w:rPr>
                <w:rFonts w:ascii="Consolas" w:eastAsia="Consolas" w:hAnsi="Consolas" w:cs="Consolas"/>
                <w:color w:val="222222"/>
                <w:sz w:val="19"/>
                <w:szCs w:val="19"/>
              </w:rPr>
              <w:t xml:space="preserve">  on the state pivot; Region/Category/Sub-Category on the matrix</w:t>
            </w:r>
          </w:p>
        </w:tc>
      </w:tr>
    </w:tbl>
    <w:p w14:paraId="7FF1A842" w14:textId="77777777" w:rsidR="00FB1BEB" w:rsidRDefault="00000000">
      <w:pPr>
        <w:pStyle w:val="Heading3"/>
        <w:spacing w:before="240" w:after="120"/>
      </w:pPr>
      <w:r>
        <w:t>2.5 Task prompts (follow-ups in the same chat)</w:t>
      </w:r>
    </w:p>
    <w:p w14:paraId="74D0F218" w14:textId="77777777" w:rsidR="00FB1BEB" w:rsidRDefault="00000000">
      <w:pPr>
        <w:spacing w:after="120"/>
      </w:pPr>
      <w:r>
        <w:rPr>
          <w:b/>
          <w:bCs/>
        </w:rPr>
        <w:t>Data model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7B2D22D9"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0EE48852" w14:textId="77777777" w:rsidR="00FB1BEB" w:rsidRDefault="00000000">
            <w:pPr>
              <w:spacing w:after="60"/>
            </w:pPr>
            <w:r>
              <w:rPr>
                <w:rFonts w:ascii="Consolas" w:eastAsia="Consolas" w:hAnsi="Consolas" w:cs="Consolas"/>
                <w:color w:val="222222"/>
                <w:sz w:val="19"/>
                <w:szCs w:val="19"/>
              </w:rPr>
              <w:t>Using the workbook I described above, give me a Power BI data model plan:</w:t>
            </w:r>
          </w:p>
          <w:p w14:paraId="704E602B" w14:textId="77777777" w:rsidR="00FB1BEB" w:rsidRDefault="00000000">
            <w:pPr>
              <w:spacing w:after="60"/>
            </w:pPr>
            <w:r>
              <w:rPr>
                <w:rFonts w:ascii="Consolas" w:eastAsia="Consolas" w:hAnsi="Consolas" w:cs="Consolas"/>
                <w:color w:val="222222"/>
                <w:sz w:val="19"/>
                <w:szCs w:val="19"/>
              </w:rPr>
              <w:t>which table(s) to import, whether any dimension tables should be split out,</w:t>
            </w:r>
          </w:p>
          <w:p w14:paraId="09CC3C2C" w14:textId="77777777" w:rsidR="00FB1BEB" w:rsidRDefault="00000000">
            <w:pPr>
              <w:spacing w:after="60"/>
            </w:pPr>
            <w:r>
              <w:rPr>
                <w:rFonts w:ascii="Consolas" w:eastAsia="Consolas" w:hAnsi="Consolas" w:cs="Consolas"/>
                <w:color w:val="222222"/>
                <w:sz w:val="19"/>
                <w:szCs w:val="19"/>
              </w:rPr>
              <w:t>and what relationships to create. Output only a numbered list, no theory.</w:t>
            </w:r>
          </w:p>
        </w:tc>
      </w:tr>
    </w:tbl>
    <w:p w14:paraId="0D9EC7E3" w14:textId="77777777" w:rsidR="00FB1BEB" w:rsidRDefault="00000000">
      <w:pPr>
        <w:spacing w:after="120"/>
      </w:pPr>
      <w:r>
        <w:rPr>
          <w:b/>
          <w:bCs/>
        </w:rPr>
        <w:t>DAX measures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6ED9AF6E"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1F66F60E" w14:textId="77777777" w:rsidR="00FB1BEB" w:rsidRDefault="00000000">
            <w:pPr>
              <w:spacing w:after="60"/>
            </w:pPr>
            <w:r>
              <w:rPr>
                <w:rFonts w:ascii="Consolas" w:eastAsia="Consolas" w:hAnsi="Consolas" w:cs="Consolas"/>
                <w:color w:val="222222"/>
                <w:sz w:val="19"/>
                <w:szCs w:val="19"/>
              </w:rPr>
              <w:t>Using the workbook I described above, write the DAX measures needed to</w:t>
            </w:r>
          </w:p>
          <w:p w14:paraId="4BFA3F77" w14:textId="77777777" w:rsidR="00FB1BEB" w:rsidRDefault="00000000">
            <w:pPr>
              <w:spacing w:after="60"/>
            </w:pPr>
            <w:r>
              <w:rPr>
                <w:rFonts w:ascii="Consolas" w:eastAsia="Consolas" w:hAnsi="Consolas" w:cs="Consolas"/>
                <w:color w:val="222222"/>
                <w:sz w:val="19"/>
                <w:szCs w:val="19"/>
              </w:rPr>
              <w:t>reproduce every pivot's Values. Output only DAX code blocks with exact</w:t>
            </w:r>
          </w:p>
          <w:p w14:paraId="5A61A3E7" w14:textId="77777777" w:rsidR="00FB1BEB" w:rsidRDefault="00000000">
            <w:pPr>
              <w:spacing w:after="60"/>
            </w:pPr>
            <w:r>
              <w:rPr>
                <w:rFonts w:ascii="Consolas" w:eastAsia="Consolas" w:hAnsi="Consolas" w:cs="Consolas"/>
                <w:color w:val="222222"/>
                <w:sz w:val="19"/>
                <w:szCs w:val="19"/>
              </w:rPr>
              <w:t>measure names, no explanation.</w:t>
            </w:r>
          </w:p>
        </w:tc>
      </w:tr>
    </w:tbl>
    <w:p w14:paraId="302BF8FC" w14:textId="77777777" w:rsidR="00FB1BEB" w:rsidRDefault="00000000">
      <w:pPr>
        <w:spacing w:after="120"/>
      </w:pPr>
      <w:r>
        <w:rPr>
          <w:b/>
          <w:bCs/>
        </w:rPr>
        <w:t>Calculated field handling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1A3851F4"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21FBB64A" w14:textId="77777777" w:rsidR="00FB1BEB" w:rsidRDefault="00000000">
            <w:pPr>
              <w:spacing w:after="60"/>
            </w:pPr>
            <w:r>
              <w:rPr>
                <w:rFonts w:ascii="Consolas" w:eastAsia="Consolas" w:hAnsi="Consolas" w:cs="Consolas"/>
                <w:color w:val="222222"/>
                <w:sz w:val="19"/>
                <w:szCs w:val="19"/>
              </w:rPr>
              <w:lastRenderedPageBreak/>
              <w:t>The "revenue" calculated field I described works on aggregated totals</w:t>
            </w:r>
          </w:p>
          <w:p w14:paraId="508CE716" w14:textId="77777777" w:rsidR="00FB1BEB" w:rsidRDefault="00000000">
            <w:pPr>
              <w:spacing w:after="60"/>
            </w:pPr>
            <w:r>
              <w:rPr>
                <w:rFonts w:ascii="Consolas" w:eastAsia="Consolas" w:hAnsi="Consolas" w:cs="Consolas"/>
                <w:color w:val="222222"/>
                <w:sz w:val="19"/>
                <w:szCs w:val="19"/>
              </w:rPr>
              <w:t>(Sum of Sales x Sum of Quantity), not row-by-row. Give me two DAX measures:</w:t>
            </w:r>
          </w:p>
          <w:p w14:paraId="488A054B" w14:textId="77777777" w:rsidR="00FB1BEB" w:rsidRDefault="00000000">
            <w:pPr>
              <w:spacing w:after="60"/>
            </w:pPr>
            <w:r>
              <w:rPr>
                <w:rFonts w:ascii="Consolas" w:eastAsia="Consolas" w:hAnsi="Consolas" w:cs="Consolas"/>
                <w:color w:val="222222"/>
                <w:sz w:val="19"/>
                <w:szCs w:val="19"/>
              </w:rPr>
              <w:t>"Revenue (As-Is)" replicating that exact behavior, and "Revenue (Corrected)"</w:t>
            </w:r>
          </w:p>
          <w:p w14:paraId="71F9E0F7" w14:textId="77777777" w:rsidR="00FB1BEB" w:rsidRDefault="00000000">
            <w:pPr>
              <w:spacing w:after="60"/>
            </w:pPr>
            <w:r>
              <w:rPr>
                <w:rFonts w:ascii="Consolas" w:eastAsia="Consolas" w:hAnsi="Consolas" w:cs="Consolas"/>
                <w:color w:val="222222"/>
                <w:sz w:val="19"/>
                <w:szCs w:val="19"/>
              </w:rPr>
              <w:t>using SUMX for a proper row-level calculation.</w:t>
            </w:r>
          </w:p>
        </w:tc>
      </w:tr>
    </w:tbl>
    <w:p w14:paraId="7DACB89B" w14:textId="77777777" w:rsidR="00FB1BEB" w:rsidRDefault="00000000">
      <w:pPr>
        <w:spacing w:after="120"/>
      </w:pPr>
      <w:r>
        <w:rPr>
          <w:b/>
          <w:bCs/>
        </w:rPr>
        <w:t>Beginner build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4F8B725C"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663310A3" w14:textId="77777777" w:rsidR="00FB1BEB" w:rsidRDefault="00000000">
            <w:pPr>
              <w:spacing w:after="60"/>
            </w:pPr>
            <w:r>
              <w:rPr>
                <w:rFonts w:ascii="Consolas" w:eastAsia="Consolas" w:hAnsi="Consolas" w:cs="Consolas"/>
                <w:color w:val="222222"/>
                <w:sz w:val="19"/>
                <w:szCs w:val="19"/>
              </w:rPr>
              <w:t>Using the workbook I described above, give me a complete beginner's numbered</w:t>
            </w:r>
          </w:p>
          <w:p w14:paraId="501220A5" w14:textId="77777777" w:rsidR="00FB1BEB" w:rsidRDefault="00000000">
            <w:pPr>
              <w:spacing w:after="60"/>
            </w:pPr>
            <w:r>
              <w:rPr>
                <w:rFonts w:ascii="Consolas" w:eastAsia="Consolas" w:hAnsi="Consolas" w:cs="Consolas"/>
                <w:color w:val="222222"/>
                <w:sz w:val="19"/>
                <w:szCs w:val="19"/>
              </w:rPr>
              <w:t>walkthrough for rebuilding it in Power BI Desktop: import steps,</w:t>
            </w:r>
          </w:p>
          <w:p w14:paraId="627B3534" w14:textId="77777777" w:rsidR="00FB1BEB" w:rsidRDefault="00000000">
            <w:pPr>
              <w:spacing w:after="60"/>
            </w:pPr>
            <w:r>
              <w:rPr>
                <w:rFonts w:ascii="Consolas" w:eastAsia="Consolas" w:hAnsi="Consolas" w:cs="Consolas"/>
                <w:color w:val="222222"/>
                <w:sz w:val="19"/>
                <w:szCs w:val="19"/>
              </w:rPr>
              <w:t>relationships, each DAX measure, each visual with exact field-well</w:t>
            </w:r>
          </w:p>
          <w:p w14:paraId="2BB4EEDF" w14:textId="77777777" w:rsidR="00FB1BEB" w:rsidRDefault="00000000">
            <w:pPr>
              <w:spacing w:after="60"/>
            </w:pPr>
            <w:r>
              <w:rPr>
                <w:rFonts w:ascii="Consolas" w:eastAsia="Consolas" w:hAnsi="Consolas" w:cs="Consolas"/>
                <w:color w:val="222222"/>
                <w:sz w:val="19"/>
                <w:szCs w:val="19"/>
              </w:rPr>
              <w:t>placement, and slicers matching the ones I described. Name every button and</w:t>
            </w:r>
          </w:p>
          <w:p w14:paraId="573CB8D4" w14:textId="77777777" w:rsidR="00FB1BEB" w:rsidRDefault="00000000">
            <w:pPr>
              <w:spacing w:after="60"/>
            </w:pPr>
            <w:r>
              <w:rPr>
                <w:rFonts w:ascii="Consolas" w:eastAsia="Consolas" w:hAnsi="Consolas" w:cs="Consolas"/>
                <w:color w:val="222222"/>
                <w:sz w:val="19"/>
                <w:szCs w:val="19"/>
              </w:rPr>
              <w:t>menu exactly as it appears on screen.</w:t>
            </w:r>
          </w:p>
        </w:tc>
      </w:tr>
    </w:tbl>
    <w:p w14:paraId="33AF08FE" w14:textId="77777777" w:rsidR="00FB1BEB" w:rsidRDefault="00000000">
      <w:pPr>
        <w:spacing w:before="120" w:after="200"/>
      </w:pPr>
      <w:r>
        <w:rPr>
          <w:i/>
          <w:iCs/>
          <w:color w:val="555555"/>
        </w:rPr>
        <w:t>Identical build effort to Scenario 1 — you still do all the manual work in Power BI Desktop. The only difference is you must type the full data description yourself instead of Copilot reading it from the file.</w:t>
      </w:r>
    </w:p>
    <w:p w14:paraId="5CF8BC62" w14:textId="77777777" w:rsidR="00FB1BEB" w:rsidRDefault="00000000">
      <w:pPr>
        <w:pStyle w:val="Heading2"/>
        <w:spacing w:before="300" w:after="150"/>
      </w:pPr>
      <w:r>
        <w:t>Scenario 3 — Copilot Integrated Inside Power BI</w:t>
      </w:r>
    </w:p>
    <w:p w14:paraId="4D5FD9B6" w14:textId="77777777" w:rsidR="00FB1BEB" w:rsidRDefault="00000000">
      <w:pPr>
        <w:spacing w:after="160"/>
      </w:pPr>
      <w:r>
        <w:t>This is meaningfully different. Once your data is loaded into Power BI Desktop (or published to the Power BI Service with Copilot enabled), Copilot can see your actual semantic model — real table names, real columns, real relationships, real existing measures — and can act on it directly: generate and insert DAX measures, suggest and build visuals on the canvas, draft a first report page automatically, summarize a page in natural language, and answer ad hoc questions (Q&amp;A) without you writing any DAX.</w:t>
      </w:r>
    </w:p>
    <w:p w14:paraId="712FFA59" w14:textId="77777777" w:rsidR="00FB1BEB" w:rsidRDefault="00000000">
      <w:pPr>
        <w:spacing w:after="160"/>
      </w:pPr>
      <w:r>
        <w:t>What still doesn't change: you still import and clean the Excel data yourself first (Copilot doesn't do the Excel-to-Power-BI import step), and you should still validate everything it generates against your original pivot tables.</w:t>
      </w:r>
    </w:p>
    <w:p w14:paraId="58A4235D" w14:textId="77777777" w:rsidR="00FB1BEB" w:rsidRDefault="00000000">
      <w:pPr>
        <w:pStyle w:val="Heading3"/>
        <w:spacing w:before="240" w:after="120"/>
      </w:pPr>
      <w:r>
        <w:t>2.6 Governing prompt (paste first, inside Power BI Copilot)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07220A5F"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2BED8A84" w14:textId="77777777" w:rsidR="00FB1BEB" w:rsidRDefault="00000000">
            <w:pPr>
              <w:spacing w:after="60"/>
            </w:pPr>
            <w:r>
              <w:rPr>
                <w:rFonts w:ascii="Consolas" w:eastAsia="Consolas" w:hAnsi="Consolas" w:cs="Consolas"/>
                <w:b/>
                <w:bCs/>
                <w:color w:val="2E5395"/>
                <w:sz w:val="19"/>
                <w:szCs w:val="19"/>
              </w:rPr>
              <w:t>ROLE</w:t>
            </w:r>
          </w:p>
          <w:p w14:paraId="52E7BABA" w14:textId="77777777" w:rsidR="00FB1BEB" w:rsidRDefault="00000000">
            <w:pPr>
              <w:spacing w:after="60"/>
            </w:pPr>
            <w:r>
              <w:rPr>
                <w:rFonts w:ascii="Consolas" w:eastAsia="Consolas" w:hAnsi="Consolas" w:cs="Consolas"/>
                <w:color w:val="222222"/>
                <w:sz w:val="19"/>
                <w:szCs w:val="19"/>
              </w:rPr>
              <w:t>You are a principal enterprise BI migration architect responsible for</w:t>
            </w:r>
          </w:p>
          <w:p w14:paraId="1EF34412" w14:textId="77777777" w:rsidR="00FB1BEB" w:rsidRDefault="00000000">
            <w:pPr>
              <w:spacing w:after="60"/>
            </w:pPr>
            <w:r>
              <w:rPr>
                <w:rFonts w:ascii="Consolas" w:eastAsia="Consolas" w:hAnsi="Consolas" w:cs="Consolas"/>
                <w:color w:val="222222"/>
                <w:sz w:val="19"/>
                <w:szCs w:val="19"/>
              </w:rPr>
              <w:t>Excel-to-Power BI migration, DAX generation, semantic modeling, and</w:t>
            </w:r>
          </w:p>
          <w:p w14:paraId="7587197D" w14:textId="77777777" w:rsidR="00FB1BEB" w:rsidRDefault="00000000">
            <w:pPr>
              <w:spacing w:after="60"/>
            </w:pPr>
            <w:r>
              <w:rPr>
                <w:rFonts w:ascii="Consolas" w:eastAsia="Consolas" w:hAnsi="Consolas" w:cs="Consolas"/>
                <w:color w:val="222222"/>
                <w:sz w:val="19"/>
                <w:szCs w:val="19"/>
              </w:rPr>
              <w:t>performance optimization.</w:t>
            </w:r>
          </w:p>
          <w:p w14:paraId="5AE9BE07" w14:textId="77777777" w:rsidR="00FB1BEB" w:rsidRDefault="00FB1BEB">
            <w:pPr>
              <w:spacing w:after="60"/>
            </w:pPr>
          </w:p>
          <w:p w14:paraId="542C08DB" w14:textId="77777777" w:rsidR="00FB1BEB" w:rsidRDefault="00000000">
            <w:pPr>
              <w:spacing w:after="60"/>
            </w:pPr>
            <w:r>
              <w:rPr>
                <w:rFonts w:ascii="Consolas" w:eastAsia="Consolas" w:hAnsi="Consolas" w:cs="Consolas"/>
                <w:b/>
                <w:bCs/>
                <w:color w:val="2E5395"/>
                <w:sz w:val="19"/>
                <w:szCs w:val="19"/>
              </w:rPr>
              <w:t>INPUT</w:t>
            </w:r>
          </w:p>
          <w:p w14:paraId="385C8C21" w14:textId="77777777" w:rsidR="00FB1BEB" w:rsidRDefault="00000000">
            <w:pPr>
              <w:spacing w:after="60"/>
            </w:pPr>
            <w:r>
              <w:rPr>
                <w:rFonts w:ascii="Consolas" w:eastAsia="Consolas" w:hAnsi="Consolas" w:cs="Consolas"/>
                <w:color w:val="222222"/>
                <w:sz w:val="19"/>
                <w:szCs w:val="19"/>
              </w:rPr>
              <w:t>Live Power BI semantic model — already-loaded Orders table and any related tables, columns, and relationships</w:t>
            </w:r>
          </w:p>
          <w:p w14:paraId="5178AE45" w14:textId="77777777" w:rsidR="00FB1BEB" w:rsidRDefault="00FB1BEB">
            <w:pPr>
              <w:spacing w:after="60"/>
            </w:pPr>
          </w:p>
          <w:p w14:paraId="1DC27691" w14:textId="77777777" w:rsidR="00FB1BEB" w:rsidRDefault="00000000">
            <w:pPr>
              <w:spacing w:after="60"/>
            </w:pPr>
            <w:r>
              <w:rPr>
                <w:rFonts w:ascii="Consolas" w:eastAsia="Consolas" w:hAnsi="Consolas" w:cs="Consolas"/>
                <w:b/>
                <w:bCs/>
                <w:color w:val="2E5395"/>
                <w:sz w:val="19"/>
                <w:szCs w:val="19"/>
              </w:rPr>
              <w:t>OBJECTIVES</w:t>
            </w:r>
          </w:p>
          <w:p w14:paraId="484B68EC" w14:textId="77777777" w:rsidR="00FB1BEB" w:rsidRDefault="00000000">
            <w:pPr>
              <w:spacing w:after="60"/>
            </w:pPr>
            <w:r>
              <w:rPr>
                <w:rFonts w:ascii="Consolas" w:eastAsia="Consolas" w:hAnsi="Consolas" w:cs="Consolas"/>
                <w:color w:val="222222"/>
                <w:sz w:val="19"/>
                <w:szCs w:val="19"/>
              </w:rPr>
              <w:t>1. Generate DAX measures and insert them directly into the model — not just show code to paste</w:t>
            </w:r>
          </w:p>
          <w:p w14:paraId="1005142F" w14:textId="77777777" w:rsidR="00FB1BEB" w:rsidRDefault="00000000">
            <w:pPr>
              <w:spacing w:after="60"/>
            </w:pPr>
            <w:r>
              <w:rPr>
                <w:rFonts w:ascii="Consolas" w:eastAsia="Consolas" w:hAnsi="Consolas" w:cs="Consolas"/>
                <w:color w:val="222222"/>
                <w:sz w:val="19"/>
                <w:szCs w:val="19"/>
              </w:rPr>
              <w:t>2. Suggest and build visuals on the report canvas itself, rather than only describing field-well placement</w:t>
            </w:r>
          </w:p>
          <w:p w14:paraId="2DE3F883" w14:textId="77777777" w:rsidR="00FB1BEB" w:rsidRDefault="00000000">
            <w:pPr>
              <w:spacing w:after="60"/>
            </w:pPr>
            <w:r>
              <w:rPr>
                <w:rFonts w:ascii="Consolas" w:eastAsia="Consolas" w:hAnsi="Consolas" w:cs="Consolas"/>
                <w:color w:val="222222"/>
                <w:sz w:val="19"/>
                <w:szCs w:val="19"/>
              </w:rPr>
              <w:t>3. Detect and respect the existing relationships and fact-table grain already in the model</w:t>
            </w:r>
          </w:p>
          <w:p w14:paraId="1DC17E3A" w14:textId="77777777" w:rsidR="00FB1BEB" w:rsidRDefault="00000000">
            <w:pPr>
              <w:spacing w:after="60"/>
            </w:pPr>
            <w:r>
              <w:rPr>
                <w:rFonts w:ascii="Consolas" w:eastAsia="Consolas" w:hAnsi="Consolas" w:cs="Consolas"/>
                <w:color w:val="222222"/>
                <w:sz w:val="19"/>
                <w:szCs w:val="19"/>
              </w:rPr>
              <w:t>4. Produce natural-language summaries of what a report page shows</w:t>
            </w:r>
          </w:p>
          <w:p w14:paraId="2314393C" w14:textId="77777777" w:rsidR="00FB1BEB" w:rsidRDefault="00000000">
            <w:pPr>
              <w:spacing w:after="60"/>
            </w:pPr>
            <w:r>
              <w:rPr>
                <w:rFonts w:ascii="Consolas" w:eastAsia="Consolas" w:hAnsi="Consolas" w:cs="Consolas"/>
                <w:color w:val="222222"/>
                <w:sz w:val="19"/>
                <w:szCs w:val="19"/>
              </w:rPr>
              <w:t>5. Answer ad hoc questions about the data directly (Q&amp;A), without me writing DAX</w:t>
            </w:r>
          </w:p>
          <w:p w14:paraId="59E4752F" w14:textId="77777777" w:rsidR="00FB1BEB" w:rsidRDefault="00000000">
            <w:pPr>
              <w:spacing w:after="60"/>
            </w:pPr>
            <w:r>
              <w:rPr>
                <w:rFonts w:ascii="Consolas" w:eastAsia="Consolas" w:hAnsi="Consolas" w:cs="Consolas"/>
                <w:color w:val="222222"/>
                <w:sz w:val="19"/>
                <w:szCs w:val="19"/>
              </w:rPr>
              <w:t>6. Ensure all generated DAX is execution-safe and production-grade</w:t>
            </w:r>
          </w:p>
          <w:p w14:paraId="2C70635E" w14:textId="77777777" w:rsidR="00FB1BEB" w:rsidRDefault="00FB1BEB">
            <w:pPr>
              <w:spacing w:after="60"/>
            </w:pPr>
          </w:p>
          <w:p w14:paraId="6EA0D813" w14:textId="77777777" w:rsidR="00FB1BEB" w:rsidRDefault="00000000">
            <w:pPr>
              <w:spacing w:after="60"/>
            </w:pPr>
            <w:r>
              <w:rPr>
                <w:rFonts w:ascii="Consolas" w:eastAsia="Consolas" w:hAnsi="Consolas" w:cs="Consolas"/>
                <w:color w:val="222222"/>
                <w:sz w:val="19"/>
                <w:szCs w:val="19"/>
              </w:rPr>
              <w:t>STRICT RULES (NON-NEGOTIABLE)</w:t>
            </w:r>
          </w:p>
          <w:p w14:paraId="2B8E4352" w14:textId="77777777" w:rsidR="00FB1BEB" w:rsidRDefault="00000000">
            <w:pPr>
              <w:spacing w:after="60"/>
            </w:pPr>
            <w:r>
              <w:rPr>
                <w:rFonts w:ascii="Consolas" w:eastAsia="Consolas" w:hAnsi="Consolas" w:cs="Consolas"/>
                <w:color w:val="222222"/>
                <w:sz w:val="19"/>
                <w:szCs w:val="19"/>
              </w:rPr>
              <w:t>- Extract calculated-field and pivot logic ONLY from what is explicitly provided (attached file, typed description, or live model) — never assume fields that weren't stated</w:t>
            </w:r>
          </w:p>
          <w:p w14:paraId="0BB9625B" w14:textId="77777777" w:rsidR="00FB1BEB" w:rsidRDefault="00000000">
            <w:pPr>
              <w:spacing w:after="60"/>
            </w:pPr>
            <w:r>
              <w:rPr>
                <w:rFonts w:ascii="Consolas" w:eastAsia="Consolas" w:hAnsi="Consolas" w:cs="Consolas"/>
                <w:color w:val="222222"/>
                <w:sz w:val="19"/>
                <w:szCs w:val="19"/>
              </w:rPr>
              <w:lastRenderedPageBreak/>
              <w:t>- Preserve formulas exactly as given (no inference, no simplification)</w:t>
            </w:r>
          </w:p>
          <w:p w14:paraId="61FEEE0F" w14:textId="77777777" w:rsidR="00FB1BEB" w:rsidRDefault="00000000">
            <w:pPr>
              <w:spacing w:after="60"/>
            </w:pPr>
            <w:r>
              <w:rPr>
                <w:rFonts w:ascii="Consolas" w:eastAsia="Consolas" w:hAnsi="Consolas" w:cs="Consolas"/>
                <w:color w:val="222222"/>
                <w:sz w:val="19"/>
                <w:szCs w:val="19"/>
              </w:rPr>
              <w:t>- Maintain Excel's exact calculation behavior — including quirks such as a calculated field evaluated on aggregated totals rather than row level — unless a "corrected" version is explicitly requested</w:t>
            </w:r>
          </w:p>
          <w:p w14:paraId="0BFFADB6" w14:textId="77777777" w:rsidR="00FB1BEB" w:rsidRDefault="00000000">
            <w:pPr>
              <w:spacing w:after="60"/>
            </w:pPr>
            <w:r>
              <w:rPr>
                <w:rFonts w:ascii="Consolas" w:eastAsia="Consolas" w:hAnsi="Consolas" w:cs="Consolas"/>
                <w:color w:val="222222"/>
                <w:sz w:val="19"/>
                <w:szCs w:val="19"/>
              </w:rPr>
              <w:t>- Do NOT introduce any new business logic</w:t>
            </w:r>
          </w:p>
          <w:p w14:paraId="6AB7E70C" w14:textId="77777777" w:rsidR="00FB1BEB" w:rsidRDefault="00000000">
            <w:pPr>
              <w:spacing w:after="60"/>
            </w:pPr>
            <w:r>
              <w:rPr>
                <w:rFonts w:ascii="Consolas" w:eastAsia="Consolas" w:hAnsi="Consolas" w:cs="Consolas"/>
                <w:color w:val="222222"/>
                <w:sz w:val="19"/>
                <w:szCs w:val="19"/>
              </w:rPr>
              <w:t>- Do NOT rewrite or optimize business semantics unless explicitly asked to</w:t>
            </w:r>
          </w:p>
          <w:p w14:paraId="2C279F96" w14:textId="77777777" w:rsidR="00FB1BEB" w:rsidRDefault="00000000">
            <w:pPr>
              <w:spacing w:after="60"/>
            </w:pPr>
            <w:r>
              <w:rPr>
                <w:rFonts w:ascii="Consolas" w:eastAsia="Consolas" w:hAnsi="Consolas" w:cs="Consolas"/>
                <w:color w:val="222222"/>
                <w:sz w:val="19"/>
                <w:szCs w:val="19"/>
              </w:rPr>
              <w:t>- Output only what the specific task asks for — no extra commentary unless requested</w:t>
            </w:r>
          </w:p>
        </w:tc>
      </w:tr>
    </w:tbl>
    <w:p w14:paraId="3FF49FED" w14:textId="77777777" w:rsidR="00FB1BEB" w:rsidRDefault="00000000">
      <w:pPr>
        <w:pStyle w:val="Heading3"/>
        <w:spacing w:before="240" w:after="120"/>
      </w:pPr>
      <w:r>
        <w:lastRenderedPageBreak/>
        <w:t>2.7 Task prompts</w:t>
      </w:r>
    </w:p>
    <w:p w14:paraId="26A81087" w14:textId="77777777" w:rsidR="00FB1BEB" w:rsidRDefault="00000000">
      <w:pPr>
        <w:spacing w:after="120"/>
      </w:pPr>
      <w:r>
        <w:rPr>
          <w:b/>
          <w:bCs/>
        </w:rPr>
        <w:t>Build measures directly in the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3F3F84D3"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188EE52F" w14:textId="77777777" w:rsidR="00FB1BEB" w:rsidRDefault="00000000">
            <w:pPr>
              <w:spacing w:after="60"/>
            </w:pPr>
            <w:r>
              <w:rPr>
                <w:rFonts w:ascii="Consolas" w:eastAsia="Consolas" w:hAnsi="Consolas" w:cs="Consolas"/>
                <w:color w:val="222222"/>
                <w:sz w:val="19"/>
                <w:szCs w:val="19"/>
              </w:rPr>
              <w:t>Create measures for Total Sales, Total Quantity, Total Profit, Total</w:t>
            </w:r>
          </w:p>
          <w:p w14:paraId="3CFB0342" w14:textId="77777777" w:rsidR="00FB1BEB" w:rsidRDefault="00000000">
            <w:pPr>
              <w:spacing w:after="60"/>
            </w:pPr>
            <w:r>
              <w:rPr>
                <w:rFonts w:ascii="Consolas" w:eastAsia="Consolas" w:hAnsi="Consolas" w:cs="Consolas"/>
                <w:color w:val="222222"/>
                <w:sz w:val="19"/>
                <w:szCs w:val="19"/>
              </w:rPr>
              <w:t>Discount, and Order Count using the Sales, Quantity, Profit, Discount, and</w:t>
            </w:r>
          </w:p>
          <w:p w14:paraId="04B8C3E3" w14:textId="77777777" w:rsidR="00FB1BEB" w:rsidRDefault="00000000">
            <w:pPr>
              <w:spacing w:after="60"/>
            </w:pPr>
            <w:r>
              <w:rPr>
                <w:rFonts w:ascii="Consolas" w:eastAsia="Consolas" w:hAnsi="Consolas" w:cs="Consolas"/>
                <w:color w:val="222222"/>
                <w:sz w:val="19"/>
                <w:szCs w:val="19"/>
              </w:rPr>
              <w:t>Order ID columns in my Orders table.</w:t>
            </w:r>
          </w:p>
        </w:tc>
      </w:tr>
    </w:tbl>
    <w:p w14:paraId="02D776B0" w14:textId="77777777" w:rsidR="00FB1BEB" w:rsidRDefault="00000000">
      <w:pPr>
        <w:spacing w:after="120"/>
      </w:pPr>
      <w:r>
        <w:rPr>
          <w:b/>
          <w:bCs/>
        </w:rPr>
        <w:t>Generate a report page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45897CA4"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1EF0DDDC" w14:textId="77777777" w:rsidR="00FB1BEB" w:rsidRDefault="00000000">
            <w:pPr>
              <w:spacing w:after="60"/>
            </w:pPr>
            <w:r>
              <w:rPr>
                <w:rFonts w:ascii="Consolas" w:eastAsia="Consolas" w:hAnsi="Consolas" w:cs="Consolas"/>
                <w:color w:val="222222"/>
                <w:sz w:val="19"/>
                <w:szCs w:val="19"/>
              </w:rPr>
              <w:t>Create a report page showing Sales, Quantity, and Profit by Segment, and a</w:t>
            </w:r>
          </w:p>
          <w:p w14:paraId="197C02F0" w14:textId="77777777" w:rsidR="00FB1BEB" w:rsidRDefault="00000000">
            <w:pPr>
              <w:spacing w:after="60"/>
            </w:pPr>
            <w:r>
              <w:rPr>
                <w:rFonts w:ascii="Consolas" w:eastAsia="Consolas" w:hAnsi="Consolas" w:cs="Consolas"/>
                <w:color w:val="222222"/>
                <w:sz w:val="19"/>
                <w:szCs w:val="19"/>
              </w:rPr>
              <w:t>separate view showing Sales, Quantity, Profit, and Discount by State.</w:t>
            </w:r>
          </w:p>
        </w:tc>
      </w:tr>
    </w:tbl>
    <w:p w14:paraId="467F760C" w14:textId="77777777" w:rsidR="00FB1BEB" w:rsidRDefault="00000000">
      <w:pPr>
        <w:spacing w:after="120"/>
      </w:pPr>
      <w:r>
        <w:rPr>
          <w:b/>
          <w:bCs/>
        </w:rPr>
        <w:t>Build the matrix visual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504D1991"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22E0755D" w14:textId="77777777" w:rsidR="00FB1BEB" w:rsidRDefault="00000000">
            <w:pPr>
              <w:spacing w:after="60"/>
            </w:pPr>
            <w:r>
              <w:rPr>
                <w:rFonts w:ascii="Consolas" w:eastAsia="Consolas" w:hAnsi="Consolas" w:cs="Consolas"/>
                <w:color w:val="222222"/>
                <w:sz w:val="19"/>
                <w:szCs w:val="19"/>
              </w:rPr>
              <w:t>Add a matrix visual showing State as rows, Segment as columns, and Count of</w:t>
            </w:r>
          </w:p>
          <w:p w14:paraId="180343CF" w14:textId="77777777" w:rsidR="00FB1BEB" w:rsidRDefault="00000000">
            <w:pPr>
              <w:spacing w:after="60"/>
            </w:pPr>
            <w:r>
              <w:rPr>
                <w:rFonts w:ascii="Consolas" w:eastAsia="Consolas" w:hAnsi="Consolas" w:cs="Consolas"/>
                <w:color w:val="222222"/>
                <w:sz w:val="19"/>
                <w:szCs w:val="19"/>
              </w:rPr>
              <w:t>Order ID as the values.</w:t>
            </w:r>
          </w:p>
        </w:tc>
      </w:tr>
    </w:tbl>
    <w:p w14:paraId="38DAA073" w14:textId="77777777" w:rsidR="00FB1BEB" w:rsidRDefault="00000000">
      <w:pPr>
        <w:spacing w:after="120"/>
      </w:pPr>
      <w:r>
        <w:rPr>
          <w:b/>
          <w:bCs/>
        </w:rPr>
        <w:t>Handle the calculated-field correction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1F9BC2A5"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364A2E46" w14:textId="77777777" w:rsidR="00FB1BEB" w:rsidRDefault="00000000">
            <w:pPr>
              <w:spacing w:after="60"/>
            </w:pPr>
            <w:r>
              <w:rPr>
                <w:rFonts w:ascii="Consolas" w:eastAsia="Consolas" w:hAnsi="Consolas" w:cs="Consolas"/>
                <w:color w:val="222222"/>
                <w:sz w:val="19"/>
                <w:szCs w:val="19"/>
              </w:rPr>
              <w:t>Create a measure called Revenue (Corrected) that multiplies Sales and</w:t>
            </w:r>
          </w:p>
          <w:p w14:paraId="56DE0CBE" w14:textId="77777777" w:rsidR="00FB1BEB" w:rsidRDefault="00000000">
            <w:pPr>
              <w:spacing w:after="60"/>
            </w:pPr>
            <w:r>
              <w:rPr>
                <w:rFonts w:ascii="Consolas" w:eastAsia="Consolas" w:hAnsi="Consolas" w:cs="Consolas"/>
                <w:color w:val="222222"/>
                <w:sz w:val="19"/>
                <w:szCs w:val="19"/>
              </w:rPr>
              <w:t>Quantity for each row and then sums the result.</w:t>
            </w:r>
          </w:p>
        </w:tc>
      </w:tr>
    </w:tbl>
    <w:p w14:paraId="358703D1" w14:textId="77777777" w:rsidR="00FB1BEB" w:rsidRDefault="00000000">
      <w:pPr>
        <w:spacing w:after="120"/>
      </w:pPr>
      <w:r>
        <w:rPr>
          <w:b/>
          <w:bCs/>
        </w:rPr>
        <w:t>Plain-language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69C71589"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17AA3488" w14:textId="77777777" w:rsidR="00FB1BEB" w:rsidRDefault="00000000">
            <w:pPr>
              <w:spacing w:after="60"/>
            </w:pPr>
            <w:r>
              <w:rPr>
                <w:rFonts w:ascii="Consolas" w:eastAsia="Consolas" w:hAnsi="Consolas" w:cs="Consolas"/>
                <w:color w:val="222222"/>
                <w:sz w:val="19"/>
                <w:szCs w:val="19"/>
              </w:rPr>
              <w:t>Summarize the key trends and outliers shown on this report page in 3 bullet</w:t>
            </w:r>
          </w:p>
          <w:p w14:paraId="77AE0372" w14:textId="77777777" w:rsidR="00FB1BEB" w:rsidRDefault="00000000">
            <w:pPr>
              <w:spacing w:after="60"/>
            </w:pPr>
            <w:r>
              <w:rPr>
                <w:rFonts w:ascii="Consolas" w:eastAsia="Consolas" w:hAnsi="Consolas" w:cs="Consolas"/>
                <w:color w:val="222222"/>
                <w:sz w:val="19"/>
                <w:szCs w:val="19"/>
              </w:rPr>
              <w:t>points.</w:t>
            </w:r>
          </w:p>
        </w:tc>
      </w:tr>
    </w:tbl>
    <w:p w14:paraId="159222FB" w14:textId="77777777" w:rsidR="00FB1BEB" w:rsidRDefault="00000000">
      <w:pPr>
        <w:spacing w:after="120"/>
      </w:pPr>
      <w:r>
        <w:rPr>
          <w:b/>
          <w:bCs/>
        </w:rPr>
        <w:t>Add slicers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B1BEB" w14:paraId="5B6C803E" w14:textId="77777777">
        <w:tblPrEx>
          <w:tblCellMar>
            <w:top w:w="0" w:type="dxa"/>
            <w:bottom w:w="0" w:type="dxa"/>
          </w:tblCellMar>
        </w:tblPrEx>
        <w:tc>
          <w:tcPr>
            <w:tcW w:w="5000" w:type="pct"/>
            <w:shd w:val="clear" w:color="auto" w:fill="F2F2F2"/>
            <w:tcMar>
              <w:top w:w="160" w:type="dxa"/>
              <w:left w:w="200" w:type="dxa"/>
              <w:bottom w:w="160" w:type="dxa"/>
              <w:right w:w="200" w:type="dxa"/>
            </w:tcMar>
          </w:tcPr>
          <w:p w14:paraId="2254B47A" w14:textId="77777777" w:rsidR="00FB1BEB" w:rsidRDefault="00000000">
            <w:pPr>
              <w:spacing w:after="60"/>
            </w:pPr>
            <w:r>
              <w:rPr>
                <w:rFonts w:ascii="Consolas" w:eastAsia="Consolas" w:hAnsi="Consolas" w:cs="Consolas"/>
                <w:color w:val="222222"/>
                <w:sz w:val="19"/>
                <w:szCs w:val="19"/>
              </w:rPr>
              <w:t>Add slicers for Region, Category, and Sub-Category, and connect them to</w:t>
            </w:r>
          </w:p>
          <w:p w14:paraId="269C7620" w14:textId="77777777" w:rsidR="00FB1BEB" w:rsidRDefault="00000000">
            <w:pPr>
              <w:spacing w:after="60"/>
            </w:pPr>
            <w:r>
              <w:rPr>
                <w:rFonts w:ascii="Consolas" w:eastAsia="Consolas" w:hAnsi="Consolas" w:cs="Consolas"/>
                <w:color w:val="222222"/>
                <w:sz w:val="19"/>
                <w:szCs w:val="19"/>
              </w:rPr>
              <w:t>filter the State by Segment matrix visual.</w:t>
            </w:r>
          </w:p>
        </w:tc>
      </w:tr>
    </w:tbl>
    <w:p w14:paraId="6C80A376" w14:textId="77777777" w:rsidR="00FB1BEB" w:rsidRDefault="00000000">
      <w:pPr>
        <w:spacing w:before="120" w:after="200"/>
      </w:pPr>
      <w:r>
        <w:rPr>
          <w:i/>
          <w:iCs/>
          <w:color w:val="555555"/>
        </w:rPr>
        <w:t>Key difference to remember: in Scenarios 1 and 2, every prompt produces text/code you then manually implement. In Scenario 3, many prompts produce the actual visual or measure directly inside your report — your job shifts from "build everything by hand" to "prompt, then check and refine what Copilot placed on the canvas."</w:t>
      </w:r>
    </w:p>
    <w:p w14:paraId="1E0BD703" w14:textId="77777777" w:rsidR="00FB1BEB" w:rsidRDefault="00000000">
      <w:pPr>
        <w:pStyle w:val="Heading1"/>
        <w:spacing w:before="400" w:after="200"/>
      </w:pPr>
      <w:r>
        <w:t>3. How Would This Help Out Clients?</w:t>
      </w:r>
    </w:p>
    <w:p w14:paraId="47444C5B" w14:textId="77777777" w:rsidR="00FB1BEB" w:rsidRDefault="00000000">
      <w:pPr>
        <w:pStyle w:val="ListParagraph"/>
        <w:numPr>
          <w:ilvl w:val="0"/>
          <w:numId w:val="1"/>
        </w:numPr>
        <w:spacing w:after="80"/>
      </w:pPr>
      <w:r>
        <w:t>Faster turnaround: a governed prompt sequence replaces hours of manual re-typing pivot logic into a data model, whichever Copilot surface the client's environment allows.</w:t>
      </w:r>
    </w:p>
    <w:p w14:paraId="223216BA" w14:textId="77777777" w:rsidR="00FB1BEB" w:rsidRDefault="00000000">
      <w:pPr>
        <w:pStyle w:val="ListParagraph"/>
        <w:numPr>
          <w:ilvl w:val="0"/>
          <w:numId w:val="1"/>
        </w:numPr>
        <w:spacing w:after="80"/>
      </w:pPr>
      <w:r>
        <w:t>Consistency and auditability: the same ROLE / OBJECTIVES / STRICT RULES framing is used across every workbook and every analyst, so migrations don't drift into ad hoc, undocumented prompting.</w:t>
      </w:r>
    </w:p>
    <w:p w14:paraId="769EA4F9" w14:textId="77777777" w:rsidR="00FB1BEB" w:rsidRDefault="00000000">
      <w:pPr>
        <w:pStyle w:val="ListParagraph"/>
        <w:numPr>
          <w:ilvl w:val="0"/>
          <w:numId w:val="1"/>
        </w:numPr>
        <w:spacing w:after="80"/>
      </w:pPr>
      <w:r>
        <w:lastRenderedPageBreak/>
        <w:t>Behavior preserved before it's improved: every calculated field is first replicated exactly as-is, then offered as a corrected version — so clients can see and approve any change in logic rather than have it silently "fixed."</w:t>
      </w:r>
    </w:p>
    <w:p w14:paraId="3F2BE8A2" w14:textId="77777777" w:rsidR="00FB1BEB" w:rsidRDefault="00000000">
      <w:pPr>
        <w:pStyle w:val="ListParagraph"/>
        <w:numPr>
          <w:ilvl w:val="0"/>
          <w:numId w:val="1"/>
        </w:numPr>
        <w:spacing w:after="80"/>
      </w:pPr>
      <w:r>
        <w:t>Works regardless of tooling access: the playbook adapts to whichever Copilot surface the client actually has (file upload, chat-only, or Power BI-integrated), so the engagement isn't blocked on licensing.</w:t>
      </w:r>
    </w:p>
    <w:p w14:paraId="12885237" w14:textId="77777777" w:rsidR="00FB1BEB" w:rsidRDefault="00000000">
      <w:pPr>
        <w:pStyle w:val="ListParagraph"/>
        <w:numPr>
          <w:ilvl w:val="0"/>
          <w:numId w:val="1"/>
        </w:numPr>
        <w:spacing w:after="80"/>
      </w:pPr>
      <w:r>
        <w:t>A foundation for self-service: once in Power BI, clients gain natural-language Q&amp;A and interactive drill-down instead of a static, one-shot spreadsheet report.</w:t>
      </w:r>
    </w:p>
    <w:p w14:paraId="12C6C6C6" w14:textId="77777777" w:rsidR="00FB1BEB" w:rsidRDefault="00000000">
      <w:pPr>
        <w:pStyle w:val="Heading1"/>
        <w:spacing w:before="400" w:after="200"/>
      </w:pPr>
      <w:r>
        <w:t>4. Where Excel Is Best</w:t>
      </w:r>
    </w:p>
    <w:p w14:paraId="6EC455A5" w14:textId="77777777" w:rsidR="00FB1BEB" w:rsidRDefault="00000000">
      <w:pPr>
        <w:spacing w:after="160"/>
      </w:pPr>
      <w:r>
        <w:t>It's worth being honest about where Excel still wins, so the conversion story is credible rather than one-sided.</w:t>
      </w:r>
    </w:p>
    <w:p w14:paraId="7D169239" w14:textId="77777777" w:rsidR="00FB1BEB" w:rsidRDefault="00000000">
      <w:pPr>
        <w:pStyle w:val="ListParagraph"/>
        <w:numPr>
          <w:ilvl w:val="0"/>
          <w:numId w:val="1"/>
        </w:numPr>
        <w:spacing w:after="80"/>
      </w:pPr>
      <w:r>
        <w:t>Wide usability — everyone already has Excel; no license, rollout, or training barrier to open and read a report.</w:t>
      </w:r>
    </w:p>
    <w:p w14:paraId="65F49B80" w14:textId="77777777" w:rsidR="00FB1BEB" w:rsidRDefault="00000000">
      <w:pPr>
        <w:pStyle w:val="ListParagraph"/>
        <w:numPr>
          <w:ilvl w:val="0"/>
          <w:numId w:val="1"/>
        </w:numPr>
        <w:spacing w:after="80"/>
      </w:pPr>
      <w:r>
        <w:t>Easy ad hoc changes — a client can drag fields around a pivot table themselves, live, in a meeting, without asking anyone to rebuild anything.</w:t>
      </w:r>
    </w:p>
    <w:p w14:paraId="73FE7502" w14:textId="77777777" w:rsidR="00FB1BEB" w:rsidRDefault="00000000">
      <w:pPr>
        <w:pStyle w:val="ListParagraph"/>
        <w:numPr>
          <w:ilvl w:val="0"/>
          <w:numId w:val="1"/>
        </w:numPr>
        <w:spacing w:after="80"/>
      </w:pPr>
      <w:r>
        <w:t>Most reports are pivot-based — a one-off pivot is fast to stand up and doesn't require a data model, relationships, or DAX to get a first answer.</w:t>
      </w:r>
    </w:p>
    <w:p w14:paraId="03DBC311" w14:textId="77777777" w:rsidR="00FB1BEB" w:rsidRDefault="00000000">
      <w:pPr>
        <w:pStyle w:val="Heading1"/>
        <w:spacing w:before="400" w:after="200"/>
      </w:pPr>
      <w:r>
        <w:t>5. How Converting to Power BI Helps With These Issues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1"/>
        <w:gridCol w:w="7049"/>
      </w:tblGrid>
      <w:tr w:rsidR="00FB1BEB" w14:paraId="03D797A2" w14:textId="77777777">
        <w:tblPrEx>
          <w:tblCellMar>
            <w:top w:w="0" w:type="dxa"/>
            <w:bottom w:w="0" w:type="dxa"/>
          </w:tblCellMar>
        </w:tblPrEx>
        <w:trPr>
          <w:tblHeader/>
        </w:trPr>
        <w:tc>
          <w:tcPr>
            <w:tcW w:w="2808" w:type="dxa"/>
            <w:shd w:val="clear" w:color="auto" w:fill="2E5395"/>
            <w:tcMar>
              <w:top w:w="100" w:type="dxa"/>
              <w:left w:w="120" w:type="dxa"/>
              <w:bottom w:w="100" w:type="dxa"/>
              <w:right w:w="120" w:type="dxa"/>
            </w:tcMar>
          </w:tcPr>
          <w:p w14:paraId="20D7280A" w14:textId="77777777" w:rsidR="00FB1BEB" w:rsidRDefault="00000000">
            <w:r>
              <w:rPr>
                <w:b/>
                <w:bCs/>
                <w:color w:val="FFFFFF"/>
              </w:rPr>
              <w:t>Excel Strength</w:t>
            </w:r>
          </w:p>
        </w:tc>
        <w:tc>
          <w:tcPr>
            <w:tcW w:w="6552" w:type="dxa"/>
            <w:shd w:val="clear" w:color="auto" w:fill="2E5395"/>
            <w:tcMar>
              <w:top w:w="100" w:type="dxa"/>
              <w:left w:w="120" w:type="dxa"/>
              <w:bottom w:w="100" w:type="dxa"/>
              <w:right w:w="120" w:type="dxa"/>
            </w:tcMar>
          </w:tcPr>
          <w:p w14:paraId="7927B855" w14:textId="77777777" w:rsidR="00FB1BEB" w:rsidRDefault="00000000">
            <w:r>
              <w:rPr>
                <w:b/>
                <w:bCs/>
                <w:color w:val="FFFFFF"/>
              </w:rPr>
              <w:t>How Power BI Addresses It</w:t>
            </w:r>
          </w:p>
        </w:tc>
      </w:tr>
      <w:tr w:rsidR="00FB1BEB" w14:paraId="10939DCD" w14:textId="77777777">
        <w:tblPrEx>
          <w:tblCellMar>
            <w:top w:w="0" w:type="dxa"/>
            <w:bottom w:w="0" w:type="dxa"/>
          </w:tblCellMar>
        </w:tblPrEx>
        <w:tc>
          <w:tcPr>
            <w:tcW w:w="2808" w:type="dxa"/>
            <w:tcMar>
              <w:top w:w="100" w:type="dxa"/>
              <w:left w:w="120" w:type="dxa"/>
              <w:bottom w:w="100" w:type="dxa"/>
              <w:right w:w="120" w:type="dxa"/>
            </w:tcMar>
          </w:tcPr>
          <w:p w14:paraId="00E0D3FC" w14:textId="77777777" w:rsidR="00FB1BEB" w:rsidRDefault="00000000">
            <w:r>
              <w:t>Wide usability</w:t>
            </w:r>
          </w:p>
        </w:tc>
        <w:tc>
          <w:tcPr>
            <w:tcW w:w="6552" w:type="dxa"/>
            <w:tcMar>
              <w:top w:w="100" w:type="dxa"/>
              <w:left w:w="120" w:type="dxa"/>
              <w:bottom w:w="100" w:type="dxa"/>
              <w:right w:w="120" w:type="dxa"/>
            </w:tcMar>
          </w:tcPr>
          <w:p w14:paraId="4C310B84" w14:textId="77777777" w:rsidR="00FB1BEB" w:rsidRDefault="00000000">
            <w:pPr>
              <w:spacing w:after="60"/>
            </w:pPr>
            <w:r>
              <w:t>Power BI Service sharing removes the "email me the latest version" problem — one governed report, viewable in a browser, with row-level security, instead of multiple Excel copies in circulation. Reduces version-sprawl rather than adding a new barrier.</w:t>
            </w:r>
          </w:p>
        </w:tc>
      </w:tr>
      <w:tr w:rsidR="00FB1BEB" w14:paraId="6E27B8B9" w14:textId="77777777">
        <w:tblPrEx>
          <w:tblCellMar>
            <w:top w:w="0" w:type="dxa"/>
            <w:bottom w:w="0" w:type="dxa"/>
          </w:tblCellMar>
        </w:tblPrEx>
        <w:tc>
          <w:tcPr>
            <w:tcW w:w="2808" w:type="dxa"/>
            <w:tcMar>
              <w:top w:w="100" w:type="dxa"/>
              <w:left w:w="120" w:type="dxa"/>
              <w:bottom w:w="100" w:type="dxa"/>
              <w:right w:w="120" w:type="dxa"/>
            </w:tcMar>
          </w:tcPr>
          <w:p w14:paraId="0A196E0F" w14:textId="77777777" w:rsidR="00FB1BEB" w:rsidRDefault="00000000">
            <w:r>
              <w:t>Easy ad hoc changes</w:t>
            </w:r>
          </w:p>
        </w:tc>
        <w:tc>
          <w:tcPr>
            <w:tcW w:w="6552" w:type="dxa"/>
            <w:tcMar>
              <w:top w:w="100" w:type="dxa"/>
              <w:left w:w="120" w:type="dxa"/>
              <w:bottom w:w="100" w:type="dxa"/>
              <w:right w:w="120" w:type="dxa"/>
            </w:tcMar>
          </w:tcPr>
          <w:p w14:paraId="0C9FEBDA" w14:textId="77777777" w:rsidR="00FB1BEB" w:rsidRDefault="00000000">
            <w:pPr>
              <w:spacing w:after="60"/>
            </w:pPr>
            <w:r>
              <w:t>The DAX measures and relationships (the calculation layer) are separated from the visuals (the presentation layer). Clients can still slice, filter, drill through, and rearrange visuals live — and can now also ask ad hoc questions in plain English via Copilot Q&amp;A — without the risk of an accidental keystroke breaking a formula or pivot range, which is a real risk in shared Excel files.</w:t>
            </w:r>
          </w:p>
        </w:tc>
      </w:tr>
      <w:tr w:rsidR="00FB1BEB" w14:paraId="1439A294" w14:textId="77777777">
        <w:tblPrEx>
          <w:tblCellMar>
            <w:top w:w="0" w:type="dxa"/>
            <w:bottom w:w="0" w:type="dxa"/>
          </w:tblCellMar>
        </w:tblPrEx>
        <w:tc>
          <w:tcPr>
            <w:tcW w:w="2808" w:type="dxa"/>
            <w:tcMar>
              <w:top w:w="100" w:type="dxa"/>
              <w:left w:w="120" w:type="dxa"/>
              <w:bottom w:w="100" w:type="dxa"/>
              <w:right w:w="120" w:type="dxa"/>
            </w:tcMar>
          </w:tcPr>
          <w:p w14:paraId="04E689B2" w14:textId="77777777" w:rsidR="00FB1BEB" w:rsidRDefault="00000000">
            <w:r>
              <w:t>Most reports are pivot-based</w:t>
            </w:r>
          </w:p>
        </w:tc>
        <w:tc>
          <w:tcPr>
            <w:tcW w:w="6552" w:type="dxa"/>
            <w:tcMar>
              <w:top w:w="100" w:type="dxa"/>
              <w:left w:w="120" w:type="dxa"/>
              <w:bottom w:w="100" w:type="dxa"/>
              <w:right w:w="120" w:type="dxa"/>
            </w:tcMar>
          </w:tcPr>
          <w:p w14:paraId="1B3D2824" w14:textId="77777777" w:rsidR="00FB1BEB" w:rsidRDefault="00000000">
            <w:pPr>
              <w:spacing w:after="60"/>
            </w:pPr>
            <w:r>
              <w:t>Every pivot maps directly onto a DAX measure plus a table/matrix visual, so nothing about the original report is lost. What's gained: the same measure is reused consistently across every report page instead of being recalculated per-sheet, plus cross-filtering, drill-through, and bookmarks the static pivot can't offer.</w:t>
            </w:r>
          </w:p>
        </w:tc>
      </w:tr>
    </w:tbl>
    <w:p w14:paraId="021ED5C5" w14:textId="77777777" w:rsidR="00FB1BEB" w:rsidRDefault="00FB1BEB">
      <w:pPr>
        <w:spacing w:after="160"/>
      </w:pPr>
    </w:p>
    <w:p w14:paraId="73FB9D69" w14:textId="77777777" w:rsidR="00FB1BEB" w:rsidRDefault="00000000">
      <w:pPr>
        <w:spacing w:after="160"/>
      </w:pPr>
      <w:r>
        <w:t>Net effect: the migration doesn't ask clients to give up what they like about Excel — it keeps the pivot-style logic and ad hoc flexibility, while removing the version-control and single-user-editing risks that come with spreadsheet-based reporting at scale.</w:t>
      </w:r>
    </w:p>
    <w:p w14:paraId="16D2C3DA" w14:textId="77777777" w:rsidR="00FB1BEB" w:rsidRDefault="00FB1BEB">
      <w:pPr>
        <w:pBdr>
          <w:bottom w:val="single" w:sz="6" w:space="1" w:color="AAAAAA"/>
        </w:pBdr>
        <w:spacing w:after="240"/>
      </w:pPr>
    </w:p>
    <w:p w14:paraId="2EB05298" w14:textId="77777777" w:rsidR="00FB1BEB" w:rsidRDefault="00000000">
      <w:pPr>
        <w:spacing w:before="120" w:after="200"/>
        <w:rPr>
          <w:i/>
          <w:iCs/>
          <w:color w:val="555555"/>
        </w:rPr>
      </w:pPr>
      <w:r>
        <w:rPr>
          <w:i/>
          <w:iCs/>
          <w:color w:val="555555"/>
        </w:rPr>
        <w:t>Reference playbook — update the Section 2.4 metadata block if your workbook structure changes, and re-paste the relevant governing prompt at the start of any new Copilot session.</w:t>
      </w:r>
    </w:p>
    <w:p w14:paraId="6B139531" w14:textId="77777777" w:rsidR="000912D9" w:rsidRDefault="000912D9">
      <w:pPr>
        <w:spacing w:before="120" w:after="200"/>
        <w:rPr>
          <w:i/>
          <w:iCs/>
          <w:color w:val="555555"/>
        </w:rPr>
      </w:pPr>
    </w:p>
    <w:p w14:paraId="2746DF88" w14:textId="77777777" w:rsidR="000912D9" w:rsidRDefault="000912D9">
      <w:pPr>
        <w:spacing w:before="120" w:after="200"/>
        <w:rPr>
          <w:i/>
          <w:iCs/>
          <w:color w:val="555555"/>
        </w:rPr>
      </w:pPr>
    </w:p>
    <w:p w14:paraId="6B75939F" w14:textId="77777777" w:rsidR="000912D9" w:rsidRDefault="000912D9">
      <w:pPr>
        <w:spacing w:before="120" w:after="200"/>
        <w:rPr>
          <w:i/>
          <w:iCs/>
          <w:color w:val="555555"/>
        </w:rPr>
      </w:pPr>
    </w:p>
    <w:p w14:paraId="475A574F" w14:textId="77777777" w:rsidR="000912D9" w:rsidRDefault="000912D9">
      <w:pPr>
        <w:spacing w:before="120" w:after="200"/>
        <w:rPr>
          <w:i/>
          <w:iCs/>
          <w:color w:val="555555"/>
        </w:rPr>
      </w:pPr>
    </w:p>
    <w:p w14:paraId="3F8AD17C" w14:textId="77777777" w:rsidR="000912D9" w:rsidRDefault="000912D9">
      <w:pPr>
        <w:spacing w:before="120" w:after="200"/>
        <w:rPr>
          <w:i/>
          <w:iCs/>
          <w:color w:val="555555"/>
        </w:rPr>
      </w:pPr>
    </w:p>
    <w:p w14:paraId="6ECBAA0C" w14:textId="77777777" w:rsidR="000912D9" w:rsidRDefault="000912D9">
      <w:pPr>
        <w:spacing w:before="120" w:after="200"/>
        <w:rPr>
          <w:i/>
          <w:iCs/>
          <w:color w:val="555555"/>
        </w:rPr>
      </w:pPr>
    </w:p>
    <w:p w14:paraId="1F57DF9E" w14:textId="77777777" w:rsidR="000912D9" w:rsidRDefault="000912D9" w:rsidP="000912D9">
      <w:pPr>
        <w:spacing w:before="120" w:after="200"/>
      </w:pPr>
      <w:r>
        <w:t>ROLE</w:t>
      </w:r>
    </w:p>
    <w:p w14:paraId="092A6AB2" w14:textId="77777777" w:rsidR="000912D9" w:rsidRDefault="000912D9" w:rsidP="000912D9">
      <w:pPr>
        <w:spacing w:before="120" w:after="200"/>
      </w:pPr>
      <w:r>
        <w:t>You are a principal enterprise BI migration architect responsible for Tableau to Power BI migration, DAX generation, semantic modeling, and performance optimization.</w:t>
      </w:r>
    </w:p>
    <w:p w14:paraId="3B4BEE47" w14:textId="77777777" w:rsidR="000912D9" w:rsidRDefault="000912D9" w:rsidP="000912D9">
      <w:pPr>
        <w:spacing w:before="120" w:after="200"/>
      </w:pPr>
      <w:r>
        <w:t>INPUT</w:t>
      </w:r>
    </w:p>
    <w:p w14:paraId="6B00FBCC" w14:textId="77777777" w:rsidR="000912D9" w:rsidRDefault="000912D9" w:rsidP="000912D9">
      <w:pPr>
        <w:spacing w:before="120" w:after="200"/>
      </w:pPr>
      <w:r>
        <w:t>Tableau Workbook XML (.</w:t>
      </w:r>
      <w:proofErr w:type="spellStart"/>
      <w:r>
        <w:t>twb</w:t>
      </w:r>
      <w:proofErr w:type="spellEnd"/>
      <w:r>
        <w:t>)</w:t>
      </w:r>
    </w:p>
    <w:p w14:paraId="1FC8B16E" w14:textId="77777777" w:rsidR="000912D9" w:rsidRDefault="000912D9" w:rsidP="000912D9">
      <w:pPr>
        <w:spacing w:before="120" w:after="200"/>
      </w:pPr>
      <w:r>
        <w:t>OBJECTIVES</w:t>
      </w:r>
    </w:p>
    <w:p w14:paraId="714B8739" w14:textId="77777777" w:rsidR="000912D9" w:rsidRDefault="000912D9" w:rsidP="000912D9">
      <w:pPr>
        <w:spacing w:before="120" w:after="200"/>
      </w:pPr>
      <w:r>
        <w:t>1. Extract all calculated fields from &lt;calculation&gt; nodes</w:t>
      </w:r>
    </w:p>
    <w:p w14:paraId="798F93BC" w14:textId="77777777" w:rsidR="000912D9" w:rsidRDefault="000912D9" w:rsidP="000912D9">
      <w:pPr>
        <w:spacing w:before="120" w:after="200"/>
      </w:pPr>
      <w:r>
        <w:t>2. Convert Tableau logic to Power BI DAX</w:t>
      </w:r>
    </w:p>
    <w:p w14:paraId="14238138" w14:textId="77777777" w:rsidR="000912D9" w:rsidRDefault="000912D9" w:rsidP="000912D9">
      <w:pPr>
        <w:spacing w:before="120" w:after="200"/>
      </w:pPr>
      <w:r>
        <w:t>3. Build a star schema semantic model</w:t>
      </w:r>
    </w:p>
    <w:p w14:paraId="312106CE" w14:textId="77777777" w:rsidR="000912D9" w:rsidRDefault="000912D9" w:rsidP="000912D9">
      <w:pPr>
        <w:spacing w:before="120" w:after="200"/>
      </w:pPr>
      <w:r>
        <w:t>4. Detect relationships and fact table grain</w:t>
      </w:r>
    </w:p>
    <w:p w14:paraId="5B0ECEEC" w14:textId="77777777" w:rsidR="000912D9" w:rsidRDefault="000912D9" w:rsidP="000912D9">
      <w:pPr>
        <w:spacing w:before="120" w:after="200"/>
      </w:pPr>
      <w:r>
        <w:t>5. Resolve column lineage across joined tables (CRITICAL)</w:t>
      </w:r>
    </w:p>
    <w:p w14:paraId="62251584" w14:textId="77777777" w:rsidR="000912D9" w:rsidRDefault="000912D9" w:rsidP="000912D9">
      <w:pPr>
        <w:spacing w:before="120" w:after="200"/>
      </w:pPr>
      <w:r>
        <w:t>6. Optimize performance</w:t>
      </w:r>
    </w:p>
    <w:p w14:paraId="43B7445E" w14:textId="77777777" w:rsidR="000912D9" w:rsidRDefault="000912D9" w:rsidP="000912D9">
      <w:pPr>
        <w:spacing w:before="120" w:after="200"/>
      </w:pPr>
      <w:r>
        <w:t>7. Generate Excel mapping output</w:t>
      </w:r>
    </w:p>
    <w:p w14:paraId="68C694B3" w14:textId="77777777" w:rsidR="000912D9" w:rsidRDefault="000912D9" w:rsidP="000912D9">
      <w:pPr>
        <w:spacing w:before="120" w:after="200"/>
      </w:pPr>
      <w:r>
        <w:t>8. Ensure execution-safe, production-grade DAX</w:t>
      </w:r>
    </w:p>
    <w:p w14:paraId="25438CF7" w14:textId="77777777" w:rsidR="000912D9" w:rsidRDefault="000912D9" w:rsidP="000912D9">
      <w:pPr>
        <w:spacing w:before="120" w:after="200"/>
      </w:pPr>
      <w:r>
        <w:t>STRICT RULES (NON-NEGOTIABLE)</w:t>
      </w:r>
    </w:p>
    <w:p w14:paraId="2B83B5D3" w14:textId="77777777" w:rsidR="000912D9" w:rsidRDefault="000912D9" w:rsidP="000912D9">
      <w:pPr>
        <w:spacing w:before="120" w:after="200"/>
      </w:pPr>
      <w:r>
        <w:t>-Extract ONLY from &lt;calculation&gt; nodes</w:t>
      </w:r>
    </w:p>
    <w:p w14:paraId="76E32E2D" w14:textId="77777777" w:rsidR="000912D9" w:rsidRDefault="000912D9" w:rsidP="000912D9">
      <w:pPr>
        <w:spacing w:before="120" w:after="200"/>
      </w:pPr>
      <w:r>
        <w:t>-Preserve formulas exactly (no inference or simplification)</w:t>
      </w:r>
    </w:p>
    <w:p w14:paraId="046F5BFA" w14:textId="77777777" w:rsidR="000912D9" w:rsidRDefault="000912D9" w:rsidP="000912D9">
      <w:pPr>
        <w:spacing w:before="120" w:after="200"/>
      </w:pPr>
      <w:r>
        <w:t>Maintain Tableau behavior exactly</w:t>
      </w:r>
    </w:p>
    <w:p w14:paraId="3F284164" w14:textId="77777777" w:rsidR="000912D9" w:rsidRDefault="000912D9" w:rsidP="000912D9">
      <w:pPr>
        <w:spacing w:before="120" w:after="200"/>
      </w:pPr>
      <w:r>
        <w:t>Do NOT introduce any new business logic</w:t>
      </w:r>
    </w:p>
    <w:p w14:paraId="06615C51" w14:textId="77777777" w:rsidR="000912D9" w:rsidRDefault="000912D9" w:rsidP="000912D9">
      <w:pPr>
        <w:spacing w:before="120" w:after="200"/>
      </w:pPr>
      <w:r>
        <w:t>- Do NOT rewrite or optimize business semantics</w:t>
      </w:r>
    </w:p>
    <w:p w14:paraId="601F51BC" w14:textId="77777777" w:rsidR="000912D9" w:rsidRDefault="000912D9" w:rsidP="000912D9">
      <w:pPr>
        <w:spacing w:before="120" w:after="200"/>
      </w:pPr>
    </w:p>
    <w:p w14:paraId="2C8F8FFC" w14:textId="77777777" w:rsidR="000912D9" w:rsidRDefault="000912D9" w:rsidP="000912D9">
      <w:pPr>
        <w:spacing w:before="120" w:after="200"/>
      </w:pPr>
      <w:r>
        <w:t>Ensure all DAX executes without errors</w:t>
      </w:r>
    </w:p>
    <w:p w14:paraId="1A938599" w14:textId="77777777" w:rsidR="000912D9" w:rsidRDefault="000912D9" w:rsidP="000912D9">
      <w:pPr>
        <w:spacing w:before="120" w:after="200"/>
      </w:pPr>
      <w:r>
        <w:t>NEVER assume column ownership</w:t>
      </w:r>
    </w:p>
    <w:p w14:paraId="28790A43" w14:textId="77777777" w:rsidR="000912D9" w:rsidRDefault="000912D9" w:rsidP="000912D9">
      <w:pPr>
        <w:spacing w:before="120" w:after="200"/>
      </w:pPr>
      <w:r>
        <w:t>- Every column MUST pass lineage validation</w:t>
      </w:r>
    </w:p>
    <w:p w14:paraId="468B7159" w14:textId="77777777" w:rsidR="000912D9" w:rsidRDefault="000912D9" w:rsidP="000912D9">
      <w:pPr>
        <w:spacing w:before="120" w:after="200"/>
      </w:pPr>
      <w:r>
        <w:t>Reject any ambiguous or unverifiable reference</w:t>
      </w:r>
    </w:p>
    <w:p w14:paraId="6E884855" w14:textId="77777777" w:rsidR="000912D9" w:rsidRDefault="000912D9" w:rsidP="000912D9">
      <w:pPr>
        <w:spacing w:before="120" w:after="200"/>
      </w:pPr>
      <w:r>
        <w:t>COLUMN LINEAGE RESOLUTION ENGINE (MANDATORY)</w:t>
      </w:r>
    </w:p>
    <w:p w14:paraId="7D4BDF62" w14:textId="77777777" w:rsidR="000912D9" w:rsidRDefault="000912D9" w:rsidP="000912D9">
      <w:pPr>
        <w:spacing w:before="120" w:after="200"/>
      </w:pPr>
      <w:r>
        <w:t>STEP 1-IDENTIFY TRUE SOURCE ENTITY</w:t>
      </w:r>
    </w:p>
    <w:p w14:paraId="62C5B234" w14:textId="77777777" w:rsidR="000912D9" w:rsidRDefault="000912D9" w:rsidP="000912D9">
      <w:pPr>
        <w:spacing w:before="120" w:after="200"/>
      </w:pPr>
      <w:r>
        <w:t>Use joins, column mappings, metadata records</w:t>
      </w:r>
    </w:p>
    <w:p w14:paraId="55525B9E" w14:textId="77777777" w:rsidR="000912D9" w:rsidRDefault="000912D9" w:rsidP="000912D9">
      <w:pPr>
        <w:spacing w:before="120" w:after="200"/>
      </w:pPr>
      <w:r>
        <w:t>STEP 2-APPLY COLUMN RESOLUTION RULES</w:t>
      </w:r>
    </w:p>
    <w:p w14:paraId="5391975C" w14:textId="77777777" w:rsidR="000912D9" w:rsidRDefault="000912D9" w:rsidP="000912D9">
      <w:pPr>
        <w:spacing w:before="120" w:after="200"/>
      </w:pPr>
      <w:r>
        <w:t>Same entity Entity[Column]</w:t>
      </w:r>
    </w:p>
    <w:p w14:paraId="136891E5" w14:textId="77777777" w:rsidR="000912D9" w:rsidRDefault="000912D9" w:rsidP="000912D9">
      <w:pPr>
        <w:spacing w:before="120" w:after="200"/>
      </w:pPr>
      <w:r>
        <w:t>Cross-entity → RELATED (Entity [Column])</w:t>
      </w:r>
    </w:p>
    <w:p w14:paraId="2DB1C021" w14:textId="77777777" w:rsidR="000912D9" w:rsidRDefault="000912D9" w:rsidP="000912D9">
      <w:pPr>
        <w:spacing w:before="120" w:after="200"/>
      </w:pPr>
      <w:r>
        <w:lastRenderedPageBreak/>
        <w:t>No relationship → LOOKUPVALUE</w:t>
      </w:r>
    </w:p>
    <w:p w14:paraId="172485D6" w14:textId="77777777" w:rsidR="000912D9" w:rsidRDefault="000912D9" w:rsidP="000912D9">
      <w:pPr>
        <w:spacing w:before="120" w:after="200"/>
      </w:pPr>
      <w:r>
        <w:t>STEP 3-LEFT JOIN PRESERVATION</w:t>
      </w:r>
    </w:p>
    <w:p w14:paraId="6F2F2008" w14:textId="77777777" w:rsidR="000912D9" w:rsidRDefault="000912D9" w:rsidP="000912D9">
      <w:pPr>
        <w:spacing w:before="120" w:after="200"/>
      </w:pPr>
      <w:r>
        <w:t xml:space="preserve">Use COALESCE(RELATED(), </w:t>
      </w:r>
      <w:proofErr w:type="spellStart"/>
      <w:r>
        <w:t>DefaultValue</w:t>
      </w:r>
      <w:proofErr w:type="spellEnd"/>
      <w:r>
        <w:t>)</w:t>
      </w:r>
    </w:p>
    <w:p w14:paraId="7DECC312" w14:textId="77777777" w:rsidR="000912D9" w:rsidRDefault="000912D9" w:rsidP="000912D9">
      <w:pPr>
        <w:spacing w:before="120" w:after="200"/>
      </w:pPr>
      <w:r>
        <w:t>STEP 4-VALIDATION</w:t>
      </w:r>
    </w:p>
    <w:p w14:paraId="7F048697" w14:textId="77777777" w:rsidR="000912D9" w:rsidRDefault="000912D9" w:rsidP="000912D9">
      <w:pPr>
        <w:spacing w:before="120" w:after="200"/>
      </w:pPr>
      <w:r>
        <w:t>Reject invalid mappings or missing lineage</w:t>
      </w:r>
    </w:p>
    <w:p w14:paraId="6BAC5533" w14:textId="77777777" w:rsidR="000912D9" w:rsidRDefault="000912D9" w:rsidP="000912D9">
      <w:pPr>
        <w:spacing w:before="120" w:after="200"/>
      </w:pPr>
      <w:r>
        <w:t>SEMANTIC CLASSIFICATION ENGINE (UPDATED)</w:t>
      </w:r>
    </w:p>
    <w:p w14:paraId="4D4D7997" w14:textId="77777777" w:rsidR="000912D9" w:rsidRDefault="000912D9" w:rsidP="000912D9">
      <w:pPr>
        <w:spacing w:before="120" w:after="200"/>
      </w:pPr>
      <w:r>
        <w:t>RULE 1-ROW-LEVEL LOGIC (DEFAULT)</w:t>
      </w:r>
    </w:p>
    <w:p w14:paraId="303E7DA2" w14:textId="77777777" w:rsidR="000912D9" w:rsidRDefault="000912D9" w:rsidP="000912D9">
      <w:pPr>
        <w:spacing w:before="120" w:after="200"/>
      </w:pPr>
      <w:r>
        <w:t>If no aggregation Calculated Column</w:t>
      </w:r>
    </w:p>
    <w:p w14:paraId="68667947" w14:textId="77777777" w:rsidR="000912D9" w:rsidRDefault="000912D9" w:rsidP="000912D9">
      <w:pPr>
        <w:spacing w:before="120" w:after="200"/>
      </w:pPr>
      <w:r>
        <w:t>RULE 2</w:t>
      </w:r>
    </w:p>
    <w:p w14:paraId="3E47994C" w14:textId="77777777" w:rsidR="000912D9" w:rsidRDefault="000912D9" w:rsidP="000912D9">
      <w:pPr>
        <w:spacing w:before="120" w:after="200"/>
      </w:pPr>
      <w:r>
        <w:t>-AGGREGATED ANALYTIC MEASURES (OVERRIDE)</w:t>
      </w:r>
    </w:p>
    <w:p w14:paraId="5BD0BFCA" w14:textId="77777777" w:rsidR="000912D9" w:rsidRDefault="000912D9" w:rsidP="000912D9">
      <w:pPr>
        <w:spacing w:before="120" w:after="200"/>
      </w:pPr>
      <w:r>
        <w:t>If numeric AND represents business KPI (including conditional aggregations like profit impact) Measure</w:t>
      </w:r>
    </w:p>
    <w:p w14:paraId="725A97A6" w14:textId="77777777" w:rsidR="000912D9" w:rsidRDefault="000912D9" w:rsidP="000912D9">
      <w:pPr>
        <w:spacing w:before="120" w:after="200"/>
      </w:pPr>
      <w:r>
        <w:t>Wrap with SUM() or SUMX() to ensure aggregation safety</w:t>
      </w:r>
    </w:p>
    <w:p w14:paraId="1878B165" w14:textId="77777777" w:rsidR="000912D9" w:rsidRDefault="000912D9" w:rsidP="000912D9">
      <w:pPr>
        <w:spacing w:before="120" w:after="200"/>
      </w:pPr>
    </w:p>
    <w:p w14:paraId="693A2D5B" w14:textId="77777777" w:rsidR="000912D9" w:rsidRDefault="000912D9" w:rsidP="000912D9">
      <w:pPr>
        <w:spacing w:before="120" w:after="200"/>
      </w:pPr>
      <w:r>
        <w:t>RULE 3 MEASURE SAFETY</w:t>
      </w:r>
    </w:p>
    <w:p w14:paraId="77EAE8B4" w14:textId="77777777" w:rsidR="000912D9" w:rsidRDefault="000912D9" w:rsidP="000912D9">
      <w:pPr>
        <w:spacing w:before="120" w:after="200"/>
      </w:pPr>
      <w:r>
        <w:t>Measures must NOT use raw columns without aggregation</w:t>
      </w:r>
    </w:p>
    <w:p w14:paraId="09EE29C5" w14:textId="77777777" w:rsidR="000912D9" w:rsidRDefault="000912D9" w:rsidP="000912D9">
      <w:pPr>
        <w:spacing w:before="120" w:after="200"/>
      </w:pPr>
      <w:r>
        <w:t>SUMX)</w:t>
      </w:r>
    </w:p>
    <w:p w14:paraId="10C51F18" w14:textId="77777777" w:rsidR="000912D9" w:rsidRDefault="000912D9" w:rsidP="000912D9">
      <w:pPr>
        <w:spacing w:before="120" w:after="200"/>
      </w:pPr>
      <w:r>
        <w:t>Row-level conditional logic inside measures must be wrapped using iterator functions (e.g..</w:t>
      </w:r>
    </w:p>
    <w:p w14:paraId="75469BDB" w14:textId="77777777" w:rsidR="000912D9" w:rsidRDefault="000912D9" w:rsidP="000912D9">
      <w:pPr>
        <w:spacing w:before="120" w:after="200"/>
      </w:pPr>
      <w:r>
        <w:t>RULE 4-LEFT JOIN HANDLING</w:t>
      </w:r>
    </w:p>
    <w:p w14:paraId="30D60CFB" w14:textId="77777777" w:rsidR="000912D9" w:rsidRDefault="000912D9" w:rsidP="000912D9">
      <w:pPr>
        <w:spacing w:before="120" w:after="200"/>
      </w:pPr>
      <w:r>
        <w:t>Always use COALESCE with RELATED</w:t>
      </w:r>
    </w:p>
    <w:p w14:paraId="1EBCCCBB" w14:textId="77777777" w:rsidR="000912D9" w:rsidRDefault="000912D9" w:rsidP="000912D9">
      <w:pPr>
        <w:spacing w:before="120" w:after="200"/>
      </w:pPr>
      <w:r>
        <w:t>RULE 5-TABLE CALCULATIONS</w:t>
      </w:r>
    </w:p>
    <w:p w14:paraId="4C06E9B7" w14:textId="77777777" w:rsidR="000912D9" w:rsidRDefault="000912D9" w:rsidP="000912D9">
      <w:pPr>
        <w:spacing w:before="120" w:after="200"/>
      </w:pPr>
      <w:r>
        <w:t>INDEX, RANK Measure using RANKX</w:t>
      </w:r>
    </w:p>
    <w:p w14:paraId="4040EBC5" w14:textId="77777777" w:rsidR="000912D9" w:rsidRDefault="000912D9" w:rsidP="000912D9">
      <w:pPr>
        <w:spacing w:before="120" w:after="200"/>
      </w:pPr>
      <w:r>
        <w:t>RULE 6-LOD EXPRESSIONS</w:t>
      </w:r>
    </w:p>
    <w:p w14:paraId="15A1B9B0" w14:textId="77777777" w:rsidR="000912D9" w:rsidRDefault="000912D9" w:rsidP="000912D9">
      <w:pPr>
        <w:spacing w:before="120" w:after="200"/>
      </w:pPr>
      <w:r>
        <w:t>Use CALCULATE + ALLEXCEPT</w:t>
      </w:r>
    </w:p>
    <w:p w14:paraId="785D5599" w14:textId="77777777" w:rsidR="000912D9" w:rsidRDefault="000912D9" w:rsidP="000912D9">
      <w:pPr>
        <w:spacing w:before="120" w:after="200"/>
      </w:pPr>
      <w:r>
        <w:t>RULE 7-CONDITIONAL AGGREGATION RULE (NEW)</w:t>
      </w:r>
    </w:p>
    <w:p w14:paraId="2FA9C56B" w14:textId="77777777" w:rsidR="000912D9" w:rsidRDefault="000912D9" w:rsidP="000912D9">
      <w:pPr>
        <w:spacing w:before="120" w:after="200"/>
      </w:pPr>
      <w:r>
        <w:t>IF condition returning numeric values intended for aggregation (e.g. profit impact, filtered measures) MUST be implemented as a Measure using SUMX</w:t>
      </w:r>
    </w:p>
    <w:p w14:paraId="1F077702" w14:textId="77777777" w:rsidR="000912D9" w:rsidRDefault="000912D9" w:rsidP="000912D9">
      <w:pPr>
        <w:spacing w:before="120" w:after="200"/>
      </w:pPr>
    </w:p>
    <w:p w14:paraId="7C6D5918" w14:textId="77777777" w:rsidR="000912D9" w:rsidRDefault="000912D9" w:rsidP="000912D9">
      <w:pPr>
        <w:spacing w:before="120" w:after="200"/>
      </w:pPr>
      <w:r>
        <w:t>RULE 8-VALIDATION</w:t>
      </w:r>
    </w:p>
    <w:p w14:paraId="09FFF7F7" w14:textId="77777777" w:rsidR="000912D9" w:rsidRDefault="000912D9" w:rsidP="000912D9">
      <w:pPr>
        <w:spacing w:before="120" w:after="200"/>
      </w:pPr>
      <w:r>
        <w:t>Reject invalid DAX or unresolved lineage</w:t>
      </w:r>
    </w:p>
    <w:p w14:paraId="3BD87727" w14:textId="77777777" w:rsidR="000912D9" w:rsidRDefault="000912D9" w:rsidP="000912D9">
      <w:pPr>
        <w:spacing w:before="120" w:after="200"/>
      </w:pPr>
      <w:r>
        <w:t>OUTPUT</w:t>
      </w:r>
    </w:p>
    <w:p w14:paraId="7A5FE463" w14:textId="77777777" w:rsidR="000912D9" w:rsidRDefault="000912D9" w:rsidP="000912D9">
      <w:pPr>
        <w:spacing w:before="120" w:after="200"/>
      </w:pPr>
      <w:r>
        <w:t>Excel sheet with:</w:t>
      </w:r>
    </w:p>
    <w:p w14:paraId="4BC9A645" w14:textId="77777777" w:rsidR="000912D9" w:rsidRDefault="000912D9" w:rsidP="000912D9">
      <w:pPr>
        <w:spacing w:before="120" w:after="200"/>
      </w:pPr>
      <w:r>
        <w:t>Tableau Field</w:t>
      </w:r>
    </w:p>
    <w:p w14:paraId="11FC8C19" w14:textId="77777777" w:rsidR="000912D9" w:rsidRDefault="000912D9" w:rsidP="000912D9">
      <w:pPr>
        <w:spacing w:before="120" w:after="200"/>
      </w:pPr>
      <w:r>
        <w:lastRenderedPageBreak/>
        <w:t>- Tableau Formula</w:t>
      </w:r>
    </w:p>
    <w:p w14:paraId="20974532" w14:textId="77777777" w:rsidR="000912D9" w:rsidRDefault="000912D9" w:rsidP="000912D9">
      <w:pPr>
        <w:spacing w:before="120" w:after="200"/>
      </w:pPr>
      <w:r>
        <w:t>- Power BI DAX</w:t>
      </w:r>
    </w:p>
    <w:p w14:paraId="664645C9" w14:textId="77777777" w:rsidR="000912D9" w:rsidRDefault="000912D9" w:rsidP="000912D9">
      <w:pPr>
        <w:spacing w:before="120" w:after="200"/>
      </w:pPr>
      <w:r>
        <w:t>- Type</w:t>
      </w:r>
    </w:p>
    <w:p w14:paraId="30F019D2" w14:textId="77777777" w:rsidR="000912D9" w:rsidRDefault="000912D9" w:rsidP="000912D9">
      <w:pPr>
        <w:spacing w:before="120" w:after="200"/>
      </w:pPr>
      <w:r>
        <w:t>Generate Excel output</w:t>
      </w:r>
    </w:p>
    <w:p w14:paraId="061B530D" w14:textId="77777777" w:rsidR="000912D9" w:rsidRDefault="000912D9" w:rsidP="000912D9">
      <w:pPr>
        <w:spacing w:before="120" w:after="200"/>
      </w:pPr>
      <w:r>
        <w:t>Step 5: Create parameters in power BI</w:t>
      </w:r>
    </w:p>
    <w:p w14:paraId="614DD151" w14:textId="77777777" w:rsidR="000912D9" w:rsidRDefault="000912D9" w:rsidP="000912D9">
      <w:pPr>
        <w:spacing w:before="120" w:after="200"/>
      </w:pPr>
      <w:r>
        <w:t>Prompt:</w:t>
      </w:r>
    </w:p>
    <w:p w14:paraId="01640817" w14:textId="77777777" w:rsidR="000912D9" w:rsidRDefault="000912D9" w:rsidP="000912D9">
      <w:pPr>
        <w:spacing w:before="120" w:after="200"/>
      </w:pPr>
      <w:r>
        <w:t>Act as a Power BI migration expert</w:t>
      </w:r>
    </w:p>
    <w:p w14:paraId="759710E6" w14:textId="77777777" w:rsidR="000912D9" w:rsidRDefault="000912D9" w:rsidP="000912D9">
      <w:pPr>
        <w:spacing w:before="120" w:after="200"/>
      </w:pPr>
      <w:r>
        <w:t>Firstly, from the tableau XML file, list down all the parameters</w:t>
      </w:r>
    </w:p>
    <w:p w14:paraId="3F7050C0" w14:textId="77777777" w:rsidR="000912D9" w:rsidRDefault="000912D9" w:rsidP="000912D9">
      <w:pPr>
        <w:spacing w:before="120" w:after="200"/>
      </w:pPr>
      <w:r>
        <w:t>Then, I am converting Tableau parameters into Power BI. I need a COMPLETE, step-by-step implementation guide that I can directly follow in Power BI Desktop.</w:t>
      </w:r>
    </w:p>
    <w:p w14:paraId="52D6AB3E" w14:textId="77777777" w:rsidR="000912D9" w:rsidRDefault="000912D9" w:rsidP="000912D9">
      <w:pPr>
        <w:spacing w:before="120" w:after="200"/>
      </w:pPr>
      <w:r>
        <w:t>For EACH parameter, provide the output in the following structured format:</w:t>
      </w:r>
    </w:p>
    <w:p w14:paraId="10744D08" w14:textId="77777777" w:rsidR="000912D9" w:rsidRDefault="000912D9" w:rsidP="000912D9">
      <w:pPr>
        <w:spacing w:before="120" w:after="200"/>
      </w:pPr>
      <w:r>
        <w:t>1. PARAMETER OVERVIEW Name</w:t>
      </w:r>
    </w:p>
    <w:p w14:paraId="58BBE7C6" w14:textId="77777777" w:rsidR="000912D9" w:rsidRDefault="000912D9" w:rsidP="000912D9">
      <w:pPr>
        <w:spacing w:before="120" w:after="200"/>
      </w:pPr>
      <w:r>
        <w:t>-Purpose in business terms</w:t>
      </w:r>
    </w:p>
    <w:p w14:paraId="3BB775CA" w14:textId="77777777" w:rsidR="000912D9" w:rsidRDefault="000912D9" w:rsidP="000912D9">
      <w:pPr>
        <w:spacing w:before="120" w:after="200"/>
      </w:pPr>
      <w:r>
        <w:t>-How it works in Tableau</w:t>
      </w:r>
    </w:p>
    <w:p w14:paraId="082E9E94" w14:textId="77777777" w:rsidR="000912D9" w:rsidRDefault="000912D9" w:rsidP="000912D9">
      <w:pPr>
        <w:spacing w:before="120" w:after="200"/>
      </w:pPr>
    </w:p>
    <w:p w14:paraId="7F863F38" w14:textId="77777777" w:rsidR="000912D9" w:rsidRDefault="000912D9" w:rsidP="000912D9">
      <w:pPr>
        <w:spacing w:before="120" w:after="200"/>
      </w:pPr>
      <w:r>
        <w:t>For EACH parameter, provide the output in the following structured format:</w:t>
      </w:r>
    </w:p>
    <w:p w14:paraId="5C345508" w14:textId="77777777" w:rsidR="000912D9" w:rsidRDefault="000912D9" w:rsidP="000912D9">
      <w:pPr>
        <w:spacing w:before="120" w:after="200"/>
      </w:pPr>
      <w:r>
        <w:t>1. PARAMETER OVERVIEW</w:t>
      </w:r>
    </w:p>
    <w:p w14:paraId="5EAF0053" w14:textId="77777777" w:rsidR="000912D9" w:rsidRDefault="000912D9" w:rsidP="000912D9">
      <w:pPr>
        <w:spacing w:before="120" w:after="200"/>
      </w:pPr>
      <w:r>
        <w:t>Name</w:t>
      </w:r>
    </w:p>
    <w:p w14:paraId="7AAC69FC" w14:textId="77777777" w:rsidR="000912D9" w:rsidRDefault="000912D9" w:rsidP="000912D9">
      <w:pPr>
        <w:spacing w:before="120" w:after="200"/>
      </w:pPr>
      <w:r>
        <w:t>Purpose in business terms</w:t>
      </w:r>
    </w:p>
    <w:p w14:paraId="436ACFB9" w14:textId="77777777" w:rsidR="000912D9" w:rsidRDefault="000912D9" w:rsidP="000912D9">
      <w:pPr>
        <w:spacing w:before="120" w:after="200"/>
      </w:pPr>
      <w:r>
        <w:t>How it works in Tableau</w:t>
      </w:r>
    </w:p>
    <w:p w14:paraId="73AFCAB0" w14:textId="77777777" w:rsidR="000912D9" w:rsidRDefault="000912D9" w:rsidP="000912D9">
      <w:pPr>
        <w:spacing w:before="120" w:after="200"/>
      </w:pPr>
      <w:r>
        <w:t>2. POWER BI IMPLEMENTATION (STEP-BY-STEP)</w:t>
      </w:r>
    </w:p>
    <w:p w14:paraId="39FFC404" w14:textId="77777777" w:rsidR="000912D9" w:rsidRDefault="000912D9" w:rsidP="000912D9">
      <w:pPr>
        <w:spacing w:before="120" w:after="200"/>
      </w:pPr>
      <w:r>
        <w:t>Exact navigation steps (Modeling tab→ New Parameter→ Numeric Range)</w:t>
      </w:r>
    </w:p>
    <w:p w14:paraId="240F8D85" w14:textId="77777777" w:rsidR="000912D9" w:rsidRDefault="000912D9" w:rsidP="000912D9">
      <w:pPr>
        <w:spacing w:before="120" w:after="200"/>
      </w:pPr>
      <w:r>
        <w:t>-Configuration details (min, max, increment, default)</w:t>
      </w:r>
    </w:p>
    <w:p w14:paraId="03B4E669" w14:textId="77777777" w:rsidR="000912D9" w:rsidRDefault="000912D9" w:rsidP="000912D9">
      <w:pPr>
        <w:spacing w:before="120" w:after="200"/>
      </w:pPr>
      <w:r>
        <w:t>-Naming conventions</w:t>
      </w:r>
    </w:p>
    <w:p w14:paraId="4DF7FB5F" w14:textId="77777777" w:rsidR="000912D9" w:rsidRDefault="000912D9" w:rsidP="000912D9">
      <w:pPr>
        <w:spacing w:before="120" w:after="200"/>
      </w:pPr>
      <w:r>
        <w:t>-What Power BI creates automatically (table, measure, slicer)</w:t>
      </w:r>
    </w:p>
    <w:p w14:paraId="3D735250" w14:textId="77777777" w:rsidR="000912D9" w:rsidRDefault="000912D9" w:rsidP="000912D9">
      <w:pPr>
        <w:spacing w:before="120" w:after="200"/>
      </w:pPr>
      <w:r>
        <w:t>3. REQUIRED DAX MEASURES</w:t>
      </w:r>
    </w:p>
    <w:p w14:paraId="0C29A8FF" w14:textId="77777777" w:rsidR="000912D9" w:rsidRDefault="000912D9" w:rsidP="000912D9">
      <w:pPr>
        <w:spacing w:before="120" w:after="200"/>
      </w:pPr>
      <w:r>
        <w:t>Ranking measure using RANKX</w:t>
      </w:r>
    </w:p>
    <w:p w14:paraId="354501A0" w14:textId="77777777" w:rsidR="000912D9" w:rsidRDefault="000912D9" w:rsidP="000912D9">
      <w:pPr>
        <w:spacing w:before="120" w:after="200"/>
      </w:pPr>
      <w:r>
        <w:t>Filtering measure (Top N logic)</w:t>
      </w:r>
    </w:p>
    <w:p w14:paraId="335C1970" w14:textId="77777777" w:rsidR="000912D9" w:rsidRDefault="000912D9" w:rsidP="000912D9">
      <w:pPr>
        <w:spacing w:before="120" w:after="200"/>
      </w:pPr>
      <w:r>
        <w:t>- Any helper measures</w:t>
      </w:r>
    </w:p>
    <w:p w14:paraId="6F48AE02" w14:textId="77777777" w:rsidR="000912D9" w:rsidRDefault="000912D9" w:rsidP="000912D9">
      <w:pPr>
        <w:spacing w:before="120" w:after="200"/>
      </w:pPr>
    </w:p>
    <w:p w14:paraId="52487823" w14:textId="77777777" w:rsidR="000912D9" w:rsidRDefault="000912D9" w:rsidP="000912D9">
      <w:pPr>
        <w:spacing w:before="120" w:after="200"/>
      </w:pPr>
      <w:r>
        <w:t>4. HOW TO USE IN VISUALS</w:t>
      </w:r>
    </w:p>
    <w:p w14:paraId="4135C8D5" w14:textId="77777777" w:rsidR="000912D9" w:rsidRDefault="000912D9" w:rsidP="000912D9">
      <w:pPr>
        <w:spacing w:before="120" w:after="200"/>
      </w:pPr>
      <w:r>
        <w:t>- Add slicers</w:t>
      </w:r>
    </w:p>
    <w:p w14:paraId="47665F5B" w14:textId="77777777" w:rsidR="000912D9" w:rsidRDefault="000912D9" w:rsidP="000912D9">
      <w:pPr>
        <w:spacing w:before="120" w:after="200"/>
      </w:pPr>
      <w:r>
        <w:lastRenderedPageBreak/>
        <w:t>- Apply parameter to visuals</w:t>
      </w:r>
    </w:p>
    <w:p w14:paraId="3D6506F1" w14:textId="77777777" w:rsidR="000912D9" w:rsidRDefault="000912D9" w:rsidP="000912D9">
      <w:pPr>
        <w:spacing w:before="120" w:after="200"/>
      </w:pPr>
      <w:r>
        <w:t>- Set visual/page-level filters Explain interaction behavior</w:t>
      </w:r>
    </w:p>
    <w:p w14:paraId="67C82011" w14:textId="77777777" w:rsidR="000912D9" w:rsidRDefault="000912D9" w:rsidP="000912D9">
      <w:pPr>
        <w:spacing w:before="120" w:after="200"/>
      </w:pPr>
    </w:p>
    <w:p w14:paraId="03832830" w14:textId="77777777" w:rsidR="000912D9" w:rsidRDefault="000912D9" w:rsidP="000912D9">
      <w:pPr>
        <w:spacing w:before="120" w:after="200"/>
      </w:pPr>
      <w:proofErr w:type="spellStart"/>
      <w:r>
        <w:t>ouptut</w:t>
      </w:r>
      <w:proofErr w:type="spellEnd"/>
      <w:r>
        <w:t xml:space="preserve"> should be the same doc, change the prompts inside accordingly</w:t>
      </w:r>
    </w:p>
    <w:p w14:paraId="529C7767" w14:textId="59A95E27" w:rsidR="000912D9" w:rsidRPr="000912D9" w:rsidRDefault="000912D9" w:rsidP="000912D9">
      <w:pPr>
        <w:spacing w:before="120" w:after="200"/>
      </w:pPr>
      <w:r>
        <w:t xml:space="preserve">make sure the prompts in the word doc are given in such neat matter, use this as an example in </w:t>
      </w:r>
      <w:proofErr w:type="spellStart"/>
      <w:r>
        <w:t>ehich</w:t>
      </w:r>
      <w:proofErr w:type="spellEnd"/>
      <w:r>
        <w:t xml:space="preserve"> it is converting tableau into power bi, we want excel to power bi, we still are going with 3 </w:t>
      </w:r>
      <w:proofErr w:type="spellStart"/>
      <w:r>
        <w:t>senarios</w:t>
      </w:r>
      <w:proofErr w:type="spellEnd"/>
      <w:r>
        <w:t xml:space="preserve">, everything else is same, just make sure the prompts are given in such manner(1st rules objectives, then the inputs fields, n all and in the end it outputs all the </w:t>
      </w:r>
      <w:proofErr w:type="spellStart"/>
      <w:r>
        <w:t>dax</w:t>
      </w:r>
      <w:proofErr w:type="spellEnd"/>
      <w:r>
        <w:t xml:space="preserve"> formulae and its respective tableau </w:t>
      </w:r>
      <w:proofErr w:type="spellStart"/>
      <w:r>
        <w:t>input,it</w:t>
      </w:r>
      <w:proofErr w:type="spellEnd"/>
      <w:r>
        <w:t xml:space="preserve"> clearly specifies the power </w:t>
      </w:r>
      <w:proofErr w:type="spellStart"/>
      <w:r>
        <w:t>bi</w:t>
      </w:r>
      <w:proofErr w:type="spellEnd"/>
      <w:r>
        <w:t xml:space="preserve"> step by step </w:t>
      </w:r>
      <w:proofErr w:type="spellStart"/>
      <w:r>
        <w:t>imprementation</w:t>
      </w:r>
      <w:proofErr w:type="spellEnd"/>
      <w:r>
        <w:t xml:space="preserve"> n all)make sure to give prompts for converting </w:t>
      </w:r>
      <w:proofErr w:type="spellStart"/>
      <w:r>
        <w:t>vlookups</w:t>
      </w:r>
      <w:proofErr w:type="spellEnd"/>
      <w:r>
        <w:t xml:space="preserve"> if conditions </w:t>
      </w:r>
      <w:proofErr w:type="spellStart"/>
      <w:r>
        <w:t>n</w:t>
      </w:r>
      <w:proofErr w:type="spellEnd"/>
      <w:r>
        <w:t xml:space="preserve"> all</w:t>
      </w:r>
    </w:p>
    <w:sectPr w:rsidR="000912D9" w:rsidRPr="000912D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A46B0"/>
    <w:multiLevelType w:val="hybridMultilevel"/>
    <w:tmpl w:val="672A3FD4"/>
    <w:lvl w:ilvl="0" w:tplc="FC24AF9C">
      <w:start w:val="1"/>
      <w:numFmt w:val="bullet"/>
      <w:lvlText w:val="●"/>
      <w:lvlJc w:val="left"/>
      <w:pPr>
        <w:ind w:left="720" w:hanging="360"/>
      </w:pPr>
    </w:lvl>
    <w:lvl w:ilvl="1" w:tplc="79D8CD26">
      <w:start w:val="1"/>
      <w:numFmt w:val="bullet"/>
      <w:lvlText w:val="○"/>
      <w:lvlJc w:val="left"/>
      <w:pPr>
        <w:ind w:left="1440" w:hanging="360"/>
      </w:pPr>
    </w:lvl>
    <w:lvl w:ilvl="2" w:tplc="C9BE0260">
      <w:start w:val="1"/>
      <w:numFmt w:val="bullet"/>
      <w:lvlText w:val="■"/>
      <w:lvlJc w:val="left"/>
      <w:pPr>
        <w:ind w:left="2160" w:hanging="360"/>
      </w:pPr>
    </w:lvl>
    <w:lvl w:ilvl="3" w:tplc="7724049C">
      <w:start w:val="1"/>
      <w:numFmt w:val="bullet"/>
      <w:lvlText w:val="●"/>
      <w:lvlJc w:val="left"/>
      <w:pPr>
        <w:ind w:left="2880" w:hanging="360"/>
      </w:pPr>
    </w:lvl>
    <w:lvl w:ilvl="4" w:tplc="2C3A04EC">
      <w:start w:val="1"/>
      <w:numFmt w:val="bullet"/>
      <w:lvlText w:val="○"/>
      <w:lvlJc w:val="left"/>
      <w:pPr>
        <w:ind w:left="3600" w:hanging="360"/>
      </w:pPr>
    </w:lvl>
    <w:lvl w:ilvl="5" w:tplc="1C4CD47C">
      <w:start w:val="1"/>
      <w:numFmt w:val="bullet"/>
      <w:lvlText w:val="■"/>
      <w:lvlJc w:val="left"/>
      <w:pPr>
        <w:ind w:left="4320" w:hanging="360"/>
      </w:pPr>
    </w:lvl>
    <w:lvl w:ilvl="6" w:tplc="3A74D4F2">
      <w:start w:val="1"/>
      <w:numFmt w:val="bullet"/>
      <w:lvlText w:val="●"/>
      <w:lvlJc w:val="left"/>
      <w:pPr>
        <w:ind w:left="5040" w:hanging="360"/>
      </w:pPr>
    </w:lvl>
    <w:lvl w:ilvl="7" w:tplc="C94E6862">
      <w:start w:val="1"/>
      <w:numFmt w:val="bullet"/>
      <w:lvlText w:val="●"/>
      <w:lvlJc w:val="left"/>
      <w:pPr>
        <w:ind w:left="5760" w:hanging="360"/>
      </w:pPr>
    </w:lvl>
    <w:lvl w:ilvl="8" w:tplc="FB326B8C">
      <w:start w:val="1"/>
      <w:numFmt w:val="bullet"/>
      <w:lvlText w:val="●"/>
      <w:lvlJc w:val="left"/>
      <w:pPr>
        <w:ind w:left="6480" w:hanging="360"/>
      </w:pPr>
    </w:lvl>
  </w:abstractNum>
  <w:num w:numId="1" w16cid:durableId="981081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BEB"/>
    <w:rsid w:val="000912D9"/>
    <w:rsid w:val="00A950FD"/>
    <w:rsid w:val="00FB1B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108D"/>
  <w15:docId w15:val="{D23BF0AD-9728-4979-BC5E-9458A8765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3171</Words>
  <Characters>18079</Characters>
  <Application>Microsoft Office Word</Application>
  <DocSecurity>0</DocSecurity>
  <Lines>150</Lines>
  <Paragraphs>42</Paragraphs>
  <ScaleCrop>false</ScaleCrop>
  <Company/>
  <LinksUpToDate>false</LinksUpToDate>
  <CharactersWithSpaces>21208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Madhusudhan Panuganti</cp:lastModifiedBy>
  <cp:revision>2</cp:revision>
  <cp:lastPrinted>2026-07-23T17:37:00Z</cp:lastPrinted>
  <dcterms:created xsi:type="dcterms:W3CDTF">2026-07-23T12:09:00Z</dcterms:created>
  <dcterms:modified xsi:type="dcterms:W3CDTF">2026-07-23T17:44:00Z</dcterms:modified>
</cp:coreProperties>
</file>