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66CD" w:rsidRDefault="00F03B1E" w:rsidP="00145E57">
      <w:pPr>
        <w:spacing w:line="480" w:lineRule="auto"/>
      </w:pPr>
      <w:r w:rsidRPr="00145E57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-533400</wp:posOffset>
            </wp:positionH>
            <wp:positionV relativeFrom="paragraph">
              <wp:posOffset>0</wp:posOffset>
            </wp:positionV>
            <wp:extent cx="7169150" cy="3594100"/>
            <wp:effectExtent l="0" t="0" r="0" b="6350"/>
            <wp:wrapSquare wrapText="bothSides"/>
            <wp:docPr id="2004913896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3896" name="Picture 1" descr="A screen 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5E5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3086100</wp:posOffset>
                </wp:positionV>
                <wp:extent cx="2463800" cy="412750"/>
                <wp:effectExtent l="0" t="0" r="12700" b="25400"/>
                <wp:wrapNone/>
                <wp:docPr id="64997396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03B1E" w:rsidRPr="00F03B1E" w:rsidRDefault="00F03B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3B1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-Madhvendra Singh and Akanksha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2.5pt;margin-top:243pt;width:194pt;height:3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" fillcolor="white [3201]" strokeweight=".5pt">
                <v:textbox>
                  <w:txbxContent>
                    <w:p w:rsidR="00F03B1E" w:rsidRPr="00F03B1E" w:rsidRDefault="00F03B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F03B1E">
                        <w:rPr>
                          <w:b/>
                          <w:bCs/>
                          <w:sz w:val="24"/>
                          <w:szCs w:val="24"/>
                        </w:rPr>
                        <w:t xml:space="preserve">-Madhvendra Singh and Akanksha </w:t>
                      </w:r>
                    </w:p>
                  </w:txbxContent>
                </v:textbox>
              </v:shape>
            </w:pict>
          </mc:Fallback>
        </mc:AlternateContent>
      </w:r>
      <w:r w:rsidRPr="00145E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2862580</wp:posOffset>
                </wp:positionH>
                <wp:positionV relativeFrom="paragraph">
                  <wp:posOffset>1414780</wp:posOffset>
                </wp:positionV>
                <wp:extent cx="2360930" cy="1404620"/>
                <wp:effectExtent l="0" t="0" r="3810" b="0"/>
                <wp:wrapSquare wrapText="bothSides"/>
                <wp:docPr id="12931246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3B1E" w:rsidRDefault="00F03B1E">
                            <w:r>
                              <w:t xml:space="preserve">Revision Number 1.3 </w:t>
                            </w:r>
                          </w:p>
                          <w:p w:rsidR="00F03B1E" w:rsidRDefault="00F03B1E">
                            <w:r>
                              <w:t>Last date of revision – 26-May-23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25.4pt;margin-top:111.4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" stroked="f">
                <v:textbox style="mso-fit-shape-to-text:t">
                  <w:txbxContent>
                    <w:p w:rsidR="00F03B1E" w:rsidRDefault="00F03B1E">
                      <w:r>
                        <w:t xml:space="preserve">Revision Number 1.3 </w:t>
                      </w:r>
                    </w:p>
                    <w:p w:rsidR="00F03B1E" w:rsidRDefault="00F03B1E">
                      <w:r>
                        <w:t>Last date of revision – 26-May-23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45E5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82550</wp:posOffset>
                </wp:positionV>
                <wp:extent cx="4362450" cy="8699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3B1E" w:rsidRPr="00F03B1E" w:rsidRDefault="00F03B1E" w:rsidP="00F03B1E">
                            <w:pPr>
                              <w:jc w:val="center"/>
                              <w:rPr>
                                <w:color w:val="4472C4" w:themeColor="accent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3B1E">
                              <w:rPr>
                                <w:color w:val="4472C4" w:themeColor="accent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WIREFRAME DOCUMENT</w:t>
                            </w:r>
                          </w:p>
                          <w:p w:rsidR="00F03B1E" w:rsidRPr="00F03B1E" w:rsidRDefault="00F03B1E" w:rsidP="00F03B1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03B1E">
                              <w:rPr>
                                <w:b/>
                                <w:bCs/>
                              </w:rPr>
                              <w:t>FRAUD DETECTION PROJECT</w:t>
                            </w:r>
                          </w:p>
                          <w:p w:rsidR="00F03B1E" w:rsidRDefault="00F03B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62pt;margin-top:6.5pt;width:343.5pt;height:68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" stroked="f">
                <v:textbox>
                  <w:txbxContent>
                    <w:p w:rsidR="00F03B1E" w:rsidRPr="00F03B1E" w:rsidRDefault="00F03B1E" w:rsidP="00F03B1E">
                      <w:pPr>
                        <w:jc w:val="center"/>
                        <w:rPr>
                          <w:color w:val="4472C4" w:themeColor="accent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03B1E">
                        <w:rPr>
                          <w:color w:val="4472C4" w:themeColor="accent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bevel/>
                          </w14:textOutline>
                        </w:rPr>
                        <w:t>WIREFRAME DOCUMENT</w:t>
                      </w:r>
                    </w:p>
                    <w:p w:rsidR="00F03B1E" w:rsidRPr="00F03B1E" w:rsidRDefault="00F03B1E" w:rsidP="00F03B1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F03B1E">
                        <w:rPr>
                          <w:b/>
                          <w:bCs/>
                        </w:rPr>
                        <w:t>FRAUD DETECTION PROJECT</w:t>
                      </w:r>
                    </w:p>
                    <w:p w:rsidR="00F03B1E" w:rsidRDefault="00F03B1E"/>
                  </w:txbxContent>
                </v:textbox>
                <w10:wrap type="square"/>
              </v:shape>
            </w:pict>
          </mc:Fallback>
        </mc:AlternateContent>
      </w:r>
      <w:r w:rsidR="00145E57" w:rsidRPr="00145E57">
        <w:rPr>
          <w:b/>
          <w:bCs/>
        </w:rPr>
        <w:t xml:space="preserve"> We can see that </w:t>
      </w:r>
      <w:proofErr w:type="spellStart"/>
      <w:r w:rsidR="00145E57" w:rsidRPr="00145E57">
        <w:rPr>
          <w:b/>
          <w:bCs/>
        </w:rPr>
        <w:t>credit_data</w:t>
      </w:r>
      <w:proofErr w:type="spellEnd"/>
      <w:r w:rsidR="00145E57" w:rsidRPr="00145E57">
        <w:rPr>
          <w:b/>
          <w:bCs/>
        </w:rPr>
        <w:t xml:space="preserve"> is imbalance data set we resolve this issue by using imbalanced-learn. </w:t>
      </w:r>
      <w:r w:rsidR="004D66CD">
        <w:rPr>
          <w:noProof/>
        </w:rPr>
        <w:drawing>
          <wp:inline distT="0" distB="0" distL="0" distR="0">
            <wp:extent cx="2895015" cy="2089150"/>
            <wp:effectExtent l="0" t="0" r="635" b="6350"/>
            <wp:docPr id="21128704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52" cy="209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6CD">
        <w:rPr>
          <w:noProof/>
        </w:rPr>
        <w:drawing>
          <wp:inline distT="0" distB="0" distL="0" distR="0">
            <wp:extent cx="2877185" cy="1828800"/>
            <wp:effectExtent l="0" t="0" r="0" b="0"/>
            <wp:docPr id="16339843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74" cy="183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6CD" w:rsidRDefault="004D66CD">
      <w:r>
        <w:rPr>
          <w:noProof/>
        </w:rPr>
        <w:drawing>
          <wp:inline distT="0" distB="0" distL="0" distR="0">
            <wp:extent cx="5943600" cy="1828800"/>
            <wp:effectExtent l="0" t="0" r="0" b="0"/>
            <wp:docPr id="4440260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6CD" w:rsidRDefault="00145E5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59450" cy="381000"/>
                <wp:effectExtent l="0" t="0" r="12700" b="19050"/>
                <wp:wrapSquare wrapText="bothSides"/>
                <wp:docPr id="8052684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E57" w:rsidRPr="00145E57" w:rsidRDefault="00145E57">
                            <w:pP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45E57"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Plotting a heatmap to visualize the correlation between the variables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0;width:453.5pt;height:30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">
                <v:textbox>
                  <w:txbxContent>
                    <w:p w:rsidR="00145E57" w:rsidRPr="00145E57" w:rsidRDefault="00145E57">
                      <w:pP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</w:pPr>
                      <w:r w:rsidRPr="00145E57"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Plotting a heatmap to visualize the correlation between the variables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66CD">
        <w:rPr>
          <w:noProof/>
        </w:rPr>
        <w:drawing>
          <wp:inline distT="0" distB="0" distL="0" distR="0">
            <wp:extent cx="5937250" cy="4210050"/>
            <wp:effectExtent l="0" t="0" r="6350" b="0"/>
            <wp:docPr id="4505355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6CD">
        <w:rPr>
          <w:noProof/>
        </w:rPr>
        <w:drawing>
          <wp:inline distT="0" distB="0" distL="0" distR="0">
            <wp:extent cx="5937250" cy="3467100"/>
            <wp:effectExtent l="0" t="0" r="6350" b="0"/>
            <wp:docPr id="2154679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6CD" w:rsidRDefault="00145E5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323850</wp:posOffset>
                </wp:positionH>
                <wp:positionV relativeFrom="paragraph">
                  <wp:posOffset>0</wp:posOffset>
                </wp:positionV>
                <wp:extent cx="5867400" cy="406400"/>
                <wp:effectExtent l="0" t="0" r="19050" b="12700"/>
                <wp:wrapSquare wrapText="bothSides"/>
                <wp:docPr id="1729368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E57" w:rsidRPr="00145E57" w:rsidRDefault="00145E57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45E5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Scatter plot of Class vs Amount and Time for Normal Transactions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5.5pt;margin-top:0;width:462pt;height:3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">
                <v:textbox>
                  <w:txbxContent>
                    <w:p w:rsidR="00145E57" w:rsidRPr="00145E57" w:rsidRDefault="00145E57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45E57">
                        <w:rPr>
                          <w:b/>
                          <w:bCs/>
                          <w:sz w:val="32"/>
                          <w:szCs w:val="32"/>
                        </w:rPr>
                        <w:t>Scatter plot of Class vs Amount and Time for Normal Transactions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66CD">
        <w:rPr>
          <w:noProof/>
        </w:rPr>
        <w:drawing>
          <wp:inline distT="0" distB="0" distL="0" distR="0">
            <wp:extent cx="2832100" cy="2133114"/>
            <wp:effectExtent l="0" t="0" r="6350" b="635"/>
            <wp:docPr id="4984667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340" cy="213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6CD">
        <w:rPr>
          <w:noProof/>
        </w:rPr>
        <w:drawing>
          <wp:inline distT="0" distB="0" distL="0" distR="0">
            <wp:extent cx="5930900" cy="2419350"/>
            <wp:effectExtent l="0" t="0" r="0" b="0"/>
            <wp:docPr id="19704628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6CD" w:rsidRDefault="004D66CD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886724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E57" w:rsidRDefault="00145E57" w:rsidP="00145E57">
      <w:pPr>
        <w:spacing w:line="240" w:lineRule="auto"/>
      </w:pPr>
      <w:r w:rsidRPr="00145E57">
        <w:rPr>
          <w:b/>
          <w:bCs/>
        </w:rPr>
        <w:lastRenderedPageBreak/>
        <w:t xml:space="preserve">FRAUDULENT </w:t>
      </w:r>
      <w:r>
        <w:t>- There are much more outliers as compared to normal transactions.</w:t>
      </w:r>
    </w:p>
    <w:p w:rsidR="00145E57" w:rsidRDefault="00145E57" w:rsidP="00145E57">
      <w:pPr>
        <w:spacing w:line="240" w:lineRule="auto"/>
      </w:pPr>
    </w:p>
    <w:p w:rsidR="00145E57" w:rsidRDefault="00145E57" w:rsidP="00145E57">
      <w:pPr>
        <w:spacing w:line="240" w:lineRule="auto"/>
      </w:pPr>
      <w:r>
        <w:t xml:space="preserve">  The plot seems to not have any inherent pattern.</w:t>
      </w:r>
    </w:p>
    <w:p w:rsidR="00145E57" w:rsidRDefault="00145E57" w:rsidP="00145E57">
      <w:pPr>
        <w:spacing w:line="240" w:lineRule="auto"/>
      </w:pPr>
    </w:p>
    <w:p w:rsidR="00145E57" w:rsidRDefault="00145E57" w:rsidP="00145E57">
      <w:pPr>
        <w:spacing w:line="240" w:lineRule="auto"/>
      </w:pPr>
      <w:r w:rsidRPr="00145E57">
        <w:rPr>
          <w:b/>
          <w:bCs/>
        </w:rPr>
        <w:t xml:space="preserve">NORMAL </w:t>
      </w:r>
      <w:r>
        <w:t xml:space="preserve">- There are </w:t>
      </w:r>
      <w:proofErr w:type="gramStart"/>
      <w:r>
        <w:t>a less</w:t>
      </w:r>
      <w:proofErr w:type="gramEnd"/>
      <w:r>
        <w:t xml:space="preserve"> number of outliers as compared to fraudulent transactions.</w:t>
      </w:r>
    </w:p>
    <w:p w:rsidR="00145E57" w:rsidRDefault="00145E57" w:rsidP="00145E57">
      <w:pPr>
        <w:spacing w:line="240" w:lineRule="auto"/>
      </w:pPr>
    </w:p>
    <w:p w:rsidR="004D66CD" w:rsidRDefault="00145E57" w:rsidP="00145E57">
      <w:pPr>
        <w:spacing w:line="240" w:lineRule="auto"/>
      </w:pPr>
      <w:r>
        <w:t xml:space="preserve"> There are a lot of transactions with amount less than 5000.</w:t>
      </w:r>
    </w:p>
    <w:p w:rsidR="004D66CD" w:rsidRDefault="004D66CD"/>
    <w:p w:rsidR="004D66CD" w:rsidRDefault="004D66CD">
      <w:r>
        <w:rPr>
          <w:noProof/>
        </w:rPr>
        <w:drawing>
          <wp:inline distT="0" distB="0" distL="0" distR="0">
            <wp:extent cx="5930900" cy="2540000"/>
            <wp:effectExtent l="0" t="0" r="0" b="0"/>
            <wp:docPr id="16834007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6CD" w:rsidRDefault="004D66CD"/>
    <w:sectPr w:rsidR="004D6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B1E"/>
    <w:rsid w:val="00145E57"/>
    <w:rsid w:val="004D66CD"/>
    <w:rsid w:val="00F0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21F33"/>
  <w15:chartTrackingRefBased/>
  <w15:docId w15:val="{A38EDAFB-FDDE-47CA-AE29-9589F621B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madhvendra singh</dc:creator>
  <cp:keywords/>
  <dc:description/>
  <cp:lastModifiedBy>madhvendra singh</cp:lastModifiedBy>
  <cp:revision>2</cp:revision>
  <dcterms:created xsi:type="dcterms:W3CDTF">2023-05-14T05:59:00Z</dcterms:created>
  <dcterms:modified xsi:type="dcterms:W3CDTF">2023-05-14T05:59:00Z</dcterms:modified>
</cp:coreProperties>
</file>