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cs="Times New Roman"/>
          <w:sz w:val="40"/>
          <w:szCs w:val="28"/>
          <w:lang w:val="sr-Latn-RS"/>
        </w:rPr>
      </w:pPr>
      <w:r>
        <w:rPr>
          <w:rFonts w:hint="default" w:cs="Times New Roman"/>
          <w:sz w:val="40"/>
          <w:szCs w:val="28"/>
          <w:lang w:val="en-US"/>
        </w:rPr>
        <w:t>Akademija tehni</w:t>
      </w:r>
      <w:r>
        <w:rPr>
          <w:rFonts w:hint="default" w:cs="Times New Roman"/>
          <w:sz w:val="40"/>
          <w:szCs w:val="28"/>
          <w:lang w:val="sr-Latn-RS"/>
        </w:rPr>
        <w:t>čko-umetničkih strukovnih studija Beograd,</w:t>
      </w:r>
    </w:p>
    <w:p>
      <w:pPr>
        <w:spacing w:line="360" w:lineRule="auto"/>
        <w:jc w:val="both"/>
        <w:rPr>
          <w:rFonts w:hint="default" w:cs="Times New Roman"/>
          <w:sz w:val="40"/>
          <w:szCs w:val="28"/>
          <w:lang w:val="sr-Latn-RS"/>
        </w:rPr>
      </w:pPr>
      <w:r>
        <w:rPr>
          <w:rFonts w:hint="default" w:cs="Times New Roman"/>
          <w:sz w:val="40"/>
          <w:szCs w:val="28"/>
          <w:lang w:val="sr-Latn-RS"/>
        </w:rPr>
        <w:t>Odsek Visoka ICT škola</w:t>
      </w:r>
    </w:p>
    <w:p>
      <w:pPr>
        <w:spacing w:line="360" w:lineRule="auto"/>
        <w:jc w:val="both"/>
        <w:rPr>
          <w:rFonts w:hint="default" w:cs="Times New Roman"/>
          <w:sz w:val="32"/>
          <w:szCs w:val="22"/>
          <w:lang w:val="sr-Latn-RS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752215" cy="3190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center"/>
        <w:rPr>
          <w:rFonts w:hint="default"/>
          <w:sz w:val="40"/>
          <w:szCs w:val="28"/>
          <w:lang w:val="sr-Latn-RS"/>
        </w:rPr>
      </w:pPr>
      <w:r>
        <w:rPr>
          <w:rFonts w:hint="default"/>
          <w:sz w:val="40"/>
          <w:szCs w:val="28"/>
          <w:lang w:val="sr-Latn-RS"/>
        </w:rPr>
        <w:t>News blog</w:t>
      </w:r>
    </w:p>
    <w:p>
      <w:pPr>
        <w:spacing w:line="360" w:lineRule="auto"/>
        <w:jc w:val="center"/>
        <w:rPr>
          <w:rFonts w:hint="default"/>
          <w:sz w:val="40"/>
          <w:szCs w:val="28"/>
          <w:lang w:val="sr-Latn-RS"/>
        </w:rPr>
      </w:pP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sz w:val="40"/>
          <w:szCs w:val="28"/>
          <w:lang w:val="sr-Latn-RS"/>
        </w:rPr>
        <w:t xml:space="preserve">Predmet: </w:t>
      </w:r>
      <w:r>
        <w:rPr>
          <w:rFonts w:hint="default"/>
          <w:b/>
          <w:bCs/>
          <w:sz w:val="40"/>
          <w:szCs w:val="28"/>
          <w:lang w:val="en-US"/>
        </w:rPr>
        <w:t>Web programiranje ASP</w:t>
      </w: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b w:val="0"/>
          <w:bCs w:val="0"/>
          <w:sz w:val="40"/>
          <w:szCs w:val="28"/>
          <w:lang w:val="en-US"/>
        </w:rPr>
        <w:t xml:space="preserve">Student: </w:t>
      </w:r>
      <w:r>
        <w:rPr>
          <w:rFonts w:hint="default"/>
          <w:b/>
          <w:bCs/>
          <w:sz w:val="40"/>
          <w:szCs w:val="28"/>
          <w:lang w:val="en-US"/>
        </w:rPr>
        <w:t>Aleksandar Madi</w:t>
      </w:r>
      <w:r>
        <w:rPr>
          <w:rFonts w:hint="default"/>
          <w:b/>
          <w:bCs/>
          <w:sz w:val="40"/>
          <w:szCs w:val="28"/>
          <w:lang w:val="sr-Latn-RS"/>
        </w:rPr>
        <w:t>ć 2/18</w:t>
      </w: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b/>
          <w:bCs/>
          <w:sz w:val="40"/>
          <w:szCs w:val="28"/>
          <w:lang w:val="en-US"/>
        </w:rPr>
        <w:br w:type="page"/>
      </w: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589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sz w:val="28"/>
          <w:szCs w:val="28"/>
          <w:lang w:val="sr-Latn-R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>Sadr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  <w:t>žaj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</w:pPr>
          <w:bookmarkStart w:id="4" w:name="_GoBack"/>
          <w:bookmarkEnd w:id="4"/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_Toc6485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1. Opis projekta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_Toc6485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_Toc32208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2. Korišćeni programski jezici i tehnologije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_Toc32208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_Toc11323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3. Opis funkcionalnosti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_Toc10065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4. </w: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Šema Baze podataka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sr-Latn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spacing w:line="360" w:lineRule="auto"/>
        <w:jc w:val="both"/>
        <w:rPr>
          <w:rFonts w:hint="default"/>
          <w:lang w:val="sr-Latn-RS"/>
        </w:rPr>
      </w:pPr>
      <w:bookmarkStart w:id="0" w:name="_Toc6485"/>
      <w:r>
        <w:rPr>
          <w:rFonts w:hint="default"/>
          <w:lang w:val="sr-Latn-RS"/>
        </w:rPr>
        <w:t>Opis projekta</w:t>
      </w:r>
      <w:bookmarkEnd w:id="0"/>
    </w:p>
    <w:p>
      <w:pPr>
        <w:spacing w:line="360" w:lineRule="auto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Api projekat, napravljen za administraciju bloga. Aplikaciju koriste autorizovani korisnici i to su obični korisnici i admini. Admini imaju mogućnost da manipulišu postovima, kategorijama, tagovima, da dodaju i ukidaju prava korisnicima (da dodaju ili ukljanjaju koje use case-ove korisnici mogu da izvše), pregled logova, upravljanje korisnicima. Sa druge strane, autorizovani korisnici mogu da pregledaju postove, kategorije, tagove, imaju mogućnost da komentarišu i ocenjuju postove, da upravljuji njima i upravljaju svojim nalogom. </w:t>
      </w:r>
    </w:p>
    <w:p>
      <w:pPr>
        <w:spacing w:line="360" w:lineRule="auto"/>
        <w:jc w:val="both"/>
        <w:rPr>
          <w:rFonts w:hint="default"/>
          <w:lang w:val="sr-Latn-R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sr-Latn-RS"/>
        </w:rPr>
      </w:pPr>
      <w:bookmarkStart w:id="1" w:name="_Toc32208"/>
      <w:r>
        <w:rPr>
          <w:rFonts w:hint="default"/>
          <w:lang w:val="sr-Latn-RS"/>
        </w:rPr>
        <w:t>Korišćeni programski jezici i tehnologije</w:t>
      </w:r>
      <w:bookmarkEnd w:id="1"/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C#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ASP.Net Core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Fluent Validation,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Entitz Framework Core,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AutoMapper,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JWT sitem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Swagger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MS Sql Server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2" w:name="_Toc11323"/>
      <w:r>
        <w:rPr>
          <w:rFonts w:hint="default"/>
          <w:lang w:val="en-US"/>
        </w:rPr>
        <w:t>Opis funkcionalnosti</w:t>
      </w:r>
      <w:bookmarkEnd w:id="2"/>
      <w:r>
        <w:rPr>
          <w:rFonts w:hint="default"/>
          <w:lang w:val="en-US"/>
        </w:rPr>
        <w:t xml:space="preserve"> 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en-US"/>
        </w:rPr>
        <w:t>Autorizovani imaju mogu</w:t>
      </w:r>
      <w:r>
        <w:rPr>
          <w:rFonts w:hint="default"/>
          <w:lang w:val="sr-Latn-RS"/>
        </w:rPr>
        <w:t>ćnost da pregledaju sve i pojedinačne kategorje, komentare, postove sa ocenama, tagove, može da upravlja svojim nalogom, može da komentarise i ocenjuje postove i da upravlja njima.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Takodje je omogućena pretraga i paginacija svih endpoint-a.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Prilikom registracije korisnika dodeljuju mu se podrazumevani slučajevi korišćenja koje sme da izvrši.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en-US"/>
        </w:rPr>
        <w:t>Admin</w:t>
      </w:r>
      <w:r>
        <w:rPr>
          <w:rFonts w:hint="default"/>
          <w:lang w:val="sr-Latn-RS"/>
        </w:rPr>
        <w:t>i</w:t>
      </w:r>
      <w:r>
        <w:rPr>
          <w:rFonts w:hint="default"/>
          <w:lang w:val="en-US"/>
        </w:rPr>
        <w:t xml:space="preserve"> ima</w:t>
      </w:r>
      <w:r>
        <w:rPr>
          <w:rFonts w:hint="default"/>
          <w:lang w:val="sr-Latn-RS"/>
        </w:rPr>
        <w:t xml:space="preserve">ju mogućnost upravljanja celim sistemom, odnosno da izvše CRUD operacije sa svim entitetima u bazi. Takodje imaju mogućnost pregledanja  </w:t>
      </w:r>
      <w:r>
        <w:rPr>
          <w:rFonts w:hint="default"/>
          <w:lang w:val="en-US"/>
        </w:rPr>
        <w:t>logova, dodavanja I uklanjanja specifi</w:t>
      </w:r>
      <w:r>
        <w:rPr>
          <w:rFonts w:hint="default"/>
          <w:lang w:val="sr-Latn-RS"/>
        </w:rPr>
        <w:t>čnih privilegija običnim korisnicima (koje slučajeve korišćenja sme da izvrši).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Prilikom svake promene stanja sistema vrši se validacija korišćenjem Fluent validatora.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Autorizacija korinisnika je izvršena upotrebom JWT-a.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pStyle w:val="2"/>
        <w:numPr>
          <w:numId w:val="0"/>
        </w:numPr>
        <w:bidi w:val="0"/>
        <w:ind w:leftChars="0"/>
        <w:outlineLvl w:val="9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" w:name="_Toc10065"/>
      <w:r>
        <w:rPr>
          <w:rFonts w:hint="default"/>
          <w:lang w:val="sr-Latn-RS"/>
        </w:rPr>
        <w:t>Šema Baze podataka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3150" cy="4193540"/>
            <wp:effectExtent l="0" t="0" r="0" b="16510"/>
            <wp:docPr id="3" name="Picture 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z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16610"/>
    <w:multiLevelType w:val="singleLevel"/>
    <w:tmpl w:val="B6A166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E8CE01"/>
    <w:multiLevelType w:val="singleLevel"/>
    <w:tmpl w:val="50E8CE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79C4"/>
    <w:rsid w:val="09FC0CBD"/>
    <w:rsid w:val="0E337504"/>
    <w:rsid w:val="15CA729D"/>
    <w:rsid w:val="17A40842"/>
    <w:rsid w:val="17BC208D"/>
    <w:rsid w:val="1A3D7AA5"/>
    <w:rsid w:val="1FD51C26"/>
    <w:rsid w:val="2579155F"/>
    <w:rsid w:val="29980CC1"/>
    <w:rsid w:val="2A682181"/>
    <w:rsid w:val="2A8F1185"/>
    <w:rsid w:val="31795CA2"/>
    <w:rsid w:val="34194E90"/>
    <w:rsid w:val="3502734E"/>
    <w:rsid w:val="3645738F"/>
    <w:rsid w:val="38C95535"/>
    <w:rsid w:val="3A775CC1"/>
    <w:rsid w:val="3F613760"/>
    <w:rsid w:val="4B0479CA"/>
    <w:rsid w:val="4D87353B"/>
    <w:rsid w:val="4E313931"/>
    <w:rsid w:val="56A766F3"/>
    <w:rsid w:val="5801235B"/>
    <w:rsid w:val="586C0556"/>
    <w:rsid w:val="5EED5321"/>
    <w:rsid w:val="60BF62D2"/>
    <w:rsid w:val="616B22FB"/>
    <w:rsid w:val="6E7E4F56"/>
    <w:rsid w:val="6EA76297"/>
    <w:rsid w:val="72746824"/>
    <w:rsid w:val="741246F7"/>
    <w:rsid w:val="797E1D17"/>
    <w:rsid w:val="7A7D4E1C"/>
    <w:rsid w:val="7C0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2021-06-17T06:53:00Z</dcterms:created>
  <dc:creator>HP</dc:creator>
  <cp:lastModifiedBy>HP</cp:lastModifiedBy>
  <dcterms:modified xsi:type="dcterms:W3CDTF">2021-06-17T16:47:30Z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