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47F0FEF4" w:rsidR="0007392C" w:rsidRPr="00A7627B" w:rsidRDefault="007B7AB9" w:rsidP="007A502C">
      <w:pPr>
        <w:pStyle w:val="Titledocument"/>
        <w:rPr>
          <w:rFonts w:ascii="Times New Roman" w:hAnsi="Times New Roman"/>
          <w14:ligatures w14:val="standard"/>
        </w:rPr>
      </w:pPr>
      <w:r w:rsidRPr="00A7627B">
        <w:rPr>
          <w:rFonts w:ascii="Times New Roman" w:hAnsi="Times New Roman"/>
          <w:bCs/>
          <w14:ligatures w14:val="standard"/>
        </w:rPr>
        <w:t xml:space="preserve">Gunfire on School Grounds in the United States: Patterns, Trends, and </w:t>
      </w:r>
      <w:r w:rsidR="00CA13A0" w:rsidRPr="00A7627B">
        <w:rPr>
          <w:rFonts w:ascii="Times New Roman" w:hAnsi="Times New Roman"/>
          <w:bCs/>
          <w14:ligatures w14:val="standard"/>
        </w:rPr>
        <w:t>Insights</w:t>
      </w:r>
    </w:p>
    <w:p w14:paraId="0ED5E1DC" w14:textId="5EE336EA" w:rsidR="00586A35" w:rsidRPr="00A7627B" w:rsidRDefault="00586A35" w:rsidP="007B7AB9">
      <w:pPr>
        <w:pStyle w:val="Subtitle"/>
        <w:rPr>
          <w:rStyle w:val="FirstName"/>
          <w:rFonts w:ascii="Times New Roman" w:hAnsi="Times New Roman" w:cs="Times New Roman"/>
          <w14:ligatures w14:val="standard"/>
        </w:rPr>
        <w:sectPr w:rsidR="00586A35" w:rsidRPr="00A7627B" w:rsidSect="00586A35">
          <w:headerReference w:type="even" r:id="rId9"/>
          <w:footerReference w:type="even" r:id="rId10"/>
          <w:footerReference w:type="default" r:id="rId11"/>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Pr="00A7627B" w:rsidRDefault="00425963" w:rsidP="00386890">
      <w:pPr>
        <w:pStyle w:val="Authors"/>
        <w:rPr>
          <w:rStyle w:val="FirstName"/>
          <w:rFonts w:ascii="Times New Roman" w:eastAsia="SimSun" w:hAnsi="Times New Roman" w:cs="Times New Roman"/>
          <w:lang w:eastAsia="zh-CN"/>
        </w:rPr>
      </w:pPr>
    </w:p>
    <w:p w14:paraId="0C7E1D7E" w14:textId="77777777" w:rsidR="00425963" w:rsidRPr="00A7627B" w:rsidRDefault="00425963" w:rsidP="00386890">
      <w:pPr>
        <w:pStyle w:val="Authors"/>
        <w:rPr>
          <w:rStyle w:val="FirstName"/>
          <w:rFonts w:ascii="Times New Roman" w:eastAsia="SimSun" w:hAnsi="Times New Roman" w:cs="Times New Roman"/>
          <w:lang w:eastAsia="zh-CN"/>
        </w:rPr>
      </w:pPr>
    </w:p>
    <w:p w14:paraId="0ED5E1DE" w14:textId="093F6DD6" w:rsidR="00586A35" w:rsidRPr="00A7627B" w:rsidRDefault="007B7AB9" w:rsidP="00386890">
      <w:pPr>
        <w:pStyle w:val="Authors"/>
        <w:rPr>
          <w:rFonts w:ascii="Times New Roman" w:hAnsi="Times New Roman" w:cs="Times New Roman"/>
        </w:rPr>
      </w:pPr>
      <w:r w:rsidRPr="00A7627B">
        <w:rPr>
          <w:rStyle w:val="FirstName"/>
          <w:rFonts w:ascii="Times New Roman" w:hAnsi="Times New Roman" w:cs="Times New Roman"/>
        </w:rPr>
        <w:t>Madiha Zara</w:t>
      </w:r>
      <w:r w:rsidR="00586A35" w:rsidRPr="00A7627B">
        <w:rPr>
          <w:rFonts w:ascii="Times New Roman" w:hAnsi="Times New Roman" w:cs="Times New Roman"/>
        </w:rPr>
        <w:br/>
      </w:r>
      <w:r w:rsidR="00586A35" w:rsidRPr="00A7627B">
        <w:rPr>
          <w:rStyle w:val="OrgDiv"/>
          <w:rFonts w:ascii="Times New Roman" w:hAnsi="Times New Roman" w:cs="Times New Roman"/>
          <w:color w:val="auto"/>
        </w:rPr>
        <w:t xml:space="preserve"> </w:t>
      </w:r>
      <w:r w:rsidR="00386890" w:rsidRPr="00A7627B">
        <w:rPr>
          <w:rStyle w:val="OrgDiv"/>
          <w:rFonts w:ascii="Times New Roman" w:hAnsi="Times New Roman" w:cs="Times New Roman"/>
          <w:color w:val="auto"/>
        </w:rPr>
        <w:t>School of Management</w:t>
      </w:r>
      <w:r w:rsidR="00586A35" w:rsidRPr="00A7627B">
        <w:rPr>
          <w:rStyle w:val="OrgName"/>
          <w:rFonts w:ascii="Times New Roman" w:hAnsi="Times New Roman" w:cs="Times New Roman"/>
          <w:color w:val="auto"/>
        </w:rPr>
        <w:br/>
        <w:t xml:space="preserve"> </w:t>
      </w:r>
      <w:r w:rsidR="00386890" w:rsidRPr="00A7627B">
        <w:rPr>
          <w:rStyle w:val="OrgName"/>
          <w:rFonts w:ascii="Times New Roman" w:hAnsi="Times New Roman" w:cs="Times New Roman"/>
          <w:color w:val="auto"/>
        </w:rPr>
        <w:t>Wentworth Institute of Technology</w:t>
      </w:r>
      <w:r w:rsidR="00586A35" w:rsidRPr="00A7627B">
        <w:rPr>
          <w:rStyle w:val="OrgName"/>
          <w:rFonts w:ascii="Times New Roman" w:hAnsi="Times New Roman" w:cs="Times New Roman"/>
          <w:color w:val="auto"/>
        </w:rPr>
        <w:br/>
        <w:t xml:space="preserve"> </w:t>
      </w:r>
      <w:r w:rsidR="00386890" w:rsidRPr="00A7627B">
        <w:rPr>
          <w:rStyle w:val="City"/>
          <w:rFonts w:ascii="Times New Roman" w:hAnsi="Times New Roman" w:cs="Times New Roman"/>
        </w:rPr>
        <w:t>Boston, MA, USA</w:t>
      </w:r>
      <w:r w:rsidR="00586A35" w:rsidRPr="00A7627B">
        <w:rPr>
          <w:rFonts w:ascii="Times New Roman" w:hAnsi="Times New Roman" w:cs="Times New Roman"/>
        </w:rPr>
        <w:br/>
        <w:t xml:space="preserve"> </w:t>
      </w:r>
      <w:hyperlink r:id="rId12" w:history="1">
        <w:r w:rsidR="00386890" w:rsidRPr="00A7627B">
          <w:rPr>
            <w:rStyle w:val="Hyperlink"/>
            <w:rFonts w:ascii="Times New Roman" w:hAnsi="Times New Roman" w:cs="Times New Roman"/>
          </w:rPr>
          <w:t>zaram1@wit.edu</w:t>
        </w:r>
      </w:hyperlink>
      <w:r w:rsidR="00386890" w:rsidRPr="00A7627B">
        <w:rPr>
          <w:rFonts w:ascii="Times New Roman" w:hAnsi="Times New Roman" w:cs="Times New Roman"/>
        </w:rPr>
        <w:t xml:space="preserve"> </w:t>
      </w:r>
    </w:p>
    <w:p w14:paraId="793DF0CD" w14:textId="77777777" w:rsidR="00586A35" w:rsidRPr="00A7627B" w:rsidRDefault="00586A35" w:rsidP="00694749">
      <w:pPr>
        <w:pStyle w:val="TitleNote"/>
        <w:rPr>
          <w:rFonts w:ascii="Times New Roman" w:eastAsia="SimSun" w:hAnsi="Times New Roman" w:cs="Times New Roman"/>
          <w:bCs/>
          <w:color w:val="auto"/>
          <w:vertAlign w:val="superscript"/>
          <w:lang w:eastAsia="zh-CN"/>
          <w14:ligatures w14:val="standard"/>
        </w:rPr>
      </w:pPr>
    </w:p>
    <w:p w14:paraId="2C86EE7E" w14:textId="77777777" w:rsidR="00425963" w:rsidRPr="00A7627B" w:rsidRDefault="00425963" w:rsidP="00694749">
      <w:pPr>
        <w:pStyle w:val="TitleNote"/>
        <w:rPr>
          <w:rFonts w:ascii="Times New Roman" w:eastAsia="SimSun" w:hAnsi="Times New Roman" w:cs="Times New Roman"/>
          <w:bCs/>
          <w:color w:val="auto"/>
          <w:vertAlign w:val="superscript"/>
          <w:lang w:eastAsia="zh-CN"/>
          <w14:ligatures w14:val="standard"/>
        </w:rPr>
      </w:pPr>
    </w:p>
    <w:p w14:paraId="0ED5E1E0" w14:textId="77777777" w:rsidR="00425963" w:rsidRPr="00A7627B" w:rsidRDefault="00425963" w:rsidP="00694749">
      <w:pPr>
        <w:pStyle w:val="TitleNote"/>
        <w:rPr>
          <w:rFonts w:ascii="Times New Roman" w:eastAsia="SimSun" w:hAnsi="Times New Roman" w:cs="Times New Roman"/>
          <w:bCs/>
          <w:color w:val="auto"/>
          <w:vertAlign w:val="superscript"/>
          <w:lang w:eastAsia="zh-CN"/>
          <w14:ligatures w14:val="standard"/>
        </w:rPr>
        <w:sectPr w:rsidR="00425963" w:rsidRPr="00A7627B"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A7627B" w:rsidRDefault="00694749" w:rsidP="00694749">
      <w:pPr>
        <w:pStyle w:val="AuthNotes"/>
        <w:rPr>
          <w:rFonts w:ascii="Times New Roman" w:hAnsi="Times New Roman" w:cs="Times New Roman"/>
          <w:color w:val="auto"/>
          <w14:ligatures w14:val="standard"/>
        </w:rPr>
      </w:pPr>
    </w:p>
    <w:p w14:paraId="0ED5E1E2" w14:textId="77777777" w:rsidR="00586A35" w:rsidRPr="00A7627B" w:rsidRDefault="00586A35" w:rsidP="00694749">
      <w:pPr>
        <w:pStyle w:val="AbsHead"/>
        <w:rPr>
          <w:rFonts w:ascii="Times New Roman" w:hAnsi="Times New Roman" w:cs="Times New Roman"/>
          <w14:ligatures w14:val="standard"/>
        </w:rPr>
        <w:sectPr w:rsidR="00586A35" w:rsidRPr="00A7627B"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A7627B" w:rsidRDefault="007A502C" w:rsidP="00694749">
      <w:pPr>
        <w:pStyle w:val="AbsHead"/>
        <w:rPr>
          <w:rFonts w:ascii="Times New Roman" w:hAnsi="Times New Roman" w:cs="Times New Roman"/>
          <w14:ligatures w14:val="standard"/>
        </w:rPr>
      </w:pPr>
      <w:r w:rsidRPr="00A7627B">
        <w:rPr>
          <w:rFonts w:ascii="Times New Roman" w:hAnsi="Times New Roman" w:cs="Times New Roman"/>
          <w14:ligatures w14:val="standard"/>
        </w:rPr>
        <w:t>ABSTRACT</w:t>
      </w:r>
    </w:p>
    <w:p w14:paraId="57D3131F" w14:textId="77777777" w:rsidR="000868B8" w:rsidRPr="00A7627B" w:rsidRDefault="000868B8" w:rsidP="000868B8">
      <w:pPr>
        <w:rPr>
          <w:rFonts w:ascii="Times New Roman" w:hAnsi="Times New Roman" w:cs="Times New Roman"/>
        </w:rPr>
      </w:pPr>
      <w:r w:rsidRPr="00A7627B">
        <w:rPr>
          <w:rFonts w:ascii="Times New Roman" w:hAnsi="Times New Roman" w:cs="Times New Roman"/>
        </w:rPr>
        <w:t>School gunfire incidents have become an increasingly critical issue in the United States, affecting students, educators, and communities across multiple decades. This project investigates patterns and trends in K–12 school gunfire incidents from 1966 to 2025 using data from the K–12 School Shooting Database (SSDB). Two key research questions guide this analysis: (1) How has the frequency and severity of school gunfire incidents changed over time? (2) Which states have experienced the highest number of incidents, and how do these trends differ regionally?</w:t>
      </w:r>
    </w:p>
    <w:p w14:paraId="0ED5E1E4" w14:textId="701A9A2D" w:rsidR="00DC112E" w:rsidRPr="00A7627B" w:rsidRDefault="000868B8" w:rsidP="000868B8">
      <w:pPr>
        <w:pStyle w:val="Abstract"/>
        <w:rPr>
          <w:rFonts w:ascii="Times New Roman" w:eastAsia="Verdana" w:hAnsi="Times New Roman" w:cs="Times New Roman"/>
          <w14:ligatures w14:val="standard"/>
        </w:rPr>
      </w:pPr>
      <w:r w:rsidRPr="00A7627B">
        <w:rPr>
          <w:rFonts w:ascii="Times New Roman" w:hAnsi="Times New Roman" w:cs="Times New Roman"/>
        </w:rPr>
        <w:t>Using yearly aggregation, state-level grouping, and a Linear Regression model implemented through scikit-learn, the analysis quantifies long-term temporal trends and identifies geographic disparities. Results show a significant upward trend, with an estimated increase of approximately 2.7 incidents per year over the six-decade period. Spatial analysis indicates that states such as California, Texas, Illinois, and Florida experience disproportionately high numbers of incidents. The findings highlight the growing prevalence of school gunfire incidents and reveal region-specific concentrations that may inform targeted policy interventions and school safety strategies</w:t>
      </w:r>
      <w:r w:rsidR="00B4052C" w:rsidRPr="00A7627B">
        <w:rPr>
          <w:rFonts w:ascii="Times New Roman" w:eastAsia="Verdana" w:hAnsi="Times New Roman" w:cs="Times New Roman"/>
          <w14:ligatures w14:val="standard"/>
        </w:rPr>
        <w:t>.</w:t>
      </w:r>
    </w:p>
    <w:p w14:paraId="0ED5E1F2" w14:textId="77777777" w:rsidR="0007392C" w:rsidRPr="00A7627B" w:rsidRDefault="00675128" w:rsidP="00675128">
      <w:pPr>
        <w:pStyle w:val="KeyWordHead"/>
        <w:rPr>
          <w:rFonts w:ascii="Times New Roman" w:hAnsi="Times New Roman" w:cs="Times New Roman"/>
          <w:lang w:eastAsia="it-IT"/>
          <w14:ligatures w14:val="standard"/>
        </w:rPr>
      </w:pPr>
      <w:r w:rsidRPr="00A7627B">
        <w:rPr>
          <w:rFonts w:ascii="Times New Roman" w:hAnsi="Times New Roman" w:cs="Times New Roman"/>
          <w:lang w:eastAsia="it-IT"/>
          <w14:ligatures w14:val="standard"/>
        </w:rPr>
        <w:t>KEYWORDS</w:t>
      </w:r>
    </w:p>
    <w:p w14:paraId="5D7E58D2" w14:textId="53225DD5" w:rsidR="0006026D" w:rsidRPr="00A7627B" w:rsidRDefault="0006026D" w:rsidP="0006026D">
      <w:pPr>
        <w:pStyle w:val="KeyWords"/>
        <w:rPr>
          <w:rFonts w:ascii="Times New Roman" w:eastAsia="SimSun" w:hAnsi="Times New Roman" w:cs="Times New Roman"/>
          <w:lang w:eastAsia="zh-CN"/>
          <w14:ligatures w14:val="standard"/>
        </w:rPr>
      </w:pPr>
      <w:r w:rsidRPr="00A7627B">
        <w:rPr>
          <w:rFonts w:ascii="Times New Roman" w:eastAsia="SimSun" w:hAnsi="Times New Roman" w:cs="Times New Roman"/>
          <w:lang w:eastAsia="zh-CN"/>
          <w14:ligatures w14:val="standard"/>
        </w:rPr>
        <w:t xml:space="preserve">Insert 3-5 keywords for your project. </w:t>
      </w:r>
    </w:p>
    <w:p w14:paraId="3B248C92" w14:textId="77777777" w:rsidR="004005B7" w:rsidRPr="00A7627B" w:rsidRDefault="004005B7" w:rsidP="008B6D58">
      <w:pPr>
        <w:pStyle w:val="Head1"/>
        <w:rPr>
          <w:rStyle w:val="Label"/>
          <w:rFonts w:ascii="Times New Roman" w:hAnsi="Times New Roman" w:cs="Times New Roman"/>
          <w14:ligatures w14:val="standard"/>
        </w:rPr>
      </w:pPr>
    </w:p>
    <w:p w14:paraId="0ED5E1F6" w14:textId="1E5B99B6" w:rsidR="0007392C" w:rsidRPr="00A7627B" w:rsidRDefault="00675128" w:rsidP="008B6D58">
      <w:pPr>
        <w:pStyle w:val="Head1"/>
        <w:rPr>
          <w:rFonts w:ascii="Times New Roman" w:hAnsi="Times New Roman" w:cs="Times New Roman"/>
        </w:rPr>
      </w:pPr>
      <w:r w:rsidRPr="00A7627B">
        <w:rPr>
          <w:rStyle w:val="Label"/>
          <w:rFonts w:ascii="Times New Roman" w:hAnsi="Times New Roman" w:cs="Times New Roman"/>
          <w14:ligatures w14:val="standard"/>
        </w:rPr>
        <w:t>1</w:t>
      </w:r>
      <w:r w:rsidR="00586A35" w:rsidRPr="00A7627B">
        <w:rPr>
          <w:rFonts w:ascii="Times New Roman" w:hAnsi="Times New Roman" w:cs="Times New Roman"/>
        </w:rPr>
        <w:t> </w:t>
      </w:r>
      <w:r w:rsidR="0006026D" w:rsidRPr="00A7627B">
        <w:rPr>
          <w:rFonts w:ascii="Times New Roman" w:hAnsi="Times New Roman" w:cs="Times New Roman"/>
        </w:rPr>
        <w:t>Introduction</w:t>
      </w:r>
    </w:p>
    <w:p w14:paraId="726AFEB6" w14:textId="42B1F3C4" w:rsidR="000868B8" w:rsidRPr="00A7627B" w:rsidRDefault="000868B8" w:rsidP="00F7738A">
      <w:pPr>
        <w:pStyle w:val="Para"/>
      </w:pPr>
      <w:r w:rsidRPr="00A7627B">
        <w:rPr>
          <w:rFonts w:eastAsia="SimSun"/>
        </w:rPr>
        <w:t>Gunfire on school grounds has emerged as one of the most pressing school safety concerns in the United States over the past several decades. Although school shootings represent a relatively small proportion of overall gun violence, their psychological, social, and educational impacts are disproportionately severe. Prior research shows increasing complexity and frequency of school-associated gunfire incidents across multiple decades, as documented by national monitoring organizations and federal agencies [1]–[4].</w:t>
      </w:r>
    </w:p>
    <w:p w14:paraId="471F50FF" w14:textId="77777777" w:rsidR="000868B8" w:rsidRPr="00A7627B" w:rsidRDefault="000868B8" w:rsidP="00F7738A">
      <w:pPr>
        <w:pStyle w:val="Para"/>
        <w:rPr>
          <w:rFonts w:eastAsia="SimSun"/>
        </w:rPr>
      </w:pPr>
    </w:p>
    <w:p w14:paraId="675E4EF2" w14:textId="0DBA832F" w:rsidR="00F241DF" w:rsidRPr="00A7627B" w:rsidRDefault="000868B8" w:rsidP="00F7738A">
      <w:pPr>
        <w:pStyle w:val="Para"/>
      </w:pPr>
      <w:r w:rsidRPr="00A7627B">
        <w:t xml:space="preserve">This study was undertaken to quantitatively examine long-term trends in school gunfire incidents and identify geographic disparities that may inform prevention and policy efforts. The purpose of the research is to use historical data to understand how the frequency of these incidents has changed over time and to </w:t>
      </w:r>
      <w:r w:rsidRPr="00A7627B">
        <w:t>identify which regions of the country experience higher concentrations of incidents</w:t>
      </w:r>
      <w:r w:rsidR="00C31B0D" w:rsidRPr="00A7627B">
        <w:t xml:space="preserve">. </w:t>
      </w:r>
    </w:p>
    <w:p w14:paraId="11E65325" w14:textId="77777777" w:rsidR="000868B8" w:rsidRPr="00A7627B" w:rsidRDefault="000868B8" w:rsidP="00F7738A">
      <w:pPr>
        <w:pStyle w:val="Para"/>
      </w:pPr>
    </w:p>
    <w:p w14:paraId="4624B7FF" w14:textId="77777777" w:rsidR="000868B8" w:rsidRPr="00A7627B" w:rsidRDefault="000868B8" w:rsidP="00F7738A">
      <w:pPr>
        <w:pStyle w:val="Para"/>
        <w:rPr>
          <w:rFonts w:eastAsia="SimSun"/>
        </w:rPr>
      </w:pPr>
      <w:r w:rsidRPr="00A7627B">
        <w:rPr>
          <w:rFonts w:eastAsia="SimSun"/>
        </w:rPr>
        <w:t>Two research questions guide this analysis:</w:t>
      </w:r>
    </w:p>
    <w:p w14:paraId="09B3991E" w14:textId="77777777" w:rsidR="000868B8" w:rsidRPr="00A7627B" w:rsidRDefault="000868B8" w:rsidP="00F7738A">
      <w:pPr>
        <w:pStyle w:val="Para"/>
        <w:numPr>
          <w:ilvl w:val="0"/>
          <w:numId w:val="32"/>
        </w:numPr>
        <w:rPr>
          <w:rFonts w:eastAsia="SimSun"/>
        </w:rPr>
      </w:pPr>
      <w:r w:rsidRPr="00A7627B">
        <w:rPr>
          <w:rFonts w:eastAsia="SimSun"/>
        </w:rPr>
        <w:t>How has the frequency and severity of school gunfire incidents changed over time in the United States?</w:t>
      </w:r>
    </w:p>
    <w:p w14:paraId="4A05C174" w14:textId="77777777" w:rsidR="000868B8" w:rsidRPr="00A7627B" w:rsidRDefault="000868B8" w:rsidP="00F7738A">
      <w:pPr>
        <w:pStyle w:val="Para"/>
        <w:numPr>
          <w:ilvl w:val="0"/>
          <w:numId w:val="32"/>
        </w:numPr>
        <w:rPr>
          <w:rFonts w:eastAsia="SimSun"/>
        </w:rPr>
      </w:pPr>
      <w:r w:rsidRPr="00A7627B">
        <w:rPr>
          <w:rFonts w:eastAsia="SimSun"/>
        </w:rPr>
        <w:t>Which states have experienced the highest number of incidents, and how do these patterns differ regionally?</w:t>
      </w:r>
    </w:p>
    <w:p w14:paraId="05D14D25" w14:textId="77777777" w:rsidR="000868B8" w:rsidRPr="00A7627B" w:rsidRDefault="000868B8" w:rsidP="00F7738A">
      <w:pPr>
        <w:pStyle w:val="Para"/>
      </w:pPr>
    </w:p>
    <w:p w14:paraId="619A4DF8" w14:textId="020B47E2" w:rsidR="000868B8" w:rsidRPr="00A7627B" w:rsidRDefault="000868B8" w:rsidP="00F7738A">
      <w:pPr>
        <w:pStyle w:val="Para"/>
      </w:pPr>
      <w:r w:rsidRPr="00A7627B">
        <w:t xml:space="preserve">The underlying hypothesis is that the number of school gunfire incidents has </w:t>
      </w:r>
      <w:r w:rsidRPr="00A7627B">
        <w:rPr>
          <w:rFonts w:eastAsiaTheme="majorEastAsia"/>
          <w:b/>
          <w:bCs/>
        </w:rPr>
        <w:t>increased over the past six decades</w:t>
      </w:r>
      <w:r w:rsidRPr="00A7627B">
        <w:t xml:space="preserve"> and that the distribution of incidents is </w:t>
      </w:r>
      <w:r w:rsidRPr="00A7627B">
        <w:rPr>
          <w:rFonts w:eastAsiaTheme="majorEastAsia"/>
          <w:b/>
          <w:bCs/>
        </w:rPr>
        <w:t>not uniform across states</w:t>
      </w:r>
      <w:r w:rsidRPr="00A7627B">
        <w:t>, with certain states experiencing disproportionately higher event frequencies. To investigate these questions, this project uses the K–12 School Shooting Database (SSDB) as its primary data source and applies descriptive analytics, temporal modeling, and spatial aggregation techniques.</w:t>
      </w:r>
    </w:p>
    <w:p w14:paraId="119A981B" w14:textId="77777777" w:rsidR="008B6D58" w:rsidRPr="00A7627B" w:rsidRDefault="008B6D58" w:rsidP="00F7738A">
      <w:pPr>
        <w:pStyle w:val="Para"/>
      </w:pPr>
    </w:p>
    <w:p w14:paraId="0A4749AB" w14:textId="43968178" w:rsidR="00F241DF" w:rsidRPr="00A7627B" w:rsidRDefault="00623A72" w:rsidP="008B6D58">
      <w:pPr>
        <w:pStyle w:val="Head1"/>
        <w:rPr>
          <w:rStyle w:val="Label"/>
          <w:rFonts w:ascii="Times New Roman" w:hAnsi="Times New Roman" w:cs="Times New Roman"/>
        </w:rPr>
      </w:pPr>
      <w:r w:rsidRPr="00A7627B">
        <w:rPr>
          <w:rStyle w:val="Label"/>
          <w:rFonts w:ascii="Times New Roman" w:hAnsi="Times New Roman" w:cs="Times New Roman"/>
        </w:rPr>
        <w:t>2</w:t>
      </w:r>
      <w:r w:rsidRPr="00A7627B">
        <w:rPr>
          <w:rStyle w:val="Label"/>
          <w:rFonts w:ascii="Times New Roman" w:hAnsi="Times New Roman" w:cs="Times New Roman"/>
        </w:rPr>
        <w:t> </w:t>
      </w:r>
      <w:r w:rsidR="00F241DF" w:rsidRPr="00A7627B">
        <w:rPr>
          <w:rStyle w:val="Label"/>
          <w:rFonts w:ascii="Times New Roman" w:hAnsi="Times New Roman" w:cs="Times New Roman"/>
        </w:rPr>
        <w:t>Data</w:t>
      </w:r>
    </w:p>
    <w:p w14:paraId="723DE733" w14:textId="0F11E1EC" w:rsidR="000868B8" w:rsidRPr="00A7627B" w:rsidRDefault="000868B8" w:rsidP="000868B8">
      <w:pPr>
        <w:pStyle w:val="BodyText"/>
        <w:rPr>
          <w:rFonts w:ascii="Times New Roman" w:hAnsi="Times New Roman" w:cs="Times New Roman"/>
          <w:lang w:eastAsia="zh-CN"/>
        </w:rPr>
      </w:pPr>
      <w:r w:rsidRPr="00A7627B">
        <w:rPr>
          <w:rFonts w:ascii="Times New Roman" w:hAnsi="Times New Roman" w:cs="Times New Roman"/>
          <w:lang w:eastAsia="zh-CN"/>
        </w:rPr>
        <w:t xml:space="preserve">The dataset used in this project was obtained directly from the </w:t>
      </w:r>
      <w:r w:rsidRPr="00A7627B">
        <w:rPr>
          <w:rFonts w:ascii="Times New Roman" w:hAnsi="Times New Roman" w:cs="Times New Roman"/>
          <w:b/>
          <w:bCs/>
          <w:lang w:eastAsia="zh-CN"/>
        </w:rPr>
        <w:t>K–12 School Shooting Database (SSDB)</w:t>
      </w:r>
      <w:r w:rsidRPr="00A7627B">
        <w:rPr>
          <w:rFonts w:ascii="Times New Roman" w:hAnsi="Times New Roman" w:cs="Times New Roman"/>
          <w:lang w:eastAsia="zh-CN"/>
        </w:rPr>
        <w:t xml:space="preserve">, maintained by David Riedman through the Center for Homeland Defense and Security (CHDS). The SSDB is not freely downloadable in raw form; instead, researchers are required to request access via email. In accordance with the usage guidelines printed on the dataset’s cover page, I contacted the dataset owner at </w:t>
      </w:r>
      <w:hyperlink r:id="rId13" w:history="1">
        <w:r w:rsidRPr="00A7627B">
          <w:rPr>
            <w:rStyle w:val="Hyperlink"/>
            <w:rFonts w:ascii="Times New Roman" w:hAnsi="Times New Roman" w:cs="Times New Roman"/>
            <w:lang w:eastAsia="zh-CN"/>
          </w:rPr>
          <w:t>k12ssdb@gmail.com</w:t>
        </w:r>
      </w:hyperlink>
      <w:r w:rsidRPr="00A7627B">
        <w:rPr>
          <w:rFonts w:ascii="Times New Roman" w:hAnsi="Times New Roman" w:cs="Times New Roman"/>
          <w:lang w:eastAsia="zh-CN"/>
        </w:rPr>
        <w:t>,</w:t>
      </w:r>
      <w:r w:rsidRPr="00A7627B">
        <w:rPr>
          <w:rFonts w:ascii="Times New Roman" w:hAnsi="Times New Roman" w:cs="Times New Roman"/>
          <w:b/>
          <w:bCs/>
          <w:lang w:eastAsia="zh-CN"/>
        </w:rPr>
        <w:t xml:space="preserve"> </w:t>
      </w:r>
      <w:r w:rsidRPr="00A7627B">
        <w:rPr>
          <w:rFonts w:ascii="Times New Roman" w:hAnsi="Times New Roman" w:cs="Times New Roman"/>
          <w:lang w:eastAsia="zh-CN"/>
        </w:rPr>
        <w:t>provided my name, academic affiliation, and the intended educational purpose of this project, and received written permission to use the raw Excel file for academic analysis.</w:t>
      </w:r>
    </w:p>
    <w:p w14:paraId="4BDB7D26" w14:textId="77777777" w:rsidR="000868B8" w:rsidRPr="000868B8" w:rsidRDefault="000868B8" w:rsidP="000868B8">
      <w:pPr>
        <w:pStyle w:val="BodyText"/>
        <w:rPr>
          <w:rFonts w:ascii="Times New Roman" w:hAnsi="Times New Roman" w:cs="Times New Roman"/>
          <w:lang w:eastAsia="zh-CN"/>
        </w:rPr>
      </w:pPr>
      <w:r w:rsidRPr="000868B8">
        <w:rPr>
          <w:rFonts w:ascii="Times New Roman" w:hAnsi="Times New Roman" w:cs="Times New Roman"/>
          <w:lang w:eastAsia="zh-CN"/>
        </w:rPr>
        <w:t xml:space="preserve">The SSDB is widely recognized as a credible and authoritative data source. According to the project’s methodology documentation, the database is continuously maintained, verified, and updated. Incidents are compiled from law enforcement reports, open-source materials, court documents, government records, and media accounts to ensure completeness and accuracy. Each entry is reviewed before inclusion, and the dataset includes any incident in which a gun was </w:t>
      </w:r>
      <w:r w:rsidRPr="000868B8">
        <w:rPr>
          <w:rFonts w:ascii="Times New Roman" w:hAnsi="Times New Roman" w:cs="Times New Roman"/>
          <w:b/>
          <w:bCs/>
          <w:lang w:eastAsia="zh-CN"/>
        </w:rPr>
        <w:t>fired</w:t>
      </w:r>
      <w:r w:rsidRPr="000868B8">
        <w:rPr>
          <w:rFonts w:ascii="Times New Roman" w:hAnsi="Times New Roman" w:cs="Times New Roman"/>
          <w:lang w:eastAsia="zh-CN"/>
        </w:rPr>
        <w:t xml:space="preserve">, </w:t>
      </w:r>
      <w:r w:rsidRPr="000868B8">
        <w:rPr>
          <w:rFonts w:ascii="Times New Roman" w:hAnsi="Times New Roman" w:cs="Times New Roman"/>
          <w:b/>
          <w:bCs/>
          <w:lang w:eastAsia="zh-CN"/>
        </w:rPr>
        <w:t>brandished</w:t>
      </w:r>
      <w:r w:rsidRPr="000868B8">
        <w:rPr>
          <w:rFonts w:ascii="Times New Roman" w:hAnsi="Times New Roman" w:cs="Times New Roman"/>
          <w:lang w:eastAsia="zh-CN"/>
        </w:rPr>
        <w:t xml:space="preserve">, or a </w:t>
      </w:r>
      <w:r w:rsidRPr="000868B8">
        <w:rPr>
          <w:rFonts w:ascii="Times New Roman" w:hAnsi="Times New Roman" w:cs="Times New Roman"/>
          <w:b/>
          <w:bCs/>
          <w:lang w:eastAsia="zh-CN"/>
        </w:rPr>
        <w:t>bullet struck school property</w:t>
      </w:r>
      <w:r w:rsidRPr="000868B8">
        <w:rPr>
          <w:rFonts w:ascii="Times New Roman" w:hAnsi="Times New Roman" w:cs="Times New Roman"/>
          <w:lang w:eastAsia="zh-CN"/>
        </w:rPr>
        <w:t>, regardless of injuries, time of day, or day of the week.</w:t>
      </w:r>
    </w:p>
    <w:p w14:paraId="33C81739" w14:textId="3E5CEAC1" w:rsidR="00536E79" w:rsidRPr="00A7627B" w:rsidRDefault="000868B8" w:rsidP="000868B8">
      <w:pPr>
        <w:pStyle w:val="BodyText"/>
        <w:rPr>
          <w:rFonts w:ascii="Times New Roman" w:eastAsia="SimSun" w:hAnsi="Times New Roman" w:cs="Times New Roman"/>
          <w:lang w:eastAsia="zh-CN"/>
        </w:rPr>
      </w:pPr>
      <w:r w:rsidRPr="00A7627B">
        <w:rPr>
          <w:rFonts w:ascii="Times New Roman" w:hAnsi="Times New Roman" w:cs="Times New Roman"/>
          <w:lang w:eastAsia="zh-CN"/>
        </w:rPr>
        <w:t>The dataset provided to me represents the most recent public release as of the date of access (September 9, 2025). I did not create or modify the original dataset structure; my work is limited to analytic preprocessing for this project</w:t>
      </w:r>
      <w:r w:rsidR="000B1DCB" w:rsidRPr="00A7627B">
        <w:rPr>
          <w:rFonts w:ascii="Times New Roman" w:hAnsi="Times New Roman" w:cs="Times New Roman"/>
          <w:lang w:eastAsia="zh-CN"/>
        </w:rPr>
        <w:t xml:space="preserve">. </w:t>
      </w:r>
    </w:p>
    <w:p w14:paraId="1363A1BA" w14:textId="77777777" w:rsidR="00667B25" w:rsidRPr="00A7627B" w:rsidRDefault="00667B25" w:rsidP="00667B25">
      <w:pPr>
        <w:rPr>
          <w:rFonts w:ascii="Times New Roman" w:hAnsi="Times New Roman" w:cs="Times New Roman"/>
        </w:rPr>
      </w:pPr>
      <w:r w:rsidRPr="00A7627B">
        <w:rPr>
          <w:rFonts w:ascii="Times New Roman" w:hAnsi="Times New Roman" w:cs="Times New Roman"/>
        </w:rPr>
        <w:lastRenderedPageBreak/>
        <w:t>The dataset used in this project was provided in XLSX (Excel) format and had a file size of approximately 3.57 MB. It contains multiple worksheets, but this project specifically used the Incident worksheet, which documents each gunfire-related incident occurring on or near K–12 school grounds. This sheet includes detailed event-level information covering what happened, when and where it occurred, who was involved, and contextual descriptors of each incident.</w:t>
      </w:r>
    </w:p>
    <w:p w14:paraId="78A9956B" w14:textId="70401D88" w:rsidR="00536E79" w:rsidRPr="00A7627B" w:rsidRDefault="00667B25" w:rsidP="00F7738A">
      <w:pPr>
        <w:pStyle w:val="Para"/>
      </w:pPr>
      <w:r w:rsidRPr="00A7627B">
        <w:t>The Incident sheet consists of 3,163 rows (one per incident) and 50 columns, each representing a specific event attribute. Table 1 provides an overview of the variables included in this worksheet.</w:t>
      </w:r>
    </w:p>
    <w:p w14:paraId="6ECA7067" w14:textId="77777777" w:rsidR="00667B25" w:rsidRPr="00A7627B" w:rsidRDefault="00667B25" w:rsidP="00F7738A">
      <w:pPr>
        <w:pStyle w:val="Para"/>
      </w:pPr>
    </w:p>
    <w:tbl>
      <w:tblPr>
        <w:tblStyle w:val="TableGrid"/>
        <w:tblW w:w="0" w:type="auto"/>
        <w:tblLook w:val="04A0" w:firstRow="1" w:lastRow="0" w:firstColumn="1" w:lastColumn="0" w:noHBand="0" w:noVBand="1"/>
      </w:tblPr>
      <w:tblGrid>
        <w:gridCol w:w="2077"/>
        <w:gridCol w:w="2939"/>
      </w:tblGrid>
      <w:tr w:rsidR="00667B25" w:rsidRPr="00A7627B" w14:paraId="7ADBDBFC" w14:textId="77777777" w:rsidTr="00AD1DB1">
        <w:tc>
          <w:tcPr>
            <w:tcW w:w="0" w:type="auto"/>
            <w:hideMark/>
          </w:tcPr>
          <w:p w14:paraId="1A7FC918" w14:textId="77777777" w:rsidR="00667B25" w:rsidRPr="00A7627B" w:rsidRDefault="00667B25" w:rsidP="00AD1DB1">
            <w:pPr>
              <w:jc w:val="center"/>
              <w:rPr>
                <w:rFonts w:ascii="Times New Roman" w:eastAsia="Times New Roman" w:hAnsi="Times New Roman" w:cs="Times New Roman"/>
                <w:b/>
                <w:bCs/>
              </w:rPr>
            </w:pPr>
            <w:r w:rsidRPr="00A7627B">
              <w:rPr>
                <w:rFonts w:ascii="Times New Roman" w:eastAsia="Times New Roman" w:hAnsi="Times New Roman" w:cs="Times New Roman"/>
                <w:b/>
                <w:bCs/>
              </w:rPr>
              <w:t>Column Name</w:t>
            </w:r>
          </w:p>
        </w:tc>
        <w:tc>
          <w:tcPr>
            <w:tcW w:w="0" w:type="auto"/>
            <w:hideMark/>
          </w:tcPr>
          <w:p w14:paraId="3352643A" w14:textId="77777777" w:rsidR="00667B25" w:rsidRPr="00A7627B" w:rsidRDefault="00667B25" w:rsidP="00AD1DB1">
            <w:pPr>
              <w:jc w:val="center"/>
              <w:rPr>
                <w:rFonts w:ascii="Times New Roman" w:eastAsia="Times New Roman" w:hAnsi="Times New Roman" w:cs="Times New Roman"/>
                <w:b/>
                <w:bCs/>
              </w:rPr>
            </w:pPr>
            <w:r w:rsidRPr="00A7627B">
              <w:rPr>
                <w:rFonts w:ascii="Times New Roman" w:eastAsia="Times New Roman" w:hAnsi="Times New Roman" w:cs="Times New Roman"/>
                <w:b/>
                <w:bCs/>
              </w:rPr>
              <w:t>Description</w:t>
            </w:r>
          </w:p>
        </w:tc>
      </w:tr>
      <w:tr w:rsidR="00667B25" w:rsidRPr="00A7627B" w14:paraId="280C461E" w14:textId="77777777" w:rsidTr="00AD1DB1">
        <w:tc>
          <w:tcPr>
            <w:tcW w:w="0" w:type="auto"/>
            <w:hideMark/>
          </w:tcPr>
          <w:p w14:paraId="5F93475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Incident_ID</w:t>
            </w:r>
          </w:p>
        </w:tc>
        <w:tc>
          <w:tcPr>
            <w:tcW w:w="0" w:type="auto"/>
            <w:hideMark/>
          </w:tcPr>
          <w:p w14:paraId="3025752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Unique identifier for each incident.</w:t>
            </w:r>
          </w:p>
        </w:tc>
      </w:tr>
      <w:tr w:rsidR="00667B25" w:rsidRPr="00A7627B" w14:paraId="11EDAE59" w14:textId="77777777" w:rsidTr="00AD1DB1">
        <w:tc>
          <w:tcPr>
            <w:tcW w:w="0" w:type="auto"/>
            <w:hideMark/>
          </w:tcPr>
          <w:p w14:paraId="79EAA46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Month</w:t>
            </w:r>
          </w:p>
        </w:tc>
        <w:tc>
          <w:tcPr>
            <w:tcW w:w="0" w:type="auto"/>
            <w:hideMark/>
          </w:tcPr>
          <w:p w14:paraId="39B28D9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Month the incident occurred (numeric or categorical).</w:t>
            </w:r>
          </w:p>
        </w:tc>
      </w:tr>
      <w:tr w:rsidR="00667B25" w:rsidRPr="00A7627B" w14:paraId="302B0AD4" w14:textId="77777777" w:rsidTr="00AD1DB1">
        <w:tc>
          <w:tcPr>
            <w:tcW w:w="0" w:type="auto"/>
            <w:hideMark/>
          </w:tcPr>
          <w:p w14:paraId="6646486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Day</w:t>
            </w:r>
          </w:p>
        </w:tc>
        <w:tc>
          <w:tcPr>
            <w:tcW w:w="0" w:type="auto"/>
            <w:hideMark/>
          </w:tcPr>
          <w:p w14:paraId="31554B0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Day of the month the incident occurred.</w:t>
            </w:r>
          </w:p>
        </w:tc>
      </w:tr>
      <w:tr w:rsidR="00667B25" w:rsidRPr="00A7627B" w14:paraId="16E31A09" w14:textId="77777777" w:rsidTr="00AD1DB1">
        <w:tc>
          <w:tcPr>
            <w:tcW w:w="0" w:type="auto"/>
            <w:hideMark/>
          </w:tcPr>
          <w:p w14:paraId="7E4B39F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Year</w:t>
            </w:r>
          </w:p>
        </w:tc>
        <w:tc>
          <w:tcPr>
            <w:tcW w:w="0" w:type="auto"/>
            <w:hideMark/>
          </w:tcPr>
          <w:p w14:paraId="26FB6F21" w14:textId="5D7A8CEB"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Year of occurrence (as provided in </w:t>
            </w:r>
            <w:r w:rsidR="00B51812"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dataset).</w:t>
            </w:r>
          </w:p>
        </w:tc>
      </w:tr>
      <w:tr w:rsidR="00667B25" w:rsidRPr="00A7627B" w14:paraId="3E5A68C4" w14:textId="77777777" w:rsidTr="00AD1DB1">
        <w:tc>
          <w:tcPr>
            <w:tcW w:w="0" w:type="auto"/>
            <w:hideMark/>
          </w:tcPr>
          <w:p w14:paraId="216A84F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Date</w:t>
            </w:r>
          </w:p>
        </w:tc>
        <w:tc>
          <w:tcPr>
            <w:tcW w:w="0" w:type="auto"/>
            <w:hideMark/>
          </w:tcPr>
          <w:p w14:paraId="0E7BCC5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Full date of incident (MM/DD/YYYY or similar).</w:t>
            </w:r>
          </w:p>
        </w:tc>
      </w:tr>
      <w:tr w:rsidR="00667B25" w:rsidRPr="00A7627B" w14:paraId="20014111" w14:textId="77777777" w:rsidTr="00AD1DB1">
        <w:tc>
          <w:tcPr>
            <w:tcW w:w="0" w:type="auto"/>
            <w:hideMark/>
          </w:tcPr>
          <w:p w14:paraId="2D71EE2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w:t>
            </w:r>
          </w:p>
        </w:tc>
        <w:tc>
          <w:tcPr>
            <w:tcW w:w="0" w:type="auto"/>
            <w:hideMark/>
          </w:tcPr>
          <w:p w14:paraId="06CA754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Name of the school where the event occurred.</w:t>
            </w:r>
          </w:p>
        </w:tc>
      </w:tr>
      <w:tr w:rsidR="00667B25" w:rsidRPr="00A7627B" w14:paraId="647B23D7" w14:textId="77777777" w:rsidTr="00AD1DB1">
        <w:tc>
          <w:tcPr>
            <w:tcW w:w="0" w:type="auto"/>
            <w:hideMark/>
          </w:tcPr>
          <w:p w14:paraId="6B29E5B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Victims_Killed</w:t>
            </w:r>
          </w:p>
        </w:tc>
        <w:tc>
          <w:tcPr>
            <w:tcW w:w="0" w:type="auto"/>
            <w:hideMark/>
          </w:tcPr>
          <w:p w14:paraId="415E94B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individuals killed in the incident.</w:t>
            </w:r>
          </w:p>
        </w:tc>
      </w:tr>
      <w:tr w:rsidR="00667B25" w:rsidRPr="00A7627B" w14:paraId="6D4BCF7D" w14:textId="77777777" w:rsidTr="00AD1DB1">
        <w:tc>
          <w:tcPr>
            <w:tcW w:w="0" w:type="auto"/>
            <w:hideMark/>
          </w:tcPr>
          <w:p w14:paraId="631ACB4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Victims_Wounded</w:t>
            </w:r>
          </w:p>
        </w:tc>
        <w:tc>
          <w:tcPr>
            <w:tcW w:w="0" w:type="auto"/>
            <w:hideMark/>
          </w:tcPr>
          <w:p w14:paraId="15F4D99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individuals wounded.</w:t>
            </w:r>
          </w:p>
        </w:tc>
      </w:tr>
      <w:tr w:rsidR="00667B25" w:rsidRPr="00A7627B" w14:paraId="139AAF04" w14:textId="77777777" w:rsidTr="00AD1DB1">
        <w:tc>
          <w:tcPr>
            <w:tcW w:w="0" w:type="auto"/>
            <w:hideMark/>
          </w:tcPr>
          <w:p w14:paraId="1063EE9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Number_Victims</w:t>
            </w:r>
          </w:p>
        </w:tc>
        <w:tc>
          <w:tcPr>
            <w:tcW w:w="0" w:type="auto"/>
            <w:hideMark/>
          </w:tcPr>
          <w:p w14:paraId="64C5CEC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Total victims (killed + wounded).</w:t>
            </w:r>
          </w:p>
        </w:tc>
      </w:tr>
      <w:tr w:rsidR="00667B25" w:rsidRPr="00A7627B" w14:paraId="7F71FFB8" w14:textId="77777777" w:rsidTr="00AD1DB1">
        <w:tc>
          <w:tcPr>
            <w:tcW w:w="0" w:type="auto"/>
            <w:hideMark/>
          </w:tcPr>
          <w:p w14:paraId="3038F68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Shooter_Killed</w:t>
            </w:r>
          </w:p>
        </w:tc>
        <w:tc>
          <w:tcPr>
            <w:tcW w:w="0" w:type="auto"/>
            <w:hideMark/>
          </w:tcPr>
          <w:p w14:paraId="1457981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 shooter was killed (binary or categorical).</w:t>
            </w:r>
          </w:p>
        </w:tc>
      </w:tr>
      <w:tr w:rsidR="00667B25" w:rsidRPr="00A7627B" w14:paraId="50E2B9D4" w14:textId="77777777" w:rsidTr="00AD1DB1">
        <w:tc>
          <w:tcPr>
            <w:tcW w:w="0" w:type="auto"/>
            <w:hideMark/>
          </w:tcPr>
          <w:p w14:paraId="536C287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Source</w:t>
            </w:r>
          </w:p>
        </w:tc>
        <w:tc>
          <w:tcPr>
            <w:tcW w:w="0" w:type="auto"/>
            <w:hideMark/>
          </w:tcPr>
          <w:p w14:paraId="7759F39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Source of information used for documentation.</w:t>
            </w:r>
          </w:p>
        </w:tc>
      </w:tr>
      <w:tr w:rsidR="00667B25" w:rsidRPr="00A7627B" w14:paraId="11E40292" w14:textId="77777777" w:rsidTr="00AD1DB1">
        <w:tc>
          <w:tcPr>
            <w:tcW w:w="0" w:type="auto"/>
            <w:hideMark/>
          </w:tcPr>
          <w:p w14:paraId="24FFC91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Number_News</w:t>
            </w:r>
          </w:p>
        </w:tc>
        <w:tc>
          <w:tcPr>
            <w:tcW w:w="0" w:type="auto"/>
            <w:hideMark/>
          </w:tcPr>
          <w:p w14:paraId="03D15CD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Count of news sources referencing the incident.</w:t>
            </w:r>
          </w:p>
        </w:tc>
      </w:tr>
      <w:tr w:rsidR="00667B25" w:rsidRPr="00A7627B" w14:paraId="5E1C484C" w14:textId="77777777" w:rsidTr="00AD1DB1">
        <w:tc>
          <w:tcPr>
            <w:tcW w:w="0" w:type="auto"/>
            <w:hideMark/>
          </w:tcPr>
          <w:p w14:paraId="734359A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Media_Attention</w:t>
            </w:r>
          </w:p>
        </w:tc>
        <w:tc>
          <w:tcPr>
            <w:tcW w:w="0" w:type="auto"/>
            <w:hideMark/>
          </w:tcPr>
          <w:p w14:paraId="79D43C5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Level of media attention reported.</w:t>
            </w:r>
          </w:p>
        </w:tc>
      </w:tr>
      <w:tr w:rsidR="00667B25" w:rsidRPr="00A7627B" w14:paraId="77244082" w14:textId="77777777" w:rsidTr="00AD1DB1">
        <w:tc>
          <w:tcPr>
            <w:tcW w:w="0" w:type="auto"/>
            <w:hideMark/>
          </w:tcPr>
          <w:p w14:paraId="7E0E725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Reliability</w:t>
            </w:r>
          </w:p>
        </w:tc>
        <w:tc>
          <w:tcPr>
            <w:tcW w:w="0" w:type="auto"/>
            <w:hideMark/>
          </w:tcPr>
          <w:p w14:paraId="0B452835" w14:textId="6004C286"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Data reliability score assigned by </w:t>
            </w:r>
            <w:r w:rsidR="00576AF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dataset curator.</w:t>
            </w:r>
          </w:p>
        </w:tc>
      </w:tr>
      <w:tr w:rsidR="00667B25" w:rsidRPr="00A7627B" w14:paraId="75ADA885" w14:textId="77777777" w:rsidTr="00AD1DB1">
        <w:tc>
          <w:tcPr>
            <w:tcW w:w="0" w:type="auto"/>
            <w:hideMark/>
          </w:tcPr>
          <w:p w14:paraId="44CBB17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Quarter</w:t>
            </w:r>
          </w:p>
        </w:tc>
        <w:tc>
          <w:tcPr>
            <w:tcW w:w="0" w:type="auto"/>
            <w:hideMark/>
          </w:tcPr>
          <w:p w14:paraId="5563EDF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Quarter of the year (Q1–Q4).</w:t>
            </w:r>
          </w:p>
        </w:tc>
      </w:tr>
      <w:tr w:rsidR="00667B25" w:rsidRPr="00A7627B" w14:paraId="6E850DE4" w14:textId="77777777" w:rsidTr="00AD1DB1">
        <w:tc>
          <w:tcPr>
            <w:tcW w:w="0" w:type="auto"/>
            <w:hideMark/>
          </w:tcPr>
          <w:p w14:paraId="2226FD9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City</w:t>
            </w:r>
          </w:p>
        </w:tc>
        <w:tc>
          <w:tcPr>
            <w:tcW w:w="0" w:type="auto"/>
            <w:hideMark/>
          </w:tcPr>
          <w:p w14:paraId="4CDA51E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City where the incident occurred.</w:t>
            </w:r>
          </w:p>
        </w:tc>
      </w:tr>
      <w:tr w:rsidR="00667B25" w:rsidRPr="00A7627B" w14:paraId="080E2295" w14:textId="77777777" w:rsidTr="00AD1DB1">
        <w:tc>
          <w:tcPr>
            <w:tcW w:w="0" w:type="auto"/>
            <w:hideMark/>
          </w:tcPr>
          <w:p w14:paraId="0172D12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State</w:t>
            </w:r>
          </w:p>
        </w:tc>
        <w:tc>
          <w:tcPr>
            <w:tcW w:w="0" w:type="auto"/>
            <w:hideMark/>
          </w:tcPr>
          <w:p w14:paraId="2CCE793F" w14:textId="1EA1EC50"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U.S. state where </w:t>
            </w:r>
            <w:r w:rsidR="00A47C3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incident occurred.</w:t>
            </w:r>
          </w:p>
        </w:tc>
      </w:tr>
      <w:tr w:rsidR="00667B25" w:rsidRPr="00A7627B" w14:paraId="7ACE6992" w14:textId="77777777" w:rsidTr="00AD1DB1">
        <w:tc>
          <w:tcPr>
            <w:tcW w:w="0" w:type="auto"/>
            <w:hideMark/>
          </w:tcPr>
          <w:p w14:paraId="2151720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School_Level</w:t>
            </w:r>
          </w:p>
        </w:tc>
        <w:tc>
          <w:tcPr>
            <w:tcW w:w="0" w:type="auto"/>
            <w:hideMark/>
          </w:tcPr>
          <w:p w14:paraId="4C913C9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Level of school (elementary, middle, high, K–12, etc.).</w:t>
            </w:r>
          </w:p>
        </w:tc>
      </w:tr>
      <w:tr w:rsidR="00667B25" w:rsidRPr="00A7627B" w14:paraId="76927826" w14:textId="77777777" w:rsidTr="00AD1DB1">
        <w:tc>
          <w:tcPr>
            <w:tcW w:w="0" w:type="auto"/>
            <w:hideMark/>
          </w:tcPr>
          <w:p w14:paraId="5BB5002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Location</w:t>
            </w:r>
          </w:p>
        </w:tc>
        <w:tc>
          <w:tcPr>
            <w:tcW w:w="0" w:type="auto"/>
            <w:hideMark/>
          </w:tcPr>
          <w:p w14:paraId="49D474D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Where the event occurred on/near campus.</w:t>
            </w:r>
          </w:p>
        </w:tc>
      </w:tr>
      <w:tr w:rsidR="00667B25" w:rsidRPr="00A7627B" w14:paraId="5595A7AA" w14:textId="77777777" w:rsidTr="00AD1DB1">
        <w:tc>
          <w:tcPr>
            <w:tcW w:w="0" w:type="auto"/>
            <w:hideMark/>
          </w:tcPr>
          <w:p w14:paraId="6C183E2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Location_Type</w:t>
            </w:r>
          </w:p>
        </w:tc>
        <w:tc>
          <w:tcPr>
            <w:tcW w:w="0" w:type="auto"/>
            <w:hideMark/>
          </w:tcPr>
          <w:p w14:paraId="7915D4E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Indoor, outdoor, bus, parking lot, etc.</w:t>
            </w:r>
          </w:p>
        </w:tc>
      </w:tr>
      <w:tr w:rsidR="00667B25" w:rsidRPr="00A7627B" w14:paraId="5EA43719" w14:textId="77777777" w:rsidTr="00AD1DB1">
        <w:tc>
          <w:tcPr>
            <w:tcW w:w="0" w:type="auto"/>
            <w:hideMark/>
          </w:tcPr>
          <w:p w14:paraId="694E077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During_Classes</w:t>
            </w:r>
          </w:p>
        </w:tc>
        <w:tc>
          <w:tcPr>
            <w:tcW w:w="0" w:type="auto"/>
            <w:hideMark/>
          </w:tcPr>
          <w:p w14:paraId="718035FE" w14:textId="24710BF1"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 xml:space="preserve">Whether </w:t>
            </w:r>
            <w:r w:rsidR="00A47C36" w:rsidRPr="00A7627B">
              <w:rPr>
                <w:rFonts w:ascii="Times New Roman" w:eastAsia="Times New Roman" w:hAnsi="Times New Roman" w:cs="Times New Roman"/>
              </w:rPr>
              <w:t xml:space="preserve">the </w:t>
            </w:r>
            <w:r w:rsidRPr="00A7627B">
              <w:rPr>
                <w:rFonts w:ascii="Times New Roman" w:eastAsia="Times New Roman" w:hAnsi="Times New Roman" w:cs="Times New Roman"/>
              </w:rPr>
              <w:t>incident occurred during school hours.</w:t>
            </w:r>
          </w:p>
        </w:tc>
      </w:tr>
      <w:tr w:rsidR="00667B25" w:rsidRPr="00A7627B" w14:paraId="53F04580" w14:textId="77777777" w:rsidTr="00AD1DB1">
        <w:tc>
          <w:tcPr>
            <w:tcW w:w="0" w:type="auto"/>
            <w:hideMark/>
          </w:tcPr>
          <w:p w14:paraId="5CE2B49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Time_Period</w:t>
            </w:r>
          </w:p>
        </w:tc>
        <w:tc>
          <w:tcPr>
            <w:tcW w:w="0" w:type="auto"/>
            <w:hideMark/>
          </w:tcPr>
          <w:p w14:paraId="0036DE0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Time-of-day descriptor (morning, afternoon, etc.).</w:t>
            </w:r>
          </w:p>
        </w:tc>
      </w:tr>
      <w:tr w:rsidR="00667B25" w:rsidRPr="00A7627B" w14:paraId="067A10DF" w14:textId="77777777" w:rsidTr="00AD1DB1">
        <w:tc>
          <w:tcPr>
            <w:tcW w:w="0" w:type="auto"/>
            <w:hideMark/>
          </w:tcPr>
          <w:p w14:paraId="43A7179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First_Shot</w:t>
            </w:r>
          </w:p>
        </w:tc>
        <w:tc>
          <w:tcPr>
            <w:tcW w:w="0" w:type="auto"/>
            <w:hideMark/>
          </w:tcPr>
          <w:p w14:paraId="7C41E1A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Where the first shot occurred.</w:t>
            </w:r>
          </w:p>
        </w:tc>
      </w:tr>
      <w:tr w:rsidR="00667B25" w:rsidRPr="00A7627B" w14:paraId="59CAA654" w14:textId="77777777" w:rsidTr="00AD1DB1">
        <w:tc>
          <w:tcPr>
            <w:tcW w:w="0" w:type="auto"/>
            <w:hideMark/>
          </w:tcPr>
          <w:p w14:paraId="13E5E8C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Duration_min</w:t>
            </w:r>
          </w:p>
        </w:tc>
        <w:tc>
          <w:tcPr>
            <w:tcW w:w="0" w:type="auto"/>
            <w:hideMark/>
          </w:tcPr>
          <w:p w14:paraId="76208CE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Duration of incident in minutes.</w:t>
            </w:r>
          </w:p>
        </w:tc>
      </w:tr>
      <w:tr w:rsidR="00667B25" w:rsidRPr="00A7627B" w14:paraId="6A3E17BA" w14:textId="77777777" w:rsidTr="00AD1DB1">
        <w:tc>
          <w:tcPr>
            <w:tcW w:w="0" w:type="auto"/>
            <w:hideMark/>
          </w:tcPr>
          <w:p w14:paraId="4E5BBCB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Summary</w:t>
            </w:r>
          </w:p>
        </w:tc>
        <w:tc>
          <w:tcPr>
            <w:tcW w:w="0" w:type="auto"/>
            <w:hideMark/>
          </w:tcPr>
          <w:p w14:paraId="30633D9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Short textual summary of the incident.</w:t>
            </w:r>
          </w:p>
        </w:tc>
      </w:tr>
      <w:tr w:rsidR="00667B25" w:rsidRPr="00A7627B" w14:paraId="0C264363" w14:textId="77777777" w:rsidTr="00AD1DB1">
        <w:tc>
          <w:tcPr>
            <w:tcW w:w="0" w:type="auto"/>
            <w:hideMark/>
          </w:tcPr>
          <w:p w14:paraId="6B2126E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Narrative</w:t>
            </w:r>
          </w:p>
        </w:tc>
        <w:tc>
          <w:tcPr>
            <w:tcW w:w="0" w:type="auto"/>
            <w:hideMark/>
          </w:tcPr>
          <w:p w14:paraId="71DED1D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Full narrative description.</w:t>
            </w:r>
          </w:p>
        </w:tc>
      </w:tr>
      <w:tr w:rsidR="00667B25" w:rsidRPr="00A7627B" w14:paraId="2A943E33" w14:textId="77777777" w:rsidTr="00AD1DB1">
        <w:tc>
          <w:tcPr>
            <w:tcW w:w="0" w:type="auto"/>
            <w:hideMark/>
          </w:tcPr>
          <w:p w14:paraId="32F3EBA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Situation</w:t>
            </w:r>
          </w:p>
        </w:tc>
        <w:tc>
          <w:tcPr>
            <w:tcW w:w="0" w:type="auto"/>
            <w:hideMark/>
          </w:tcPr>
          <w:p w14:paraId="52A54D5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Classification of incident type (accidental, dispute, targeted, etc.).</w:t>
            </w:r>
          </w:p>
        </w:tc>
      </w:tr>
      <w:tr w:rsidR="00667B25" w:rsidRPr="00A7627B" w14:paraId="4BAEED95" w14:textId="77777777" w:rsidTr="00AD1DB1">
        <w:tc>
          <w:tcPr>
            <w:tcW w:w="0" w:type="auto"/>
            <w:hideMark/>
          </w:tcPr>
          <w:p w14:paraId="1422E43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GV_Type</w:t>
            </w:r>
          </w:p>
        </w:tc>
        <w:tc>
          <w:tcPr>
            <w:tcW w:w="0" w:type="auto"/>
            <w:hideMark/>
          </w:tcPr>
          <w:p w14:paraId="199A334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Type of gun violence (e.g., drive-by, suicide, etc.).</w:t>
            </w:r>
          </w:p>
        </w:tc>
      </w:tr>
      <w:tr w:rsidR="00667B25" w:rsidRPr="00A7627B" w14:paraId="3B81E92A" w14:textId="77777777" w:rsidTr="00AD1DB1">
        <w:tc>
          <w:tcPr>
            <w:tcW w:w="0" w:type="auto"/>
            <w:hideMark/>
          </w:tcPr>
          <w:p w14:paraId="10DD5A7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Involves_Students_Staff</w:t>
            </w:r>
          </w:p>
        </w:tc>
        <w:tc>
          <w:tcPr>
            <w:tcW w:w="0" w:type="auto"/>
            <w:hideMark/>
          </w:tcPr>
          <w:p w14:paraId="16E3C82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students/staff were involved.</w:t>
            </w:r>
          </w:p>
        </w:tc>
      </w:tr>
      <w:tr w:rsidR="00667B25" w:rsidRPr="00A7627B" w14:paraId="36C0BC47" w14:textId="77777777" w:rsidTr="00AD1DB1">
        <w:tc>
          <w:tcPr>
            <w:tcW w:w="0" w:type="auto"/>
            <w:hideMark/>
          </w:tcPr>
          <w:p w14:paraId="01DAD32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Targets</w:t>
            </w:r>
          </w:p>
        </w:tc>
        <w:tc>
          <w:tcPr>
            <w:tcW w:w="0" w:type="auto"/>
            <w:hideMark/>
          </w:tcPr>
          <w:p w14:paraId="42E3C31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Intended target(s) if any.</w:t>
            </w:r>
          </w:p>
        </w:tc>
      </w:tr>
      <w:tr w:rsidR="00667B25" w:rsidRPr="00A7627B" w14:paraId="6E180642" w14:textId="77777777" w:rsidTr="00AD1DB1">
        <w:tc>
          <w:tcPr>
            <w:tcW w:w="0" w:type="auto"/>
            <w:hideMark/>
          </w:tcPr>
          <w:p w14:paraId="1B03B5A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Accomplice</w:t>
            </w:r>
          </w:p>
        </w:tc>
        <w:tc>
          <w:tcPr>
            <w:tcW w:w="0" w:type="auto"/>
            <w:hideMark/>
          </w:tcPr>
          <w:p w14:paraId="785BA00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an accomplice was involved.</w:t>
            </w:r>
          </w:p>
        </w:tc>
      </w:tr>
      <w:tr w:rsidR="00667B25" w:rsidRPr="00A7627B" w14:paraId="2FF4839D" w14:textId="77777777" w:rsidTr="00AD1DB1">
        <w:tc>
          <w:tcPr>
            <w:tcW w:w="0" w:type="auto"/>
            <w:hideMark/>
          </w:tcPr>
          <w:p w14:paraId="2AB515C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Accomplice_Narrative</w:t>
            </w:r>
          </w:p>
        </w:tc>
        <w:tc>
          <w:tcPr>
            <w:tcW w:w="0" w:type="auto"/>
            <w:hideMark/>
          </w:tcPr>
          <w:p w14:paraId="00113A4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Details about accomplices.</w:t>
            </w:r>
          </w:p>
        </w:tc>
      </w:tr>
      <w:tr w:rsidR="00667B25" w:rsidRPr="00A7627B" w14:paraId="05741CEF" w14:textId="77777777" w:rsidTr="00AD1DB1">
        <w:tc>
          <w:tcPr>
            <w:tcW w:w="0" w:type="auto"/>
            <w:hideMark/>
          </w:tcPr>
          <w:p w14:paraId="5269FA1F"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Hostages</w:t>
            </w:r>
          </w:p>
        </w:tc>
        <w:tc>
          <w:tcPr>
            <w:tcW w:w="0" w:type="auto"/>
            <w:hideMark/>
          </w:tcPr>
          <w:p w14:paraId="46AD67CE"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hostages were taken.</w:t>
            </w:r>
          </w:p>
        </w:tc>
      </w:tr>
      <w:tr w:rsidR="00667B25" w:rsidRPr="00A7627B" w14:paraId="0813E3BC" w14:textId="77777777" w:rsidTr="00AD1DB1">
        <w:tc>
          <w:tcPr>
            <w:tcW w:w="0" w:type="auto"/>
            <w:hideMark/>
          </w:tcPr>
          <w:p w14:paraId="5286C12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Barricade</w:t>
            </w:r>
          </w:p>
        </w:tc>
        <w:tc>
          <w:tcPr>
            <w:tcW w:w="0" w:type="auto"/>
            <w:hideMark/>
          </w:tcPr>
          <w:p w14:paraId="16AD0E8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barricades were used.</w:t>
            </w:r>
          </w:p>
        </w:tc>
      </w:tr>
      <w:tr w:rsidR="00667B25" w:rsidRPr="00A7627B" w14:paraId="30BC863D" w14:textId="77777777" w:rsidTr="00AD1DB1">
        <w:tc>
          <w:tcPr>
            <w:tcW w:w="0" w:type="auto"/>
            <w:hideMark/>
          </w:tcPr>
          <w:p w14:paraId="7E1452B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Officer_Involved</w:t>
            </w:r>
          </w:p>
        </w:tc>
        <w:tc>
          <w:tcPr>
            <w:tcW w:w="0" w:type="auto"/>
            <w:hideMark/>
          </w:tcPr>
          <w:p w14:paraId="6CB6829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law enforcement fired shots or intervened.</w:t>
            </w:r>
          </w:p>
        </w:tc>
      </w:tr>
      <w:tr w:rsidR="00667B25" w:rsidRPr="00A7627B" w14:paraId="6F31FF40" w14:textId="77777777" w:rsidTr="00AD1DB1">
        <w:tc>
          <w:tcPr>
            <w:tcW w:w="0" w:type="auto"/>
            <w:hideMark/>
          </w:tcPr>
          <w:p w14:paraId="4B76B29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Bullied</w:t>
            </w:r>
          </w:p>
        </w:tc>
        <w:tc>
          <w:tcPr>
            <w:tcW w:w="0" w:type="auto"/>
            <w:hideMark/>
          </w:tcPr>
          <w:p w14:paraId="23AE424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bullying was a factor.</w:t>
            </w:r>
          </w:p>
        </w:tc>
      </w:tr>
      <w:tr w:rsidR="00667B25" w:rsidRPr="00A7627B" w14:paraId="2BB030D9" w14:textId="77777777" w:rsidTr="00AD1DB1">
        <w:tc>
          <w:tcPr>
            <w:tcW w:w="0" w:type="auto"/>
            <w:hideMark/>
          </w:tcPr>
          <w:p w14:paraId="6C1A2971"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Domestic_Violence</w:t>
            </w:r>
          </w:p>
        </w:tc>
        <w:tc>
          <w:tcPr>
            <w:tcW w:w="0" w:type="auto"/>
            <w:hideMark/>
          </w:tcPr>
          <w:p w14:paraId="42B4C32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domestic violence was involved.</w:t>
            </w:r>
          </w:p>
        </w:tc>
      </w:tr>
      <w:tr w:rsidR="00667B25" w:rsidRPr="00A7627B" w14:paraId="34083ED6" w14:textId="77777777" w:rsidTr="00AD1DB1">
        <w:tc>
          <w:tcPr>
            <w:tcW w:w="0" w:type="auto"/>
            <w:hideMark/>
          </w:tcPr>
          <w:p w14:paraId="214EC1B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Gang_Related</w:t>
            </w:r>
          </w:p>
        </w:tc>
        <w:tc>
          <w:tcPr>
            <w:tcW w:w="0" w:type="auto"/>
            <w:hideMark/>
          </w:tcPr>
          <w:p w14:paraId="656A248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was gang-related.</w:t>
            </w:r>
          </w:p>
        </w:tc>
      </w:tr>
      <w:tr w:rsidR="00667B25" w:rsidRPr="00A7627B" w14:paraId="4AE4636D" w14:textId="77777777" w:rsidTr="00AD1DB1">
        <w:tc>
          <w:tcPr>
            <w:tcW w:w="0" w:type="auto"/>
            <w:hideMark/>
          </w:tcPr>
          <w:p w14:paraId="3B5F71E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Active_Shooter_FBI</w:t>
            </w:r>
          </w:p>
        </w:tc>
        <w:tc>
          <w:tcPr>
            <w:tcW w:w="0" w:type="auto"/>
            <w:hideMark/>
          </w:tcPr>
          <w:p w14:paraId="57A0B24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Active shooter classification per FBI criteria.</w:t>
            </w:r>
          </w:p>
        </w:tc>
      </w:tr>
      <w:tr w:rsidR="00667B25" w:rsidRPr="00A7627B" w14:paraId="16009393" w14:textId="77777777" w:rsidTr="00AD1DB1">
        <w:tc>
          <w:tcPr>
            <w:tcW w:w="0" w:type="auto"/>
            <w:hideMark/>
          </w:tcPr>
          <w:p w14:paraId="36C71C5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Multiple_Location</w:t>
            </w:r>
          </w:p>
        </w:tc>
        <w:tc>
          <w:tcPr>
            <w:tcW w:w="0" w:type="auto"/>
            <w:hideMark/>
          </w:tcPr>
          <w:p w14:paraId="0F9659D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occurred across multiple locations.</w:t>
            </w:r>
          </w:p>
        </w:tc>
      </w:tr>
      <w:tr w:rsidR="00667B25" w:rsidRPr="00A7627B" w14:paraId="36278253" w14:textId="77777777" w:rsidTr="00AD1DB1">
        <w:tc>
          <w:tcPr>
            <w:tcW w:w="0" w:type="auto"/>
            <w:hideMark/>
          </w:tcPr>
          <w:p w14:paraId="2F2A306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Preplanned</w:t>
            </w:r>
          </w:p>
        </w:tc>
        <w:tc>
          <w:tcPr>
            <w:tcW w:w="0" w:type="auto"/>
            <w:hideMark/>
          </w:tcPr>
          <w:p w14:paraId="00902D53"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was pre-planned.</w:t>
            </w:r>
          </w:p>
        </w:tc>
      </w:tr>
      <w:tr w:rsidR="00667B25" w:rsidRPr="00A7627B" w14:paraId="7F630E5D" w14:textId="77777777" w:rsidTr="00AD1DB1">
        <w:tc>
          <w:tcPr>
            <w:tcW w:w="0" w:type="auto"/>
            <w:hideMark/>
          </w:tcPr>
          <w:p w14:paraId="24BF7456"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SRO_School</w:t>
            </w:r>
          </w:p>
        </w:tc>
        <w:tc>
          <w:tcPr>
            <w:tcW w:w="0" w:type="auto"/>
            <w:hideMark/>
          </w:tcPr>
          <w:p w14:paraId="5FDEBF70"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a School Resource Officer was present.</w:t>
            </w:r>
          </w:p>
        </w:tc>
      </w:tr>
      <w:tr w:rsidR="00667B25" w:rsidRPr="00A7627B" w14:paraId="16DFC72B" w14:textId="77777777" w:rsidTr="00AD1DB1">
        <w:tc>
          <w:tcPr>
            <w:tcW w:w="0" w:type="auto"/>
            <w:hideMark/>
          </w:tcPr>
          <w:p w14:paraId="162B0E7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Security_Screening</w:t>
            </w:r>
          </w:p>
        </w:tc>
        <w:tc>
          <w:tcPr>
            <w:tcW w:w="0" w:type="auto"/>
            <w:hideMark/>
          </w:tcPr>
          <w:p w14:paraId="0CD65DF9"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Security/screening measures at the site.</w:t>
            </w:r>
          </w:p>
        </w:tc>
      </w:tr>
      <w:tr w:rsidR="00667B25" w:rsidRPr="00A7627B" w14:paraId="3FAFD4A8" w14:textId="77777777" w:rsidTr="00AD1DB1">
        <w:tc>
          <w:tcPr>
            <w:tcW w:w="0" w:type="auto"/>
            <w:hideMark/>
          </w:tcPr>
          <w:p w14:paraId="21E86875"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Screening_Outcome</w:t>
            </w:r>
          </w:p>
        </w:tc>
        <w:tc>
          <w:tcPr>
            <w:tcW w:w="0" w:type="auto"/>
            <w:hideMark/>
          </w:tcPr>
          <w:p w14:paraId="6BFC0DF1" w14:textId="6241F376"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Screening result</w:t>
            </w:r>
            <w:r w:rsidR="00A47C36" w:rsidRPr="00A7627B">
              <w:rPr>
                <w:rFonts w:ascii="Times New Roman" w:eastAsia="Times New Roman" w:hAnsi="Times New Roman" w:cs="Times New Roman"/>
              </w:rPr>
              <w:t>,</w:t>
            </w:r>
            <w:r w:rsidRPr="00A7627B">
              <w:rPr>
                <w:rFonts w:ascii="Times New Roman" w:eastAsia="Times New Roman" w:hAnsi="Times New Roman" w:cs="Times New Roman"/>
              </w:rPr>
              <w:t xml:space="preserve"> if applicable.</w:t>
            </w:r>
          </w:p>
        </w:tc>
      </w:tr>
      <w:tr w:rsidR="00667B25" w:rsidRPr="00A7627B" w14:paraId="1363D996" w14:textId="77777777" w:rsidTr="00AD1DB1">
        <w:tc>
          <w:tcPr>
            <w:tcW w:w="0" w:type="auto"/>
            <w:hideMark/>
          </w:tcPr>
          <w:p w14:paraId="577DFF7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Shots_Fired</w:t>
            </w:r>
          </w:p>
        </w:tc>
        <w:tc>
          <w:tcPr>
            <w:tcW w:w="0" w:type="auto"/>
            <w:hideMark/>
          </w:tcPr>
          <w:p w14:paraId="17BEF258"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Number of shots fired.</w:t>
            </w:r>
          </w:p>
        </w:tc>
      </w:tr>
      <w:tr w:rsidR="00667B25" w:rsidRPr="00A7627B" w14:paraId="72E20FBF" w14:textId="77777777" w:rsidTr="00AD1DB1">
        <w:tc>
          <w:tcPr>
            <w:tcW w:w="0" w:type="auto"/>
            <w:hideMark/>
          </w:tcPr>
          <w:p w14:paraId="789F0B2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School_Lockdown</w:t>
            </w:r>
          </w:p>
        </w:tc>
        <w:tc>
          <w:tcPr>
            <w:tcW w:w="0" w:type="auto"/>
            <w:hideMark/>
          </w:tcPr>
          <w:p w14:paraId="087B07A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Whether the incident triggered a lockdown.</w:t>
            </w:r>
          </w:p>
        </w:tc>
      </w:tr>
      <w:tr w:rsidR="00667B25" w:rsidRPr="00A7627B" w14:paraId="222C6159" w14:textId="77777777" w:rsidTr="00AD1DB1">
        <w:tc>
          <w:tcPr>
            <w:tcW w:w="0" w:type="auto"/>
            <w:hideMark/>
          </w:tcPr>
          <w:p w14:paraId="6583106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LAT</w:t>
            </w:r>
          </w:p>
        </w:tc>
        <w:tc>
          <w:tcPr>
            <w:tcW w:w="0" w:type="auto"/>
            <w:hideMark/>
          </w:tcPr>
          <w:p w14:paraId="7019A06D"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Latitude of incident location.</w:t>
            </w:r>
          </w:p>
        </w:tc>
      </w:tr>
      <w:tr w:rsidR="00667B25" w:rsidRPr="00A7627B" w14:paraId="4935FD08" w14:textId="77777777" w:rsidTr="00AD1DB1">
        <w:tc>
          <w:tcPr>
            <w:tcW w:w="0" w:type="auto"/>
            <w:hideMark/>
          </w:tcPr>
          <w:p w14:paraId="1B9F4E9A"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LNG</w:t>
            </w:r>
          </w:p>
        </w:tc>
        <w:tc>
          <w:tcPr>
            <w:tcW w:w="0" w:type="auto"/>
            <w:hideMark/>
          </w:tcPr>
          <w:p w14:paraId="4997376C"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Longitude of incident location.</w:t>
            </w:r>
          </w:p>
        </w:tc>
      </w:tr>
      <w:tr w:rsidR="00667B25" w:rsidRPr="00A7627B" w14:paraId="010DB4EA" w14:textId="77777777" w:rsidTr="00AD1DB1">
        <w:tc>
          <w:tcPr>
            <w:tcW w:w="0" w:type="auto"/>
            <w:hideMark/>
          </w:tcPr>
          <w:p w14:paraId="3738EABB"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Campus_Type</w:t>
            </w:r>
          </w:p>
        </w:tc>
        <w:tc>
          <w:tcPr>
            <w:tcW w:w="0" w:type="auto"/>
            <w:hideMark/>
          </w:tcPr>
          <w:p w14:paraId="1D91E512"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Urban, suburban, or rural campus classification.</w:t>
            </w:r>
          </w:p>
        </w:tc>
      </w:tr>
      <w:tr w:rsidR="00667B25" w:rsidRPr="00A7627B" w14:paraId="45A95B14" w14:textId="77777777" w:rsidTr="00AD1DB1">
        <w:tc>
          <w:tcPr>
            <w:tcW w:w="0" w:type="auto"/>
            <w:hideMark/>
          </w:tcPr>
          <w:p w14:paraId="05E23287"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b/>
                <w:bCs/>
              </w:rPr>
              <w:t>Zipcode</w:t>
            </w:r>
          </w:p>
        </w:tc>
        <w:tc>
          <w:tcPr>
            <w:tcW w:w="0" w:type="auto"/>
            <w:hideMark/>
          </w:tcPr>
          <w:p w14:paraId="51B91D64" w14:textId="77777777" w:rsidR="00667B25" w:rsidRPr="00A7627B" w:rsidRDefault="00667B25" w:rsidP="00AD1DB1">
            <w:pPr>
              <w:rPr>
                <w:rFonts w:ascii="Times New Roman" w:eastAsia="Times New Roman" w:hAnsi="Times New Roman" w:cs="Times New Roman"/>
              </w:rPr>
            </w:pPr>
            <w:r w:rsidRPr="00A7627B">
              <w:rPr>
                <w:rFonts w:ascii="Times New Roman" w:eastAsia="Times New Roman" w:hAnsi="Times New Roman" w:cs="Times New Roman"/>
              </w:rPr>
              <w:t>Postal code of the incident location.</w:t>
            </w:r>
          </w:p>
        </w:tc>
      </w:tr>
    </w:tbl>
    <w:p w14:paraId="69AF7CE6" w14:textId="77777777" w:rsidR="00667B25" w:rsidRPr="00A7627B" w:rsidRDefault="00667B25" w:rsidP="00667B25">
      <w:pPr>
        <w:pStyle w:val="NormalWeb"/>
        <w:rPr>
          <w:rFonts w:ascii="Times New Roman" w:hAnsi="Times New Roman" w:cs="Times New Roman"/>
        </w:rPr>
      </w:pPr>
      <w:r w:rsidRPr="00A7627B">
        <w:rPr>
          <w:rFonts w:ascii="Times New Roman" w:hAnsi="Times New Roman" w:cs="Times New Roman"/>
        </w:rPr>
        <w:t xml:space="preserve">For this project, only the </w:t>
      </w:r>
      <w:r w:rsidRPr="00A7627B">
        <w:rPr>
          <w:rStyle w:val="Strong"/>
          <w:rFonts w:ascii="Times New Roman" w:eastAsiaTheme="majorEastAsia" w:hAnsi="Times New Roman" w:cs="Times New Roman"/>
        </w:rPr>
        <w:t>Incident</w:t>
      </w:r>
      <w:r w:rsidRPr="00A7627B">
        <w:rPr>
          <w:rFonts w:ascii="Times New Roman" w:hAnsi="Times New Roman" w:cs="Times New Roman"/>
        </w:rPr>
        <w:t xml:space="preserve"> worksheet was used because it directly aligns with the two research questions:</w:t>
      </w:r>
    </w:p>
    <w:p w14:paraId="0C577992" w14:textId="77777777" w:rsidR="00667B25" w:rsidRPr="00A7627B" w:rsidRDefault="00667B25" w:rsidP="00667B25">
      <w:pPr>
        <w:pStyle w:val="NormalWeb"/>
        <w:numPr>
          <w:ilvl w:val="0"/>
          <w:numId w:val="33"/>
        </w:numPr>
        <w:spacing w:line="240" w:lineRule="auto"/>
        <w:jc w:val="left"/>
        <w:rPr>
          <w:rFonts w:ascii="Times New Roman" w:hAnsi="Times New Roman" w:cs="Times New Roman"/>
        </w:rPr>
      </w:pPr>
      <w:r w:rsidRPr="00A7627B">
        <w:rPr>
          <w:rFonts w:ascii="Times New Roman" w:hAnsi="Times New Roman" w:cs="Times New Roman"/>
        </w:rPr>
        <w:t>How has the frequency and severity of school gunfire incidents changed over time?</w:t>
      </w:r>
    </w:p>
    <w:p w14:paraId="12DF8CBD" w14:textId="77777777" w:rsidR="00667B25" w:rsidRPr="00A7627B" w:rsidRDefault="00667B25" w:rsidP="00667B25">
      <w:pPr>
        <w:pStyle w:val="NormalWeb"/>
        <w:numPr>
          <w:ilvl w:val="0"/>
          <w:numId w:val="33"/>
        </w:numPr>
        <w:spacing w:line="240" w:lineRule="auto"/>
        <w:jc w:val="left"/>
        <w:rPr>
          <w:rFonts w:ascii="Times New Roman" w:hAnsi="Times New Roman" w:cs="Times New Roman"/>
        </w:rPr>
      </w:pPr>
      <w:r w:rsidRPr="00A7627B">
        <w:rPr>
          <w:rFonts w:ascii="Times New Roman" w:hAnsi="Times New Roman" w:cs="Times New Roman"/>
        </w:rPr>
        <w:t>Which states have experienced the highest number of incidents, and how do these trends differ regionally?</w:t>
      </w:r>
    </w:p>
    <w:p w14:paraId="740E751B" w14:textId="2526F911" w:rsidR="00667B25" w:rsidRPr="00A7627B" w:rsidRDefault="00667B25" w:rsidP="00F7738A">
      <w:pPr>
        <w:pStyle w:val="Para"/>
      </w:pPr>
      <w:r w:rsidRPr="00A7627B">
        <w:t>Minimal preprocessing was needed because the dataset is well structured. The following steps were applied:</w:t>
      </w:r>
    </w:p>
    <w:p w14:paraId="4164FEDE" w14:textId="77777777" w:rsidR="00145157" w:rsidRPr="00A7627B" w:rsidRDefault="00145157" w:rsidP="00F7738A">
      <w:pPr>
        <w:pStyle w:val="Para"/>
      </w:pPr>
    </w:p>
    <w:p w14:paraId="5F0A3CCB" w14:textId="77777777" w:rsidR="00287C74" w:rsidRPr="00A7627B" w:rsidRDefault="00287C74" w:rsidP="00F7738A">
      <w:pPr>
        <w:pStyle w:val="Para"/>
      </w:pPr>
    </w:p>
    <w:p w14:paraId="5A3FF8B4" w14:textId="77777777" w:rsidR="00287C74" w:rsidRPr="00A7627B" w:rsidRDefault="00287C74" w:rsidP="00F7738A">
      <w:pPr>
        <w:pStyle w:val="Para"/>
      </w:pPr>
    </w:p>
    <w:p w14:paraId="3B8513D6" w14:textId="26CB2465" w:rsidR="00145157" w:rsidRPr="00A7627B" w:rsidRDefault="00145157" w:rsidP="00F7738A">
      <w:pPr>
        <w:pStyle w:val="Para"/>
      </w:pPr>
      <w:r w:rsidRPr="00A7627B">
        <w:t>2.1</w:t>
      </w:r>
      <w:r w:rsidR="003422D8" w:rsidRPr="00A7627B">
        <w:t xml:space="preserve">    </w:t>
      </w:r>
      <w:r w:rsidRPr="00A7627B">
        <w:t>Date parsi</w:t>
      </w:r>
      <w:r w:rsidR="000731DA" w:rsidRPr="00A7627B">
        <w:t>ng</w:t>
      </w:r>
    </w:p>
    <w:p w14:paraId="14D63573" w14:textId="01F76D7F" w:rsidR="00145157" w:rsidRPr="00A7627B" w:rsidRDefault="00145157" w:rsidP="00F7738A">
      <w:pPr>
        <w:pStyle w:val="Para"/>
      </w:pPr>
      <w:r w:rsidRPr="00A7627B">
        <w:lastRenderedPageBreak/>
        <w:t xml:space="preserve">The </w:t>
      </w:r>
      <w:r w:rsidRPr="00A7627B">
        <w:rPr>
          <w:b/>
          <w:bCs/>
        </w:rPr>
        <w:t>Date</w:t>
      </w:r>
      <w:r w:rsidRPr="00A7627B">
        <w:t xml:space="preserve"> column was converted to a datetime format using: </w:t>
      </w:r>
      <w:r w:rsidRPr="00A7627B">
        <w:rPr>
          <w:b/>
          <w:bCs/>
        </w:rPr>
        <w:t>pd.to_datetime(df["Date"], errors="coerce")</w:t>
      </w:r>
      <w:r w:rsidRPr="00A7627B">
        <w:t>. Any rows with invalid or missing dates were excluded</w:t>
      </w:r>
    </w:p>
    <w:p w14:paraId="2CFB9D0C" w14:textId="77777777" w:rsidR="00145157" w:rsidRPr="00A7627B" w:rsidRDefault="00145157" w:rsidP="00F7738A">
      <w:pPr>
        <w:pStyle w:val="Para"/>
      </w:pPr>
    </w:p>
    <w:p w14:paraId="6629F8BD" w14:textId="70A485C8" w:rsidR="000731DA" w:rsidRPr="00A7627B" w:rsidRDefault="00145157" w:rsidP="00F7738A">
      <w:pPr>
        <w:pStyle w:val="Para"/>
      </w:pPr>
      <w:r w:rsidRPr="00A7627B">
        <w:t>2.2</w:t>
      </w:r>
      <w:r w:rsidR="003422D8" w:rsidRPr="00A7627B">
        <w:t xml:space="preserve">    </w:t>
      </w:r>
      <w:r w:rsidRPr="00A7627B">
        <w:t>Creation of the Year Varia</w:t>
      </w:r>
      <w:r w:rsidR="000731DA" w:rsidRPr="00A7627B">
        <w:t>ble</w:t>
      </w:r>
    </w:p>
    <w:p w14:paraId="0795AA20" w14:textId="79E876FE" w:rsidR="00145157" w:rsidRPr="00A7627B" w:rsidRDefault="00145157" w:rsidP="00F7738A">
      <w:pPr>
        <w:pStyle w:val="Para"/>
        <w:rPr>
          <w:rFonts w:eastAsia="SimSun"/>
          <w:b/>
          <w:bCs/>
        </w:rPr>
      </w:pPr>
      <w:r w:rsidRPr="00A7627B">
        <w:t xml:space="preserve">Although the dataset includes a “Year” column, a new </w:t>
      </w:r>
      <w:r w:rsidRPr="00A7627B">
        <w:rPr>
          <w:b/>
          <w:bCs/>
        </w:rPr>
        <w:t>Year</w:t>
      </w:r>
      <w:r w:rsidRPr="00A7627B">
        <w:t xml:space="preserve"> variable was created from the parsed Date field to ensure accuracy: </w:t>
      </w:r>
      <w:r w:rsidRPr="00A7627B">
        <w:rPr>
          <w:b/>
          <w:bCs/>
        </w:rPr>
        <w:t>Year = Date_parsed.dt.year</w:t>
      </w:r>
    </w:p>
    <w:p w14:paraId="253AB172" w14:textId="77777777" w:rsidR="000731DA" w:rsidRPr="00A7627B" w:rsidRDefault="000731DA" w:rsidP="00145157">
      <w:pPr>
        <w:pStyle w:val="NormalWeb"/>
        <w:spacing w:before="0" w:beforeAutospacing="0" w:after="0" w:afterAutospacing="0"/>
        <w:rPr>
          <w:rFonts w:ascii="Times New Roman" w:hAnsi="Times New Roman" w:cs="Times New Roman"/>
        </w:rPr>
      </w:pPr>
    </w:p>
    <w:p w14:paraId="13AC3557" w14:textId="429690B8" w:rsidR="00145157" w:rsidRPr="00A7627B" w:rsidRDefault="00145157" w:rsidP="00145157">
      <w:pPr>
        <w:pStyle w:val="NormalWeb"/>
        <w:spacing w:before="0" w:beforeAutospacing="0" w:after="0" w:afterAutospacing="0"/>
        <w:rPr>
          <w:rFonts w:ascii="Times New Roman" w:hAnsi="Times New Roman" w:cs="Times New Roman"/>
        </w:rPr>
      </w:pPr>
      <w:r w:rsidRPr="00A7627B">
        <w:rPr>
          <w:rFonts w:ascii="Times New Roman" w:hAnsi="Times New Roman" w:cs="Times New Roman"/>
        </w:rPr>
        <w:t>This variable was used for:</w:t>
      </w:r>
    </w:p>
    <w:p w14:paraId="5087086C" w14:textId="77777777" w:rsidR="00145157" w:rsidRPr="00A7627B" w:rsidRDefault="00145157" w:rsidP="00145157">
      <w:pPr>
        <w:pStyle w:val="NormalWeb"/>
        <w:numPr>
          <w:ilvl w:val="0"/>
          <w:numId w:val="34"/>
        </w:numPr>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yearly aggregation</w:t>
      </w:r>
    </w:p>
    <w:p w14:paraId="675AEB74" w14:textId="77777777" w:rsidR="00145157" w:rsidRPr="00A7627B" w:rsidRDefault="00145157" w:rsidP="00145157">
      <w:pPr>
        <w:pStyle w:val="NormalWeb"/>
        <w:numPr>
          <w:ilvl w:val="0"/>
          <w:numId w:val="34"/>
        </w:numPr>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temporal modeling with scikit-learn</w:t>
      </w:r>
    </w:p>
    <w:p w14:paraId="4A285019" w14:textId="77777777" w:rsidR="00145157" w:rsidRPr="00A7627B" w:rsidRDefault="00145157" w:rsidP="00F7738A">
      <w:pPr>
        <w:pStyle w:val="Para"/>
      </w:pPr>
    </w:p>
    <w:p w14:paraId="4788060D" w14:textId="3CFDFC02" w:rsidR="00145157" w:rsidRPr="00A7627B" w:rsidRDefault="00145157" w:rsidP="00F7738A">
      <w:pPr>
        <w:pStyle w:val="Para"/>
        <w:rPr>
          <w:rFonts w:eastAsia="SimSun"/>
        </w:rPr>
      </w:pPr>
      <w:r w:rsidRPr="00A7627B">
        <w:t>2.3</w:t>
      </w:r>
      <w:r w:rsidR="003422D8" w:rsidRPr="00A7627B">
        <w:t xml:space="preserve">    </w:t>
      </w:r>
      <w:r w:rsidRPr="00A7627B">
        <w:rPr>
          <w:rFonts w:eastAsia="SimSun"/>
        </w:rPr>
        <w:t>Filtering and Type Correcti</w:t>
      </w:r>
      <w:r w:rsidR="000731DA" w:rsidRPr="00A7627B">
        <w:t>on</w:t>
      </w:r>
    </w:p>
    <w:p w14:paraId="485CFCCF" w14:textId="77777777" w:rsidR="00145157" w:rsidRPr="00A7627B" w:rsidRDefault="00145157" w:rsidP="00F7738A">
      <w:pPr>
        <w:pStyle w:val="Para"/>
        <w:numPr>
          <w:ilvl w:val="0"/>
          <w:numId w:val="35"/>
        </w:numPr>
        <w:rPr>
          <w:rFonts w:eastAsia="SimSun"/>
        </w:rPr>
      </w:pPr>
      <w:r w:rsidRPr="00A7627B">
        <w:rPr>
          <w:rFonts w:eastAsia="SimSun"/>
        </w:rPr>
        <w:t>Only rows with valid dates and states were retained.</w:t>
      </w:r>
    </w:p>
    <w:p w14:paraId="325B741B" w14:textId="77777777" w:rsidR="00145157" w:rsidRPr="00A7627B" w:rsidRDefault="00145157" w:rsidP="00F7738A">
      <w:pPr>
        <w:pStyle w:val="Para"/>
        <w:numPr>
          <w:ilvl w:val="0"/>
          <w:numId w:val="35"/>
        </w:numPr>
        <w:rPr>
          <w:rFonts w:eastAsia="SimSun"/>
        </w:rPr>
      </w:pPr>
      <w:r w:rsidRPr="00A7627B">
        <w:rPr>
          <w:rFonts w:eastAsia="SimSun"/>
        </w:rPr>
        <w:t>The Year column was cast to an integer type.</w:t>
      </w:r>
    </w:p>
    <w:p w14:paraId="798200A7" w14:textId="77777777" w:rsidR="00145157" w:rsidRPr="00A7627B" w:rsidRDefault="00145157" w:rsidP="00F7738A">
      <w:pPr>
        <w:pStyle w:val="Para"/>
        <w:rPr>
          <w:rFonts w:eastAsia="SimSun"/>
        </w:rPr>
      </w:pPr>
    </w:p>
    <w:p w14:paraId="77E4897D" w14:textId="0C0F7028" w:rsidR="00145157" w:rsidRPr="00A7627B" w:rsidRDefault="00145157" w:rsidP="00F7738A">
      <w:pPr>
        <w:pStyle w:val="Para"/>
        <w:rPr>
          <w:rFonts w:eastAsia="SimSun"/>
        </w:rPr>
      </w:pPr>
      <w:r w:rsidRPr="00A7627B">
        <w:t>2.4</w:t>
      </w:r>
      <w:r w:rsidR="003422D8" w:rsidRPr="00A7627B">
        <w:t xml:space="preserve">    </w:t>
      </w:r>
      <w:r w:rsidRPr="00A7627B">
        <w:rPr>
          <w:rFonts w:eastAsia="SimSun"/>
        </w:rPr>
        <w:t>No Merging or External Sourc</w:t>
      </w:r>
      <w:r w:rsidR="000731DA" w:rsidRPr="00A7627B">
        <w:t>es</w:t>
      </w:r>
    </w:p>
    <w:p w14:paraId="7FB0D0D3" w14:textId="157B7C0B" w:rsidR="00145157" w:rsidRPr="00A7627B" w:rsidRDefault="00145157" w:rsidP="00F7738A">
      <w:pPr>
        <w:pStyle w:val="Para"/>
      </w:pPr>
      <w:r w:rsidRPr="00A7627B">
        <w:t xml:space="preserve">Although no new categorical variables or external datasets were introduced, one derived feature was created for analysis: the </w:t>
      </w:r>
      <w:r w:rsidRPr="00A7627B">
        <w:rPr>
          <w:b/>
          <w:bCs/>
        </w:rPr>
        <w:t>Year</w:t>
      </w:r>
      <w:r w:rsidRPr="00A7627B">
        <w:t xml:space="preserve"> variable extracted from the parsed Date column. This represents a basic form of feature engineering and was necessary for computing yearly incident totals and fitting the temporal Linear Regression model.</w:t>
      </w:r>
    </w:p>
    <w:p w14:paraId="3947CC02" w14:textId="77777777" w:rsidR="008B6D58" w:rsidRPr="00A7627B" w:rsidRDefault="008B6D58" w:rsidP="008B6D58">
      <w:pPr>
        <w:pStyle w:val="Head1"/>
        <w:rPr>
          <w:rStyle w:val="Label"/>
          <w:rFonts w:ascii="Times New Roman" w:hAnsi="Times New Roman" w:cs="Times New Roman"/>
        </w:rPr>
      </w:pPr>
    </w:p>
    <w:p w14:paraId="112365DB" w14:textId="56BD5A8E" w:rsidR="002163A5" w:rsidRPr="00A7627B" w:rsidRDefault="002163A5" w:rsidP="008B6D58">
      <w:pPr>
        <w:pStyle w:val="Head1"/>
        <w:rPr>
          <w:rStyle w:val="Label"/>
          <w:rFonts w:ascii="Times New Roman" w:hAnsi="Times New Roman" w:cs="Times New Roman"/>
        </w:rPr>
      </w:pPr>
      <w:r w:rsidRPr="00A7627B">
        <w:rPr>
          <w:rStyle w:val="Label"/>
          <w:rFonts w:ascii="Times New Roman" w:hAnsi="Times New Roman" w:cs="Times New Roman"/>
        </w:rPr>
        <w:t>3</w:t>
      </w:r>
      <w:r w:rsidRPr="00A7627B">
        <w:rPr>
          <w:rStyle w:val="Label"/>
          <w:rFonts w:ascii="Times New Roman" w:hAnsi="Times New Roman" w:cs="Times New Roman"/>
        </w:rPr>
        <w:t> </w:t>
      </w:r>
      <w:r w:rsidRPr="00A7627B">
        <w:rPr>
          <w:rStyle w:val="Label"/>
          <w:rFonts w:ascii="Times New Roman" w:hAnsi="Times New Roman" w:cs="Times New Roman"/>
        </w:rPr>
        <w:t>Methodology</w:t>
      </w:r>
    </w:p>
    <w:p w14:paraId="7892E2B0" w14:textId="6C4FF51E" w:rsidR="009C60FF" w:rsidRPr="00A7627B" w:rsidRDefault="003422D8" w:rsidP="00F7738A">
      <w:pPr>
        <w:pStyle w:val="Para"/>
      </w:pPr>
      <w:r w:rsidRPr="00A7627B">
        <w:t>The dataset used in this analysis comes from the K–12 School Shooting Database (SSDB), which documents incidents in which a gun was fired, brandished, or a bullet struck school property. The dataset includes detailed information, including the incident date, state, and unique incident identifiers. The analysis drew exclusively from the 3,163 documented gunfire incidents contained in the Incident worksheet of the K–12 School Shooting Database. These incidents represent the “study population” used for all temporal modeling and state-level spatial analysis</w:t>
      </w:r>
      <w:r w:rsidR="009C60FF" w:rsidRPr="00A7627B">
        <w:t>.</w:t>
      </w:r>
    </w:p>
    <w:p w14:paraId="6EFB6CEA" w14:textId="2F0BAF2F" w:rsidR="009C60FF" w:rsidRPr="00A7627B" w:rsidRDefault="009C60FF" w:rsidP="009C60FF">
      <w:pPr>
        <w:pStyle w:val="Head2"/>
        <w:rPr>
          <w:rFonts w:ascii="Times New Roman" w:hAnsi="Times New Roman" w:cs="Times New Roman"/>
          <w14:ligatures w14:val="standard"/>
        </w:rPr>
      </w:pPr>
      <w:r w:rsidRPr="00A7627B">
        <w:rPr>
          <w:rStyle w:val="Label"/>
          <w:rFonts w:ascii="Times New Roman" w:eastAsia="SimSun" w:hAnsi="Times New Roman" w:cs="Times New Roman"/>
          <w:lang w:eastAsia="zh-CN"/>
          <w14:ligatures w14:val="standard"/>
        </w:rPr>
        <w:t>3</w:t>
      </w:r>
      <w:r w:rsidRPr="00A7627B">
        <w:rPr>
          <w:rStyle w:val="Label"/>
          <w:rFonts w:ascii="Times New Roman" w:hAnsi="Times New Roman" w:cs="Times New Roman"/>
          <w14:ligatures w14:val="standard"/>
        </w:rPr>
        <w:t>.1</w:t>
      </w:r>
      <w:r w:rsidR="003422D8" w:rsidRPr="00A7627B">
        <w:rPr>
          <w:rFonts w:ascii="Times New Roman" w:hAnsi="Times New Roman" w:cs="Times New Roman"/>
          <w14:ligatures w14:val="standard"/>
        </w:rPr>
        <w:t xml:space="preserve">    Data</w:t>
      </w:r>
      <w:r w:rsidR="001872CD" w:rsidRPr="00A7627B">
        <w:rPr>
          <w:rFonts w:ascii="Times New Roman" w:hAnsi="Times New Roman" w:cs="Times New Roman"/>
          <w14:ligatures w14:val="standard"/>
        </w:rPr>
        <w:t xml:space="preserve"> Preprocessing and Preparation</w:t>
      </w:r>
    </w:p>
    <w:p w14:paraId="56EEAA91" w14:textId="77777777" w:rsidR="00623D3E" w:rsidRPr="00A7627B" w:rsidRDefault="00623D3E" w:rsidP="00623D3E">
      <w:pPr>
        <w:pStyle w:val="NormalWeb"/>
        <w:spacing w:before="0" w:beforeAutospacing="0" w:after="0" w:afterAutospacing="0"/>
        <w:rPr>
          <w:rFonts w:ascii="Times New Roman" w:hAnsi="Times New Roman" w:cs="Times New Roman"/>
          <w:szCs w:val="18"/>
        </w:rPr>
      </w:pPr>
      <w:r w:rsidRPr="00A7627B">
        <w:rPr>
          <w:rFonts w:ascii="Times New Roman" w:hAnsi="Times New Roman" w:cs="Times New Roman"/>
          <w:szCs w:val="18"/>
        </w:rPr>
        <w:t>Before applying analytical methods, the following preprocessing steps were performed:</w:t>
      </w:r>
    </w:p>
    <w:p w14:paraId="1D126461" w14:textId="20A1EC54" w:rsidR="00623D3E"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szCs w:val="18"/>
        </w:rPr>
      </w:pPr>
      <w:r w:rsidRPr="00A7627B">
        <w:rPr>
          <w:rStyle w:val="Strong"/>
          <w:rFonts w:ascii="Times New Roman" w:eastAsiaTheme="majorEastAsia" w:hAnsi="Times New Roman" w:cs="Times New Roman"/>
          <w:szCs w:val="18"/>
        </w:rPr>
        <w:t>Date parsing:</w:t>
      </w:r>
      <w:r w:rsidRPr="00A7627B">
        <w:rPr>
          <w:rFonts w:ascii="Times New Roman" w:hAnsi="Times New Roman" w:cs="Times New Roman"/>
          <w:szCs w:val="18"/>
        </w:rPr>
        <w:t xml:space="preserve"> The </w:t>
      </w:r>
      <w:r w:rsidRPr="00A7627B">
        <w:rPr>
          <w:rStyle w:val="HTMLCode"/>
          <w:rFonts w:ascii="Times New Roman" w:eastAsiaTheme="majorEastAsia" w:hAnsi="Times New Roman" w:cs="Times New Roman"/>
          <w:sz w:val="18"/>
          <w:szCs w:val="18"/>
        </w:rPr>
        <w:t>Date</w:t>
      </w:r>
      <w:r w:rsidRPr="00A7627B">
        <w:rPr>
          <w:rFonts w:ascii="Times New Roman" w:hAnsi="Times New Roman" w:cs="Times New Roman"/>
          <w:szCs w:val="18"/>
        </w:rPr>
        <w:t xml:space="preserve"> column—containing text-based dates—was converted into Python </w:t>
      </w:r>
      <w:r w:rsidRPr="00A7627B">
        <w:rPr>
          <w:rStyle w:val="HTMLCode"/>
          <w:rFonts w:ascii="Times New Roman" w:eastAsiaTheme="majorEastAsia" w:hAnsi="Times New Roman" w:cs="Times New Roman"/>
          <w:sz w:val="18"/>
          <w:szCs w:val="18"/>
        </w:rPr>
        <w:t>datetime</w:t>
      </w:r>
      <w:r w:rsidRPr="00A7627B">
        <w:rPr>
          <w:rFonts w:ascii="Times New Roman" w:hAnsi="Times New Roman" w:cs="Times New Roman"/>
          <w:szCs w:val="18"/>
        </w:rPr>
        <w:t xml:space="preserve"> objects using </w:t>
      </w:r>
      <w:r w:rsidRPr="00A7627B">
        <w:rPr>
          <w:rStyle w:val="HTMLCode"/>
          <w:rFonts w:ascii="Times New Roman" w:eastAsiaTheme="majorEastAsia" w:hAnsi="Times New Roman" w:cs="Times New Roman"/>
          <w:b/>
          <w:bCs/>
          <w:sz w:val="18"/>
          <w:szCs w:val="18"/>
        </w:rPr>
        <w:t>pandas.to_datetime()</w:t>
      </w:r>
      <w:r w:rsidRPr="00A7627B">
        <w:rPr>
          <w:rFonts w:ascii="Times New Roman" w:hAnsi="Times New Roman" w:cs="Times New Roman"/>
          <w:szCs w:val="18"/>
        </w:rPr>
        <w:t>. Any invalid or missing dates were removed.</w:t>
      </w:r>
    </w:p>
    <w:p w14:paraId="02F2F472" w14:textId="73D5C496" w:rsidR="00623D3E"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szCs w:val="18"/>
        </w:rPr>
      </w:pPr>
      <w:r w:rsidRPr="00A7627B">
        <w:rPr>
          <w:rStyle w:val="Strong"/>
          <w:rFonts w:ascii="Times New Roman" w:eastAsiaTheme="majorEastAsia" w:hAnsi="Times New Roman" w:cs="Times New Roman"/>
          <w:szCs w:val="18"/>
        </w:rPr>
        <w:t>Year extraction:</w:t>
      </w:r>
      <w:r w:rsidRPr="00A7627B">
        <w:rPr>
          <w:rFonts w:ascii="Times New Roman" w:hAnsi="Times New Roman" w:cs="Times New Roman"/>
          <w:szCs w:val="18"/>
        </w:rPr>
        <w:t xml:space="preserve"> A </w:t>
      </w:r>
      <w:r w:rsidRPr="00A7627B">
        <w:rPr>
          <w:rStyle w:val="HTMLCode"/>
          <w:rFonts w:ascii="Times New Roman" w:eastAsiaTheme="majorEastAsia" w:hAnsi="Times New Roman" w:cs="Times New Roman"/>
          <w:sz w:val="18"/>
          <w:szCs w:val="18"/>
        </w:rPr>
        <w:t>Year</w:t>
      </w:r>
      <w:r w:rsidRPr="00A7627B">
        <w:rPr>
          <w:rFonts w:ascii="Times New Roman" w:hAnsi="Times New Roman" w:cs="Times New Roman"/>
          <w:szCs w:val="18"/>
        </w:rPr>
        <w:t xml:space="preserve"> variable was created from the parsed dates to enable temporal aggregation.</w:t>
      </w:r>
    </w:p>
    <w:p w14:paraId="4A146A6E" w14:textId="50BD10DC" w:rsidR="001872CD" w:rsidRPr="00A7627B" w:rsidRDefault="00623D3E" w:rsidP="00623D3E">
      <w:pPr>
        <w:pStyle w:val="NormalWeb"/>
        <w:numPr>
          <w:ilvl w:val="0"/>
          <w:numId w:val="36"/>
        </w:numPr>
        <w:spacing w:before="0" w:beforeAutospacing="0" w:after="0" w:afterAutospacing="0" w:line="240" w:lineRule="auto"/>
        <w:jc w:val="left"/>
        <w:rPr>
          <w:rFonts w:ascii="Times New Roman" w:hAnsi="Times New Roman" w:cs="Times New Roman"/>
        </w:rPr>
      </w:pPr>
      <w:r w:rsidRPr="00A7627B">
        <w:rPr>
          <w:rStyle w:val="Strong"/>
          <w:rFonts w:ascii="Times New Roman" w:eastAsiaTheme="majorEastAsia" w:hAnsi="Times New Roman" w:cs="Times New Roman"/>
          <w:szCs w:val="18"/>
        </w:rPr>
        <w:t>Column validation:</w:t>
      </w:r>
      <w:r w:rsidRPr="00A7627B">
        <w:rPr>
          <w:rFonts w:ascii="Times New Roman" w:hAnsi="Times New Roman" w:cs="Times New Roman"/>
          <w:szCs w:val="18"/>
        </w:rPr>
        <w:t xml:space="preserve"> The script automatically verifies the presence of required fields (</w:t>
      </w:r>
      <w:r w:rsidRPr="00A7627B">
        <w:rPr>
          <w:rStyle w:val="HTMLCode"/>
          <w:rFonts w:ascii="Times New Roman" w:eastAsiaTheme="majorEastAsia" w:hAnsi="Times New Roman" w:cs="Times New Roman"/>
          <w:sz w:val="18"/>
          <w:szCs w:val="18"/>
        </w:rPr>
        <w:t>Incident_ID</w:t>
      </w:r>
      <w:r w:rsidRPr="00A7627B">
        <w:rPr>
          <w:rFonts w:ascii="Times New Roman" w:hAnsi="Times New Roman" w:cs="Times New Roman"/>
          <w:szCs w:val="18"/>
        </w:rPr>
        <w:t xml:space="preserve">, </w:t>
      </w:r>
      <w:r w:rsidRPr="00A7627B">
        <w:rPr>
          <w:rStyle w:val="HTMLCode"/>
          <w:rFonts w:ascii="Times New Roman" w:eastAsiaTheme="majorEastAsia" w:hAnsi="Times New Roman" w:cs="Times New Roman"/>
          <w:sz w:val="18"/>
          <w:szCs w:val="18"/>
        </w:rPr>
        <w:t>Date</w:t>
      </w:r>
      <w:r w:rsidRPr="00A7627B">
        <w:rPr>
          <w:rFonts w:ascii="Times New Roman" w:hAnsi="Times New Roman" w:cs="Times New Roman"/>
          <w:szCs w:val="18"/>
        </w:rPr>
        <w:t xml:space="preserve">, </w:t>
      </w:r>
      <w:r w:rsidRPr="00A7627B">
        <w:rPr>
          <w:rStyle w:val="HTMLCode"/>
          <w:rFonts w:ascii="Times New Roman" w:eastAsiaTheme="majorEastAsia" w:hAnsi="Times New Roman" w:cs="Times New Roman"/>
          <w:sz w:val="18"/>
          <w:szCs w:val="18"/>
        </w:rPr>
        <w:t>State</w:t>
      </w:r>
      <w:r w:rsidRPr="00A7627B">
        <w:rPr>
          <w:rFonts w:ascii="Times New Roman" w:hAnsi="Times New Roman" w:cs="Times New Roman"/>
          <w:szCs w:val="18"/>
        </w:rPr>
        <w:t>). If the incident identifier column appears under a different name, the program automatically detects and renames it.</w:t>
      </w:r>
    </w:p>
    <w:p w14:paraId="31AEE0A9" w14:textId="069AF320" w:rsidR="00623D3E" w:rsidRPr="00A7627B" w:rsidRDefault="00623D3E" w:rsidP="00623D3E">
      <w:pPr>
        <w:pStyle w:val="NormalWeb"/>
        <w:spacing w:before="0" w:beforeAutospacing="0" w:after="0" w:afterAutospacing="0" w:line="240" w:lineRule="auto"/>
        <w:jc w:val="left"/>
        <w:rPr>
          <w:rFonts w:ascii="Times New Roman" w:hAnsi="Times New Roman" w:cs="Times New Roman"/>
        </w:rPr>
      </w:pPr>
      <w:r w:rsidRPr="00A7627B">
        <w:rPr>
          <w:rFonts w:ascii="Times New Roman" w:hAnsi="Times New Roman" w:cs="Times New Roman"/>
        </w:rPr>
        <w:t>These preprocessing operations ensure the dataset is correctly formatted for modeling and aggregation.</w:t>
      </w:r>
    </w:p>
    <w:p w14:paraId="779716CC" w14:textId="68DE54D2" w:rsidR="009C60FF" w:rsidRPr="00A7627B" w:rsidRDefault="009C60FF" w:rsidP="009C60FF">
      <w:pPr>
        <w:pStyle w:val="Head2"/>
        <w:rPr>
          <w:rFonts w:ascii="Times New Roman" w:hAnsi="Times New Roman" w:cs="Times New Roman"/>
          <w14:ligatures w14:val="standard"/>
        </w:rPr>
      </w:pPr>
      <w:r w:rsidRPr="00A7627B">
        <w:rPr>
          <w:rStyle w:val="Label"/>
          <w:rFonts w:ascii="Times New Roman" w:eastAsia="SimSun" w:hAnsi="Times New Roman" w:cs="Times New Roman"/>
          <w:lang w:eastAsia="zh-CN"/>
          <w14:ligatures w14:val="standard"/>
        </w:rPr>
        <w:t>3</w:t>
      </w:r>
      <w:r w:rsidRPr="00A7627B">
        <w:rPr>
          <w:rStyle w:val="Label"/>
          <w:rFonts w:ascii="Times New Roman" w:hAnsi="Times New Roman" w:cs="Times New Roman"/>
          <w14:ligatures w14:val="standard"/>
        </w:rPr>
        <w:t>.</w:t>
      </w:r>
      <w:r w:rsidRPr="00A7627B">
        <w:rPr>
          <w:rStyle w:val="Label"/>
          <w:rFonts w:ascii="Times New Roman" w:eastAsia="SimSun" w:hAnsi="Times New Roman" w:cs="Times New Roman"/>
          <w:lang w:eastAsia="zh-CN"/>
          <w14:ligatures w14:val="standard"/>
        </w:rPr>
        <w:t>2</w:t>
      </w:r>
      <w:r w:rsidR="008D39E9" w:rsidRPr="00A7627B">
        <w:rPr>
          <w:rFonts w:ascii="Times New Roman" w:hAnsi="Times New Roman" w:cs="Times New Roman"/>
          <w14:ligatures w14:val="standard"/>
        </w:rPr>
        <w:t xml:space="preserve">    </w:t>
      </w:r>
      <w:r w:rsidR="0099777B" w:rsidRPr="00A7627B">
        <w:rPr>
          <w:rFonts w:ascii="Times New Roman" w:hAnsi="Times New Roman" w:cs="Times New Roman"/>
          <w14:ligatures w14:val="standard"/>
        </w:rPr>
        <w:t>Yearly Temporal Analysis and Linear</w:t>
      </w:r>
      <w:r w:rsidR="00245297" w:rsidRPr="00A7627B">
        <w:rPr>
          <w:rFonts w:ascii="Times New Roman" w:hAnsi="Times New Roman" w:cs="Times New Roman"/>
          <w14:ligatures w14:val="standard"/>
        </w:rPr>
        <w:t xml:space="preserve"> </w:t>
      </w:r>
      <w:r w:rsidR="0099777B" w:rsidRPr="00A7627B">
        <w:rPr>
          <w:rFonts w:ascii="Times New Roman" w:hAnsi="Times New Roman" w:cs="Times New Roman"/>
          <w14:ligatures w14:val="standard"/>
        </w:rPr>
        <w:t>Regression Model</w:t>
      </w:r>
    </w:p>
    <w:p w14:paraId="0ED5E1FF" w14:textId="0413559F" w:rsidR="0029583F" w:rsidRPr="00A7627B" w:rsidRDefault="006C1E5C" w:rsidP="00F7738A">
      <w:pPr>
        <w:pStyle w:val="Para"/>
      </w:pPr>
      <w:r w:rsidRPr="00A7627B">
        <w:t>To answer Research Question 1—How has the frequency of gunfire incidents changed over time?—The dataset was aggregated by year, with the total number of incidents per calendar year computed.</w:t>
      </w:r>
    </w:p>
    <w:p w14:paraId="493987FA" w14:textId="77777777" w:rsidR="006C1E5C" w:rsidRPr="00A7627B" w:rsidRDefault="006C1E5C" w:rsidP="00F7738A">
      <w:pPr>
        <w:pStyle w:val="Para"/>
      </w:pPr>
    </w:p>
    <w:p w14:paraId="2331BEEF" w14:textId="426BEE59" w:rsidR="006C1E5C" w:rsidRPr="00762569" w:rsidRDefault="006C1E5C" w:rsidP="00F7738A">
      <w:pPr>
        <w:pStyle w:val="Para"/>
        <w:rPr>
          <w:b/>
          <w:bCs/>
          <w:sz w:val="22"/>
          <w:szCs w:val="22"/>
        </w:rPr>
      </w:pPr>
      <w:r w:rsidRPr="00762569">
        <w:rPr>
          <w:b/>
          <w:bCs/>
          <w:sz w:val="22"/>
          <w:szCs w:val="22"/>
        </w:rPr>
        <w:t>3.2.1</w:t>
      </w:r>
      <w:r w:rsidR="004E15A4" w:rsidRPr="00762569">
        <w:rPr>
          <w:b/>
          <w:bCs/>
          <w:sz w:val="22"/>
          <w:szCs w:val="22"/>
        </w:rPr>
        <w:t xml:space="preserve">    </w:t>
      </w:r>
      <w:r w:rsidRPr="00762569">
        <w:rPr>
          <w:b/>
          <w:bCs/>
          <w:sz w:val="22"/>
          <w:szCs w:val="22"/>
        </w:rPr>
        <w:t>Model Selection</w:t>
      </w:r>
    </w:p>
    <w:p w14:paraId="14A43B70" w14:textId="77777777" w:rsidR="006C1E5C" w:rsidRPr="00A7627B" w:rsidRDefault="006C1E5C" w:rsidP="006C1E5C">
      <w:pPr>
        <w:rPr>
          <w:rFonts w:ascii="Times New Roman" w:hAnsi="Times New Roman" w:cs="Times New Roman"/>
        </w:rPr>
      </w:pPr>
      <w:r w:rsidRPr="00A7627B">
        <w:rPr>
          <w:rFonts w:ascii="Times New Roman" w:hAnsi="Times New Roman" w:cs="Times New Roman"/>
        </w:rPr>
        <w:t>A Linear Regression model was selected to capture long-term temporal trends and quantify whether incidents are increasing, decreasing, or stable over time. This model estimates a straight-line relationship between the predictor variable (Year) and the response variable (Incident Count).</w:t>
      </w:r>
    </w:p>
    <w:p w14:paraId="231467F9" w14:textId="77777777" w:rsidR="008B6D58" w:rsidRPr="00A7627B" w:rsidRDefault="008B6D58" w:rsidP="006C1E5C">
      <w:pPr>
        <w:rPr>
          <w:rFonts w:ascii="Times New Roman" w:hAnsi="Times New Roman" w:cs="Times New Roman"/>
        </w:rPr>
      </w:pPr>
    </w:p>
    <w:p w14:paraId="7B88F26E" w14:textId="7CC81682" w:rsidR="006C1E5C" w:rsidRPr="00A7627B" w:rsidRDefault="006C1E5C" w:rsidP="006C1E5C">
      <w:pPr>
        <w:rPr>
          <w:rStyle w:val="mclose"/>
          <w:rFonts w:ascii="Times New Roman" w:hAnsi="Times New Roman" w:cs="Times New Roman"/>
        </w:rPr>
      </w:pPr>
      <w:r w:rsidRPr="00A7627B">
        <w:rPr>
          <w:rFonts w:ascii="Times New Roman" w:hAnsi="Times New Roman" w:cs="Times New Roman"/>
        </w:rPr>
        <w:t xml:space="preserve">The model takes the form: </w:t>
      </w:r>
      <w:r w:rsidRPr="00A7627B">
        <w:rPr>
          <w:rStyle w:val="mord"/>
          <w:rFonts w:ascii="Times New Roman" w:hAnsi="Times New Roman" w:cs="Times New Roman"/>
        </w:rPr>
        <w:t>Incidents</w:t>
      </w:r>
      <w:r w:rsidRPr="00A7627B">
        <w:rPr>
          <w:rStyle w:val="mrel"/>
          <w:rFonts w:ascii="Times New Roman" w:hAnsi="Times New Roman" w:cs="Times New Roman"/>
        </w:rPr>
        <w:t>=</w:t>
      </w:r>
      <w:r w:rsidRPr="00A7627B">
        <w:rPr>
          <w:rStyle w:val="mord"/>
          <w:rFonts w:ascii="Times New Roman" w:hAnsi="Times New Roman" w:cs="Times New Roman"/>
        </w:rPr>
        <w:t>β</w:t>
      </w:r>
      <w:r w:rsidRPr="00A7627B">
        <w:rPr>
          <w:rStyle w:val="mord"/>
          <w:rFonts w:ascii="Times New Roman" w:hAnsi="Times New Roman" w:cs="Times New Roman"/>
          <w:vertAlign w:val="subscript"/>
        </w:rPr>
        <w:t>0</w:t>
      </w:r>
      <w:r w:rsidRPr="00A7627B">
        <w:rPr>
          <w:rStyle w:val="mbin"/>
          <w:rFonts w:ascii="Times New Roman" w:hAnsi="Times New Roman" w:cs="Times New Roman"/>
        </w:rPr>
        <w:t>+</w:t>
      </w:r>
      <w:r w:rsidRPr="00A7627B">
        <w:rPr>
          <w:rStyle w:val="mord"/>
          <w:rFonts w:ascii="Times New Roman" w:hAnsi="Times New Roman" w:cs="Times New Roman"/>
        </w:rPr>
        <w:t>β</w:t>
      </w:r>
      <w:r w:rsidRPr="00A7627B">
        <w:rPr>
          <w:rStyle w:val="mord"/>
          <w:rFonts w:ascii="Times New Roman" w:hAnsi="Times New Roman" w:cs="Times New Roman"/>
          <w:vertAlign w:val="subscript"/>
        </w:rPr>
        <w:t>1</w:t>
      </w:r>
      <w:r w:rsidRPr="00A7627B">
        <w:rPr>
          <w:rStyle w:val="mopen"/>
          <w:rFonts w:ascii="Times New Roman" w:hAnsi="Times New Roman" w:cs="Times New Roman"/>
          <w:b/>
          <w:bCs/>
        </w:rPr>
        <w:t>(</w:t>
      </w:r>
      <w:r w:rsidRPr="00A7627B">
        <w:rPr>
          <w:rStyle w:val="mord"/>
          <w:rFonts w:ascii="Times New Roman" w:hAnsi="Times New Roman" w:cs="Times New Roman"/>
        </w:rPr>
        <w:t>Year</w:t>
      </w:r>
      <w:r w:rsidRPr="00A7627B">
        <w:rPr>
          <w:rStyle w:val="mclose"/>
          <w:rFonts w:ascii="Times New Roman" w:hAnsi="Times New Roman" w:cs="Times New Roman"/>
          <w:b/>
          <w:bCs/>
        </w:rPr>
        <w:t>)</w:t>
      </w:r>
    </w:p>
    <w:p w14:paraId="4FC94F62" w14:textId="77777777" w:rsidR="006C1E5C" w:rsidRPr="00A7627B" w:rsidRDefault="006C1E5C" w:rsidP="006C1E5C">
      <w:pPr>
        <w:rPr>
          <w:rStyle w:val="mclose"/>
          <w:rFonts w:ascii="Times New Roman" w:hAnsi="Times New Roman" w:cs="Times New Roman"/>
        </w:rPr>
      </w:pPr>
      <w:r w:rsidRPr="00A7627B">
        <w:rPr>
          <w:rStyle w:val="mclose"/>
          <w:rFonts w:ascii="Times New Roman" w:hAnsi="Times New Roman" w:cs="Times New Roman"/>
        </w:rPr>
        <w:t xml:space="preserve">where: </w:t>
      </w:r>
    </w:p>
    <w:p w14:paraId="78F75251" w14:textId="77777777" w:rsidR="006C1E5C" w:rsidRPr="00A7627B" w:rsidRDefault="006C1E5C" w:rsidP="006C1E5C">
      <w:pPr>
        <w:rPr>
          <w:rStyle w:val="mord"/>
          <w:rFonts w:ascii="Times New Roman" w:hAnsi="Times New Roman" w:cs="Times New Roman"/>
          <w:vertAlign w:val="subscript"/>
        </w:rPr>
      </w:pPr>
      <w:r w:rsidRPr="00A7627B">
        <w:rPr>
          <w:rStyle w:val="mord"/>
          <w:rFonts w:ascii="Times New Roman" w:hAnsi="Times New Roman" w:cs="Times New Roman"/>
        </w:rPr>
        <w:t>β</w:t>
      </w:r>
      <w:r w:rsidRPr="00A7627B">
        <w:rPr>
          <w:rStyle w:val="mord"/>
          <w:rFonts w:ascii="Times New Roman" w:hAnsi="Times New Roman" w:cs="Times New Roman"/>
          <w:vertAlign w:val="subscript"/>
        </w:rPr>
        <w:t>0</w:t>
      </w:r>
      <w:r w:rsidRPr="00A7627B">
        <w:rPr>
          <w:rStyle w:val="mord"/>
          <w:rFonts w:ascii="Times New Roman" w:hAnsi="Times New Roman" w:cs="Times New Roman"/>
        </w:rPr>
        <w:t xml:space="preserve">: </w:t>
      </w:r>
      <w:r w:rsidRPr="00A7627B">
        <w:rPr>
          <w:rFonts w:ascii="Times New Roman" w:hAnsi="Times New Roman" w:cs="Times New Roman"/>
        </w:rPr>
        <w:t>Intercept</w:t>
      </w:r>
    </w:p>
    <w:p w14:paraId="67787EC5" w14:textId="431DE6F6" w:rsidR="006C1E5C" w:rsidRPr="00A7627B" w:rsidRDefault="006C1E5C" w:rsidP="00F7738A">
      <w:pPr>
        <w:pStyle w:val="Para"/>
        <w:rPr>
          <w:lang w:eastAsia="ja-JP"/>
          <w14:ligatures w14:val="standard"/>
        </w:rPr>
      </w:pPr>
      <w:r w:rsidRPr="00A7627B">
        <w:rPr>
          <w:rStyle w:val="mord"/>
          <w:rFonts w:eastAsiaTheme="minorHAnsi"/>
        </w:rPr>
        <w:t>β</w:t>
      </w:r>
      <w:r w:rsidRPr="00A7627B">
        <w:rPr>
          <w:rStyle w:val="mord"/>
          <w:rFonts w:eastAsiaTheme="minorHAnsi"/>
          <w:vertAlign w:val="subscript"/>
        </w:rPr>
        <w:t>1</w:t>
      </w:r>
      <w:r w:rsidRPr="00A7627B">
        <w:rPr>
          <w:rStyle w:val="mord"/>
          <w:rFonts w:eastAsiaTheme="minorHAnsi"/>
        </w:rPr>
        <w:t>:</w:t>
      </w:r>
      <w:r w:rsidRPr="00A7627B">
        <w:t xml:space="preserve"> Slope (rate of change per year)</w:t>
      </w:r>
    </w:p>
    <w:p w14:paraId="619A0CB8" w14:textId="77777777" w:rsidR="008B6D58" w:rsidRPr="00A7627B" w:rsidRDefault="008B6D58" w:rsidP="008B6D58">
      <w:pPr>
        <w:pStyle w:val="Head1"/>
        <w:rPr>
          <w:rFonts w:ascii="Times New Roman" w:hAnsi="Times New Roman" w:cs="Times New Roman"/>
        </w:rPr>
      </w:pPr>
    </w:p>
    <w:p w14:paraId="0AE493D1" w14:textId="3C724898" w:rsidR="008B6D58" w:rsidRPr="00A7627B" w:rsidRDefault="008B6D58" w:rsidP="008B6D58">
      <w:pPr>
        <w:pStyle w:val="Head1"/>
        <w:rPr>
          <w:rFonts w:ascii="Times New Roman" w:hAnsi="Times New Roman" w:cs="Times New Roman"/>
        </w:rPr>
      </w:pPr>
      <w:r w:rsidRPr="00A7627B">
        <w:rPr>
          <w:rFonts w:ascii="Times New Roman" w:hAnsi="Times New Roman" w:cs="Times New Roman"/>
        </w:rPr>
        <w:t>3.2.</w:t>
      </w:r>
      <w:r w:rsidR="00287C74" w:rsidRPr="00A7627B">
        <w:rPr>
          <w:rFonts w:ascii="Times New Roman" w:hAnsi="Times New Roman" w:cs="Times New Roman"/>
        </w:rPr>
        <w:t>2</w:t>
      </w:r>
      <w:r w:rsidR="00340C83" w:rsidRPr="00A7627B">
        <w:rPr>
          <w:rFonts w:ascii="Times New Roman" w:hAnsi="Times New Roman" w:cs="Times New Roman"/>
        </w:rPr>
        <w:t xml:space="preserve">    </w:t>
      </w:r>
      <w:r w:rsidR="00287C74" w:rsidRPr="00A7627B">
        <w:rPr>
          <w:rFonts w:ascii="Times New Roman" w:hAnsi="Times New Roman" w:cs="Times New Roman"/>
        </w:rPr>
        <w:t>Assumptions of Linear Regressio</w:t>
      </w:r>
      <w:r w:rsidRPr="00A7627B">
        <w:rPr>
          <w:rFonts w:ascii="Times New Roman" w:hAnsi="Times New Roman" w:cs="Times New Roman"/>
        </w:rPr>
        <w:t>n</w:t>
      </w:r>
    </w:p>
    <w:p w14:paraId="638FD066" w14:textId="77777777" w:rsidR="00287C74" w:rsidRPr="00287C74" w:rsidRDefault="00287C74" w:rsidP="00287C74">
      <w:pPr>
        <w:pStyle w:val="Head1"/>
        <w:rPr>
          <w:rFonts w:ascii="Times New Roman" w:hAnsi="Times New Roman" w:cs="Times New Roman"/>
          <w:b w:val="0"/>
          <w:bCs/>
          <w:sz w:val="18"/>
          <w:szCs w:val="18"/>
        </w:rPr>
      </w:pPr>
      <w:r w:rsidRPr="00287C74">
        <w:rPr>
          <w:rFonts w:ascii="Times New Roman" w:hAnsi="Times New Roman" w:cs="Times New Roman"/>
          <w:b w:val="0"/>
          <w:bCs/>
          <w:sz w:val="18"/>
          <w:szCs w:val="18"/>
        </w:rPr>
        <w:t>Linear Regression relies on several assumptions:</w:t>
      </w:r>
    </w:p>
    <w:p w14:paraId="1F3ACFE5" w14:textId="7492AEA7"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Linearity:</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There is a linear relationship between year and incident count.</w:t>
      </w:r>
    </w:p>
    <w:p w14:paraId="2E463AD1" w14:textId="3F1E98CC"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Independence of errors:</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Error terms are independent across observations.</w:t>
      </w:r>
    </w:p>
    <w:p w14:paraId="574B275C" w14:textId="762834B3"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Homoscedasticity:</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The variance of residuals is constant across years.</w:t>
      </w:r>
    </w:p>
    <w:p w14:paraId="7931E08A" w14:textId="21F9826D" w:rsidR="00287C74" w:rsidRPr="00287C74" w:rsidRDefault="00287C74" w:rsidP="00287C74">
      <w:pPr>
        <w:pStyle w:val="Head1"/>
        <w:numPr>
          <w:ilvl w:val="0"/>
          <w:numId w:val="37"/>
        </w:numPr>
        <w:rPr>
          <w:rFonts w:ascii="Times New Roman" w:hAnsi="Times New Roman" w:cs="Times New Roman"/>
          <w:b w:val="0"/>
          <w:bCs/>
          <w:sz w:val="18"/>
          <w:szCs w:val="18"/>
        </w:rPr>
      </w:pPr>
      <w:r w:rsidRPr="00287C74">
        <w:rPr>
          <w:rFonts w:ascii="Times New Roman" w:hAnsi="Times New Roman" w:cs="Times New Roman"/>
          <w:b w:val="0"/>
          <w:bCs/>
          <w:sz w:val="18"/>
          <w:szCs w:val="18"/>
        </w:rPr>
        <w:t>Normality of residuals:</w:t>
      </w:r>
      <w:r w:rsidRPr="00A7627B">
        <w:rPr>
          <w:rFonts w:ascii="Times New Roman" w:hAnsi="Times New Roman" w:cs="Times New Roman"/>
          <w:b w:val="0"/>
          <w:bCs/>
          <w:sz w:val="18"/>
          <w:szCs w:val="18"/>
        </w:rPr>
        <w:t xml:space="preserve"> </w:t>
      </w:r>
      <w:r w:rsidRPr="00287C74">
        <w:rPr>
          <w:rFonts w:ascii="Times New Roman" w:hAnsi="Times New Roman" w:cs="Times New Roman"/>
          <w:b w:val="0"/>
          <w:bCs/>
          <w:sz w:val="18"/>
          <w:szCs w:val="18"/>
        </w:rPr>
        <w:t>Residuals are normally distributed.</w:t>
      </w:r>
    </w:p>
    <w:p w14:paraId="273CDA43" w14:textId="77777777" w:rsidR="00287C74" w:rsidRPr="00A7627B" w:rsidRDefault="00287C74" w:rsidP="00287C74">
      <w:pPr>
        <w:pStyle w:val="Head1"/>
        <w:ind w:left="0" w:firstLine="0"/>
        <w:rPr>
          <w:rFonts w:ascii="Times New Roman" w:hAnsi="Times New Roman" w:cs="Times New Roman"/>
          <w:b w:val="0"/>
          <w:bCs/>
          <w:sz w:val="18"/>
          <w:szCs w:val="18"/>
        </w:rPr>
      </w:pPr>
    </w:p>
    <w:p w14:paraId="3A6CD8DB" w14:textId="7515F119" w:rsidR="008B6D58" w:rsidRPr="00A7627B" w:rsidRDefault="00287C74" w:rsidP="00287C74">
      <w:pPr>
        <w:pStyle w:val="Head1"/>
        <w:ind w:left="0" w:firstLine="0"/>
        <w:rPr>
          <w:rFonts w:ascii="Times New Roman" w:hAnsi="Times New Roman" w:cs="Times New Roman"/>
          <w:b w:val="0"/>
          <w:bCs/>
          <w:sz w:val="18"/>
          <w:szCs w:val="18"/>
        </w:rPr>
      </w:pPr>
      <w:r w:rsidRPr="00A7627B">
        <w:rPr>
          <w:rFonts w:ascii="Times New Roman" w:hAnsi="Times New Roman" w:cs="Times New Roman"/>
          <w:b w:val="0"/>
          <w:bCs/>
          <w:sz w:val="18"/>
          <w:szCs w:val="18"/>
        </w:rPr>
        <w:t xml:space="preserve">Given that this analysis seeks a </w:t>
      </w:r>
      <w:r w:rsidRPr="00A7627B">
        <w:rPr>
          <w:rFonts w:ascii="Times New Roman" w:hAnsi="Times New Roman" w:cs="Times New Roman"/>
          <w:b w:val="0"/>
          <w:bCs/>
          <w:i/>
          <w:iCs/>
          <w:sz w:val="18"/>
          <w:szCs w:val="18"/>
        </w:rPr>
        <w:t>long-term directional trend</w:t>
      </w:r>
      <w:r w:rsidRPr="00A7627B">
        <w:rPr>
          <w:rFonts w:ascii="Times New Roman" w:hAnsi="Times New Roman" w:cs="Times New Roman"/>
          <w:b w:val="0"/>
          <w:bCs/>
          <w:sz w:val="18"/>
          <w:szCs w:val="18"/>
        </w:rPr>
        <w:t xml:space="preserve"> rather than highly precise predictive modeling, these assumptions are acceptable and provide meaningful high-level insight into temporal dynamics</w:t>
      </w:r>
      <w:r w:rsidR="00BB1DCE" w:rsidRPr="00A7627B">
        <w:rPr>
          <w:rFonts w:ascii="Times New Roman" w:hAnsi="Times New Roman" w:cs="Times New Roman"/>
          <w:b w:val="0"/>
          <w:bCs/>
          <w:sz w:val="18"/>
          <w:szCs w:val="18"/>
        </w:rPr>
        <w:t>.</w:t>
      </w:r>
    </w:p>
    <w:p w14:paraId="5D3E200F" w14:textId="77777777" w:rsidR="00287C74" w:rsidRPr="00A7627B" w:rsidRDefault="00287C74" w:rsidP="00287C74">
      <w:pPr>
        <w:pStyle w:val="Head1"/>
        <w:rPr>
          <w:rStyle w:val="Label"/>
          <w:rFonts w:ascii="Times New Roman" w:hAnsi="Times New Roman" w:cs="Times New Roman"/>
        </w:rPr>
      </w:pPr>
    </w:p>
    <w:p w14:paraId="68EEC34C" w14:textId="423BB6CB" w:rsidR="00BB1DCE" w:rsidRPr="00A7627B" w:rsidRDefault="00BB1DCE" w:rsidP="00BB1DCE">
      <w:pPr>
        <w:pStyle w:val="Head1"/>
        <w:rPr>
          <w:rFonts w:ascii="Times New Roman" w:hAnsi="Times New Roman" w:cs="Times New Roman"/>
        </w:rPr>
      </w:pPr>
      <w:r w:rsidRPr="00A7627B">
        <w:rPr>
          <w:rFonts w:ascii="Times New Roman" w:hAnsi="Times New Roman" w:cs="Times New Roman"/>
        </w:rPr>
        <w:t xml:space="preserve">3.2.3    </w:t>
      </w:r>
      <w:r w:rsidRPr="00A7627B">
        <w:rPr>
          <w:rFonts w:ascii="Times New Roman" w:hAnsi="Times New Roman" w:cs="Times New Roman"/>
          <w:bCs/>
        </w:rPr>
        <w:t>Advantages of Linear Regression</w:t>
      </w:r>
    </w:p>
    <w:p w14:paraId="3515F007"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Simple and interpretable</w:t>
      </w:r>
    </w:p>
    <w:p w14:paraId="25A5FDE2"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Provides a quantitative rate of change</w:t>
      </w:r>
    </w:p>
    <w:p w14:paraId="6C098990"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Robust for long-term directional trends</w:t>
      </w:r>
    </w:p>
    <w:p w14:paraId="44EF3793" w14:textId="77777777" w:rsidR="00BB1DCE" w:rsidRPr="00A7627B" w:rsidRDefault="00BB1DCE" w:rsidP="00BB1DCE">
      <w:pPr>
        <w:numPr>
          <w:ilvl w:val="0"/>
          <w:numId w:val="38"/>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Suitable for decades-long historical data</w:t>
      </w:r>
    </w:p>
    <w:p w14:paraId="73E2D639" w14:textId="77777777" w:rsidR="00BB1DCE" w:rsidRPr="00A7627B" w:rsidRDefault="00BB1DCE" w:rsidP="00BB1DCE">
      <w:pPr>
        <w:spacing w:line="240" w:lineRule="auto"/>
        <w:jc w:val="left"/>
        <w:rPr>
          <w:rFonts w:ascii="Times New Roman" w:eastAsia="Times New Roman" w:hAnsi="Times New Roman" w:cs="Times New Roman"/>
        </w:rPr>
      </w:pPr>
    </w:p>
    <w:p w14:paraId="2AFC83D8" w14:textId="67DE6895" w:rsidR="00BB1DCE" w:rsidRPr="00A7627B" w:rsidRDefault="00BB1DCE" w:rsidP="00BB1DCE">
      <w:pPr>
        <w:pStyle w:val="Head1"/>
        <w:rPr>
          <w:rFonts w:ascii="Times New Roman" w:hAnsi="Times New Roman" w:cs="Times New Roman"/>
        </w:rPr>
      </w:pPr>
      <w:r w:rsidRPr="00A7627B">
        <w:rPr>
          <w:rFonts w:ascii="Times New Roman" w:hAnsi="Times New Roman" w:cs="Times New Roman"/>
        </w:rPr>
        <w:t>3.2.4    Disa</w:t>
      </w:r>
      <w:r w:rsidRPr="00A7627B">
        <w:rPr>
          <w:rFonts w:ascii="Times New Roman" w:hAnsi="Times New Roman" w:cs="Times New Roman"/>
          <w:bCs/>
        </w:rPr>
        <w:t>dvantages of Linear Regression</w:t>
      </w:r>
    </w:p>
    <w:p w14:paraId="2FC68828" w14:textId="77777777" w:rsidR="00A7627B"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Does not capture nonlinear cycles or structural breaks</w:t>
      </w:r>
    </w:p>
    <w:p w14:paraId="3AAE2F37" w14:textId="77777777" w:rsidR="00A7627B"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Moderately low R² values are expected for social-behavioral data</w:t>
      </w:r>
    </w:p>
    <w:p w14:paraId="3FC2B091" w14:textId="475616BD" w:rsidR="00BB1DCE" w:rsidRPr="00A7627B" w:rsidRDefault="00A7627B" w:rsidP="00A7627B">
      <w:pPr>
        <w:numPr>
          <w:ilvl w:val="0"/>
          <w:numId w:val="39"/>
        </w:numPr>
        <w:spacing w:line="240" w:lineRule="auto"/>
        <w:jc w:val="left"/>
        <w:rPr>
          <w:rFonts w:ascii="Times New Roman" w:eastAsia="Times New Roman" w:hAnsi="Times New Roman" w:cs="Times New Roman"/>
        </w:rPr>
      </w:pPr>
      <w:r w:rsidRPr="00A7627B">
        <w:rPr>
          <w:rFonts w:ascii="Times New Roman" w:eastAsia="Times New Roman" w:hAnsi="Times New Roman" w:cs="Times New Roman"/>
        </w:rPr>
        <w:t>Sensitive to outliers in extreme years</w:t>
      </w:r>
    </w:p>
    <w:p w14:paraId="44E6E512" w14:textId="77777777" w:rsidR="00BB1DCE" w:rsidRDefault="00BB1DCE" w:rsidP="00287C74">
      <w:pPr>
        <w:pStyle w:val="Head1"/>
        <w:rPr>
          <w:rStyle w:val="Label"/>
          <w:rFonts w:ascii="Times New Roman" w:hAnsi="Times New Roman" w:cs="Times New Roman"/>
        </w:rPr>
      </w:pPr>
    </w:p>
    <w:p w14:paraId="3FF5AD0D" w14:textId="77777777" w:rsidR="003136E5" w:rsidRDefault="003136E5" w:rsidP="003136E5">
      <w:pPr>
        <w:pStyle w:val="Head1"/>
        <w:rPr>
          <w:rFonts w:ascii="Times New Roman" w:hAnsi="Times New Roman" w:cs="Times New Roman"/>
        </w:rPr>
      </w:pPr>
      <w:r w:rsidRPr="00A7627B">
        <w:rPr>
          <w:rFonts w:ascii="Times New Roman" w:hAnsi="Times New Roman" w:cs="Times New Roman"/>
        </w:rPr>
        <w:t>3.2.</w:t>
      </w:r>
      <w:r>
        <w:rPr>
          <w:rFonts w:ascii="Times New Roman" w:hAnsi="Times New Roman" w:cs="Times New Roman"/>
        </w:rPr>
        <w:t>5</w:t>
      </w:r>
      <w:r w:rsidRPr="00A7627B">
        <w:rPr>
          <w:rFonts w:ascii="Times New Roman" w:hAnsi="Times New Roman" w:cs="Times New Roman"/>
        </w:rPr>
        <w:t xml:space="preserve">    </w:t>
      </w:r>
      <w:r>
        <w:rPr>
          <w:rFonts w:ascii="Times New Roman" w:hAnsi="Times New Roman" w:cs="Times New Roman"/>
        </w:rPr>
        <w:t>Python Implementation</w:t>
      </w:r>
    </w:p>
    <w:p w14:paraId="681B19F4" w14:textId="596983E4" w:rsidR="003136E5" w:rsidRPr="003136E5" w:rsidRDefault="003136E5" w:rsidP="003136E5">
      <w:pPr>
        <w:pStyle w:val="Head1"/>
        <w:rPr>
          <w:rFonts w:ascii="Times New Roman" w:hAnsi="Times New Roman" w:cs="Times New Roman"/>
          <w:b w:val="0"/>
          <w:bCs/>
          <w:sz w:val="18"/>
          <w:szCs w:val="18"/>
        </w:rPr>
      </w:pPr>
      <w:r w:rsidRPr="003136E5">
        <w:rPr>
          <w:rFonts w:ascii="Times New Roman" w:eastAsia="Times New Roman" w:hAnsi="Times New Roman" w:cs="Times New Roman"/>
          <w:b w:val="0"/>
          <w:bCs/>
          <w:sz w:val="18"/>
          <w:szCs w:val="18"/>
        </w:rPr>
        <w:t>The model was implemented using:</w:t>
      </w:r>
    </w:p>
    <w:p w14:paraId="72BFA47E" w14:textId="77777777" w:rsidR="003136E5" w:rsidRPr="003136E5" w:rsidRDefault="003136E5" w:rsidP="003136E5">
      <w:pPr>
        <w:spacing w:line="240" w:lineRule="auto"/>
        <w:rPr>
          <w:rFonts w:ascii="Times New Roman" w:eastAsia="Times New Roman" w:hAnsi="Times New Roman" w:cs="Times New Roman"/>
          <w:bCs/>
          <w:szCs w:val="18"/>
        </w:rPr>
      </w:pPr>
      <w:r w:rsidRPr="003136E5">
        <w:rPr>
          <w:rFonts w:ascii="Times New Roman" w:eastAsia="Times New Roman" w:hAnsi="Times New Roman" w:cs="Times New Roman"/>
          <w:bCs/>
          <w:szCs w:val="18"/>
        </w:rPr>
        <w:t>from sklearn.linear_model import LinearRegression</w:t>
      </w:r>
    </w:p>
    <w:p w14:paraId="3D166378" w14:textId="77777777" w:rsidR="003136E5" w:rsidRPr="003136E5" w:rsidRDefault="003136E5" w:rsidP="003136E5">
      <w:pPr>
        <w:spacing w:line="240" w:lineRule="auto"/>
        <w:rPr>
          <w:rFonts w:ascii="Times New Roman" w:eastAsia="Times New Roman" w:hAnsi="Times New Roman" w:cs="Times New Roman"/>
          <w:bCs/>
          <w:szCs w:val="18"/>
        </w:rPr>
      </w:pPr>
      <w:r w:rsidRPr="003136E5">
        <w:rPr>
          <w:rFonts w:ascii="Times New Roman" w:eastAsia="Times New Roman" w:hAnsi="Times New Roman" w:cs="Times New Roman"/>
          <w:bCs/>
          <w:szCs w:val="18"/>
        </w:rPr>
        <w:t>from sklearn.metrics import r2_score</w:t>
      </w:r>
    </w:p>
    <w:p w14:paraId="1EF2C970" w14:textId="77777777" w:rsidR="003136E5" w:rsidRPr="003136E5" w:rsidRDefault="003136E5" w:rsidP="003136E5">
      <w:pPr>
        <w:pStyle w:val="NormalWeb"/>
        <w:rPr>
          <w:rFonts w:ascii="Times New Roman" w:hAnsi="Times New Roman" w:cs="Times New Roman"/>
          <w:bCs/>
          <w:szCs w:val="18"/>
        </w:rPr>
      </w:pPr>
      <w:r w:rsidRPr="003136E5">
        <w:rPr>
          <w:rFonts w:ascii="Times New Roman" w:hAnsi="Times New Roman" w:cs="Times New Roman"/>
          <w:bCs/>
          <w:szCs w:val="18"/>
        </w:rPr>
        <w:t>The notebook and script perform the following steps:</w:t>
      </w:r>
    </w:p>
    <w:p w14:paraId="6326952B"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 xml:space="preserve">Extract </w:t>
      </w:r>
      <w:r w:rsidRPr="003136E5">
        <w:rPr>
          <w:rStyle w:val="HTMLCode"/>
          <w:rFonts w:ascii="Times New Roman" w:eastAsiaTheme="majorEastAsia" w:hAnsi="Times New Roman" w:cs="Times New Roman"/>
          <w:bCs/>
          <w:sz w:val="18"/>
          <w:szCs w:val="18"/>
        </w:rPr>
        <w:t>Year</w:t>
      </w:r>
      <w:r w:rsidRPr="003136E5">
        <w:rPr>
          <w:rFonts w:ascii="Times New Roman" w:hAnsi="Times New Roman" w:cs="Times New Roman"/>
          <w:bCs/>
          <w:szCs w:val="18"/>
        </w:rPr>
        <w:t xml:space="preserve"> and </w:t>
      </w:r>
      <w:r w:rsidRPr="003136E5">
        <w:rPr>
          <w:rStyle w:val="HTMLCode"/>
          <w:rFonts w:ascii="Times New Roman" w:eastAsiaTheme="majorEastAsia" w:hAnsi="Times New Roman" w:cs="Times New Roman"/>
          <w:bCs/>
          <w:sz w:val="18"/>
          <w:szCs w:val="18"/>
        </w:rPr>
        <w:t>Incident Count</w:t>
      </w:r>
      <w:r w:rsidRPr="003136E5">
        <w:rPr>
          <w:rFonts w:ascii="Times New Roman" w:hAnsi="Times New Roman" w:cs="Times New Roman"/>
          <w:bCs/>
          <w:szCs w:val="18"/>
        </w:rPr>
        <w:t>.</w:t>
      </w:r>
    </w:p>
    <w:p w14:paraId="5A357766"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Train LinearRegression on:</w:t>
      </w:r>
    </w:p>
    <w:p w14:paraId="503269A8" w14:textId="77777777" w:rsidR="003136E5" w:rsidRPr="003136E5" w:rsidRDefault="003136E5" w:rsidP="003136E5">
      <w:pPr>
        <w:pStyle w:val="NormalWeb"/>
        <w:numPr>
          <w:ilvl w:val="1"/>
          <w:numId w:val="40"/>
        </w:numPr>
        <w:spacing w:line="240" w:lineRule="auto"/>
        <w:rPr>
          <w:rFonts w:ascii="Times New Roman" w:hAnsi="Times New Roman" w:cs="Times New Roman"/>
          <w:bCs/>
          <w:szCs w:val="18"/>
        </w:rPr>
      </w:pPr>
      <w:r w:rsidRPr="003136E5">
        <w:rPr>
          <w:rFonts w:ascii="Times New Roman" w:hAnsi="Times New Roman" w:cs="Times New Roman"/>
          <w:bCs/>
          <w:szCs w:val="18"/>
        </w:rPr>
        <w:t>X = Year (reshaped to n × 1)</w:t>
      </w:r>
    </w:p>
    <w:p w14:paraId="390C378F" w14:textId="77777777" w:rsidR="003136E5" w:rsidRPr="003136E5" w:rsidRDefault="003136E5" w:rsidP="003136E5">
      <w:pPr>
        <w:pStyle w:val="NormalWeb"/>
        <w:numPr>
          <w:ilvl w:val="1"/>
          <w:numId w:val="40"/>
        </w:numPr>
        <w:spacing w:line="240" w:lineRule="auto"/>
        <w:rPr>
          <w:rFonts w:ascii="Times New Roman" w:hAnsi="Times New Roman" w:cs="Times New Roman"/>
          <w:bCs/>
          <w:szCs w:val="18"/>
        </w:rPr>
      </w:pPr>
      <w:r w:rsidRPr="003136E5">
        <w:rPr>
          <w:rFonts w:ascii="Times New Roman" w:hAnsi="Times New Roman" w:cs="Times New Roman"/>
          <w:bCs/>
          <w:szCs w:val="18"/>
        </w:rPr>
        <w:lastRenderedPageBreak/>
        <w:t>y = Incidents per year</w:t>
      </w:r>
    </w:p>
    <w:p w14:paraId="24BC4783"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Generate predictions.</w:t>
      </w:r>
    </w:p>
    <w:p w14:paraId="661028E8"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Compute R².</w:t>
      </w:r>
    </w:p>
    <w:p w14:paraId="14FE2E97"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Add predictions to the yearly DataFrame.</w:t>
      </w:r>
    </w:p>
    <w:p w14:paraId="764E1651" w14:textId="77777777" w:rsidR="003136E5" w:rsidRP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Save the results to CSV.</w:t>
      </w:r>
    </w:p>
    <w:p w14:paraId="2CBB1BDC" w14:textId="77777777" w:rsidR="003136E5" w:rsidRDefault="003136E5" w:rsidP="003136E5">
      <w:pPr>
        <w:pStyle w:val="NormalWeb"/>
        <w:numPr>
          <w:ilvl w:val="0"/>
          <w:numId w:val="40"/>
        </w:numPr>
        <w:spacing w:line="240" w:lineRule="auto"/>
        <w:rPr>
          <w:rFonts w:ascii="Times New Roman" w:hAnsi="Times New Roman" w:cs="Times New Roman"/>
          <w:bCs/>
          <w:szCs w:val="18"/>
        </w:rPr>
      </w:pPr>
      <w:r w:rsidRPr="003136E5">
        <w:rPr>
          <w:rFonts w:ascii="Times New Roman" w:hAnsi="Times New Roman" w:cs="Times New Roman"/>
          <w:bCs/>
          <w:szCs w:val="18"/>
        </w:rPr>
        <w:t>Plot actual vs. fitted trendline.</w:t>
      </w:r>
    </w:p>
    <w:p w14:paraId="29807E29" w14:textId="4174B599" w:rsidR="003136E5" w:rsidRDefault="003136E5" w:rsidP="003136E5">
      <w:pPr>
        <w:pStyle w:val="NormalWeb"/>
        <w:spacing w:line="240" w:lineRule="auto"/>
        <w:rPr>
          <w:rFonts w:ascii="Times New Roman" w:hAnsi="Times New Roman" w:cs="Times New Roman"/>
        </w:rPr>
      </w:pPr>
      <w:r w:rsidRPr="003136E5">
        <w:rPr>
          <w:rFonts w:ascii="Times New Roman" w:hAnsi="Times New Roman" w:cs="Times New Roman"/>
        </w:rPr>
        <w:t>This provides both numerical and visual confirmation of long-term temporal trends.</w:t>
      </w:r>
    </w:p>
    <w:p w14:paraId="4B796146" w14:textId="62A4954D" w:rsidR="0059129F" w:rsidRDefault="0059129F" w:rsidP="0059129F">
      <w:pPr>
        <w:pStyle w:val="NormalWeb"/>
        <w:spacing w:before="0" w:beforeAutospacing="0" w:after="0" w:afterAutospacing="0" w:line="240" w:lineRule="auto"/>
        <w:rPr>
          <w:rFonts w:ascii="Times New Roman" w:hAnsi="Times New Roman" w:cs="Times New Roman"/>
          <w:b/>
          <w:bCs/>
          <w:sz w:val="22"/>
        </w:rPr>
      </w:pPr>
      <w:r w:rsidRPr="0059129F">
        <w:rPr>
          <w:rFonts w:ascii="Times New Roman" w:hAnsi="Times New Roman" w:cs="Times New Roman"/>
          <w:b/>
          <w:bCs/>
          <w:sz w:val="22"/>
        </w:rPr>
        <w:t>3.3</w:t>
      </w:r>
      <w:r>
        <w:rPr>
          <w:rFonts w:ascii="Times New Roman" w:hAnsi="Times New Roman" w:cs="Times New Roman"/>
          <w:b/>
          <w:bCs/>
          <w:sz w:val="22"/>
        </w:rPr>
        <w:t xml:space="preserve">    </w:t>
      </w:r>
      <w:r w:rsidRPr="0059129F">
        <w:rPr>
          <w:rFonts w:ascii="Times New Roman" w:hAnsi="Times New Roman" w:cs="Times New Roman"/>
          <w:b/>
          <w:bCs/>
          <w:sz w:val="22"/>
        </w:rPr>
        <w:t>State-Level Spatial Analysis</w:t>
      </w:r>
    </w:p>
    <w:p w14:paraId="36832BAF" w14:textId="77777777" w:rsidR="0059129F" w:rsidRPr="0059129F" w:rsidRDefault="0059129F" w:rsidP="0059129F">
      <w:pPr>
        <w:spacing w:line="240" w:lineRule="auto"/>
        <w:rPr>
          <w:rFonts w:ascii="Times New Roman" w:eastAsia="Times New Roman" w:hAnsi="Times New Roman" w:cs="Times New Roman"/>
        </w:rPr>
      </w:pPr>
      <w:r w:rsidRPr="0059129F">
        <w:rPr>
          <w:rFonts w:ascii="Times New Roman" w:eastAsia="Times New Roman" w:hAnsi="Times New Roman" w:cs="Times New Roman"/>
        </w:rPr>
        <w:t xml:space="preserve">To answer Research Question 2—Which states have experienced the highest number of incidents?—the dataset was grouped by </w:t>
      </w:r>
      <w:r w:rsidRPr="0059129F">
        <w:rPr>
          <w:rFonts w:ascii="Times New Roman" w:eastAsia="Times New Roman" w:hAnsi="Times New Roman" w:cs="Times New Roman"/>
          <w:b/>
          <w:bCs/>
        </w:rPr>
        <w:t>State</w:t>
      </w:r>
      <w:r w:rsidRPr="0059129F">
        <w:rPr>
          <w:rFonts w:ascii="Times New Roman" w:eastAsia="Times New Roman" w:hAnsi="Times New Roman" w:cs="Times New Roman"/>
        </w:rPr>
        <w:t>, and counts were computed for each state across all years.</w:t>
      </w:r>
    </w:p>
    <w:p w14:paraId="138C260A" w14:textId="77777777" w:rsidR="0059129F" w:rsidRPr="0059129F" w:rsidRDefault="0059129F" w:rsidP="0059129F">
      <w:pPr>
        <w:spacing w:line="240" w:lineRule="auto"/>
        <w:rPr>
          <w:rFonts w:ascii="Times New Roman" w:eastAsia="Times New Roman" w:hAnsi="Times New Roman" w:cs="Times New Roman"/>
        </w:rPr>
      </w:pPr>
    </w:p>
    <w:p w14:paraId="612FB9D4" w14:textId="77777777" w:rsidR="0059129F" w:rsidRPr="0059129F" w:rsidRDefault="0059129F" w:rsidP="0059129F">
      <w:pPr>
        <w:spacing w:line="240" w:lineRule="auto"/>
        <w:rPr>
          <w:rFonts w:ascii="Times New Roman" w:eastAsia="Times New Roman" w:hAnsi="Times New Roman" w:cs="Times New Roman"/>
        </w:rPr>
      </w:pPr>
      <w:r w:rsidRPr="0059129F">
        <w:rPr>
          <w:rFonts w:ascii="Times New Roman" w:eastAsia="Times New Roman" w:hAnsi="Times New Roman" w:cs="Times New Roman"/>
        </w:rPr>
        <w:t>This aggregation reveals:</w:t>
      </w:r>
    </w:p>
    <w:p w14:paraId="7EF8F15F"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Geographic concentration</w:t>
      </w:r>
    </w:p>
    <w:p w14:paraId="2F50D747"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Regional disparities</w:t>
      </w:r>
    </w:p>
    <w:p w14:paraId="4B5F8BBE" w14:textId="77777777" w:rsidR="0059129F" w:rsidRPr="0059129F" w:rsidRDefault="0059129F" w:rsidP="0059129F">
      <w:pPr>
        <w:numPr>
          <w:ilvl w:val="0"/>
          <w:numId w:val="41"/>
        </w:numPr>
        <w:spacing w:line="240" w:lineRule="auto"/>
        <w:rPr>
          <w:rFonts w:ascii="Times New Roman" w:eastAsia="Times New Roman" w:hAnsi="Times New Roman" w:cs="Times New Roman"/>
        </w:rPr>
      </w:pPr>
      <w:r w:rsidRPr="0059129F">
        <w:rPr>
          <w:rFonts w:ascii="Times New Roman" w:eastAsia="Times New Roman" w:hAnsi="Times New Roman" w:cs="Times New Roman"/>
        </w:rPr>
        <w:t>Outliers with unusually high incident counts</w:t>
      </w:r>
    </w:p>
    <w:p w14:paraId="402AB2D9" w14:textId="77777777" w:rsidR="00A35C47" w:rsidRDefault="00A35C47" w:rsidP="00A35C47">
      <w:pPr>
        <w:pStyle w:val="NormalWeb"/>
        <w:spacing w:before="0" w:beforeAutospacing="0" w:after="0" w:afterAutospacing="0" w:line="240" w:lineRule="auto"/>
        <w:rPr>
          <w:rFonts w:ascii="Times New Roman" w:hAnsi="Times New Roman" w:cs="Times New Roman"/>
          <w:b/>
          <w:bCs/>
          <w:sz w:val="22"/>
        </w:rPr>
      </w:pPr>
    </w:p>
    <w:p w14:paraId="53F67CDC" w14:textId="654045C9" w:rsidR="00A35C47" w:rsidRDefault="00A35C47" w:rsidP="00A35C47">
      <w:pPr>
        <w:pStyle w:val="NormalWeb"/>
        <w:spacing w:before="0" w:beforeAutospacing="0" w:after="0" w:afterAutospacing="0" w:line="240" w:lineRule="auto"/>
        <w:rPr>
          <w:rFonts w:ascii="Times New Roman" w:hAnsi="Times New Roman" w:cs="Times New Roman"/>
          <w:b/>
          <w:bCs/>
          <w:sz w:val="22"/>
        </w:rPr>
      </w:pPr>
      <w:r w:rsidRPr="0059129F">
        <w:rPr>
          <w:rFonts w:ascii="Times New Roman" w:hAnsi="Times New Roman" w:cs="Times New Roman"/>
          <w:b/>
          <w:bCs/>
          <w:sz w:val="22"/>
        </w:rPr>
        <w:t>3.3</w:t>
      </w:r>
      <w:r>
        <w:rPr>
          <w:rFonts w:ascii="Times New Roman" w:hAnsi="Times New Roman" w:cs="Times New Roman"/>
          <w:b/>
          <w:bCs/>
          <w:sz w:val="22"/>
        </w:rPr>
        <w:t xml:space="preserve">.1    </w:t>
      </w:r>
      <w:r w:rsidRPr="00A35C47">
        <w:rPr>
          <w:rFonts w:ascii="Times New Roman" w:hAnsi="Times New Roman" w:cs="Times New Roman"/>
          <w:b/>
          <w:bCs/>
          <w:sz w:val="22"/>
        </w:rPr>
        <w:t>Why State-Level Aggregation?</w:t>
      </w:r>
    </w:p>
    <w:p w14:paraId="187C721C" w14:textId="77777777" w:rsidR="00813527" w:rsidRPr="00813527" w:rsidRDefault="00813527" w:rsidP="00813527">
      <w:pPr>
        <w:spacing w:line="240" w:lineRule="auto"/>
        <w:rPr>
          <w:rFonts w:ascii="Times New Roman" w:eastAsia="Times New Roman" w:hAnsi="Times New Roman" w:cs="Times New Roman"/>
        </w:rPr>
      </w:pPr>
      <w:r w:rsidRPr="00813527">
        <w:rPr>
          <w:rFonts w:ascii="Times New Roman" w:eastAsia="Times New Roman" w:hAnsi="Times New Roman" w:cs="Times New Roman"/>
        </w:rPr>
        <w:t xml:space="preserve">Unlike the temporal analysis, geographic analysis does not require predictive modeling. Instead, </w:t>
      </w:r>
      <w:r w:rsidRPr="00813527">
        <w:rPr>
          <w:rFonts w:ascii="Times New Roman" w:eastAsia="Times New Roman" w:hAnsi="Times New Roman" w:cs="Times New Roman"/>
          <w:b/>
          <w:bCs/>
        </w:rPr>
        <w:t>descriptive aggregation</w:t>
      </w:r>
      <w:r w:rsidRPr="00813527">
        <w:rPr>
          <w:rFonts w:ascii="Times New Roman" w:eastAsia="Times New Roman" w:hAnsi="Times New Roman" w:cs="Times New Roman"/>
        </w:rPr>
        <w:t xml:space="preserve"> is the most appropriate method because:</w:t>
      </w:r>
    </w:p>
    <w:p w14:paraId="79326DB1" w14:textId="77777777" w:rsidR="00813527" w:rsidRPr="00813527" w:rsidRDefault="00813527" w:rsidP="00813527">
      <w:pPr>
        <w:numPr>
          <w:ilvl w:val="0"/>
          <w:numId w:val="42"/>
        </w:numPr>
        <w:spacing w:line="240" w:lineRule="auto"/>
        <w:rPr>
          <w:rFonts w:ascii="Times New Roman" w:eastAsia="Times New Roman" w:hAnsi="Times New Roman" w:cs="Times New Roman"/>
        </w:rPr>
      </w:pPr>
      <w:r w:rsidRPr="00813527">
        <w:rPr>
          <w:rFonts w:ascii="Times New Roman" w:eastAsia="Times New Roman" w:hAnsi="Times New Roman" w:cs="Times New Roman"/>
        </w:rPr>
        <w:t xml:space="preserve">The goal is to examine </w:t>
      </w:r>
      <w:r w:rsidRPr="00813527">
        <w:rPr>
          <w:rFonts w:ascii="Times New Roman" w:eastAsia="Times New Roman" w:hAnsi="Times New Roman" w:cs="Times New Roman"/>
          <w:b/>
          <w:bCs/>
        </w:rPr>
        <w:t>distribution</w:t>
      </w:r>
      <w:r w:rsidRPr="00813527">
        <w:rPr>
          <w:rFonts w:ascii="Times New Roman" w:eastAsia="Times New Roman" w:hAnsi="Times New Roman" w:cs="Times New Roman"/>
        </w:rPr>
        <w:t>, not prediction.</w:t>
      </w:r>
    </w:p>
    <w:p w14:paraId="1EA7111F" w14:textId="77777777" w:rsidR="00813527" w:rsidRPr="00813527" w:rsidRDefault="00813527" w:rsidP="00813527">
      <w:pPr>
        <w:numPr>
          <w:ilvl w:val="0"/>
          <w:numId w:val="42"/>
        </w:numPr>
        <w:spacing w:line="240" w:lineRule="auto"/>
        <w:rPr>
          <w:rFonts w:ascii="Times New Roman" w:eastAsia="Times New Roman" w:hAnsi="Times New Roman" w:cs="Times New Roman"/>
        </w:rPr>
      </w:pPr>
      <w:r w:rsidRPr="00813527">
        <w:rPr>
          <w:rFonts w:ascii="Times New Roman" w:eastAsia="Times New Roman" w:hAnsi="Times New Roman" w:cs="Times New Roman"/>
        </w:rPr>
        <w:t>State-level counts are direct and interpretable.</w:t>
      </w:r>
    </w:p>
    <w:p w14:paraId="4F91692B" w14:textId="5DBB6B14" w:rsidR="00813527" w:rsidRPr="00813527" w:rsidRDefault="00813527" w:rsidP="00813527">
      <w:pPr>
        <w:pStyle w:val="NormalWeb"/>
        <w:spacing w:before="0" w:beforeAutospacing="0" w:after="0" w:afterAutospacing="0" w:line="240" w:lineRule="auto"/>
        <w:rPr>
          <w:rFonts w:ascii="Times New Roman" w:hAnsi="Times New Roman" w:cs="Times New Roman"/>
          <w:b/>
          <w:bCs/>
          <w:sz w:val="22"/>
        </w:rPr>
      </w:pPr>
      <w:r w:rsidRPr="00813527">
        <w:rPr>
          <w:rFonts w:ascii="Times New Roman" w:hAnsi="Times New Roman" w:cs="Times New Roman"/>
        </w:rPr>
        <w:t>A model might obscure rather than clarify geographic variation.</w:t>
      </w:r>
    </w:p>
    <w:p w14:paraId="01BCD710" w14:textId="77777777" w:rsidR="00CB6A90" w:rsidRDefault="00CB6A90" w:rsidP="00CB6A90">
      <w:pPr>
        <w:pStyle w:val="Head1"/>
        <w:rPr>
          <w:rFonts w:ascii="Times New Roman" w:hAnsi="Times New Roman" w:cs="Times New Roman"/>
        </w:rPr>
      </w:pPr>
    </w:p>
    <w:p w14:paraId="2BC2AEE3" w14:textId="3DF601FD" w:rsidR="00CB6A90" w:rsidRDefault="00CB6A90" w:rsidP="00CB6A90">
      <w:pPr>
        <w:pStyle w:val="Head1"/>
        <w:rPr>
          <w:rFonts w:ascii="Times New Roman" w:hAnsi="Times New Roman" w:cs="Times New Roman"/>
        </w:rPr>
      </w:pPr>
      <w:r w:rsidRPr="00A7627B">
        <w:rPr>
          <w:rFonts w:ascii="Times New Roman" w:hAnsi="Times New Roman" w:cs="Times New Roman"/>
        </w:rPr>
        <w:t>3.</w:t>
      </w:r>
      <w:r>
        <w:rPr>
          <w:rFonts w:ascii="Times New Roman" w:hAnsi="Times New Roman" w:cs="Times New Roman"/>
        </w:rPr>
        <w:t>3</w:t>
      </w:r>
      <w:r w:rsidRPr="00A7627B">
        <w:rPr>
          <w:rFonts w:ascii="Times New Roman" w:hAnsi="Times New Roman" w:cs="Times New Roman"/>
        </w:rPr>
        <w:t>.</w:t>
      </w:r>
      <w:r>
        <w:rPr>
          <w:rFonts w:ascii="Times New Roman" w:hAnsi="Times New Roman" w:cs="Times New Roman"/>
        </w:rPr>
        <w:t>2</w:t>
      </w:r>
      <w:r w:rsidRPr="00A7627B">
        <w:rPr>
          <w:rFonts w:ascii="Times New Roman" w:hAnsi="Times New Roman" w:cs="Times New Roman"/>
        </w:rPr>
        <w:t xml:space="preserve">    </w:t>
      </w:r>
      <w:r>
        <w:rPr>
          <w:rFonts w:ascii="Times New Roman" w:hAnsi="Times New Roman" w:cs="Times New Roman"/>
        </w:rPr>
        <w:t>Python Implementation</w:t>
      </w:r>
    </w:p>
    <w:p w14:paraId="4B57D019" w14:textId="77777777" w:rsidR="00600921" w:rsidRPr="00600921" w:rsidRDefault="00600921" w:rsidP="00600921">
      <w:pPr>
        <w:spacing w:line="240" w:lineRule="auto"/>
        <w:rPr>
          <w:rFonts w:ascii="Times New Roman" w:eastAsia="Times New Roman" w:hAnsi="Times New Roman" w:cs="Times New Roman"/>
        </w:rPr>
      </w:pPr>
      <w:r w:rsidRPr="00600921">
        <w:rPr>
          <w:rFonts w:ascii="Times New Roman" w:eastAsia="Times New Roman" w:hAnsi="Times New Roman" w:cs="Times New Roman"/>
        </w:rPr>
        <w:t>State-level grouping was conducted using:</w:t>
      </w:r>
    </w:p>
    <w:p w14:paraId="02D72FAB" w14:textId="77777777" w:rsidR="00600921" w:rsidRDefault="00600921" w:rsidP="00600921">
      <w:pPr>
        <w:spacing w:line="240" w:lineRule="auto"/>
        <w:rPr>
          <w:rFonts w:ascii="Times New Roman" w:eastAsia="Times New Roman" w:hAnsi="Times New Roman" w:cs="Times New Roman"/>
          <w:b/>
          <w:bCs/>
        </w:rPr>
      </w:pPr>
      <w:r w:rsidRPr="00600921">
        <w:rPr>
          <w:rFonts w:ascii="Times New Roman" w:eastAsia="Times New Roman" w:hAnsi="Times New Roman" w:cs="Times New Roman"/>
          <w:b/>
          <w:bCs/>
        </w:rPr>
        <w:t>state_counts = df.groupby("State")["Incident_ID"].count()</w:t>
      </w:r>
    </w:p>
    <w:p w14:paraId="3B788B76" w14:textId="77777777" w:rsidR="00600921" w:rsidRDefault="00600921" w:rsidP="00600921">
      <w:pPr>
        <w:spacing w:line="240" w:lineRule="auto"/>
        <w:rPr>
          <w:rFonts w:ascii="Times New Roman" w:eastAsia="Times New Roman" w:hAnsi="Times New Roman" w:cs="Times New Roman"/>
          <w:b/>
          <w:bCs/>
        </w:rPr>
      </w:pPr>
    </w:p>
    <w:p w14:paraId="7C5783CB" w14:textId="0FC2C7DD" w:rsidR="00600921" w:rsidRDefault="00600921" w:rsidP="00600921">
      <w:pPr>
        <w:pStyle w:val="Head1"/>
        <w:rPr>
          <w:rFonts w:ascii="Times New Roman" w:hAnsi="Times New Roman" w:cs="Times New Roman"/>
        </w:rPr>
      </w:pPr>
      <w:r w:rsidRPr="00A7627B">
        <w:rPr>
          <w:rFonts w:ascii="Times New Roman" w:hAnsi="Times New Roman" w:cs="Times New Roman"/>
        </w:rPr>
        <w:t>3.</w:t>
      </w:r>
      <w:r>
        <w:rPr>
          <w:rFonts w:ascii="Times New Roman" w:hAnsi="Times New Roman" w:cs="Times New Roman"/>
        </w:rPr>
        <w:t>4</w:t>
      </w:r>
      <w:r w:rsidRPr="00A7627B">
        <w:rPr>
          <w:rFonts w:ascii="Times New Roman" w:hAnsi="Times New Roman" w:cs="Times New Roman"/>
        </w:rPr>
        <w:t xml:space="preserve">   </w:t>
      </w:r>
      <w:r>
        <w:rPr>
          <w:rFonts w:ascii="Times New Roman" w:hAnsi="Times New Roman" w:cs="Times New Roman"/>
        </w:rPr>
        <w:t>Visualization Methods</w:t>
      </w:r>
    </w:p>
    <w:p w14:paraId="15C81219" w14:textId="77777777" w:rsidR="00600921" w:rsidRPr="006713CA" w:rsidRDefault="00600921" w:rsidP="00600921">
      <w:pPr>
        <w:spacing w:line="240" w:lineRule="auto"/>
        <w:rPr>
          <w:rFonts w:eastAsia="Times New Roman" w:cs="Times New Roman"/>
        </w:rPr>
      </w:pPr>
      <w:r w:rsidRPr="006713CA">
        <w:rPr>
          <w:rFonts w:eastAsia="Times New Roman" w:cs="Times New Roman"/>
        </w:rPr>
        <w:t xml:space="preserve">Two primary visualizations were generated using </w:t>
      </w:r>
      <w:r w:rsidRPr="006713CA">
        <w:rPr>
          <w:rFonts w:eastAsia="Times New Roman" w:cs="Times New Roman"/>
          <w:b/>
          <w:bCs/>
        </w:rPr>
        <w:t>matplotlib</w:t>
      </w:r>
      <w:r w:rsidRPr="006713CA">
        <w:rPr>
          <w:rFonts w:eastAsia="Times New Roman" w:cs="Times New Roman"/>
        </w:rPr>
        <w:t>:</w:t>
      </w:r>
    </w:p>
    <w:p w14:paraId="376B162F" w14:textId="77777777" w:rsidR="00600921" w:rsidRPr="006713CA" w:rsidRDefault="00600921" w:rsidP="00600921">
      <w:pPr>
        <w:numPr>
          <w:ilvl w:val="0"/>
          <w:numId w:val="43"/>
        </w:numPr>
        <w:spacing w:line="240" w:lineRule="auto"/>
        <w:jc w:val="left"/>
        <w:rPr>
          <w:rFonts w:eastAsia="Times New Roman" w:cs="Times New Roman"/>
        </w:rPr>
      </w:pPr>
      <w:r w:rsidRPr="006713CA">
        <w:rPr>
          <w:rFonts w:eastAsia="Times New Roman" w:cs="Times New Roman"/>
          <w:b/>
          <w:bCs/>
        </w:rPr>
        <w:t>Yearly trend plot</w:t>
      </w:r>
    </w:p>
    <w:p w14:paraId="223EDF65"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Displays actual incident counts per year</w:t>
      </w:r>
    </w:p>
    <w:p w14:paraId="610CE2C2"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Overlaid with Linear Regression predictions</w:t>
      </w:r>
    </w:p>
    <w:p w14:paraId="466407BD"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Provides a clear view of increasing trends</w:t>
      </w:r>
    </w:p>
    <w:p w14:paraId="0689C0A5" w14:textId="77777777" w:rsidR="00600921" w:rsidRPr="006713CA" w:rsidRDefault="00600921" w:rsidP="00600921">
      <w:pPr>
        <w:numPr>
          <w:ilvl w:val="0"/>
          <w:numId w:val="43"/>
        </w:numPr>
        <w:spacing w:line="240" w:lineRule="auto"/>
        <w:jc w:val="left"/>
        <w:rPr>
          <w:rFonts w:eastAsia="Times New Roman" w:cs="Times New Roman"/>
        </w:rPr>
      </w:pPr>
      <w:r w:rsidRPr="006713CA">
        <w:rPr>
          <w:rFonts w:eastAsia="Times New Roman" w:cs="Times New Roman"/>
          <w:b/>
          <w:bCs/>
        </w:rPr>
        <w:t>State-level bar chart</w:t>
      </w:r>
    </w:p>
    <w:p w14:paraId="6DB02B64"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Shows top 15 states by incident count</w:t>
      </w:r>
    </w:p>
    <w:p w14:paraId="1A7D970A" w14:textId="77777777" w:rsidR="00600921" w:rsidRPr="006713CA" w:rsidRDefault="00600921" w:rsidP="00600921">
      <w:pPr>
        <w:numPr>
          <w:ilvl w:val="1"/>
          <w:numId w:val="43"/>
        </w:numPr>
        <w:spacing w:line="240" w:lineRule="auto"/>
        <w:jc w:val="left"/>
        <w:rPr>
          <w:rFonts w:eastAsia="Times New Roman" w:cs="Times New Roman"/>
        </w:rPr>
      </w:pPr>
      <w:r w:rsidRPr="006713CA">
        <w:rPr>
          <w:rFonts w:eastAsia="Times New Roman" w:cs="Times New Roman"/>
        </w:rPr>
        <w:t>Allows easy comparison of geographic patterns</w:t>
      </w:r>
    </w:p>
    <w:p w14:paraId="5F1809E9" w14:textId="77777777" w:rsidR="00600921" w:rsidRDefault="00600921" w:rsidP="00600921">
      <w:pPr>
        <w:spacing w:before="100" w:beforeAutospacing="1" w:after="100" w:afterAutospacing="1" w:line="240" w:lineRule="auto"/>
        <w:rPr>
          <w:rFonts w:eastAsia="Times New Roman" w:cs="Times New Roman"/>
        </w:rPr>
      </w:pPr>
      <w:r w:rsidRPr="006713CA">
        <w:rPr>
          <w:rFonts w:eastAsia="Times New Roman" w:cs="Times New Roman"/>
        </w:rPr>
        <w:t>Visualization reinforces the numerical findings and communicates results clearly.</w:t>
      </w:r>
    </w:p>
    <w:p w14:paraId="2A56839F" w14:textId="02AB67BD" w:rsidR="00600921" w:rsidRDefault="00600921" w:rsidP="00600921">
      <w:pPr>
        <w:pStyle w:val="Head1"/>
        <w:rPr>
          <w:rFonts w:ascii="Times New Roman" w:hAnsi="Times New Roman" w:cs="Times New Roman"/>
          <w:bCs/>
        </w:rPr>
      </w:pPr>
      <w:r w:rsidRPr="00A7627B">
        <w:rPr>
          <w:rFonts w:ascii="Times New Roman" w:hAnsi="Times New Roman" w:cs="Times New Roman"/>
        </w:rPr>
        <w:t>3.</w:t>
      </w:r>
      <w:r>
        <w:rPr>
          <w:rFonts w:ascii="Times New Roman" w:hAnsi="Times New Roman" w:cs="Times New Roman"/>
        </w:rPr>
        <w:t>5</w:t>
      </w:r>
      <w:r w:rsidRPr="00A7627B">
        <w:rPr>
          <w:rFonts w:ascii="Times New Roman" w:hAnsi="Times New Roman" w:cs="Times New Roman"/>
        </w:rPr>
        <w:t xml:space="preserve">   </w:t>
      </w:r>
      <w:r w:rsidRPr="00600921">
        <w:rPr>
          <w:rFonts w:ascii="Times New Roman" w:hAnsi="Times New Roman" w:cs="Times New Roman"/>
          <w:bCs/>
        </w:rPr>
        <w:t>Why This Methodological Approach Was Chosen</w:t>
      </w:r>
    </w:p>
    <w:p w14:paraId="051AD6E4" w14:textId="77777777" w:rsidR="00600921" w:rsidRPr="006713CA" w:rsidRDefault="00600921" w:rsidP="00600921">
      <w:pPr>
        <w:spacing w:line="240" w:lineRule="auto"/>
        <w:rPr>
          <w:rFonts w:eastAsia="Times New Roman" w:cs="Times New Roman"/>
        </w:rPr>
      </w:pPr>
      <w:r w:rsidRPr="006713CA">
        <w:rPr>
          <w:rFonts w:eastAsia="Times New Roman" w:cs="Times New Roman"/>
        </w:rPr>
        <w:t>This methodology was selected because:</w:t>
      </w:r>
    </w:p>
    <w:p w14:paraId="71B2A092" w14:textId="77777777" w:rsidR="00600921" w:rsidRPr="006713CA" w:rsidRDefault="00600921" w:rsidP="00600921">
      <w:pPr>
        <w:numPr>
          <w:ilvl w:val="0"/>
          <w:numId w:val="44"/>
        </w:numPr>
        <w:spacing w:line="240" w:lineRule="auto"/>
        <w:jc w:val="left"/>
        <w:rPr>
          <w:rFonts w:eastAsia="Times New Roman" w:cs="Times New Roman"/>
        </w:rPr>
      </w:pPr>
      <w:r w:rsidRPr="006713CA">
        <w:rPr>
          <w:rFonts w:eastAsia="Times New Roman" w:cs="Times New Roman"/>
        </w:rPr>
        <w:t>Linear Regression is ideal for quantifying long-term directional change.</w:t>
      </w:r>
    </w:p>
    <w:p w14:paraId="6CC706A2" w14:textId="77777777" w:rsidR="00600921" w:rsidRPr="006713CA" w:rsidRDefault="00600921" w:rsidP="00600921">
      <w:pPr>
        <w:numPr>
          <w:ilvl w:val="0"/>
          <w:numId w:val="44"/>
        </w:numPr>
        <w:spacing w:line="240" w:lineRule="auto"/>
        <w:jc w:val="left"/>
        <w:rPr>
          <w:rFonts w:eastAsia="Times New Roman" w:cs="Times New Roman"/>
        </w:rPr>
      </w:pPr>
      <w:r w:rsidRPr="006713CA">
        <w:rPr>
          <w:rFonts w:eastAsia="Times New Roman" w:cs="Times New Roman"/>
        </w:rPr>
        <w:t>Temporal aggregation provides clarity on trends over 60 years.</w:t>
      </w:r>
    </w:p>
    <w:p w14:paraId="2A566FF6" w14:textId="77777777" w:rsidR="00600921" w:rsidRPr="006713CA" w:rsidRDefault="00600921" w:rsidP="00302605">
      <w:pPr>
        <w:numPr>
          <w:ilvl w:val="0"/>
          <w:numId w:val="44"/>
        </w:numPr>
        <w:spacing w:line="240" w:lineRule="auto"/>
        <w:rPr>
          <w:rFonts w:eastAsia="Times New Roman" w:cs="Times New Roman"/>
        </w:rPr>
      </w:pPr>
      <w:r w:rsidRPr="006713CA">
        <w:rPr>
          <w:rFonts w:eastAsia="Times New Roman" w:cs="Times New Roman"/>
        </w:rPr>
        <w:t>State-level aggregation directly answers the regional comparison question.</w:t>
      </w:r>
    </w:p>
    <w:p w14:paraId="5111F4A0" w14:textId="77777777" w:rsidR="00600921" w:rsidRPr="006713CA" w:rsidRDefault="00600921" w:rsidP="00302605">
      <w:pPr>
        <w:numPr>
          <w:ilvl w:val="0"/>
          <w:numId w:val="44"/>
        </w:numPr>
        <w:spacing w:line="240" w:lineRule="auto"/>
        <w:rPr>
          <w:rFonts w:eastAsia="Times New Roman" w:cs="Times New Roman"/>
        </w:rPr>
      </w:pPr>
      <w:r w:rsidRPr="006713CA">
        <w:rPr>
          <w:rFonts w:eastAsia="Times New Roman" w:cs="Times New Roman"/>
        </w:rPr>
        <w:t>Visualizations are intuitive and accessible to broad audiences.</w:t>
      </w:r>
    </w:p>
    <w:p w14:paraId="3475702C" w14:textId="77777777" w:rsidR="00600921" w:rsidRDefault="00600921" w:rsidP="00302605">
      <w:pPr>
        <w:numPr>
          <w:ilvl w:val="0"/>
          <w:numId w:val="44"/>
        </w:numPr>
        <w:spacing w:line="240" w:lineRule="auto"/>
        <w:rPr>
          <w:rFonts w:eastAsia="Times New Roman" w:cs="Times New Roman"/>
        </w:rPr>
      </w:pPr>
      <w:r w:rsidRPr="006713CA">
        <w:rPr>
          <w:rFonts w:eastAsia="Times New Roman" w:cs="Times New Roman"/>
        </w:rPr>
        <w:t>These methods align perfectly with the project’s learning objectives (Python-based analytics, scikit-learn modeling, and reproducible workflow).</w:t>
      </w:r>
    </w:p>
    <w:p w14:paraId="471596C4" w14:textId="77777777" w:rsidR="00600921" w:rsidRDefault="00600921" w:rsidP="00302605">
      <w:pPr>
        <w:spacing w:line="240" w:lineRule="auto"/>
        <w:ind w:left="720"/>
        <w:rPr>
          <w:rFonts w:eastAsia="Times New Roman" w:cs="Times New Roman"/>
        </w:rPr>
      </w:pPr>
    </w:p>
    <w:p w14:paraId="50DEE466" w14:textId="2245B087" w:rsidR="00600921" w:rsidRPr="00600921" w:rsidRDefault="00600921" w:rsidP="00302605">
      <w:pPr>
        <w:spacing w:line="240" w:lineRule="auto"/>
        <w:rPr>
          <w:rFonts w:eastAsia="Times New Roman" w:cs="Times New Roman"/>
        </w:rPr>
      </w:pPr>
      <w:r w:rsidRPr="00600921">
        <w:rPr>
          <w:rFonts w:eastAsia="Times New Roman" w:cs="Times New Roman"/>
        </w:rPr>
        <w:t>The approach balances interpretability with analytical rigor, producing results that are both meaningful and easy to communicate</w:t>
      </w:r>
      <w:r>
        <w:rPr>
          <w:rFonts w:eastAsia="Times New Roman" w:cs="Times New Roman"/>
        </w:rPr>
        <w:t>.</w:t>
      </w:r>
    </w:p>
    <w:p w14:paraId="606916CE" w14:textId="77777777" w:rsidR="00600921" w:rsidRDefault="00600921" w:rsidP="00600921">
      <w:pPr>
        <w:spacing w:line="240" w:lineRule="auto"/>
        <w:rPr>
          <w:rFonts w:ascii="Times New Roman" w:eastAsia="Times New Roman" w:hAnsi="Times New Roman" w:cs="Times New Roman"/>
          <w:b/>
          <w:bCs/>
        </w:rPr>
      </w:pPr>
    </w:p>
    <w:p w14:paraId="0ED5E210" w14:textId="77777777" w:rsidR="0007392C" w:rsidRPr="00E80E80" w:rsidRDefault="00AA5BF1" w:rsidP="00AA5BF1">
      <w:pPr>
        <w:pStyle w:val="ReferenceHead"/>
        <w:rPr>
          <w:rFonts w:ascii="Times New Roman" w:eastAsia="SimSun" w:hAnsi="Times New Roman" w:cs="Times New Roman"/>
          <w:lang w:eastAsia="zh-CN"/>
          <w14:ligatures w14:val="standard"/>
        </w:rPr>
      </w:pPr>
      <w:r w:rsidRPr="00E80E80">
        <w:rPr>
          <w:rFonts w:ascii="Times New Roman" w:hAnsi="Times New Roman" w:cs="Times New Roman"/>
          <w14:ligatures w14:val="standard"/>
        </w:rPr>
        <w:t>REFERENCES</w:t>
      </w:r>
    </w:p>
    <w:p w14:paraId="0ED5E211" w14:textId="06E13D6E" w:rsidR="00732D22" w:rsidRPr="00E80E80" w:rsidRDefault="00586A35" w:rsidP="00732D22">
      <w:pPr>
        <w:pStyle w:val="Bibentry"/>
        <w:rPr>
          <w:rFonts w:ascii="Times New Roman" w:hAnsi="Times New Roman" w:cs="Times New Roman"/>
          <w:szCs w:val="14"/>
          <w14:ligatures w14:val="standard"/>
        </w:rPr>
      </w:pPr>
      <w:r w:rsidRPr="00E80E80">
        <w:rPr>
          <w:rFonts w:ascii="Times New Roman" w:hAnsi="Times New Roman" w:cs="Times New Roman"/>
          <w14:ligatures w14:val="standard"/>
        </w:rPr>
        <w:t>[1]</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A. Cox, S. Rich, and R. Chason. 2023. </w:t>
      </w:r>
      <w:r w:rsidR="00E80E80" w:rsidRPr="00E80E80">
        <w:rPr>
          <w:rStyle w:val="Emphasis"/>
          <w:rFonts w:ascii="Times New Roman" w:hAnsi="Times New Roman" w:cs="Times New Roman"/>
        </w:rPr>
        <w:t>The Washington Post school shootings database.</w:t>
      </w:r>
      <w:r w:rsidR="00E80E80" w:rsidRPr="00E80E80">
        <w:rPr>
          <w:rFonts w:ascii="Times New Roman" w:hAnsi="Times New Roman" w:cs="Times New Roman"/>
        </w:rPr>
        <w:t xml:space="preserve"> The Washington Post. Retrieved from </w:t>
      </w:r>
      <w:hyperlink r:id="rId14" w:tgtFrame="_new" w:history="1">
        <w:r w:rsidR="00E80E80" w:rsidRPr="00E80E80">
          <w:rPr>
            <w:rStyle w:val="Hyperlink"/>
            <w:rFonts w:ascii="Times New Roman" w:hAnsi="Times New Roman" w:cs="Times New Roman"/>
          </w:rPr>
          <w:t>https://www.washingtonpost.com/graphics/2018/local/us-school-shootings-database/</w:t>
        </w:r>
      </w:hyperlink>
      <w:r w:rsidR="00E943FF" w:rsidRPr="00E80E80">
        <w:rPr>
          <w:rFonts w:ascii="Times New Roman" w:hAnsi="Times New Roman" w:cs="Times New Roman"/>
          <w:szCs w:val="14"/>
          <w14:ligatures w14:val="standard"/>
        </w:rPr>
        <w:t>.</w:t>
      </w:r>
    </w:p>
    <w:p w14:paraId="0ED5E212" w14:textId="1A2E3391" w:rsidR="000E64FC" w:rsidRPr="00E80E80" w:rsidRDefault="00586A35" w:rsidP="00732D22">
      <w:pPr>
        <w:pStyle w:val="Bibentry"/>
        <w:rPr>
          <w:rFonts w:ascii="Times New Roman" w:hAnsi="Times New Roman" w:cs="Times New Roman"/>
        </w:rPr>
      </w:pPr>
      <w:r w:rsidRPr="00E80E80">
        <w:rPr>
          <w:rFonts w:ascii="Times New Roman" w:hAnsi="Times New Roman" w:cs="Times New Roman"/>
          <w14:ligatures w14:val="standard"/>
        </w:rPr>
        <w:t>[2]</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National Center for Education Statistics. 2023. </w:t>
      </w:r>
      <w:r w:rsidR="00E80E80" w:rsidRPr="00E80E80">
        <w:rPr>
          <w:rStyle w:val="Emphasis"/>
          <w:rFonts w:ascii="Times New Roman" w:hAnsi="Times New Roman" w:cs="Times New Roman"/>
        </w:rPr>
        <w:t>Indicators of School Crime and Safety: 2023.</w:t>
      </w:r>
      <w:r w:rsidR="00E80E80" w:rsidRPr="00E80E80">
        <w:rPr>
          <w:rFonts w:ascii="Times New Roman" w:hAnsi="Times New Roman" w:cs="Times New Roman"/>
        </w:rPr>
        <w:t xml:space="preserve"> U.S. Department of Education. Retrieved from </w:t>
      </w:r>
      <w:hyperlink r:id="rId15" w:tgtFrame="_new" w:history="1">
        <w:r w:rsidR="00E80E80" w:rsidRPr="00E80E80">
          <w:rPr>
            <w:rStyle w:val="Hyperlink"/>
            <w:rFonts w:ascii="Times New Roman" w:hAnsi="Times New Roman" w:cs="Times New Roman"/>
          </w:rPr>
          <w:t>https://nces.ed.gov/</w:t>
        </w:r>
      </w:hyperlink>
      <w:r w:rsidR="00E80E80" w:rsidRPr="00E80E80">
        <w:rPr>
          <w:rFonts w:ascii="Times New Roman" w:hAnsi="Times New Roman" w:cs="Times New Roman"/>
        </w:rPr>
        <w:t>.</w:t>
      </w:r>
    </w:p>
    <w:p w14:paraId="0ED5E213" w14:textId="01ED7018" w:rsidR="00732D22" w:rsidRPr="00E80E80" w:rsidRDefault="00586A35" w:rsidP="00732D22">
      <w:pPr>
        <w:pStyle w:val="Bibentry"/>
        <w:rPr>
          <w:rFonts w:ascii="Times New Roman" w:hAnsi="Times New Roman" w:cs="Times New Roman"/>
          <w14:ligatures w14:val="standard"/>
        </w:rPr>
      </w:pPr>
      <w:r w:rsidRPr="00E80E80">
        <w:rPr>
          <w:rFonts w:ascii="Times New Roman" w:hAnsi="Times New Roman" w:cs="Times New Roman"/>
          <w14:ligatures w14:val="standard"/>
        </w:rPr>
        <w:t>[3]</w:t>
      </w:r>
      <w:r w:rsidR="00BC5BDA" w:rsidRPr="00E80E80">
        <w:rPr>
          <w:rFonts w:ascii="Times New Roman" w:hAnsi="Times New Roman" w:cs="Times New Roman"/>
          <w14:ligatures w14:val="standard"/>
        </w:rPr>
        <w:tab/>
      </w:r>
      <w:r w:rsidR="00E80E80" w:rsidRPr="00E80E80">
        <w:rPr>
          <w:rFonts w:ascii="Times New Roman" w:hAnsi="Times New Roman" w:cs="Times New Roman"/>
        </w:rPr>
        <w:t xml:space="preserve">Robert F. Kennedy School of Government. 2024. </w:t>
      </w:r>
      <w:r w:rsidR="00E80E80" w:rsidRPr="00E80E80">
        <w:rPr>
          <w:rStyle w:val="Emphasis"/>
          <w:rFonts w:ascii="Times New Roman" w:hAnsi="Times New Roman" w:cs="Times New Roman"/>
        </w:rPr>
        <w:t>K–12 School Shooting Database (SSDB), Public v4.1.</w:t>
      </w:r>
      <w:r w:rsidR="00E80E80" w:rsidRPr="00E80E80">
        <w:rPr>
          <w:rFonts w:ascii="Times New Roman" w:hAnsi="Times New Roman" w:cs="Times New Roman"/>
        </w:rPr>
        <w:t xml:space="preserve"> Retrieved from </w:t>
      </w:r>
      <w:hyperlink r:id="rId16" w:tgtFrame="_new" w:history="1">
        <w:r w:rsidR="00E80E80" w:rsidRPr="00E80E80">
          <w:rPr>
            <w:rStyle w:val="Hyperlink"/>
            <w:rFonts w:ascii="Times New Roman" w:hAnsi="Times New Roman" w:cs="Times New Roman"/>
          </w:rPr>
          <w:t>https://www.chds.us/ssdb/</w:t>
        </w:r>
      </w:hyperlink>
      <w:r w:rsidR="00E943FF" w:rsidRPr="00E80E80">
        <w:rPr>
          <w:rFonts w:ascii="Times New Roman" w:hAnsi="Times New Roman" w:cs="Times New Roman"/>
          <w14:ligatures w14:val="standard"/>
        </w:rPr>
        <w:t>.</w:t>
      </w:r>
    </w:p>
    <w:p w14:paraId="0ED5E214" w14:textId="3DB6EC02" w:rsidR="00732D22" w:rsidRPr="00E80E80" w:rsidRDefault="00586A35" w:rsidP="00D341FA">
      <w:pPr>
        <w:pStyle w:val="Bibentry"/>
        <w:rPr>
          <w:rFonts w:ascii="Times New Roman" w:hAnsi="Times New Roman" w:cs="Times New Roman"/>
          <w14:ligatures w14:val="standard"/>
        </w:rPr>
      </w:pPr>
      <w:r w:rsidRPr="00E80E80">
        <w:rPr>
          <w:rFonts w:ascii="Times New Roman" w:hAnsi="Times New Roman" w:cs="Times New Roman"/>
          <w14:ligatures w14:val="standard"/>
        </w:rPr>
        <w:t>[4]</w:t>
      </w:r>
      <w:r w:rsidR="00BC5BDA" w:rsidRPr="00E80E80">
        <w:rPr>
          <w:rFonts w:ascii="Times New Roman" w:hAnsi="Times New Roman" w:cs="Times New Roman"/>
          <w14:ligatures w14:val="standard"/>
        </w:rPr>
        <w:tab/>
      </w:r>
      <w:r w:rsidR="00E80E80">
        <w:t xml:space="preserve">U.S. Department of Justice, Bureau of Justice Statistics. 2023. </w:t>
      </w:r>
      <w:r w:rsidR="00E80E80">
        <w:rPr>
          <w:rStyle w:val="Emphasis"/>
        </w:rPr>
        <w:t>Indicators of School Crime and Safety.</w:t>
      </w:r>
      <w:r w:rsidR="00E80E80">
        <w:t xml:space="preserve"> Retrieved from </w:t>
      </w:r>
      <w:hyperlink r:id="rId17" w:tgtFrame="_new" w:history="1">
        <w:r w:rsidR="00E80E80">
          <w:rPr>
            <w:rStyle w:val="Hyperlink"/>
          </w:rPr>
          <w:t>https://bjs.ojp.gov/</w:t>
        </w:r>
      </w:hyperlink>
      <w:r w:rsidR="00E943FF" w:rsidRPr="00E80E80">
        <w:rPr>
          <w:rFonts w:ascii="Times New Roman" w:hAnsi="Times New Roman" w:cs="Times New Roman"/>
          <w14:ligatures w14:val="standard"/>
        </w:rPr>
        <w:t>.</w:t>
      </w:r>
    </w:p>
    <w:p w14:paraId="0ED5E215"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Name:ACM Woodstock conference</w:t>
      </w:r>
    </w:p>
    <w:p w14:paraId="0ED5E216"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Short Name:WOODSTOCK’18</w:t>
      </w:r>
    </w:p>
    <w:p w14:paraId="0ED5E217"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Conference Location:El Paso, Texas USA</w:t>
      </w:r>
    </w:p>
    <w:p w14:paraId="0ED5E218"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ISBN:978-1-4503-0000-0/18/06</w:t>
      </w:r>
    </w:p>
    <w:p w14:paraId="0ED5E219"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Year:2018</w:t>
      </w:r>
    </w:p>
    <w:p w14:paraId="0ED5E21A"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Date:June</w:t>
      </w:r>
    </w:p>
    <w:p w14:paraId="0ED5E21B"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Copyright Year:2018</w:t>
      </w:r>
    </w:p>
    <w:p w14:paraId="0ED5E21C"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Copyright Statement:rightsretained</w:t>
      </w:r>
    </w:p>
    <w:p w14:paraId="0ED5E21D"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DOI:10.1145/1234567890</w:t>
      </w:r>
    </w:p>
    <w:p w14:paraId="0ED5E21E" w14:textId="77777777" w:rsidR="00C14A4F" w:rsidRPr="00A7627B" w:rsidRDefault="00C14A4F" w:rsidP="00C14A4F">
      <w:pPr>
        <w:pStyle w:val="MetadataHead"/>
        <w:rPr>
          <w:rFonts w:ascii="Times New Roman" w:hAnsi="Times New Roman" w:cs="Times New Roman"/>
          <w:vanish/>
          <w:color w:val="auto"/>
          <w:sz w:val="14"/>
          <w:szCs w:val="14"/>
          <w14:ligatures w14:val="standard"/>
        </w:rPr>
      </w:pPr>
      <w:r w:rsidRPr="00A7627B">
        <w:rPr>
          <w:rFonts w:ascii="Times New Roman" w:hAnsi="Times New Roman" w:cs="Times New Roman"/>
          <w:vanish/>
          <w:color w:val="auto"/>
          <w:sz w:val="14"/>
          <w:szCs w:val="14"/>
          <w14:ligatures w14:val="standard"/>
        </w:rPr>
        <w:t>RRH: F. Surname et al.</w:t>
      </w:r>
    </w:p>
    <w:p w14:paraId="0ED5E21F" w14:textId="77777777" w:rsidR="00586A35" w:rsidRPr="00A7627B" w:rsidRDefault="00C14A4F" w:rsidP="00C14A4F">
      <w:pPr>
        <w:pStyle w:val="MetadataHead"/>
        <w:rPr>
          <w:rFonts w:ascii="Times New Roman" w:hAnsi="Times New Roman" w:cs="Times New Roman"/>
          <w:color w:val="auto"/>
          <w:sz w:val="14"/>
          <w:szCs w:val="14"/>
          <w14:ligatures w14:val="standard"/>
        </w:rPr>
      </w:pPr>
      <w:r w:rsidRPr="00A7627B">
        <w:rPr>
          <w:rFonts w:ascii="Times New Roman" w:hAnsi="Times New Roman" w:cs="Times New Roman"/>
          <w:vanish/>
          <w:color w:val="auto"/>
          <w:sz w:val="14"/>
          <w:szCs w:val="14"/>
          <w14:ligatures w14:val="standard"/>
        </w:rPr>
        <w:t>Price:$15.00</w:t>
      </w:r>
      <w:bookmarkStart w:id="0" w:name="intm"/>
      <w:bookmarkEnd w:id="0"/>
    </w:p>
    <w:sectPr w:rsidR="00586A35" w:rsidRPr="00A7627B"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4264" w14:textId="77777777" w:rsidR="00457D9B" w:rsidRDefault="00457D9B">
      <w:r>
        <w:separator/>
      </w:r>
    </w:p>
  </w:endnote>
  <w:endnote w:type="continuationSeparator" w:id="0">
    <w:p w14:paraId="66338375" w14:textId="77777777" w:rsidR="00457D9B" w:rsidRDefault="00457D9B">
      <w:r>
        <w:continuationSeparator/>
      </w:r>
    </w:p>
  </w:endnote>
  <w:endnote w:type="continuationNotice" w:id="1">
    <w:p w14:paraId="7D3CBB17" w14:textId="77777777" w:rsidR="00457D9B" w:rsidRDefault="00457D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092E" w14:textId="77777777" w:rsidR="00457D9B" w:rsidRDefault="00457D9B">
      <w:r>
        <w:separator/>
      </w:r>
    </w:p>
  </w:footnote>
  <w:footnote w:type="continuationSeparator" w:id="0">
    <w:p w14:paraId="745B6A1C" w14:textId="77777777" w:rsidR="00457D9B" w:rsidRDefault="00457D9B">
      <w:r>
        <w:continuationSeparator/>
      </w:r>
    </w:p>
  </w:footnote>
  <w:footnote w:type="continuationNotice" w:id="1">
    <w:p w14:paraId="6C501E4F" w14:textId="77777777" w:rsidR="00457D9B" w:rsidRDefault="00457D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3E291D86" w:rsidR="00586A35" w:rsidRPr="00586A35" w:rsidRDefault="00586A35" w:rsidP="00586A35">
          <w:pPr>
            <w:pStyle w:val="Header"/>
            <w:tabs>
              <w:tab w:val="clear" w:pos="4320"/>
              <w:tab w:val="clear" w:pos="8640"/>
            </w:tabs>
            <w:jc w:val="left"/>
            <w:rPr>
              <w:rFonts w:ascii="Linux Biolinum" w:hAnsi="Linux Biolinum" w:cs="Linux Biolinum"/>
            </w:rPr>
          </w:pPr>
        </w:p>
      </w:tc>
      <w:tc>
        <w:tcPr>
          <w:tcW w:w="2500" w:type="pct"/>
          <w:vAlign w:val="center"/>
        </w:tcPr>
        <w:p w14:paraId="0ED5E22B" w14:textId="4A5E80BC" w:rsidR="00586A35" w:rsidRPr="00586A35" w:rsidRDefault="00586A35" w:rsidP="00586A35">
          <w:pPr>
            <w:pStyle w:val="Header"/>
            <w:tabs>
              <w:tab w:val="clear" w:pos="4320"/>
              <w:tab w:val="clear" w:pos="8640"/>
            </w:tabs>
            <w:jc w:val="right"/>
            <w:rPr>
              <w:rFonts w:ascii="Linux Biolinum" w:hAnsi="Linux Biolinum" w:cs="Linux Biolinum"/>
            </w:rPr>
          </w:pPr>
        </w:p>
      </w:tc>
    </w:tr>
  </w:tbl>
  <w:p w14:paraId="0ED5E22D"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4707F2"/>
    <w:multiLevelType w:val="multilevel"/>
    <w:tmpl w:val="FB4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A1068"/>
    <w:multiLevelType w:val="multilevel"/>
    <w:tmpl w:val="426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4AE7F2A"/>
    <w:multiLevelType w:val="multilevel"/>
    <w:tmpl w:val="AA80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47A64"/>
    <w:multiLevelType w:val="multilevel"/>
    <w:tmpl w:val="3418E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8A7D53"/>
    <w:multiLevelType w:val="multilevel"/>
    <w:tmpl w:val="4DD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B6EBC"/>
    <w:multiLevelType w:val="multilevel"/>
    <w:tmpl w:val="D7A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04232"/>
    <w:multiLevelType w:val="multilevel"/>
    <w:tmpl w:val="924AB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8533199"/>
    <w:multiLevelType w:val="multilevel"/>
    <w:tmpl w:val="F5E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5724E"/>
    <w:multiLevelType w:val="multilevel"/>
    <w:tmpl w:val="DD0E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F6554"/>
    <w:multiLevelType w:val="multilevel"/>
    <w:tmpl w:val="268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DE743EF"/>
    <w:multiLevelType w:val="multilevel"/>
    <w:tmpl w:val="FA4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9038B"/>
    <w:multiLevelType w:val="multilevel"/>
    <w:tmpl w:val="35F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F0778"/>
    <w:multiLevelType w:val="multilevel"/>
    <w:tmpl w:val="861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F5EC7"/>
    <w:multiLevelType w:val="multilevel"/>
    <w:tmpl w:val="97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9522D"/>
    <w:multiLevelType w:val="multilevel"/>
    <w:tmpl w:val="7D4A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31" w15:restartNumberingAfterBreak="0">
    <w:nsid w:val="365929BE"/>
    <w:multiLevelType w:val="multilevel"/>
    <w:tmpl w:val="0D20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7E2DDA"/>
    <w:multiLevelType w:val="multilevel"/>
    <w:tmpl w:val="645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4"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36" w15:restartNumberingAfterBreak="0">
    <w:nsid w:val="40D0339F"/>
    <w:multiLevelType w:val="multilevel"/>
    <w:tmpl w:val="42AC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9672E"/>
    <w:multiLevelType w:val="multilevel"/>
    <w:tmpl w:val="561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47638"/>
    <w:multiLevelType w:val="multilevel"/>
    <w:tmpl w:val="1B7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4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42" w15:restartNumberingAfterBreak="0">
    <w:nsid w:val="566D5DD0"/>
    <w:multiLevelType w:val="multilevel"/>
    <w:tmpl w:val="7F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408EC"/>
    <w:multiLevelType w:val="multilevel"/>
    <w:tmpl w:val="F0E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4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4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50" w15:restartNumberingAfterBreak="0">
    <w:nsid w:val="6DD83810"/>
    <w:multiLevelType w:val="multilevel"/>
    <w:tmpl w:val="D4B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2"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51"/>
  </w:num>
  <w:num w:numId="2" w16cid:durableId="1495609375">
    <w:abstractNumId w:val="24"/>
  </w:num>
  <w:num w:numId="3" w16cid:durableId="1698966620">
    <w:abstractNumId w:val="12"/>
  </w:num>
  <w:num w:numId="4" w16cid:durableId="1024091624">
    <w:abstractNumId w:val="49"/>
  </w:num>
  <w:num w:numId="5" w16cid:durableId="117527905">
    <w:abstractNumId w:val="39"/>
  </w:num>
  <w:num w:numId="6" w16cid:durableId="1786342566">
    <w:abstractNumId w:val="30"/>
  </w:num>
  <w:num w:numId="7" w16cid:durableId="2025815705">
    <w:abstractNumId w:val="47"/>
  </w:num>
  <w:num w:numId="8" w16cid:durableId="2012831382">
    <w:abstractNumId w:val="41"/>
  </w:num>
  <w:num w:numId="9" w16cid:durableId="1482845105">
    <w:abstractNumId w:val="46"/>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40"/>
  </w:num>
  <w:num w:numId="21" w16cid:durableId="913589702">
    <w:abstractNumId w:val="45"/>
  </w:num>
  <w:num w:numId="22" w16cid:durableId="878394656">
    <w:abstractNumId w:val="52"/>
  </w:num>
  <w:num w:numId="23" w16cid:durableId="1450973481">
    <w:abstractNumId w:val="20"/>
  </w:num>
  <w:num w:numId="24" w16cid:durableId="782311534">
    <w:abstractNumId w:val="48"/>
  </w:num>
  <w:num w:numId="25" w16cid:durableId="1849055028">
    <w:abstractNumId w:val="44"/>
  </w:num>
  <w:num w:numId="26" w16cid:durableId="2056275154">
    <w:abstractNumId w:val="33"/>
  </w:num>
  <w:num w:numId="27" w16cid:durableId="9713996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34"/>
  </w:num>
  <w:num w:numId="30" w16cid:durableId="893659742">
    <w:abstractNumId w:val="19"/>
  </w:num>
  <w:num w:numId="31" w16cid:durableId="1021780789">
    <w:abstractNumId w:val="18"/>
  </w:num>
  <w:num w:numId="32" w16cid:durableId="915699912">
    <w:abstractNumId w:val="31"/>
  </w:num>
  <w:num w:numId="33" w16cid:durableId="1780640009">
    <w:abstractNumId w:val="13"/>
  </w:num>
  <w:num w:numId="34" w16cid:durableId="890849426">
    <w:abstractNumId w:val="23"/>
  </w:num>
  <w:num w:numId="35" w16cid:durableId="462582751">
    <w:abstractNumId w:val="38"/>
  </w:num>
  <w:num w:numId="36" w16cid:durableId="1852525570">
    <w:abstractNumId w:val="43"/>
  </w:num>
  <w:num w:numId="37" w16cid:durableId="2111584315">
    <w:abstractNumId w:val="10"/>
  </w:num>
  <w:num w:numId="38" w16cid:durableId="239415236">
    <w:abstractNumId w:val="26"/>
  </w:num>
  <w:num w:numId="39" w16cid:durableId="2057535322">
    <w:abstractNumId w:val="21"/>
  </w:num>
  <w:num w:numId="40" w16cid:durableId="1844322700">
    <w:abstractNumId w:val="17"/>
  </w:num>
  <w:num w:numId="41" w16cid:durableId="698816815">
    <w:abstractNumId w:val="16"/>
  </w:num>
  <w:num w:numId="42" w16cid:durableId="279798274">
    <w:abstractNumId w:val="42"/>
  </w:num>
  <w:num w:numId="43" w16cid:durableId="1203904807">
    <w:abstractNumId w:val="14"/>
  </w:num>
  <w:num w:numId="44" w16cid:durableId="125896354">
    <w:abstractNumId w:val="29"/>
  </w:num>
  <w:num w:numId="45" w16cid:durableId="500898245">
    <w:abstractNumId w:val="37"/>
  </w:num>
  <w:num w:numId="46" w16cid:durableId="335697337">
    <w:abstractNumId w:val="50"/>
  </w:num>
  <w:num w:numId="47" w16cid:durableId="65611450">
    <w:abstractNumId w:val="36"/>
  </w:num>
  <w:num w:numId="48" w16cid:durableId="668598622">
    <w:abstractNumId w:val="28"/>
  </w:num>
  <w:num w:numId="49" w16cid:durableId="1200320226">
    <w:abstractNumId w:val="22"/>
  </w:num>
  <w:num w:numId="50" w16cid:durableId="1750731093">
    <w:abstractNumId w:val="15"/>
  </w:num>
  <w:num w:numId="51" w16cid:durableId="73865321">
    <w:abstractNumId w:val="32"/>
  </w:num>
  <w:num w:numId="52" w16cid:durableId="2112387939">
    <w:abstractNumId w:val="25"/>
  </w:num>
  <w:num w:numId="53" w16cid:durableId="264264105">
    <w:abstractNumId w:val="11"/>
  </w:num>
  <w:num w:numId="54" w16cid:durableId="1003629769">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0F9"/>
    <w:rsid w:val="0000598B"/>
    <w:rsid w:val="00035FAD"/>
    <w:rsid w:val="00041330"/>
    <w:rsid w:val="00045252"/>
    <w:rsid w:val="00047398"/>
    <w:rsid w:val="00050EEF"/>
    <w:rsid w:val="00052A1A"/>
    <w:rsid w:val="00052C34"/>
    <w:rsid w:val="00056777"/>
    <w:rsid w:val="0006026D"/>
    <w:rsid w:val="00062D29"/>
    <w:rsid w:val="000713CD"/>
    <w:rsid w:val="00072E69"/>
    <w:rsid w:val="000731DA"/>
    <w:rsid w:val="0007392C"/>
    <w:rsid w:val="000739F9"/>
    <w:rsid w:val="00077680"/>
    <w:rsid w:val="00080E27"/>
    <w:rsid w:val="000819C0"/>
    <w:rsid w:val="0008431E"/>
    <w:rsid w:val="000868B8"/>
    <w:rsid w:val="0009567D"/>
    <w:rsid w:val="000B1DCB"/>
    <w:rsid w:val="000C050B"/>
    <w:rsid w:val="000E118B"/>
    <w:rsid w:val="000E18BE"/>
    <w:rsid w:val="000E278E"/>
    <w:rsid w:val="000E64FC"/>
    <w:rsid w:val="000E7A87"/>
    <w:rsid w:val="000F6090"/>
    <w:rsid w:val="001041A3"/>
    <w:rsid w:val="0010534D"/>
    <w:rsid w:val="00125AC6"/>
    <w:rsid w:val="00127D30"/>
    <w:rsid w:val="0013113A"/>
    <w:rsid w:val="001314CF"/>
    <w:rsid w:val="00135F13"/>
    <w:rsid w:val="001363F5"/>
    <w:rsid w:val="00140C02"/>
    <w:rsid w:val="00141A17"/>
    <w:rsid w:val="0014244B"/>
    <w:rsid w:val="00142FEA"/>
    <w:rsid w:val="00145157"/>
    <w:rsid w:val="001453E7"/>
    <w:rsid w:val="00145419"/>
    <w:rsid w:val="00145486"/>
    <w:rsid w:val="00152264"/>
    <w:rsid w:val="00152510"/>
    <w:rsid w:val="001566AE"/>
    <w:rsid w:val="001751F7"/>
    <w:rsid w:val="001872CD"/>
    <w:rsid w:val="00193445"/>
    <w:rsid w:val="001961CD"/>
    <w:rsid w:val="001A06AF"/>
    <w:rsid w:val="001A43B1"/>
    <w:rsid w:val="001A71BB"/>
    <w:rsid w:val="001B29D6"/>
    <w:rsid w:val="001D5887"/>
    <w:rsid w:val="001E2720"/>
    <w:rsid w:val="001E71D7"/>
    <w:rsid w:val="001F5129"/>
    <w:rsid w:val="0020294A"/>
    <w:rsid w:val="00215ADC"/>
    <w:rsid w:val="002163A5"/>
    <w:rsid w:val="002233F8"/>
    <w:rsid w:val="0023748C"/>
    <w:rsid w:val="00243D77"/>
    <w:rsid w:val="00245119"/>
    <w:rsid w:val="00245297"/>
    <w:rsid w:val="00250FEF"/>
    <w:rsid w:val="00252596"/>
    <w:rsid w:val="00264B6B"/>
    <w:rsid w:val="00270347"/>
    <w:rsid w:val="0027195D"/>
    <w:rsid w:val="002738DA"/>
    <w:rsid w:val="00282789"/>
    <w:rsid w:val="00287C74"/>
    <w:rsid w:val="00290DF5"/>
    <w:rsid w:val="00292645"/>
    <w:rsid w:val="0029583F"/>
    <w:rsid w:val="002A517A"/>
    <w:rsid w:val="002B01E4"/>
    <w:rsid w:val="002B1F59"/>
    <w:rsid w:val="002D0C53"/>
    <w:rsid w:val="002D26C4"/>
    <w:rsid w:val="002F069E"/>
    <w:rsid w:val="002F2289"/>
    <w:rsid w:val="002F2EB2"/>
    <w:rsid w:val="00301545"/>
    <w:rsid w:val="00302605"/>
    <w:rsid w:val="00303FAD"/>
    <w:rsid w:val="003057B1"/>
    <w:rsid w:val="00307501"/>
    <w:rsid w:val="00310729"/>
    <w:rsid w:val="003136E5"/>
    <w:rsid w:val="00317850"/>
    <w:rsid w:val="00321DDC"/>
    <w:rsid w:val="0032775A"/>
    <w:rsid w:val="0033342D"/>
    <w:rsid w:val="003342CD"/>
    <w:rsid w:val="00336D12"/>
    <w:rsid w:val="00340C83"/>
    <w:rsid w:val="003422D8"/>
    <w:rsid w:val="0034235E"/>
    <w:rsid w:val="00356296"/>
    <w:rsid w:val="00357671"/>
    <w:rsid w:val="00373175"/>
    <w:rsid w:val="0037572A"/>
    <w:rsid w:val="00376CCC"/>
    <w:rsid w:val="0038080D"/>
    <w:rsid w:val="00386890"/>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005B7"/>
    <w:rsid w:val="004128EE"/>
    <w:rsid w:val="00425963"/>
    <w:rsid w:val="00427C7D"/>
    <w:rsid w:val="00431CB0"/>
    <w:rsid w:val="00457D9B"/>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4E15A4"/>
    <w:rsid w:val="0050103C"/>
    <w:rsid w:val="005041C6"/>
    <w:rsid w:val="00504C8B"/>
    <w:rsid w:val="00506EF6"/>
    <w:rsid w:val="005153AC"/>
    <w:rsid w:val="005160AB"/>
    <w:rsid w:val="00523CD9"/>
    <w:rsid w:val="00536E79"/>
    <w:rsid w:val="00540C55"/>
    <w:rsid w:val="00551881"/>
    <w:rsid w:val="005528F6"/>
    <w:rsid w:val="00576AF6"/>
    <w:rsid w:val="0058578F"/>
    <w:rsid w:val="00586A35"/>
    <w:rsid w:val="0059129F"/>
    <w:rsid w:val="00591429"/>
    <w:rsid w:val="005927BE"/>
    <w:rsid w:val="00596082"/>
    <w:rsid w:val="00596F2A"/>
    <w:rsid w:val="005A286B"/>
    <w:rsid w:val="005B2ED3"/>
    <w:rsid w:val="005B493F"/>
    <w:rsid w:val="005C0062"/>
    <w:rsid w:val="005C3D72"/>
    <w:rsid w:val="005C5E36"/>
    <w:rsid w:val="005D0695"/>
    <w:rsid w:val="005D0CCE"/>
    <w:rsid w:val="005D7E6E"/>
    <w:rsid w:val="005E22A3"/>
    <w:rsid w:val="005F30FF"/>
    <w:rsid w:val="00600921"/>
    <w:rsid w:val="00607A60"/>
    <w:rsid w:val="0061273A"/>
    <w:rsid w:val="00612C56"/>
    <w:rsid w:val="00612E4E"/>
    <w:rsid w:val="00623A72"/>
    <w:rsid w:val="00623D3E"/>
    <w:rsid w:val="006317A6"/>
    <w:rsid w:val="0063608B"/>
    <w:rsid w:val="00644AC8"/>
    <w:rsid w:val="00650463"/>
    <w:rsid w:val="006514CD"/>
    <w:rsid w:val="0065275A"/>
    <w:rsid w:val="00654D92"/>
    <w:rsid w:val="00660A05"/>
    <w:rsid w:val="00667B25"/>
    <w:rsid w:val="00670649"/>
    <w:rsid w:val="00670BF6"/>
    <w:rsid w:val="00675128"/>
    <w:rsid w:val="0069472B"/>
    <w:rsid w:val="00694749"/>
    <w:rsid w:val="006952A2"/>
    <w:rsid w:val="006978B2"/>
    <w:rsid w:val="006A22F6"/>
    <w:rsid w:val="006A29E8"/>
    <w:rsid w:val="006B3AD4"/>
    <w:rsid w:val="006B4623"/>
    <w:rsid w:val="006B50C0"/>
    <w:rsid w:val="006C1E5C"/>
    <w:rsid w:val="006C4BE3"/>
    <w:rsid w:val="006D0E9B"/>
    <w:rsid w:val="006D2239"/>
    <w:rsid w:val="006E0D12"/>
    <w:rsid w:val="006E4407"/>
    <w:rsid w:val="006E7653"/>
    <w:rsid w:val="006F050A"/>
    <w:rsid w:val="006F1681"/>
    <w:rsid w:val="0070076E"/>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2569"/>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B7AB9"/>
    <w:rsid w:val="007C57E7"/>
    <w:rsid w:val="007D3C28"/>
    <w:rsid w:val="007E0B4F"/>
    <w:rsid w:val="007E7648"/>
    <w:rsid w:val="007F2D1D"/>
    <w:rsid w:val="00802E06"/>
    <w:rsid w:val="008051C3"/>
    <w:rsid w:val="00810CE2"/>
    <w:rsid w:val="00813527"/>
    <w:rsid w:val="008150D4"/>
    <w:rsid w:val="00824131"/>
    <w:rsid w:val="008313F7"/>
    <w:rsid w:val="0083735E"/>
    <w:rsid w:val="00837CBF"/>
    <w:rsid w:val="00843705"/>
    <w:rsid w:val="00847A31"/>
    <w:rsid w:val="00850D0C"/>
    <w:rsid w:val="0085553A"/>
    <w:rsid w:val="00871E83"/>
    <w:rsid w:val="008830C9"/>
    <w:rsid w:val="0089066F"/>
    <w:rsid w:val="00891A1D"/>
    <w:rsid w:val="008949E1"/>
    <w:rsid w:val="008A665A"/>
    <w:rsid w:val="008B1EFD"/>
    <w:rsid w:val="008B6D58"/>
    <w:rsid w:val="008B710D"/>
    <w:rsid w:val="008C6E83"/>
    <w:rsid w:val="008C72C9"/>
    <w:rsid w:val="008D39E9"/>
    <w:rsid w:val="008D4A83"/>
    <w:rsid w:val="008F6FB8"/>
    <w:rsid w:val="009010B7"/>
    <w:rsid w:val="009073E1"/>
    <w:rsid w:val="009129D5"/>
    <w:rsid w:val="00914376"/>
    <w:rsid w:val="0092209C"/>
    <w:rsid w:val="00922D48"/>
    <w:rsid w:val="009268B7"/>
    <w:rsid w:val="00926E45"/>
    <w:rsid w:val="00931F2B"/>
    <w:rsid w:val="00932662"/>
    <w:rsid w:val="00934FE1"/>
    <w:rsid w:val="00936367"/>
    <w:rsid w:val="00936F8D"/>
    <w:rsid w:val="0093773F"/>
    <w:rsid w:val="0095071A"/>
    <w:rsid w:val="00955704"/>
    <w:rsid w:val="00962503"/>
    <w:rsid w:val="00966299"/>
    <w:rsid w:val="009668DE"/>
    <w:rsid w:val="00976413"/>
    <w:rsid w:val="00982C4C"/>
    <w:rsid w:val="00986039"/>
    <w:rsid w:val="009923C7"/>
    <w:rsid w:val="0099777B"/>
    <w:rsid w:val="009978A7"/>
    <w:rsid w:val="009B00DC"/>
    <w:rsid w:val="009B7559"/>
    <w:rsid w:val="009C60FF"/>
    <w:rsid w:val="009D3C3B"/>
    <w:rsid w:val="009D46EA"/>
    <w:rsid w:val="009E56C5"/>
    <w:rsid w:val="009E6786"/>
    <w:rsid w:val="009F2833"/>
    <w:rsid w:val="00A012F5"/>
    <w:rsid w:val="00A11018"/>
    <w:rsid w:val="00A12291"/>
    <w:rsid w:val="00A15152"/>
    <w:rsid w:val="00A155F9"/>
    <w:rsid w:val="00A164B7"/>
    <w:rsid w:val="00A21DEF"/>
    <w:rsid w:val="00A258FB"/>
    <w:rsid w:val="00A319FD"/>
    <w:rsid w:val="00A35C47"/>
    <w:rsid w:val="00A462C6"/>
    <w:rsid w:val="00A47C36"/>
    <w:rsid w:val="00A55023"/>
    <w:rsid w:val="00A739CB"/>
    <w:rsid w:val="00A75047"/>
    <w:rsid w:val="00A7627B"/>
    <w:rsid w:val="00A779E3"/>
    <w:rsid w:val="00A8507F"/>
    <w:rsid w:val="00A91E16"/>
    <w:rsid w:val="00A95518"/>
    <w:rsid w:val="00AA10C4"/>
    <w:rsid w:val="00AA57D8"/>
    <w:rsid w:val="00AA5BF1"/>
    <w:rsid w:val="00AA6E2B"/>
    <w:rsid w:val="00AA78A4"/>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812"/>
    <w:rsid w:val="00B51DB5"/>
    <w:rsid w:val="00B61445"/>
    <w:rsid w:val="00B61DDD"/>
    <w:rsid w:val="00B64DD4"/>
    <w:rsid w:val="00B64F13"/>
    <w:rsid w:val="00B73DEA"/>
    <w:rsid w:val="00B843DC"/>
    <w:rsid w:val="00BA00DF"/>
    <w:rsid w:val="00BA5432"/>
    <w:rsid w:val="00BA7DD8"/>
    <w:rsid w:val="00BB1DCE"/>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35EA2"/>
    <w:rsid w:val="00C41AE1"/>
    <w:rsid w:val="00C4538D"/>
    <w:rsid w:val="00C461FF"/>
    <w:rsid w:val="00C50274"/>
    <w:rsid w:val="00C5423E"/>
    <w:rsid w:val="00C65BC6"/>
    <w:rsid w:val="00C72FAB"/>
    <w:rsid w:val="00C822AF"/>
    <w:rsid w:val="00C90428"/>
    <w:rsid w:val="00C9472A"/>
    <w:rsid w:val="00C95C6E"/>
    <w:rsid w:val="00C96C07"/>
    <w:rsid w:val="00CA13A0"/>
    <w:rsid w:val="00CA17C5"/>
    <w:rsid w:val="00CA480B"/>
    <w:rsid w:val="00CB6709"/>
    <w:rsid w:val="00CB6A90"/>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0E80"/>
    <w:rsid w:val="00E83192"/>
    <w:rsid w:val="00E834D5"/>
    <w:rsid w:val="00E859B5"/>
    <w:rsid w:val="00E87E12"/>
    <w:rsid w:val="00E943FF"/>
    <w:rsid w:val="00EA18AE"/>
    <w:rsid w:val="00EA33FF"/>
    <w:rsid w:val="00EB0977"/>
    <w:rsid w:val="00EB121F"/>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14E4"/>
    <w:rsid w:val="00F65834"/>
    <w:rsid w:val="00F66B6F"/>
    <w:rsid w:val="00F74DA3"/>
    <w:rsid w:val="00F7738A"/>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1DCE"/>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8B6D58"/>
    <w:pPr>
      <w:ind w:left="280" w:hanging="280"/>
    </w:pPr>
    <w:rPr>
      <w:rFonts w:ascii="Linux Libertine" w:eastAsia="SimSun" w:hAnsi="Linux Libertine" w:cs="Linux Libertine"/>
      <w:b/>
      <w:sz w:val="22"/>
      <w:lang w:val="en-US" w:eastAsia="zh-CN"/>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386890"/>
    <w:pPr>
      <w:spacing w:before="280" w:after="160"/>
      <w:jc w:val="center"/>
    </w:pPr>
    <w:rPr>
      <w:rFonts w:ascii="Linux Libertine" w:eastAsiaTheme="minorHAnsi" w:hAnsi="Linux Libertine" w:cs="Linux Libertine"/>
      <w:lang w:val="en-US" w:eastAsia="en-US"/>
      <w14:ligatures w14:val="standard"/>
    </w:rPr>
  </w:style>
  <w:style w:type="character" w:customStyle="1" w:styleId="AuthorsChar">
    <w:name w:val="Authors Char"/>
    <w:basedOn w:val="DefaultParagraphFont"/>
    <w:link w:val="Authors"/>
    <w:rsid w:val="00386890"/>
    <w:rPr>
      <w:rFonts w:ascii="Linux Libertine" w:eastAsiaTheme="minorHAnsi" w:hAnsi="Linux Libertine" w:cs="Linux Libertine"/>
      <w:lang w:val="en-US"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F7738A"/>
    <w:pPr>
      <w:spacing w:line="264" w:lineRule="auto"/>
      <w:jc w:val="both"/>
    </w:pPr>
    <w:rPr>
      <w:rFonts w:ascii="Times New Roman" w:eastAsia="Times New Roman" w:hAnsi="Times New Roman" w:cs="Times New Roman"/>
      <w:color w:val="000000" w:themeColor="text1"/>
      <w:sz w:val="18"/>
      <w:szCs w:val="18"/>
      <w:lang w:val="en-US" w:eastAsia="zh-CN"/>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386890"/>
    <w:rPr>
      <w:color w:val="605E5C"/>
      <w:shd w:val="clear" w:color="auto" w:fill="E1DFDD"/>
    </w:rPr>
  </w:style>
  <w:style w:type="character" w:styleId="HTMLCode">
    <w:name w:val="HTML Code"/>
    <w:basedOn w:val="DefaultParagraphFont"/>
    <w:uiPriority w:val="99"/>
    <w:semiHidden/>
    <w:unhideWhenUsed/>
    <w:rsid w:val="00623D3E"/>
    <w:rPr>
      <w:rFonts w:ascii="Courier New" w:eastAsia="Times New Roman" w:hAnsi="Courier New" w:cs="Courier New"/>
      <w:sz w:val="20"/>
      <w:szCs w:val="20"/>
    </w:rPr>
  </w:style>
  <w:style w:type="character" w:customStyle="1" w:styleId="mord">
    <w:name w:val="mord"/>
    <w:basedOn w:val="DefaultParagraphFont"/>
    <w:rsid w:val="006C1E5C"/>
  </w:style>
  <w:style w:type="character" w:customStyle="1" w:styleId="mrel">
    <w:name w:val="mrel"/>
    <w:basedOn w:val="DefaultParagraphFont"/>
    <w:rsid w:val="006C1E5C"/>
  </w:style>
  <w:style w:type="character" w:customStyle="1" w:styleId="mbin">
    <w:name w:val="mbin"/>
    <w:basedOn w:val="DefaultParagraphFont"/>
    <w:rsid w:val="006C1E5C"/>
  </w:style>
  <w:style w:type="character" w:customStyle="1" w:styleId="mopen">
    <w:name w:val="mopen"/>
    <w:basedOn w:val="DefaultParagraphFont"/>
    <w:rsid w:val="006C1E5C"/>
  </w:style>
  <w:style w:type="character" w:customStyle="1" w:styleId="mclose">
    <w:name w:val="mclose"/>
    <w:basedOn w:val="DefaultParagraphFont"/>
    <w:rsid w:val="006C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12ssdb@gmail.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zaram1@wit.edu" TargetMode="External"/><Relationship Id="rId17" Type="http://schemas.openxmlformats.org/officeDocument/2006/relationships/hyperlink" Target="https://bjs.ojp.gov/" TargetMode="External"/><Relationship Id="rId2" Type="http://schemas.openxmlformats.org/officeDocument/2006/relationships/customXml" Target="../customXml/item2.xml"/><Relationship Id="rId16" Type="http://schemas.openxmlformats.org/officeDocument/2006/relationships/hyperlink" Target="https://www.chds.us/ssdb/"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nces.ed.gov/"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washingtonpost.com/graphics/2018/local/us-school-shootings-datab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56</TotalTime>
  <Pages>4</Pages>
  <Words>2192</Words>
  <Characters>13772</Characters>
  <Application>Microsoft Office Word</Application>
  <DocSecurity>0</DocSecurity>
  <Lines>393</Lines>
  <Paragraphs>202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15762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revision>75</cp:revision>
  <cp:lastPrinted>2018-05-22T11:24:00Z</cp:lastPrinted>
  <dcterms:created xsi:type="dcterms:W3CDTF">2019-10-29T19:38:00Z</dcterms:created>
  <dcterms:modified xsi:type="dcterms:W3CDTF">2025-11-24T02:29:00Z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GrammarlyDocumentId">
    <vt:lpwstr>975a9b86-10fd-4f1a-8055-77efae8a84ca</vt:lpwstr>
  </property>
</Properties>
</file>